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114" w:rsidRDefault="00855114" w:rsidP="00E95FB9">
      <w:pPr>
        <w:suppressAutoHyphens/>
        <w:spacing w:line="360" w:lineRule="auto"/>
        <w:ind w:firstLine="709"/>
        <w:jc w:val="both"/>
        <w:rPr>
          <w:color w:val="000000"/>
          <w:sz w:val="28"/>
        </w:rPr>
      </w:pPr>
    </w:p>
    <w:p w:rsidR="00BD1ADF" w:rsidRPr="00E95FB9" w:rsidRDefault="00BD1ADF" w:rsidP="00E95FB9">
      <w:pPr>
        <w:suppressAutoHyphens/>
        <w:spacing w:line="360" w:lineRule="auto"/>
        <w:ind w:firstLine="709"/>
        <w:jc w:val="both"/>
        <w:rPr>
          <w:color w:val="000000"/>
          <w:sz w:val="28"/>
        </w:rPr>
      </w:pPr>
    </w:p>
    <w:p w:rsidR="00BD1ADF" w:rsidRPr="00E95FB9" w:rsidRDefault="00BD1ADF" w:rsidP="00E95FB9">
      <w:pPr>
        <w:suppressAutoHyphens/>
        <w:spacing w:line="360" w:lineRule="auto"/>
        <w:ind w:firstLine="709"/>
        <w:jc w:val="both"/>
        <w:rPr>
          <w:color w:val="000000"/>
          <w:sz w:val="28"/>
        </w:rPr>
      </w:pPr>
    </w:p>
    <w:p w:rsidR="00BD1ADF" w:rsidRPr="00E95FB9" w:rsidRDefault="00BD1ADF" w:rsidP="00E95FB9">
      <w:pPr>
        <w:suppressAutoHyphens/>
        <w:spacing w:line="360" w:lineRule="auto"/>
        <w:ind w:firstLine="709"/>
        <w:jc w:val="both"/>
        <w:rPr>
          <w:color w:val="000000"/>
          <w:sz w:val="28"/>
        </w:rPr>
      </w:pPr>
    </w:p>
    <w:p w:rsidR="00BD1ADF" w:rsidRPr="00E95FB9" w:rsidRDefault="00BD1ADF" w:rsidP="00E95FB9">
      <w:pPr>
        <w:suppressAutoHyphens/>
        <w:spacing w:line="360" w:lineRule="auto"/>
        <w:ind w:firstLine="709"/>
        <w:jc w:val="both"/>
        <w:rPr>
          <w:color w:val="000000"/>
          <w:sz w:val="28"/>
        </w:rPr>
      </w:pPr>
    </w:p>
    <w:p w:rsidR="00BD1ADF" w:rsidRPr="00E95FB9" w:rsidRDefault="00BD1ADF" w:rsidP="00E95FB9">
      <w:pPr>
        <w:suppressAutoHyphens/>
        <w:spacing w:line="360" w:lineRule="auto"/>
        <w:ind w:firstLine="709"/>
        <w:jc w:val="both"/>
        <w:rPr>
          <w:color w:val="000000"/>
          <w:sz w:val="28"/>
        </w:rPr>
      </w:pPr>
    </w:p>
    <w:p w:rsidR="00BD1ADF" w:rsidRPr="00E95FB9" w:rsidRDefault="00BD1ADF" w:rsidP="00E95FB9">
      <w:pPr>
        <w:suppressAutoHyphens/>
        <w:spacing w:line="360" w:lineRule="auto"/>
        <w:ind w:firstLine="709"/>
        <w:jc w:val="both"/>
        <w:rPr>
          <w:color w:val="000000"/>
          <w:sz w:val="28"/>
        </w:rPr>
      </w:pPr>
    </w:p>
    <w:p w:rsidR="00E95FB9" w:rsidRPr="00E95FB9" w:rsidRDefault="00E95FB9" w:rsidP="00E95FB9">
      <w:pPr>
        <w:suppressAutoHyphens/>
        <w:spacing w:line="360" w:lineRule="auto"/>
        <w:ind w:firstLine="709"/>
        <w:jc w:val="both"/>
        <w:rPr>
          <w:color w:val="000000"/>
          <w:sz w:val="28"/>
        </w:rPr>
      </w:pPr>
    </w:p>
    <w:p w:rsidR="00E95FB9" w:rsidRPr="00E95FB9" w:rsidRDefault="00E95FB9" w:rsidP="00E95FB9">
      <w:pPr>
        <w:suppressAutoHyphens/>
        <w:spacing w:line="360" w:lineRule="auto"/>
        <w:ind w:firstLine="709"/>
        <w:jc w:val="both"/>
        <w:rPr>
          <w:color w:val="000000"/>
          <w:sz w:val="28"/>
        </w:rPr>
      </w:pPr>
    </w:p>
    <w:p w:rsidR="00E95FB9" w:rsidRPr="00E95FB9" w:rsidRDefault="00E95FB9" w:rsidP="00E95FB9">
      <w:pPr>
        <w:suppressAutoHyphens/>
        <w:spacing w:line="360" w:lineRule="auto"/>
        <w:ind w:firstLine="709"/>
        <w:jc w:val="both"/>
        <w:rPr>
          <w:color w:val="000000"/>
          <w:sz w:val="28"/>
        </w:rPr>
      </w:pPr>
    </w:p>
    <w:p w:rsidR="00E95FB9" w:rsidRPr="00E95FB9" w:rsidRDefault="00E95FB9" w:rsidP="00E95FB9">
      <w:pPr>
        <w:suppressAutoHyphens/>
        <w:spacing w:line="360" w:lineRule="auto"/>
        <w:ind w:firstLine="709"/>
        <w:jc w:val="both"/>
        <w:rPr>
          <w:color w:val="000000"/>
          <w:sz w:val="28"/>
        </w:rPr>
      </w:pPr>
    </w:p>
    <w:p w:rsidR="00E95FB9" w:rsidRPr="00E95FB9" w:rsidRDefault="00E95FB9" w:rsidP="00E95FB9">
      <w:pPr>
        <w:suppressAutoHyphens/>
        <w:spacing w:line="360" w:lineRule="auto"/>
        <w:ind w:firstLine="709"/>
        <w:jc w:val="both"/>
        <w:rPr>
          <w:color w:val="000000"/>
          <w:sz w:val="28"/>
        </w:rPr>
      </w:pPr>
    </w:p>
    <w:p w:rsidR="006B653E" w:rsidRPr="00E95FB9" w:rsidRDefault="006B653E" w:rsidP="00E95FB9">
      <w:pPr>
        <w:suppressAutoHyphens/>
        <w:spacing w:line="360" w:lineRule="auto"/>
        <w:ind w:firstLine="709"/>
        <w:jc w:val="both"/>
        <w:rPr>
          <w:color w:val="000000"/>
          <w:sz w:val="28"/>
        </w:rPr>
      </w:pPr>
    </w:p>
    <w:p w:rsidR="00BD1ADF" w:rsidRPr="00E95FB9" w:rsidRDefault="00BD1ADF" w:rsidP="00E95FB9">
      <w:pPr>
        <w:pStyle w:val="2"/>
        <w:keepNext w:val="0"/>
        <w:suppressAutoHyphens/>
        <w:ind w:left="0"/>
        <w:rPr>
          <w:b/>
          <w:color w:val="000000"/>
        </w:rPr>
      </w:pPr>
      <w:r w:rsidRPr="00E95FB9">
        <w:rPr>
          <w:b/>
          <w:color w:val="000000"/>
        </w:rPr>
        <w:t>ДИПЛОМНЫЙ ПРОЕКТ</w:t>
      </w:r>
    </w:p>
    <w:p w:rsidR="00BD1ADF" w:rsidRPr="00E95FB9" w:rsidRDefault="00BD1ADF" w:rsidP="00E95FB9">
      <w:pPr>
        <w:suppressAutoHyphens/>
        <w:spacing w:line="360" w:lineRule="auto"/>
        <w:jc w:val="center"/>
        <w:rPr>
          <w:color w:val="000000"/>
          <w:sz w:val="28"/>
        </w:rPr>
      </w:pPr>
    </w:p>
    <w:p w:rsidR="00BD1ADF" w:rsidRPr="00E95FB9" w:rsidRDefault="00E95FB9" w:rsidP="00E95FB9">
      <w:pPr>
        <w:pStyle w:val="a5"/>
        <w:suppressAutoHyphens/>
        <w:spacing w:line="360" w:lineRule="auto"/>
        <w:jc w:val="center"/>
        <w:rPr>
          <w:b/>
          <w:color w:val="000000"/>
        </w:rPr>
      </w:pPr>
      <w:r w:rsidRPr="00E95FB9">
        <w:rPr>
          <w:b/>
          <w:color w:val="000000"/>
        </w:rPr>
        <w:t>"</w:t>
      </w:r>
      <w:r w:rsidR="00BD1ADF" w:rsidRPr="00E95FB9">
        <w:rPr>
          <w:b/>
          <w:color w:val="000000"/>
        </w:rPr>
        <w:t>ВНЕДРЕНИЕ КЛАСТЕРНОГО ПОДХОДА В МАШИНОСТРОИТЕЛЬНЫЙ КОМПЛЕКС РЕГИОНА</w:t>
      </w:r>
      <w:r w:rsidRPr="00E95FB9">
        <w:rPr>
          <w:b/>
          <w:color w:val="000000"/>
        </w:rPr>
        <w:t>"</w:t>
      </w:r>
    </w:p>
    <w:p w:rsidR="00BD1ADF" w:rsidRPr="00E95FB9" w:rsidRDefault="00BD1ADF" w:rsidP="00E95FB9">
      <w:pPr>
        <w:suppressAutoHyphens/>
        <w:spacing w:line="360" w:lineRule="auto"/>
        <w:ind w:firstLine="709"/>
        <w:jc w:val="both"/>
        <w:rPr>
          <w:color w:val="000000"/>
          <w:sz w:val="28"/>
        </w:rPr>
      </w:pPr>
    </w:p>
    <w:p w:rsidR="00BD1ADF" w:rsidRPr="00E95FB9" w:rsidRDefault="00E95FB9" w:rsidP="00E95FB9">
      <w:pPr>
        <w:suppressAutoHyphens/>
        <w:spacing w:line="360" w:lineRule="auto"/>
        <w:ind w:firstLine="709"/>
        <w:jc w:val="both"/>
        <w:rPr>
          <w:b/>
          <w:color w:val="000000"/>
          <w:sz w:val="28"/>
          <w:szCs w:val="28"/>
        </w:rPr>
      </w:pPr>
      <w:r w:rsidRPr="00E95FB9">
        <w:rPr>
          <w:color w:val="000000"/>
          <w:sz w:val="28"/>
        </w:rPr>
        <w:br w:type="page"/>
      </w:r>
      <w:r w:rsidRPr="00E95FB9">
        <w:rPr>
          <w:b/>
          <w:color w:val="000000"/>
          <w:sz w:val="28"/>
        </w:rPr>
        <w:lastRenderedPageBreak/>
        <w:t xml:space="preserve">1. </w:t>
      </w:r>
      <w:r w:rsidRPr="00E95FB9">
        <w:rPr>
          <w:b/>
          <w:color w:val="000000"/>
          <w:sz w:val="28"/>
          <w:szCs w:val="28"/>
        </w:rPr>
        <w:t>Методические основы формирования машиностроительного кластера в регионе</w:t>
      </w:r>
    </w:p>
    <w:p w:rsidR="00E95FB9" w:rsidRPr="00E95FB9" w:rsidRDefault="00E95FB9" w:rsidP="00E95FB9">
      <w:pPr>
        <w:suppressAutoHyphens/>
        <w:spacing w:line="360" w:lineRule="auto"/>
        <w:ind w:firstLine="709"/>
        <w:jc w:val="both"/>
        <w:rPr>
          <w:color w:val="000000"/>
          <w:sz w:val="28"/>
          <w:szCs w:val="28"/>
        </w:rPr>
      </w:pP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Для обоснования формирования регионального кластера необходимо выявить потенциал кластеризации, </w:t>
      </w:r>
      <w:r w:rsidR="006B653E" w:rsidRPr="00E95FB9">
        <w:rPr>
          <w:color w:val="000000"/>
          <w:sz w:val="28"/>
          <w:szCs w:val="28"/>
        </w:rPr>
        <w:t>т.е.</w:t>
      </w:r>
      <w:r w:rsidRPr="00E95FB9">
        <w:rPr>
          <w:color w:val="000000"/>
          <w:sz w:val="28"/>
          <w:szCs w:val="28"/>
        </w:rPr>
        <w:t xml:space="preserve"> наличие конкурентных преимуществ предприятий по видам экономической деятельности и инфраструктурных организаций, находящихся на территории региона, возможность их объединения. Выявление</w:t>
      </w:r>
      <w:r w:rsidR="006B653E" w:rsidRPr="00E95FB9">
        <w:rPr>
          <w:color w:val="000000"/>
          <w:sz w:val="28"/>
          <w:szCs w:val="28"/>
        </w:rPr>
        <w:t xml:space="preserve"> </w:t>
      </w:r>
      <w:r w:rsidRPr="00E95FB9">
        <w:rPr>
          <w:color w:val="000000"/>
          <w:sz w:val="28"/>
          <w:szCs w:val="28"/>
        </w:rPr>
        <w:t>возможности создания регионального кластера предлагается проводить по следующей методике:</w:t>
      </w:r>
    </w:p>
    <w:p w:rsidR="006B653E" w:rsidRPr="00E95FB9" w:rsidRDefault="00BD1ADF" w:rsidP="00E95FB9">
      <w:pPr>
        <w:numPr>
          <w:ilvl w:val="0"/>
          <w:numId w:val="19"/>
        </w:numPr>
        <w:tabs>
          <w:tab w:val="left" w:pos="1080"/>
        </w:tabs>
        <w:suppressAutoHyphens/>
        <w:spacing w:line="360" w:lineRule="auto"/>
        <w:ind w:left="0" w:firstLine="709"/>
        <w:jc w:val="both"/>
        <w:rPr>
          <w:color w:val="000000"/>
          <w:sz w:val="28"/>
          <w:szCs w:val="28"/>
        </w:rPr>
      </w:pPr>
      <w:r w:rsidRPr="00E95FB9">
        <w:rPr>
          <w:color w:val="000000"/>
          <w:sz w:val="28"/>
          <w:szCs w:val="28"/>
        </w:rPr>
        <w:t>Коэффициент локализации производства по видам экономической деятельности на территории региона:</w:t>
      </w:r>
    </w:p>
    <w:p w:rsidR="00E95FB9" w:rsidRPr="00E95FB9" w:rsidRDefault="00E95FB9" w:rsidP="00E95FB9">
      <w:pPr>
        <w:tabs>
          <w:tab w:val="center" w:pos="4747"/>
          <w:tab w:val="left" w:pos="8058"/>
        </w:tabs>
        <w:suppressAutoHyphens/>
        <w:spacing w:line="360" w:lineRule="auto"/>
        <w:ind w:firstLine="709"/>
        <w:jc w:val="both"/>
        <w:rPr>
          <w:color w:val="000000"/>
          <w:position w:val="-16"/>
          <w:sz w:val="28"/>
          <w:szCs w:val="28"/>
        </w:rPr>
      </w:pPr>
    </w:p>
    <w:p w:rsidR="00BD1ADF" w:rsidRPr="00E95FB9" w:rsidRDefault="00372593" w:rsidP="00E95FB9">
      <w:pPr>
        <w:tabs>
          <w:tab w:val="center" w:pos="4747"/>
          <w:tab w:val="left" w:pos="8058"/>
        </w:tabs>
        <w:suppressAutoHyphens/>
        <w:spacing w:line="360" w:lineRule="auto"/>
        <w:ind w:firstLine="709"/>
        <w:jc w:val="both"/>
        <w:rPr>
          <w:color w:val="000000"/>
          <w:sz w:val="28"/>
          <w:szCs w:val="28"/>
        </w:rPr>
      </w:pPr>
      <w:r w:rsidRPr="00E95FB9">
        <w:rPr>
          <w:color w:val="000000"/>
          <w:position w:val="-16"/>
          <w:sz w:val="28"/>
          <w:szCs w:val="28"/>
        </w:rPr>
        <w:object w:dxaOrig="1052" w:dyaOrig="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8.5pt" o:ole="" filled="t">
            <v:fill color2="black"/>
            <v:imagedata r:id="rId7" o:title=""/>
          </v:shape>
          <o:OLEObject Type="Embed" ProgID="Equation.3" ShapeID="_x0000_i1025" DrawAspect="Content" ObjectID="_1459028719" r:id="rId8"/>
        </w:object>
      </w:r>
      <w:r w:rsidR="00BD1ADF" w:rsidRPr="00E95FB9">
        <w:rPr>
          <w:color w:val="000000"/>
          <w:sz w:val="28"/>
          <w:szCs w:val="28"/>
        </w:rPr>
        <w:t>,</w:t>
      </w:r>
      <w:r w:rsidR="00BD1ADF" w:rsidRPr="00E95FB9">
        <w:rPr>
          <w:color w:val="000000"/>
          <w:sz w:val="28"/>
          <w:szCs w:val="28"/>
        </w:rPr>
        <w:tab/>
        <w:t>(1)</w:t>
      </w:r>
    </w:p>
    <w:p w:rsidR="00E95FB9" w:rsidRPr="00E95FB9" w:rsidRDefault="00E95FB9"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где </w:t>
      </w:r>
      <w:r w:rsidRPr="00E95FB9">
        <w:rPr>
          <w:color w:val="000000"/>
          <w:sz w:val="28"/>
          <w:szCs w:val="28"/>
          <w:lang w:val="en-US"/>
        </w:rPr>
        <w:t>V</w:t>
      </w:r>
      <w:r w:rsidRPr="00E95FB9">
        <w:rPr>
          <w:color w:val="000000"/>
          <w:sz w:val="28"/>
          <w:szCs w:val="28"/>
          <w:vertAlign w:val="subscript"/>
        </w:rPr>
        <w:t>о</w:t>
      </w:r>
      <w:r w:rsidRPr="00E95FB9">
        <w:rPr>
          <w:color w:val="000000"/>
          <w:sz w:val="28"/>
          <w:szCs w:val="28"/>
        </w:rPr>
        <w:t xml:space="preserve"> – производство валового регионального продукта по видам экономической деятельности, тыс. руб.;</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lang w:val="en-US"/>
        </w:rPr>
        <w:t>V</w:t>
      </w:r>
      <w:r w:rsidRPr="00E95FB9">
        <w:rPr>
          <w:color w:val="000000"/>
          <w:sz w:val="28"/>
          <w:szCs w:val="28"/>
          <w:vertAlign w:val="subscript"/>
        </w:rPr>
        <w:t>р</w:t>
      </w:r>
      <w:r w:rsidRPr="00E95FB9">
        <w:rPr>
          <w:color w:val="000000"/>
          <w:sz w:val="28"/>
          <w:szCs w:val="28"/>
        </w:rPr>
        <w:t xml:space="preserve"> – производство валового регионального продукта, тыс. руб.</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Коэффициент локализации показывает уровень развития видов экономической деятельности в регионе и их значение для экономики.</w:t>
      </w:r>
    </w:p>
    <w:p w:rsidR="006B653E" w:rsidRPr="00E95FB9" w:rsidRDefault="00BD1ADF" w:rsidP="00E95FB9">
      <w:pPr>
        <w:numPr>
          <w:ilvl w:val="0"/>
          <w:numId w:val="19"/>
        </w:numPr>
        <w:tabs>
          <w:tab w:val="left" w:pos="2809"/>
        </w:tabs>
        <w:suppressAutoHyphens/>
        <w:spacing w:line="360" w:lineRule="auto"/>
        <w:ind w:left="0" w:firstLine="709"/>
        <w:jc w:val="both"/>
        <w:rPr>
          <w:color w:val="000000"/>
          <w:sz w:val="28"/>
          <w:szCs w:val="28"/>
        </w:rPr>
      </w:pPr>
      <w:r w:rsidRPr="00E95FB9">
        <w:rPr>
          <w:color w:val="000000"/>
          <w:sz w:val="28"/>
          <w:szCs w:val="28"/>
        </w:rPr>
        <w:t>Коэффициент оборота по видам экономической деятельности:</w:t>
      </w:r>
    </w:p>
    <w:p w:rsidR="00E95FB9" w:rsidRPr="00E95FB9" w:rsidRDefault="00E95FB9" w:rsidP="00E95FB9">
      <w:pPr>
        <w:tabs>
          <w:tab w:val="center" w:pos="4747"/>
          <w:tab w:val="right" w:pos="8786"/>
        </w:tabs>
        <w:suppressAutoHyphens/>
        <w:spacing w:line="360" w:lineRule="auto"/>
        <w:ind w:firstLine="709"/>
        <w:jc w:val="both"/>
        <w:rPr>
          <w:color w:val="000000"/>
          <w:position w:val="-21"/>
          <w:sz w:val="28"/>
          <w:szCs w:val="28"/>
        </w:rPr>
      </w:pPr>
    </w:p>
    <w:p w:rsidR="00BD1ADF" w:rsidRPr="00E95FB9" w:rsidRDefault="00372593" w:rsidP="00E95FB9">
      <w:pPr>
        <w:tabs>
          <w:tab w:val="center" w:pos="4747"/>
          <w:tab w:val="right" w:pos="8786"/>
        </w:tabs>
        <w:suppressAutoHyphens/>
        <w:spacing w:line="360" w:lineRule="auto"/>
        <w:ind w:firstLine="709"/>
        <w:jc w:val="both"/>
        <w:rPr>
          <w:color w:val="000000"/>
          <w:sz w:val="28"/>
          <w:szCs w:val="28"/>
        </w:rPr>
      </w:pPr>
      <w:r w:rsidRPr="00E95FB9">
        <w:rPr>
          <w:color w:val="000000"/>
          <w:position w:val="-21"/>
          <w:sz w:val="28"/>
          <w:szCs w:val="28"/>
        </w:rPr>
        <w:object w:dxaOrig="1336" w:dyaOrig="672">
          <v:shape id="_x0000_i1026" type="#_x0000_t75" style="width:59.25pt;height:33.75pt" o:ole="" filled="t">
            <v:fill color2="black"/>
            <v:imagedata r:id="rId9" o:title=""/>
          </v:shape>
          <o:OLEObject Type="Embed" ProgID="Equation.3" ShapeID="_x0000_i1026" DrawAspect="Content" ObjectID="_1459028720" r:id="rId10"/>
        </w:object>
      </w:r>
      <w:r w:rsidR="00BD1ADF" w:rsidRPr="00E95FB9">
        <w:rPr>
          <w:color w:val="000000"/>
          <w:sz w:val="28"/>
          <w:szCs w:val="28"/>
        </w:rPr>
        <w:t xml:space="preserve">, </w:t>
      </w:r>
      <w:r w:rsidR="00BD1ADF" w:rsidRPr="00E95FB9">
        <w:rPr>
          <w:color w:val="000000"/>
          <w:sz w:val="28"/>
          <w:szCs w:val="28"/>
        </w:rPr>
        <w:tab/>
        <w:t>(2)</w:t>
      </w:r>
    </w:p>
    <w:p w:rsidR="00E95FB9" w:rsidRPr="00E95FB9" w:rsidRDefault="00E95FB9"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где </w:t>
      </w:r>
      <w:r w:rsidRPr="00E95FB9">
        <w:rPr>
          <w:color w:val="000000"/>
          <w:sz w:val="28"/>
          <w:szCs w:val="28"/>
          <w:lang w:val="en-US"/>
        </w:rPr>
        <w:t>V</w:t>
      </w:r>
      <w:r w:rsidRPr="00E95FB9">
        <w:rPr>
          <w:color w:val="000000"/>
          <w:sz w:val="28"/>
          <w:szCs w:val="28"/>
          <w:vertAlign w:val="subscript"/>
        </w:rPr>
        <w:t>об</w:t>
      </w:r>
      <w:r w:rsidRPr="00E95FB9">
        <w:rPr>
          <w:color w:val="000000"/>
          <w:sz w:val="28"/>
          <w:szCs w:val="28"/>
        </w:rPr>
        <w:t xml:space="preserve"> – оборот организаций по видам экономической деятельности;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lang w:val="en-US"/>
        </w:rPr>
        <w:t>V</w:t>
      </w:r>
      <w:r w:rsidRPr="00E95FB9">
        <w:rPr>
          <w:color w:val="000000"/>
          <w:sz w:val="28"/>
          <w:szCs w:val="28"/>
          <w:vertAlign w:val="subscript"/>
        </w:rPr>
        <w:t>об.р</w:t>
      </w:r>
      <w:r w:rsidRPr="00E95FB9">
        <w:rPr>
          <w:color w:val="000000"/>
          <w:sz w:val="28"/>
          <w:szCs w:val="28"/>
        </w:rPr>
        <w:t xml:space="preserve"> – оборот в регионе по всем видам экономической деятельности.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Коэффициент показывает долю оборота вида экономической деятельности региона в общем обороте региона.</w:t>
      </w:r>
    </w:p>
    <w:p w:rsidR="00E95FB9" w:rsidRPr="00E95FB9" w:rsidRDefault="00BD1ADF" w:rsidP="00E95FB9">
      <w:pPr>
        <w:numPr>
          <w:ilvl w:val="0"/>
          <w:numId w:val="19"/>
        </w:numPr>
        <w:suppressAutoHyphens/>
        <w:spacing w:line="360" w:lineRule="auto"/>
        <w:ind w:left="0" w:firstLine="709"/>
        <w:jc w:val="both"/>
        <w:rPr>
          <w:color w:val="000000"/>
          <w:sz w:val="28"/>
          <w:szCs w:val="28"/>
        </w:rPr>
      </w:pPr>
      <w:r w:rsidRPr="00E95FB9">
        <w:rPr>
          <w:color w:val="000000"/>
          <w:sz w:val="28"/>
          <w:szCs w:val="28"/>
        </w:rPr>
        <w:t>Коэффициент душевого производства продукции:</w:t>
      </w:r>
    </w:p>
    <w:p w:rsidR="00BD1ADF" w:rsidRPr="00E95FB9" w:rsidRDefault="00E95FB9" w:rsidP="00E95FB9">
      <w:pPr>
        <w:suppressAutoHyphens/>
        <w:spacing w:line="360" w:lineRule="auto"/>
        <w:ind w:firstLine="720"/>
        <w:jc w:val="both"/>
        <w:rPr>
          <w:color w:val="000000"/>
          <w:sz w:val="28"/>
          <w:szCs w:val="28"/>
        </w:rPr>
      </w:pPr>
      <w:r w:rsidRPr="00E95FB9">
        <w:rPr>
          <w:color w:val="000000"/>
          <w:sz w:val="28"/>
          <w:szCs w:val="28"/>
        </w:rPr>
        <w:br w:type="page"/>
      </w:r>
      <w:r w:rsidR="00372593" w:rsidRPr="00E95FB9">
        <w:rPr>
          <w:color w:val="000000"/>
          <w:position w:val="-14"/>
          <w:sz w:val="28"/>
          <w:szCs w:val="28"/>
        </w:rPr>
        <w:object w:dxaOrig="1166" w:dyaOrig="565">
          <v:shape id="_x0000_i1027" type="#_x0000_t75" style="width:53.25pt;height:28.5pt" o:ole="" filled="t">
            <v:fill color2="black"/>
            <v:imagedata r:id="rId11" o:title=""/>
          </v:shape>
          <o:OLEObject Type="Embed" ProgID="Equation.3" ShapeID="_x0000_i1027" DrawAspect="Content" ObjectID="_1459028721" r:id="rId12"/>
        </w:object>
      </w:r>
      <w:r w:rsidR="006B653E" w:rsidRPr="00E95FB9">
        <w:rPr>
          <w:color w:val="000000"/>
          <w:position w:val="-14"/>
          <w:sz w:val="28"/>
          <w:szCs w:val="28"/>
        </w:rPr>
        <w:t xml:space="preserve"> </w:t>
      </w:r>
      <w:r w:rsidR="00BD1ADF" w:rsidRPr="00E95FB9">
        <w:rPr>
          <w:color w:val="000000"/>
          <w:sz w:val="28"/>
          <w:szCs w:val="28"/>
        </w:rPr>
        <w:t>(3)</w:t>
      </w:r>
    </w:p>
    <w:p w:rsidR="00E95FB9" w:rsidRPr="00E95FB9" w:rsidRDefault="00E95FB9" w:rsidP="00E95FB9">
      <w:pPr>
        <w:suppressAutoHyphens/>
        <w:spacing w:line="360" w:lineRule="auto"/>
        <w:ind w:firstLine="709"/>
        <w:jc w:val="both"/>
        <w:rPr>
          <w:color w:val="000000"/>
          <w:sz w:val="28"/>
          <w:szCs w:val="28"/>
        </w:rPr>
      </w:pP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где </w:t>
      </w:r>
      <w:r w:rsidRPr="00E95FB9">
        <w:rPr>
          <w:color w:val="000000"/>
          <w:sz w:val="28"/>
          <w:szCs w:val="28"/>
          <w:lang w:val="en-US"/>
        </w:rPr>
        <w:t>Q</w:t>
      </w:r>
      <w:r w:rsidRPr="00E95FB9">
        <w:rPr>
          <w:color w:val="000000"/>
          <w:sz w:val="28"/>
          <w:szCs w:val="28"/>
          <w:vertAlign w:val="subscript"/>
        </w:rPr>
        <w:t>р</w:t>
      </w:r>
      <w:r w:rsidRPr="00E95FB9">
        <w:rPr>
          <w:color w:val="000000"/>
          <w:sz w:val="28"/>
          <w:szCs w:val="28"/>
        </w:rPr>
        <w:t xml:space="preserve"> – среднегодовая численность занятого населения по видам экономической деятельности.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Коэффициент душевого производства продукции показывает объемы производства валового регионального продукта, приходящегося на одного проживающего в регионе.</w:t>
      </w:r>
    </w:p>
    <w:p w:rsidR="006B653E" w:rsidRPr="00E95FB9" w:rsidRDefault="00BD1ADF" w:rsidP="00E95FB9">
      <w:pPr>
        <w:numPr>
          <w:ilvl w:val="0"/>
          <w:numId w:val="19"/>
        </w:numPr>
        <w:suppressAutoHyphens/>
        <w:spacing w:line="360" w:lineRule="auto"/>
        <w:ind w:left="0" w:firstLine="709"/>
        <w:jc w:val="both"/>
        <w:rPr>
          <w:color w:val="000000"/>
          <w:sz w:val="28"/>
          <w:szCs w:val="28"/>
        </w:rPr>
      </w:pPr>
      <w:r w:rsidRPr="00E95FB9">
        <w:rPr>
          <w:color w:val="000000"/>
          <w:sz w:val="28"/>
          <w:szCs w:val="28"/>
        </w:rPr>
        <w:t>Коэффициент количества предприятий:</w:t>
      </w:r>
    </w:p>
    <w:p w:rsidR="00E95FB9" w:rsidRPr="00E95FB9" w:rsidRDefault="00E95FB9" w:rsidP="00E95FB9">
      <w:pPr>
        <w:tabs>
          <w:tab w:val="center" w:pos="4747"/>
          <w:tab w:val="right" w:pos="8786"/>
        </w:tabs>
        <w:suppressAutoHyphens/>
        <w:spacing w:line="360" w:lineRule="auto"/>
        <w:ind w:firstLine="709"/>
        <w:jc w:val="both"/>
        <w:rPr>
          <w:color w:val="000000"/>
          <w:position w:val="-16"/>
          <w:sz w:val="28"/>
          <w:szCs w:val="28"/>
        </w:rPr>
      </w:pPr>
    </w:p>
    <w:p w:rsidR="00BD1ADF" w:rsidRPr="00E95FB9" w:rsidRDefault="00372593" w:rsidP="00E95FB9">
      <w:pPr>
        <w:tabs>
          <w:tab w:val="center" w:pos="4747"/>
          <w:tab w:val="right" w:pos="8786"/>
        </w:tabs>
        <w:suppressAutoHyphens/>
        <w:spacing w:line="360" w:lineRule="auto"/>
        <w:ind w:firstLine="709"/>
        <w:jc w:val="both"/>
        <w:rPr>
          <w:color w:val="000000"/>
          <w:sz w:val="28"/>
          <w:szCs w:val="28"/>
        </w:rPr>
      </w:pPr>
      <w:r w:rsidRPr="00E95FB9">
        <w:rPr>
          <w:color w:val="000000"/>
          <w:position w:val="-16"/>
          <w:sz w:val="28"/>
          <w:szCs w:val="28"/>
        </w:rPr>
        <w:object w:dxaOrig="1078" w:dyaOrig="565">
          <v:shape id="_x0000_i1028" type="#_x0000_t75" style="width:48.75pt;height:28.5pt" o:ole="" filled="t">
            <v:fill color2="black"/>
            <v:imagedata r:id="rId13" o:title=""/>
          </v:shape>
          <o:OLEObject Type="Embed" ProgID="Equation.3" ShapeID="_x0000_i1028" DrawAspect="Content" ObjectID="_1459028722" r:id="rId14"/>
        </w:object>
      </w:r>
      <w:r w:rsidR="00BD1ADF" w:rsidRPr="00E95FB9">
        <w:rPr>
          <w:color w:val="000000"/>
          <w:sz w:val="28"/>
          <w:szCs w:val="28"/>
        </w:rPr>
        <w:t>,</w:t>
      </w:r>
      <w:r w:rsidR="00BD1ADF" w:rsidRPr="00E95FB9">
        <w:rPr>
          <w:color w:val="000000"/>
          <w:sz w:val="28"/>
          <w:szCs w:val="28"/>
        </w:rPr>
        <w:tab/>
        <w:t>(4)</w:t>
      </w:r>
    </w:p>
    <w:p w:rsidR="00E95FB9" w:rsidRPr="00E95FB9" w:rsidRDefault="00E95FB9"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где </w:t>
      </w:r>
      <w:r w:rsidRPr="00E95FB9">
        <w:rPr>
          <w:color w:val="000000"/>
          <w:sz w:val="28"/>
          <w:szCs w:val="28"/>
          <w:lang w:val="en-US"/>
        </w:rPr>
        <w:t>Q</w:t>
      </w:r>
      <w:r w:rsidRPr="00E95FB9">
        <w:rPr>
          <w:color w:val="000000"/>
          <w:sz w:val="28"/>
          <w:szCs w:val="28"/>
          <w:vertAlign w:val="subscript"/>
          <w:lang w:val="en-US"/>
        </w:rPr>
        <w:t>o</w:t>
      </w:r>
      <w:r w:rsidRPr="00E95FB9">
        <w:rPr>
          <w:color w:val="000000"/>
          <w:sz w:val="28"/>
          <w:szCs w:val="28"/>
        </w:rPr>
        <w:t xml:space="preserve"> – количество предприятий по видам экономической деятельности;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lang w:val="en-US"/>
        </w:rPr>
        <w:t>Q</w:t>
      </w:r>
      <w:r w:rsidRPr="00E95FB9">
        <w:rPr>
          <w:color w:val="000000"/>
          <w:sz w:val="28"/>
          <w:szCs w:val="28"/>
          <w:vertAlign w:val="subscript"/>
        </w:rPr>
        <w:t>п</w:t>
      </w:r>
      <w:r w:rsidR="006B653E" w:rsidRPr="00E95FB9">
        <w:rPr>
          <w:color w:val="000000"/>
          <w:sz w:val="28"/>
          <w:szCs w:val="28"/>
          <w:vertAlign w:val="subscript"/>
        </w:rPr>
        <w:t xml:space="preserve"> </w:t>
      </w:r>
      <w:r w:rsidRPr="00E95FB9">
        <w:rPr>
          <w:color w:val="000000"/>
          <w:sz w:val="28"/>
          <w:szCs w:val="28"/>
        </w:rPr>
        <w:t>– количество предприятий в регионе.</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Данный коэффициент показывает долю предприятий, приходящихся на данный вид экономической деятельности.</w:t>
      </w:r>
    </w:p>
    <w:p w:rsidR="00BD1ADF" w:rsidRPr="00E95FB9" w:rsidRDefault="00BD1ADF" w:rsidP="00E95FB9">
      <w:pPr>
        <w:pStyle w:val="11"/>
        <w:numPr>
          <w:ilvl w:val="0"/>
          <w:numId w:val="19"/>
        </w:numPr>
        <w:suppressAutoHyphens/>
        <w:spacing w:line="360" w:lineRule="auto"/>
        <w:ind w:left="0" w:firstLine="709"/>
        <w:jc w:val="both"/>
        <w:rPr>
          <w:color w:val="000000"/>
          <w:sz w:val="28"/>
          <w:szCs w:val="28"/>
        </w:rPr>
      </w:pPr>
      <w:r w:rsidRPr="00E95FB9">
        <w:rPr>
          <w:color w:val="000000"/>
          <w:sz w:val="28"/>
          <w:szCs w:val="28"/>
        </w:rPr>
        <w:t>Интегральный коэффициент</w:t>
      </w:r>
    </w:p>
    <w:p w:rsidR="00E95FB9" w:rsidRPr="00E95FB9" w:rsidRDefault="00E95FB9" w:rsidP="00E95FB9">
      <w:pPr>
        <w:pStyle w:val="11"/>
        <w:suppressAutoHyphens/>
        <w:spacing w:line="360" w:lineRule="auto"/>
        <w:ind w:left="0"/>
        <w:jc w:val="both"/>
        <w:rPr>
          <w:color w:val="000000"/>
          <w:sz w:val="28"/>
          <w:szCs w:val="28"/>
        </w:rPr>
      </w:pPr>
    </w:p>
    <w:p w:rsidR="00BD1ADF" w:rsidRPr="00E95FB9" w:rsidRDefault="00241DB8" w:rsidP="00E95FB9">
      <w:pPr>
        <w:suppressAutoHyphens/>
        <w:spacing w:line="360" w:lineRule="auto"/>
        <w:ind w:firstLine="709"/>
        <w:jc w:val="both"/>
        <w:rPr>
          <w:color w:val="000000"/>
          <w:sz w:val="28"/>
          <w:szCs w:val="28"/>
        </w:rPr>
      </w:pPr>
      <w:r>
        <w:rPr>
          <w:noProof/>
        </w:rPr>
        <w:object w:dxaOrig="1440" w:dyaOrig="1440">
          <v:shape id="_x0000_s1026" type="#_x0000_t75" style="position:absolute;left:0;text-align:left;margin-left:186.15pt;margin-top:5.25pt;width:108.3pt;height:18.4pt;z-index:251658240" filled="t">
            <v:fill color2="black"/>
            <v:imagedata r:id="rId15" o:title=""/>
            <w10:wrap type="square" side="right"/>
          </v:shape>
          <o:OLEObject Type="Embed" ProgID="Equation.3" ShapeID="_x0000_s1026" DrawAspect="Content" ObjectID="_1459028853" r:id="rId16"/>
        </w:object>
      </w:r>
      <w:r w:rsidR="00BD1ADF" w:rsidRPr="00E95FB9">
        <w:rPr>
          <w:color w:val="000000"/>
          <w:sz w:val="28"/>
          <w:szCs w:val="28"/>
        </w:rPr>
        <w:t>(5)</w:t>
      </w:r>
    </w:p>
    <w:p w:rsidR="00E95FB9" w:rsidRPr="00E95FB9" w:rsidRDefault="00E95FB9" w:rsidP="00E95FB9">
      <w:pPr>
        <w:suppressAutoHyphens/>
        <w:spacing w:line="360" w:lineRule="auto"/>
        <w:ind w:firstLine="709"/>
        <w:jc w:val="both"/>
        <w:rPr>
          <w:color w:val="000000"/>
          <w:sz w:val="28"/>
          <w:szCs w:val="28"/>
        </w:rPr>
      </w:pP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Эти коэффициенты в совокупности позволяют определить вид экономической деятельности региона, имеющий наибольший потенциал кластеризации.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Следующие расчеты позволят выявить направление внутри вида экономической деятельности, в частности среди обрабатывающих производств.</w:t>
      </w:r>
    </w:p>
    <w:p w:rsidR="006B653E" w:rsidRPr="00E95FB9" w:rsidRDefault="00BD1ADF" w:rsidP="00E95FB9">
      <w:pPr>
        <w:numPr>
          <w:ilvl w:val="0"/>
          <w:numId w:val="19"/>
        </w:numPr>
        <w:tabs>
          <w:tab w:val="left" w:pos="2809"/>
        </w:tabs>
        <w:suppressAutoHyphens/>
        <w:spacing w:line="360" w:lineRule="auto"/>
        <w:ind w:left="0" w:firstLine="709"/>
        <w:jc w:val="both"/>
        <w:rPr>
          <w:color w:val="000000"/>
          <w:sz w:val="28"/>
          <w:szCs w:val="28"/>
        </w:rPr>
      </w:pPr>
      <w:r w:rsidRPr="00E95FB9">
        <w:rPr>
          <w:color w:val="000000"/>
          <w:sz w:val="28"/>
          <w:szCs w:val="28"/>
        </w:rPr>
        <w:t>Коэффициент численности:</w:t>
      </w:r>
    </w:p>
    <w:p w:rsidR="00BD1ADF" w:rsidRPr="00E95FB9" w:rsidRDefault="00E95FB9" w:rsidP="00E95FB9">
      <w:pPr>
        <w:tabs>
          <w:tab w:val="center" w:pos="4747"/>
          <w:tab w:val="right" w:pos="8786"/>
        </w:tabs>
        <w:suppressAutoHyphens/>
        <w:spacing w:line="360" w:lineRule="auto"/>
        <w:ind w:firstLine="709"/>
        <w:jc w:val="both"/>
        <w:rPr>
          <w:color w:val="000000"/>
          <w:sz w:val="28"/>
          <w:szCs w:val="28"/>
        </w:rPr>
      </w:pPr>
      <w:r w:rsidRPr="00E95FB9">
        <w:rPr>
          <w:color w:val="000000"/>
          <w:position w:val="-16"/>
          <w:sz w:val="28"/>
          <w:szCs w:val="28"/>
        </w:rPr>
        <w:br w:type="page"/>
      </w:r>
      <w:r w:rsidR="00372593" w:rsidRPr="00E95FB9">
        <w:rPr>
          <w:color w:val="000000"/>
          <w:position w:val="-16"/>
          <w:sz w:val="28"/>
          <w:szCs w:val="28"/>
        </w:rPr>
        <w:object w:dxaOrig="1442" w:dyaOrig="565">
          <v:shape id="_x0000_i1030" type="#_x0000_t75" style="width:63pt;height:28.5pt" o:ole="" filled="t">
            <v:fill color2="black"/>
            <v:imagedata r:id="rId17" o:title=""/>
          </v:shape>
          <o:OLEObject Type="Embed" ProgID="Equation.3" ShapeID="_x0000_i1030" DrawAspect="Content" ObjectID="_1459028723" r:id="rId18"/>
        </w:object>
      </w:r>
      <w:r w:rsidR="00BD1ADF" w:rsidRPr="00E95FB9">
        <w:rPr>
          <w:color w:val="000000"/>
          <w:sz w:val="28"/>
          <w:szCs w:val="28"/>
        </w:rPr>
        <w:t xml:space="preserve">, </w:t>
      </w:r>
      <w:r w:rsidR="00BD1ADF" w:rsidRPr="00E95FB9">
        <w:rPr>
          <w:color w:val="000000"/>
          <w:sz w:val="28"/>
          <w:szCs w:val="28"/>
        </w:rPr>
        <w:tab/>
        <w:t>(6)</w:t>
      </w:r>
    </w:p>
    <w:p w:rsidR="00E95FB9" w:rsidRPr="00E95FB9" w:rsidRDefault="00E95FB9"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где</w:t>
      </w:r>
      <w:r w:rsidR="006B653E" w:rsidRPr="00E95FB9">
        <w:rPr>
          <w:color w:val="000000"/>
          <w:sz w:val="28"/>
          <w:szCs w:val="28"/>
        </w:rPr>
        <w:t xml:space="preserve"> </w:t>
      </w:r>
      <w:r w:rsidRPr="00E95FB9">
        <w:rPr>
          <w:color w:val="000000"/>
          <w:sz w:val="28"/>
          <w:szCs w:val="28"/>
          <w:lang w:val="en-US"/>
        </w:rPr>
        <w:t>Q</w:t>
      </w:r>
      <w:r w:rsidRPr="00E95FB9">
        <w:rPr>
          <w:color w:val="000000"/>
          <w:sz w:val="28"/>
          <w:szCs w:val="28"/>
          <w:vertAlign w:val="subscript"/>
        </w:rPr>
        <w:t>з.о.</w:t>
      </w:r>
      <w:r w:rsidRPr="00E95FB9">
        <w:rPr>
          <w:color w:val="000000"/>
          <w:sz w:val="28"/>
          <w:szCs w:val="28"/>
        </w:rPr>
        <w:t xml:space="preserve"> – численность, занятых на предприятиях определенного вида экономической деятельности, чел.;</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lang w:val="en-US"/>
        </w:rPr>
        <w:t>Q</w:t>
      </w:r>
      <w:r w:rsidRPr="00E95FB9">
        <w:rPr>
          <w:color w:val="000000"/>
          <w:sz w:val="28"/>
          <w:szCs w:val="28"/>
          <w:vertAlign w:val="subscript"/>
        </w:rPr>
        <w:t>з.п.</w:t>
      </w:r>
      <w:r w:rsidRPr="00E95FB9">
        <w:rPr>
          <w:color w:val="000000"/>
          <w:sz w:val="28"/>
          <w:szCs w:val="28"/>
        </w:rPr>
        <w:t xml:space="preserve"> – численность, занятых на предприятиях обрабатывающего производства, чел.;</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Показывает удельный вес занятых определенным видом экономической деятельности в общем объеме, занятых в обрабатывающем производстве.</w:t>
      </w:r>
    </w:p>
    <w:p w:rsidR="006B653E" w:rsidRPr="00E95FB9" w:rsidRDefault="00BD1ADF" w:rsidP="00E95FB9">
      <w:pPr>
        <w:numPr>
          <w:ilvl w:val="0"/>
          <w:numId w:val="19"/>
        </w:numPr>
        <w:tabs>
          <w:tab w:val="clear" w:pos="1729"/>
          <w:tab w:val="left" w:pos="0"/>
        </w:tabs>
        <w:suppressAutoHyphens/>
        <w:spacing w:line="360" w:lineRule="auto"/>
        <w:ind w:left="0" w:firstLine="709"/>
        <w:jc w:val="both"/>
        <w:rPr>
          <w:color w:val="000000"/>
          <w:sz w:val="28"/>
          <w:szCs w:val="28"/>
        </w:rPr>
      </w:pPr>
      <w:r w:rsidRPr="00E95FB9">
        <w:rPr>
          <w:color w:val="000000"/>
          <w:sz w:val="28"/>
          <w:szCs w:val="28"/>
        </w:rPr>
        <w:t>Коэффициент отгруженных товаров собственного производства:</w:t>
      </w:r>
    </w:p>
    <w:p w:rsidR="00E95FB9" w:rsidRPr="00E95FB9" w:rsidRDefault="00E95FB9" w:rsidP="00E95FB9">
      <w:pPr>
        <w:tabs>
          <w:tab w:val="center" w:pos="4747"/>
          <w:tab w:val="right" w:pos="8786"/>
        </w:tabs>
        <w:suppressAutoHyphens/>
        <w:spacing w:line="360" w:lineRule="auto"/>
        <w:ind w:firstLine="709"/>
        <w:jc w:val="both"/>
        <w:rPr>
          <w:color w:val="000000"/>
          <w:position w:val="-16"/>
          <w:sz w:val="28"/>
          <w:szCs w:val="28"/>
        </w:rPr>
      </w:pPr>
    </w:p>
    <w:p w:rsidR="00BD1ADF" w:rsidRPr="00E95FB9" w:rsidRDefault="00372593" w:rsidP="00E95FB9">
      <w:pPr>
        <w:tabs>
          <w:tab w:val="center" w:pos="4747"/>
          <w:tab w:val="right" w:pos="8786"/>
        </w:tabs>
        <w:suppressAutoHyphens/>
        <w:spacing w:line="360" w:lineRule="auto"/>
        <w:ind w:firstLine="709"/>
        <w:jc w:val="both"/>
        <w:rPr>
          <w:color w:val="000000"/>
          <w:sz w:val="28"/>
          <w:szCs w:val="28"/>
        </w:rPr>
      </w:pPr>
      <w:r w:rsidRPr="00E95FB9">
        <w:rPr>
          <w:color w:val="000000"/>
          <w:position w:val="-16"/>
          <w:sz w:val="28"/>
          <w:szCs w:val="28"/>
        </w:rPr>
        <w:object w:dxaOrig="1372" w:dyaOrig="565">
          <v:shape id="_x0000_i1031" type="#_x0000_t75" style="width:60.75pt;height:28.5pt" o:ole="" filled="t">
            <v:fill color2="black"/>
            <v:imagedata r:id="rId19" o:title=""/>
          </v:shape>
          <o:OLEObject Type="Embed" ProgID="Equation.3" ShapeID="_x0000_i1031" DrawAspect="Content" ObjectID="_1459028724" r:id="rId20"/>
        </w:object>
      </w:r>
      <w:r w:rsidR="00BD1ADF" w:rsidRPr="00E95FB9">
        <w:rPr>
          <w:color w:val="000000"/>
          <w:sz w:val="28"/>
          <w:szCs w:val="28"/>
        </w:rPr>
        <w:t>,</w:t>
      </w:r>
      <w:r w:rsidR="00BD1ADF" w:rsidRPr="00E95FB9">
        <w:rPr>
          <w:color w:val="000000"/>
          <w:sz w:val="28"/>
          <w:szCs w:val="28"/>
        </w:rPr>
        <w:tab/>
        <w:t>(7)</w:t>
      </w:r>
    </w:p>
    <w:p w:rsidR="00E95FB9" w:rsidRPr="00E95FB9" w:rsidRDefault="00E95FB9"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где </w:t>
      </w:r>
      <w:r w:rsidRPr="00E95FB9">
        <w:rPr>
          <w:color w:val="000000"/>
          <w:sz w:val="28"/>
          <w:szCs w:val="28"/>
          <w:lang w:val="en-US"/>
        </w:rPr>
        <w:t>V</w:t>
      </w:r>
      <w:r w:rsidRPr="00E95FB9">
        <w:rPr>
          <w:color w:val="000000"/>
          <w:sz w:val="28"/>
          <w:szCs w:val="28"/>
          <w:vertAlign w:val="subscript"/>
        </w:rPr>
        <w:t>т</w:t>
      </w:r>
      <w:r w:rsidRPr="00E95FB9">
        <w:rPr>
          <w:color w:val="000000"/>
          <w:sz w:val="28"/>
          <w:szCs w:val="28"/>
        </w:rPr>
        <w:t xml:space="preserve"> – объем отгруженной продукции собственного производства предприятиями конкретного вида экономической деятельности, тыс. руб.;</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lang w:val="en-US"/>
        </w:rPr>
        <w:t>V</w:t>
      </w:r>
      <w:r w:rsidRPr="00E95FB9">
        <w:rPr>
          <w:color w:val="000000"/>
          <w:sz w:val="28"/>
          <w:szCs w:val="28"/>
          <w:vertAlign w:val="subscript"/>
        </w:rPr>
        <w:t xml:space="preserve">т.п. </w:t>
      </w:r>
      <w:r w:rsidRPr="00E95FB9">
        <w:rPr>
          <w:color w:val="000000"/>
          <w:sz w:val="28"/>
          <w:szCs w:val="28"/>
        </w:rPr>
        <w:t>– объем отгруженной продукции собственного производства предприятиями обрабатывающего производства, тыс. руб.</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7.</w:t>
      </w:r>
      <w:r w:rsidR="006B653E" w:rsidRPr="00E95FB9">
        <w:rPr>
          <w:color w:val="000000"/>
          <w:sz w:val="28"/>
          <w:szCs w:val="28"/>
        </w:rPr>
        <w:t xml:space="preserve"> </w:t>
      </w:r>
      <w:r w:rsidRPr="00E95FB9">
        <w:rPr>
          <w:color w:val="000000"/>
          <w:sz w:val="28"/>
          <w:szCs w:val="28"/>
        </w:rPr>
        <w:t>Коэффициент инновационности:</w:t>
      </w:r>
    </w:p>
    <w:p w:rsidR="00E95FB9" w:rsidRPr="00E95FB9" w:rsidRDefault="00E95FB9" w:rsidP="00E95FB9">
      <w:pPr>
        <w:tabs>
          <w:tab w:val="center" w:pos="4747"/>
          <w:tab w:val="right" w:pos="8786"/>
        </w:tabs>
        <w:suppressAutoHyphens/>
        <w:spacing w:line="360" w:lineRule="auto"/>
        <w:ind w:firstLine="709"/>
        <w:jc w:val="both"/>
        <w:rPr>
          <w:color w:val="000000"/>
          <w:position w:val="-16"/>
          <w:sz w:val="28"/>
          <w:szCs w:val="28"/>
        </w:rPr>
      </w:pPr>
    </w:p>
    <w:p w:rsidR="00BD1ADF" w:rsidRPr="00E95FB9" w:rsidRDefault="00372593" w:rsidP="00E95FB9">
      <w:pPr>
        <w:tabs>
          <w:tab w:val="center" w:pos="4747"/>
          <w:tab w:val="right" w:pos="8786"/>
        </w:tabs>
        <w:suppressAutoHyphens/>
        <w:spacing w:line="360" w:lineRule="auto"/>
        <w:ind w:firstLine="709"/>
        <w:jc w:val="both"/>
        <w:rPr>
          <w:color w:val="000000"/>
          <w:sz w:val="28"/>
          <w:szCs w:val="28"/>
        </w:rPr>
      </w:pPr>
      <w:r w:rsidRPr="00E95FB9">
        <w:rPr>
          <w:color w:val="000000"/>
          <w:position w:val="-16"/>
          <w:sz w:val="28"/>
          <w:szCs w:val="28"/>
        </w:rPr>
        <w:object w:dxaOrig="1324" w:dyaOrig="565">
          <v:shape id="_x0000_i1032" type="#_x0000_t75" style="width:59.25pt;height:28.5pt" o:ole="" filled="t">
            <v:fill color2="black"/>
            <v:imagedata r:id="rId21" o:title=""/>
          </v:shape>
          <o:OLEObject Type="Embed" ProgID="Equation.3" ShapeID="_x0000_i1032" DrawAspect="Content" ObjectID="_1459028725" r:id="rId22"/>
        </w:object>
      </w:r>
      <w:r w:rsidR="00BD1ADF" w:rsidRPr="00E95FB9">
        <w:rPr>
          <w:color w:val="000000"/>
          <w:sz w:val="28"/>
          <w:szCs w:val="28"/>
        </w:rPr>
        <w:t>,</w:t>
      </w:r>
      <w:r w:rsidR="00BD1ADF" w:rsidRPr="00E95FB9">
        <w:rPr>
          <w:color w:val="000000"/>
          <w:sz w:val="28"/>
          <w:szCs w:val="28"/>
        </w:rPr>
        <w:tab/>
        <w:t>(8)</w:t>
      </w:r>
    </w:p>
    <w:p w:rsidR="00E95FB9" w:rsidRPr="00E95FB9" w:rsidRDefault="00E95FB9"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где </w:t>
      </w:r>
      <w:r w:rsidRPr="00E95FB9">
        <w:rPr>
          <w:color w:val="000000"/>
          <w:sz w:val="28"/>
          <w:szCs w:val="28"/>
          <w:lang w:val="en-US"/>
        </w:rPr>
        <w:t>V</w:t>
      </w:r>
      <w:r w:rsidRPr="00E95FB9">
        <w:rPr>
          <w:color w:val="000000"/>
          <w:sz w:val="28"/>
          <w:szCs w:val="28"/>
          <w:vertAlign w:val="subscript"/>
        </w:rPr>
        <w:t>и.о.</w:t>
      </w:r>
      <w:r w:rsidRPr="00E95FB9">
        <w:rPr>
          <w:color w:val="000000"/>
          <w:sz w:val="28"/>
          <w:szCs w:val="28"/>
        </w:rPr>
        <w:t xml:space="preserve"> – количество поданных заявок на изобретения на образцы, свидетельства на полезные модели предприятиями определенного вида обрабатывающего производства;</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lang w:val="en-US"/>
        </w:rPr>
        <w:t>V</w:t>
      </w:r>
      <w:r w:rsidRPr="00E95FB9">
        <w:rPr>
          <w:color w:val="000000"/>
          <w:sz w:val="28"/>
          <w:szCs w:val="28"/>
          <w:vertAlign w:val="subscript"/>
        </w:rPr>
        <w:t>и.п</w:t>
      </w:r>
      <w:r w:rsidRPr="00E95FB9">
        <w:rPr>
          <w:color w:val="000000"/>
          <w:sz w:val="28"/>
          <w:szCs w:val="28"/>
        </w:rPr>
        <w:t xml:space="preserve">. </w:t>
      </w:r>
      <w:r w:rsidR="006B653E" w:rsidRPr="00E95FB9">
        <w:rPr>
          <w:color w:val="000000"/>
          <w:sz w:val="28"/>
          <w:szCs w:val="28"/>
        </w:rPr>
        <w:t xml:space="preserve">– </w:t>
      </w:r>
      <w:r w:rsidRPr="00E95FB9">
        <w:rPr>
          <w:color w:val="000000"/>
          <w:sz w:val="28"/>
          <w:szCs w:val="28"/>
        </w:rPr>
        <w:t>количество поданных заявок на изобретения на образцы, свидетельства на полезные модели предприятиями обрабатывающего производства.</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Коэффициент характеризует долю инноваций, приходящихся на предприятия определенного вида обрабатывающего производства, в общем объеме инноваций в обрабатывающем производстве региона.</w:t>
      </w:r>
    </w:p>
    <w:p w:rsidR="006B653E" w:rsidRPr="00E95FB9" w:rsidRDefault="00BD1ADF" w:rsidP="00E95FB9">
      <w:pPr>
        <w:numPr>
          <w:ilvl w:val="0"/>
          <w:numId w:val="20"/>
        </w:numPr>
        <w:suppressAutoHyphens/>
        <w:spacing w:line="360" w:lineRule="auto"/>
        <w:ind w:left="0" w:firstLine="709"/>
        <w:jc w:val="both"/>
        <w:rPr>
          <w:color w:val="000000"/>
          <w:sz w:val="28"/>
          <w:szCs w:val="28"/>
        </w:rPr>
      </w:pPr>
      <w:r w:rsidRPr="00E95FB9">
        <w:rPr>
          <w:color w:val="000000"/>
          <w:sz w:val="28"/>
          <w:szCs w:val="28"/>
        </w:rPr>
        <w:t>Коэффициент инвестиций:</w:t>
      </w:r>
    </w:p>
    <w:p w:rsidR="00E95FB9" w:rsidRPr="00E95FB9" w:rsidRDefault="00E95FB9" w:rsidP="00E95FB9">
      <w:pPr>
        <w:tabs>
          <w:tab w:val="center" w:pos="4747"/>
          <w:tab w:val="right" w:pos="8786"/>
        </w:tabs>
        <w:suppressAutoHyphens/>
        <w:spacing w:line="360" w:lineRule="auto"/>
        <w:ind w:firstLine="709"/>
        <w:jc w:val="both"/>
        <w:rPr>
          <w:color w:val="000000"/>
          <w:position w:val="-16"/>
          <w:sz w:val="28"/>
          <w:szCs w:val="28"/>
        </w:rPr>
      </w:pPr>
    </w:p>
    <w:p w:rsidR="00BD1ADF" w:rsidRPr="00E95FB9" w:rsidRDefault="00372593" w:rsidP="00E95FB9">
      <w:pPr>
        <w:tabs>
          <w:tab w:val="center" w:pos="4747"/>
          <w:tab w:val="right" w:pos="8786"/>
        </w:tabs>
        <w:suppressAutoHyphens/>
        <w:spacing w:line="360" w:lineRule="auto"/>
        <w:ind w:firstLine="709"/>
        <w:jc w:val="both"/>
        <w:rPr>
          <w:color w:val="000000"/>
          <w:sz w:val="28"/>
          <w:szCs w:val="28"/>
        </w:rPr>
      </w:pPr>
      <w:r w:rsidRPr="00E95FB9">
        <w:rPr>
          <w:color w:val="000000"/>
          <w:position w:val="-16"/>
          <w:sz w:val="28"/>
          <w:szCs w:val="28"/>
        </w:rPr>
        <w:object w:dxaOrig="999" w:dyaOrig="565">
          <v:shape id="_x0000_i1033" type="#_x0000_t75" style="width:44.25pt;height:28.5pt" o:ole="" filled="t">
            <v:fill color2="black"/>
            <v:imagedata r:id="rId23" o:title=""/>
          </v:shape>
          <o:OLEObject Type="Embed" ProgID="Equation.3" ShapeID="_x0000_i1033" DrawAspect="Content" ObjectID="_1459028726" r:id="rId24"/>
        </w:object>
      </w:r>
      <w:r w:rsidR="00BD1ADF" w:rsidRPr="00E95FB9">
        <w:rPr>
          <w:color w:val="000000"/>
          <w:sz w:val="28"/>
          <w:szCs w:val="28"/>
        </w:rPr>
        <w:t>,</w:t>
      </w:r>
      <w:r w:rsidR="00BD1ADF" w:rsidRPr="00E95FB9">
        <w:rPr>
          <w:color w:val="000000"/>
          <w:sz w:val="28"/>
          <w:szCs w:val="28"/>
        </w:rPr>
        <w:tab/>
        <w:t>(9)</w:t>
      </w:r>
    </w:p>
    <w:p w:rsidR="00E95FB9" w:rsidRPr="00E95FB9" w:rsidRDefault="00E95FB9"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где </w:t>
      </w:r>
      <w:r w:rsidRPr="00E95FB9">
        <w:rPr>
          <w:color w:val="000000"/>
          <w:sz w:val="28"/>
          <w:szCs w:val="28"/>
          <w:lang w:val="en-US"/>
        </w:rPr>
        <w:t>I</w:t>
      </w:r>
      <w:r w:rsidRPr="00E95FB9">
        <w:rPr>
          <w:color w:val="000000"/>
          <w:sz w:val="28"/>
          <w:szCs w:val="28"/>
          <w:vertAlign w:val="subscript"/>
          <w:lang w:val="en-US"/>
        </w:rPr>
        <w:t>o</w:t>
      </w:r>
      <w:r w:rsidR="006B653E" w:rsidRPr="00E95FB9">
        <w:rPr>
          <w:color w:val="000000"/>
          <w:sz w:val="28"/>
          <w:szCs w:val="28"/>
        </w:rPr>
        <w:t xml:space="preserve"> – об</w:t>
      </w:r>
      <w:r w:rsidRPr="00E95FB9">
        <w:rPr>
          <w:color w:val="000000"/>
          <w:sz w:val="28"/>
          <w:szCs w:val="28"/>
        </w:rPr>
        <w:t>ъем инвестиций предприятий определенного вида обрабатывающего производства, тыс. руб.;</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lang w:val="en-US"/>
        </w:rPr>
        <w:t>I</w:t>
      </w:r>
      <w:r w:rsidRPr="00E95FB9">
        <w:rPr>
          <w:color w:val="000000"/>
          <w:sz w:val="28"/>
          <w:szCs w:val="28"/>
          <w:vertAlign w:val="subscript"/>
        </w:rPr>
        <w:t xml:space="preserve">п </w:t>
      </w:r>
      <w:r w:rsidRPr="00E95FB9">
        <w:rPr>
          <w:color w:val="000000"/>
          <w:sz w:val="28"/>
          <w:szCs w:val="28"/>
        </w:rPr>
        <w:t>– объем инвестиций в обрабатывающем производстве, тыс. руб.;</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Коэффициент характеризует долю инвестиций, приходящихся на предприятия определенного вида обрабатывающего производства, в общем объеме инвестиций в обрабатывающем производстве региона.</w:t>
      </w:r>
    </w:p>
    <w:p w:rsidR="00BD1ADF" w:rsidRPr="00E95FB9" w:rsidRDefault="00BD1ADF" w:rsidP="00E95FB9">
      <w:pPr>
        <w:numPr>
          <w:ilvl w:val="0"/>
          <w:numId w:val="20"/>
        </w:numPr>
        <w:suppressAutoHyphens/>
        <w:spacing w:line="360" w:lineRule="auto"/>
        <w:ind w:left="0" w:firstLine="709"/>
        <w:jc w:val="both"/>
        <w:rPr>
          <w:color w:val="000000"/>
          <w:sz w:val="28"/>
          <w:szCs w:val="28"/>
        </w:rPr>
      </w:pPr>
      <w:r w:rsidRPr="00E95FB9">
        <w:rPr>
          <w:color w:val="000000"/>
          <w:sz w:val="28"/>
          <w:szCs w:val="28"/>
        </w:rPr>
        <w:t>Интегральный коэффициент:</w:t>
      </w:r>
    </w:p>
    <w:p w:rsidR="00E95FB9" w:rsidRPr="00E95FB9" w:rsidRDefault="00E95FB9" w:rsidP="00E95FB9">
      <w:pPr>
        <w:suppressAutoHyphens/>
        <w:spacing w:line="360" w:lineRule="auto"/>
        <w:jc w:val="both"/>
        <w:rPr>
          <w:color w:val="000000"/>
          <w:sz w:val="28"/>
          <w:szCs w:val="28"/>
        </w:rPr>
      </w:pPr>
    </w:p>
    <w:p w:rsidR="00E95FB9" w:rsidRPr="00E95FB9" w:rsidRDefault="00241DB8" w:rsidP="00E95FB9">
      <w:pPr>
        <w:suppressAutoHyphens/>
        <w:spacing w:line="360" w:lineRule="auto"/>
        <w:ind w:firstLine="709"/>
        <w:jc w:val="both"/>
        <w:rPr>
          <w:color w:val="000000"/>
          <w:sz w:val="28"/>
          <w:szCs w:val="28"/>
        </w:rPr>
      </w:pPr>
      <w:r>
        <w:rPr>
          <w:noProof/>
        </w:rPr>
        <w:object w:dxaOrig="1440" w:dyaOrig="1440">
          <v:shape id="_x0000_s1027" type="#_x0000_t75" style="position:absolute;left:0;text-align:left;margin-left:186.15pt;margin-top:.05pt;width:102.65pt;height:18.4pt;z-index:251657216" filled="t">
            <v:fill color2="black"/>
            <v:imagedata r:id="rId25" o:title=""/>
            <w10:wrap type="square" side="right"/>
          </v:shape>
          <o:OLEObject Type="Embed" ProgID="Equation.3" ShapeID="_x0000_s1027" DrawAspect="Content" ObjectID="_1459028854" r:id="rId26"/>
        </w:object>
      </w:r>
      <w:r w:rsidR="00BD1ADF" w:rsidRPr="00E95FB9">
        <w:rPr>
          <w:color w:val="000000"/>
          <w:sz w:val="28"/>
          <w:szCs w:val="28"/>
        </w:rPr>
        <w:t>(10)</w:t>
      </w:r>
    </w:p>
    <w:p w:rsidR="00E95FB9" w:rsidRPr="00E95FB9" w:rsidRDefault="00E95FB9" w:rsidP="00E95FB9">
      <w:pPr>
        <w:suppressAutoHyphens/>
        <w:spacing w:line="360" w:lineRule="auto"/>
        <w:ind w:firstLine="709"/>
        <w:jc w:val="both"/>
        <w:rPr>
          <w:color w:val="000000"/>
          <w:sz w:val="28"/>
          <w:szCs w:val="28"/>
        </w:rPr>
      </w:pP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Интегральный коэффициент стремится к единице. Чем ближе полученное значение, тем выше потенциал кластеризации определенного вида экономической деятельности в регионе.</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Проведенные расчеты по данной методике позволили определить потенциал кластеризации машиностроения как обрабатывающего вида экономической деятельности Воронежской области (результаты расчетов приведены ниже).</w:t>
      </w:r>
    </w:p>
    <w:p w:rsidR="009E1413" w:rsidRPr="009E1413" w:rsidRDefault="009E1413" w:rsidP="009E1413">
      <w:pPr>
        <w:suppressAutoHyphens/>
        <w:spacing w:line="360" w:lineRule="auto"/>
        <w:ind w:firstLine="709"/>
        <w:jc w:val="both"/>
        <w:rPr>
          <w:color w:val="FFFFFF"/>
          <w:sz w:val="28"/>
          <w:szCs w:val="28"/>
        </w:rPr>
      </w:pPr>
      <w:r w:rsidRPr="009E1413">
        <w:rPr>
          <w:color w:val="FFFFFF"/>
          <w:sz w:val="28"/>
          <w:szCs w:val="28"/>
        </w:rPr>
        <w:t>кластер машиностроительный инвестирование экономический</w:t>
      </w:r>
    </w:p>
    <w:p w:rsidR="00E95FB9" w:rsidRPr="00E95FB9" w:rsidRDefault="00E95FB9" w:rsidP="00E95FB9">
      <w:pPr>
        <w:suppressAutoHyphens/>
        <w:spacing w:line="360" w:lineRule="auto"/>
        <w:ind w:firstLine="709"/>
        <w:jc w:val="both"/>
        <w:rPr>
          <w:color w:val="000000"/>
          <w:sz w:val="28"/>
        </w:rPr>
      </w:pPr>
    </w:p>
    <w:p w:rsidR="00BD1ADF" w:rsidRPr="00E95FB9" w:rsidRDefault="00296340" w:rsidP="00E95FB9">
      <w:pPr>
        <w:suppressAutoHyphens/>
        <w:spacing w:line="360" w:lineRule="auto"/>
        <w:ind w:firstLine="709"/>
        <w:jc w:val="both"/>
        <w:rPr>
          <w:color w:val="000000"/>
          <w:sz w:val="28"/>
        </w:rPr>
      </w:pPr>
      <w:r>
        <w:rPr>
          <w:color w:val="000000"/>
          <w:sz w:val="28"/>
        </w:rPr>
        <w:br w:type="page"/>
      </w:r>
      <w:r w:rsidR="00BD1ADF" w:rsidRPr="00E95FB9">
        <w:rPr>
          <w:color w:val="000000"/>
          <w:sz w:val="28"/>
        </w:rPr>
        <w:t>Таблица 1</w:t>
      </w:r>
      <w:r w:rsidR="00E95FB9" w:rsidRPr="00E95FB9">
        <w:rPr>
          <w:color w:val="000000"/>
          <w:sz w:val="28"/>
        </w:rPr>
        <w:t xml:space="preserve">. </w:t>
      </w:r>
      <w:r w:rsidR="00BD1ADF" w:rsidRPr="00E95FB9">
        <w:rPr>
          <w:color w:val="000000"/>
          <w:sz w:val="28"/>
        </w:rPr>
        <w:t>Оценка выбора вида экономической деятельности для формирования регионально-отраслевого кластера</w:t>
      </w:r>
    </w:p>
    <w:tbl>
      <w:tblPr>
        <w:tblStyle w:val="15"/>
        <w:tblW w:w="9297" w:type="dxa"/>
        <w:jc w:val="center"/>
        <w:tblLook w:val="0000" w:firstRow="0" w:lastRow="0" w:firstColumn="0" w:lastColumn="0" w:noHBand="0" w:noVBand="0"/>
      </w:tblPr>
      <w:tblGrid>
        <w:gridCol w:w="5252"/>
        <w:gridCol w:w="722"/>
        <w:gridCol w:w="840"/>
        <w:gridCol w:w="840"/>
        <w:gridCol w:w="840"/>
        <w:gridCol w:w="803"/>
      </w:tblGrid>
      <w:tr w:rsidR="00296340" w:rsidRPr="00296340" w:rsidTr="00296340">
        <w:trPr>
          <w:cantSplit/>
          <w:trHeight w:val="338"/>
          <w:jc w:val="center"/>
        </w:trPr>
        <w:tc>
          <w:tcPr>
            <w:tcW w:w="2824" w:type="pct"/>
          </w:tcPr>
          <w:p w:rsidR="00BD1ADF" w:rsidRPr="00296340" w:rsidRDefault="00BD1ADF" w:rsidP="00296340">
            <w:pPr>
              <w:snapToGrid w:val="0"/>
              <w:spacing w:line="360" w:lineRule="auto"/>
              <w:jc w:val="both"/>
              <w:rPr>
                <w:color w:val="000000"/>
                <w:sz w:val="20"/>
              </w:rPr>
            </w:pPr>
            <w:r w:rsidRPr="00296340">
              <w:rPr>
                <w:color w:val="000000"/>
                <w:sz w:val="20"/>
              </w:rPr>
              <w:t>Вид экономической деятельности</w:t>
            </w:r>
          </w:p>
        </w:tc>
        <w:tc>
          <w:tcPr>
            <w:tcW w:w="388" w:type="pct"/>
          </w:tcPr>
          <w:p w:rsidR="00BD1ADF" w:rsidRPr="00296340" w:rsidRDefault="00BD1ADF" w:rsidP="00296340">
            <w:pPr>
              <w:snapToGrid w:val="0"/>
              <w:spacing w:line="360" w:lineRule="auto"/>
              <w:jc w:val="both"/>
              <w:rPr>
                <w:color w:val="000000"/>
                <w:sz w:val="20"/>
                <w:vertAlign w:val="subscript"/>
              </w:rPr>
            </w:pPr>
            <w:r w:rsidRPr="00296340">
              <w:rPr>
                <w:color w:val="000000"/>
                <w:sz w:val="20"/>
              </w:rPr>
              <w:t>К</w:t>
            </w:r>
            <w:r w:rsidRPr="00296340">
              <w:rPr>
                <w:color w:val="000000"/>
                <w:sz w:val="20"/>
                <w:vertAlign w:val="subscript"/>
              </w:rPr>
              <w:t>1</w:t>
            </w:r>
          </w:p>
        </w:tc>
        <w:tc>
          <w:tcPr>
            <w:tcW w:w="452" w:type="pct"/>
          </w:tcPr>
          <w:p w:rsidR="00BD1ADF" w:rsidRPr="00296340" w:rsidRDefault="00BD1ADF" w:rsidP="00296340">
            <w:pPr>
              <w:snapToGrid w:val="0"/>
              <w:spacing w:line="360" w:lineRule="auto"/>
              <w:jc w:val="both"/>
              <w:rPr>
                <w:color w:val="000000"/>
                <w:sz w:val="20"/>
                <w:vertAlign w:val="subscript"/>
              </w:rPr>
            </w:pPr>
            <w:r w:rsidRPr="00296340">
              <w:rPr>
                <w:color w:val="000000"/>
                <w:sz w:val="20"/>
              </w:rPr>
              <w:t>К</w:t>
            </w:r>
            <w:r w:rsidRPr="00296340">
              <w:rPr>
                <w:color w:val="000000"/>
                <w:sz w:val="20"/>
                <w:vertAlign w:val="subscript"/>
              </w:rPr>
              <w:t>2</w:t>
            </w:r>
          </w:p>
        </w:tc>
        <w:tc>
          <w:tcPr>
            <w:tcW w:w="452" w:type="pct"/>
          </w:tcPr>
          <w:p w:rsidR="00BD1ADF" w:rsidRPr="00296340" w:rsidRDefault="00BD1ADF" w:rsidP="00296340">
            <w:pPr>
              <w:snapToGrid w:val="0"/>
              <w:spacing w:line="360" w:lineRule="auto"/>
              <w:jc w:val="both"/>
              <w:rPr>
                <w:color w:val="000000"/>
                <w:sz w:val="20"/>
                <w:vertAlign w:val="subscript"/>
              </w:rPr>
            </w:pPr>
            <w:r w:rsidRPr="00296340">
              <w:rPr>
                <w:color w:val="000000"/>
                <w:sz w:val="20"/>
              </w:rPr>
              <w:t>К</w:t>
            </w:r>
            <w:r w:rsidRPr="00296340">
              <w:rPr>
                <w:color w:val="000000"/>
                <w:sz w:val="20"/>
                <w:vertAlign w:val="subscript"/>
              </w:rPr>
              <w:t>3</w:t>
            </w:r>
          </w:p>
        </w:tc>
        <w:tc>
          <w:tcPr>
            <w:tcW w:w="452" w:type="pct"/>
          </w:tcPr>
          <w:p w:rsidR="00BD1ADF" w:rsidRPr="00296340" w:rsidRDefault="00BD1ADF" w:rsidP="00296340">
            <w:pPr>
              <w:snapToGrid w:val="0"/>
              <w:spacing w:line="360" w:lineRule="auto"/>
              <w:jc w:val="both"/>
              <w:rPr>
                <w:color w:val="000000"/>
                <w:sz w:val="20"/>
                <w:vertAlign w:val="subscript"/>
              </w:rPr>
            </w:pPr>
            <w:r w:rsidRPr="00296340">
              <w:rPr>
                <w:color w:val="000000"/>
                <w:sz w:val="20"/>
              </w:rPr>
              <w:t>К</w:t>
            </w:r>
            <w:r w:rsidRPr="00296340">
              <w:rPr>
                <w:color w:val="000000"/>
                <w:sz w:val="20"/>
                <w:vertAlign w:val="subscript"/>
              </w:rPr>
              <w:t>4</w:t>
            </w:r>
          </w:p>
        </w:tc>
        <w:tc>
          <w:tcPr>
            <w:tcW w:w="433" w:type="pct"/>
          </w:tcPr>
          <w:p w:rsidR="00BD1ADF" w:rsidRPr="00296340" w:rsidRDefault="00BD1ADF" w:rsidP="00296340">
            <w:pPr>
              <w:snapToGrid w:val="0"/>
              <w:spacing w:line="360" w:lineRule="auto"/>
              <w:jc w:val="both"/>
              <w:rPr>
                <w:color w:val="000000"/>
                <w:sz w:val="20"/>
              </w:rPr>
            </w:pPr>
            <w:r w:rsidRPr="00296340">
              <w:rPr>
                <w:color w:val="000000"/>
                <w:sz w:val="20"/>
              </w:rPr>
              <w:t>К</w:t>
            </w:r>
          </w:p>
        </w:tc>
      </w:tr>
      <w:tr w:rsidR="00296340" w:rsidRPr="00296340" w:rsidTr="00296340">
        <w:trPr>
          <w:cantSplit/>
          <w:trHeight w:val="509"/>
          <w:jc w:val="center"/>
        </w:trPr>
        <w:tc>
          <w:tcPr>
            <w:tcW w:w="2824" w:type="pct"/>
          </w:tcPr>
          <w:p w:rsidR="00BD1ADF" w:rsidRPr="00296340" w:rsidRDefault="00BD1ADF" w:rsidP="00296340">
            <w:pPr>
              <w:snapToGrid w:val="0"/>
              <w:spacing w:line="360" w:lineRule="auto"/>
              <w:jc w:val="both"/>
              <w:rPr>
                <w:color w:val="000000"/>
                <w:sz w:val="20"/>
              </w:rPr>
            </w:pPr>
            <w:r w:rsidRPr="00296340">
              <w:rPr>
                <w:color w:val="000000"/>
                <w:sz w:val="20"/>
              </w:rPr>
              <w:t>Сельское хозяйство, охота и лесное хозяйство</w:t>
            </w:r>
          </w:p>
        </w:tc>
        <w:tc>
          <w:tcPr>
            <w:tcW w:w="388" w:type="pct"/>
          </w:tcPr>
          <w:p w:rsidR="00BD1ADF" w:rsidRPr="00296340" w:rsidRDefault="00BD1ADF" w:rsidP="00296340">
            <w:pPr>
              <w:snapToGrid w:val="0"/>
              <w:spacing w:line="360" w:lineRule="auto"/>
              <w:jc w:val="both"/>
              <w:rPr>
                <w:color w:val="000000"/>
                <w:sz w:val="20"/>
              </w:rPr>
            </w:pPr>
            <w:r w:rsidRPr="00296340">
              <w:rPr>
                <w:color w:val="000000"/>
                <w:sz w:val="20"/>
              </w:rPr>
              <w:t>0,16</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0,023</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0,068</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0,079</w:t>
            </w:r>
          </w:p>
        </w:tc>
        <w:tc>
          <w:tcPr>
            <w:tcW w:w="433" w:type="pct"/>
          </w:tcPr>
          <w:p w:rsidR="00BD1ADF" w:rsidRPr="00296340" w:rsidRDefault="00BD1ADF" w:rsidP="00296340">
            <w:pPr>
              <w:snapToGrid w:val="0"/>
              <w:spacing w:line="360" w:lineRule="auto"/>
              <w:jc w:val="both"/>
              <w:rPr>
                <w:color w:val="000000"/>
                <w:sz w:val="20"/>
              </w:rPr>
            </w:pPr>
            <w:r w:rsidRPr="00296340">
              <w:rPr>
                <w:color w:val="000000"/>
                <w:sz w:val="20"/>
              </w:rPr>
              <w:t>0,258</w:t>
            </w:r>
          </w:p>
        </w:tc>
      </w:tr>
      <w:tr w:rsidR="00296340" w:rsidRPr="00296340" w:rsidTr="00296340">
        <w:trPr>
          <w:cantSplit/>
          <w:trHeight w:val="203"/>
          <w:jc w:val="center"/>
        </w:trPr>
        <w:tc>
          <w:tcPr>
            <w:tcW w:w="2824" w:type="pct"/>
          </w:tcPr>
          <w:p w:rsidR="00BD1ADF" w:rsidRPr="00296340" w:rsidRDefault="00BD1ADF" w:rsidP="00296340">
            <w:pPr>
              <w:snapToGrid w:val="0"/>
              <w:spacing w:line="360" w:lineRule="auto"/>
              <w:jc w:val="both"/>
              <w:rPr>
                <w:color w:val="000000"/>
                <w:sz w:val="20"/>
              </w:rPr>
            </w:pPr>
            <w:r w:rsidRPr="00296340">
              <w:rPr>
                <w:color w:val="000000"/>
                <w:sz w:val="20"/>
              </w:rPr>
              <w:t>Рыболовство, рыбоводство</w:t>
            </w:r>
          </w:p>
        </w:tc>
        <w:tc>
          <w:tcPr>
            <w:tcW w:w="388" w:type="pct"/>
          </w:tcPr>
          <w:p w:rsidR="00BD1ADF" w:rsidRPr="00296340" w:rsidRDefault="00BD1ADF" w:rsidP="00296340">
            <w:pPr>
              <w:snapToGrid w:val="0"/>
              <w:spacing w:line="360" w:lineRule="auto"/>
              <w:jc w:val="both"/>
              <w:rPr>
                <w:color w:val="000000"/>
                <w:sz w:val="20"/>
              </w:rPr>
            </w:pPr>
            <w:r w:rsidRPr="00296340">
              <w:rPr>
                <w:color w:val="000000"/>
                <w:sz w:val="20"/>
              </w:rPr>
              <w:t>0,000</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0,000</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0,052</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0,001</w:t>
            </w:r>
          </w:p>
        </w:tc>
        <w:tc>
          <w:tcPr>
            <w:tcW w:w="433" w:type="pct"/>
          </w:tcPr>
          <w:p w:rsidR="00BD1ADF" w:rsidRPr="00296340" w:rsidRDefault="00BD1ADF" w:rsidP="00296340">
            <w:pPr>
              <w:snapToGrid w:val="0"/>
              <w:spacing w:line="360" w:lineRule="auto"/>
              <w:jc w:val="both"/>
              <w:rPr>
                <w:color w:val="000000"/>
                <w:sz w:val="20"/>
              </w:rPr>
            </w:pPr>
            <w:r w:rsidRPr="00296340">
              <w:rPr>
                <w:color w:val="000000"/>
                <w:sz w:val="20"/>
              </w:rPr>
              <w:t>0</w:t>
            </w:r>
          </w:p>
        </w:tc>
      </w:tr>
      <w:tr w:rsidR="00296340" w:rsidRPr="00296340" w:rsidTr="00296340">
        <w:trPr>
          <w:cantSplit/>
          <w:trHeight w:val="509"/>
          <w:jc w:val="center"/>
        </w:trPr>
        <w:tc>
          <w:tcPr>
            <w:tcW w:w="2824" w:type="pct"/>
          </w:tcPr>
          <w:p w:rsidR="00BD1ADF" w:rsidRPr="00296340" w:rsidRDefault="00BD1ADF" w:rsidP="00296340">
            <w:pPr>
              <w:snapToGrid w:val="0"/>
              <w:spacing w:line="360" w:lineRule="auto"/>
              <w:jc w:val="both"/>
              <w:rPr>
                <w:color w:val="000000"/>
                <w:sz w:val="20"/>
              </w:rPr>
            </w:pPr>
            <w:r w:rsidRPr="00296340">
              <w:rPr>
                <w:color w:val="000000"/>
                <w:sz w:val="20"/>
              </w:rPr>
              <w:t>Добыча полезных ископаемых</w:t>
            </w:r>
          </w:p>
        </w:tc>
        <w:tc>
          <w:tcPr>
            <w:tcW w:w="388" w:type="pct"/>
          </w:tcPr>
          <w:p w:rsidR="00BD1ADF" w:rsidRPr="00296340" w:rsidRDefault="00BD1ADF" w:rsidP="00296340">
            <w:pPr>
              <w:snapToGrid w:val="0"/>
              <w:spacing w:line="360" w:lineRule="auto"/>
              <w:jc w:val="both"/>
              <w:rPr>
                <w:color w:val="000000"/>
                <w:sz w:val="20"/>
              </w:rPr>
            </w:pPr>
            <w:r w:rsidRPr="00296340">
              <w:rPr>
                <w:color w:val="000000"/>
                <w:sz w:val="20"/>
              </w:rPr>
              <w:t>0,034</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0,032</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3,64</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0,005</w:t>
            </w:r>
          </w:p>
        </w:tc>
        <w:tc>
          <w:tcPr>
            <w:tcW w:w="433" w:type="pct"/>
          </w:tcPr>
          <w:p w:rsidR="00BD1ADF" w:rsidRPr="00296340" w:rsidRDefault="00BD1ADF" w:rsidP="00296340">
            <w:pPr>
              <w:snapToGrid w:val="0"/>
              <w:spacing w:line="360" w:lineRule="auto"/>
              <w:jc w:val="both"/>
              <w:rPr>
                <w:color w:val="000000"/>
                <w:sz w:val="20"/>
              </w:rPr>
            </w:pPr>
            <w:r w:rsidRPr="00296340">
              <w:rPr>
                <w:color w:val="000000"/>
                <w:sz w:val="20"/>
              </w:rPr>
              <w:t>0,258</w:t>
            </w:r>
          </w:p>
        </w:tc>
      </w:tr>
      <w:tr w:rsidR="00296340" w:rsidRPr="00296340" w:rsidTr="00296340">
        <w:trPr>
          <w:cantSplit/>
          <w:trHeight w:val="272"/>
          <w:jc w:val="center"/>
        </w:trPr>
        <w:tc>
          <w:tcPr>
            <w:tcW w:w="2824" w:type="pct"/>
          </w:tcPr>
          <w:p w:rsidR="00BD1ADF" w:rsidRPr="00296340" w:rsidRDefault="00BD1ADF" w:rsidP="00296340">
            <w:pPr>
              <w:snapToGrid w:val="0"/>
              <w:spacing w:line="360" w:lineRule="auto"/>
              <w:jc w:val="both"/>
              <w:rPr>
                <w:b/>
                <w:color w:val="000000"/>
                <w:sz w:val="20"/>
              </w:rPr>
            </w:pPr>
            <w:r w:rsidRPr="00296340">
              <w:rPr>
                <w:b/>
                <w:color w:val="000000"/>
                <w:sz w:val="20"/>
              </w:rPr>
              <w:t>Обрабатывающие производства</w:t>
            </w:r>
          </w:p>
        </w:tc>
        <w:tc>
          <w:tcPr>
            <w:tcW w:w="388" w:type="pct"/>
          </w:tcPr>
          <w:p w:rsidR="00BD1ADF" w:rsidRPr="00296340" w:rsidRDefault="00BD1ADF" w:rsidP="00296340">
            <w:pPr>
              <w:snapToGrid w:val="0"/>
              <w:spacing w:line="360" w:lineRule="auto"/>
              <w:jc w:val="both"/>
              <w:rPr>
                <w:b/>
                <w:color w:val="000000"/>
                <w:sz w:val="20"/>
              </w:rPr>
            </w:pPr>
            <w:r w:rsidRPr="00296340">
              <w:rPr>
                <w:b/>
                <w:color w:val="000000"/>
                <w:sz w:val="20"/>
              </w:rPr>
              <w:t>0,177</w:t>
            </w:r>
          </w:p>
        </w:tc>
        <w:tc>
          <w:tcPr>
            <w:tcW w:w="452" w:type="pct"/>
          </w:tcPr>
          <w:p w:rsidR="00BD1ADF" w:rsidRPr="00296340" w:rsidRDefault="00BD1ADF" w:rsidP="00296340">
            <w:pPr>
              <w:snapToGrid w:val="0"/>
              <w:spacing w:line="360" w:lineRule="auto"/>
              <w:jc w:val="both"/>
              <w:rPr>
                <w:b/>
                <w:color w:val="000000"/>
                <w:sz w:val="20"/>
              </w:rPr>
            </w:pPr>
            <w:r w:rsidRPr="00296340">
              <w:rPr>
                <w:b/>
                <w:color w:val="000000"/>
                <w:sz w:val="20"/>
              </w:rPr>
              <w:t>0,26</w:t>
            </w:r>
          </w:p>
        </w:tc>
        <w:tc>
          <w:tcPr>
            <w:tcW w:w="452" w:type="pct"/>
          </w:tcPr>
          <w:p w:rsidR="00BD1ADF" w:rsidRPr="00296340" w:rsidRDefault="00BD1ADF" w:rsidP="00296340">
            <w:pPr>
              <w:snapToGrid w:val="0"/>
              <w:spacing w:line="360" w:lineRule="auto"/>
              <w:jc w:val="both"/>
              <w:rPr>
                <w:b/>
                <w:color w:val="000000"/>
                <w:sz w:val="20"/>
              </w:rPr>
            </w:pPr>
            <w:r w:rsidRPr="00296340">
              <w:rPr>
                <w:b/>
                <w:color w:val="000000"/>
                <w:sz w:val="20"/>
              </w:rPr>
              <w:t>0,072</w:t>
            </w:r>
          </w:p>
        </w:tc>
        <w:tc>
          <w:tcPr>
            <w:tcW w:w="452" w:type="pct"/>
          </w:tcPr>
          <w:p w:rsidR="00BD1ADF" w:rsidRPr="00296340" w:rsidRDefault="00BD1ADF" w:rsidP="00296340">
            <w:pPr>
              <w:snapToGrid w:val="0"/>
              <w:spacing w:line="360" w:lineRule="auto"/>
              <w:jc w:val="both"/>
              <w:rPr>
                <w:b/>
                <w:color w:val="000000"/>
                <w:sz w:val="20"/>
              </w:rPr>
            </w:pPr>
            <w:r w:rsidRPr="00296340">
              <w:rPr>
                <w:b/>
                <w:color w:val="000000"/>
                <w:sz w:val="20"/>
              </w:rPr>
              <w:t>0,09</w:t>
            </w:r>
          </w:p>
        </w:tc>
        <w:tc>
          <w:tcPr>
            <w:tcW w:w="433" w:type="pct"/>
          </w:tcPr>
          <w:p w:rsidR="00BD1ADF" w:rsidRPr="00296340" w:rsidRDefault="00BD1ADF" w:rsidP="00296340">
            <w:pPr>
              <w:snapToGrid w:val="0"/>
              <w:spacing w:line="360" w:lineRule="auto"/>
              <w:jc w:val="both"/>
              <w:rPr>
                <w:b/>
                <w:color w:val="000000"/>
                <w:sz w:val="20"/>
              </w:rPr>
            </w:pPr>
            <w:r w:rsidRPr="00296340">
              <w:rPr>
                <w:b/>
                <w:color w:val="000000"/>
                <w:sz w:val="20"/>
              </w:rPr>
              <w:t>0,369</w:t>
            </w:r>
          </w:p>
        </w:tc>
      </w:tr>
      <w:tr w:rsidR="00296340" w:rsidRPr="00296340" w:rsidTr="00296340">
        <w:trPr>
          <w:cantSplit/>
          <w:trHeight w:val="509"/>
          <w:jc w:val="center"/>
        </w:trPr>
        <w:tc>
          <w:tcPr>
            <w:tcW w:w="2824" w:type="pct"/>
          </w:tcPr>
          <w:p w:rsidR="00BD1ADF" w:rsidRPr="00296340" w:rsidRDefault="00BD1ADF" w:rsidP="00296340">
            <w:pPr>
              <w:snapToGrid w:val="0"/>
              <w:spacing w:line="360" w:lineRule="auto"/>
              <w:jc w:val="both"/>
              <w:rPr>
                <w:color w:val="000000"/>
                <w:sz w:val="20"/>
              </w:rPr>
            </w:pPr>
            <w:r w:rsidRPr="00296340">
              <w:rPr>
                <w:color w:val="000000"/>
                <w:sz w:val="20"/>
              </w:rPr>
              <w:t>Производство и распределение электроэнергии, газа и воды</w:t>
            </w:r>
          </w:p>
        </w:tc>
        <w:tc>
          <w:tcPr>
            <w:tcW w:w="388" w:type="pct"/>
          </w:tcPr>
          <w:p w:rsidR="00BD1ADF" w:rsidRPr="00296340" w:rsidRDefault="00BD1ADF" w:rsidP="00296340">
            <w:pPr>
              <w:snapToGrid w:val="0"/>
              <w:spacing w:line="360" w:lineRule="auto"/>
              <w:jc w:val="both"/>
              <w:rPr>
                <w:color w:val="000000"/>
                <w:sz w:val="20"/>
              </w:rPr>
            </w:pPr>
            <w:r w:rsidRPr="00296340">
              <w:rPr>
                <w:color w:val="000000"/>
                <w:sz w:val="20"/>
              </w:rPr>
              <w:t>0,081</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0,129</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1,44</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0,008</w:t>
            </w:r>
          </w:p>
        </w:tc>
        <w:tc>
          <w:tcPr>
            <w:tcW w:w="433" w:type="pct"/>
          </w:tcPr>
          <w:p w:rsidR="00BD1ADF" w:rsidRPr="00296340" w:rsidRDefault="00BD1ADF" w:rsidP="00296340">
            <w:pPr>
              <w:snapToGrid w:val="0"/>
              <w:spacing w:line="360" w:lineRule="auto"/>
              <w:jc w:val="both"/>
              <w:rPr>
                <w:color w:val="000000"/>
                <w:sz w:val="20"/>
              </w:rPr>
            </w:pPr>
            <w:r w:rsidRPr="00296340">
              <w:rPr>
                <w:color w:val="000000"/>
                <w:sz w:val="20"/>
              </w:rPr>
              <w:t>0,323</w:t>
            </w:r>
          </w:p>
        </w:tc>
      </w:tr>
      <w:tr w:rsidR="00296340" w:rsidRPr="00296340" w:rsidTr="00296340">
        <w:trPr>
          <w:cantSplit/>
          <w:trHeight w:val="284"/>
          <w:jc w:val="center"/>
        </w:trPr>
        <w:tc>
          <w:tcPr>
            <w:tcW w:w="2824" w:type="pct"/>
          </w:tcPr>
          <w:p w:rsidR="00BD1ADF" w:rsidRPr="00296340" w:rsidRDefault="00BD1ADF" w:rsidP="00296340">
            <w:pPr>
              <w:snapToGrid w:val="0"/>
              <w:spacing w:line="360" w:lineRule="auto"/>
              <w:jc w:val="both"/>
              <w:rPr>
                <w:color w:val="000000"/>
                <w:sz w:val="20"/>
              </w:rPr>
            </w:pPr>
            <w:r w:rsidRPr="00296340">
              <w:rPr>
                <w:color w:val="000000"/>
                <w:sz w:val="20"/>
              </w:rPr>
              <w:t>Строительство</w:t>
            </w:r>
          </w:p>
        </w:tc>
        <w:tc>
          <w:tcPr>
            <w:tcW w:w="388" w:type="pct"/>
          </w:tcPr>
          <w:p w:rsidR="00BD1ADF" w:rsidRPr="00296340" w:rsidRDefault="00BD1ADF" w:rsidP="00296340">
            <w:pPr>
              <w:snapToGrid w:val="0"/>
              <w:spacing w:line="360" w:lineRule="auto"/>
              <w:jc w:val="both"/>
              <w:rPr>
                <w:color w:val="000000"/>
                <w:sz w:val="20"/>
              </w:rPr>
            </w:pPr>
            <w:r w:rsidRPr="00296340">
              <w:rPr>
                <w:color w:val="000000"/>
                <w:sz w:val="20"/>
              </w:rPr>
              <w:t>0,062</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0,056</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3,594</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0,083</w:t>
            </w:r>
          </w:p>
        </w:tc>
        <w:tc>
          <w:tcPr>
            <w:tcW w:w="433" w:type="pct"/>
          </w:tcPr>
          <w:p w:rsidR="00BD1ADF" w:rsidRPr="00296340" w:rsidRDefault="00BD1ADF" w:rsidP="00296340">
            <w:pPr>
              <w:snapToGrid w:val="0"/>
              <w:spacing w:line="360" w:lineRule="auto"/>
              <w:jc w:val="both"/>
              <w:rPr>
                <w:color w:val="000000"/>
                <w:sz w:val="20"/>
              </w:rPr>
            </w:pPr>
            <w:r w:rsidRPr="00296340">
              <w:rPr>
                <w:color w:val="000000"/>
                <w:sz w:val="20"/>
              </w:rPr>
              <w:t>0,424</w:t>
            </w:r>
          </w:p>
        </w:tc>
      </w:tr>
      <w:tr w:rsidR="00296340" w:rsidRPr="00296340" w:rsidTr="00296340">
        <w:trPr>
          <w:cantSplit/>
          <w:trHeight w:val="509"/>
          <w:jc w:val="center"/>
        </w:trPr>
        <w:tc>
          <w:tcPr>
            <w:tcW w:w="2824" w:type="pct"/>
          </w:tcPr>
          <w:p w:rsidR="00BD1ADF" w:rsidRPr="00296340" w:rsidRDefault="00BD1ADF" w:rsidP="00296340">
            <w:pPr>
              <w:snapToGrid w:val="0"/>
              <w:spacing w:line="360" w:lineRule="auto"/>
              <w:jc w:val="both"/>
              <w:rPr>
                <w:color w:val="000000"/>
                <w:sz w:val="20"/>
              </w:rPr>
            </w:pPr>
            <w:r w:rsidRPr="00296340">
              <w:rPr>
                <w:color w:val="000000"/>
                <w:sz w:val="20"/>
              </w:rPr>
              <w:t>Оптовая и розничная торговля, ремонт автотранспортных средств, мотоциклов, бытовых изделий и предметов личного пользования</w:t>
            </w:r>
          </w:p>
        </w:tc>
        <w:tc>
          <w:tcPr>
            <w:tcW w:w="388" w:type="pct"/>
          </w:tcPr>
          <w:p w:rsidR="00BD1ADF" w:rsidRPr="00296340" w:rsidRDefault="00BD1ADF" w:rsidP="00296340">
            <w:pPr>
              <w:snapToGrid w:val="0"/>
              <w:spacing w:line="360" w:lineRule="auto"/>
              <w:jc w:val="both"/>
              <w:rPr>
                <w:color w:val="000000"/>
                <w:sz w:val="20"/>
              </w:rPr>
            </w:pPr>
            <w:r w:rsidRPr="00296340">
              <w:rPr>
                <w:color w:val="000000"/>
                <w:sz w:val="20"/>
              </w:rPr>
              <w:t>0,138</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0,322</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0,82</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0,272</w:t>
            </w:r>
          </w:p>
        </w:tc>
        <w:tc>
          <w:tcPr>
            <w:tcW w:w="433" w:type="pct"/>
          </w:tcPr>
          <w:p w:rsidR="00BD1ADF" w:rsidRPr="00296340" w:rsidRDefault="00BD1ADF" w:rsidP="00296340">
            <w:pPr>
              <w:snapToGrid w:val="0"/>
              <w:spacing w:line="360" w:lineRule="auto"/>
              <w:jc w:val="both"/>
              <w:rPr>
                <w:color w:val="000000"/>
                <w:sz w:val="20"/>
              </w:rPr>
            </w:pPr>
            <w:r w:rsidRPr="00296340">
              <w:rPr>
                <w:color w:val="000000"/>
                <w:sz w:val="20"/>
              </w:rPr>
              <w:t>0,561</w:t>
            </w:r>
          </w:p>
        </w:tc>
      </w:tr>
      <w:tr w:rsidR="00296340" w:rsidRPr="00296340" w:rsidTr="00296340">
        <w:trPr>
          <w:cantSplit/>
          <w:trHeight w:val="199"/>
          <w:jc w:val="center"/>
        </w:trPr>
        <w:tc>
          <w:tcPr>
            <w:tcW w:w="2824" w:type="pct"/>
          </w:tcPr>
          <w:p w:rsidR="00BD1ADF" w:rsidRPr="00296340" w:rsidRDefault="00BD1ADF" w:rsidP="00296340">
            <w:pPr>
              <w:snapToGrid w:val="0"/>
              <w:spacing w:line="360" w:lineRule="auto"/>
              <w:jc w:val="both"/>
              <w:rPr>
                <w:color w:val="000000"/>
                <w:sz w:val="20"/>
              </w:rPr>
            </w:pPr>
            <w:r w:rsidRPr="00296340">
              <w:rPr>
                <w:color w:val="000000"/>
                <w:sz w:val="20"/>
              </w:rPr>
              <w:t>Гостиницы и рестораны</w:t>
            </w:r>
          </w:p>
        </w:tc>
        <w:tc>
          <w:tcPr>
            <w:tcW w:w="388" w:type="pct"/>
          </w:tcPr>
          <w:p w:rsidR="00BD1ADF" w:rsidRPr="00296340" w:rsidRDefault="00BD1ADF" w:rsidP="00296340">
            <w:pPr>
              <w:snapToGrid w:val="0"/>
              <w:spacing w:line="360" w:lineRule="auto"/>
              <w:jc w:val="both"/>
              <w:rPr>
                <w:color w:val="000000"/>
                <w:sz w:val="20"/>
              </w:rPr>
            </w:pPr>
            <w:r w:rsidRPr="00296340">
              <w:rPr>
                <w:color w:val="000000"/>
                <w:sz w:val="20"/>
              </w:rPr>
              <w:t>0,008</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0,004</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1,27</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0,016</w:t>
            </w:r>
          </w:p>
        </w:tc>
        <w:tc>
          <w:tcPr>
            <w:tcW w:w="433" w:type="pct"/>
          </w:tcPr>
          <w:p w:rsidR="00BD1ADF" w:rsidRPr="00296340" w:rsidRDefault="00BD1ADF" w:rsidP="00296340">
            <w:pPr>
              <w:snapToGrid w:val="0"/>
              <w:spacing w:line="360" w:lineRule="auto"/>
              <w:jc w:val="both"/>
              <w:rPr>
                <w:color w:val="000000"/>
                <w:sz w:val="20"/>
              </w:rPr>
            </w:pPr>
            <w:r w:rsidRPr="00296340">
              <w:rPr>
                <w:color w:val="000000"/>
                <w:sz w:val="20"/>
              </w:rPr>
              <w:t>0,167</w:t>
            </w:r>
          </w:p>
        </w:tc>
      </w:tr>
      <w:tr w:rsidR="00296340" w:rsidRPr="00296340" w:rsidTr="00296340">
        <w:trPr>
          <w:cantSplit/>
          <w:trHeight w:val="188"/>
          <w:jc w:val="center"/>
        </w:trPr>
        <w:tc>
          <w:tcPr>
            <w:tcW w:w="2824" w:type="pct"/>
          </w:tcPr>
          <w:p w:rsidR="00BD1ADF" w:rsidRPr="00296340" w:rsidRDefault="00BD1ADF" w:rsidP="00296340">
            <w:pPr>
              <w:snapToGrid w:val="0"/>
              <w:spacing w:line="360" w:lineRule="auto"/>
              <w:jc w:val="both"/>
              <w:rPr>
                <w:color w:val="000000"/>
                <w:sz w:val="20"/>
              </w:rPr>
            </w:pPr>
            <w:r w:rsidRPr="00296340">
              <w:rPr>
                <w:color w:val="000000"/>
                <w:sz w:val="20"/>
              </w:rPr>
              <w:t>Транспорт и связь</w:t>
            </w:r>
          </w:p>
        </w:tc>
        <w:tc>
          <w:tcPr>
            <w:tcW w:w="388" w:type="pct"/>
          </w:tcPr>
          <w:p w:rsidR="00BD1ADF" w:rsidRPr="00296340" w:rsidRDefault="00BD1ADF" w:rsidP="00296340">
            <w:pPr>
              <w:snapToGrid w:val="0"/>
              <w:spacing w:line="360" w:lineRule="auto"/>
              <w:jc w:val="both"/>
              <w:rPr>
                <w:color w:val="000000"/>
                <w:sz w:val="20"/>
              </w:rPr>
            </w:pPr>
            <w:r w:rsidRPr="00296340">
              <w:rPr>
                <w:color w:val="000000"/>
                <w:sz w:val="20"/>
              </w:rPr>
              <w:t>0,127</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0,122</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0,57</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0,062</w:t>
            </w:r>
          </w:p>
        </w:tc>
        <w:tc>
          <w:tcPr>
            <w:tcW w:w="433" w:type="pct"/>
          </w:tcPr>
          <w:p w:rsidR="00BD1ADF" w:rsidRPr="00296340" w:rsidRDefault="00BD1ADF" w:rsidP="00296340">
            <w:pPr>
              <w:snapToGrid w:val="0"/>
              <w:spacing w:line="360" w:lineRule="auto"/>
              <w:jc w:val="both"/>
              <w:rPr>
                <w:color w:val="000000"/>
                <w:sz w:val="20"/>
              </w:rPr>
            </w:pPr>
            <w:r w:rsidRPr="00296340">
              <w:rPr>
                <w:color w:val="000000"/>
                <w:sz w:val="20"/>
              </w:rPr>
              <w:t>0,391</w:t>
            </w:r>
          </w:p>
        </w:tc>
      </w:tr>
      <w:tr w:rsidR="00296340" w:rsidRPr="00296340" w:rsidTr="00296340">
        <w:trPr>
          <w:cantSplit/>
          <w:trHeight w:val="193"/>
          <w:jc w:val="center"/>
        </w:trPr>
        <w:tc>
          <w:tcPr>
            <w:tcW w:w="2824" w:type="pct"/>
          </w:tcPr>
          <w:p w:rsidR="00BD1ADF" w:rsidRPr="00296340" w:rsidRDefault="00BD1ADF" w:rsidP="00296340">
            <w:pPr>
              <w:snapToGrid w:val="0"/>
              <w:spacing w:line="360" w:lineRule="auto"/>
              <w:jc w:val="both"/>
              <w:rPr>
                <w:color w:val="000000"/>
                <w:sz w:val="20"/>
              </w:rPr>
            </w:pPr>
            <w:r w:rsidRPr="00296340">
              <w:rPr>
                <w:color w:val="000000"/>
                <w:sz w:val="20"/>
              </w:rPr>
              <w:t>Финансовая деятельность</w:t>
            </w:r>
          </w:p>
        </w:tc>
        <w:tc>
          <w:tcPr>
            <w:tcW w:w="388" w:type="pct"/>
          </w:tcPr>
          <w:p w:rsidR="00BD1ADF" w:rsidRPr="00296340" w:rsidRDefault="00BD1ADF" w:rsidP="00296340">
            <w:pPr>
              <w:snapToGrid w:val="0"/>
              <w:spacing w:line="360" w:lineRule="auto"/>
              <w:jc w:val="both"/>
              <w:rPr>
                <w:color w:val="000000"/>
                <w:sz w:val="20"/>
              </w:rPr>
            </w:pPr>
            <w:r w:rsidRPr="00296340">
              <w:rPr>
                <w:color w:val="000000"/>
                <w:sz w:val="20"/>
              </w:rPr>
              <w:t>0,001</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0,000</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0,000</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0,022</w:t>
            </w:r>
          </w:p>
        </w:tc>
        <w:tc>
          <w:tcPr>
            <w:tcW w:w="433" w:type="pct"/>
          </w:tcPr>
          <w:p w:rsidR="00BD1ADF" w:rsidRPr="00296340" w:rsidRDefault="00BD1ADF" w:rsidP="00296340">
            <w:pPr>
              <w:snapToGrid w:val="0"/>
              <w:spacing w:line="360" w:lineRule="auto"/>
              <w:jc w:val="both"/>
              <w:rPr>
                <w:color w:val="000000"/>
                <w:sz w:val="20"/>
              </w:rPr>
            </w:pPr>
            <w:r w:rsidRPr="00296340">
              <w:rPr>
                <w:color w:val="000000"/>
                <w:sz w:val="20"/>
              </w:rPr>
              <w:t>0</w:t>
            </w:r>
          </w:p>
        </w:tc>
      </w:tr>
      <w:tr w:rsidR="00296340" w:rsidRPr="00296340" w:rsidTr="00296340">
        <w:trPr>
          <w:cantSplit/>
          <w:trHeight w:val="509"/>
          <w:jc w:val="center"/>
        </w:trPr>
        <w:tc>
          <w:tcPr>
            <w:tcW w:w="2824" w:type="pct"/>
          </w:tcPr>
          <w:p w:rsidR="00BD1ADF" w:rsidRPr="00296340" w:rsidRDefault="00BD1ADF" w:rsidP="00296340">
            <w:pPr>
              <w:snapToGrid w:val="0"/>
              <w:spacing w:line="360" w:lineRule="auto"/>
              <w:jc w:val="both"/>
              <w:rPr>
                <w:color w:val="000000"/>
                <w:sz w:val="20"/>
              </w:rPr>
            </w:pPr>
            <w:r w:rsidRPr="00296340">
              <w:rPr>
                <w:color w:val="000000"/>
                <w:sz w:val="20"/>
              </w:rPr>
              <w:t>Операции с недвижимым имуществом, аренда и предоставление услуг</w:t>
            </w:r>
          </w:p>
        </w:tc>
        <w:tc>
          <w:tcPr>
            <w:tcW w:w="388" w:type="pct"/>
          </w:tcPr>
          <w:p w:rsidR="00BD1ADF" w:rsidRPr="00296340" w:rsidRDefault="00BD1ADF" w:rsidP="00296340">
            <w:pPr>
              <w:snapToGrid w:val="0"/>
              <w:spacing w:line="360" w:lineRule="auto"/>
              <w:jc w:val="both"/>
              <w:rPr>
                <w:color w:val="000000"/>
                <w:sz w:val="20"/>
              </w:rPr>
            </w:pPr>
            <w:r w:rsidRPr="00296340">
              <w:rPr>
                <w:color w:val="000000"/>
                <w:sz w:val="20"/>
              </w:rPr>
              <w:t>0,072</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0,036</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0,308</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0,17</w:t>
            </w:r>
          </w:p>
        </w:tc>
        <w:tc>
          <w:tcPr>
            <w:tcW w:w="433" w:type="pct"/>
          </w:tcPr>
          <w:p w:rsidR="00BD1ADF" w:rsidRPr="00296340" w:rsidRDefault="00BD1ADF" w:rsidP="00296340">
            <w:pPr>
              <w:snapToGrid w:val="0"/>
              <w:spacing w:line="360" w:lineRule="auto"/>
              <w:jc w:val="both"/>
              <w:rPr>
                <w:color w:val="000000"/>
                <w:sz w:val="20"/>
              </w:rPr>
            </w:pPr>
            <w:r w:rsidRPr="00296340">
              <w:rPr>
                <w:color w:val="000000"/>
                <w:sz w:val="20"/>
              </w:rPr>
              <w:t>0,133</w:t>
            </w:r>
          </w:p>
        </w:tc>
      </w:tr>
      <w:tr w:rsidR="00296340" w:rsidRPr="00296340" w:rsidTr="00296340">
        <w:trPr>
          <w:cantSplit/>
          <w:trHeight w:val="509"/>
          <w:jc w:val="center"/>
        </w:trPr>
        <w:tc>
          <w:tcPr>
            <w:tcW w:w="2824" w:type="pct"/>
          </w:tcPr>
          <w:p w:rsidR="00BD1ADF" w:rsidRPr="00296340" w:rsidRDefault="00BD1ADF" w:rsidP="00296340">
            <w:pPr>
              <w:snapToGrid w:val="0"/>
              <w:spacing w:line="360" w:lineRule="auto"/>
              <w:jc w:val="both"/>
              <w:rPr>
                <w:color w:val="000000"/>
                <w:sz w:val="20"/>
              </w:rPr>
            </w:pPr>
            <w:r w:rsidRPr="00296340">
              <w:rPr>
                <w:color w:val="000000"/>
                <w:sz w:val="20"/>
              </w:rPr>
              <w:t>Государственное управление и обеспечение военной безопасности, обязательное социальное обеспечение</w:t>
            </w:r>
          </w:p>
        </w:tc>
        <w:tc>
          <w:tcPr>
            <w:tcW w:w="388" w:type="pct"/>
          </w:tcPr>
          <w:p w:rsidR="00BD1ADF" w:rsidRPr="00296340" w:rsidRDefault="00BD1ADF" w:rsidP="00296340">
            <w:pPr>
              <w:snapToGrid w:val="0"/>
              <w:spacing w:line="360" w:lineRule="auto"/>
              <w:jc w:val="both"/>
              <w:rPr>
                <w:color w:val="000000"/>
                <w:sz w:val="20"/>
              </w:rPr>
            </w:pPr>
            <w:r w:rsidRPr="00296340">
              <w:rPr>
                <w:color w:val="000000"/>
                <w:sz w:val="20"/>
              </w:rPr>
              <w:t>0,018</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0,001</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0,015</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0,033</w:t>
            </w:r>
          </w:p>
        </w:tc>
        <w:tc>
          <w:tcPr>
            <w:tcW w:w="433" w:type="pct"/>
          </w:tcPr>
          <w:p w:rsidR="00BD1ADF" w:rsidRPr="00296340" w:rsidRDefault="00BD1ADF" w:rsidP="00296340">
            <w:pPr>
              <w:snapToGrid w:val="0"/>
              <w:spacing w:line="360" w:lineRule="auto"/>
              <w:jc w:val="both"/>
              <w:rPr>
                <w:color w:val="000000"/>
                <w:sz w:val="20"/>
              </w:rPr>
            </w:pPr>
            <w:r w:rsidRPr="00296340">
              <w:rPr>
                <w:color w:val="000000"/>
                <w:sz w:val="20"/>
              </w:rPr>
              <w:t>0</w:t>
            </w:r>
          </w:p>
        </w:tc>
      </w:tr>
      <w:tr w:rsidR="00296340" w:rsidRPr="00296340" w:rsidTr="00296340">
        <w:trPr>
          <w:cantSplit/>
          <w:trHeight w:val="198"/>
          <w:jc w:val="center"/>
        </w:trPr>
        <w:tc>
          <w:tcPr>
            <w:tcW w:w="2824" w:type="pct"/>
          </w:tcPr>
          <w:p w:rsidR="00BD1ADF" w:rsidRPr="00296340" w:rsidRDefault="00BD1ADF" w:rsidP="00296340">
            <w:pPr>
              <w:snapToGrid w:val="0"/>
              <w:spacing w:line="360" w:lineRule="auto"/>
              <w:jc w:val="both"/>
              <w:rPr>
                <w:color w:val="000000"/>
                <w:sz w:val="20"/>
              </w:rPr>
            </w:pPr>
            <w:r w:rsidRPr="00296340">
              <w:rPr>
                <w:color w:val="000000"/>
                <w:sz w:val="20"/>
              </w:rPr>
              <w:t>Образование</w:t>
            </w:r>
          </w:p>
        </w:tc>
        <w:tc>
          <w:tcPr>
            <w:tcW w:w="388" w:type="pct"/>
          </w:tcPr>
          <w:p w:rsidR="00BD1ADF" w:rsidRPr="00296340" w:rsidRDefault="00BD1ADF" w:rsidP="00296340">
            <w:pPr>
              <w:snapToGrid w:val="0"/>
              <w:spacing w:line="360" w:lineRule="auto"/>
              <w:jc w:val="both"/>
              <w:rPr>
                <w:color w:val="000000"/>
                <w:sz w:val="20"/>
              </w:rPr>
            </w:pPr>
            <w:r w:rsidRPr="00296340">
              <w:rPr>
                <w:color w:val="000000"/>
                <w:sz w:val="20"/>
              </w:rPr>
              <w:t>0,042</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0,006</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0,255</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0,058</w:t>
            </w:r>
          </w:p>
        </w:tc>
        <w:tc>
          <w:tcPr>
            <w:tcW w:w="433" w:type="pct"/>
          </w:tcPr>
          <w:p w:rsidR="00BD1ADF" w:rsidRPr="00296340" w:rsidRDefault="00BD1ADF" w:rsidP="00296340">
            <w:pPr>
              <w:snapToGrid w:val="0"/>
              <w:spacing w:line="360" w:lineRule="auto"/>
              <w:jc w:val="both"/>
              <w:rPr>
                <w:color w:val="000000"/>
                <w:sz w:val="20"/>
              </w:rPr>
            </w:pPr>
            <w:r w:rsidRPr="00296340">
              <w:rPr>
                <w:color w:val="000000"/>
                <w:sz w:val="20"/>
              </w:rPr>
              <w:t>0,209</w:t>
            </w:r>
          </w:p>
        </w:tc>
      </w:tr>
      <w:tr w:rsidR="00296340" w:rsidRPr="00296340" w:rsidTr="00296340">
        <w:trPr>
          <w:cantSplit/>
          <w:trHeight w:val="189"/>
          <w:jc w:val="center"/>
        </w:trPr>
        <w:tc>
          <w:tcPr>
            <w:tcW w:w="2824" w:type="pct"/>
          </w:tcPr>
          <w:p w:rsidR="00BD1ADF" w:rsidRPr="00296340" w:rsidRDefault="00BD1ADF" w:rsidP="00296340">
            <w:pPr>
              <w:snapToGrid w:val="0"/>
              <w:spacing w:line="360" w:lineRule="auto"/>
              <w:jc w:val="both"/>
              <w:rPr>
                <w:color w:val="000000"/>
                <w:sz w:val="20"/>
              </w:rPr>
            </w:pPr>
            <w:r w:rsidRPr="00296340">
              <w:rPr>
                <w:color w:val="000000"/>
                <w:sz w:val="20"/>
              </w:rPr>
              <w:t>Здравоохранение и предоставление социальных услуг</w:t>
            </w:r>
          </w:p>
        </w:tc>
        <w:tc>
          <w:tcPr>
            <w:tcW w:w="388" w:type="pct"/>
          </w:tcPr>
          <w:p w:rsidR="00BD1ADF" w:rsidRPr="00296340" w:rsidRDefault="00BD1ADF" w:rsidP="00296340">
            <w:pPr>
              <w:snapToGrid w:val="0"/>
              <w:spacing w:line="360" w:lineRule="auto"/>
              <w:jc w:val="both"/>
              <w:rPr>
                <w:color w:val="000000"/>
                <w:sz w:val="20"/>
              </w:rPr>
            </w:pPr>
            <w:r w:rsidRPr="00296340">
              <w:rPr>
                <w:color w:val="000000"/>
                <w:sz w:val="20"/>
              </w:rPr>
              <w:t>0,038</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0,004</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0,028</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0,016</w:t>
            </w:r>
          </w:p>
        </w:tc>
        <w:tc>
          <w:tcPr>
            <w:tcW w:w="433" w:type="pct"/>
          </w:tcPr>
          <w:p w:rsidR="00BD1ADF" w:rsidRPr="00296340" w:rsidRDefault="00BD1ADF" w:rsidP="00296340">
            <w:pPr>
              <w:snapToGrid w:val="0"/>
              <w:spacing w:line="360" w:lineRule="auto"/>
              <w:jc w:val="both"/>
              <w:rPr>
                <w:color w:val="000000"/>
                <w:sz w:val="20"/>
              </w:rPr>
            </w:pPr>
            <w:r w:rsidRPr="00296340">
              <w:rPr>
                <w:color w:val="000000"/>
                <w:sz w:val="20"/>
              </w:rPr>
              <w:t>0</w:t>
            </w:r>
          </w:p>
        </w:tc>
      </w:tr>
      <w:tr w:rsidR="00296340" w:rsidRPr="00296340" w:rsidTr="00296340">
        <w:trPr>
          <w:cantSplit/>
          <w:trHeight w:val="509"/>
          <w:jc w:val="center"/>
        </w:trPr>
        <w:tc>
          <w:tcPr>
            <w:tcW w:w="2824" w:type="pct"/>
          </w:tcPr>
          <w:p w:rsidR="00BD1ADF" w:rsidRPr="00296340" w:rsidRDefault="00BD1ADF" w:rsidP="00296340">
            <w:pPr>
              <w:snapToGrid w:val="0"/>
              <w:spacing w:line="360" w:lineRule="auto"/>
              <w:jc w:val="both"/>
              <w:rPr>
                <w:color w:val="000000"/>
                <w:sz w:val="20"/>
              </w:rPr>
            </w:pPr>
            <w:r w:rsidRPr="00296340">
              <w:rPr>
                <w:color w:val="000000"/>
                <w:sz w:val="20"/>
              </w:rPr>
              <w:t>Предоставление прочих коммунальных, социальных и персональных услуг</w:t>
            </w:r>
          </w:p>
        </w:tc>
        <w:tc>
          <w:tcPr>
            <w:tcW w:w="388" w:type="pct"/>
          </w:tcPr>
          <w:p w:rsidR="00BD1ADF" w:rsidRPr="00296340" w:rsidRDefault="00BD1ADF" w:rsidP="00296340">
            <w:pPr>
              <w:snapToGrid w:val="0"/>
              <w:spacing w:line="360" w:lineRule="auto"/>
              <w:jc w:val="both"/>
              <w:rPr>
                <w:color w:val="000000"/>
                <w:sz w:val="20"/>
              </w:rPr>
            </w:pPr>
            <w:r w:rsidRPr="00296340">
              <w:rPr>
                <w:color w:val="000000"/>
                <w:sz w:val="20"/>
              </w:rPr>
              <w:t>0,012</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0,005</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0,066</w:t>
            </w:r>
          </w:p>
        </w:tc>
        <w:tc>
          <w:tcPr>
            <w:tcW w:w="452" w:type="pct"/>
          </w:tcPr>
          <w:p w:rsidR="00BD1ADF" w:rsidRPr="00296340" w:rsidRDefault="00BD1ADF" w:rsidP="00296340">
            <w:pPr>
              <w:snapToGrid w:val="0"/>
              <w:spacing w:line="360" w:lineRule="auto"/>
              <w:jc w:val="both"/>
              <w:rPr>
                <w:color w:val="000000"/>
                <w:sz w:val="20"/>
              </w:rPr>
            </w:pPr>
            <w:r w:rsidRPr="00296340">
              <w:rPr>
                <w:color w:val="000000"/>
                <w:sz w:val="20"/>
              </w:rPr>
              <w:t>0,09</w:t>
            </w:r>
          </w:p>
        </w:tc>
        <w:tc>
          <w:tcPr>
            <w:tcW w:w="433" w:type="pct"/>
          </w:tcPr>
          <w:p w:rsidR="00BD1ADF" w:rsidRPr="00296340" w:rsidRDefault="00BD1ADF" w:rsidP="00296340">
            <w:pPr>
              <w:snapToGrid w:val="0"/>
              <w:spacing w:line="360" w:lineRule="auto"/>
              <w:jc w:val="both"/>
              <w:rPr>
                <w:color w:val="000000"/>
                <w:sz w:val="20"/>
              </w:rPr>
            </w:pPr>
            <w:r w:rsidRPr="00296340">
              <w:rPr>
                <w:color w:val="000000"/>
                <w:sz w:val="20"/>
              </w:rPr>
              <w:t>0,023</w:t>
            </w:r>
          </w:p>
        </w:tc>
      </w:tr>
    </w:tbl>
    <w:p w:rsidR="00E95FB9" w:rsidRDefault="00E95FB9" w:rsidP="00E95FB9">
      <w:pPr>
        <w:suppressAutoHyphens/>
        <w:spacing w:line="360" w:lineRule="auto"/>
        <w:ind w:firstLine="709"/>
        <w:jc w:val="both"/>
        <w:rPr>
          <w:color w:val="000000"/>
          <w:sz w:val="28"/>
          <w:szCs w:val="28"/>
        </w:rPr>
      </w:pP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Как видно из табл. 1, наиболее предпочтительным является выбор оптовой торговли (0,561), строительства (0,424), транспорт и связь (0,391) и обрабатывающего производства (0,36), имеющие соответствующие интегральные показатели. В соответствии с темой диссертационного исследования рассмотрим наиболее предпочтительный вид экономической деятельности внутри обрабатывающего производства (предварительно проведя укрупненную группировку), рассчитав остальные (табл. 2).</w:t>
      </w:r>
    </w:p>
    <w:p w:rsidR="00E95FB9" w:rsidRDefault="00E95FB9" w:rsidP="00E95FB9">
      <w:pPr>
        <w:suppressAutoHyphens/>
        <w:spacing w:line="360" w:lineRule="auto"/>
        <w:ind w:firstLine="709"/>
        <w:jc w:val="both"/>
        <w:rPr>
          <w:color w:val="000000"/>
          <w:sz w:val="28"/>
        </w:rPr>
      </w:pPr>
    </w:p>
    <w:p w:rsidR="00BD1ADF" w:rsidRPr="00E95FB9" w:rsidRDefault="00296340" w:rsidP="00E95FB9">
      <w:pPr>
        <w:suppressAutoHyphens/>
        <w:spacing w:line="360" w:lineRule="auto"/>
        <w:ind w:firstLine="709"/>
        <w:jc w:val="both"/>
        <w:rPr>
          <w:color w:val="000000"/>
          <w:sz w:val="28"/>
        </w:rPr>
      </w:pPr>
      <w:r>
        <w:rPr>
          <w:color w:val="000000"/>
          <w:sz w:val="28"/>
        </w:rPr>
        <w:br w:type="page"/>
      </w:r>
      <w:r w:rsidR="00BD1ADF" w:rsidRPr="00E95FB9">
        <w:rPr>
          <w:color w:val="000000"/>
          <w:sz w:val="28"/>
        </w:rPr>
        <w:t>Таблица 2</w:t>
      </w:r>
      <w:r w:rsidR="00E95FB9">
        <w:rPr>
          <w:color w:val="000000"/>
          <w:sz w:val="28"/>
        </w:rPr>
        <w:t xml:space="preserve">. </w:t>
      </w:r>
      <w:r w:rsidR="00BD1ADF" w:rsidRPr="00E95FB9">
        <w:rPr>
          <w:color w:val="000000"/>
          <w:sz w:val="28"/>
        </w:rPr>
        <w:t>Оценка выбора вида экономической деятельности обрабатывающего производства для формирования регионально-отраслевого кластера</w:t>
      </w:r>
    </w:p>
    <w:tbl>
      <w:tblPr>
        <w:tblStyle w:val="15"/>
        <w:tblW w:w="9297" w:type="dxa"/>
        <w:jc w:val="center"/>
        <w:tblLook w:val="0000" w:firstRow="0" w:lastRow="0" w:firstColumn="0" w:lastColumn="0" w:noHBand="0" w:noVBand="0"/>
      </w:tblPr>
      <w:tblGrid>
        <w:gridCol w:w="5611"/>
        <w:gridCol w:w="720"/>
        <w:gridCol w:w="720"/>
        <w:gridCol w:w="720"/>
        <w:gridCol w:w="721"/>
        <w:gridCol w:w="805"/>
      </w:tblGrid>
      <w:tr w:rsidR="00296340" w:rsidRPr="00296340" w:rsidTr="00296340">
        <w:trPr>
          <w:cantSplit/>
          <w:jc w:val="center"/>
        </w:trPr>
        <w:tc>
          <w:tcPr>
            <w:tcW w:w="3018" w:type="pct"/>
          </w:tcPr>
          <w:p w:rsidR="00BD1ADF" w:rsidRPr="00296340" w:rsidRDefault="00BD1ADF" w:rsidP="00296340">
            <w:pPr>
              <w:spacing w:line="360" w:lineRule="auto"/>
              <w:jc w:val="both"/>
              <w:rPr>
                <w:color w:val="000000"/>
                <w:sz w:val="20"/>
              </w:rPr>
            </w:pPr>
            <w:r w:rsidRPr="00296340">
              <w:rPr>
                <w:color w:val="000000"/>
                <w:sz w:val="20"/>
              </w:rPr>
              <w:t>Вид экономической деятельности обрабатывающего производства</w:t>
            </w:r>
          </w:p>
        </w:tc>
        <w:tc>
          <w:tcPr>
            <w:tcW w:w="387" w:type="pct"/>
          </w:tcPr>
          <w:p w:rsidR="00BD1ADF" w:rsidRPr="00296340" w:rsidRDefault="00BD1ADF" w:rsidP="00296340">
            <w:pPr>
              <w:spacing w:line="360" w:lineRule="auto"/>
              <w:jc w:val="both"/>
              <w:rPr>
                <w:color w:val="000000"/>
                <w:sz w:val="20"/>
                <w:vertAlign w:val="subscript"/>
              </w:rPr>
            </w:pPr>
            <w:r w:rsidRPr="00296340">
              <w:rPr>
                <w:color w:val="000000"/>
                <w:sz w:val="20"/>
              </w:rPr>
              <w:t>К</w:t>
            </w:r>
            <w:r w:rsidRPr="00296340">
              <w:rPr>
                <w:color w:val="000000"/>
                <w:sz w:val="20"/>
                <w:vertAlign w:val="subscript"/>
              </w:rPr>
              <w:t>5</w:t>
            </w:r>
          </w:p>
        </w:tc>
        <w:tc>
          <w:tcPr>
            <w:tcW w:w="387" w:type="pct"/>
          </w:tcPr>
          <w:p w:rsidR="00BD1ADF" w:rsidRPr="00296340" w:rsidRDefault="00BD1ADF" w:rsidP="00296340">
            <w:pPr>
              <w:spacing w:line="360" w:lineRule="auto"/>
              <w:jc w:val="both"/>
              <w:rPr>
                <w:color w:val="000000"/>
                <w:sz w:val="20"/>
                <w:vertAlign w:val="subscript"/>
              </w:rPr>
            </w:pPr>
            <w:r w:rsidRPr="00296340">
              <w:rPr>
                <w:color w:val="000000"/>
                <w:sz w:val="20"/>
              </w:rPr>
              <w:t>К</w:t>
            </w:r>
            <w:r w:rsidRPr="00296340">
              <w:rPr>
                <w:color w:val="000000"/>
                <w:sz w:val="20"/>
                <w:vertAlign w:val="subscript"/>
              </w:rPr>
              <w:t>6</w:t>
            </w:r>
          </w:p>
        </w:tc>
        <w:tc>
          <w:tcPr>
            <w:tcW w:w="387" w:type="pct"/>
          </w:tcPr>
          <w:p w:rsidR="00BD1ADF" w:rsidRPr="00296340" w:rsidRDefault="00BD1ADF" w:rsidP="00296340">
            <w:pPr>
              <w:spacing w:line="360" w:lineRule="auto"/>
              <w:jc w:val="both"/>
              <w:rPr>
                <w:color w:val="000000"/>
                <w:sz w:val="20"/>
                <w:vertAlign w:val="subscript"/>
              </w:rPr>
            </w:pPr>
            <w:r w:rsidRPr="00296340">
              <w:rPr>
                <w:color w:val="000000"/>
                <w:sz w:val="20"/>
              </w:rPr>
              <w:t>К</w:t>
            </w:r>
            <w:r w:rsidRPr="00296340">
              <w:rPr>
                <w:color w:val="000000"/>
                <w:sz w:val="20"/>
                <w:vertAlign w:val="subscript"/>
              </w:rPr>
              <w:t>7</w:t>
            </w:r>
          </w:p>
        </w:tc>
        <w:tc>
          <w:tcPr>
            <w:tcW w:w="388" w:type="pct"/>
          </w:tcPr>
          <w:p w:rsidR="00BD1ADF" w:rsidRPr="00296340" w:rsidRDefault="00BD1ADF" w:rsidP="00296340">
            <w:pPr>
              <w:spacing w:line="360" w:lineRule="auto"/>
              <w:jc w:val="both"/>
              <w:rPr>
                <w:color w:val="000000"/>
                <w:sz w:val="20"/>
                <w:vertAlign w:val="subscript"/>
              </w:rPr>
            </w:pPr>
            <w:r w:rsidRPr="00296340">
              <w:rPr>
                <w:color w:val="000000"/>
                <w:sz w:val="20"/>
              </w:rPr>
              <w:t>К</w:t>
            </w:r>
            <w:r w:rsidRPr="00296340">
              <w:rPr>
                <w:color w:val="000000"/>
                <w:sz w:val="20"/>
                <w:vertAlign w:val="subscript"/>
              </w:rPr>
              <w:t>8</w:t>
            </w:r>
          </w:p>
        </w:tc>
        <w:tc>
          <w:tcPr>
            <w:tcW w:w="433" w:type="pct"/>
          </w:tcPr>
          <w:p w:rsidR="00BD1ADF" w:rsidRPr="00296340" w:rsidRDefault="00BD1ADF" w:rsidP="00296340">
            <w:pPr>
              <w:spacing w:line="360" w:lineRule="auto"/>
              <w:jc w:val="both"/>
              <w:rPr>
                <w:color w:val="000000"/>
                <w:sz w:val="20"/>
              </w:rPr>
            </w:pPr>
            <w:r w:rsidRPr="00296340">
              <w:rPr>
                <w:color w:val="000000"/>
                <w:sz w:val="20"/>
              </w:rPr>
              <w:t>К</w:t>
            </w:r>
          </w:p>
        </w:tc>
      </w:tr>
      <w:tr w:rsidR="00296340" w:rsidRPr="00296340" w:rsidTr="00296340">
        <w:trPr>
          <w:cantSplit/>
          <w:jc w:val="center"/>
        </w:trPr>
        <w:tc>
          <w:tcPr>
            <w:tcW w:w="3018" w:type="pct"/>
          </w:tcPr>
          <w:p w:rsidR="00BD1ADF" w:rsidRPr="00296340" w:rsidRDefault="00BD1ADF" w:rsidP="00296340">
            <w:pPr>
              <w:spacing w:line="360" w:lineRule="auto"/>
              <w:jc w:val="both"/>
              <w:rPr>
                <w:b/>
                <w:color w:val="000000"/>
                <w:sz w:val="20"/>
              </w:rPr>
            </w:pPr>
            <w:r w:rsidRPr="00296340">
              <w:rPr>
                <w:b/>
                <w:color w:val="000000"/>
                <w:sz w:val="20"/>
              </w:rPr>
              <w:t>Машиностроение</w:t>
            </w:r>
          </w:p>
        </w:tc>
        <w:tc>
          <w:tcPr>
            <w:tcW w:w="387" w:type="pct"/>
          </w:tcPr>
          <w:p w:rsidR="00BD1ADF" w:rsidRPr="00296340" w:rsidRDefault="00BD1ADF" w:rsidP="00296340">
            <w:pPr>
              <w:spacing w:line="360" w:lineRule="auto"/>
              <w:jc w:val="both"/>
              <w:rPr>
                <w:b/>
                <w:color w:val="000000"/>
                <w:sz w:val="20"/>
              </w:rPr>
            </w:pPr>
            <w:r w:rsidRPr="00296340">
              <w:rPr>
                <w:b/>
                <w:color w:val="000000"/>
                <w:sz w:val="20"/>
              </w:rPr>
              <w:t>0,442</w:t>
            </w:r>
          </w:p>
        </w:tc>
        <w:tc>
          <w:tcPr>
            <w:tcW w:w="387" w:type="pct"/>
          </w:tcPr>
          <w:p w:rsidR="00BD1ADF" w:rsidRPr="00296340" w:rsidRDefault="00BD1ADF" w:rsidP="00296340">
            <w:pPr>
              <w:spacing w:line="360" w:lineRule="auto"/>
              <w:jc w:val="both"/>
              <w:rPr>
                <w:b/>
                <w:color w:val="000000"/>
                <w:sz w:val="20"/>
              </w:rPr>
            </w:pPr>
            <w:r w:rsidRPr="00296340">
              <w:rPr>
                <w:b/>
                <w:color w:val="000000"/>
                <w:sz w:val="20"/>
              </w:rPr>
              <w:t>0,254</w:t>
            </w:r>
          </w:p>
        </w:tc>
        <w:tc>
          <w:tcPr>
            <w:tcW w:w="387" w:type="pct"/>
          </w:tcPr>
          <w:p w:rsidR="00BD1ADF" w:rsidRPr="00296340" w:rsidRDefault="00BD1ADF" w:rsidP="00296340">
            <w:pPr>
              <w:spacing w:line="360" w:lineRule="auto"/>
              <w:jc w:val="both"/>
              <w:rPr>
                <w:b/>
                <w:color w:val="000000"/>
                <w:sz w:val="20"/>
              </w:rPr>
            </w:pPr>
            <w:r w:rsidRPr="00296340">
              <w:rPr>
                <w:b/>
                <w:color w:val="000000"/>
                <w:sz w:val="20"/>
              </w:rPr>
              <w:t>0,933</w:t>
            </w:r>
          </w:p>
        </w:tc>
        <w:tc>
          <w:tcPr>
            <w:tcW w:w="388" w:type="pct"/>
          </w:tcPr>
          <w:p w:rsidR="00BD1ADF" w:rsidRPr="00296340" w:rsidRDefault="00BD1ADF" w:rsidP="00296340">
            <w:pPr>
              <w:spacing w:line="360" w:lineRule="auto"/>
              <w:jc w:val="both"/>
              <w:rPr>
                <w:b/>
                <w:color w:val="000000"/>
                <w:sz w:val="20"/>
              </w:rPr>
            </w:pPr>
            <w:r w:rsidRPr="00296340">
              <w:rPr>
                <w:b/>
                <w:color w:val="000000"/>
                <w:sz w:val="20"/>
              </w:rPr>
              <w:t>0,183</w:t>
            </w:r>
          </w:p>
        </w:tc>
        <w:tc>
          <w:tcPr>
            <w:tcW w:w="433" w:type="pct"/>
          </w:tcPr>
          <w:p w:rsidR="00BD1ADF" w:rsidRPr="00296340" w:rsidRDefault="00BD1ADF" w:rsidP="00296340">
            <w:pPr>
              <w:spacing w:line="360" w:lineRule="auto"/>
              <w:jc w:val="both"/>
              <w:rPr>
                <w:b/>
                <w:color w:val="000000"/>
                <w:sz w:val="20"/>
              </w:rPr>
            </w:pPr>
            <w:r w:rsidRPr="00296340">
              <w:rPr>
                <w:b/>
                <w:color w:val="000000"/>
                <w:sz w:val="20"/>
              </w:rPr>
              <w:t>0,61</w:t>
            </w:r>
          </w:p>
        </w:tc>
      </w:tr>
      <w:tr w:rsidR="00296340" w:rsidRPr="00296340" w:rsidTr="00296340">
        <w:trPr>
          <w:cantSplit/>
          <w:jc w:val="center"/>
        </w:trPr>
        <w:tc>
          <w:tcPr>
            <w:tcW w:w="3018" w:type="pct"/>
          </w:tcPr>
          <w:p w:rsidR="00BD1ADF" w:rsidRPr="00296340" w:rsidRDefault="00BD1ADF" w:rsidP="00296340">
            <w:pPr>
              <w:spacing w:line="360" w:lineRule="auto"/>
              <w:jc w:val="both"/>
              <w:rPr>
                <w:color w:val="000000"/>
                <w:sz w:val="20"/>
              </w:rPr>
            </w:pPr>
            <w:r w:rsidRPr="00296340">
              <w:rPr>
                <w:color w:val="000000"/>
                <w:sz w:val="20"/>
              </w:rPr>
              <w:t>Пищевая промышленность</w:t>
            </w:r>
          </w:p>
        </w:tc>
        <w:tc>
          <w:tcPr>
            <w:tcW w:w="387" w:type="pct"/>
          </w:tcPr>
          <w:p w:rsidR="00BD1ADF" w:rsidRPr="00296340" w:rsidRDefault="00BD1ADF" w:rsidP="00296340">
            <w:pPr>
              <w:spacing w:line="360" w:lineRule="auto"/>
              <w:jc w:val="both"/>
              <w:rPr>
                <w:color w:val="000000"/>
                <w:sz w:val="20"/>
              </w:rPr>
            </w:pPr>
            <w:r w:rsidRPr="00296340">
              <w:rPr>
                <w:color w:val="000000"/>
                <w:sz w:val="20"/>
              </w:rPr>
              <w:t>0,143</w:t>
            </w:r>
          </w:p>
        </w:tc>
        <w:tc>
          <w:tcPr>
            <w:tcW w:w="387" w:type="pct"/>
          </w:tcPr>
          <w:p w:rsidR="00BD1ADF" w:rsidRPr="00296340" w:rsidRDefault="00BD1ADF" w:rsidP="00296340">
            <w:pPr>
              <w:spacing w:line="360" w:lineRule="auto"/>
              <w:jc w:val="both"/>
              <w:rPr>
                <w:color w:val="000000"/>
                <w:sz w:val="20"/>
              </w:rPr>
            </w:pPr>
            <w:r w:rsidRPr="00296340">
              <w:rPr>
                <w:color w:val="000000"/>
                <w:sz w:val="20"/>
              </w:rPr>
              <w:t>0,245</w:t>
            </w:r>
          </w:p>
        </w:tc>
        <w:tc>
          <w:tcPr>
            <w:tcW w:w="387" w:type="pct"/>
          </w:tcPr>
          <w:p w:rsidR="00BD1ADF" w:rsidRPr="00296340" w:rsidRDefault="00BD1ADF" w:rsidP="00296340">
            <w:pPr>
              <w:spacing w:line="360" w:lineRule="auto"/>
              <w:jc w:val="both"/>
              <w:rPr>
                <w:color w:val="000000"/>
                <w:sz w:val="20"/>
              </w:rPr>
            </w:pPr>
            <w:r w:rsidRPr="00296340">
              <w:rPr>
                <w:color w:val="000000"/>
                <w:sz w:val="20"/>
              </w:rPr>
              <w:t>0,81</w:t>
            </w:r>
          </w:p>
        </w:tc>
        <w:tc>
          <w:tcPr>
            <w:tcW w:w="388" w:type="pct"/>
          </w:tcPr>
          <w:p w:rsidR="00BD1ADF" w:rsidRPr="00296340" w:rsidRDefault="00BD1ADF" w:rsidP="00296340">
            <w:pPr>
              <w:spacing w:line="360" w:lineRule="auto"/>
              <w:jc w:val="both"/>
              <w:rPr>
                <w:color w:val="000000"/>
                <w:sz w:val="20"/>
              </w:rPr>
            </w:pPr>
            <w:r w:rsidRPr="00296340">
              <w:rPr>
                <w:color w:val="000000"/>
                <w:sz w:val="20"/>
              </w:rPr>
              <w:t>0,176</w:t>
            </w:r>
          </w:p>
        </w:tc>
        <w:tc>
          <w:tcPr>
            <w:tcW w:w="433" w:type="pct"/>
          </w:tcPr>
          <w:p w:rsidR="00BD1ADF" w:rsidRPr="00296340" w:rsidRDefault="00BD1ADF" w:rsidP="00296340">
            <w:pPr>
              <w:spacing w:line="360" w:lineRule="auto"/>
              <w:jc w:val="both"/>
              <w:rPr>
                <w:color w:val="000000"/>
                <w:sz w:val="20"/>
              </w:rPr>
            </w:pPr>
            <w:r w:rsidRPr="00296340">
              <w:rPr>
                <w:color w:val="000000"/>
                <w:sz w:val="20"/>
              </w:rPr>
              <w:t>0,51</w:t>
            </w:r>
          </w:p>
        </w:tc>
      </w:tr>
      <w:tr w:rsidR="00296340" w:rsidRPr="00296340" w:rsidTr="00296340">
        <w:trPr>
          <w:cantSplit/>
          <w:jc w:val="center"/>
        </w:trPr>
        <w:tc>
          <w:tcPr>
            <w:tcW w:w="3018" w:type="pct"/>
          </w:tcPr>
          <w:p w:rsidR="00BD1ADF" w:rsidRPr="00296340" w:rsidRDefault="00BD1ADF" w:rsidP="00296340">
            <w:pPr>
              <w:spacing w:line="360" w:lineRule="auto"/>
              <w:jc w:val="both"/>
              <w:rPr>
                <w:color w:val="000000"/>
                <w:sz w:val="20"/>
              </w:rPr>
            </w:pPr>
            <w:r w:rsidRPr="00296340">
              <w:rPr>
                <w:color w:val="000000"/>
                <w:sz w:val="20"/>
              </w:rPr>
              <w:t>Химическая промышленность</w:t>
            </w:r>
          </w:p>
        </w:tc>
        <w:tc>
          <w:tcPr>
            <w:tcW w:w="387" w:type="pct"/>
          </w:tcPr>
          <w:p w:rsidR="00BD1ADF" w:rsidRPr="00296340" w:rsidRDefault="00BD1ADF" w:rsidP="00296340">
            <w:pPr>
              <w:spacing w:line="360" w:lineRule="auto"/>
              <w:jc w:val="both"/>
              <w:rPr>
                <w:color w:val="000000"/>
                <w:sz w:val="20"/>
              </w:rPr>
            </w:pPr>
            <w:r w:rsidRPr="00296340">
              <w:rPr>
                <w:color w:val="000000"/>
                <w:sz w:val="20"/>
              </w:rPr>
              <w:t>0,129</w:t>
            </w:r>
          </w:p>
        </w:tc>
        <w:tc>
          <w:tcPr>
            <w:tcW w:w="387" w:type="pct"/>
          </w:tcPr>
          <w:p w:rsidR="00BD1ADF" w:rsidRPr="00296340" w:rsidRDefault="00BD1ADF" w:rsidP="00296340">
            <w:pPr>
              <w:spacing w:line="360" w:lineRule="auto"/>
              <w:jc w:val="both"/>
              <w:rPr>
                <w:color w:val="000000"/>
                <w:sz w:val="20"/>
              </w:rPr>
            </w:pPr>
            <w:r w:rsidRPr="00296340">
              <w:rPr>
                <w:color w:val="000000"/>
                <w:sz w:val="20"/>
              </w:rPr>
              <w:t>0,289</w:t>
            </w:r>
          </w:p>
        </w:tc>
        <w:tc>
          <w:tcPr>
            <w:tcW w:w="387" w:type="pct"/>
          </w:tcPr>
          <w:p w:rsidR="00BD1ADF" w:rsidRPr="00296340" w:rsidRDefault="00BD1ADF" w:rsidP="00296340">
            <w:pPr>
              <w:spacing w:line="360" w:lineRule="auto"/>
              <w:jc w:val="both"/>
              <w:rPr>
                <w:color w:val="000000"/>
                <w:sz w:val="20"/>
              </w:rPr>
            </w:pPr>
            <w:r w:rsidRPr="00296340">
              <w:rPr>
                <w:color w:val="000000"/>
                <w:sz w:val="20"/>
              </w:rPr>
              <w:t>0,95</w:t>
            </w:r>
          </w:p>
        </w:tc>
        <w:tc>
          <w:tcPr>
            <w:tcW w:w="388" w:type="pct"/>
          </w:tcPr>
          <w:p w:rsidR="00BD1ADF" w:rsidRPr="00296340" w:rsidRDefault="00BD1ADF" w:rsidP="00296340">
            <w:pPr>
              <w:spacing w:line="360" w:lineRule="auto"/>
              <w:jc w:val="both"/>
              <w:rPr>
                <w:color w:val="000000"/>
                <w:sz w:val="20"/>
              </w:rPr>
            </w:pPr>
            <w:r w:rsidRPr="00296340">
              <w:rPr>
                <w:color w:val="000000"/>
                <w:sz w:val="20"/>
              </w:rPr>
              <w:t>0,179</w:t>
            </w:r>
          </w:p>
        </w:tc>
        <w:tc>
          <w:tcPr>
            <w:tcW w:w="433" w:type="pct"/>
          </w:tcPr>
          <w:p w:rsidR="00BD1ADF" w:rsidRPr="00296340" w:rsidRDefault="00BD1ADF" w:rsidP="00296340">
            <w:pPr>
              <w:spacing w:line="360" w:lineRule="auto"/>
              <w:jc w:val="both"/>
              <w:rPr>
                <w:color w:val="000000"/>
                <w:sz w:val="20"/>
              </w:rPr>
            </w:pPr>
            <w:r w:rsidRPr="00296340">
              <w:rPr>
                <w:color w:val="000000"/>
                <w:sz w:val="20"/>
              </w:rPr>
              <w:t>0,53</w:t>
            </w:r>
          </w:p>
        </w:tc>
      </w:tr>
      <w:tr w:rsidR="00296340" w:rsidRPr="00296340" w:rsidTr="00296340">
        <w:trPr>
          <w:cantSplit/>
          <w:jc w:val="center"/>
        </w:trPr>
        <w:tc>
          <w:tcPr>
            <w:tcW w:w="3018" w:type="pct"/>
          </w:tcPr>
          <w:p w:rsidR="00BD1ADF" w:rsidRPr="00296340" w:rsidRDefault="00BD1ADF" w:rsidP="00296340">
            <w:pPr>
              <w:spacing w:line="360" w:lineRule="auto"/>
              <w:jc w:val="both"/>
              <w:rPr>
                <w:color w:val="000000"/>
                <w:sz w:val="20"/>
              </w:rPr>
            </w:pPr>
            <w:r w:rsidRPr="00296340">
              <w:rPr>
                <w:color w:val="000000"/>
                <w:sz w:val="20"/>
              </w:rPr>
              <w:t>Нефтехимическая промышленность</w:t>
            </w:r>
          </w:p>
        </w:tc>
        <w:tc>
          <w:tcPr>
            <w:tcW w:w="387" w:type="pct"/>
          </w:tcPr>
          <w:p w:rsidR="00BD1ADF" w:rsidRPr="00296340" w:rsidRDefault="00BD1ADF" w:rsidP="00296340">
            <w:pPr>
              <w:spacing w:line="360" w:lineRule="auto"/>
              <w:jc w:val="both"/>
              <w:rPr>
                <w:color w:val="000000"/>
                <w:sz w:val="20"/>
              </w:rPr>
            </w:pPr>
            <w:r w:rsidRPr="00296340">
              <w:rPr>
                <w:color w:val="000000"/>
                <w:sz w:val="20"/>
              </w:rPr>
              <w:t>0,086</w:t>
            </w:r>
          </w:p>
        </w:tc>
        <w:tc>
          <w:tcPr>
            <w:tcW w:w="387" w:type="pct"/>
          </w:tcPr>
          <w:p w:rsidR="00BD1ADF" w:rsidRPr="00296340" w:rsidRDefault="00BD1ADF" w:rsidP="00296340">
            <w:pPr>
              <w:spacing w:line="360" w:lineRule="auto"/>
              <w:jc w:val="both"/>
              <w:rPr>
                <w:color w:val="000000"/>
                <w:sz w:val="20"/>
              </w:rPr>
            </w:pPr>
            <w:r w:rsidRPr="00296340">
              <w:rPr>
                <w:color w:val="000000"/>
                <w:sz w:val="20"/>
              </w:rPr>
              <w:t>0,061</w:t>
            </w:r>
          </w:p>
        </w:tc>
        <w:tc>
          <w:tcPr>
            <w:tcW w:w="387" w:type="pct"/>
          </w:tcPr>
          <w:p w:rsidR="00BD1ADF" w:rsidRPr="00296340" w:rsidRDefault="00BD1ADF" w:rsidP="00296340">
            <w:pPr>
              <w:spacing w:line="360" w:lineRule="auto"/>
              <w:jc w:val="both"/>
              <w:rPr>
                <w:color w:val="000000"/>
                <w:sz w:val="20"/>
              </w:rPr>
            </w:pPr>
            <w:r w:rsidRPr="00296340">
              <w:rPr>
                <w:color w:val="000000"/>
                <w:sz w:val="20"/>
              </w:rPr>
              <w:t>0,79</w:t>
            </w:r>
          </w:p>
        </w:tc>
        <w:tc>
          <w:tcPr>
            <w:tcW w:w="388" w:type="pct"/>
          </w:tcPr>
          <w:p w:rsidR="00BD1ADF" w:rsidRPr="00296340" w:rsidRDefault="00BD1ADF" w:rsidP="00296340">
            <w:pPr>
              <w:spacing w:line="360" w:lineRule="auto"/>
              <w:jc w:val="both"/>
              <w:rPr>
                <w:color w:val="000000"/>
                <w:sz w:val="20"/>
              </w:rPr>
            </w:pPr>
            <w:r w:rsidRPr="00296340">
              <w:rPr>
                <w:color w:val="000000"/>
                <w:sz w:val="20"/>
              </w:rPr>
              <w:t>0,18</w:t>
            </w:r>
          </w:p>
        </w:tc>
        <w:tc>
          <w:tcPr>
            <w:tcW w:w="433" w:type="pct"/>
          </w:tcPr>
          <w:p w:rsidR="00BD1ADF" w:rsidRPr="00296340" w:rsidRDefault="00BD1ADF" w:rsidP="00296340">
            <w:pPr>
              <w:spacing w:line="360" w:lineRule="auto"/>
              <w:jc w:val="both"/>
              <w:rPr>
                <w:color w:val="000000"/>
                <w:sz w:val="20"/>
              </w:rPr>
            </w:pPr>
            <w:r w:rsidRPr="00296340">
              <w:rPr>
                <w:color w:val="000000"/>
                <w:sz w:val="20"/>
              </w:rPr>
              <w:t>0,41</w:t>
            </w:r>
          </w:p>
        </w:tc>
      </w:tr>
      <w:tr w:rsidR="00296340" w:rsidRPr="00296340" w:rsidTr="00296340">
        <w:trPr>
          <w:cantSplit/>
          <w:jc w:val="center"/>
        </w:trPr>
        <w:tc>
          <w:tcPr>
            <w:tcW w:w="3018" w:type="pct"/>
          </w:tcPr>
          <w:p w:rsidR="00BD1ADF" w:rsidRPr="00296340" w:rsidRDefault="00BD1ADF" w:rsidP="00296340">
            <w:pPr>
              <w:spacing w:line="360" w:lineRule="auto"/>
              <w:jc w:val="both"/>
              <w:rPr>
                <w:color w:val="000000"/>
                <w:sz w:val="20"/>
              </w:rPr>
            </w:pPr>
            <w:r w:rsidRPr="00296340">
              <w:rPr>
                <w:color w:val="000000"/>
                <w:sz w:val="20"/>
              </w:rPr>
              <w:t>Металлургическое производство</w:t>
            </w:r>
          </w:p>
        </w:tc>
        <w:tc>
          <w:tcPr>
            <w:tcW w:w="387" w:type="pct"/>
          </w:tcPr>
          <w:p w:rsidR="00BD1ADF" w:rsidRPr="00296340" w:rsidRDefault="00BD1ADF" w:rsidP="00296340">
            <w:pPr>
              <w:spacing w:line="360" w:lineRule="auto"/>
              <w:jc w:val="both"/>
              <w:rPr>
                <w:color w:val="000000"/>
                <w:sz w:val="20"/>
              </w:rPr>
            </w:pPr>
            <w:r w:rsidRPr="00296340">
              <w:rPr>
                <w:color w:val="000000"/>
                <w:sz w:val="20"/>
              </w:rPr>
              <w:t>0,06</w:t>
            </w:r>
          </w:p>
        </w:tc>
        <w:tc>
          <w:tcPr>
            <w:tcW w:w="387" w:type="pct"/>
          </w:tcPr>
          <w:p w:rsidR="00BD1ADF" w:rsidRPr="00296340" w:rsidRDefault="00BD1ADF" w:rsidP="00296340">
            <w:pPr>
              <w:spacing w:line="360" w:lineRule="auto"/>
              <w:jc w:val="both"/>
              <w:rPr>
                <w:color w:val="000000"/>
                <w:sz w:val="20"/>
              </w:rPr>
            </w:pPr>
            <w:r w:rsidRPr="00296340">
              <w:rPr>
                <w:color w:val="000000"/>
                <w:sz w:val="20"/>
              </w:rPr>
              <w:t>0,052</w:t>
            </w:r>
          </w:p>
        </w:tc>
        <w:tc>
          <w:tcPr>
            <w:tcW w:w="387" w:type="pct"/>
          </w:tcPr>
          <w:p w:rsidR="00BD1ADF" w:rsidRPr="00296340" w:rsidRDefault="00BD1ADF" w:rsidP="00296340">
            <w:pPr>
              <w:spacing w:line="360" w:lineRule="auto"/>
              <w:jc w:val="both"/>
              <w:rPr>
                <w:color w:val="000000"/>
                <w:sz w:val="20"/>
              </w:rPr>
            </w:pPr>
            <w:r w:rsidRPr="00296340">
              <w:rPr>
                <w:color w:val="000000"/>
                <w:sz w:val="20"/>
              </w:rPr>
              <w:t>0,84</w:t>
            </w:r>
          </w:p>
        </w:tc>
        <w:tc>
          <w:tcPr>
            <w:tcW w:w="388" w:type="pct"/>
          </w:tcPr>
          <w:p w:rsidR="00BD1ADF" w:rsidRPr="00296340" w:rsidRDefault="00BD1ADF" w:rsidP="00296340">
            <w:pPr>
              <w:spacing w:line="360" w:lineRule="auto"/>
              <w:jc w:val="both"/>
              <w:rPr>
                <w:color w:val="000000"/>
                <w:sz w:val="20"/>
              </w:rPr>
            </w:pPr>
            <w:r w:rsidRPr="00296340">
              <w:rPr>
                <w:color w:val="000000"/>
                <w:sz w:val="20"/>
              </w:rPr>
              <w:t>0,12</w:t>
            </w:r>
          </w:p>
        </w:tc>
        <w:tc>
          <w:tcPr>
            <w:tcW w:w="433" w:type="pct"/>
          </w:tcPr>
          <w:p w:rsidR="00BD1ADF" w:rsidRPr="00296340" w:rsidRDefault="00BD1ADF" w:rsidP="00296340">
            <w:pPr>
              <w:spacing w:line="360" w:lineRule="auto"/>
              <w:jc w:val="both"/>
              <w:rPr>
                <w:color w:val="000000"/>
                <w:sz w:val="20"/>
              </w:rPr>
            </w:pPr>
            <w:r w:rsidRPr="00296340">
              <w:rPr>
                <w:color w:val="000000"/>
                <w:sz w:val="20"/>
              </w:rPr>
              <w:t>0,36</w:t>
            </w:r>
          </w:p>
        </w:tc>
      </w:tr>
    </w:tbl>
    <w:p w:rsidR="00E95FB9" w:rsidRDefault="00E95FB9" w:rsidP="00E95FB9">
      <w:pPr>
        <w:suppressAutoHyphens/>
        <w:spacing w:line="360" w:lineRule="auto"/>
        <w:ind w:firstLine="709"/>
        <w:jc w:val="both"/>
        <w:rPr>
          <w:color w:val="000000"/>
          <w:sz w:val="28"/>
          <w:szCs w:val="28"/>
        </w:rPr>
      </w:pP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Таким образом, проведенный анализ позволил установить целесообразно вести речь о формировании регионального инновационного машиностроительного кластера. Региональный инновационный машиностроительный кластер представляет собой объединение предприятий машиностроения, предприятий-поставщиков, организаций, специализирующихся на оказании производственных и сервисных услуг, научно-исследовательских и образовательных организаций, находящихся в функциональной зависимости и территориальной близости, а также организаций, занимающихся коммерциализацией результатов инновационной деятельности вузов, исследовательских организаций.</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На наш взгляд, на основе общей схемы формирования регионального инновационного машиностроительного кластера на базе национальных исследовательских университетов, таким центром может выступать Воронежский государственный технический университет (ВГТУ), имеющий достаточно высокий инновационный потенциал по проведению инновационных разработок для предприятий машиностроения. В ВГТУ действуют технопарки, имеющие постоянные устойчивые связи с предприятиями машиностроения Воронежской области. В соответствии со сформированной структурой, с учетом потенциала кластеризации, региональный машиностроительный кластер с центром национальный исследовательский университет может иметь следующую структуру (рис.</w:t>
      </w:r>
      <w:r w:rsidR="006B653E" w:rsidRPr="00E95FB9">
        <w:rPr>
          <w:color w:val="000000"/>
          <w:sz w:val="28"/>
          <w:szCs w:val="28"/>
        </w:rPr>
        <w:t> 1</w:t>
      </w:r>
      <w:r w:rsidRPr="00E95FB9">
        <w:rPr>
          <w:color w:val="000000"/>
          <w:sz w:val="28"/>
          <w:szCs w:val="28"/>
        </w:rPr>
        <w:t>).</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Формирование РМК основано на использовании комплексного подхода, ориентированного на взаимосвязанное развитие разных групп условий научно-технической и инновационной деятельности. РМК позволит улучшить инвестиционный климат в регионе путем создания структурных элементов инновационной экономики на основе интеграции предпринимательских организаций реального и финансового секторов экономики, с одной стороны, и научно-исследовательских и образовательных структур высшей школы, с другой; путем укрепления связей между исследованиями и технико-технологическим развитием через упрощение процедур передачи и коммерциализации технологий посредством создания соответствующей инфраструктуры, объединяющей ресурсы машиностроения, науки и органов власти.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ВГТУ как центр РМК должен обеспечить:</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высокую степень интеграции вуза с академическими научными институтами, предприятиями машиностроения и бизнес-сообществом;</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создание бизнес-инкубаторов, малых инновационных компаний, внедряющих научные разработки, и развитие технопарковых структур на базе вуза;</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создание и внедрение кластерной технологии в научно-образовательную и инновационную сферы деятельности вуза, основанной на интеграции и координации деятельности вуза с предприятиями машиностроения с целью осуществления совместной деятельности по развитию профессиональных компетенций выпускников и построению эффективного механизма взаимодействия вузовской науки, машиностроения и бизнеса;</w:t>
      </w:r>
    </w:p>
    <w:p w:rsidR="00BD1ADF" w:rsidRPr="00E95FB9" w:rsidRDefault="006B653E" w:rsidP="00E95FB9">
      <w:pPr>
        <w:pStyle w:val="Default"/>
        <w:spacing w:line="360" w:lineRule="auto"/>
        <w:ind w:firstLine="709"/>
        <w:jc w:val="both"/>
        <w:rPr>
          <w:sz w:val="28"/>
          <w:szCs w:val="28"/>
        </w:rPr>
      </w:pPr>
      <w:r w:rsidRPr="00E95FB9">
        <w:rPr>
          <w:sz w:val="28"/>
          <w:szCs w:val="28"/>
        </w:rPr>
        <w:t>– </w:t>
      </w:r>
      <w:r w:rsidR="00BD1ADF" w:rsidRPr="00E95FB9">
        <w:rPr>
          <w:sz w:val="28"/>
          <w:szCs w:val="28"/>
        </w:rPr>
        <w:t>внедрение инноваций в организацию научной и образовательной деятельности на основе эффективного взаимодействия с региональным сообществом и потенциальными работодателями;</w:t>
      </w:r>
    </w:p>
    <w:p w:rsidR="00BD1ADF" w:rsidRPr="00E95FB9" w:rsidRDefault="006B653E" w:rsidP="00E95FB9">
      <w:pPr>
        <w:shd w:val="clear" w:color="auto" w:fill="FFFFFF"/>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создание механизма управления, способного организационно обеспечить успешное позиционирование и коммерциализацию создаваемых вузом объектов интеллектуальной собственности на рынках образовательных и научных услуг, и широкомасштабное привлечение внебюджетных источников финансирования вузов;</w:t>
      </w:r>
    </w:p>
    <w:p w:rsidR="00BD1ADF" w:rsidRPr="00E95FB9" w:rsidRDefault="006B653E" w:rsidP="00E95FB9">
      <w:pPr>
        <w:pStyle w:val="Default"/>
        <w:spacing w:line="360" w:lineRule="auto"/>
        <w:ind w:firstLine="709"/>
        <w:jc w:val="both"/>
        <w:rPr>
          <w:sz w:val="28"/>
          <w:szCs w:val="28"/>
        </w:rPr>
      </w:pPr>
      <w:r w:rsidRPr="00E95FB9">
        <w:rPr>
          <w:sz w:val="28"/>
          <w:szCs w:val="28"/>
        </w:rPr>
        <w:t>– </w:t>
      </w:r>
      <w:r w:rsidR="00BD1ADF" w:rsidRPr="00E95FB9">
        <w:rPr>
          <w:sz w:val="28"/>
          <w:szCs w:val="28"/>
        </w:rPr>
        <w:t>формирование у профессорско-преподавательского состава вуза новаторских качеств и повышение их инновационной активности;</w:t>
      </w:r>
    </w:p>
    <w:p w:rsidR="00BD1ADF" w:rsidRPr="00E95FB9" w:rsidRDefault="006B653E" w:rsidP="00E95FB9">
      <w:pPr>
        <w:pStyle w:val="Default"/>
        <w:spacing w:line="360" w:lineRule="auto"/>
        <w:ind w:firstLine="709"/>
        <w:jc w:val="both"/>
        <w:rPr>
          <w:sz w:val="28"/>
          <w:szCs w:val="28"/>
        </w:rPr>
      </w:pPr>
      <w:r w:rsidRPr="00E95FB9">
        <w:rPr>
          <w:sz w:val="28"/>
          <w:szCs w:val="28"/>
        </w:rPr>
        <w:t>– </w:t>
      </w:r>
      <w:r w:rsidR="00BD1ADF" w:rsidRPr="00E95FB9">
        <w:rPr>
          <w:sz w:val="28"/>
          <w:szCs w:val="28"/>
        </w:rPr>
        <w:t>открытие корпоративных факультетов и филиалов, создание совместной с научными учреждениями и предприятиями машиностроения инновационной инфраструктуры;</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формирование сети стратегических партнеров, заинтересованных во взаимовыгодном сотрудничестве в области подготовки кадров, модернизации машиностроительного производства и выпускаемой продукции, развитие государственно-частного партнерства.</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В настоящее время для ВГТУ характерны:</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1. Традиционно прочные связи с промышленностью. Создана и функционирует цепочка «фундаментальное исследование – прикладное научно-техническое исследование, разработка, опытно-конструкторские работы – мелкосерийное производство – промышленное производство, рынок востребованной продукции»;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2. Интеграция обучения, фундаментальных исследований, внедренческих навыков на всех ступенях образовательного процесса; широкий спектр специальностей и специализаций, включая естественные, социальные и гуманитарные науки;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3. Высокий процент обучающихся по программам специалистов, магистров, кандидатов и докторов наук;</w:t>
      </w:r>
    </w:p>
    <w:p w:rsidR="00BD1ADF" w:rsidRPr="00E95FB9" w:rsidRDefault="00BD1ADF" w:rsidP="00E95FB9">
      <w:pPr>
        <w:pStyle w:val="a7"/>
        <w:suppressAutoHyphens/>
        <w:spacing w:before="0" w:beforeAutospacing="0" w:after="0" w:afterAutospacing="0" w:line="360" w:lineRule="auto"/>
        <w:ind w:firstLine="709"/>
        <w:jc w:val="both"/>
        <w:rPr>
          <w:color w:val="000000"/>
          <w:sz w:val="28"/>
          <w:szCs w:val="28"/>
        </w:rPr>
      </w:pPr>
      <w:r w:rsidRPr="00E95FB9">
        <w:rPr>
          <w:color w:val="000000"/>
          <w:sz w:val="28"/>
          <w:szCs w:val="28"/>
        </w:rPr>
        <w:t>4. Ориентация на организацию ротации кадров, охватывающая сферы образования, науки, промышленности и бизнеса.</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5. Активное участие в дополнительном послевузовском образовании;</w:t>
      </w:r>
    </w:p>
    <w:p w:rsidR="00BD1ADF" w:rsidRPr="00E95FB9" w:rsidRDefault="00BD1ADF" w:rsidP="00E95FB9">
      <w:pPr>
        <w:pStyle w:val="a7"/>
        <w:suppressAutoHyphens/>
        <w:spacing w:before="0" w:beforeAutospacing="0" w:after="0" w:afterAutospacing="0" w:line="360" w:lineRule="auto"/>
        <w:ind w:firstLine="709"/>
        <w:jc w:val="both"/>
        <w:rPr>
          <w:color w:val="000000"/>
          <w:sz w:val="28"/>
          <w:szCs w:val="28"/>
        </w:rPr>
      </w:pPr>
      <w:r w:rsidRPr="00E95FB9">
        <w:rPr>
          <w:color w:val="000000"/>
          <w:sz w:val="28"/>
          <w:szCs w:val="28"/>
        </w:rPr>
        <w:t>6. Множественность источников финансирования: федеральный и местный бюджеты, гранты, благотворительные и попечительские фонды, бизнес, доходы от учебной, исследовательской, производственной и консультационной деятельности.</w:t>
      </w:r>
    </w:p>
    <w:p w:rsidR="00BD1ADF" w:rsidRPr="00E95FB9" w:rsidRDefault="00BD1ADF" w:rsidP="00E95FB9">
      <w:pPr>
        <w:pStyle w:val="a7"/>
        <w:suppressAutoHyphens/>
        <w:spacing w:before="0" w:beforeAutospacing="0" w:after="0" w:afterAutospacing="0" w:line="360" w:lineRule="auto"/>
        <w:ind w:firstLine="709"/>
        <w:jc w:val="both"/>
        <w:rPr>
          <w:color w:val="000000"/>
          <w:sz w:val="28"/>
          <w:szCs w:val="28"/>
        </w:rPr>
      </w:pPr>
      <w:r w:rsidRPr="00E95FB9">
        <w:rPr>
          <w:color w:val="000000"/>
          <w:sz w:val="28"/>
          <w:szCs w:val="28"/>
        </w:rPr>
        <w:t>7. Тесная связь с бизнесом и хорошо поставленная коммерциализация результатов научных исследований;</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8. Интеграция ВГТУ с международными научно-исследовательскими образовательными и инновационными центрами, восприимчивость к мировому опыту и гибкость в отношении новых направлений научных исследований и методологии преподавания.</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9. Многоуровневые программы повышения квалификации и переподготовки, основывающиеся на междисциплинарном подходе;</w:t>
      </w:r>
      <w:r w:rsidR="006B653E" w:rsidRPr="00E95FB9">
        <w:rPr>
          <w:color w:val="000000"/>
          <w:sz w:val="28"/>
          <w:szCs w:val="28"/>
        </w:rPr>
        <w:t xml:space="preserve"> </w:t>
      </w:r>
      <w:r w:rsidRPr="00E95FB9">
        <w:rPr>
          <w:color w:val="000000"/>
          <w:sz w:val="28"/>
          <w:szCs w:val="28"/>
        </w:rPr>
        <w:t>специальные программы послевузовской подготовки.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Сегодня университетский комплекс ВГТУ представляет собой широкомасштабную развитую структуру, включающую в себя следующие основные блоки:</w:t>
      </w:r>
    </w:p>
    <w:p w:rsidR="00BD1ADF" w:rsidRPr="00E95FB9" w:rsidRDefault="006B653E" w:rsidP="00E95FB9">
      <w:pPr>
        <w:pStyle w:val="11"/>
        <w:suppressAutoHyphens/>
        <w:spacing w:line="360" w:lineRule="auto"/>
        <w:ind w:left="0" w:firstLine="709"/>
        <w:jc w:val="both"/>
        <w:rPr>
          <w:color w:val="000000"/>
          <w:sz w:val="28"/>
          <w:szCs w:val="28"/>
        </w:rPr>
      </w:pPr>
      <w:r w:rsidRPr="00E95FB9">
        <w:rPr>
          <w:color w:val="000000"/>
          <w:sz w:val="28"/>
          <w:szCs w:val="28"/>
        </w:rPr>
        <w:t>– </w:t>
      </w:r>
      <w:r w:rsidR="00BD1ADF" w:rsidRPr="00E95FB9">
        <w:rPr>
          <w:color w:val="000000"/>
          <w:sz w:val="28"/>
          <w:szCs w:val="28"/>
        </w:rPr>
        <w:t>образовательно-воспитательный;</w:t>
      </w:r>
    </w:p>
    <w:p w:rsidR="00BD1ADF" w:rsidRPr="00E95FB9" w:rsidRDefault="006B653E" w:rsidP="00E95FB9">
      <w:pPr>
        <w:pStyle w:val="11"/>
        <w:suppressAutoHyphens/>
        <w:spacing w:line="360" w:lineRule="auto"/>
        <w:ind w:left="0" w:firstLine="709"/>
        <w:jc w:val="both"/>
        <w:rPr>
          <w:color w:val="000000"/>
          <w:sz w:val="28"/>
          <w:szCs w:val="28"/>
        </w:rPr>
      </w:pPr>
      <w:r w:rsidRPr="00E95FB9">
        <w:rPr>
          <w:color w:val="000000"/>
          <w:sz w:val="28"/>
          <w:szCs w:val="28"/>
        </w:rPr>
        <w:t>– </w:t>
      </w:r>
      <w:r w:rsidR="00BD1ADF" w:rsidRPr="00E95FB9">
        <w:rPr>
          <w:color w:val="000000"/>
          <w:sz w:val="28"/>
          <w:szCs w:val="28"/>
        </w:rPr>
        <w:t>научный;</w:t>
      </w:r>
    </w:p>
    <w:p w:rsidR="00BD1ADF" w:rsidRPr="00E95FB9" w:rsidRDefault="006B653E" w:rsidP="00E95FB9">
      <w:pPr>
        <w:pStyle w:val="11"/>
        <w:suppressAutoHyphens/>
        <w:spacing w:line="360" w:lineRule="auto"/>
        <w:ind w:left="0" w:firstLine="709"/>
        <w:jc w:val="both"/>
        <w:rPr>
          <w:color w:val="000000"/>
          <w:sz w:val="28"/>
          <w:szCs w:val="28"/>
        </w:rPr>
      </w:pPr>
      <w:r w:rsidRPr="00E95FB9">
        <w:rPr>
          <w:color w:val="000000"/>
          <w:sz w:val="28"/>
          <w:szCs w:val="28"/>
        </w:rPr>
        <w:t>– </w:t>
      </w:r>
      <w:r w:rsidR="00BD1ADF" w:rsidRPr="00E95FB9">
        <w:rPr>
          <w:color w:val="000000"/>
          <w:sz w:val="28"/>
          <w:szCs w:val="28"/>
        </w:rPr>
        <w:t>инновационно-производственный;</w:t>
      </w:r>
    </w:p>
    <w:p w:rsidR="00BD1ADF" w:rsidRPr="00E95FB9" w:rsidRDefault="006B653E" w:rsidP="00E95FB9">
      <w:pPr>
        <w:pStyle w:val="11"/>
        <w:suppressAutoHyphens/>
        <w:spacing w:line="360" w:lineRule="auto"/>
        <w:ind w:left="0" w:firstLine="709"/>
        <w:jc w:val="both"/>
        <w:rPr>
          <w:color w:val="000000"/>
          <w:sz w:val="28"/>
          <w:szCs w:val="28"/>
        </w:rPr>
      </w:pPr>
      <w:r w:rsidRPr="00E95FB9">
        <w:rPr>
          <w:color w:val="000000"/>
          <w:sz w:val="28"/>
          <w:szCs w:val="28"/>
        </w:rPr>
        <w:t>– </w:t>
      </w:r>
      <w:r w:rsidR="00BD1ADF" w:rsidRPr="00E95FB9">
        <w:rPr>
          <w:color w:val="000000"/>
          <w:sz w:val="28"/>
          <w:szCs w:val="28"/>
        </w:rPr>
        <w:t>административно-управленческий, хозяйственный и социальный.</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В ВГТУ открыты и успешно работают 38 филиалов кафедр с выделением площадей для различных видов учебных занятий (около 3800</w:t>
      </w:r>
      <w:r w:rsidR="006B653E" w:rsidRPr="00E95FB9">
        <w:rPr>
          <w:color w:val="000000"/>
          <w:sz w:val="28"/>
          <w:szCs w:val="28"/>
        </w:rPr>
        <w:t> </w:t>
      </w:r>
      <w:r w:rsidRPr="00E95FB9">
        <w:rPr>
          <w:color w:val="000000"/>
          <w:sz w:val="28"/>
          <w:szCs w:val="28"/>
        </w:rPr>
        <w:t>м</w:t>
      </w:r>
      <w:r w:rsidRPr="00E95FB9">
        <w:rPr>
          <w:color w:val="000000"/>
          <w:sz w:val="28"/>
          <w:szCs w:val="28"/>
          <w:vertAlign w:val="superscript"/>
        </w:rPr>
        <w:t>2</w:t>
      </w:r>
      <w:r w:rsidRPr="00E95FB9">
        <w:rPr>
          <w:color w:val="000000"/>
          <w:sz w:val="28"/>
          <w:szCs w:val="28"/>
        </w:rPr>
        <w:t>). Университет обеспечивает возможность получения непрерывного образования по 150 образовательным программам высшего, среднего, начального и дополнительного профессионального образования.</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Реализуемые университетом образовательные программы соответствуют 6 из 8 приоритетных направлений науки, технологий и техники и 25 из 34 критических технологий, утвержденных Постановлением Правительства РФ </w:t>
      </w:r>
      <w:r w:rsidR="006B653E" w:rsidRPr="00E95FB9">
        <w:rPr>
          <w:color w:val="000000"/>
          <w:sz w:val="28"/>
          <w:szCs w:val="28"/>
        </w:rPr>
        <w:t>№П</w:t>
      </w:r>
      <w:r w:rsidRPr="00E95FB9">
        <w:rPr>
          <w:color w:val="000000"/>
          <w:sz w:val="28"/>
          <w:szCs w:val="28"/>
        </w:rPr>
        <w:t>р</w:t>
      </w:r>
      <w:r w:rsidR="006B653E" w:rsidRPr="00E95FB9">
        <w:rPr>
          <w:color w:val="000000"/>
          <w:sz w:val="28"/>
          <w:szCs w:val="28"/>
        </w:rPr>
        <w:t>-8</w:t>
      </w:r>
      <w:r w:rsidRPr="00E95FB9">
        <w:rPr>
          <w:color w:val="000000"/>
          <w:sz w:val="28"/>
          <w:szCs w:val="28"/>
        </w:rPr>
        <w:t>43 от 21.05.2006</w:t>
      </w:r>
      <w:r w:rsidR="006B653E" w:rsidRPr="00E95FB9">
        <w:rPr>
          <w:color w:val="000000"/>
          <w:sz w:val="28"/>
          <w:szCs w:val="28"/>
        </w:rPr>
        <w:t> г</w:t>
      </w:r>
      <w:r w:rsidRPr="00E95FB9">
        <w:rPr>
          <w:color w:val="000000"/>
          <w:sz w:val="28"/>
          <w:szCs w:val="28"/>
        </w:rPr>
        <w:t>. [16].</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Образовательная подсистема ВГТУ</w:t>
      </w:r>
      <w:r w:rsidR="006B653E" w:rsidRPr="00E95FB9">
        <w:rPr>
          <w:color w:val="000000"/>
          <w:sz w:val="28"/>
          <w:szCs w:val="28"/>
        </w:rPr>
        <w:t xml:space="preserve"> </w:t>
      </w:r>
      <w:r w:rsidRPr="00E95FB9">
        <w:rPr>
          <w:color w:val="000000"/>
          <w:sz w:val="28"/>
          <w:szCs w:val="28"/>
        </w:rPr>
        <w:t>призвана обеспечить подготовку высококвалифицированных кадров, способных осуществлять инновационную деятельность в области машиностроения. В этой связи выпускающие кафедры должны организовать и осуществлять профильный инновационный цикл в рамках образовательной, научной и производственной деятельности. В состав кафедры,</w:t>
      </w:r>
      <w:r w:rsidR="006B653E" w:rsidRPr="00E95FB9">
        <w:rPr>
          <w:color w:val="000000"/>
          <w:sz w:val="28"/>
          <w:szCs w:val="28"/>
        </w:rPr>
        <w:t xml:space="preserve"> </w:t>
      </w:r>
      <w:r w:rsidRPr="00E95FB9">
        <w:rPr>
          <w:color w:val="000000"/>
          <w:sz w:val="28"/>
          <w:szCs w:val="28"/>
        </w:rPr>
        <w:t>кроме бюджетных подразделений, должны входить коммерческие и, возможно, производственные подразделения, осуществляющие инновационный цикл. Чтобы коммерческие и производственные подразделения не отрывались от образовательных и научных подразделений, руководителем всего инновационного цикла должен быть один человек – заведующий кафедрой. В случае комбинированных-интегрированных инновационных циклов (участие нескольких кафедр) руководителями могут быть, например, деканы. Научная интеграция позволит ориентироваться на предприятия, производящие конечный продукт, что предполагает возможность равняться на мировой уровень</w:t>
      </w:r>
      <w:r w:rsidR="006B653E" w:rsidRPr="00E95FB9">
        <w:rPr>
          <w:color w:val="000000"/>
          <w:sz w:val="28"/>
          <w:szCs w:val="28"/>
        </w:rPr>
        <w:t xml:space="preserve"> </w:t>
      </w:r>
      <w:r w:rsidRPr="00E95FB9">
        <w:rPr>
          <w:color w:val="000000"/>
          <w:sz w:val="28"/>
          <w:szCs w:val="28"/>
        </w:rPr>
        <w:t>инновационной деятельности.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Развитие научной базы кафедры предполагает создание лаборатории фундаментальных исследований с бюджетным финансированием как структурного элемента инновационного комплекса кафедры. Основная задача лаборатории – анализ мировых тенденций и концентрация фундаментального современного знания в конкретной области.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К традиционным областям планирования относятся:</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1. Модернизация лекционных курсов и практических занятий, использование мультимедийных средств на занятиях и при аттестации студентов.</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2. Разработка учебно-методической документации.</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3. Повышение квалификации.</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4. Работа со студентами а) научная; б) воспитательная.</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5. Научная работа: участие в фундаментальных исследованиях; участие в научных конференциях и их организация; научные публикации; работа над грантами; хоздоговорные НИР.</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6. Создание своей сферы</w:t>
      </w:r>
      <w:r w:rsidR="006B653E" w:rsidRPr="00E95FB9">
        <w:rPr>
          <w:color w:val="000000"/>
          <w:sz w:val="28"/>
          <w:szCs w:val="28"/>
        </w:rPr>
        <w:t xml:space="preserve"> </w:t>
      </w:r>
      <w:r w:rsidRPr="00E95FB9">
        <w:rPr>
          <w:color w:val="000000"/>
          <w:sz w:val="28"/>
          <w:szCs w:val="28"/>
        </w:rPr>
        <w:t>практики на коммерческой основе в рамках Технопарка.</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7. Общественная работа в органах власти и общественных организациях.</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8. Разработка и реализация программ совместной деятельности с другими кафедрами.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9. Разработка и реализация мероприятий по формированию положительного имиджа кафедры на уровнях</w:t>
      </w:r>
      <w:r w:rsidR="006B653E" w:rsidRPr="00E95FB9">
        <w:rPr>
          <w:color w:val="000000"/>
          <w:sz w:val="28"/>
          <w:szCs w:val="28"/>
        </w:rPr>
        <w:t xml:space="preserve"> </w:t>
      </w:r>
      <w:r w:rsidRPr="00E95FB9">
        <w:rPr>
          <w:color w:val="000000"/>
          <w:sz w:val="28"/>
          <w:szCs w:val="28"/>
        </w:rPr>
        <w:t>ВГТУ, Воронежского и других регионов, РФ в целом.</w:t>
      </w:r>
    </w:p>
    <w:p w:rsidR="00BD1ADF" w:rsidRPr="00E95FB9" w:rsidRDefault="00BD1ADF"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Региональная система подготовки кадров в области высоких технологий должна базироваться на создании на базе вузов учебно-научно-производственных центров. Кафедры и факультеты вузов должны создать учебно-производственные центры на основе материально-технической базы машиностроительных предприятий, научно-исследовательских учреждений области, технопарков и других инновационных структур.</w:t>
      </w:r>
    </w:p>
    <w:p w:rsidR="00BD1ADF" w:rsidRPr="00E95FB9" w:rsidRDefault="00BD1ADF"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Решение указанной задачи обеспечивают условия для использования инноваций на основе единого учебно-научно-инновационного процесса, начинающегося с фундаментальных и прикладных исследований на профильных кафедрах, и заканчивающегося производством и реализацией наукоемкой продукции.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Необходимо создать систему переподготовки и повышения «квалификации в области высоких технологий. Переподготовка и повышение квалификации кадров должна основываться на новейших методах обучения с активным использованием телекоммуникационных и информационных систем, дистанционного обучения. Это потребует проведения разработки новых форм образовательной деятельности, подготовки и оптимизации образовательных стандартов, учебных программ, создания современных учебных пособий.</w:t>
      </w:r>
    </w:p>
    <w:p w:rsidR="00BD1ADF" w:rsidRPr="00E95FB9" w:rsidRDefault="00BD1ADF"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Развитию высоких технологий будут способствовать различные мероприятия по обмену опытом, информированию научной общественности и широких масс новыми научными и техническими достижениями, семинары, конференции, школы.</w:t>
      </w:r>
    </w:p>
    <w:p w:rsidR="00BD1ADF" w:rsidRPr="00E95FB9" w:rsidRDefault="00BD1ADF"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 xml:space="preserve">Формирование кадрового потенциала, в условиях инновационной экономики </w:t>
      </w:r>
      <w:r w:rsidR="006B653E" w:rsidRPr="00E95FB9">
        <w:rPr>
          <w:color w:val="000000"/>
          <w:sz w:val="28"/>
          <w:szCs w:val="28"/>
        </w:rPr>
        <w:t xml:space="preserve">– </w:t>
      </w:r>
      <w:r w:rsidRPr="00E95FB9">
        <w:rPr>
          <w:color w:val="000000"/>
          <w:sz w:val="28"/>
          <w:szCs w:val="28"/>
        </w:rPr>
        <w:t xml:space="preserve">сложный процесс, определяющими факторами которого являются: создание системы непрерывной подготовки кадров инновационной сферы, переподготовка, повышение квалификации кадров. Проблема состоит в острой нехватке руководителей малых инновационных предприятий, имеющих профессиональное образование в области инновационного менеджмента, обладающих соответствующим мышлением </w:t>
      </w:r>
      <w:r w:rsidRPr="00E95FB9">
        <w:rPr>
          <w:iCs/>
          <w:color w:val="000000"/>
          <w:sz w:val="28"/>
          <w:szCs w:val="28"/>
        </w:rPr>
        <w:t>и</w:t>
      </w:r>
      <w:r w:rsidRPr="00E95FB9">
        <w:rPr>
          <w:color w:val="000000"/>
          <w:sz w:val="28"/>
          <w:szCs w:val="28"/>
        </w:rPr>
        <w:t xml:space="preserve"> способных управлять в рыночных условиях. Основными принципами кадровой политики являются:</w:t>
      </w:r>
    </w:p>
    <w:p w:rsidR="00BD1ADF" w:rsidRPr="00E95FB9" w:rsidRDefault="006B653E"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ориентация на получение профессионального образования в области инновационного менеджмента соответствующего международному уровню и формирующего потребность в постоянном развитии;</w:t>
      </w:r>
    </w:p>
    <w:p w:rsidR="00BD1ADF" w:rsidRPr="00E95FB9" w:rsidRDefault="006B653E"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доступность профессиональной переподготовки для инновационных менеджеров всех предприятий без отрыва от работы;</w:t>
      </w:r>
    </w:p>
    <w:p w:rsidR="00BD1ADF" w:rsidRPr="00E95FB9" w:rsidRDefault="006B653E"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процессинговое консультирование по освоению прикладных инструментов современного инновационного менеджмента;</w:t>
      </w:r>
    </w:p>
    <w:p w:rsidR="00BD1ADF" w:rsidRPr="00E95FB9" w:rsidRDefault="006B653E"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поддержка образовательных и консалтинговых программ, обеспечивающих соответствие профессиональной подготовки управленческого персонала международным стандартам и стимулирующих одновременно создание современных систем управления;</w:t>
      </w:r>
    </w:p>
    <w:p w:rsidR="00BD1ADF" w:rsidRPr="00E95FB9" w:rsidRDefault="006B653E"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привлечение к обучению инновационных менеджеров образовательных учреждений и консалтинговых фирм, использующих современные эффективные образовательные технологии;</w:t>
      </w:r>
    </w:p>
    <w:p w:rsidR="00BD1ADF" w:rsidRPr="00E95FB9" w:rsidRDefault="006B653E"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анализ востребованных выпускаемых специалистов;</w:t>
      </w:r>
    </w:p>
    <w:p w:rsidR="00BD1ADF" w:rsidRPr="00E95FB9" w:rsidRDefault="006B653E"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разработка перспективных образовательных программ в соответствии с динамикой требований к специалисту;</w:t>
      </w:r>
    </w:p>
    <w:p w:rsidR="00BD1ADF" w:rsidRPr="00E95FB9" w:rsidRDefault="006B653E"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 xml:space="preserve">подготовка и издание учебных программ, методических пособий, курсов лекций для повышения квалификации административно-управленческого персонала промышленных предприятий с учетом отраслевых особенностей по направлениям финансово-кредитной и инвестиционной деятельности, инновационного менеджмента, маркетинга, организации информационно-аналитической службы, сертификации продукции и системы контроля качества, аудита, анализа хозяйственной деятельности </w:t>
      </w:r>
      <w:r w:rsidRPr="00E95FB9">
        <w:rPr>
          <w:color w:val="000000"/>
          <w:sz w:val="28"/>
          <w:szCs w:val="28"/>
        </w:rPr>
        <w:t>и т.д.</w:t>
      </w:r>
      <w:r w:rsidR="00BD1ADF" w:rsidRPr="00E95FB9">
        <w:rPr>
          <w:color w:val="000000"/>
          <w:sz w:val="28"/>
          <w:szCs w:val="28"/>
        </w:rPr>
        <w:t>;</w:t>
      </w:r>
    </w:p>
    <w:p w:rsidR="00BD1ADF" w:rsidRPr="00E95FB9" w:rsidRDefault="006B653E"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 xml:space="preserve">формирование банка данных о потребностях области в подготовке и повышении квалификации кадров для инновационной сферы, существующих учебных курсах, программах </w:t>
      </w:r>
      <w:r w:rsidRPr="00E95FB9">
        <w:rPr>
          <w:color w:val="000000"/>
          <w:sz w:val="28"/>
          <w:szCs w:val="28"/>
        </w:rPr>
        <w:t>и т.п.</w:t>
      </w:r>
      <w:r w:rsidR="00BD1ADF" w:rsidRPr="00E95FB9">
        <w:rPr>
          <w:color w:val="000000"/>
          <w:sz w:val="28"/>
          <w:szCs w:val="28"/>
        </w:rPr>
        <w:t>;</w:t>
      </w:r>
    </w:p>
    <w:p w:rsidR="00BD1ADF" w:rsidRPr="00E95FB9" w:rsidRDefault="006B653E"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привлечение иностранных специалистов для консультаций и обучения руководителей и управленческого состава малых инвестиционных предприятий.</w:t>
      </w:r>
    </w:p>
    <w:p w:rsidR="00BD1ADF" w:rsidRPr="00E95FB9" w:rsidRDefault="006B653E"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расширение работы по интеграции образования и научно-инновационной деятельности научных лабораторий, структурных подразделений технопарков и предприятий области;</w:t>
      </w:r>
    </w:p>
    <w:p w:rsidR="00BD1ADF" w:rsidRPr="00E95FB9" w:rsidRDefault="006B653E"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широкое внедрение научных достижений в учебный процесс;</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активное привлечение студентов к фундаментальным и прикладным исследованиям, участию в научных конференциях и выставках, к подготовке публикаций и подаче заявок на патенты;</w:t>
      </w:r>
    </w:p>
    <w:p w:rsidR="00BD1ADF" w:rsidRPr="00E95FB9" w:rsidRDefault="006B653E"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осуществление подготовки специалистов для инновационной сферы в форме магистратуры с отбором для поступления в нее бакалавров с профильных инженерных факультетов.</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Образовательный процесс тесно увязан с деятельностью инновационной научно-производственной подсистемы, включающей в себя инновационные фирмы, научно-исследовательских лаборатории; инновационные технологические центры «ВГТУ – промышленные предприятия» и др.</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В 2008 году получено 16 патентов, число заявок на объекты промышленной собственности составило 39. Университет поддерживает 41 патент.</w:t>
      </w:r>
    </w:p>
    <w:p w:rsidR="00E95FB9" w:rsidRDefault="00BD1ADF" w:rsidP="00E95FB9">
      <w:pPr>
        <w:suppressAutoHyphens/>
        <w:spacing w:line="360" w:lineRule="auto"/>
        <w:ind w:firstLine="709"/>
        <w:jc w:val="both"/>
        <w:rPr>
          <w:color w:val="000000"/>
          <w:sz w:val="28"/>
          <w:szCs w:val="28"/>
        </w:rPr>
      </w:pPr>
      <w:r w:rsidRPr="00E95FB9">
        <w:rPr>
          <w:color w:val="000000"/>
          <w:sz w:val="28"/>
          <w:szCs w:val="28"/>
        </w:rPr>
        <w:t>Создан малый инновационный пояс вокруг университета. Эти предприятия образуют «среду поддержки» для инновационных структур ВГТУ, призванную обеспечить их комплексом услуг, необходимых для скорейшего прохождения продукции от стадии разработки до прои</w:t>
      </w:r>
      <w:r w:rsidR="00E95FB9">
        <w:rPr>
          <w:color w:val="000000"/>
          <w:sz w:val="28"/>
          <w:szCs w:val="28"/>
        </w:rPr>
        <w:t>зводственного освоения и сбыта.</w:t>
      </w:r>
    </w:p>
    <w:p w:rsidR="00BD1ADF" w:rsidRPr="00E95FB9" w:rsidRDefault="00BD1ADF" w:rsidP="00E95FB9">
      <w:pPr>
        <w:tabs>
          <w:tab w:val="left" w:pos="2175"/>
        </w:tabs>
        <w:suppressAutoHyphens/>
        <w:spacing w:line="360" w:lineRule="auto"/>
        <w:ind w:firstLine="709"/>
        <w:jc w:val="both"/>
        <w:rPr>
          <w:color w:val="000000"/>
          <w:sz w:val="28"/>
          <w:szCs w:val="28"/>
        </w:rPr>
      </w:pPr>
      <w:r w:rsidRPr="00E95FB9">
        <w:rPr>
          <w:color w:val="000000"/>
          <w:sz w:val="28"/>
          <w:szCs w:val="28"/>
        </w:rPr>
        <w:t>Важным этапом формирования РМК является разработка нормативно-правовой базы его деятельности. В частности, необходимо осуществить разработку законов, постановлений, направленных на:</w:t>
      </w:r>
    </w:p>
    <w:p w:rsidR="00BD1ADF" w:rsidRPr="00E95FB9" w:rsidRDefault="006B653E"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предоставления дополнительных преференций для инвесторов, реализующих инновационные проекты;</w:t>
      </w:r>
    </w:p>
    <w:p w:rsidR="00BD1ADF" w:rsidRPr="00E95FB9" w:rsidRDefault="006B653E"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создания новых элементов инновационной инфраструктуры;</w:t>
      </w:r>
    </w:p>
    <w:p w:rsidR="00BD1ADF" w:rsidRPr="00E95FB9" w:rsidRDefault="006B653E"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формирования правовой базы и документации для конкурсов, проводимых в рамках развития инновационной инфраструктуры, поддержки малого инновационного предпринимательства и реализации инновационных проектов стратегических инноваторов;</w:t>
      </w:r>
    </w:p>
    <w:p w:rsidR="00BD1ADF" w:rsidRPr="00E95FB9" w:rsidRDefault="006B653E"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развития правовой базы в сфере образования региональных инновационных кластеров (концепция кластерной политики, области и областной закон о региональных инновационных кластерах);</w:t>
      </w:r>
    </w:p>
    <w:p w:rsidR="00BD1ADF" w:rsidRPr="00E95FB9" w:rsidRDefault="006B653E"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развития правовой базы в сфере патентоведения и интеллектуальной собственности для осуществления эффективной коммерциализации технологий.</w:t>
      </w:r>
    </w:p>
    <w:p w:rsidR="00BD1ADF" w:rsidRPr="00E95FB9" w:rsidRDefault="00BD1ADF" w:rsidP="00E95FB9">
      <w:pPr>
        <w:shd w:val="clear" w:color="auto" w:fill="FFFFFF"/>
        <w:suppressAutoHyphens/>
        <w:autoSpaceDE w:val="0"/>
        <w:spacing w:line="360" w:lineRule="auto"/>
        <w:ind w:firstLine="709"/>
        <w:jc w:val="both"/>
        <w:rPr>
          <w:color w:val="000000"/>
          <w:sz w:val="28"/>
          <w:szCs w:val="28"/>
        </w:rPr>
      </w:pPr>
      <w:r w:rsidRPr="00E95FB9">
        <w:rPr>
          <w:color w:val="000000"/>
          <w:sz w:val="28"/>
          <w:szCs w:val="28"/>
        </w:rPr>
        <w:t>Правовые акты должны охватывать всю цепочку инновационного процесса: генерирование новых знаний, технико-технологические разработки, производство и трансфер технологий.</w:t>
      </w:r>
    </w:p>
    <w:p w:rsidR="00BD1ADF" w:rsidRPr="00E95FB9" w:rsidRDefault="00BD1ADF" w:rsidP="00E95FB9">
      <w:pPr>
        <w:tabs>
          <w:tab w:val="left" w:pos="2175"/>
        </w:tabs>
        <w:suppressAutoHyphens/>
        <w:spacing w:line="360" w:lineRule="auto"/>
        <w:ind w:firstLine="709"/>
        <w:jc w:val="both"/>
        <w:rPr>
          <w:color w:val="000000"/>
          <w:sz w:val="28"/>
          <w:szCs w:val="28"/>
        </w:rPr>
      </w:pPr>
      <w:r w:rsidRPr="00E95FB9">
        <w:rPr>
          <w:color w:val="000000"/>
          <w:sz w:val="28"/>
          <w:szCs w:val="28"/>
        </w:rPr>
        <w:t>Второй составляющей механизма формирования РМК является система ресурсного обеспечения. Для этого необходимо осуществить концентрацию средств областного бюджета, привлечение внебюджетных средств, участие в реализации соответствующих федеральных целевых программах.</w:t>
      </w:r>
    </w:p>
    <w:p w:rsidR="00BD1ADF" w:rsidRPr="00E95FB9" w:rsidRDefault="00BD1ADF" w:rsidP="00E95FB9">
      <w:pPr>
        <w:tabs>
          <w:tab w:val="left" w:pos="2175"/>
        </w:tabs>
        <w:suppressAutoHyphens/>
        <w:spacing w:line="360" w:lineRule="auto"/>
        <w:ind w:firstLine="709"/>
        <w:jc w:val="both"/>
        <w:rPr>
          <w:color w:val="000000"/>
          <w:sz w:val="28"/>
          <w:szCs w:val="28"/>
        </w:rPr>
      </w:pPr>
      <w:r w:rsidRPr="00E95FB9">
        <w:rPr>
          <w:color w:val="000000"/>
          <w:sz w:val="28"/>
          <w:szCs w:val="28"/>
        </w:rPr>
        <w:t>Учитывая ведущую роль государства в вопросах материально-технического обеспечения научных исследований и их финансовую емкость, система финансового обеспечения инновационной деятельности РМК должна строиться, на наш взгляд, на основе государственной поддержки его деятельности на всех стадиях инновационного цикла, а также широкое использование механизма частно-государственного партнерства принципа софинансирования, консолидации ресурсов в целях коммерциализации научно-технических разработок и реализации инновационных проектов. Для обеспечения эффективной деятельности РМК необходимо привлечение различных источников:</w:t>
      </w:r>
    </w:p>
    <w:p w:rsidR="00BD1ADF" w:rsidRPr="00E95FB9" w:rsidRDefault="006B653E" w:rsidP="00E95FB9">
      <w:pPr>
        <w:tabs>
          <w:tab w:val="left" w:pos="2175"/>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средства федерального бюджета: участие Воронежской области в реализации федеральных целевых программ и проектов поддержки инновационной деятельности, в т.ч., федеральной целевой программы «Исследования и разработки по приоритетным направлениям развития научно-технологического комплекса России на 2007</w:t>
      </w:r>
      <w:r w:rsidRPr="00E95FB9">
        <w:rPr>
          <w:color w:val="000000"/>
          <w:sz w:val="28"/>
          <w:szCs w:val="28"/>
        </w:rPr>
        <w:t>–2</w:t>
      </w:r>
      <w:r w:rsidR="00BD1ADF" w:rsidRPr="00E95FB9">
        <w:rPr>
          <w:color w:val="000000"/>
          <w:sz w:val="28"/>
          <w:szCs w:val="28"/>
        </w:rPr>
        <w:t>012 годы», развитие кластеров, парка высоких технологий;</w:t>
      </w:r>
    </w:p>
    <w:p w:rsidR="00BD1ADF" w:rsidRPr="00E95FB9" w:rsidRDefault="006B653E" w:rsidP="00E95FB9">
      <w:pPr>
        <w:tabs>
          <w:tab w:val="left" w:pos="2175"/>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средства областного бюджета: деятельность вновь созданных финансовых институтов, Фонда содействия развитию венчурных инвестиций в малые предприятия в научно-технической сфере Саратовской области и Венчурного фонда, Гарантийного фонда, поддержка научных исследований и разработок, использование различных форм поддержки, предусмотренных законодательством Воронежской области. Предоставление средств на софинансирование формирования и обеспечение деятельности РМК, налоговых льгот, налоговых кредитов, бюджетных кредитов;</w:t>
      </w:r>
    </w:p>
    <w:p w:rsidR="00BD1ADF" w:rsidRPr="00E95FB9" w:rsidRDefault="006B653E" w:rsidP="00E95FB9">
      <w:pPr>
        <w:tabs>
          <w:tab w:val="left" w:pos="2175"/>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внебюджетные средства: средства организаций, входящих в РМК, международных программ, проектов, фондов и других государственных и негосударственных институтов.</w:t>
      </w:r>
    </w:p>
    <w:p w:rsidR="006B653E" w:rsidRPr="00E95FB9" w:rsidRDefault="00BD1ADF" w:rsidP="00E95FB9">
      <w:pPr>
        <w:tabs>
          <w:tab w:val="left" w:pos="2175"/>
        </w:tabs>
        <w:suppressAutoHyphens/>
        <w:spacing w:line="360" w:lineRule="auto"/>
        <w:ind w:firstLine="709"/>
        <w:jc w:val="both"/>
        <w:rPr>
          <w:color w:val="000000"/>
          <w:sz w:val="28"/>
          <w:szCs w:val="28"/>
        </w:rPr>
      </w:pPr>
      <w:r w:rsidRPr="00E95FB9">
        <w:rPr>
          <w:color w:val="000000"/>
          <w:sz w:val="28"/>
          <w:szCs w:val="28"/>
        </w:rPr>
        <w:t>Формирование Воронежского РМК позволит, на наш взгляд, создать в Саратовской области эффективно действующую региональную инновационную инфраструктуру, обеспечивающую формирование непрерывной «цепочки»: идея – опытный образец – инвестиционный проект – внедрение – коммерциализация; обеспечить концентрацию интеллектуальных, материальных и финансовых ресурсов на повышении</w:t>
      </w:r>
      <w:r w:rsidR="006B653E" w:rsidRPr="00E95FB9">
        <w:rPr>
          <w:color w:val="000000"/>
          <w:sz w:val="28"/>
          <w:szCs w:val="28"/>
        </w:rPr>
        <w:t xml:space="preserve"> </w:t>
      </w:r>
      <w:r w:rsidRPr="00E95FB9">
        <w:rPr>
          <w:color w:val="000000"/>
          <w:sz w:val="28"/>
          <w:szCs w:val="28"/>
        </w:rPr>
        <w:t>конкурентоспособность машиностроительной продукции; содействовать развитию сектора исследований и разработок, укреплению материально-технической базы научных и образовательный организаций; повысить экономическую эффективность финансирования инновационной деятельности за счет создания условий качественной подготовки, отбора и сопровождения; развивать научно-технологическую базу предприятий машиностроения, их поставщиков и обслуживающих предприятий; обеспечить экономику области квалифицированными специалистами в сфере инновационного бизнеса.</w:t>
      </w:r>
    </w:p>
    <w:p w:rsidR="00BD1ADF" w:rsidRPr="00E95FB9" w:rsidRDefault="00BD1ADF" w:rsidP="00E95FB9">
      <w:pPr>
        <w:suppressAutoHyphens/>
        <w:spacing w:line="360" w:lineRule="auto"/>
        <w:ind w:firstLine="709"/>
        <w:jc w:val="both"/>
        <w:rPr>
          <w:b/>
          <w:color w:val="000000"/>
          <w:sz w:val="28"/>
          <w:szCs w:val="28"/>
        </w:rPr>
      </w:pPr>
    </w:p>
    <w:p w:rsidR="00BD1ADF" w:rsidRPr="00E95FB9" w:rsidRDefault="00BD1ADF" w:rsidP="00E95FB9">
      <w:pPr>
        <w:suppressAutoHyphens/>
        <w:spacing w:line="360" w:lineRule="auto"/>
        <w:ind w:firstLine="709"/>
        <w:jc w:val="both"/>
        <w:rPr>
          <w:b/>
          <w:color w:val="000000"/>
          <w:sz w:val="28"/>
          <w:szCs w:val="28"/>
        </w:rPr>
      </w:pPr>
      <w:r w:rsidRPr="00E95FB9">
        <w:rPr>
          <w:b/>
          <w:color w:val="000000"/>
          <w:sz w:val="28"/>
          <w:szCs w:val="28"/>
        </w:rPr>
        <w:t>2. Источники инвестирования</w:t>
      </w:r>
      <w:r w:rsidR="006B653E" w:rsidRPr="00E95FB9">
        <w:rPr>
          <w:b/>
          <w:color w:val="000000"/>
          <w:sz w:val="28"/>
          <w:szCs w:val="28"/>
        </w:rPr>
        <w:t xml:space="preserve"> </w:t>
      </w:r>
      <w:r w:rsidRPr="00E95FB9">
        <w:rPr>
          <w:b/>
          <w:color w:val="000000"/>
          <w:sz w:val="28"/>
          <w:szCs w:val="28"/>
        </w:rPr>
        <w:t>регионального машиностроительного кластера</w:t>
      </w:r>
    </w:p>
    <w:p w:rsidR="00E95FB9" w:rsidRDefault="00E95FB9" w:rsidP="00E95FB9">
      <w:pPr>
        <w:suppressAutoHyphens/>
        <w:spacing w:line="360" w:lineRule="auto"/>
        <w:ind w:firstLine="709"/>
        <w:jc w:val="both"/>
        <w:rPr>
          <w:color w:val="000000"/>
          <w:sz w:val="28"/>
          <w:szCs w:val="28"/>
        </w:rPr>
      </w:pPr>
    </w:p>
    <w:p w:rsidR="00BD1ADF" w:rsidRDefault="00BD1ADF" w:rsidP="00E95FB9">
      <w:pPr>
        <w:suppressAutoHyphens/>
        <w:spacing w:line="360" w:lineRule="auto"/>
        <w:ind w:firstLine="709"/>
        <w:jc w:val="both"/>
        <w:rPr>
          <w:iCs/>
          <w:color w:val="000000"/>
          <w:sz w:val="28"/>
          <w:szCs w:val="28"/>
        </w:rPr>
      </w:pPr>
      <w:r w:rsidRPr="00E95FB9">
        <w:rPr>
          <w:color w:val="000000"/>
          <w:sz w:val="28"/>
          <w:szCs w:val="28"/>
        </w:rPr>
        <w:t xml:space="preserve">Одним из направлений антикризисных мер является формирование РМК и источника инвестирования инновационной деятельности на основе проектного метода. </w:t>
      </w:r>
      <w:r w:rsidRPr="00E95FB9">
        <w:rPr>
          <w:iCs/>
          <w:color w:val="000000"/>
          <w:sz w:val="28"/>
          <w:szCs w:val="28"/>
        </w:rPr>
        <w:t>С позиции настоящего исследования и обобщая все вышеизложенное под инновационным капиталом, на наш взгляд, следует понимать собственные, заемные и привлеченные РМК средства, направляемые на финансирование своей инновационной деятельности с целью повышения конкурентоспособности и достижения стратегического преимущества на рынке машиностроительной продукции. Инновационный капитал составляет основу Фонда развития РМК.</w:t>
      </w:r>
    </w:p>
    <w:p w:rsidR="00BD1ADF" w:rsidRPr="00E95FB9" w:rsidRDefault="00BD1ADF" w:rsidP="00E95FB9">
      <w:pPr>
        <w:pStyle w:val="21"/>
        <w:suppressAutoHyphens/>
        <w:spacing w:after="0" w:line="360" w:lineRule="auto"/>
        <w:ind w:left="0" w:firstLine="709"/>
        <w:jc w:val="both"/>
        <w:rPr>
          <w:iCs/>
          <w:color w:val="000000"/>
          <w:sz w:val="28"/>
          <w:szCs w:val="28"/>
        </w:rPr>
      </w:pPr>
      <w:r w:rsidRPr="00E95FB9">
        <w:rPr>
          <w:color w:val="000000"/>
          <w:sz w:val="28"/>
          <w:szCs w:val="28"/>
        </w:rPr>
        <w:t xml:space="preserve">В настоящее время формирование Фонда развития РМК может происходить за счет средств: бюджетов всех уровней; российских банков; иностранных банков; портфельных инвесторов </w:t>
      </w:r>
      <w:r w:rsidR="006B653E" w:rsidRPr="00E95FB9">
        <w:rPr>
          <w:color w:val="000000"/>
          <w:sz w:val="28"/>
          <w:szCs w:val="28"/>
        </w:rPr>
        <w:t xml:space="preserve">– </w:t>
      </w:r>
      <w:r w:rsidRPr="00E95FB9">
        <w:rPr>
          <w:color w:val="000000"/>
          <w:sz w:val="28"/>
          <w:szCs w:val="28"/>
        </w:rPr>
        <w:t xml:space="preserve">частных фондов; портфельные инвесторов </w:t>
      </w:r>
      <w:r w:rsidR="006B653E" w:rsidRPr="00E95FB9">
        <w:rPr>
          <w:color w:val="000000"/>
          <w:sz w:val="28"/>
          <w:szCs w:val="28"/>
        </w:rPr>
        <w:t xml:space="preserve">– </w:t>
      </w:r>
      <w:r w:rsidRPr="00E95FB9">
        <w:rPr>
          <w:color w:val="000000"/>
          <w:sz w:val="28"/>
          <w:szCs w:val="28"/>
        </w:rPr>
        <w:t>фондов «помощи»; стратегических инвесторов; крупных предприятий. В качестве других менее распространенных источников могут выступать: средства от эмиссии акций, векселя, облигации, конвертируемые облигации, лизинг, форфейтинг, франчайзинг.</w:t>
      </w:r>
    </w:p>
    <w:p w:rsidR="00BD1ADF" w:rsidRDefault="00BD1ADF" w:rsidP="00E95FB9">
      <w:pPr>
        <w:suppressAutoHyphens/>
        <w:autoSpaceDE w:val="0"/>
        <w:autoSpaceDN w:val="0"/>
        <w:adjustRightInd w:val="0"/>
        <w:spacing w:line="360" w:lineRule="auto"/>
        <w:ind w:firstLine="709"/>
        <w:jc w:val="both"/>
        <w:rPr>
          <w:color w:val="000000"/>
          <w:sz w:val="28"/>
          <w:szCs w:val="28"/>
        </w:rPr>
      </w:pPr>
      <w:r w:rsidRPr="00E95FB9">
        <w:rPr>
          <w:color w:val="000000"/>
          <w:sz w:val="28"/>
          <w:szCs w:val="28"/>
        </w:rPr>
        <w:t xml:space="preserve">В качестве источников инвестирования инновационной деятельности РМК могут выступать ассигнования бюджетов всех уровней, иностранные инвестиции, собственные средства организаций, а также аккумулированные в форме финансового капитала временно свободные средства организаций и учреждений, а </w:t>
      </w:r>
      <w:r w:rsidR="00E95FB9">
        <w:rPr>
          <w:color w:val="000000"/>
          <w:sz w:val="28"/>
          <w:szCs w:val="28"/>
        </w:rPr>
        <w:t>также сбережения населения</w:t>
      </w:r>
      <w:r w:rsidRPr="00E95FB9">
        <w:rPr>
          <w:color w:val="000000"/>
          <w:sz w:val="28"/>
          <w:szCs w:val="28"/>
        </w:rPr>
        <w:t>.</w:t>
      </w:r>
    </w:p>
    <w:p w:rsidR="00BD1ADF" w:rsidRPr="00E95FB9" w:rsidRDefault="00BD1ADF" w:rsidP="00E95FB9">
      <w:pPr>
        <w:pStyle w:val="a7"/>
        <w:suppressAutoHyphens/>
        <w:spacing w:before="0" w:beforeAutospacing="0" w:after="0" w:afterAutospacing="0" w:line="360" w:lineRule="auto"/>
        <w:ind w:firstLine="709"/>
        <w:jc w:val="both"/>
        <w:rPr>
          <w:color w:val="000000"/>
          <w:sz w:val="28"/>
          <w:szCs w:val="28"/>
        </w:rPr>
      </w:pPr>
      <w:r w:rsidRPr="00E95FB9">
        <w:rPr>
          <w:color w:val="000000"/>
          <w:sz w:val="28"/>
          <w:szCs w:val="28"/>
        </w:rPr>
        <w:t>Все источники формирования Фонда развития РМК</w:t>
      </w:r>
      <w:r w:rsidR="00E95FB9">
        <w:rPr>
          <w:color w:val="000000"/>
          <w:sz w:val="28"/>
          <w:szCs w:val="28"/>
        </w:rPr>
        <w:t xml:space="preserve"> можно классифицировать</w:t>
      </w:r>
      <w:r w:rsidRPr="00E95FB9">
        <w:rPr>
          <w:color w:val="000000"/>
          <w:sz w:val="28"/>
          <w:szCs w:val="28"/>
        </w:rPr>
        <w:t>:</w:t>
      </w:r>
    </w:p>
    <w:p w:rsidR="00BD1ADF" w:rsidRPr="00E95FB9" w:rsidRDefault="00BD1ADF" w:rsidP="00E95FB9">
      <w:pPr>
        <w:shd w:val="clear" w:color="auto" w:fill="FFFFFF"/>
        <w:suppressAutoHyphens/>
        <w:autoSpaceDE w:val="0"/>
        <w:autoSpaceDN w:val="0"/>
        <w:adjustRightInd w:val="0"/>
        <w:spacing w:line="360" w:lineRule="auto"/>
        <w:ind w:firstLine="709"/>
        <w:jc w:val="both"/>
        <w:rPr>
          <w:color w:val="000000"/>
          <w:sz w:val="28"/>
          <w:szCs w:val="28"/>
        </w:rPr>
      </w:pPr>
      <w:r w:rsidRPr="00E95FB9">
        <w:rPr>
          <w:color w:val="000000"/>
          <w:sz w:val="28"/>
          <w:szCs w:val="28"/>
        </w:rPr>
        <w:t xml:space="preserve">1. </w:t>
      </w:r>
      <w:r w:rsidRPr="00E95FB9">
        <w:rPr>
          <w:iCs/>
          <w:color w:val="000000"/>
          <w:sz w:val="28"/>
          <w:szCs w:val="28"/>
        </w:rPr>
        <w:t xml:space="preserve">Собственные финансовые средства организаций РМК </w:t>
      </w:r>
      <w:r w:rsidR="006B653E" w:rsidRPr="00E95FB9">
        <w:rPr>
          <w:iCs/>
          <w:color w:val="000000"/>
          <w:sz w:val="28"/>
          <w:szCs w:val="28"/>
        </w:rPr>
        <w:t xml:space="preserve">– </w:t>
      </w:r>
      <w:r w:rsidRPr="00E95FB9">
        <w:rPr>
          <w:color w:val="000000"/>
          <w:sz w:val="28"/>
          <w:szCs w:val="28"/>
        </w:rPr>
        <w:t xml:space="preserve">прибыль, накопленные амортизационные отчисления, суммы, выплачиваемые страховыми органами в виде возмещения за ущерб, иные виды активов </w:t>
      </w:r>
      <w:r w:rsidR="006B653E" w:rsidRPr="00E95FB9">
        <w:rPr>
          <w:color w:val="000000"/>
          <w:sz w:val="28"/>
          <w:szCs w:val="28"/>
        </w:rPr>
        <w:t xml:space="preserve">– </w:t>
      </w:r>
      <w:r w:rsidRPr="00E95FB9">
        <w:rPr>
          <w:color w:val="000000"/>
          <w:sz w:val="28"/>
          <w:szCs w:val="28"/>
        </w:rPr>
        <w:t xml:space="preserve">основные фонды, земельные участки, промышленная собственность и </w:t>
      </w:r>
      <w:r w:rsidRPr="00E95FB9">
        <w:rPr>
          <w:iCs/>
          <w:color w:val="000000"/>
          <w:sz w:val="28"/>
          <w:szCs w:val="28"/>
        </w:rPr>
        <w:t xml:space="preserve">привлеченные средства </w:t>
      </w:r>
      <w:r w:rsidR="006B653E" w:rsidRPr="00E95FB9">
        <w:rPr>
          <w:iCs/>
          <w:color w:val="000000"/>
          <w:sz w:val="28"/>
          <w:szCs w:val="28"/>
        </w:rPr>
        <w:t xml:space="preserve">– </w:t>
      </w:r>
      <w:r w:rsidRPr="00E95FB9">
        <w:rPr>
          <w:color w:val="000000"/>
          <w:sz w:val="28"/>
          <w:szCs w:val="28"/>
        </w:rPr>
        <w:t>средства от продажи акций, благотворительные и иные взносы, средства, выделяемые вышестоящими холдинговыми и акционерными компаниями, промышленно-финансовыми группами на безвозмездной основе.</w:t>
      </w:r>
    </w:p>
    <w:p w:rsidR="00BD1ADF" w:rsidRPr="00E95FB9" w:rsidRDefault="00BD1ADF" w:rsidP="00E95FB9">
      <w:pPr>
        <w:shd w:val="clear" w:color="auto" w:fill="FFFFFF"/>
        <w:suppressAutoHyphens/>
        <w:autoSpaceDE w:val="0"/>
        <w:autoSpaceDN w:val="0"/>
        <w:adjustRightInd w:val="0"/>
        <w:spacing w:line="360" w:lineRule="auto"/>
        <w:ind w:firstLine="709"/>
        <w:jc w:val="both"/>
        <w:rPr>
          <w:color w:val="000000"/>
          <w:sz w:val="28"/>
          <w:szCs w:val="28"/>
        </w:rPr>
      </w:pPr>
      <w:r w:rsidRPr="00E95FB9">
        <w:rPr>
          <w:color w:val="000000"/>
          <w:sz w:val="28"/>
          <w:szCs w:val="28"/>
        </w:rPr>
        <w:t xml:space="preserve">2. </w:t>
      </w:r>
      <w:r w:rsidRPr="00E95FB9">
        <w:rPr>
          <w:iCs/>
          <w:color w:val="000000"/>
          <w:sz w:val="28"/>
          <w:szCs w:val="28"/>
        </w:rPr>
        <w:t xml:space="preserve">Ассигнования </w:t>
      </w:r>
      <w:r w:rsidRPr="00E95FB9">
        <w:rPr>
          <w:color w:val="000000"/>
          <w:sz w:val="28"/>
          <w:szCs w:val="28"/>
        </w:rPr>
        <w:t>из федерального, регионального и местного бюджетов, фондов поддержки предпринимательства, предоставляемые на безвозмездной основе.</w:t>
      </w:r>
    </w:p>
    <w:p w:rsidR="00BD1ADF" w:rsidRPr="00E95FB9" w:rsidRDefault="00BD1ADF" w:rsidP="00E95FB9">
      <w:pPr>
        <w:shd w:val="clear" w:color="auto" w:fill="FFFFFF"/>
        <w:suppressAutoHyphens/>
        <w:autoSpaceDE w:val="0"/>
        <w:autoSpaceDN w:val="0"/>
        <w:adjustRightInd w:val="0"/>
        <w:spacing w:line="360" w:lineRule="auto"/>
        <w:ind w:firstLine="709"/>
        <w:jc w:val="both"/>
        <w:rPr>
          <w:color w:val="000000"/>
          <w:sz w:val="28"/>
          <w:szCs w:val="28"/>
        </w:rPr>
      </w:pPr>
      <w:r w:rsidRPr="00E95FB9">
        <w:rPr>
          <w:color w:val="000000"/>
          <w:sz w:val="28"/>
          <w:szCs w:val="28"/>
        </w:rPr>
        <w:t xml:space="preserve">3. </w:t>
      </w:r>
      <w:r w:rsidRPr="00E95FB9">
        <w:rPr>
          <w:iCs/>
          <w:color w:val="000000"/>
          <w:sz w:val="28"/>
          <w:szCs w:val="28"/>
        </w:rPr>
        <w:t xml:space="preserve">Иностранные инвестиции </w:t>
      </w:r>
      <w:r w:rsidR="006B653E" w:rsidRPr="00E95FB9">
        <w:rPr>
          <w:iCs/>
          <w:color w:val="000000"/>
          <w:sz w:val="28"/>
          <w:szCs w:val="28"/>
        </w:rPr>
        <w:t xml:space="preserve">– </w:t>
      </w:r>
      <w:r w:rsidRPr="00E95FB9">
        <w:rPr>
          <w:color w:val="000000"/>
          <w:sz w:val="28"/>
          <w:szCs w:val="28"/>
        </w:rPr>
        <w:t>финансовое или иное участие в уставном капитале совместных предприятий, а также прямые вложения (в денежной форме) международных организаций и финансовых институтов, государств, предприятий и организаций различных форм собственности и частных лиц.</w:t>
      </w:r>
    </w:p>
    <w:p w:rsidR="00BD1ADF" w:rsidRDefault="00BD1ADF" w:rsidP="00E95FB9">
      <w:pPr>
        <w:shd w:val="clear" w:color="auto" w:fill="FFFFFF"/>
        <w:suppressAutoHyphens/>
        <w:autoSpaceDE w:val="0"/>
        <w:autoSpaceDN w:val="0"/>
        <w:adjustRightInd w:val="0"/>
        <w:spacing w:line="360" w:lineRule="auto"/>
        <w:ind w:firstLine="709"/>
        <w:jc w:val="both"/>
        <w:rPr>
          <w:color w:val="000000"/>
          <w:sz w:val="28"/>
          <w:szCs w:val="28"/>
        </w:rPr>
      </w:pPr>
      <w:r w:rsidRPr="00E95FB9">
        <w:rPr>
          <w:color w:val="000000"/>
          <w:sz w:val="28"/>
          <w:szCs w:val="28"/>
        </w:rPr>
        <w:t xml:space="preserve">4. </w:t>
      </w:r>
      <w:r w:rsidRPr="00E95FB9">
        <w:rPr>
          <w:iCs/>
          <w:color w:val="000000"/>
          <w:sz w:val="28"/>
          <w:szCs w:val="28"/>
        </w:rPr>
        <w:t xml:space="preserve">Заемные средства </w:t>
      </w:r>
      <w:r w:rsidR="006B653E" w:rsidRPr="00E95FB9">
        <w:rPr>
          <w:iCs/>
          <w:color w:val="000000"/>
          <w:sz w:val="28"/>
          <w:szCs w:val="28"/>
        </w:rPr>
        <w:t xml:space="preserve">– </w:t>
      </w:r>
      <w:r w:rsidRPr="00E95FB9">
        <w:rPr>
          <w:color w:val="000000"/>
          <w:sz w:val="28"/>
          <w:szCs w:val="28"/>
        </w:rPr>
        <w:t>кредиты, предоставляемые государством на возвратной основе, кредиты иностранных инвесторов, облигационные займы, кредиты банков и других институциональных инвесторов (инвестиционных фондов и компаний, страховых обществ, пенсионных фондов), векселя и другие средства.</w:t>
      </w:r>
    </w:p>
    <w:p w:rsidR="00BD1ADF" w:rsidRPr="00E95FB9" w:rsidRDefault="00BD1ADF" w:rsidP="00E95FB9">
      <w:pPr>
        <w:shd w:val="clear" w:color="auto" w:fill="FFFFFF"/>
        <w:suppressAutoHyphens/>
        <w:autoSpaceDE w:val="0"/>
        <w:autoSpaceDN w:val="0"/>
        <w:adjustRightInd w:val="0"/>
        <w:spacing w:line="360" w:lineRule="auto"/>
        <w:ind w:firstLine="709"/>
        <w:jc w:val="both"/>
        <w:rPr>
          <w:color w:val="000000"/>
          <w:sz w:val="28"/>
          <w:szCs w:val="28"/>
        </w:rPr>
      </w:pPr>
      <w:r w:rsidRPr="00E95FB9">
        <w:rPr>
          <w:color w:val="000000"/>
          <w:sz w:val="28"/>
          <w:szCs w:val="28"/>
        </w:rPr>
        <w:t>Первые три группы источников образуют собственный капитал РМК. Суммы, привлеченные по этим источникам извне, не подлежат возврату. Четвертая группа источников образует заемный капитал. Эти средства необходимо вернуть на заранее оговоренных условиях (в установленные сроки и с выплатой процентов за пользование). Субъекты, предоставившие средства по этим каналам, в доходах от использования результатов, как правило, не участвуют.</w:t>
      </w:r>
    </w:p>
    <w:p w:rsidR="00BD1ADF" w:rsidRPr="00E95FB9" w:rsidRDefault="00BD1ADF" w:rsidP="00E95FB9">
      <w:pPr>
        <w:pStyle w:val="a7"/>
        <w:suppressAutoHyphens/>
        <w:spacing w:before="0" w:beforeAutospacing="0" w:after="0" w:afterAutospacing="0" w:line="360" w:lineRule="auto"/>
        <w:ind w:firstLine="709"/>
        <w:jc w:val="both"/>
        <w:rPr>
          <w:color w:val="000000"/>
          <w:sz w:val="28"/>
          <w:szCs w:val="28"/>
        </w:rPr>
      </w:pPr>
      <w:r w:rsidRPr="00E95FB9">
        <w:rPr>
          <w:color w:val="000000"/>
          <w:sz w:val="28"/>
          <w:szCs w:val="28"/>
        </w:rPr>
        <w:t>По видам собственности источники инвестирования РМК делятся на:</w:t>
      </w:r>
    </w:p>
    <w:p w:rsidR="00BD1ADF" w:rsidRPr="00E95FB9" w:rsidRDefault="00BD1ADF" w:rsidP="00E95FB9">
      <w:pPr>
        <w:numPr>
          <w:ilvl w:val="0"/>
          <w:numId w:val="21"/>
        </w:numPr>
        <w:tabs>
          <w:tab w:val="clear" w:pos="2149"/>
          <w:tab w:val="num" w:pos="1080"/>
        </w:tabs>
        <w:suppressAutoHyphens/>
        <w:spacing w:line="360" w:lineRule="auto"/>
        <w:ind w:left="0" w:firstLine="709"/>
        <w:jc w:val="both"/>
        <w:rPr>
          <w:color w:val="000000"/>
          <w:sz w:val="28"/>
          <w:szCs w:val="28"/>
        </w:rPr>
      </w:pPr>
      <w:r w:rsidRPr="00E95FB9">
        <w:rPr>
          <w:color w:val="000000"/>
          <w:sz w:val="28"/>
          <w:szCs w:val="28"/>
        </w:rPr>
        <w:t>государственные инвестиционные ресурсы (бюджетные средства, средства внебюджетных фондов, государственные заимствования, пакеты акций, имущество государственной собственности);</w:t>
      </w:r>
    </w:p>
    <w:p w:rsidR="00BD1ADF" w:rsidRPr="00E95FB9" w:rsidRDefault="00BD1ADF" w:rsidP="00E95FB9">
      <w:pPr>
        <w:numPr>
          <w:ilvl w:val="0"/>
          <w:numId w:val="21"/>
        </w:numPr>
        <w:tabs>
          <w:tab w:val="clear" w:pos="2149"/>
          <w:tab w:val="num" w:pos="1080"/>
        </w:tabs>
        <w:suppressAutoHyphens/>
        <w:spacing w:line="360" w:lineRule="auto"/>
        <w:ind w:left="0" w:firstLine="709"/>
        <w:jc w:val="both"/>
        <w:rPr>
          <w:color w:val="000000"/>
          <w:sz w:val="28"/>
          <w:szCs w:val="28"/>
        </w:rPr>
      </w:pPr>
      <w:r w:rsidRPr="00E95FB9">
        <w:rPr>
          <w:color w:val="000000"/>
          <w:sz w:val="28"/>
          <w:szCs w:val="28"/>
        </w:rPr>
        <w:t xml:space="preserve">инвестиционные ресурсы хозяйствующих субъектов, а также общественных организаций, физических лиц </w:t>
      </w:r>
      <w:r w:rsidR="006B653E" w:rsidRPr="00E95FB9">
        <w:rPr>
          <w:color w:val="000000"/>
          <w:sz w:val="28"/>
          <w:szCs w:val="28"/>
        </w:rPr>
        <w:t>и т.д.</w:t>
      </w:r>
    </w:p>
    <w:p w:rsidR="00BD1ADF" w:rsidRPr="00E95FB9" w:rsidRDefault="00BD1ADF" w:rsidP="00E95FB9">
      <w:pPr>
        <w:pStyle w:val="a7"/>
        <w:suppressAutoHyphens/>
        <w:spacing w:before="0" w:beforeAutospacing="0" w:after="0" w:afterAutospacing="0" w:line="360" w:lineRule="auto"/>
        <w:ind w:firstLine="709"/>
        <w:jc w:val="both"/>
        <w:rPr>
          <w:color w:val="000000"/>
          <w:sz w:val="28"/>
          <w:szCs w:val="28"/>
        </w:rPr>
      </w:pPr>
      <w:r w:rsidRPr="00E95FB9">
        <w:rPr>
          <w:color w:val="000000"/>
          <w:sz w:val="28"/>
          <w:szCs w:val="28"/>
        </w:rPr>
        <w:t>На уровне государства и субъектов Федерации источниками инвестирования РМК являются:</w:t>
      </w:r>
    </w:p>
    <w:p w:rsidR="00BD1ADF" w:rsidRPr="00E95FB9" w:rsidRDefault="00BD1ADF" w:rsidP="00E95FB9">
      <w:pPr>
        <w:numPr>
          <w:ilvl w:val="0"/>
          <w:numId w:val="22"/>
        </w:numPr>
        <w:tabs>
          <w:tab w:val="clear" w:pos="2149"/>
        </w:tabs>
        <w:suppressAutoHyphens/>
        <w:spacing w:line="360" w:lineRule="auto"/>
        <w:ind w:left="0" w:firstLine="709"/>
        <w:jc w:val="both"/>
        <w:rPr>
          <w:color w:val="000000"/>
          <w:sz w:val="28"/>
          <w:szCs w:val="28"/>
        </w:rPr>
      </w:pPr>
      <w:r w:rsidRPr="00E95FB9">
        <w:rPr>
          <w:color w:val="000000"/>
          <w:sz w:val="28"/>
          <w:szCs w:val="28"/>
        </w:rPr>
        <w:t>собственные средства бюджетов и внебюджетных фондов,</w:t>
      </w:r>
    </w:p>
    <w:p w:rsidR="00BD1ADF" w:rsidRPr="00E95FB9" w:rsidRDefault="00BD1ADF" w:rsidP="00E95FB9">
      <w:pPr>
        <w:numPr>
          <w:ilvl w:val="0"/>
          <w:numId w:val="22"/>
        </w:numPr>
        <w:tabs>
          <w:tab w:val="clear" w:pos="2149"/>
        </w:tabs>
        <w:suppressAutoHyphens/>
        <w:spacing w:line="360" w:lineRule="auto"/>
        <w:ind w:left="0" w:firstLine="709"/>
        <w:jc w:val="both"/>
        <w:rPr>
          <w:color w:val="000000"/>
          <w:sz w:val="28"/>
          <w:szCs w:val="28"/>
        </w:rPr>
      </w:pPr>
      <w:r w:rsidRPr="00E95FB9">
        <w:rPr>
          <w:color w:val="000000"/>
          <w:sz w:val="28"/>
          <w:szCs w:val="28"/>
        </w:rPr>
        <w:t>привлеченные средства государственной кредитно-банковской и страховой систем,</w:t>
      </w:r>
    </w:p>
    <w:p w:rsidR="00BD1ADF" w:rsidRPr="00E95FB9" w:rsidRDefault="00BD1ADF" w:rsidP="00E95FB9">
      <w:pPr>
        <w:numPr>
          <w:ilvl w:val="0"/>
          <w:numId w:val="22"/>
        </w:numPr>
        <w:tabs>
          <w:tab w:val="clear" w:pos="2149"/>
        </w:tabs>
        <w:suppressAutoHyphens/>
        <w:spacing w:line="360" w:lineRule="auto"/>
        <w:ind w:left="0" w:firstLine="709"/>
        <w:jc w:val="both"/>
        <w:rPr>
          <w:color w:val="000000"/>
          <w:sz w:val="28"/>
          <w:szCs w:val="28"/>
        </w:rPr>
      </w:pPr>
      <w:r w:rsidRPr="00E95FB9">
        <w:rPr>
          <w:color w:val="000000"/>
          <w:sz w:val="28"/>
          <w:szCs w:val="28"/>
        </w:rPr>
        <w:t>заемные средства в виде внешнего (международных заимствований) и внутреннего долга государства (государственных облигационных и прочих займов).</w:t>
      </w:r>
    </w:p>
    <w:p w:rsidR="00BD1ADF" w:rsidRPr="00E95FB9" w:rsidRDefault="00BD1ADF" w:rsidP="00E95FB9">
      <w:pPr>
        <w:tabs>
          <w:tab w:val="num" w:pos="0"/>
        </w:tabs>
        <w:suppressAutoHyphens/>
        <w:spacing w:line="360" w:lineRule="auto"/>
        <w:ind w:firstLine="709"/>
        <w:jc w:val="both"/>
        <w:rPr>
          <w:color w:val="000000"/>
          <w:sz w:val="28"/>
          <w:szCs w:val="28"/>
        </w:rPr>
      </w:pPr>
      <w:r w:rsidRPr="00E95FB9">
        <w:rPr>
          <w:color w:val="000000"/>
          <w:sz w:val="28"/>
          <w:szCs w:val="28"/>
        </w:rPr>
        <w:t>На уровне предприятия источниками инвестиций являются:</w:t>
      </w:r>
    </w:p>
    <w:p w:rsidR="00BD1ADF" w:rsidRPr="00E95FB9" w:rsidRDefault="00BD1ADF" w:rsidP="00E95FB9">
      <w:pPr>
        <w:numPr>
          <w:ilvl w:val="0"/>
          <w:numId w:val="22"/>
        </w:numPr>
        <w:tabs>
          <w:tab w:val="clear" w:pos="2149"/>
        </w:tabs>
        <w:suppressAutoHyphens/>
        <w:spacing w:line="360" w:lineRule="auto"/>
        <w:ind w:left="0" w:firstLine="709"/>
        <w:jc w:val="both"/>
        <w:rPr>
          <w:color w:val="000000"/>
          <w:sz w:val="28"/>
          <w:szCs w:val="28"/>
        </w:rPr>
      </w:pPr>
      <w:r w:rsidRPr="00E95FB9">
        <w:rPr>
          <w:color w:val="000000"/>
          <w:sz w:val="28"/>
          <w:szCs w:val="28"/>
        </w:rPr>
        <w:t>собственные средства (прибыль, амортизационные отчисления, страховые возмещения, нематериальные активы, временно свободные основные и оборотные средства);</w:t>
      </w:r>
    </w:p>
    <w:p w:rsidR="00BD1ADF" w:rsidRPr="00E95FB9" w:rsidRDefault="00BD1ADF" w:rsidP="00E95FB9">
      <w:pPr>
        <w:numPr>
          <w:ilvl w:val="0"/>
          <w:numId w:val="22"/>
        </w:numPr>
        <w:tabs>
          <w:tab w:val="clear" w:pos="2149"/>
        </w:tabs>
        <w:suppressAutoHyphens/>
        <w:spacing w:line="360" w:lineRule="auto"/>
        <w:ind w:left="0" w:firstLine="709"/>
        <w:jc w:val="both"/>
        <w:rPr>
          <w:color w:val="000000"/>
          <w:sz w:val="28"/>
          <w:szCs w:val="28"/>
        </w:rPr>
      </w:pPr>
      <w:r w:rsidRPr="00E95FB9">
        <w:rPr>
          <w:color w:val="000000"/>
          <w:sz w:val="28"/>
          <w:szCs w:val="28"/>
        </w:rPr>
        <w:t>привлеченные средства, полученные от продажи акций, а также взносы, целевые поступления и пр.;</w:t>
      </w:r>
    </w:p>
    <w:p w:rsidR="00BD1ADF" w:rsidRPr="00E95FB9" w:rsidRDefault="00BD1ADF" w:rsidP="00E95FB9">
      <w:pPr>
        <w:numPr>
          <w:ilvl w:val="0"/>
          <w:numId w:val="22"/>
        </w:numPr>
        <w:tabs>
          <w:tab w:val="clear" w:pos="2149"/>
        </w:tabs>
        <w:suppressAutoHyphens/>
        <w:spacing w:line="360" w:lineRule="auto"/>
        <w:ind w:left="0" w:firstLine="709"/>
        <w:jc w:val="both"/>
        <w:rPr>
          <w:color w:val="000000"/>
          <w:sz w:val="28"/>
          <w:szCs w:val="28"/>
        </w:rPr>
      </w:pPr>
      <w:r w:rsidRPr="00E95FB9">
        <w:rPr>
          <w:color w:val="000000"/>
          <w:sz w:val="28"/>
          <w:szCs w:val="28"/>
        </w:rPr>
        <w:t>заемные средства в виде бюджетных, банковских и коммерческих кредитов.</w:t>
      </w:r>
    </w:p>
    <w:p w:rsidR="00E95FB9" w:rsidRDefault="00E95FB9" w:rsidP="00E95FB9">
      <w:pPr>
        <w:suppressAutoHyphens/>
        <w:spacing w:line="360" w:lineRule="auto"/>
        <w:ind w:firstLine="709"/>
        <w:jc w:val="both"/>
        <w:rPr>
          <w:color w:val="000000"/>
          <w:sz w:val="28"/>
        </w:rPr>
      </w:pPr>
    </w:p>
    <w:p w:rsidR="00BD1ADF" w:rsidRPr="00E95FB9" w:rsidRDefault="00BD1ADF" w:rsidP="00E95FB9">
      <w:pPr>
        <w:suppressAutoHyphens/>
        <w:spacing w:line="360" w:lineRule="auto"/>
        <w:ind w:firstLine="709"/>
        <w:jc w:val="both"/>
        <w:rPr>
          <w:color w:val="000000"/>
          <w:sz w:val="28"/>
        </w:rPr>
      </w:pPr>
      <w:r w:rsidRPr="00E95FB9">
        <w:rPr>
          <w:color w:val="000000"/>
          <w:sz w:val="28"/>
        </w:rPr>
        <w:t>Таблица 1</w:t>
      </w:r>
      <w:r w:rsidR="00E95FB9">
        <w:rPr>
          <w:color w:val="000000"/>
          <w:sz w:val="28"/>
        </w:rPr>
        <w:t xml:space="preserve">. </w:t>
      </w:r>
      <w:r w:rsidRPr="00E95FB9">
        <w:rPr>
          <w:color w:val="000000"/>
          <w:sz w:val="28"/>
        </w:rPr>
        <w:t>Структура форм и источников формирования Фонда развития РМК</w:t>
      </w:r>
    </w:p>
    <w:tbl>
      <w:tblPr>
        <w:tblStyle w:val="15"/>
        <w:tblW w:w="9297" w:type="dxa"/>
        <w:jc w:val="center"/>
        <w:tblLook w:val="0000" w:firstRow="0" w:lastRow="0" w:firstColumn="0" w:lastColumn="0" w:noHBand="0" w:noVBand="0"/>
      </w:tblPr>
      <w:tblGrid>
        <w:gridCol w:w="3858"/>
        <w:gridCol w:w="1440"/>
        <w:gridCol w:w="955"/>
        <w:gridCol w:w="1674"/>
        <w:gridCol w:w="1370"/>
      </w:tblGrid>
      <w:tr w:rsidR="00296340" w:rsidRPr="00296340" w:rsidTr="00296340">
        <w:trPr>
          <w:cantSplit/>
          <w:jc w:val="center"/>
        </w:trPr>
        <w:tc>
          <w:tcPr>
            <w:tcW w:w="2179" w:type="pct"/>
            <w:vMerge w:val="restart"/>
          </w:tcPr>
          <w:p w:rsidR="00BD1ADF" w:rsidRPr="00296340" w:rsidRDefault="00BD1ADF" w:rsidP="00296340">
            <w:pPr>
              <w:tabs>
                <w:tab w:val="left" w:pos="1110"/>
              </w:tabs>
              <w:spacing w:line="360" w:lineRule="auto"/>
              <w:jc w:val="both"/>
              <w:rPr>
                <w:color w:val="000000"/>
                <w:sz w:val="20"/>
              </w:rPr>
            </w:pPr>
            <w:r w:rsidRPr="00296340">
              <w:rPr>
                <w:color w:val="000000"/>
                <w:sz w:val="20"/>
              </w:rPr>
              <w:t>Форма финансирования</w:t>
            </w:r>
          </w:p>
        </w:tc>
        <w:tc>
          <w:tcPr>
            <w:tcW w:w="2821" w:type="pct"/>
            <w:gridSpan w:val="4"/>
          </w:tcPr>
          <w:p w:rsidR="00BD1ADF" w:rsidRPr="00296340" w:rsidRDefault="00BD1ADF" w:rsidP="00296340">
            <w:pPr>
              <w:tabs>
                <w:tab w:val="left" w:pos="1110"/>
              </w:tabs>
              <w:spacing w:line="360" w:lineRule="auto"/>
              <w:jc w:val="both"/>
              <w:rPr>
                <w:color w:val="000000"/>
                <w:sz w:val="20"/>
              </w:rPr>
            </w:pPr>
            <w:r w:rsidRPr="00296340">
              <w:rPr>
                <w:color w:val="000000"/>
                <w:sz w:val="20"/>
              </w:rPr>
              <w:t>Источники финансирования</w:t>
            </w:r>
          </w:p>
        </w:tc>
      </w:tr>
      <w:tr w:rsidR="00296340" w:rsidRPr="00296340" w:rsidTr="00296340">
        <w:trPr>
          <w:cantSplit/>
          <w:jc w:val="center"/>
        </w:trPr>
        <w:tc>
          <w:tcPr>
            <w:tcW w:w="2179" w:type="pct"/>
            <w:vMerge/>
          </w:tcPr>
          <w:p w:rsidR="00BD1ADF" w:rsidRPr="00296340" w:rsidRDefault="00BD1ADF" w:rsidP="00296340">
            <w:pPr>
              <w:tabs>
                <w:tab w:val="left" w:pos="1110"/>
              </w:tabs>
              <w:spacing w:line="360" w:lineRule="auto"/>
              <w:jc w:val="both"/>
              <w:rPr>
                <w:color w:val="000000"/>
                <w:sz w:val="20"/>
              </w:rPr>
            </w:pPr>
          </w:p>
        </w:tc>
        <w:tc>
          <w:tcPr>
            <w:tcW w:w="561" w:type="pct"/>
          </w:tcPr>
          <w:p w:rsidR="00BD1ADF" w:rsidRPr="00296340" w:rsidRDefault="00BD1ADF" w:rsidP="00296340">
            <w:pPr>
              <w:tabs>
                <w:tab w:val="left" w:pos="1110"/>
              </w:tabs>
              <w:spacing w:line="360" w:lineRule="auto"/>
              <w:jc w:val="both"/>
              <w:rPr>
                <w:color w:val="000000"/>
                <w:sz w:val="20"/>
              </w:rPr>
            </w:pPr>
            <w:r w:rsidRPr="00296340">
              <w:rPr>
                <w:color w:val="000000"/>
                <w:sz w:val="20"/>
              </w:rPr>
              <w:t>Собственные и привлеченные средства</w:t>
            </w:r>
          </w:p>
        </w:tc>
        <w:tc>
          <w:tcPr>
            <w:tcW w:w="514" w:type="pct"/>
          </w:tcPr>
          <w:p w:rsidR="00BD1ADF" w:rsidRPr="00296340" w:rsidRDefault="00BD1ADF" w:rsidP="00296340">
            <w:pPr>
              <w:tabs>
                <w:tab w:val="left" w:pos="1110"/>
              </w:tabs>
              <w:spacing w:line="360" w:lineRule="auto"/>
              <w:jc w:val="both"/>
              <w:rPr>
                <w:color w:val="000000"/>
                <w:sz w:val="20"/>
              </w:rPr>
            </w:pPr>
            <w:r w:rsidRPr="00296340">
              <w:rPr>
                <w:color w:val="000000"/>
                <w:sz w:val="20"/>
              </w:rPr>
              <w:t>Заемные средства</w:t>
            </w:r>
          </w:p>
        </w:tc>
        <w:tc>
          <w:tcPr>
            <w:tcW w:w="1010" w:type="pct"/>
          </w:tcPr>
          <w:p w:rsidR="00BD1ADF" w:rsidRPr="00296340" w:rsidRDefault="00BD1ADF" w:rsidP="00296340">
            <w:pPr>
              <w:tabs>
                <w:tab w:val="left" w:pos="1110"/>
              </w:tabs>
              <w:spacing w:line="360" w:lineRule="auto"/>
              <w:jc w:val="both"/>
              <w:rPr>
                <w:color w:val="000000"/>
                <w:sz w:val="20"/>
              </w:rPr>
            </w:pPr>
            <w:r w:rsidRPr="00296340">
              <w:rPr>
                <w:color w:val="000000"/>
                <w:sz w:val="20"/>
              </w:rPr>
              <w:t>Бюджетные и внебюджетные государственные средства</w:t>
            </w:r>
          </w:p>
        </w:tc>
        <w:tc>
          <w:tcPr>
            <w:tcW w:w="737" w:type="pct"/>
          </w:tcPr>
          <w:p w:rsidR="00BD1ADF" w:rsidRPr="00296340" w:rsidRDefault="00BD1ADF" w:rsidP="00296340">
            <w:pPr>
              <w:tabs>
                <w:tab w:val="left" w:pos="1110"/>
              </w:tabs>
              <w:spacing w:line="360" w:lineRule="auto"/>
              <w:jc w:val="both"/>
              <w:rPr>
                <w:color w:val="000000"/>
                <w:sz w:val="20"/>
              </w:rPr>
            </w:pPr>
            <w:r w:rsidRPr="00296340">
              <w:rPr>
                <w:color w:val="000000"/>
                <w:sz w:val="20"/>
              </w:rPr>
              <w:t>Иностранные средства</w:t>
            </w:r>
          </w:p>
        </w:tc>
      </w:tr>
      <w:tr w:rsidR="00BD1ADF" w:rsidRPr="00296340" w:rsidTr="00296340">
        <w:trPr>
          <w:cantSplit/>
          <w:jc w:val="center"/>
        </w:trPr>
        <w:tc>
          <w:tcPr>
            <w:tcW w:w="5000" w:type="pct"/>
            <w:gridSpan w:val="5"/>
          </w:tcPr>
          <w:p w:rsidR="00BD1ADF" w:rsidRPr="00296340" w:rsidRDefault="00BD1ADF" w:rsidP="00296340">
            <w:pPr>
              <w:tabs>
                <w:tab w:val="left" w:pos="1110"/>
              </w:tabs>
              <w:spacing w:line="360" w:lineRule="auto"/>
              <w:jc w:val="both"/>
              <w:rPr>
                <w:color w:val="000000"/>
                <w:sz w:val="20"/>
              </w:rPr>
            </w:pPr>
            <w:r w:rsidRPr="00296340">
              <w:rPr>
                <w:color w:val="000000"/>
                <w:sz w:val="20"/>
              </w:rPr>
              <w:t>Акционерное финансирование</w:t>
            </w:r>
          </w:p>
        </w:tc>
      </w:tr>
      <w:tr w:rsidR="00296340" w:rsidRPr="00296340" w:rsidTr="00296340">
        <w:trPr>
          <w:cantSplit/>
          <w:jc w:val="center"/>
        </w:trPr>
        <w:tc>
          <w:tcPr>
            <w:tcW w:w="2179" w:type="pct"/>
          </w:tcPr>
          <w:p w:rsidR="00BD1ADF" w:rsidRPr="00296340" w:rsidRDefault="00BD1ADF" w:rsidP="00296340">
            <w:pPr>
              <w:tabs>
                <w:tab w:val="left" w:pos="1110"/>
              </w:tabs>
              <w:spacing w:line="360" w:lineRule="auto"/>
              <w:jc w:val="both"/>
              <w:rPr>
                <w:color w:val="000000"/>
                <w:sz w:val="20"/>
              </w:rPr>
            </w:pPr>
            <w:r w:rsidRPr="00296340">
              <w:rPr>
                <w:color w:val="000000"/>
                <w:sz w:val="20"/>
              </w:rPr>
              <w:t>Участие в уставном капитале</w:t>
            </w:r>
          </w:p>
        </w:tc>
        <w:tc>
          <w:tcPr>
            <w:tcW w:w="561"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514"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1010"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737"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r>
      <w:tr w:rsidR="00296340" w:rsidRPr="00296340" w:rsidTr="00296340">
        <w:trPr>
          <w:cantSplit/>
          <w:jc w:val="center"/>
        </w:trPr>
        <w:tc>
          <w:tcPr>
            <w:tcW w:w="2179" w:type="pct"/>
          </w:tcPr>
          <w:p w:rsidR="00BD1ADF" w:rsidRPr="00296340" w:rsidRDefault="00BD1ADF" w:rsidP="00296340">
            <w:pPr>
              <w:tabs>
                <w:tab w:val="left" w:pos="1110"/>
              </w:tabs>
              <w:spacing w:line="360" w:lineRule="auto"/>
              <w:jc w:val="both"/>
              <w:rPr>
                <w:color w:val="000000"/>
                <w:sz w:val="20"/>
              </w:rPr>
            </w:pPr>
            <w:r w:rsidRPr="00296340">
              <w:rPr>
                <w:color w:val="000000"/>
                <w:sz w:val="20"/>
              </w:rPr>
              <w:t>Корпоративное финансирование</w:t>
            </w:r>
          </w:p>
        </w:tc>
        <w:tc>
          <w:tcPr>
            <w:tcW w:w="561"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514"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1010"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737"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r>
      <w:tr w:rsidR="00BD1ADF" w:rsidRPr="00296340" w:rsidTr="00296340">
        <w:trPr>
          <w:cantSplit/>
          <w:jc w:val="center"/>
        </w:trPr>
        <w:tc>
          <w:tcPr>
            <w:tcW w:w="5000" w:type="pct"/>
            <w:gridSpan w:val="5"/>
          </w:tcPr>
          <w:p w:rsidR="00BD1ADF" w:rsidRPr="00296340" w:rsidRDefault="00BD1ADF" w:rsidP="00296340">
            <w:pPr>
              <w:tabs>
                <w:tab w:val="left" w:pos="1110"/>
              </w:tabs>
              <w:spacing w:line="360" w:lineRule="auto"/>
              <w:jc w:val="both"/>
              <w:rPr>
                <w:color w:val="000000"/>
                <w:sz w:val="20"/>
              </w:rPr>
            </w:pPr>
            <w:r w:rsidRPr="00296340">
              <w:rPr>
                <w:color w:val="000000"/>
                <w:sz w:val="20"/>
              </w:rPr>
              <w:t>Государственное финансирование</w:t>
            </w:r>
          </w:p>
        </w:tc>
      </w:tr>
      <w:tr w:rsidR="00296340" w:rsidRPr="00296340" w:rsidTr="00296340">
        <w:trPr>
          <w:cantSplit/>
          <w:jc w:val="center"/>
        </w:trPr>
        <w:tc>
          <w:tcPr>
            <w:tcW w:w="2179" w:type="pct"/>
          </w:tcPr>
          <w:p w:rsidR="00BD1ADF" w:rsidRPr="00296340" w:rsidRDefault="00BD1ADF" w:rsidP="00296340">
            <w:pPr>
              <w:tabs>
                <w:tab w:val="left" w:pos="1110"/>
              </w:tabs>
              <w:spacing w:line="360" w:lineRule="auto"/>
              <w:jc w:val="both"/>
              <w:rPr>
                <w:color w:val="000000"/>
                <w:sz w:val="20"/>
              </w:rPr>
            </w:pPr>
            <w:r w:rsidRPr="00296340">
              <w:rPr>
                <w:color w:val="000000"/>
                <w:sz w:val="20"/>
              </w:rPr>
              <w:t>Бюджетные кредиты</w:t>
            </w:r>
          </w:p>
        </w:tc>
        <w:tc>
          <w:tcPr>
            <w:tcW w:w="561"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514"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1010"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737"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r>
      <w:tr w:rsidR="00296340" w:rsidRPr="00296340" w:rsidTr="00296340">
        <w:trPr>
          <w:cantSplit/>
          <w:jc w:val="center"/>
        </w:trPr>
        <w:tc>
          <w:tcPr>
            <w:tcW w:w="2179" w:type="pct"/>
          </w:tcPr>
          <w:p w:rsidR="00BD1ADF" w:rsidRPr="00296340" w:rsidRDefault="00BD1ADF" w:rsidP="00296340">
            <w:pPr>
              <w:tabs>
                <w:tab w:val="left" w:pos="1110"/>
              </w:tabs>
              <w:spacing w:line="360" w:lineRule="auto"/>
              <w:jc w:val="both"/>
              <w:rPr>
                <w:color w:val="000000"/>
                <w:sz w:val="20"/>
              </w:rPr>
            </w:pPr>
            <w:r w:rsidRPr="00296340">
              <w:rPr>
                <w:color w:val="000000"/>
                <w:sz w:val="20"/>
              </w:rPr>
              <w:t>Ассигнования из бюджета на безвозмездной основе</w:t>
            </w:r>
          </w:p>
        </w:tc>
        <w:tc>
          <w:tcPr>
            <w:tcW w:w="561"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514"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1010"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737"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r>
      <w:tr w:rsidR="00296340" w:rsidRPr="00296340" w:rsidTr="00296340">
        <w:trPr>
          <w:cantSplit/>
          <w:jc w:val="center"/>
        </w:trPr>
        <w:tc>
          <w:tcPr>
            <w:tcW w:w="2179" w:type="pct"/>
          </w:tcPr>
          <w:p w:rsidR="00BD1ADF" w:rsidRPr="00296340" w:rsidRDefault="00BD1ADF" w:rsidP="00296340">
            <w:pPr>
              <w:tabs>
                <w:tab w:val="left" w:pos="1110"/>
              </w:tabs>
              <w:spacing w:line="360" w:lineRule="auto"/>
              <w:jc w:val="both"/>
              <w:rPr>
                <w:color w:val="000000"/>
                <w:sz w:val="20"/>
              </w:rPr>
            </w:pPr>
            <w:r w:rsidRPr="00296340">
              <w:rPr>
                <w:color w:val="000000"/>
                <w:sz w:val="20"/>
              </w:rPr>
              <w:t>ФЦП</w:t>
            </w:r>
          </w:p>
        </w:tc>
        <w:tc>
          <w:tcPr>
            <w:tcW w:w="561"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514"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1010"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737"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r>
      <w:tr w:rsidR="00296340" w:rsidRPr="00296340" w:rsidTr="00296340">
        <w:trPr>
          <w:cantSplit/>
          <w:jc w:val="center"/>
        </w:trPr>
        <w:tc>
          <w:tcPr>
            <w:tcW w:w="2179" w:type="pct"/>
          </w:tcPr>
          <w:p w:rsidR="00BD1ADF" w:rsidRPr="00296340" w:rsidRDefault="00BD1ADF" w:rsidP="00296340">
            <w:pPr>
              <w:tabs>
                <w:tab w:val="left" w:pos="1110"/>
              </w:tabs>
              <w:spacing w:line="360" w:lineRule="auto"/>
              <w:jc w:val="both"/>
              <w:rPr>
                <w:color w:val="000000"/>
                <w:sz w:val="20"/>
              </w:rPr>
            </w:pPr>
            <w:r w:rsidRPr="00296340">
              <w:rPr>
                <w:color w:val="000000"/>
                <w:sz w:val="20"/>
              </w:rPr>
              <w:t>Финансирование за счет средств государственного заимствования</w:t>
            </w:r>
          </w:p>
        </w:tc>
        <w:tc>
          <w:tcPr>
            <w:tcW w:w="561"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514"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1010"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737"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r>
      <w:tr w:rsidR="00BD1ADF" w:rsidRPr="00296340" w:rsidTr="00296340">
        <w:trPr>
          <w:cantSplit/>
          <w:jc w:val="center"/>
        </w:trPr>
        <w:tc>
          <w:tcPr>
            <w:tcW w:w="5000" w:type="pct"/>
            <w:gridSpan w:val="5"/>
          </w:tcPr>
          <w:p w:rsidR="00BD1ADF" w:rsidRPr="00296340" w:rsidRDefault="00BD1ADF" w:rsidP="00296340">
            <w:pPr>
              <w:tabs>
                <w:tab w:val="left" w:pos="1110"/>
              </w:tabs>
              <w:spacing w:line="360" w:lineRule="auto"/>
              <w:jc w:val="both"/>
              <w:rPr>
                <w:color w:val="000000"/>
                <w:sz w:val="20"/>
              </w:rPr>
            </w:pPr>
            <w:r w:rsidRPr="00296340">
              <w:rPr>
                <w:color w:val="000000"/>
                <w:sz w:val="20"/>
              </w:rPr>
              <w:t>Заемное финансирование</w:t>
            </w:r>
          </w:p>
        </w:tc>
      </w:tr>
      <w:tr w:rsidR="00296340" w:rsidRPr="00296340" w:rsidTr="00296340">
        <w:trPr>
          <w:cantSplit/>
          <w:jc w:val="center"/>
        </w:trPr>
        <w:tc>
          <w:tcPr>
            <w:tcW w:w="2179" w:type="pct"/>
          </w:tcPr>
          <w:p w:rsidR="00BD1ADF" w:rsidRPr="00296340" w:rsidRDefault="00BD1ADF" w:rsidP="00296340">
            <w:pPr>
              <w:tabs>
                <w:tab w:val="left" w:pos="1110"/>
              </w:tabs>
              <w:spacing w:line="360" w:lineRule="auto"/>
              <w:jc w:val="both"/>
              <w:rPr>
                <w:color w:val="000000"/>
                <w:sz w:val="20"/>
              </w:rPr>
            </w:pPr>
            <w:r w:rsidRPr="00296340">
              <w:rPr>
                <w:color w:val="000000"/>
                <w:sz w:val="20"/>
              </w:rPr>
              <w:t>Лизинг</w:t>
            </w:r>
          </w:p>
        </w:tc>
        <w:tc>
          <w:tcPr>
            <w:tcW w:w="561"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514"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1010"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737"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r>
      <w:tr w:rsidR="00296340" w:rsidRPr="00296340" w:rsidTr="00296340">
        <w:trPr>
          <w:cantSplit/>
          <w:jc w:val="center"/>
        </w:trPr>
        <w:tc>
          <w:tcPr>
            <w:tcW w:w="2179" w:type="pct"/>
          </w:tcPr>
          <w:p w:rsidR="00BD1ADF" w:rsidRPr="00296340" w:rsidRDefault="00BD1ADF" w:rsidP="00296340">
            <w:pPr>
              <w:tabs>
                <w:tab w:val="left" w:pos="1110"/>
              </w:tabs>
              <w:spacing w:line="360" w:lineRule="auto"/>
              <w:jc w:val="both"/>
              <w:rPr>
                <w:color w:val="000000"/>
                <w:sz w:val="20"/>
              </w:rPr>
            </w:pPr>
            <w:r w:rsidRPr="00296340">
              <w:rPr>
                <w:color w:val="000000"/>
                <w:sz w:val="20"/>
              </w:rPr>
              <w:t>Банковские ссуды и кредиты</w:t>
            </w:r>
          </w:p>
        </w:tc>
        <w:tc>
          <w:tcPr>
            <w:tcW w:w="561"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514"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1010"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737"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r>
      <w:tr w:rsidR="00296340" w:rsidRPr="00296340" w:rsidTr="00296340">
        <w:trPr>
          <w:cantSplit/>
          <w:jc w:val="center"/>
        </w:trPr>
        <w:tc>
          <w:tcPr>
            <w:tcW w:w="2179" w:type="pct"/>
          </w:tcPr>
          <w:p w:rsidR="00BD1ADF" w:rsidRPr="00296340" w:rsidRDefault="00BD1ADF" w:rsidP="00296340">
            <w:pPr>
              <w:tabs>
                <w:tab w:val="left" w:pos="1110"/>
              </w:tabs>
              <w:spacing w:line="360" w:lineRule="auto"/>
              <w:jc w:val="both"/>
              <w:rPr>
                <w:color w:val="000000"/>
                <w:sz w:val="20"/>
              </w:rPr>
            </w:pPr>
            <w:r w:rsidRPr="00296340">
              <w:rPr>
                <w:color w:val="000000"/>
                <w:sz w:val="20"/>
              </w:rPr>
              <w:t>Иностранные кредиты</w:t>
            </w:r>
          </w:p>
        </w:tc>
        <w:tc>
          <w:tcPr>
            <w:tcW w:w="561"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514"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1010"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737"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r>
      <w:tr w:rsidR="00296340" w:rsidRPr="00296340" w:rsidTr="00296340">
        <w:trPr>
          <w:cantSplit/>
          <w:jc w:val="center"/>
        </w:trPr>
        <w:tc>
          <w:tcPr>
            <w:tcW w:w="2179" w:type="pct"/>
          </w:tcPr>
          <w:p w:rsidR="00BD1ADF" w:rsidRPr="00296340" w:rsidRDefault="00BD1ADF" w:rsidP="00296340">
            <w:pPr>
              <w:tabs>
                <w:tab w:val="left" w:pos="1110"/>
              </w:tabs>
              <w:spacing w:line="360" w:lineRule="auto"/>
              <w:jc w:val="both"/>
              <w:rPr>
                <w:color w:val="000000"/>
                <w:sz w:val="20"/>
              </w:rPr>
            </w:pPr>
            <w:r w:rsidRPr="00296340">
              <w:rPr>
                <w:color w:val="000000"/>
                <w:sz w:val="20"/>
              </w:rPr>
              <w:t>Финансовые средства коллективных инвесторов</w:t>
            </w:r>
          </w:p>
        </w:tc>
        <w:tc>
          <w:tcPr>
            <w:tcW w:w="561"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514"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1010"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c>
          <w:tcPr>
            <w:tcW w:w="737" w:type="pct"/>
          </w:tcPr>
          <w:p w:rsidR="00BD1ADF" w:rsidRPr="00296340" w:rsidRDefault="00BD1ADF" w:rsidP="00296340">
            <w:pPr>
              <w:tabs>
                <w:tab w:val="left" w:pos="1110"/>
              </w:tabs>
              <w:spacing w:line="360" w:lineRule="auto"/>
              <w:jc w:val="both"/>
              <w:rPr>
                <w:color w:val="000000"/>
                <w:sz w:val="20"/>
              </w:rPr>
            </w:pPr>
            <w:r w:rsidRPr="00296340">
              <w:rPr>
                <w:color w:val="000000"/>
                <w:sz w:val="20"/>
              </w:rPr>
              <w:t>+</w:t>
            </w:r>
          </w:p>
        </w:tc>
      </w:tr>
    </w:tbl>
    <w:p w:rsidR="006B653E" w:rsidRPr="00E95FB9" w:rsidRDefault="006B653E" w:rsidP="00E95FB9">
      <w:pPr>
        <w:tabs>
          <w:tab w:val="left" w:pos="1110"/>
        </w:tabs>
        <w:suppressAutoHyphens/>
        <w:spacing w:line="360" w:lineRule="auto"/>
        <w:ind w:firstLine="709"/>
        <w:jc w:val="both"/>
        <w:rPr>
          <w:color w:val="000000"/>
          <w:sz w:val="28"/>
          <w:szCs w:val="28"/>
        </w:rPr>
      </w:pP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Развитие инновационной деятельности на основе кластерного подхода с центром ведущий университет предполагает и совершенствование подходов к инвестированию. Анализируя классификацию мер европейской инновационной политики и адаптируя ее применительно к теме настоящего исследования,</w:t>
      </w:r>
      <w:r w:rsidR="006B653E" w:rsidRPr="00E95FB9">
        <w:rPr>
          <w:color w:val="000000"/>
          <w:sz w:val="28"/>
          <w:szCs w:val="28"/>
        </w:rPr>
        <w:t xml:space="preserve"> </w:t>
      </w:r>
      <w:r w:rsidRPr="00E95FB9">
        <w:rPr>
          <w:color w:val="000000"/>
          <w:sz w:val="28"/>
          <w:szCs w:val="28"/>
        </w:rPr>
        <w:t>можно выделить следующие меры, направленные на повышение инновационной активности:</w:t>
      </w:r>
    </w:p>
    <w:p w:rsidR="00BD1ADF" w:rsidRPr="00E95FB9" w:rsidRDefault="00BD1ADF" w:rsidP="00E95FB9">
      <w:pPr>
        <w:pStyle w:val="11"/>
        <w:numPr>
          <w:ilvl w:val="0"/>
          <w:numId w:val="23"/>
        </w:numPr>
        <w:suppressAutoHyphens/>
        <w:spacing w:line="360" w:lineRule="auto"/>
        <w:ind w:left="0" w:firstLine="709"/>
        <w:jc w:val="both"/>
        <w:rPr>
          <w:color w:val="000000"/>
          <w:sz w:val="28"/>
          <w:szCs w:val="28"/>
        </w:rPr>
      </w:pPr>
      <w:r w:rsidRPr="00E95FB9">
        <w:rPr>
          <w:color w:val="000000"/>
          <w:sz w:val="28"/>
          <w:szCs w:val="28"/>
        </w:rPr>
        <w:t>Улучшение управления инновациями и стратегическое видение для лиц, принимающих решения.</w:t>
      </w:r>
    </w:p>
    <w:p w:rsidR="00BD1ADF" w:rsidRPr="00E95FB9" w:rsidRDefault="00BD1ADF" w:rsidP="00E95FB9">
      <w:pPr>
        <w:pStyle w:val="11"/>
        <w:numPr>
          <w:ilvl w:val="1"/>
          <w:numId w:val="23"/>
        </w:numPr>
        <w:suppressAutoHyphens/>
        <w:spacing w:line="360" w:lineRule="auto"/>
        <w:ind w:left="0" w:firstLine="709"/>
        <w:jc w:val="both"/>
        <w:rPr>
          <w:color w:val="000000"/>
          <w:sz w:val="28"/>
          <w:szCs w:val="28"/>
        </w:rPr>
      </w:pPr>
      <w:r w:rsidRPr="00E95FB9">
        <w:rPr>
          <w:color w:val="000000"/>
          <w:sz w:val="28"/>
          <w:szCs w:val="28"/>
        </w:rPr>
        <w:t>Стратегическое видение.</w:t>
      </w:r>
    </w:p>
    <w:p w:rsidR="00BD1ADF" w:rsidRPr="00E95FB9" w:rsidRDefault="00BD1ADF" w:rsidP="00E95FB9">
      <w:pPr>
        <w:pStyle w:val="11"/>
        <w:numPr>
          <w:ilvl w:val="1"/>
          <w:numId w:val="23"/>
        </w:numPr>
        <w:suppressAutoHyphens/>
        <w:spacing w:line="360" w:lineRule="auto"/>
        <w:ind w:left="0" w:firstLine="709"/>
        <w:jc w:val="both"/>
        <w:rPr>
          <w:color w:val="000000"/>
          <w:sz w:val="28"/>
          <w:szCs w:val="28"/>
        </w:rPr>
      </w:pPr>
      <w:r w:rsidRPr="00E95FB9">
        <w:rPr>
          <w:color w:val="000000"/>
          <w:sz w:val="28"/>
          <w:szCs w:val="28"/>
        </w:rPr>
        <w:t>Инновационные исследования</w:t>
      </w:r>
    </w:p>
    <w:p w:rsidR="00BD1ADF" w:rsidRPr="00E95FB9" w:rsidRDefault="00BD1ADF" w:rsidP="00E95FB9">
      <w:pPr>
        <w:pStyle w:val="11"/>
        <w:numPr>
          <w:ilvl w:val="1"/>
          <w:numId w:val="23"/>
        </w:numPr>
        <w:suppressAutoHyphens/>
        <w:spacing w:line="360" w:lineRule="auto"/>
        <w:ind w:left="0" w:firstLine="709"/>
        <w:jc w:val="both"/>
        <w:rPr>
          <w:color w:val="000000"/>
          <w:sz w:val="28"/>
          <w:szCs w:val="28"/>
        </w:rPr>
      </w:pPr>
      <w:r w:rsidRPr="00E95FB9">
        <w:rPr>
          <w:color w:val="000000"/>
          <w:sz w:val="28"/>
          <w:szCs w:val="28"/>
        </w:rPr>
        <w:t>Инновационные стратегии</w:t>
      </w:r>
    </w:p>
    <w:p w:rsidR="006B653E" w:rsidRPr="00E95FB9" w:rsidRDefault="00BD1ADF" w:rsidP="00E95FB9">
      <w:pPr>
        <w:pStyle w:val="11"/>
        <w:numPr>
          <w:ilvl w:val="1"/>
          <w:numId w:val="23"/>
        </w:numPr>
        <w:suppressAutoHyphens/>
        <w:spacing w:line="360" w:lineRule="auto"/>
        <w:ind w:left="0" w:firstLine="709"/>
        <w:jc w:val="both"/>
        <w:rPr>
          <w:color w:val="000000"/>
          <w:sz w:val="28"/>
          <w:szCs w:val="28"/>
        </w:rPr>
      </w:pPr>
      <w:r w:rsidRPr="00E95FB9">
        <w:rPr>
          <w:color w:val="000000"/>
          <w:sz w:val="28"/>
          <w:szCs w:val="28"/>
        </w:rPr>
        <w:t>Развитие кооперация.</w:t>
      </w:r>
    </w:p>
    <w:p w:rsidR="00BD1ADF" w:rsidRPr="00E95FB9" w:rsidRDefault="00BD1ADF" w:rsidP="00E95FB9">
      <w:pPr>
        <w:pStyle w:val="11"/>
        <w:numPr>
          <w:ilvl w:val="0"/>
          <w:numId w:val="23"/>
        </w:numPr>
        <w:suppressAutoHyphens/>
        <w:spacing w:line="360" w:lineRule="auto"/>
        <w:ind w:left="0" w:firstLine="709"/>
        <w:jc w:val="both"/>
        <w:rPr>
          <w:color w:val="000000"/>
          <w:sz w:val="28"/>
          <w:szCs w:val="28"/>
        </w:rPr>
      </w:pPr>
      <w:r w:rsidRPr="00E95FB9">
        <w:rPr>
          <w:color w:val="000000"/>
          <w:sz w:val="28"/>
          <w:szCs w:val="28"/>
        </w:rPr>
        <w:t>Стимулирование благоприятной инновационной среды.</w:t>
      </w:r>
    </w:p>
    <w:p w:rsidR="00BD1ADF" w:rsidRPr="00E95FB9" w:rsidRDefault="00BD1ADF" w:rsidP="00E95FB9">
      <w:pPr>
        <w:pStyle w:val="11"/>
        <w:numPr>
          <w:ilvl w:val="1"/>
          <w:numId w:val="23"/>
        </w:numPr>
        <w:suppressAutoHyphens/>
        <w:spacing w:line="360" w:lineRule="auto"/>
        <w:ind w:left="0" w:firstLine="709"/>
        <w:jc w:val="both"/>
        <w:rPr>
          <w:color w:val="000000"/>
          <w:sz w:val="28"/>
          <w:szCs w:val="28"/>
        </w:rPr>
      </w:pPr>
      <w:r w:rsidRPr="00E95FB9">
        <w:rPr>
          <w:color w:val="000000"/>
          <w:sz w:val="28"/>
          <w:szCs w:val="28"/>
        </w:rPr>
        <w:t>Общественное обеспечение.</w:t>
      </w:r>
    </w:p>
    <w:p w:rsidR="00BD1ADF" w:rsidRPr="00E95FB9" w:rsidRDefault="00BD1ADF" w:rsidP="00E95FB9">
      <w:pPr>
        <w:pStyle w:val="11"/>
        <w:numPr>
          <w:ilvl w:val="1"/>
          <w:numId w:val="23"/>
        </w:numPr>
        <w:suppressAutoHyphens/>
        <w:spacing w:line="360" w:lineRule="auto"/>
        <w:ind w:left="0" w:firstLine="709"/>
        <w:jc w:val="both"/>
        <w:rPr>
          <w:color w:val="000000"/>
          <w:sz w:val="28"/>
          <w:szCs w:val="28"/>
        </w:rPr>
      </w:pPr>
      <w:r w:rsidRPr="00E95FB9">
        <w:rPr>
          <w:color w:val="000000"/>
          <w:sz w:val="28"/>
          <w:szCs w:val="28"/>
        </w:rPr>
        <w:t>Административное упрощение.</w:t>
      </w:r>
    </w:p>
    <w:p w:rsidR="00BD1ADF" w:rsidRPr="00E95FB9" w:rsidRDefault="00BD1ADF" w:rsidP="00E95FB9">
      <w:pPr>
        <w:pStyle w:val="11"/>
        <w:numPr>
          <w:ilvl w:val="1"/>
          <w:numId w:val="23"/>
        </w:numPr>
        <w:suppressAutoHyphens/>
        <w:spacing w:line="360" w:lineRule="auto"/>
        <w:ind w:left="0" w:firstLine="709"/>
        <w:jc w:val="both"/>
        <w:rPr>
          <w:color w:val="000000"/>
          <w:sz w:val="28"/>
          <w:szCs w:val="28"/>
        </w:rPr>
      </w:pPr>
      <w:r w:rsidRPr="00E95FB9">
        <w:rPr>
          <w:color w:val="000000"/>
          <w:sz w:val="28"/>
          <w:szCs w:val="28"/>
        </w:rPr>
        <w:t>Регуляторная среда.</w:t>
      </w:r>
    </w:p>
    <w:p w:rsidR="00BD1ADF" w:rsidRPr="00E95FB9" w:rsidRDefault="00BD1ADF" w:rsidP="00E95FB9">
      <w:pPr>
        <w:pStyle w:val="11"/>
        <w:numPr>
          <w:ilvl w:val="1"/>
          <w:numId w:val="23"/>
        </w:numPr>
        <w:suppressAutoHyphens/>
        <w:spacing w:line="360" w:lineRule="auto"/>
        <w:ind w:left="0" w:firstLine="709"/>
        <w:jc w:val="both"/>
        <w:rPr>
          <w:color w:val="000000"/>
          <w:sz w:val="28"/>
          <w:szCs w:val="28"/>
        </w:rPr>
      </w:pPr>
      <w:r w:rsidRPr="00E95FB9">
        <w:rPr>
          <w:color w:val="000000"/>
          <w:sz w:val="28"/>
          <w:szCs w:val="28"/>
        </w:rPr>
        <w:t>Государственная помощь для РМК.</w:t>
      </w:r>
    </w:p>
    <w:p w:rsidR="00BD1ADF" w:rsidRPr="00E95FB9" w:rsidRDefault="00BD1ADF" w:rsidP="00E95FB9">
      <w:pPr>
        <w:pStyle w:val="11"/>
        <w:numPr>
          <w:ilvl w:val="1"/>
          <w:numId w:val="23"/>
        </w:numPr>
        <w:suppressAutoHyphens/>
        <w:spacing w:line="360" w:lineRule="auto"/>
        <w:ind w:left="0" w:firstLine="709"/>
        <w:jc w:val="both"/>
        <w:rPr>
          <w:color w:val="000000"/>
          <w:sz w:val="28"/>
          <w:szCs w:val="28"/>
        </w:rPr>
      </w:pPr>
      <w:r w:rsidRPr="00E95FB9">
        <w:rPr>
          <w:color w:val="000000"/>
          <w:sz w:val="28"/>
          <w:szCs w:val="28"/>
        </w:rPr>
        <w:t>Поддержка для усвоения технологий.</w:t>
      </w:r>
    </w:p>
    <w:p w:rsidR="00BD1ADF" w:rsidRPr="00E95FB9" w:rsidRDefault="00BD1ADF" w:rsidP="00E95FB9">
      <w:pPr>
        <w:pStyle w:val="11"/>
        <w:numPr>
          <w:ilvl w:val="0"/>
          <w:numId w:val="23"/>
        </w:numPr>
        <w:suppressAutoHyphens/>
        <w:spacing w:line="360" w:lineRule="auto"/>
        <w:ind w:left="0" w:firstLine="709"/>
        <w:jc w:val="both"/>
        <w:rPr>
          <w:color w:val="000000"/>
          <w:sz w:val="28"/>
          <w:szCs w:val="28"/>
        </w:rPr>
      </w:pPr>
      <w:r w:rsidRPr="00E95FB9">
        <w:rPr>
          <w:color w:val="000000"/>
          <w:sz w:val="28"/>
          <w:szCs w:val="28"/>
        </w:rPr>
        <w:t>Поддержка трансфера технологий и знаний, развитие РМК.</w:t>
      </w:r>
    </w:p>
    <w:p w:rsidR="00BD1ADF" w:rsidRPr="00E95FB9" w:rsidRDefault="00BD1ADF" w:rsidP="00E95FB9">
      <w:pPr>
        <w:pStyle w:val="11"/>
        <w:numPr>
          <w:ilvl w:val="1"/>
          <w:numId w:val="23"/>
        </w:numPr>
        <w:suppressAutoHyphens/>
        <w:spacing w:line="360" w:lineRule="auto"/>
        <w:ind w:left="0" w:firstLine="709"/>
        <w:jc w:val="both"/>
        <w:rPr>
          <w:color w:val="000000"/>
          <w:sz w:val="28"/>
          <w:szCs w:val="28"/>
        </w:rPr>
      </w:pPr>
      <w:r w:rsidRPr="00E95FB9">
        <w:rPr>
          <w:color w:val="000000"/>
          <w:sz w:val="28"/>
          <w:szCs w:val="28"/>
        </w:rPr>
        <w:t>Рекрутинг инноваций.</w:t>
      </w:r>
    </w:p>
    <w:p w:rsidR="00BD1ADF" w:rsidRPr="00E95FB9" w:rsidRDefault="00BD1ADF" w:rsidP="00E95FB9">
      <w:pPr>
        <w:pStyle w:val="11"/>
        <w:numPr>
          <w:ilvl w:val="1"/>
          <w:numId w:val="23"/>
        </w:numPr>
        <w:suppressAutoHyphens/>
        <w:spacing w:line="360" w:lineRule="auto"/>
        <w:ind w:left="0" w:firstLine="709"/>
        <w:jc w:val="both"/>
        <w:rPr>
          <w:color w:val="000000"/>
          <w:sz w:val="28"/>
          <w:szCs w:val="28"/>
        </w:rPr>
      </w:pPr>
      <w:r w:rsidRPr="00E95FB9">
        <w:rPr>
          <w:color w:val="000000"/>
          <w:sz w:val="28"/>
          <w:szCs w:val="28"/>
        </w:rPr>
        <w:t>Трансфер технологий.</w:t>
      </w:r>
    </w:p>
    <w:p w:rsidR="00BD1ADF" w:rsidRPr="00E95FB9" w:rsidRDefault="00BD1ADF" w:rsidP="00E95FB9">
      <w:pPr>
        <w:pStyle w:val="11"/>
        <w:numPr>
          <w:ilvl w:val="1"/>
          <w:numId w:val="23"/>
        </w:numPr>
        <w:suppressAutoHyphens/>
        <w:spacing w:line="360" w:lineRule="auto"/>
        <w:ind w:left="0" w:firstLine="709"/>
        <w:jc w:val="both"/>
        <w:rPr>
          <w:color w:val="000000"/>
          <w:sz w:val="28"/>
          <w:szCs w:val="28"/>
        </w:rPr>
      </w:pPr>
      <w:r w:rsidRPr="00E95FB9">
        <w:rPr>
          <w:color w:val="000000"/>
          <w:sz w:val="28"/>
          <w:szCs w:val="28"/>
        </w:rPr>
        <w:t>Инновационные посредники.</w:t>
      </w:r>
    </w:p>
    <w:p w:rsidR="00BD1ADF" w:rsidRPr="00E95FB9" w:rsidRDefault="00BD1ADF" w:rsidP="00E95FB9">
      <w:pPr>
        <w:pStyle w:val="11"/>
        <w:numPr>
          <w:ilvl w:val="1"/>
          <w:numId w:val="23"/>
        </w:numPr>
        <w:suppressAutoHyphens/>
        <w:spacing w:line="360" w:lineRule="auto"/>
        <w:ind w:left="0" w:firstLine="709"/>
        <w:jc w:val="both"/>
        <w:rPr>
          <w:color w:val="000000"/>
          <w:sz w:val="28"/>
          <w:szCs w:val="28"/>
        </w:rPr>
      </w:pPr>
      <w:r w:rsidRPr="00E95FB9">
        <w:rPr>
          <w:color w:val="000000"/>
          <w:sz w:val="28"/>
          <w:szCs w:val="28"/>
        </w:rPr>
        <w:t>Инновационная инфраструктура.</w:t>
      </w:r>
    </w:p>
    <w:p w:rsidR="00BD1ADF" w:rsidRPr="00E95FB9" w:rsidRDefault="00BD1ADF" w:rsidP="00E95FB9">
      <w:pPr>
        <w:pStyle w:val="11"/>
        <w:numPr>
          <w:ilvl w:val="1"/>
          <w:numId w:val="23"/>
        </w:numPr>
        <w:suppressAutoHyphens/>
        <w:spacing w:line="360" w:lineRule="auto"/>
        <w:ind w:left="0" w:firstLine="709"/>
        <w:jc w:val="both"/>
        <w:rPr>
          <w:color w:val="000000"/>
          <w:sz w:val="28"/>
          <w:szCs w:val="28"/>
        </w:rPr>
      </w:pPr>
      <w:r w:rsidRPr="00E95FB9">
        <w:rPr>
          <w:color w:val="000000"/>
          <w:sz w:val="28"/>
          <w:szCs w:val="28"/>
        </w:rPr>
        <w:t>Научно-промышленная кооперация.</w:t>
      </w:r>
    </w:p>
    <w:p w:rsidR="00BD1ADF" w:rsidRPr="00E95FB9" w:rsidRDefault="00BD1ADF" w:rsidP="00E95FB9">
      <w:pPr>
        <w:pStyle w:val="11"/>
        <w:numPr>
          <w:ilvl w:val="0"/>
          <w:numId w:val="23"/>
        </w:numPr>
        <w:suppressAutoHyphens/>
        <w:spacing w:line="360" w:lineRule="auto"/>
        <w:ind w:left="0" w:firstLine="709"/>
        <w:jc w:val="both"/>
        <w:rPr>
          <w:color w:val="000000"/>
          <w:sz w:val="28"/>
          <w:szCs w:val="28"/>
        </w:rPr>
      </w:pPr>
      <w:r w:rsidRPr="00E95FB9">
        <w:rPr>
          <w:color w:val="000000"/>
          <w:sz w:val="28"/>
          <w:szCs w:val="28"/>
        </w:rPr>
        <w:t>Продвижение и поддержка создания и роста инновационной деятельности РМК.</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4.1. Финансирование РМК.</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4.2. Обеспечение конкурентных рынков.</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4.3. Усиление частного финансирования инноваций.</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4.4. Оптимизация финансового регулирования.</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4.5. Эксплуатация новых рыночных возможностей.</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5. Усиление предпринимательских инноваций, включая защиту и коммерциализацию интеллектуальной собственности.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5.1. Инновационные навыки.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5.2. Нетехнологические инновации.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5.3. Защита прав интеллектуальной собственности.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5.4. Коммерциализация исследований.</w:t>
      </w:r>
    </w:p>
    <w:p w:rsidR="00296340" w:rsidRDefault="00BD1ADF" w:rsidP="00E95FB9">
      <w:pPr>
        <w:suppressAutoHyphens/>
        <w:spacing w:line="360" w:lineRule="auto"/>
        <w:ind w:firstLine="709"/>
        <w:jc w:val="both"/>
        <w:rPr>
          <w:color w:val="000000"/>
          <w:sz w:val="28"/>
          <w:szCs w:val="28"/>
        </w:rPr>
      </w:pPr>
      <w:r w:rsidRPr="00E95FB9">
        <w:rPr>
          <w:color w:val="000000"/>
          <w:sz w:val="28"/>
          <w:szCs w:val="28"/>
        </w:rPr>
        <w:t>Создание Фонда развития РМК позволит устанавливать и управлять системой интегрированных финансовых средств для содействия проведения исследований на начальной стадии, кооперации между университетом и инвестиционными институтами на основе принципов частно-гос</w:t>
      </w:r>
      <w:r w:rsidR="00296340">
        <w:rPr>
          <w:color w:val="000000"/>
          <w:sz w:val="28"/>
          <w:szCs w:val="28"/>
        </w:rPr>
        <w:t>ударственного софинансирования.</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Фонд развития РМК должен являться финансовым инструментом развития инновационной деятельности РМК. Основными направлениями деятельности Фонда могут быть:</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организация проведения экспертизы и конкурсного отбора проектов, претендующих на получение финансовых средств;</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предоставление целевого финансирования;</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выделение средств на проведение НИОКР, создание инновационной продукции и внедрение ее в производство, на проекты, связанные с трансфером инноваций на отечественные и зарубежные рынки;</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предоставление займов на научные исследования и разработки организациям, входящим в РМК;</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формирование и обновление портфеля инновационных проектов в рамках РМК;</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содействие в развитии и координации деятельности организаций научно-технической сферы для поддержки науки, прикладных исследований и разработок, выведение конкурентоспособной наукоемкой продукции на рынок;</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поддержка инновационных проектов на всех этапах инновационного процесса от стартовых вложений до венчурного, проектного и кредитного финансирования на завершающих стадиях.</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Таким образом, средства Фонда могут формироваться для финансирования инновационной деятельности на всех стадиях. Однако, на наш взгляд, эти средства необходимы в первую очередь для финансирования работ на ранних стадиях инновационной деятельности, </w:t>
      </w:r>
      <w:r w:rsidR="006B653E" w:rsidRPr="00E95FB9">
        <w:rPr>
          <w:color w:val="000000"/>
          <w:sz w:val="28"/>
          <w:szCs w:val="28"/>
        </w:rPr>
        <w:t>т.е.</w:t>
      </w:r>
      <w:r w:rsidRPr="00E95FB9">
        <w:rPr>
          <w:color w:val="000000"/>
          <w:sz w:val="28"/>
          <w:szCs w:val="28"/>
        </w:rPr>
        <w:t xml:space="preserve"> НИОКР. В последующем на стадиях трансфера и коммерциализации инноваций могут выполняться и другие соотношения в финансировании ни основе принципов частно-государственного партнерства. Внедрение в производство инновационных проектов, как уже отмечалось ранее возможно на основе метода проектного финансирования.</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В этом случае возможно участие государства на основе метода облигационного кредитования инновационной деятельности. Использование облигационного кредитования в условиях кризиса позволит обеспечить эффективность и целевой характер использования бюджетных средств, направляемых для поддержки экономики, и обеспечивающих возможность осуществлять инновационную деятельность предприятиям. Применительно к инвестированию инновационной деятельности РМК в условиях кризиса предложенный метод может быть скорректирован с учетом особенностей организации кластера и проектного метода.</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На первом этапе на государственном и региональном уровнях определяется объем бюджетных средств, необходимых для развитие инновационной деятельности РМК. Объем средств формируется на основе обоснованных соответствующим образом заявок, поданных Советом РМК. Эти заявки рассматриваются органами управления инновационной деятельности соответствующего уровня и рассматриваются «в экспертном межведомственном совете, куда помимо представителей министерств, ведомств и органов соответствующего уровня управления (финансов, экономического развития, промышленности и торговля, науки и образования </w:t>
      </w:r>
      <w:r w:rsidR="006B653E" w:rsidRPr="00E95FB9">
        <w:rPr>
          <w:color w:val="000000"/>
          <w:sz w:val="28"/>
          <w:szCs w:val="28"/>
        </w:rPr>
        <w:t>и т.д.</w:t>
      </w:r>
      <w:r w:rsidRPr="00E95FB9">
        <w:rPr>
          <w:color w:val="000000"/>
          <w:sz w:val="28"/>
          <w:szCs w:val="28"/>
        </w:rPr>
        <w:t>), должны входить ведущие специалисты науки, промышленности и образования. В компетенцию указанного совета входит экспертиза заявки на предмет ее финансово-экономической, научной, материально-технической перспективности и реализуемости. При положительном решении экспертный совет направляет официальное уведомления соответствующему органу Федерального казначейства, который … является представителем государства в вопросах целевого финансирования».</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Органы федерального казначейства выступает в виде трассата, обеспечивая обязательства предприятия-векселедателя (трассанта) по его расчетам с партнерами. Проектная организация-векселедатель производит эмиссию векселей согласно графику платежей представленного плана и производит ими оплату с ремитентами. Федеральное казначейство при условии соблюдения вексельного договора акцептует векселя и производит платеж. Кроме того оно обеспечивает своевременность платежей по акцептованным векселям, исполнение вексельных обязательств перед государством и своевременное поступление возвращаемых средств в бюджеты соответствующего уровня.</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Таким образом, финансирование инновационной деятельности РМК на основе использования Фонда развития РМК, проектного метода и вексельного кредитования в условиях кризиса позволит:</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формировать необходимый объем средств из различных источников, в требуемые сроки, на более длительный период и под приемлемые проценты;</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сохранять «государственный контроль за целевым характером использования средств» на развитие инновационной деятельности РМК;</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обеспечивать «гибкость в вопросах погашения долга перед государством по предоставленным средствам»;</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своевременно финансировать инновационную деятельности РМК;</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на основе использования метода смешенного проектного финансирования высвобождать собственные денежные средства для обеспечения предприятиями своей деятельности;</w:t>
      </w:r>
    </w:p>
    <w:p w:rsidR="006B653E"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обеспечить «возвратность и платность за использование государственных средств по мере преодоления кризиса».</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В общем виде схема инвестирования инновационной деятельности РМК может быть представлена следующим образом (рис.</w:t>
      </w:r>
      <w:r w:rsidR="006B653E" w:rsidRPr="00E95FB9">
        <w:rPr>
          <w:color w:val="000000"/>
          <w:sz w:val="28"/>
          <w:szCs w:val="28"/>
        </w:rPr>
        <w:t> 9</w:t>
      </w:r>
      <w:r w:rsidRPr="00E95FB9">
        <w:rPr>
          <w:color w:val="000000"/>
          <w:sz w:val="28"/>
          <w:szCs w:val="28"/>
        </w:rPr>
        <w:t xml:space="preserve">). Фонд развития РМК аккумулирует средства и в соответствии с потребностями предприятий осуществляет финансирование научно-исследовательской деятельности НИУ. Внедрения инновационных проектов на машиностроительных предприятиях происходит на основе представленных бизнес-планов, которые проходят экспертизу. В экспертную комиссию должны входить, как отмечалось, и представители производства, и представители научной сферы. Внедрение отобранных проектов осуществляется через проектную организацию, деятельность которой также финансируется за счет средств аккумулированных в Фонде. Финансирование деятельности РМК должно осуществляться по приведенной выше схеме, </w:t>
      </w:r>
      <w:r w:rsidR="006B653E" w:rsidRPr="00E95FB9">
        <w:rPr>
          <w:color w:val="000000"/>
          <w:sz w:val="28"/>
          <w:szCs w:val="28"/>
        </w:rPr>
        <w:t>т.е.</w:t>
      </w:r>
      <w:r w:rsidRPr="00E95FB9">
        <w:rPr>
          <w:color w:val="000000"/>
          <w:sz w:val="28"/>
          <w:szCs w:val="28"/>
        </w:rPr>
        <w:t xml:space="preserve"> бюджетные средства поступают на основе вексельного обеспечения, а средства частных инвесторов путем перечисления в Фонд. При этом векселя могут использоваться не только для прямого финансирования, но и для погашения процентов и основного долга по кредитам. Одним из основных принципов финансирования деятельности РМК, на наш взгляд, является государственное законодательное обеспечение о возможности погашения долга по заемным средствам после внедрения проекта и начала получения прибыли, </w:t>
      </w:r>
      <w:r w:rsidR="006B653E" w:rsidRPr="00E95FB9">
        <w:rPr>
          <w:color w:val="000000"/>
          <w:sz w:val="28"/>
          <w:szCs w:val="28"/>
        </w:rPr>
        <w:t>т.е.</w:t>
      </w:r>
      <w:r w:rsidRPr="00E95FB9">
        <w:rPr>
          <w:color w:val="000000"/>
          <w:sz w:val="28"/>
          <w:szCs w:val="28"/>
        </w:rPr>
        <w:t xml:space="preserve"> освоения производства.</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Рассмотрим механизм построения бюджета инвестиций внедрения</w:t>
      </w:r>
      <w:r w:rsidR="006B653E" w:rsidRPr="00E95FB9">
        <w:rPr>
          <w:color w:val="000000"/>
          <w:sz w:val="28"/>
          <w:szCs w:val="28"/>
        </w:rPr>
        <w:t xml:space="preserve"> </w:t>
      </w:r>
      <w:r w:rsidRPr="00E95FB9">
        <w:rPr>
          <w:color w:val="000000"/>
          <w:sz w:val="28"/>
          <w:szCs w:val="28"/>
        </w:rPr>
        <w:t>инновационного проекта, разработанного в технопарке ВГТУ, на машиностроительном предприятии. При осуществлении процесса обеспечения средствами инновационного проекта специалистам Фонда развития РМК необходимо найти такое сочетание источников средств, чтобы минимизировать их цену, с одной стороны, а с другой – выбрать такой вариант распределения средств, который способствовал бы максимизации прибыльности используемых средств. Для этого требуется провести анализ основных критериев оценки эффективности инновационной деятельности. Для этого можно представить, на наш взгляд, полученные результаты в виде алгоритма выбора оптимального решения для вложения инвестиций в инновационную деятельность машиностроительного предприятия.</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Система планирования внедрения инновационного проекта на стадии производства на многих машиностроительных предприятиях, на наш взгляд, имеет в настоящее время недостатки:</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процесс производства инновационной продукции начинается от производства, а не от сбыта продукции;</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плановые данные отличаются от фактических, т</w:t>
      </w:r>
      <w:r w:rsidRPr="00E95FB9">
        <w:rPr>
          <w:color w:val="000000"/>
          <w:sz w:val="28"/>
          <w:szCs w:val="28"/>
        </w:rPr>
        <w:t>. к</w:t>
      </w:r>
      <w:r w:rsidR="00BD1ADF" w:rsidRPr="00E95FB9">
        <w:rPr>
          <w:color w:val="000000"/>
          <w:sz w:val="28"/>
          <w:szCs w:val="28"/>
        </w:rPr>
        <w:t xml:space="preserve">. накладные расходы рассчитываются в процентах от трудоемкости, что делает их переменной величиной; учет прямых затрат на сырье и материалы основан на завышенной нормативной базе; прогнозы изменения цен на факторы (оборудование, сырье, материалы </w:t>
      </w:r>
      <w:r w:rsidRPr="00E95FB9">
        <w:rPr>
          <w:color w:val="000000"/>
          <w:sz w:val="28"/>
          <w:szCs w:val="28"/>
        </w:rPr>
        <w:t>и т.д.</w:t>
      </w:r>
      <w:r w:rsidR="00BD1ADF" w:rsidRPr="00E95FB9">
        <w:rPr>
          <w:color w:val="000000"/>
          <w:sz w:val="28"/>
          <w:szCs w:val="28"/>
        </w:rPr>
        <w:t>), как правило, отсутствуют;</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в планировании преобладает затратный механизм;</w:t>
      </w:r>
    </w:p>
    <w:p w:rsidR="006B653E"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калькуляция себестоимости выполняется на единицу выпуска продукции, а не на единицу проданной продукции;</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отсутствует разделение затрат на переменные и постоянные (поэтому анализ безубыточности невозможен);</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экономическое планирование, как правило, не доводится до планирования финансового (поэтому невозможно достоверно определить оптимальную потребность предприятия в финансовых ресурсах для осуществления инновационной деятельности, что особенно важно в условиях недостатка средств на машиностроительных предприятиях).</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Устранение перечисленных недостатков во многом может быть обеспечено с помощью разработки и внедрения. Важнейшей целью бюджетирования, является оценка будущих неопределенностей и разработка соответствующих мер до возникновения проблем, определение потребностей в собственном и заемном капитале, управление ожиданиями инвесторов, подготовка отчетности для внешних сторон, информирование, контроль, совершенствование, проведение разграничения между бюджетированием и управлением, оценка внешних перспектив, оценка риска.</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Определение потребности в капитале предполагает определение необходимости привлечения дополнительных источников финансирования инновационной деятельности, если отсутствует достаточное количество собственных источников. Цель управление ожиданиями инвесторов предполагает выявление эффективных инструментов, необходимых для эффективного управления, позволяющие обеспечить выручку, ликвидность, сохранить доверие инвесторов.</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Подготовка отчетности для внешних сторон-участников инновационной деятельности предполагает предоставление необходимой информации с целью привлечения потенциальных инвесторов. Информирование предполагает глубокое изучение возможностей и проблем, которые могут возникнуть в процессе внедрения инновационного проекта, и предоставление информации заинтересованным сторонам.</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Цель проведения разграничения между бюджетирование и управлением показывает, что бюджетирование представляет собой процесс планирования и предшествует управлению, которое направлено на достижение запланированного или более высокого результата инновационной деятельности машиностроительного предприятия.</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Цель внешние перспективы показывает, что предприятие не работает в изолированном пространстве, а в высоко динамичной среде. Поэтому оно должно адаптировать результаты как инновационной деятельности, так и всей хозяйственной деятельности к эти изменениям с целью повышения прибыли, деловой активности и улучшения финансового состояния.</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Риск всегда сопровождает инновационную деятельность машиностроительного предприятия и одной из целью ее бюджетирования является их выявление, оценка и разработка мероприятий по их снижению или предотвращению.</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Основной классификационный признак, на наш взгляд, по сферам инновационной деятельности машиностроительного предприятия. Здесь выделяют:</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финансовые (основные) бюджеты, которые включают бюджеты доходов и расходов, бюджет движения денежных средств и прогнозный баланс;</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операционные бюджеты, которые включают бюджет продаж, бюджет производства, бюджет затрат на основные материалы, бюджет затрат труда, бюджет накладных расходов производства, бюджет коммерческих расходов, бюджет управленческих расходов;</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 xml:space="preserve">вспомогательные бюджеты, которые включают инвестиционный бюджет, кредитный план </w:t>
      </w:r>
      <w:r w:rsidRPr="00E95FB9">
        <w:rPr>
          <w:color w:val="000000"/>
          <w:sz w:val="28"/>
          <w:szCs w:val="28"/>
        </w:rPr>
        <w:t>и т.д.</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Бюджет текущих затрат состоит из двух разделов: текущих расходов, представляющий собой издержки производства (обращения) по инновационной деятельности и доходов от реализации результатов инновационной деятельности.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Бюджет капитальных затрат представляет собой форму доведения до конкретных исполнителей результатов текущего плана капитальных вложений, связанных с инновационной деятельностью.</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Функциональный бюджет разрабатывается по одной или двум</w:t>
      </w:r>
      <w:r w:rsidR="006B653E" w:rsidRPr="00E95FB9">
        <w:rPr>
          <w:color w:val="000000"/>
          <w:sz w:val="28"/>
          <w:szCs w:val="28"/>
        </w:rPr>
        <w:t xml:space="preserve"> </w:t>
      </w:r>
      <w:r w:rsidRPr="00E95FB9">
        <w:rPr>
          <w:color w:val="000000"/>
          <w:sz w:val="28"/>
          <w:szCs w:val="28"/>
        </w:rPr>
        <w:t>статьям затрат (например, бюджет оплаты труда персонала).</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Комплексный бюджет разрабатывается по широкой номенклатуре затрат (бюджет производственного участка, бюджет административно-управленческих расходов </w:t>
      </w:r>
      <w:r w:rsidR="006B653E" w:rsidRPr="00E95FB9">
        <w:rPr>
          <w:color w:val="000000"/>
          <w:sz w:val="28"/>
          <w:szCs w:val="28"/>
        </w:rPr>
        <w:t>и т.д.</w:t>
      </w:r>
      <w:r w:rsidRPr="00E95FB9">
        <w:rPr>
          <w:color w:val="000000"/>
          <w:sz w:val="28"/>
          <w:szCs w:val="28"/>
        </w:rPr>
        <w:t>).</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Гибкий бюджет разрабатывается с учетом возможности изменений, которые будут внесены в него при колебаниях выпуска, реализации и других параметров инновационной деятельности, влияющих на уровень доходов и расходов инновационной деятельности. В случае гибкого бюджета характер изменения затрат по каждому пункту учитывается путем пересмотра заложенных в бюджет допущений в свете фактически достигнутого уровня инновационной деятельности. Гибкий бюджет представляет собой эффективное средство для сравнения фактических затрат с плановыми.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Фиксированный бюджет не подлежит изменениям независимо от объемов выпуска и реализации результатов инновационной деятельности. Этот бюджет основан только на одном виде инновационной деятельности, имеющем короткий цикл освоения, производства и реализации. Фиксированный бюджет может быть использован, например, при производстве инновационной продукции по заключенным договорам на поставку.</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Оперативный бюджет представляет собой бюджет, прямо связанный с достижением целей инновационной деятельности машиностроительного предприятия (план финансирования инновационной деятельности, план производства, план материально-технического снабжения).</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Текущий бюджет – это краткосрочный бюджет, направленный на планирование текущих целей на каждом этапе осуществления инновационной деятельности предприятия.</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Перспективный бюджет – бюджет генерального развития инновационной деятельности машиностроительного предприятия.</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Укрупненный бюджет отражает основные статьи доходов и расходов в обобщенном виде.</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Детализированный бюджет содержит все статьи доходов и расходов с разбивкой по их составляющим.</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Основными направлениями финансового мониторинга внедрения инновационного проекта являются определение цели привлечения финансовых ресурсов; объема, структуры и источников финансирования инновационной деятельности; механизма формирования и распределения дохода и прибыли предприятия; механизма контроля платежей.</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Основной задачей управления структурой капитала, используемого при инновационном проектировании, и источниками его формирования является обеспечение требуемых показателей платежеспособности предприятия. Поэтому финансовый мониторинг предполагает анализ платежеспособности предприятия до начала инновационной деятельности и ее изменения в результате проведения инновационной деятельности.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Управление структурой капитала осуществляется на основе анализа сложившейся структуры капитала предприятия и основных тенденций изменения этой структуры под влиянием инновационной деятельности. При этом устанавливаются существующие для данного предприятия соотношения между собственным и заемным капиталом, определяется необходимость и возможность коррекции существующих соотношений с целью расширения источников формирования капитала финансирования инновационной деятельности. По результатам выполненного анализа делается вывод о достаточности имеющихся у предприятия средств для финансирования инновационной деятельности, осуществляется поиск собственных резервов финансирования инновационной деятельности и определяется целесообразность использовать средства Фонда развития РМК.</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Рассмотрим процесс формирования бюджета проектной организации</w:t>
      </w:r>
      <w:r w:rsidR="006B653E" w:rsidRPr="00E95FB9">
        <w:rPr>
          <w:color w:val="000000"/>
          <w:sz w:val="28"/>
          <w:szCs w:val="28"/>
        </w:rPr>
        <w:t xml:space="preserve"> </w:t>
      </w:r>
      <w:r w:rsidRPr="00E95FB9">
        <w:rPr>
          <w:color w:val="000000"/>
          <w:sz w:val="28"/>
          <w:szCs w:val="28"/>
        </w:rPr>
        <w:t>с целью финансирования внедрения инновационного проекта производства деталей регулятора давления тормозных систем роторных экскаваторов.</w:t>
      </w: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В настоящее время детали топливной аппаратуры изготавливаются на современном оборудовании отечественного и зарубежного производства. На заводе установлено 3</w:t>
      </w:r>
      <w:r w:rsidR="006B653E" w:rsidRPr="00E95FB9">
        <w:rPr>
          <w:color w:val="000000"/>
          <w:sz w:val="28"/>
          <w:szCs w:val="28"/>
        </w:rPr>
        <w:t>0%</w:t>
      </w:r>
      <w:r w:rsidRPr="00E95FB9">
        <w:rPr>
          <w:color w:val="000000"/>
          <w:sz w:val="28"/>
          <w:szCs w:val="28"/>
        </w:rPr>
        <w:t xml:space="preserve"> импортного оборудования ведущих фирм Швейцарии, Швеции, Италии, Австрии, Германии и Японии. Уровень технологии производства автозапчастей соответствует современным требованиям, что подтверждается документально контролирующими органами. Однако предприятию необходимо создать производственные мощности для увеличения выпуска запчастей, приобрести дополнительное высокоэффективное оборудование, провести обновление основных производственных фондов, т</w:t>
      </w:r>
      <w:r w:rsidR="006B653E" w:rsidRPr="00E95FB9">
        <w:rPr>
          <w:color w:val="000000"/>
          <w:sz w:val="28"/>
          <w:szCs w:val="28"/>
        </w:rPr>
        <w:t>. к</w:t>
      </w:r>
      <w:r w:rsidRPr="00E95FB9">
        <w:rPr>
          <w:color w:val="000000"/>
          <w:sz w:val="28"/>
          <w:szCs w:val="28"/>
        </w:rPr>
        <w:t>. 5</w:t>
      </w:r>
      <w:r w:rsidR="006B653E" w:rsidRPr="00E95FB9">
        <w:rPr>
          <w:color w:val="000000"/>
          <w:sz w:val="28"/>
          <w:szCs w:val="28"/>
        </w:rPr>
        <w:t>0%</w:t>
      </w:r>
      <w:r w:rsidRPr="00E95FB9">
        <w:rPr>
          <w:color w:val="000000"/>
          <w:sz w:val="28"/>
          <w:szCs w:val="28"/>
        </w:rPr>
        <w:t xml:space="preserve"> оборудования имеет возраст более 20 лет.</w:t>
      </w: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Технологический цикл производства и реализации продукции каждой из деталей составляет 10 дней</w:t>
      </w: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Реализацию проекта предполагается осуществлять в три этапа:</w:t>
      </w: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1. Прединвестиционный включает:</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предварительное технико-экономическое обоснование производства автозапчастей;</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выбор технологии производства;</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разработка проектно-сметной документации на реконструкцию помещений, задействованных в производственном процессе;</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разработка проектно-сметной документации на реконструкцию и создание необходимых инженерных и энергетических сетей;</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разработка проектной документации на экологическую безопасность производства.</w:t>
      </w: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2. Инвестиционный включает:</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разработка бизнес-плана проекта;</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технологическая подготовка производства;</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заключение договоров на поставку оборудования;</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монтаж закупленного оборудования;</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ремонт помещений;</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реконструкция инженерных и энергетических сетей;</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приобретение транспорта;</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работа по экологической безопасности.</w:t>
      </w: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3. Эксплуатационный включает:</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ввод в эксплуатацию основного и вспомогательного оборудования;</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выпуск регуляторов давления.</w:t>
      </w: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Инновационная деятельность планируется осуществлять на базе действующего предприятия при сохранении номенклатуры и объемов выпускаемой продукции, в процессе ее реализации будут задействованы все основные средства предприятия.</w:t>
      </w:r>
    </w:p>
    <w:p w:rsidR="00296340" w:rsidRDefault="00296340" w:rsidP="00E95FB9">
      <w:pPr>
        <w:tabs>
          <w:tab w:val="left" w:pos="3190"/>
        </w:tabs>
        <w:suppressAutoHyphens/>
        <w:spacing w:line="360" w:lineRule="auto"/>
        <w:ind w:firstLine="709"/>
        <w:jc w:val="both"/>
        <w:rPr>
          <w:color w:val="000000"/>
          <w:sz w:val="28"/>
        </w:rPr>
      </w:pPr>
    </w:p>
    <w:p w:rsidR="00BD1ADF" w:rsidRPr="00E95FB9" w:rsidRDefault="00296340" w:rsidP="00E95FB9">
      <w:pPr>
        <w:tabs>
          <w:tab w:val="left" w:pos="3190"/>
        </w:tabs>
        <w:suppressAutoHyphens/>
        <w:spacing w:line="360" w:lineRule="auto"/>
        <w:ind w:firstLine="709"/>
        <w:jc w:val="both"/>
        <w:rPr>
          <w:color w:val="000000"/>
          <w:sz w:val="28"/>
        </w:rPr>
      </w:pPr>
      <w:r>
        <w:rPr>
          <w:color w:val="000000"/>
          <w:sz w:val="28"/>
        </w:rPr>
        <w:br w:type="page"/>
      </w:r>
      <w:r w:rsidR="00BD1ADF" w:rsidRPr="00E95FB9">
        <w:rPr>
          <w:color w:val="000000"/>
          <w:sz w:val="28"/>
        </w:rPr>
        <w:t>Таблица 2</w:t>
      </w:r>
      <w:r>
        <w:rPr>
          <w:color w:val="000000"/>
          <w:sz w:val="28"/>
        </w:rPr>
        <w:t xml:space="preserve">. </w:t>
      </w:r>
      <w:r w:rsidR="00BD1ADF" w:rsidRPr="00E95FB9">
        <w:rPr>
          <w:color w:val="000000"/>
          <w:sz w:val="28"/>
        </w:rPr>
        <w:t>Основные средства предприятия, направляемые для реализации инновационной деятельности, тыс. руб.</w:t>
      </w:r>
    </w:p>
    <w:tbl>
      <w:tblPr>
        <w:tblStyle w:val="15"/>
        <w:tblW w:w="9297" w:type="dxa"/>
        <w:jc w:val="center"/>
        <w:tblLook w:val="0000" w:firstRow="0" w:lastRow="0" w:firstColumn="0" w:lastColumn="0" w:noHBand="0" w:noVBand="0"/>
      </w:tblPr>
      <w:tblGrid>
        <w:gridCol w:w="4650"/>
        <w:gridCol w:w="2239"/>
        <w:gridCol w:w="2408"/>
      </w:tblGrid>
      <w:tr w:rsidR="00BD1ADF" w:rsidRPr="00296340" w:rsidTr="00296340">
        <w:trPr>
          <w:cantSplit/>
          <w:jc w:val="center"/>
        </w:trPr>
        <w:tc>
          <w:tcPr>
            <w:tcW w:w="2501" w:type="pct"/>
          </w:tcPr>
          <w:p w:rsidR="00BD1ADF" w:rsidRPr="00296340" w:rsidRDefault="00BD1ADF" w:rsidP="00296340">
            <w:pPr>
              <w:tabs>
                <w:tab w:val="left" w:pos="3190"/>
              </w:tabs>
              <w:spacing w:line="360" w:lineRule="auto"/>
              <w:jc w:val="both"/>
              <w:rPr>
                <w:color w:val="000000"/>
                <w:sz w:val="20"/>
              </w:rPr>
            </w:pPr>
            <w:r w:rsidRPr="00296340">
              <w:rPr>
                <w:color w:val="000000"/>
                <w:sz w:val="20"/>
              </w:rPr>
              <w:t>Наименование собственных основных средств</w:t>
            </w:r>
          </w:p>
        </w:tc>
        <w:tc>
          <w:tcPr>
            <w:tcW w:w="1204" w:type="pct"/>
          </w:tcPr>
          <w:p w:rsidR="00BD1ADF" w:rsidRPr="00296340" w:rsidRDefault="00BD1ADF" w:rsidP="00296340">
            <w:pPr>
              <w:tabs>
                <w:tab w:val="left" w:pos="3190"/>
              </w:tabs>
              <w:spacing w:line="360" w:lineRule="auto"/>
              <w:jc w:val="both"/>
              <w:rPr>
                <w:color w:val="000000"/>
                <w:sz w:val="20"/>
              </w:rPr>
            </w:pPr>
            <w:r w:rsidRPr="00296340">
              <w:rPr>
                <w:color w:val="000000"/>
                <w:sz w:val="20"/>
              </w:rPr>
              <w:t>Балансовая</w:t>
            </w:r>
          </w:p>
          <w:p w:rsidR="00BD1ADF" w:rsidRPr="00296340" w:rsidRDefault="00BD1ADF" w:rsidP="00296340">
            <w:pPr>
              <w:tabs>
                <w:tab w:val="left" w:pos="3190"/>
              </w:tabs>
              <w:spacing w:line="360" w:lineRule="auto"/>
              <w:jc w:val="both"/>
              <w:rPr>
                <w:color w:val="000000"/>
                <w:sz w:val="20"/>
              </w:rPr>
            </w:pPr>
            <w:r w:rsidRPr="00296340">
              <w:rPr>
                <w:color w:val="000000"/>
                <w:sz w:val="20"/>
              </w:rPr>
              <w:t>стоимость</w:t>
            </w:r>
          </w:p>
        </w:tc>
        <w:tc>
          <w:tcPr>
            <w:tcW w:w="1295" w:type="pct"/>
          </w:tcPr>
          <w:p w:rsidR="00BD1ADF" w:rsidRPr="00296340" w:rsidRDefault="00BD1ADF" w:rsidP="00296340">
            <w:pPr>
              <w:tabs>
                <w:tab w:val="left" w:pos="3190"/>
              </w:tabs>
              <w:spacing w:line="360" w:lineRule="auto"/>
              <w:jc w:val="both"/>
              <w:rPr>
                <w:color w:val="000000"/>
                <w:sz w:val="20"/>
              </w:rPr>
            </w:pPr>
            <w:r w:rsidRPr="00296340">
              <w:rPr>
                <w:color w:val="000000"/>
                <w:sz w:val="20"/>
              </w:rPr>
              <w:t>Остаточная</w:t>
            </w:r>
          </w:p>
          <w:p w:rsidR="00BD1ADF" w:rsidRPr="00296340" w:rsidRDefault="00BD1ADF" w:rsidP="00296340">
            <w:pPr>
              <w:tabs>
                <w:tab w:val="left" w:pos="3190"/>
              </w:tabs>
              <w:spacing w:line="360" w:lineRule="auto"/>
              <w:jc w:val="both"/>
              <w:rPr>
                <w:color w:val="000000"/>
                <w:sz w:val="20"/>
              </w:rPr>
            </w:pPr>
            <w:r w:rsidRPr="00296340">
              <w:rPr>
                <w:color w:val="000000"/>
                <w:sz w:val="20"/>
              </w:rPr>
              <w:t>стоимость</w:t>
            </w:r>
          </w:p>
        </w:tc>
      </w:tr>
      <w:tr w:rsidR="00BD1ADF" w:rsidRPr="00296340" w:rsidTr="00296340">
        <w:trPr>
          <w:cantSplit/>
          <w:jc w:val="center"/>
        </w:trPr>
        <w:tc>
          <w:tcPr>
            <w:tcW w:w="2501" w:type="pct"/>
          </w:tcPr>
          <w:p w:rsidR="00BD1ADF" w:rsidRPr="00296340" w:rsidRDefault="00BD1ADF" w:rsidP="00296340">
            <w:pPr>
              <w:tabs>
                <w:tab w:val="left" w:pos="3190"/>
              </w:tabs>
              <w:spacing w:line="360" w:lineRule="auto"/>
              <w:jc w:val="both"/>
              <w:rPr>
                <w:color w:val="000000"/>
                <w:sz w:val="20"/>
              </w:rPr>
            </w:pPr>
            <w:r w:rsidRPr="00296340">
              <w:rPr>
                <w:color w:val="000000"/>
                <w:sz w:val="20"/>
              </w:rPr>
              <w:t>Нематериальные активы</w:t>
            </w:r>
          </w:p>
        </w:tc>
        <w:tc>
          <w:tcPr>
            <w:tcW w:w="1204" w:type="pct"/>
          </w:tcPr>
          <w:p w:rsidR="00BD1ADF" w:rsidRPr="00296340" w:rsidRDefault="00BD1ADF" w:rsidP="00296340">
            <w:pPr>
              <w:tabs>
                <w:tab w:val="left" w:pos="3190"/>
              </w:tabs>
              <w:spacing w:line="360" w:lineRule="auto"/>
              <w:jc w:val="both"/>
              <w:rPr>
                <w:color w:val="000000"/>
                <w:sz w:val="20"/>
              </w:rPr>
            </w:pPr>
            <w:r w:rsidRPr="00296340">
              <w:rPr>
                <w:color w:val="000000"/>
                <w:sz w:val="20"/>
              </w:rPr>
              <w:t>706,0</w:t>
            </w:r>
          </w:p>
        </w:tc>
        <w:tc>
          <w:tcPr>
            <w:tcW w:w="1295" w:type="pct"/>
          </w:tcPr>
          <w:p w:rsidR="00BD1ADF" w:rsidRPr="00296340" w:rsidRDefault="00BD1ADF" w:rsidP="00296340">
            <w:pPr>
              <w:tabs>
                <w:tab w:val="left" w:pos="3190"/>
              </w:tabs>
              <w:spacing w:line="360" w:lineRule="auto"/>
              <w:jc w:val="both"/>
              <w:rPr>
                <w:color w:val="000000"/>
                <w:sz w:val="20"/>
              </w:rPr>
            </w:pPr>
            <w:r w:rsidRPr="00296340">
              <w:rPr>
                <w:color w:val="000000"/>
                <w:sz w:val="20"/>
              </w:rPr>
              <w:t>560,0</w:t>
            </w:r>
          </w:p>
        </w:tc>
      </w:tr>
      <w:tr w:rsidR="00BD1ADF" w:rsidRPr="00296340" w:rsidTr="00296340">
        <w:trPr>
          <w:cantSplit/>
          <w:jc w:val="center"/>
        </w:trPr>
        <w:tc>
          <w:tcPr>
            <w:tcW w:w="2501" w:type="pct"/>
          </w:tcPr>
          <w:p w:rsidR="00BD1ADF" w:rsidRPr="00296340" w:rsidRDefault="00BD1ADF" w:rsidP="00296340">
            <w:pPr>
              <w:tabs>
                <w:tab w:val="left" w:pos="3190"/>
              </w:tabs>
              <w:spacing w:line="360" w:lineRule="auto"/>
              <w:jc w:val="both"/>
              <w:rPr>
                <w:color w:val="000000"/>
                <w:sz w:val="20"/>
              </w:rPr>
            </w:pPr>
            <w:r w:rsidRPr="00296340">
              <w:rPr>
                <w:color w:val="000000"/>
                <w:sz w:val="20"/>
              </w:rPr>
              <w:t>Здания и сооружения</w:t>
            </w:r>
          </w:p>
        </w:tc>
        <w:tc>
          <w:tcPr>
            <w:tcW w:w="1204" w:type="pct"/>
          </w:tcPr>
          <w:p w:rsidR="00BD1ADF" w:rsidRPr="00296340" w:rsidRDefault="00BD1ADF" w:rsidP="00296340">
            <w:pPr>
              <w:tabs>
                <w:tab w:val="left" w:pos="3190"/>
              </w:tabs>
              <w:spacing w:line="360" w:lineRule="auto"/>
              <w:jc w:val="both"/>
              <w:rPr>
                <w:color w:val="000000"/>
                <w:sz w:val="20"/>
              </w:rPr>
            </w:pPr>
            <w:r w:rsidRPr="00296340">
              <w:rPr>
                <w:color w:val="000000"/>
                <w:sz w:val="20"/>
              </w:rPr>
              <w:t>80000,0</w:t>
            </w:r>
          </w:p>
        </w:tc>
        <w:tc>
          <w:tcPr>
            <w:tcW w:w="1295" w:type="pct"/>
          </w:tcPr>
          <w:p w:rsidR="00BD1ADF" w:rsidRPr="00296340" w:rsidRDefault="00BD1ADF" w:rsidP="00296340">
            <w:pPr>
              <w:tabs>
                <w:tab w:val="left" w:pos="3190"/>
              </w:tabs>
              <w:spacing w:line="360" w:lineRule="auto"/>
              <w:jc w:val="both"/>
              <w:rPr>
                <w:color w:val="000000"/>
                <w:sz w:val="20"/>
              </w:rPr>
            </w:pPr>
            <w:r w:rsidRPr="00296340">
              <w:rPr>
                <w:color w:val="000000"/>
                <w:sz w:val="20"/>
              </w:rPr>
              <w:t>20000,0</w:t>
            </w:r>
          </w:p>
        </w:tc>
      </w:tr>
      <w:tr w:rsidR="00BD1ADF" w:rsidRPr="00296340" w:rsidTr="00296340">
        <w:trPr>
          <w:cantSplit/>
          <w:jc w:val="center"/>
        </w:trPr>
        <w:tc>
          <w:tcPr>
            <w:tcW w:w="2501" w:type="pct"/>
          </w:tcPr>
          <w:p w:rsidR="00BD1ADF" w:rsidRPr="00296340" w:rsidRDefault="00BD1ADF" w:rsidP="00296340">
            <w:pPr>
              <w:tabs>
                <w:tab w:val="left" w:pos="3190"/>
              </w:tabs>
              <w:spacing w:line="360" w:lineRule="auto"/>
              <w:jc w:val="both"/>
              <w:rPr>
                <w:color w:val="000000"/>
                <w:sz w:val="20"/>
              </w:rPr>
            </w:pPr>
            <w:r w:rsidRPr="00296340">
              <w:rPr>
                <w:color w:val="000000"/>
                <w:sz w:val="20"/>
              </w:rPr>
              <w:t>Основное и вспомогательное технологическое оборудование</w:t>
            </w:r>
          </w:p>
        </w:tc>
        <w:tc>
          <w:tcPr>
            <w:tcW w:w="1204" w:type="pct"/>
          </w:tcPr>
          <w:p w:rsidR="00BD1ADF" w:rsidRPr="00296340" w:rsidRDefault="00BD1ADF" w:rsidP="00296340">
            <w:pPr>
              <w:tabs>
                <w:tab w:val="left" w:pos="3190"/>
              </w:tabs>
              <w:spacing w:line="360" w:lineRule="auto"/>
              <w:jc w:val="both"/>
              <w:rPr>
                <w:color w:val="000000"/>
                <w:sz w:val="20"/>
              </w:rPr>
            </w:pPr>
            <w:r w:rsidRPr="00296340">
              <w:rPr>
                <w:color w:val="000000"/>
                <w:sz w:val="20"/>
              </w:rPr>
              <w:t>54261,0</w:t>
            </w:r>
          </w:p>
        </w:tc>
        <w:tc>
          <w:tcPr>
            <w:tcW w:w="1295" w:type="pct"/>
          </w:tcPr>
          <w:p w:rsidR="00BD1ADF" w:rsidRPr="00296340" w:rsidRDefault="00BD1ADF" w:rsidP="00296340">
            <w:pPr>
              <w:tabs>
                <w:tab w:val="left" w:pos="3190"/>
              </w:tabs>
              <w:spacing w:line="360" w:lineRule="auto"/>
              <w:jc w:val="both"/>
              <w:rPr>
                <w:color w:val="000000"/>
                <w:sz w:val="20"/>
              </w:rPr>
            </w:pPr>
            <w:r w:rsidRPr="00296340">
              <w:rPr>
                <w:color w:val="000000"/>
                <w:sz w:val="20"/>
              </w:rPr>
              <w:t>12047,0</w:t>
            </w:r>
          </w:p>
        </w:tc>
      </w:tr>
      <w:tr w:rsidR="00BD1ADF" w:rsidRPr="00296340" w:rsidTr="00296340">
        <w:trPr>
          <w:cantSplit/>
          <w:jc w:val="center"/>
        </w:trPr>
        <w:tc>
          <w:tcPr>
            <w:tcW w:w="2501" w:type="pct"/>
          </w:tcPr>
          <w:p w:rsidR="00BD1ADF" w:rsidRPr="00296340" w:rsidRDefault="00BD1ADF" w:rsidP="00296340">
            <w:pPr>
              <w:tabs>
                <w:tab w:val="left" w:pos="3190"/>
              </w:tabs>
              <w:spacing w:line="360" w:lineRule="auto"/>
              <w:jc w:val="both"/>
              <w:rPr>
                <w:color w:val="000000"/>
                <w:sz w:val="20"/>
              </w:rPr>
            </w:pPr>
            <w:r w:rsidRPr="00296340">
              <w:rPr>
                <w:color w:val="000000"/>
                <w:sz w:val="20"/>
              </w:rPr>
              <w:t>Подвижной состав</w:t>
            </w:r>
          </w:p>
        </w:tc>
        <w:tc>
          <w:tcPr>
            <w:tcW w:w="1204" w:type="pct"/>
          </w:tcPr>
          <w:p w:rsidR="00BD1ADF" w:rsidRPr="00296340" w:rsidRDefault="00BD1ADF" w:rsidP="00296340">
            <w:pPr>
              <w:tabs>
                <w:tab w:val="left" w:pos="3190"/>
              </w:tabs>
              <w:spacing w:line="360" w:lineRule="auto"/>
              <w:jc w:val="both"/>
              <w:rPr>
                <w:color w:val="000000"/>
                <w:sz w:val="20"/>
              </w:rPr>
            </w:pPr>
            <w:r w:rsidRPr="00296340">
              <w:rPr>
                <w:color w:val="000000"/>
                <w:sz w:val="20"/>
              </w:rPr>
              <w:t>4644,0</w:t>
            </w:r>
          </w:p>
        </w:tc>
        <w:tc>
          <w:tcPr>
            <w:tcW w:w="1295" w:type="pct"/>
          </w:tcPr>
          <w:p w:rsidR="00BD1ADF" w:rsidRPr="00296340" w:rsidRDefault="00BD1ADF" w:rsidP="00296340">
            <w:pPr>
              <w:tabs>
                <w:tab w:val="left" w:pos="3190"/>
              </w:tabs>
              <w:spacing w:line="360" w:lineRule="auto"/>
              <w:jc w:val="both"/>
              <w:rPr>
                <w:color w:val="000000"/>
                <w:sz w:val="20"/>
              </w:rPr>
            </w:pPr>
            <w:r w:rsidRPr="00296340">
              <w:rPr>
                <w:color w:val="000000"/>
                <w:sz w:val="20"/>
              </w:rPr>
              <w:t>2822,0</w:t>
            </w:r>
          </w:p>
        </w:tc>
      </w:tr>
      <w:tr w:rsidR="00BD1ADF" w:rsidRPr="00296340" w:rsidTr="00296340">
        <w:trPr>
          <w:cantSplit/>
          <w:jc w:val="center"/>
        </w:trPr>
        <w:tc>
          <w:tcPr>
            <w:tcW w:w="2501" w:type="pct"/>
          </w:tcPr>
          <w:p w:rsidR="00BD1ADF" w:rsidRPr="00296340" w:rsidRDefault="00BD1ADF" w:rsidP="00296340">
            <w:pPr>
              <w:tabs>
                <w:tab w:val="left" w:pos="3190"/>
              </w:tabs>
              <w:spacing w:line="360" w:lineRule="auto"/>
              <w:jc w:val="both"/>
              <w:rPr>
                <w:color w:val="000000"/>
                <w:sz w:val="20"/>
              </w:rPr>
            </w:pPr>
            <w:r w:rsidRPr="00296340">
              <w:rPr>
                <w:color w:val="000000"/>
                <w:sz w:val="20"/>
              </w:rPr>
              <w:t>Итого:</w:t>
            </w:r>
          </w:p>
        </w:tc>
        <w:tc>
          <w:tcPr>
            <w:tcW w:w="1204" w:type="pct"/>
          </w:tcPr>
          <w:p w:rsidR="00BD1ADF" w:rsidRPr="00296340" w:rsidRDefault="00BD1ADF" w:rsidP="00296340">
            <w:pPr>
              <w:tabs>
                <w:tab w:val="left" w:pos="3190"/>
              </w:tabs>
              <w:spacing w:line="360" w:lineRule="auto"/>
              <w:jc w:val="both"/>
              <w:rPr>
                <w:color w:val="000000"/>
                <w:sz w:val="20"/>
              </w:rPr>
            </w:pPr>
            <w:r w:rsidRPr="00296340">
              <w:rPr>
                <w:color w:val="000000"/>
                <w:sz w:val="20"/>
              </w:rPr>
              <w:t>139611,0</w:t>
            </w:r>
          </w:p>
        </w:tc>
        <w:tc>
          <w:tcPr>
            <w:tcW w:w="1295" w:type="pct"/>
          </w:tcPr>
          <w:p w:rsidR="00BD1ADF" w:rsidRPr="00296340" w:rsidRDefault="00BD1ADF" w:rsidP="00296340">
            <w:pPr>
              <w:tabs>
                <w:tab w:val="left" w:pos="3190"/>
              </w:tabs>
              <w:spacing w:line="360" w:lineRule="auto"/>
              <w:jc w:val="both"/>
              <w:rPr>
                <w:color w:val="000000"/>
                <w:sz w:val="20"/>
              </w:rPr>
            </w:pPr>
            <w:r w:rsidRPr="00296340">
              <w:rPr>
                <w:color w:val="000000"/>
                <w:sz w:val="20"/>
              </w:rPr>
              <w:t>35429,0</w:t>
            </w:r>
          </w:p>
        </w:tc>
      </w:tr>
    </w:tbl>
    <w:p w:rsidR="00BD1ADF" w:rsidRPr="00E95FB9" w:rsidRDefault="00BD1ADF" w:rsidP="00E95FB9">
      <w:pPr>
        <w:tabs>
          <w:tab w:val="left" w:pos="7605"/>
        </w:tabs>
        <w:suppressAutoHyphens/>
        <w:spacing w:line="360" w:lineRule="auto"/>
        <w:ind w:firstLine="709"/>
        <w:jc w:val="both"/>
        <w:rPr>
          <w:color w:val="000000"/>
          <w:sz w:val="28"/>
          <w:szCs w:val="28"/>
        </w:rPr>
      </w:pP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На предприятии имеются необходимые производственные, технологические складские и санитарно-бытовые помещения.</w:t>
      </w: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Для производства регуляторов давления в требуемых объемах, повышения производительности, обеспечения высокой надежности и качества выпускаемой продукции необходимо закупить специальное оборудование, которое поставляется в основном станкостроительными заводами. Предприятие располагает частично инженерными и энергетическими сетями, средствами связи. Необходим ремонт внутризаводских дорог, развитие инженерных и энергетических сетей и средств связи.</w:t>
      </w: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Планируемая инновационная деятельность требует проведения работ по повышению экологической безопасности.</w:t>
      </w:r>
    </w:p>
    <w:p w:rsidR="00296340" w:rsidRDefault="00296340" w:rsidP="00E95FB9">
      <w:pPr>
        <w:tabs>
          <w:tab w:val="left" w:pos="3190"/>
        </w:tabs>
        <w:suppressAutoHyphens/>
        <w:spacing w:line="360" w:lineRule="auto"/>
        <w:ind w:firstLine="709"/>
        <w:jc w:val="both"/>
        <w:rPr>
          <w:color w:val="000000"/>
          <w:sz w:val="28"/>
        </w:rPr>
      </w:pPr>
    </w:p>
    <w:p w:rsidR="00BD1ADF" w:rsidRPr="00E95FB9" w:rsidRDefault="00BD1ADF" w:rsidP="00E95FB9">
      <w:pPr>
        <w:tabs>
          <w:tab w:val="left" w:pos="3190"/>
        </w:tabs>
        <w:suppressAutoHyphens/>
        <w:spacing w:line="360" w:lineRule="auto"/>
        <w:ind w:firstLine="709"/>
        <w:jc w:val="both"/>
        <w:rPr>
          <w:color w:val="000000"/>
          <w:sz w:val="28"/>
        </w:rPr>
      </w:pPr>
      <w:r w:rsidRPr="00E95FB9">
        <w:rPr>
          <w:color w:val="000000"/>
          <w:sz w:val="28"/>
        </w:rPr>
        <w:t>Таблица 3</w:t>
      </w:r>
      <w:r w:rsidR="00296340">
        <w:rPr>
          <w:color w:val="000000"/>
          <w:sz w:val="28"/>
        </w:rPr>
        <w:t xml:space="preserve">. </w:t>
      </w:r>
      <w:r w:rsidRPr="00E95FB9">
        <w:rPr>
          <w:color w:val="000000"/>
          <w:sz w:val="28"/>
        </w:rPr>
        <w:t>Работы по экологичности и безопасности</w:t>
      </w:r>
    </w:p>
    <w:tbl>
      <w:tblPr>
        <w:tblStyle w:val="15"/>
        <w:tblW w:w="9297" w:type="dxa"/>
        <w:jc w:val="center"/>
        <w:tblLook w:val="0000" w:firstRow="0" w:lastRow="0" w:firstColumn="0" w:lastColumn="0" w:noHBand="0" w:noVBand="0"/>
      </w:tblPr>
      <w:tblGrid>
        <w:gridCol w:w="2459"/>
        <w:gridCol w:w="2181"/>
        <w:gridCol w:w="2402"/>
        <w:gridCol w:w="2255"/>
      </w:tblGrid>
      <w:tr w:rsidR="00296340" w:rsidRPr="00296340" w:rsidTr="00296340">
        <w:trPr>
          <w:cantSplit/>
          <w:jc w:val="center"/>
        </w:trPr>
        <w:tc>
          <w:tcPr>
            <w:tcW w:w="1322" w:type="pct"/>
          </w:tcPr>
          <w:p w:rsidR="00BD1ADF" w:rsidRPr="00296340" w:rsidRDefault="00BD1ADF" w:rsidP="00296340">
            <w:pPr>
              <w:tabs>
                <w:tab w:val="left" w:pos="3190"/>
              </w:tabs>
              <w:spacing w:line="360" w:lineRule="auto"/>
              <w:jc w:val="both"/>
              <w:rPr>
                <w:color w:val="000000"/>
                <w:sz w:val="20"/>
              </w:rPr>
            </w:pPr>
            <w:r w:rsidRPr="00296340">
              <w:rPr>
                <w:color w:val="000000"/>
                <w:sz w:val="20"/>
              </w:rPr>
              <w:t>Наименование</w:t>
            </w:r>
            <w:r w:rsidR="00296340">
              <w:rPr>
                <w:color w:val="000000"/>
                <w:sz w:val="20"/>
              </w:rPr>
              <w:t xml:space="preserve"> </w:t>
            </w:r>
            <w:r w:rsidRPr="00296340">
              <w:rPr>
                <w:color w:val="000000"/>
                <w:sz w:val="20"/>
              </w:rPr>
              <w:t>показателя</w:t>
            </w:r>
          </w:p>
        </w:tc>
        <w:tc>
          <w:tcPr>
            <w:tcW w:w="1173" w:type="pct"/>
          </w:tcPr>
          <w:p w:rsidR="00BD1ADF" w:rsidRPr="00296340" w:rsidRDefault="00BD1ADF" w:rsidP="00296340">
            <w:pPr>
              <w:tabs>
                <w:tab w:val="left" w:pos="3190"/>
              </w:tabs>
              <w:spacing w:line="360" w:lineRule="auto"/>
              <w:jc w:val="both"/>
              <w:rPr>
                <w:color w:val="000000"/>
                <w:sz w:val="20"/>
              </w:rPr>
            </w:pPr>
            <w:r w:rsidRPr="00296340">
              <w:rPr>
                <w:color w:val="000000"/>
                <w:sz w:val="20"/>
              </w:rPr>
              <w:t>Меры</w:t>
            </w:r>
            <w:r w:rsidR="00296340">
              <w:rPr>
                <w:color w:val="000000"/>
                <w:sz w:val="20"/>
              </w:rPr>
              <w:t xml:space="preserve"> </w:t>
            </w:r>
            <w:r w:rsidRPr="00296340">
              <w:rPr>
                <w:color w:val="000000"/>
                <w:sz w:val="20"/>
              </w:rPr>
              <w:t>защиты</w:t>
            </w:r>
          </w:p>
        </w:tc>
        <w:tc>
          <w:tcPr>
            <w:tcW w:w="1292" w:type="pct"/>
          </w:tcPr>
          <w:p w:rsidR="00BD1ADF" w:rsidRPr="00296340" w:rsidRDefault="00BD1ADF" w:rsidP="00296340">
            <w:pPr>
              <w:tabs>
                <w:tab w:val="left" w:pos="3190"/>
              </w:tabs>
              <w:spacing w:line="360" w:lineRule="auto"/>
              <w:jc w:val="both"/>
              <w:rPr>
                <w:color w:val="000000"/>
                <w:sz w:val="20"/>
              </w:rPr>
            </w:pPr>
            <w:r w:rsidRPr="00296340">
              <w:rPr>
                <w:color w:val="000000"/>
                <w:sz w:val="20"/>
              </w:rPr>
              <w:t>Необходимее работы</w:t>
            </w:r>
          </w:p>
        </w:tc>
        <w:tc>
          <w:tcPr>
            <w:tcW w:w="1213" w:type="pct"/>
          </w:tcPr>
          <w:p w:rsidR="00BD1ADF" w:rsidRPr="00296340" w:rsidRDefault="00BD1ADF" w:rsidP="00296340">
            <w:pPr>
              <w:tabs>
                <w:tab w:val="left" w:pos="3190"/>
              </w:tabs>
              <w:spacing w:line="360" w:lineRule="auto"/>
              <w:jc w:val="both"/>
              <w:rPr>
                <w:color w:val="000000"/>
                <w:sz w:val="20"/>
              </w:rPr>
            </w:pPr>
            <w:r w:rsidRPr="00296340">
              <w:rPr>
                <w:color w:val="000000"/>
                <w:sz w:val="20"/>
              </w:rPr>
              <w:t>Стоимость, тыс. руб.</w:t>
            </w:r>
          </w:p>
        </w:tc>
      </w:tr>
      <w:tr w:rsidR="00296340" w:rsidRPr="00296340" w:rsidTr="00296340">
        <w:trPr>
          <w:cantSplit/>
          <w:jc w:val="center"/>
        </w:trPr>
        <w:tc>
          <w:tcPr>
            <w:tcW w:w="1322" w:type="pct"/>
          </w:tcPr>
          <w:p w:rsidR="00BD1ADF" w:rsidRPr="00296340" w:rsidRDefault="00BD1ADF" w:rsidP="00296340">
            <w:pPr>
              <w:tabs>
                <w:tab w:val="left" w:pos="3190"/>
              </w:tabs>
              <w:spacing w:line="360" w:lineRule="auto"/>
              <w:jc w:val="both"/>
              <w:rPr>
                <w:color w:val="000000"/>
                <w:sz w:val="20"/>
              </w:rPr>
            </w:pPr>
            <w:r w:rsidRPr="00296340">
              <w:rPr>
                <w:color w:val="000000"/>
                <w:sz w:val="20"/>
              </w:rPr>
              <w:t>Вредные выбросы</w:t>
            </w:r>
            <w:r w:rsidR="00296340">
              <w:rPr>
                <w:color w:val="000000"/>
                <w:sz w:val="20"/>
              </w:rPr>
              <w:t xml:space="preserve"> </w:t>
            </w:r>
            <w:r w:rsidRPr="00296340">
              <w:rPr>
                <w:color w:val="000000"/>
                <w:sz w:val="20"/>
              </w:rPr>
              <w:t>в атмосферу</w:t>
            </w:r>
          </w:p>
        </w:tc>
        <w:tc>
          <w:tcPr>
            <w:tcW w:w="1173" w:type="pct"/>
          </w:tcPr>
          <w:p w:rsidR="00BD1ADF" w:rsidRPr="00296340" w:rsidRDefault="00BD1ADF" w:rsidP="00296340">
            <w:pPr>
              <w:tabs>
                <w:tab w:val="left" w:pos="3190"/>
              </w:tabs>
              <w:spacing w:line="360" w:lineRule="auto"/>
              <w:jc w:val="both"/>
              <w:rPr>
                <w:color w:val="000000"/>
                <w:sz w:val="20"/>
              </w:rPr>
            </w:pPr>
            <w:r w:rsidRPr="00296340">
              <w:rPr>
                <w:color w:val="000000"/>
                <w:sz w:val="20"/>
              </w:rPr>
              <w:t>Вентиляция</w:t>
            </w:r>
          </w:p>
        </w:tc>
        <w:tc>
          <w:tcPr>
            <w:tcW w:w="1292" w:type="pct"/>
          </w:tcPr>
          <w:p w:rsidR="00BD1ADF" w:rsidRPr="00296340" w:rsidRDefault="00BD1ADF" w:rsidP="00296340">
            <w:pPr>
              <w:tabs>
                <w:tab w:val="left" w:pos="3190"/>
              </w:tabs>
              <w:spacing w:line="360" w:lineRule="auto"/>
              <w:jc w:val="both"/>
              <w:rPr>
                <w:color w:val="000000"/>
                <w:sz w:val="20"/>
              </w:rPr>
            </w:pPr>
            <w:r w:rsidRPr="00296340">
              <w:rPr>
                <w:color w:val="000000"/>
                <w:sz w:val="20"/>
              </w:rPr>
              <w:t>Установка газоочистного</w:t>
            </w:r>
            <w:r w:rsidR="00296340">
              <w:rPr>
                <w:color w:val="000000"/>
                <w:sz w:val="20"/>
              </w:rPr>
              <w:t xml:space="preserve"> </w:t>
            </w:r>
            <w:r w:rsidRPr="00296340">
              <w:rPr>
                <w:color w:val="000000"/>
                <w:sz w:val="20"/>
              </w:rPr>
              <w:t>оборудования</w:t>
            </w:r>
          </w:p>
        </w:tc>
        <w:tc>
          <w:tcPr>
            <w:tcW w:w="1213" w:type="pct"/>
          </w:tcPr>
          <w:p w:rsidR="00BD1ADF" w:rsidRPr="00296340" w:rsidRDefault="00BD1ADF" w:rsidP="00296340">
            <w:pPr>
              <w:tabs>
                <w:tab w:val="left" w:pos="3190"/>
              </w:tabs>
              <w:spacing w:line="360" w:lineRule="auto"/>
              <w:jc w:val="both"/>
              <w:rPr>
                <w:color w:val="000000"/>
                <w:sz w:val="20"/>
              </w:rPr>
            </w:pPr>
            <w:r w:rsidRPr="00296340">
              <w:rPr>
                <w:color w:val="000000"/>
                <w:sz w:val="20"/>
              </w:rPr>
              <w:t>300</w:t>
            </w:r>
          </w:p>
        </w:tc>
      </w:tr>
    </w:tbl>
    <w:p w:rsidR="00296340" w:rsidRDefault="00296340" w:rsidP="00E95FB9">
      <w:pPr>
        <w:tabs>
          <w:tab w:val="left" w:pos="3190"/>
        </w:tabs>
        <w:suppressAutoHyphens/>
        <w:spacing w:line="360" w:lineRule="auto"/>
        <w:ind w:firstLine="709"/>
        <w:jc w:val="both"/>
        <w:rPr>
          <w:color w:val="000000"/>
          <w:sz w:val="28"/>
          <w:szCs w:val="28"/>
        </w:rPr>
      </w:pP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Для выполнения данного проекта на предприятии планируется создание организационной структуры, состоящей из холдинга – центральной фирмы организатора проекта и, создаваемой ею дочерних предприятий. Поэтому в качестве центров ответственности, связанных с внедрением проекта, на данном предприятии, на наш взгляд, можно выделить:</w:t>
      </w: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1. Совет директоров, включающий руководителей созданных дочерних предприятий в рамках инновационной деятельности, и генерального директора предприятия. Данный центр ответственности отвечает за следующие положения:</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определение приоритетные направления инновационной деятельности;</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увеличение уставного капитала путем размещения дополнительных акций в пределах количества и категорий объявленных акций;</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определение цены (денежной оценки) имущества, цены размещений и выкупа эмиссионных ценных бумаг в случаях, предусмотренных Федеральным законом «Об акционерных обществах»;</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приобретение размещенных Обществом акций;</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рекомендации по размеру дивиденда по акциям и порядку его выплаты;</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использование резервного и иного фондов Общества;</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утверждение бизнес-планов инновационной деятельности и отчетов об их выполнении.</w:t>
      </w: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2. Генеральный директор – выполняет функции, необходимые для достижения целей инновационной деятельности и обеспечения нормальной работы предприятия:</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открывает в банках или иных кредитных организациях расчетные и иные счета;</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координирует деятельность структурных подразделений, задействованных в инновационной деятельности;</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издает приказы и дает указания, обязательные для исполнения всеми работниками;</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представляет материалы и предложения по инновационной деятельности на рассмотрение Совета директоров;</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назначает ответственных за инновационную деятельность.</w:t>
      </w: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3. Подразделение снабжения – отвечает за выполнение графика инновационной деятельности посредством обеспечения производственных процессов всеми необходимыми ресурсами.</w:t>
      </w: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4. Служба сбыта – отвечает за своевременную реализацию готовой продукции, устойчивые связи с потребителями и партнерами.</w:t>
      </w: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4. Служба главного инженера – отвечает за осуществление производственных процессов, работы вспомогательных служб, процессов, связанных с разработкой новых технических решений в рамках инновационной деятельности; за соблюдение технологических процессов производства и за наличие всех условий, необходимых для непрерывного выполнения инновационной деятельности.</w:t>
      </w: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5. Финансовая служба – отвечает за ведение всех видов учета, связанных с финансовой деятельность предприятия, в т.ч. инновационной деятельности, а также за разработку финансового обеспечения инновационной деятельности.</w:t>
      </w: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Укрупнено центры ответственности можно разделить на центры затрат и центры прибыли инновационной деятельности.</w:t>
      </w:r>
      <w:r w:rsidR="006B653E" w:rsidRPr="00E95FB9">
        <w:rPr>
          <w:color w:val="000000"/>
          <w:sz w:val="28"/>
          <w:szCs w:val="28"/>
        </w:rPr>
        <w:t xml:space="preserve"> </w:t>
      </w:r>
      <w:r w:rsidRPr="00E95FB9">
        <w:rPr>
          <w:color w:val="000000"/>
          <w:sz w:val="28"/>
          <w:szCs w:val="28"/>
        </w:rPr>
        <w:t xml:space="preserve">Центры затрат представляют собой подразделения, менеджеры которых отвечают только за определенные виды расходов, связанных с конкретным участок выполнения инновационной деятельности. При этом каждый центр затрат должен объединять производство только однородных видов продукции, что обеспечит сопоставимость показателей и упростит распределение между ними косвенных расходов. Один центр ответственности может включать несколько центров затрат. В нашем случае каждый центр ответственности включает два центра затрат </w:t>
      </w:r>
      <w:r w:rsidR="006B653E" w:rsidRPr="00E95FB9">
        <w:rPr>
          <w:color w:val="000000"/>
          <w:sz w:val="28"/>
          <w:szCs w:val="28"/>
        </w:rPr>
        <w:t xml:space="preserve">– </w:t>
      </w:r>
      <w:r w:rsidRPr="00E95FB9">
        <w:rPr>
          <w:color w:val="000000"/>
          <w:sz w:val="28"/>
          <w:szCs w:val="28"/>
        </w:rPr>
        <w:t>по производству поршня и по производству корпуса. Таким образом, центры затрат службы главного инженера отвечает за затраты, связанные непосредственно с производством, идущие на производство этих видов продукции и за затраты на обслуживание производственного оборудования. Центры затрат службы снабжения – за затраты на снабжение производства поршня и корпуса необходимыми материалами и другими ресурсами. Центры затрат финансовой службы – за затраты на ведение бухгалтерской отчетности, аудита, затрат, связанных с бюджетированием различных стадий организации внедрения инновационного прокта.</w:t>
      </w: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Центры прибыли представляют собой подразделения, в которых менеджеры наряду с ответственностью за расходами несут также ответственность за соответствующие этим расходам доходы. В центрах прибыли менеджеры, как правило, контролируют все компоненты деятельности своего подразделения, оказывающие влияние на финансовый результат.</w:t>
      </w: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Целью учета по центрам ответственности является удовлетворение информационных потребностей внутреннего управления инновационной деятельностью. Он позволяет оперативно контролировать затраты и результаты на разных уровнях управления инновационной деятельностью и оценивать работу отдельных менеджеров и подразделений на основе согласованных планов деятельности и оперативности предоставления взаимосвязанной отчетной информации, а также первичного анализа</w:t>
      </w:r>
      <w:r w:rsidR="006B653E" w:rsidRPr="00E95FB9">
        <w:rPr>
          <w:color w:val="000000"/>
          <w:sz w:val="28"/>
          <w:szCs w:val="28"/>
        </w:rPr>
        <w:t>.</w:t>
      </w: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Таким образом, удельная себестоимость продукции инновационной деятельности предприятия составит:</w:t>
      </w:r>
    </w:p>
    <w:p w:rsidR="00296340" w:rsidRDefault="00296340" w:rsidP="00E95FB9">
      <w:pPr>
        <w:tabs>
          <w:tab w:val="left" w:pos="3190"/>
        </w:tabs>
        <w:suppressAutoHyphens/>
        <w:spacing w:line="360" w:lineRule="auto"/>
        <w:ind w:firstLine="709"/>
        <w:jc w:val="both"/>
        <w:rPr>
          <w:color w:val="000000"/>
          <w:sz w:val="28"/>
        </w:rPr>
      </w:pPr>
    </w:p>
    <w:p w:rsidR="00BD1ADF" w:rsidRPr="00E95FB9" w:rsidRDefault="00BD1ADF" w:rsidP="00E95FB9">
      <w:pPr>
        <w:tabs>
          <w:tab w:val="left" w:pos="3190"/>
        </w:tabs>
        <w:suppressAutoHyphens/>
        <w:spacing w:line="360" w:lineRule="auto"/>
        <w:ind w:firstLine="709"/>
        <w:jc w:val="both"/>
        <w:rPr>
          <w:color w:val="000000"/>
          <w:sz w:val="28"/>
        </w:rPr>
      </w:pPr>
      <w:r w:rsidRPr="00E95FB9">
        <w:rPr>
          <w:color w:val="000000"/>
          <w:sz w:val="28"/>
        </w:rPr>
        <w:t>Таблица 4</w:t>
      </w:r>
      <w:r w:rsidR="00296340">
        <w:rPr>
          <w:color w:val="000000"/>
          <w:sz w:val="28"/>
        </w:rPr>
        <w:t xml:space="preserve">. </w:t>
      </w:r>
      <w:r w:rsidRPr="00E95FB9">
        <w:rPr>
          <w:color w:val="000000"/>
          <w:sz w:val="28"/>
        </w:rPr>
        <w:t>Себестоимость единицы продукции, руб.</w:t>
      </w:r>
    </w:p>
    <w:tbl>
      <w:tblPr>
        <w:tblStyle w:val="15"/>
        <w:tblW w:w="9297" w:type="dxa"/>
        <w:jc w:val="center"/>
        <w:tblLook w:val="0000" w:firstRow="0" w:lastRow="0" w:firstColumn="0" w:lastColumn="0" w:noHBand="0" w:noVBand="0"/>
      </w:tblPr>
      <w:tblGrid>
        <w:gridCol w:w="5364"/>
        <w:gridCol w:w="1854"/>
        <w:gridCol w:w="2079"/>
      </w:tblGrid>
      <w:tr w:rsidR="00BD1ADF" w:rsidRPr="00296340" w:rsidTr="00296340">
        <w:trPr>
          <w:cantSplit/>
          <w:jc w:val="center"/>
        </w:trPr>
        <w:tc>
          <w:tcPr>
            <w:tcW w:w="2885" w:type="pct"/>
          </w:tcPr>
          <w:p w:rsidR="00BD1ADF" w:rsidRPr="00296340" w:rsidRDefault="00BD1ADF" w:rsidP="00296340">
            <w:pPr>
              <w:tabs>
                <w:tab w:val="left" w:pos="3190"/>
              </w:tabs>
              <w:spacing w:line="360" w:lineRule="auto"/>
              <w:jc w:val="both"/>
              <w:rPr>
                <w:color w:val="000000"/>
                <w:sz w:val="20"/>
              </w:rPr>
            </w:pPr>
            <w:r w:rsidRPr="00296340">
              <w:rPr>
                <w:color w:val="000000"/>
                <w:sz w:val="20"/>
              </w:rPr>
              <w:t>Наименование затрат</w:t>
            </w:r>
          </w:p>
        </w:tc>
        <w:tc>
          <w:tcPr>
            <w:tcW w:w="997" w:type="pct"/>
          </w:tcPr>
          <w:p w:rsidR="00BD1ADF" w:rsidRPr="00296340" w:rsidRDefault="00BD1ADF" w:rsidP="00296340">
            <w:pPr>
              <w:tabs>
                <w:tab w:val="left" w:pos="3190"/>
              </w:tabs>
              <w:spacing w:line="360" w:lineRule="auto"/>
              <w:jc w:val="both"/>
              <w:rPr>
                <w:color w:val="000000"/>
                <w:sz w:val="20"/>
              </w:rPr>
            </w:pPr>
            <w:r w:rsidRPr="00296340">
              <w:rPr>
                <w:color w:val="000000"/>
                <w:sz w:val="20"/>
              </w:rPr>
              <w:t>Корпус</w:t>
            </w:r>
          </w:p>
        </w:tc>
        <w:tc>
          <w:tcPr>
            <w:tcW w:w="1118" w:type="pct"/>
          </w:tcPr>
          <w:p w:rsidR="00BD1ADF" w:rsidRPr="00296340" w:rsidRDefault="00BD1ADF" w:rsidP="00296340">
            <w:pPr>
              <w:tabs>
                <w:tab w:val="left" w:pos="3190"/>
              </w:tabs>
              <w:spacing w:line="360" w:lineRule="auto"/>
              <w:jc w:val="both"/>
              <w:rPr>
                <w:color w:val="000000"/>
                <w:sz w:val="20"/>
              </w:rPr>
            </w:pPr>
            <w:r w:rsidRPr="00296340">
              <w:rPr>
                <w:color w:val="000000"/>
                <w:sz w:val="20"/>
              </w:rPr>
              <w:t>Поршень</w:t>
            </w:r>
          </w:p>
        </w:tc>
      </w:tr>
      <w:tr w:rsidR="00BD1ADF" w:rsidRPr="00296340" w:rsidTr="00296340">
        <w:trPr>
          <w:cantSplit/>
          <w:jc w:val="center"/>
        </w:trPr>
        <w:tc>
          <w:tcPr>
            <w:tcW w:w="2885" w:type="pct"/>
          </w:tcPr>
          <w:p w:rsidR="00BD1ADF" w:rsidRPr="00296340" w:rsidRDefault="00BD1ADF" w:rsidP="00296340">
            <w:pPr>
              <w:tabs>
                <w:tab w:val="left" w:pos="3190"/>
              </w:tabs>
              <w:spacing w:line="360" w:lineRule="auto"/>
              <w:jc w:val="both"/>
              <w:rPr>
                <w:color w:val="000000"/>
                <w:sz w:val="20"/>
              </w:rPr>
            </w:pPr>
            <w:r w:rsidRPr="00296340">
              <w:rPr>
                <w:color w:val="000000"/>
                <w:sz w:val="20"/>
              </w:rPr>
              <w:t>Переменные затраты</w:t>
            </w:r>
          </w:p>
        </w:tc>
        <w:tc>
          <w:tcPr>
            <w:tcW w:w="997" w:type="pct"/>
          </w:tcPr>
          <w:p w:rsidR="00BD1ADF" w:rsidRPr="00296340" w:rsidRDefault="00BD1ADF" w:rsidP="00296340">
            <w:pPr>
              <w:tabs>
                <w:tab w:val="left" w:pos="3190"/>
              </w:tabs>
              <w:spacing w:line="360" w:lineRule="auto"/>
              <w:jc w:val="both"/>
              <w:rPr>
                <w:color w:val="000000"/>
                <w:sz w:val="20"/>
              </w:rPr>
            </w:pPr>
            <w:r w:rsidRPr="00296340">
              <w:rPr>
                <w:color w:val="000000"/>
                <w:sz w:val="20"/>
              </w:rPr>
              <w:t>43,4</w:t>
            </w:r>
          </w:p>
        </w:tc>
        <w:tc>
          <w:tcPr>
            <w:tcW w:w="1118" w:type="pct"/>
          </w:tcPr>
          <w:p w:rsidR="00BD1ADF" w:rsidRPr="00296340" w:rsidRDefault="00BD1ADF" w:rsidP="00296340">
            <w:pPr>
              <w:tabs>
                <w:tab w:val="left" w:pos="3190"/>
              </w:tabs>
              <w:spacing w:line="360" w:lineRule="auto"/>
              <w:jc w:val="both"/>
              <w:rPr>
                <w:color w:val="000000"/>
                <w:sz w:val="20"/>
              </w:rPr>
            </w:pPr>
            <w:r w:rsidRPr="00296340">
              <w:rPr>
                <w:color w:val="000000"/>
                <w:sz w:val="20"/>
              </w:rPr>
              <w:t>16,6</w:t>
            </w:r>
          </w:p>
        </w:tc>
      </w:tr>
      <w:tr w:rsidR="00BD1ADF" w:rsidRPr="00296340" w:rsidTr="00296340">
        <w:trPr>
          <w:cantSplit/>
          <w:jc w:val="center"/>
        </w:trPr>
        <w:tc>
          <w:tcPr>
            <w:tcW w:w="2885" w:type="pct"/>
          </w:tcPr>
          <w:p w:rsidR="00BD1ADF" w:rsidRPr="00296340" w:rsidRDefault="00BD1ADF" w:rsidP="00296340">
            <w:pPr>
              <w:tabs>
                <w:tab w:val="left" w:pos="3190"/>
              </w:tabs>
              <w:spacing w:line="360" w:lineRule="auto"/>
              <w:jc w:val="both"/>
              <w:rPr>
                <w:color w:val="000000"/>
                <w:sz w:val="20"/>
              </w:rPr>
            </w:pPr>
            <w:r w:rsidRPr="00296340">
              <w:rPr>
                <w:color w:val="000000"/>
                <w:sz w:val="20"/>
              </w:rPr>
              <w:t>Постоянные затраты</w:t>
            </w:r>
          </w:p>
        </w:tc>
        <w:tc>
          <w:tcPr>
            <w:tcW w:w="997" w:type="pct"/>
          </w:tcPr>
          <w:p w:rsidR="00BD1ADF" w:rsidRPr="00296340" w:rsidRDefault="00BD1ADF" w:rsidP="00296340">
            <w:pPr>
              <w:tabs>
                <w:tab w:val="left" w:pos="3190"/>
              </w:tabs>
              <w:spacing w:line="360" w:lineRule="auto"/>
              <w:jc w:val="both"/>
              <w:rPr>
                <w:color w:val="000000"/>
                <w:sz w:val="20"/>
              </w:rPr>
            </w:pPr>
            <w:r w:rsidRPr="00296340">
              <w:rPr>
                <w:color w:val="000000"/>
                <w:sz w:val="20"/>
              </w:rPr>
              <w:t>64,2</w:t>
            </w:r>
          </w:p>
        </w:tc>
        <w:tc>
          <w:tcPr>
            <w:tcW w:w="1118" w:type="pct"/>
          </w:tcPr>
          <w:p w:rsidR="00BD1ADF" w:rsidRPr="00296340" w:rsidRDefault="00BD1ADF" w:rsidP="00296340">
            <w:pPr>
              <w:tabs>
                <w:tab w:val="left" w:pos="3190"/>
              </w:tabs>
              <w:spacing w:line="360" w:lineRule="auto"/>
              <w:jc w:val="both"/>
              <w:rPr>
                <w:color w:val="000000"/>
                <w:sz w:val="20"/>
              </w:rPr>
            </w:pPr>
            <w:r w:rsidRPr="00296340">
              <w:rPr>
                <w:color w:val="000000"/>
                <w:sz w:val="20"/>
              </w:rPr>
              <w:t>38,3</w:t>
            </w:r>
          </w:p>
        </w:tc>
      </w:tr>
      <w:tr w:rsidR="00BD1ADF" w:rsidRPr="00296340" w:rsidTr="00296340">
        <w:trPr>
          <w:cantSplit/>
          <w:jc w:val="center"/>
        </w:trPr>
        <w:tc>
          <w:tcPr>
            <w:tcW w:w="2885" w:type="pct"/>
          </w:tcPr>
          <w:p w:rsidR="00BD1ADF" w:rsidRPr="00296340" w:rsidRDefault="00BD1ADF" w:rsidP="00296340">
            <w:pPr>
              <w:tabs>
                <w:tab w:val="left" w:pos="3190"/>
              </w:tabs>
              <w:spacing w:line="360" w:lineRule="auto"/>
              <w:jc w:val="both"/>
              <w:rPr>
                <w:color w:val="000000"/>
                <w:sz w:val="20"/>
              </w:rPr>
            </w:pPr>
            <w:r w:rsidRPr="00296340">
              <w:rPr>
                <w:color w:val="000000"/>
                <w:sz w:val="20"/>
              </w:rPr>
              <w:t>Амортизационные отчисления</w:t>
            </w:r>
          </w:p>
        </w:tc>
        <w:tc>
          <w:tcPr>
            <w:tcW w:w="997" w:type="pct"/>
          </w:tcPr>
          <w:p w:rsidR="00BD1ADF" w:rsidRPr="00296340" w:rsidRDefault="00BD1ADF" w:rsidP="00296340">
            <w:pPr>
              <w:tabs>
                <w:tab w:val="left" w:pos="3190"/>
              </w:tabs>
              <w:spacing w:line="360" w:lineRule="auto"/>
              <w:jc w:val="both"/>
              <w:rPr>
                <w:color w:val="000000"/>
                <w:sz w:val="20"/>
              </w:rPr>
            </w:pPr>
            <w:r w:rsidRPr="00296340">
              <w:rPr>
                <w:color w:val="000000"/>
                <w:sz w:val="20"/>
              </w:rPr>
              <w:t>2,8</w:t>
            </w:r>
          </w:p>
        </w:tc>
        <w:tc>
          <w:tcPr>
            <w:tcW w:w="1118" w:type="pct"/>
          </w:tcPr>
          <w:p w:rsidR="00BD1ADF" w:rsidRPr="00296340" w:rsidRDefault="00BD1ADF" w:rsidP="00296340">
            <w:pPr>
              <w:tabs>
                <w:tab w:val="left" w:pos="3190"/>
              </w:tabs>
              <w:spacing w:line="360" w:lineRule="auto"/>
              <w:jc w:val="both"/>
              <w:rPr>
                <w:color w:val="000000"/>
                <w:sz w:val="20"/>
              </w:rPr>
            </w:pPr>
            <w:r w:rsidRPr="00296340">
              <w:rPr>
                <w:color w:val="000000"/>
                <w:sz w:val="20"/>
              </w:rPr>
              <w:t>1,4</w:t>
            </w:r>
          </w:p>
        </w:tc>
      </w:tr>
      <w:tr w:rsidR="00BD1ADF" w:rsidRPr="00296340" w:rsidTr="00296340">
        <w:trPr>
          <w:cantSplit/>
          <w:jc w:val="center"/>
        </w:trPr>
        <w:tc>
          <w:tcPr>
            <w:tcW w:w="2885" w:type="pct"/>
          </w:tcPr>
          <w:p w:rsidR="00BD1ADF" w:rsidRPr="00296340" w:rsidRDefault="00BD1ADF" w:rsidP="00296340">
            <w:pPr>
              <w:tabs>
                <w:tab w:val="left" w:pos="3190"/>
              </w:tabs>
              <w:spacing w:line="360" w:lineRule="auto"/>
              <w:jc w:val="both"/>
              <w:rPr>
                <w:color w:val="000000"/>
                <w:sz w:val="20"/>
              </w:rPr>
            </w:pPr>
            <w:r w:rsidRPr="00296340">
              <w:rPr>
                <w:color w:val="000000"/>
                <w:sz w:val="20"/>
              </w:rPr>
              <w:t>Налог на пользователей дорог</w:t>
            </w:r>
          </w:p>
        </w:tc>
        <w:tc>
          <w:tcPr>
            <w:tcW w:w="997" w:type="pct"/>
          </w:tcPr>
          <w:p w:rsidR="00BD1ADF" w:rsidRPr="00296340" w:rsidRDefault="00BD1ADF" w:rsidP="00296340">
            <w:pPr>
              <w:tabs>
                <w:tab w:val="left" w:pos="3190"/>
              </w:tabs>
              <w:spacing w:line="360" w:lineRule="auto"/>
              <w:jc w:val="both"/>
              <w:rPr>
                <w:color w:val="000000"/>
                <w:sz w:val="20"/>
              </w:rPr>
            </w:pPr>
            <w:r w:rsidRPr="00296340">
              <w:rPr>
                <w:color w:val="000000"/>
                <w:sz w:val="20"/>
              </w:rPr>
              <w:t>1,0</w:t>
            </w:r>
          </w:p>
        </w:tc>
        <w:tc>
          <w:tcPr>
            <w:tcW w:w="1118" w:type="pct"/>
          </w:tcPr>
          <w:p w:rsidR="00BD1ADF" w:rsidRPr="00296340" w:rsidRDefault="00BD1ADF" w:rsidP="00296340">
            <w:pPr>
              <w:tabs>
                <w:tab w:val="left" w:pos="3190"/>
              </w:tabs>
              <w:spacing w:line="360" w:lineRule="auto"/>
              <w:jc w:val="both"/>
              <w:rPr>
                <w:color w:val="000000"/>
                <w:sz w:val="20"/>
              </w:rPr>
            </w:pPr>
            <w:r w:rsidRPr="00296340">
              <w:rPr>
                <w:color w:val="000000"/>
                <w:sz w:val="20"/>
              </w:rPr>
              <w:t>0,8</w:t>
            </w:r>
          </w:p>
        </w:tc>
      </w:tr>
      <w:tr w:rsidR="00BD1ADF" w:rsidRPr="00296340" w:rsidTr="00296340">
        <w:trPr>
          <w:cantSplit/>
          <w:jc w:val="center"/>
        </w:trPr>
        <w:tc>
          <w:tcPr>
            <w:tcW w:w="2885" w:type="pct"/>
          </w:tcPr>
          <w:p w:rsidR="00BD1ADF" w:rsidRPr="00296340" w:rsidRDefault="00BD1ADF" w:rsidP="00296340">
            <w:pPr>
              <w:tabs>
                <w:tab w:val="left" w:pos="3190"/>
              </w:tabs>
              <w:spacing w:line="360" w:lineRule="auto"/>
              <w:jc w:val="both"/>
              <w:rPr>
                <w:color w:val="000000"/>
                <w:sz w:val="20"/>
              </w:rPr>
            </w:pPr>
            <w:r w:rsidRPr="00296340">
              <w:rPr>
                <w:color w:val="000000"/>
                <w:sz w:val="20"/>
              </w:rPr>
              <w:t>Себестоимость единицы продукции</w:t>
            </w:r>
          </w:p>
        </w:tc>
        <w:tc>
          <w:tcPr>
            <w:tcW w:w="997" w:type="pct"/>
          </w:tcPr>
          <w:p w:rsidR="00BD1ADF" w:rsidRPr="00296340" w:rsidRDefault="00BD1ADF" w:rsidP="00296340">
            <w:pPr>
              <w:tabs>
                <w:tab w:val="left" w:pos="3190"/>
              </w:tabs>
              <w:spacing w:line="360" w:lineRule="auto"/>
              <w:jc w:val="both"/>
              <w:rPr>
                <w:color w:val="000000"/>
                <w:sz w:val="20"/>
              </w:rPr>
            </w:pPr>
            <w:r w:rsidRPr="00296340">
              <w:rPr>
                <w:color w:val="000000"/>
                <w:sz w:val="20"/>
              </w:rPr>
              <w:t>111,4</w:t>
            </w:r>
          </w:p>
        </w:tc>
        <w:tc>
          <w:tcPr>
            <w:tcW w:w="1118" w:type="pct"/>
          </w:tcPr>
          <w:p w:rsidR="00BD1ADF" w:rsidRPr="00296340" w:rsidRDefault="00BD1ADF" w:rsidP="00296340">
            <w:pPr>
              <w:tabs>
                <w:tab w:val="left" w:pos="3190"/>
              </w:tabs>
              <w:spacing w:line="360" w:lineRule="auto"/>
              <w:jc w:val="both"/>
              <w:rPr>
                <w:color w:val="000000"/>
                <w:sz w:val="20"/>
              </w:rPr>
            </w:pPr>
            <w:r w:rsidRPr="00296340">
              <w:rPr>
                <w:color w:val="000000"/>
                <w:sz w:val="20"/>
              </w:rPr>
              <w:t>57,1</w:t>
            </w:r>
          </w:p>
        </w:tc>
      </w:tr>
    </w:tbl>
    <w:p w:rsidR="00296340" w:rsidRDefault="00296340" w:rsidP="00E95FB9">
      <w:pPr>
        <w:tabs>
          <w:tab w:val="left" w:pos="3190"/>
        </w:tabs>
        <w:suppressAutoHyphens/>
        <w:spacing w:line="360" w:lineRule="auto"/>
        <w:ind w:firstLine="709"/>
        <w:jc w:val="both"/>
        <w:rPr>
          <w:color w:val="000000"/>
          <w:sz w:val="28"/>
          <w:szCs w:val="28"/>
        </w:rPr>
      </w:pPr>
    </w:p>
    <w:p w:rsidR="00BD1ADF" w:rsidRPr="00E95FB9" w:rsidRDefault="00BD1ADF" w:rsidP="00E95FB9">
      <w:pPr>
        <w:tabs>
          <w:tab w:val="left" w:pos="3190"/>
        </w:tabs>
        <w:suppressAutoHyphens/>
        <w:spacing w:line="360" w:lineRule="auto"/>
        <w:ind w:firstLine="709"/>
        <w:jc w:val="both"/>
        <w:rPr>
          <w:color w:val="000000"/>
          <w:sz w:val="28"/>
          <w:szCs w:val="28"/>
        </w:rPr>
      </w:pPr>
      <w:r w:rsidRPr="00E95FB9">
        <w:rPr>
          <w:color w:val="000000"/>
          <w:sz w:val="28"/>
          <w:szCs w:val="28"/>
        </w:rPr>
        <w:t>Следующий этап предполагает формирование бюджетов по центрам ответственности.</w:t>
      </w:r>
    </w:p>
    <w:p w:rsidR="00BD1ADF" w:rsidRPr="00E95FB9" w:rsidRDefault="00BD1ADF" w:rsidP="00E95FB9">
      <w:pPr>
        <w:numPr>
          <w:ilvl w:val="0"/>
          <w:numId w:val="24"/>
        </w:numPr>
        <w:tabs>
          <w:tab w:val="clear" w:pos="1740"/>
          <w:tab w:val="left" w:pos="0"/>
        </w:tabs>
        <w:suppressAutoHyphens/>
        <w:spacing w:line="360" w:lineRule="auto"/>
        <w:ind w:left="0" w:firstLine="709"/>
        <w:jc w:val="both"/>
        <w:rPr>
          <w:color w:val="000000"/>
          <w:sz w:val="28"/>
          <w:szCs w:val="28"/>
        </w:rPr>
      </w:pPr>
      <w:r w:rsidRPr="00E95FB9">
        <w:rPr>
          <w:color w:val="000000"/>
          <w:sz w:val="28"/>
          <w:szCs w:val="28"/>
        </w:rPr>
        <w:t>Бюджет продаж отражает план реализации выпускаемой продукции по видам, как в натуральном, так и в стоимостном выражении. Бюджет продаж составляется на основе планируемых цен и разрабатывается для отдела сбыта. Центра ответственности – директор сбыта. проведем расчет бюджета продаж (табл. 5).</w:t>
      </w:r>
    </w:p>
    <w:p w:rsidR="00296340" w:rsidRDefault="00296340" w:rsidP="00E95FB9">
      <w:pPr>
        <w:tabs>
          <w:tab w:val="left" w:pos="3190"/>
        </w:tabs>
        <w:suppressAutoHyphens/>
        <w:spacing w:line="360" w:lineRule="auto"/>
        <w:ind w:firstLine="709"/>
        <w:jc w:val="both"/>
        <w:rPr>
          <w:color w:val="000000"/>
          <w:sz w:val="28"/>
        </w:rPr>
      </w:pPr>
    </w:p>
    <w:p w:rsidR="00BD1ADF" w:rsidRPr="00E95FB9" w:rsidRDefault="00BD1ADF" w:rsidP="00E95FB9">
      <w:pPr>
        <w:tabs>
          <w:tab w:val="left" w:pos="3190"/>
        </w:tabs>
        <w:suppressAutoHyphens/>
        <w:spacing w:line="360" w:lineRule="auto"/>
        <w:ind w:firstLine="709"/>
        <w:jc w:val="both"/>
        <w:rPr>
          <w:color w:val="000000"/>
          <w:sz w:val="28"/>
        </w:rPr>
      </w:pPr>
      <w:r w:rsidRPr="00E95FB9">
        <w:rPr>
          <w:color w:val="000000"/>
          <w:sz w:val="28"/>
        </w:rPr>
        <w:t>Таблица 5</w:t>
      </w:r>
      <w:r w:rsidR="00296340">
        <w:rPr>
          <w:color w:val="000000"/>
          <w:sz w:val="28"/>
        </w:rPr>
        <w:t xml:space="preserve">. </w:t>
      </w:r>
      <w:r w:rsidRPr="00E95FB9">
        <w:rPr>
          <w:color w:val="000000"/>
          <w:sz w:val="28"/>
        </w:rPr>
        <w:t>Расчет отпускных цен единицы продукции</w:t>
      </w:r>
    </w:p>
    <w:tbl>
      <w:tblPr>
        <w:tblStyle w:val="15"/>
        <w:tblW w:w="9297" w:type="dxa"/>
        <w:jc w:val="center"/>
        <w:tblLook w:val="0000" w:firstRow="0" w:lastRow="0" w:firstColumn="0" w:lastColumn="0" w:noHBand="0" w:noVBand="0"/>
      </w:tblPr>
      <w:tblGrid>
        <w:gridCol w:w="5137"/>
        <w:gridCol w:w="1962"/>
        <w:gridCol w:w="2198"/>
      </w:tblGrid>
      <w:tr w:rsidR="00BD1ADF" w:rsidRPr="00296340" w:rsidTr="00296340">
        <w:trPr>
          <w:cantSplit/>
          <w:jc w:val="center"/>
        </w:trPr>
        <w:tc>
          <w:tcPr>
            <w:tcW w:w="2763" w:type="pct"/>
          </w:tcPr>
          <w:p w:rsidR="00BD1ADF" w:rsidRPr="00296340" w:rsidRDefault="00BD1ADF" w:rsidP="00296340">
            <w:pPr>
              <w:tabs>
                <w:tab w:val="left" w:pos="3190"/>
              </w:tabs>
              <w:spacing w:line="360" w:lineRule="auto"/>
              <w:jc w:val="both"/>
              <w:rPr>
                <w:color w:val="000000"/>
                <w:sz w:val="20"/>
              </w:rPr>
            </w:pPr>
            <w:r w:rsidRPr="00296340">
              <w:rPr>
                <w:color w:val="000000"/>
                <w:sz w:val="20"/>
              </w:rPr>
              <w:t>Наименование показателя</w:t>
            </w:r>
          </w:p>
        </w:tc>
        <w:tc>
          <w:tcPr>
            <w:tcW w:w="1055" w:type="pct"/>
          </w:tcPr>
          <w:p w:rsidR="00BD1ADF" w:rsidRPr="00296340" w:rsidRDefault="00BD1ADF" w:rsidP="00296340">
            <w:pPr>
              <w:tabs>
                <w:tab w:val="left" w:pos="3190"/>
              </w:tabs>
              <w:spacing w:line="360" w:lineRule="auto"/>
              <w:jc w:val="both"/>
              <w:rPr>
                <w:color w:val="000000"/>
                <w:sz w:val="20"/>
              </w:rPr>
            </w:pPr>
            <w:r w:rsidRPr="00296340">
              <w:rPr>
                <w:color w:val="000000"/>
                <w:sz w:val="20"/>
              </w:rPr>
              <w:t>Корпус</w:t>
            </w:r>
          </w:p>
        </w:tc>
        <w:tc>
          <w:tcPr>
            <w:tcW w:w="1182" w:type="pct"/>
          </w:tcPr>
          <w:p w:rsidR="00BD1ADF" w:rsidRPr="00296340" w:rsidRDefault="00BD1ADF" w:rsidP="00296340">
            <w:pPr>
              <w:tabs>
                <w:tab w:val="left" w:pos="3190"/>
              </w:tabs>
              <w:spacing w:line="360" w:lineRule="auto"/>
              <w:jc w:val="both"/>
              <w:rPr>
                <w:color w:val="000000"/>
                <w:sz w:val="20"/>
              </w:rPr>
            </w:pPr>
            <w:r w:rsidRPr="00296340">
              <w:rPr>
                <w:color w:val="000000"/>
                <w:sz w:val="20"/>
              </w:rPr>
              <w:t>Поршень</w:t>
            </w:r>
          </w:p>
        </w:tc>
      </w:tr>
      <w:tr w:rsidR="00BD1ADF" w:rsidRPr="00296340" w:rsidTr="00296340">
        <w:trPr>
          <w:cantSplit/>
          <w:jc w:val="center"/>
        </w:trPr>
        <w:tc>
          <w:tcPr>
            <w:tcW w:w="2763" w:type="pct"/>
          </w:tcPr>
          <w:p w:rsidR="00BD1ADF" w:rsidRPr="00296340" w:rsidRDefault="00BD1ADF" w:rsidP="00296340">
            <w:pPr>
              <w:tabs>
                <w:tab w:val="left" w:pos="3190"/>
              </w:tabs>
              <w:spacing w:line="360" w:lineRule="auto"/>
              <w:jc w:val="both"/>
              <w:rPr>
                <w:color w:val="000000"/>
                <w:sz w:val="20"/>
              </w:rPr>
            </w:pPr>
            <w:r w:rsidRPr="00296340">
              <w:rPr>
                <w:color w:val="000000"/>
                <w:sz w:val="20"/>
              </w:rPr>
              <w:t>Себестоимость продукции, руб.</w:t>
            </w:r>
          </w:p>
        </w:tc>
        <w:tc>
          <w:tcPr>
            <w:tcW w:w="1055" w:type="pct"/>
          </w:tcPr>
          <w:p w:rsidR="00BD1ADF" w:rsidRPr="00296340" w:rsidRDefault="00BD1ADF" w:rsidP="00296340">
            <w:pPr>
              <w:tabs>
                <w:tab w:val="left" w:pos="3190"/>
              </w:tabs>
              <w:spacing w:line="360" w:lineRule="auto"/>
              <w:jc w:val="both"/>
              <w:rPr>
                <w:color w:val="000000"/>
                <w:sz w:val="20"/>
              </w:rPr>
            </w:pPr>
            <w:r w:rsidRPr="00296340">
              <w:rPr>
                <w:color w:val="000000"/>
                <w:sz w:val="20"/>
              </w:rPr>
              <w:t>111,4</w:t>
            </w:r>
          </w:p>
        </w:tc>
        <w:tc>
          <w:tcPr>
            <w:tcW w:w="1182" w:type="pct"/>
          </w:tcPr>
          <w:p w:rsidR="00BD1ADF" w:rsidRPr="00296340" w:rsidRDefault="00BD1ADF" w:rsidP="00296340">
            <w:pPr>
              <w:tabs>
                <w:tab w:val="left" w:pos="3190"/>
              </w:tabs>
              <w:spacing w:line="360" w:lineRule="auto"/>
              <w:jc w:val="both"/>
              <w:rPr>
                <w:color w:val="000000"/>
                <w:sz w:val="20"/>
              </w:rPr>
            </w:pPr>
            <w:r w:rsidRPr="00296340">
              <w:rPr>
                <w:color w:val="000000"/>
                <w:sz w:val="20"/>
              </w:rPr>
              <w:t>57,1</w:t>
            </w:r>
          </w:p>
        </w:tc>
      </w:tr>
      <w:tr w:rsidR="00BD1ADF" w:rsidRPr="00296340" w:rsidTr="00296340">
        <w:trPr>
          <w:cantSplit/>
          <w:jc w:val="center"/>
        </w:trPr>
        <w:tc>
          <w:tcPr>
            <w:tcW w:w="2763" w:type="pct"/>
          </w:tcPr>
          <w:p w:rsidR="00BD1ADF" w:rsidRPr="00296340" w:rsidRDefault="00BD1ADF" w:rsidP="00296340">
            <w:pPr>
              <w:tabs>
                <w:tab w:val="left" w:pos="3190"/>
              </w:tabs>
              <w:spacing w:line="360" w:lineRule="auto"/>
              <w:jc w:val="both"/>
              <w:rPr>
                <w:color w:val="000000"/>
                <w:sz w:val="20"/>
              </w:rPr>
            </w:pPr>
            <w:r w:rsidRPr="00296340">
              <w:rPr>
                <w:color w:val="000000"/>
                <w:sz w:val="20"/>
              </w:rPr>
              <w:t>Рентабельность</w:t>
            </w:r>
            <w:r w:rsidR="006B653E" w:rsidRPr="00296340">
              <w:rPr>
                <w:color w:val="000000"/>
                <w:sz w:val="20"/>
              </w:rPr>
              <w:t>, %</w:t>
            </w:r>
          </w:p>
        </w:tc>
        <w:tc>
          <w:tcPr>
            <w:tcW w:w="1055" w:type="pct"/>
          </w:tcPr>
          <w:p w:rsidR="00BD1ADF" w:rsidRPr="00296340" w:rsidRDefault="00BD1ADF" w:rsidP="00296340">
            <w:pPr>
              <w:tabs>
                <w:tab w:val="left" w:pos="3190"/>
              </w:tabs>
              <w:spacing w:line="360" w:lineRule="auto"/>
              <w:jc w:val="both"/>
              <w:rPr>
                <w:color w:val="000000"/>
                <w:sz w:val="20"/>
              </w:rPr>
            </w:pPr>
            <w:r w:rsidRPr="00296340">
              <w:rPr>
                <w:color w:val="000000"/>
                <w:sz w:val="20"/>
              </w:rPr>
              <w:t>21</w:t>
            </w:r>
          </w:p>
        </w:tc>
        <w:tc>
          <w:tcPr>
            <w:tcW w:w="1182" w:type="pct"/>
          </w:tcPr>
          <w:p w:rsidR="00BD1ADF" w:rsidRPr="00296340" w:rsidRDefault="00BD1ADF" w:rsidP="00296340">
            <w:pPr>
              <w:tabs>
                <w:tab w:val="left" w:pos="3190"/>
              </w:tabs>
              <w:spacing w:line="360" w:lineRule="auto"/>
              <w:jc w:val="both"/>
              <w:rPr>
                <w:color w:val="000000"/>
                <w:sz w:val="20"/>
              </w:rPr>
            </w:pPr>
            <w:r w:rsidRPr="00296340">
              <w:rPr>
                <w:color w:val="000000"/>
                <w:sz w:val="20"/>
              </w:rPr>
              <w:t>20</w:t>
            </w:r>
          </w:p>
        </w:tc>
      </w:tr>
      <w:tr w:rsidR="00BD1ADF" w:rsidRPr="00296340" w:rsidTr="00296340">
        <w:trPr>
          <w:cantSplit/>
          <w:jc w:val="center"/>
        </w:trPr>
        <w:tc>
          <w:tcPr>
            <w:tcW w:w="2763" w:type="pct"/>
          </w:tcPr>
          <w:p w:rsidR="00BD1ADF" w:rsidRPr="00296340" w:rsidRDefault="00BD1ADF" w:rsidP="00296340">
            <w:pPr>
              <w:tabs>
                <w:tab w:val="left" w:pos="3190"/>
              </w:tabs>
              <w:spacing w:line="360" w:lineRule="auto"/>
              <w:jc w:val="both"/>
              <w:rPr>
                <w:color w:val="000000"/>
                <w:sz w:val="20"/>
              </w:rPr>
            </w:pPr>
            <w:r w:rsidRPr="00296340">
              <w:rPr>
                <w:color w:val="000000"/>
                <w:sz w:val="20"/>
              </w:rPr>
              <w:t>Прибыль, руб.</w:t>
            </w:r>
          </w:p>
        </w:tc>
        <w:tc>
          <w:tcPr>
            <w:tcW w:w="1055" w:type="pct"/>
          </w:tcPr>
          <w:p w:rsidR="00BD1ADF" w:rsidRPr="00296340" w:rsidRDefault="00BD1ADF" w:rsidP="00296340">
            <w:pPr>
              <w:tabs>
                <w:tab w:val="left" w:pos="3190"/>
              </w:tabs>
              <w:spacing w:line="360" w:lineRule="auto"/>
              <w:jc w:val="both"/>
              <w:rPr>
                <w:color w:val="000000"/>
                <w:sz w:val="20"/>
              </w:rPr>
            </w:pPr>
            <w:r w:rsidRPr="00296340">
              <w:rPr>
                <w:color w:val="000000"/>
                <w:sz w:val="20"/>
              </w:rPr>
              <w:t>23,4</w:t>
            </w:r>
          </w:p>
        </w:tc>
        <w:tc>
          <w:tcPr>
            <w:tcW w:w="1182" w:type="pct"/>
          </w:tcPr>
          <w:p w:rsidR="00BD1ADF" w:rsidRPr="00296340" w:rsidRDefault="00BD1ADF" w:rsidP="00296340">
            <w:pPr>
              <w:tabs>
                <w:tab w:val="left" w:pos="3190"/>
              </w:tabs>
              <w:spacing w:line="360" w:lineRule="auto"/>
              <w:jc w:val="both"/>
              <w:rPr>
                <w:color w:val="000000"/>
                <w:sz w:val="20"/>
              </w:rPr>
            </w:pPr>
            <w:r w:rsidRPr="00296340">
              <w:rPr>
                <w:color w:val="000000"/>
                <w:sz w:val="20"/>
              </w:rPr>
              <w:t>11,4</w:t>
            </w:r>
          </w:p>
        </w:tc>
      </w:tr>
      <w:tr w:rsidR="00BD1ADF" w:rsidRPr="00296340" w:rsidTr="00296340">
        <w:trPr>
          <w:cantSplit/>
          <w:jc w:val="center"/>
        </w:trPr>
        <w:tc>
          <w:tcPr>
            <w:tcW w:w="2763" w:type="pct"/>
          </w:tcPr>
          <w:p w:rsidR="00BD1ADF" w:rsidRPr="00296340" w:rsidRDefault="00BD1ADF" w:rsidP="00296340">
            <w:pPr>
              <w:tabs>
                <w:tab w:val="left" w:pos="3190"/>
              </w:tabs>
              <w:spacing w:line="360" w:lineRule="auto"/>
              <w:jc w:val="both"/>
              <w:rPr>
                <w:color w:val="000000"/>
                <w:sz w:val="20"/>
              </w:rPr>
            </w:pPr>
            <w:r w:rsidRPr="00296340">
              <w:rPr>
                <w:color w:val="000000"/>
                <w:sz w:val="20"/>
              </w:rPr>
              <w:t>Цена без НДС, руб.</w:t>
            </w:r>
          </w:p>
        </w:tc>
        <w:tc>
          <w:tcPr>
            <w:tcW w:w="1055" w:type="pct"/>
          </w:tcPr>
          <w:p w:rsidR="00BD1ADF" w:rsidRPr="00296340" w:rsidRDefault="00BD1ADF" w:rsidP="00296340">
            <w:pPr>
              <w:tabs>
                <w:tab w:val="left" w:pos="3190"/>
              </w:tabs>
              <w:spacing w:line="360" w:lineRule="auto"/>
              <w:jc w:val="both"/>
              <w:rPr>
                <w:color w:val="000000"/>
                <w:sz w:val="20"/>
              </w:rPr>
            </w:pPr>
            <w:r w:rsidRPr="00296340">
              <w:rPr>
                <w:color w:val="000000"/>
                <w:sz w:val="20"/>
              </w:rPr>
              <w:t>134,8</w:t>
            </w:r>
          </w:p>
        </w:tc>
        <w:tc>
          <w:tcPr>
            <w:tcW w:w="1182" w:type="pct"/>
          </w:tcPr>
          <w:p w:rsidR="00BD1ADF" w:rsidRPr="00296340" w:rsidRDefault="00BD1ADF" w:rsidP="00296340">
            <w:pPr>
              <w:tabs>
                <w:tab w:val="left" w:pos="3190"/>
              </w:tabs>
              <w:spacing w:line="360" w:lineRule="auto"/>
              <w:jc w:val="both"/>
              <w:rPr>
                <w:color w:val="000000"/>
                <w:sz w:val="20"/>
              </w:rPr>
            </w:pPr>
            <w:r w:rsidRPr="00296340">
              <w:rPr>
                <w:color w:val="000000"/>
                <w:sz w:val="20"/>
              </w:rPr>
              <w:t>68,5</w:t>
            </w:r>
          </w:p>
        </w:tc>
      </w:tr>
      <w:tr w:rsidR="00BD1ADF" w:rsidRPr="00296340" w:rsidTr="00296340">
        <w:trPr>
          <w:cantSplit/>
          <w:jc w:val="center"/>
        </w:trPr>
        <w:tc>
          <w:tcPr>
            <w:tcW w:w="2763" w:type="pct"/>
          </w:tcPr>
          <w:p w:rsidR="00BD1ADF" w:rsidRPr="00296340" w:rsidRDefault="00BD1ADF" w:rsidP="00296340">
            <w:pPr>
              <w:tabs>
                <w:tab w:val="left" w:pos="3190"/>
              </w:tabs>
              <w:spacing w:line="360" w:lineRule="auto"/>
              <w:jc w:val="both"/>
              <w:rPr>
                <w:color w:val="000000"/>
                <w:sz w:val="20"/>
              </w:rPr>
            </w:pPr>
            <w:r w:rsidRPr="00296340">
              <w:rPr>
                <w:color w:val="000000"/>
                <w:sz w:val="20"/>
              </w:rPr>
              <w:t>Цена с НДС, руб.</w:t>
            </w:r>
          </w:p>
        </w:tc>
        <w:tc>
          <w:tcPr>
            <w:tcW w:w="1055" w:type="pct"/>
          </w:tcPr>
          <w:p w:rsidR="00BD1ADF" w:rsidRPr="00296340" w:rsidRDefault="00BD1ADF" w:rsidP="00296340">
            <w:pPr>
              <w:tabs>
                <w:tab w:val="left" w:pos="3190"/>
              </w:tabs>
              <w:spacing w:line="360" w:lineRule="auto"/>
              <w:jc w:val="both"/>
              <w:rPr>
                <w:color w:val="000000"/>
                <w:sz w:val="20"/>
              </w:rPr>
            </w:pPr>
            <w:r w:rsidRPr="00296340">
              <w:rPr>
                <w:color w:val="000000"/>
                <w:sz w:val="20"/>
              </w:rPr>
              <w:t>161,8</w:t>
            </w:r>
          </w:p>
        </w:tc>
        <w:tc>
          <w:tcPr>
            <w:tcW w:w="1182" w:type="pct"/>
          </w:tcPr>
          <w:p w:rsidR="00BD1ADF" w:rsidRPr="00296340" w:rsidRDefault="00BD1ADF" w:rsidP="00296340">
            <w:pPr>
              <w:tabs>
                <w:tab w:val="left" w:pos="3190"/>
              </w:tabs>
              <w:spacing w:line="360" w:lineRule="auto"/>
              <w:jc w:val="both"/>
              <w:rPr>
                <w:color w:val="000000"/>
                <w:sz w:val="20"/>
              </w:rPr>
            </w:pPr>
            <w:r w:rsidRPr="00296340">
              <w:rPr>
                <w:color w:val="000000"/>
                <w:sz w:val="20"/>
              </w:rPr>
              <w:t>82,2</w:t>
            </w:r>
          </w:p>
        </w:tc>
      </w:tr>
    </w:tbl>
    <w:p w:rsidR="00BD1ADF" w:rsidRPr="00E95FB9" w:rsidRDefault="00BD1ADF" w:rsidP="00E95FB9">
      <w:pPr>
        <w:tabs>
          <w:tab w:val="left" w:pos="3190"/>
        </w:tabs>
        <w:suppressAutoHyphens/>
        <w:spacing w:line="360" w:lineRule="auto"/>
        <w:ind w:firstLine="709"/>
        <w:jc w:val="both"/>
        <w:rPr>
          <w:color w:val="000000"/>
          <w:sz w:val="28"/>
          <w:szCs w:val="28"/>
        </w:rPr>
      </w:pPr>
    </w:p>
    <w:p w:rsidR="006B653E" w:rsidRPr="00E95FB9" w:rsidRDefault="00BD1ADF" w:rsidP="00E95FB9">
      <w:pPr>
        <w:numPr>
          <w:ilvl w:val="0"/>
          <w:numId w:val="24"/>
        </w:numPr>
        <w:tabs>
          <w:tab w:val="clear" w:pos="1740"/>
          <w:tab w:val="left" w:pos="0"/>
        </w:tabs>
        <w:suppressAutoHyphens/>
        <w:spacing w:line="360" w:lineRule="auto"/>
        <w:ind w:left="0" w:firstLine="709"/>
        <w:jc w:val="both"/>
        <w:rPr>
          <w:color w:val="000000"/>
          <w:sz w:val="28"/>
          <w:szCs w:val="28"/>
        </w:rPr>
      </w:pPr>
      <w:r w:rsidRPr="00E95FB9">
        <w:rPr>
          <w:color w:val="000000"/>
          <w:sz w:val="28"/>
          <w:szCs w:val="28"/>
        </w:rPr>
        <w:t xml:space="preserve">Бюджет производства разрабатывается на основе бюджета продаж и отражает, какой объем производства продукции должен быть достигнут для обеспечения необходимого объема продаж. Центр ответственности – главный инженер. Согласно фактическим данным объем реализации готовой продукции отличается от объемов производства на величину потерь, составляющую на заводе около </w:t>
      </w:r>
      <w:r w:rsidR="006B653E" w:rsidRPr="00E95FB9">
        <w:rPr>
          <w:color w:val="000000"/>
          <w:sz w:val="28"/>
          <w:szCs w:val="28"/>
        </w:rPr>
        <w:t>1%</w:t>
      </w:r>
      <w:r w:rsidRPr="00E95FB9">
        <w:rPr>
          <w:color w:val="000000"/>
          <w:sz w:val="28"/>
          <w:szCs w:val="28"/>
        </w:rPr>
        <w:t>.</w:t>
      </w:r>
      <w:r w:rsidRPr="00E95FB9">
        <w:rPr>
          <w:color w:val="000000"/>
          <w:sz w:val="28"/>
          <w:szCs w:val="28"/>
        </w:rPr>
        <w:tab/>
        <w:t>Бюджет потребности в материалах показывает количество материалов, необходимых для производства запланированного в бюджете объема продукции. Бюджет потребности в материалах разрабатывается для главного инженера, т</w:t>
      </w:r>
      <w:r w:rsidR="006B653E" w:rsidRPr="00E95FB9">
        <w:rPr>
          <w:color w:val="000000"/>
          <w:sz w:val="28"/>
          <w:szCs w:val="28"/>
        </w:rPr>
        <w:t>. к</w:t>
      </w:r>
      <w:r w:rsidRPr="00E95FB9">
        <w:rPr>
          <w:color w:val="000000"/>
          <w:sz w:val="28"/>
          <w:szCs w:val="28"/>
        </w:rPr>
        <w:t>. он отвечает за данную часть производственного процесса. Для осуществления производства инновационной продукции на предприятии отсутствуют запасы материалов. Поэтому бюджет потребности в материалах в натуральном выражении совпадет с бюджетом закупки материалов.</w:t>
      </w:r>
    </w:p>
    <w:p w:rsidR="00BD1ADF" w:rsidRPr="00E95FB9" w:rsidRDefault="00BD1ADF" w:rsidP="00E95FB9">
      <w:pPr>
        <w:tabs>
          <w:tab w:val="left" w:pos="0"/>
        </w:tabs>
        <w:suppressAutoHyphens/>
        <w:spacing w:line="360" w:lineRule="auto"/>
        <w:ind w:firstLine="709"/>
        <w:jc w:val="both"/>
        <w:rPr>
          <w:color w:val="000000"/>
          <w:sz w:val="28"/>
          <w:szCs w:val="28"/>
        </w:rPr>
      </w:pPr>
      <w:r w:rsidRPr="00E95FB9">
        <w:rPr>
          <w:color w:val="000000"/>
          <w:sz w:val="28"/>
          <w:szCs w:val="28"/>
        </w:rPr>
        <w:t>5. Бюджет прямых затрат на труд</w:t>
      </w:r>
      <w:r w:rsidR="006B653E" w:rsidRPr="00E95FB9">
        <w:rPr>
          <w:color w:val="000000"/>
          <w:sz w:val="28"/>
          <w:szCs w:val="28"/>
        </w:rPr>
        <w:t xml:space="preserve"> </w:t>
      </w:r>
      <w:r w:rsidRPr="00E95FB9">
        <w:rPr>
          <w:color w:val="000000"/>
          <w:sz w:val="28"/>
          <w:szCs w:val="28"/>
        </w:rPr>
        <w:t>основан на бюджете производства. При этом для определения планируемых затрат на труд планируемый объем производства каждого вида продукции умножается на трудоемкость единицы продукции и на среднечасовую тарифную ставку</w:t>
      </w:r>
      <w:r w:rsidR="006B653E" w:rsidRPr="00E95FB9">
        <w:rPr>
          <w:color w:val="000000"/>
          <w:sz w:val="28"/>
          <w:szCs w:val="28"/>
        </w:rPr>
        <w:t>.</w:t>
      </w:r>
      <w:r w:rsidRPr="00E95FB9">
        <w:rPr>
          <w:color w:val="000000"/>
          <w:sz w:val="28"/>
          <w:szCs w:val="28"/>
        </w:rPr>
        <w:t xml:space="preserve"> Центр ответственности – зам. директора по финансовым вопросам.</w:t>
      </w:r>
    </w:p>
    <w:p w:rsidR="00BD1ADF" w:rsidRPr="00E95FB9" w:rsidRDefault="00BD1ADF" w:rsidP="00E95FB9">
      <w:pPr>
        <w:numPr>
          <w:ilvl w:val="0"/>
          <w:numId w:val="24"/>
        </w:numPr>
        <w:tabs>
          <w:tab w:val="clear" w:pos="1740"/>
        </w:tabs>
        <w:suppressAutoHyphens/>
        <w:spacing w:line="360" w:lineRule="auto"/>
        <w:ind w:left="0" w:firstLine="709"/>
        <w:jc w:val="both"/>
        <w:rPr>
          <w:color w:val="000000"/>
          <w:sz w:val="28"/>
          <w:szCs w:val="28"/>
        </w:rPr>
      </w:pPr>
      <w:r w:rsidRPr="00E95FB9">
        <w:rPr>
          <w:color w:val="000000"/>
          <w:sz w:val="28"/>
          <w:szCs w:val="28"/>
        </w:rPr>
        <w:t>Бюджет производственных накладных расходов. Центр ответственности – главный инженер.</w:t>
      </w:r>
    </w:p>
    <w:p w:rsidR="00BD1ADF" w:rsidRPr="00E95FB9" w:rsidRDefault="00BD1ADF" w:rsidP="00E95FB9">
      <w:pPr>
        <w:numPr>
          <w:ilvl w:val="0"/>
          <w:numId w:val="24"/>
        </w:numPr>
        <w:tabs>
          <w:tab w:val="clear" w:pos="1740"/>
        </w:tabs>
        <w:suppressAutoHyphens/>
        <w:spacing w:line="360" w:lineRule="auto"/>
        <w:ind w:left="0" w:firstLine="709"/>
        <w:jc w:val="both"/>
        <w:rPr>
          <w:color w:val="000000"/>
          <w:sz w:val="28"/>
          <w:szCs w:val="28"/>
        </w:rPr>
      </w:pPr>
      <w:r w:rsidRPr="00E95FB9">
        <w:rPr>
          <w:color w:val="000000"/>
          <w:sz w:val="28"/>
          <w:szCs w:val="28"/>
        </w:rPr>
        <w:t>Бюджет административно-управленческих расходов составляется для генерального директора, который и является центром ответственности.</w:t>
      </w:r>
    </w:p>
    <w:p w:rsidR="00BD1ADF" w:rsidRPr="00E95FB9" w:rsidRDefault="00BD1ADF" w:rsidP="00E95FB9">
      <w:pPr>
        <w:numPr>
          <w:ilvl w:val="0"/>
          <w:numId w:val="24"/>
        </w:numPr>
        <w:tabs>
          <w:tab w:val="clear" w:pos="1740"/>
        </w:tabs>
        <w:suppressAutoHyphens/>
        <w:spacing w:line="360" w:lineRule="auto"/>
        <w:ind w:left="0" w:firstLine="709"/>
        <w:jc w:val="both"/>
        <w:rPr>
          <w:color w:val="000000"/>
          <w:sz w:val="28"/>
          <w:szCs w:val="28"/>
        </w:rPr>
      </w:pPr>
      <w:r w:rsidRPr="00E95FB9">
        <w:rPr>
          <w:color w:val="000000"/>
          <w:sz w:val="28"/>
          <w:szCs w:val="28"/>
        </w:rPr>
        <w:t>Генеральный бюджет охватывает всю инновационную деятельность предприятия и составляется на основе операционных бюджетов. На основе генерального бюджета формируется прогнозный баланс инновационной деятельности предприятия.</w:t>
      </w:r>
    </w:p>
    <w:p w:rsidR="00BD1ADF" w:rsidRPr="00E95FB9" w:rsidRDefault="00BD1ADF" w:rsidP="00E95FB9">
      <w:pPr>
        <w:suppressAutoHyphens/>
        <w:spacing w:line="360" w:lineRule="auto"/>
        <w:ind w:firstLine="709"/>
        <w:jc w:val="both"/>
        <w:rPr>
          <w:b/>
          <w:color w:val="000000"/>
          <w:sz w:val="28"/>
          <w:szCs w:val="28"/>
        </w:rPr>
      </w:pPr>
    </w:p>
    <w:p w:rsidR="00BD1ADF" w:rsidRPr="00E95FB9" w:rsidRDefault="00BD1ADF" w:rsidP="00E95FB9">
      <w:pPr>
        <w:suppressAutoHyphens/>
        <w:spacing w:line="360" w:lineRule="auto"/>
        <w:ind w:firstLine="709"/>
        <w:jc w:val="both"/>
        <w:rPr>
          <w:b/>
          <w:color w:val="000000"/>
          <w:sz w:val="28"/>
          <w:szCs w:val="28"/>
        </w:rPr>
      </w:pPr>
      <w:r w:rsidRPr="00E95FB9">
        <w:rPr>
          <w:b/>
          <w:color w:val="000000"/>
          <w:sz w:val="28"/>
          <w:szCs w:val="28"/>
        </w:rPr>
        <w:t>3. Расчет экономической эффективности предложенных мероприятий</w:t>
      </w:r>
    </w:p>
    <w:p w:rsidR="00296340" w:rsidRDefault="00296340" w:rsidP="00E95FB9">
      <w:pPr>
        <w:pStyle w:val="ConsNormal"/>
        <w:widowControl/>
        <w:suppressAutoHyphens/>
        <w:spacing w:line="360" w:lineRule="auto"/>
        <w:ind w:firstLine="709"/>
        <w:jc w:val="both"/>
        <w:rPr>
          <w:rFonts w:ascii="Times New Roman" w:hAnsi="Times New Roman" w:cs="Times New Roman"/>
          <w:color w:val="000000"/>
          <w:sz w:val="28"/>
          <w:szCs w:val="28"/>
        </w:rPr>
      </w:pPr>
    </w:p>
    <w:p w:rsidR="006B653E" w:rsidRPr="00E95FB9" w:rsidRDefault="00BD1ADF" w:rsidP="00E95FB9">
      <w:pPr>
        <w:pStyle w:val="ConsNormal"/>
        <w:widowControl/>
        <w:suppressAutoHyphens/>
        <w:spacing w:line="360" w:lineRule="auto"/>
        <w:ind w:firstLine="709"/>
        <w:jc w:val="both"/>
        <w:rPr>
          <w:rFonts w:ascii="Times New Roman" w:hAnsi="Times New Roman" w:cs="Times New Roman"/>
          <w:color w:val="000000"/>
          <w:sz w:val="28"/>
          <w:szCs w:val="28"/>
        </w:rPr>
      </w:pPr>
      <w:r w:rsidRPr="00E95FB9">
        <w:rPr>
          <w:rFonts w:ascii="Times New Roman" w:hAnsi="Times New Roman" w:cs="Times New Roman"/>
          <w:color w:val="000000"/>
          <w:sz w:val="28"/>
          <w:szCs w:val="28"/>
        </w:rPr>
        <w:t xml:space="preserve">В целях формирования оптимального финансового потока инвестиций РМК, необходимо провести его оценку. Одним из методов, который может быть использован для такой оценки, является метод поточно-финансовых структур (ПФС), адаптированный автором к теме исследования. При формировании инвестиций, необходимых для инновационной деятельности, рассматривается система финансовых средств, их источников и потоков, </w:t>
      </w:r>
      <w:r w:rsidR="006B653E" w:rsidRPr="00E95FB9">
        <w:rPr>
          <w:rFonts w:ascii="Times New Roman" w:hAnsi="Times New Roman" w:cs="Times New Roman"/>
          <w:color w:val="000000"/>
          <w:sz w:val="28"/>
          <w:szCs w:val="28"/>
        </w:rPr>
        <w:t>т.е.</w:t>
      </w:r>
      <w:r w:rsidRPr="00E95FB9">
        <w:rPr>
          <w:rFonts w:ascii="Times New Roman" w:hAnsi="Times New Roman" w:cs="Times New Roman"/>
          <w:color w:val="000000"/>
          <w:sz w:val="28"/>
          <w:szCs w:val="28"/>
        </w:rPr>
        <w:t xml:space="preserve"> модель формирования потока инвестиций для инновационной деятельности во внутренней среде РМК (рис.</w:t>
      </w:r>
      <w:r w:rsidR="006B653E" w:rsidRPr="00E95FB9">
        <w:rPr>
          <w:rFonts w:ascii="Times New Roman" w:hAnsi="Times New Roman" w:cs="Times New Roman"/>
          <w:color w:val="000000"/>
          <w:sz w:val="28"/>
          <w:szCs w:val="28"/>
        </w:rPr>
        <w:t> 3</w:t>
      </w:r>
      <w:r w:rsidRPr="00E95FB9">
        <w:rPr>
          <w:rFonts w:ascii="Times New Roman" w:hAnsi="Times New Roman" w:cs="Times New Roman"/>
          <w:color w:val="000000"/>
          <w:sz w:val="28"/>
          <w:szCs w:val="28"/>
        </w:rPr>
        <w:t>). Из рис.</w:t>
      </w:r>
      <w:r w:rsidR="006B653E" w:rsidRPr="00E95FB9">
        <w:rPr>
          <w:rFonts w:ascii="Times New Roman" w:hAnsi="Times New Roman" w:cs="Times New Roman"/>
          <w:color w:val="000000"/>
          <w:sz w:val="28"/>
          <w:szCs w:val="28"/>
        </w:rPr>
        <w:t> 4</w:t>
      </w:r>
      <w:r w:rsidRPr="00E95FB9">
        <w:rPr>
          <w:rFonts w:ascii="Times New Roman" w:hAnsi="Times New Roman" w:cs="Times New Roman"/>
          <w:color w:val="000000"/>
          <w:sz w:val="28"/>
          <w:szCs w:val="28"/>
        </w:rPr>
        <w:t xml:space="preserve"> видна возможность</w:t>
      </w:r>
      <w:r w:rsidR="006B653E" w:rsidRPr="00E95FB9">
        <w:rPr>
          <w:rFonts w:ascii="Times New Roman" w:hAnsi="Times New Roman" w:cs="Times New Roman"/>
          <w:color w:val="000000"/>
          <w:sz w:val="28"/>
          <w:szCs w:val="28"/>
        </w:rPr>
        <w:t xml:space="preserve"> </w:t>
      </w:r>
      <w:r w:rsidRPr="00E95FB9">
        <w:rPr>
          <w:rFonts w:ascii="Times New Roman" w:hAnsi="Times New Roman" w:cs="Times New Roman"/>
          <w:color w:val="000000"/>
          <w:sz w:val="28"/>
          <w:szCs w:val="28"/>
        </w:rPr>
        <w:t>изображения такой системы в виде сети, в узлах которой находятся накопители, аналогичные укрупненным счетам, а линии сети – потоки средств, прообразами которых являются бухгалтерские проводки.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В рамках ПФС потоки представляются непрерывными переменными величинами – векторами и изображаются в виде линий, по отношению к которым определено положительное направление движения средств</w:t>
      </w:r>
      <w:r w:rsidR="006B653E" w:rsidRPr="00E95FB9">
        <w:rPr>
          <w:color w:val="000000"/>
          <w:sz w:val="28"/>
          <w:szCs w:val="28"/>
        </w:rPr>
        <w:t xml:space="preserve"> </w:t>
      </w:r>
      <w:r w:rsidRPr="00E95FB9">
        <w:rPr>
          <w:color w:val="000000"/>
          <w:sz w:val="28"/>
          <w:szCs w:val="28"/>
        </w:rPr>
        <w:t>(рис.</w:t>
      </w:r>
      <w:r w:rsidR="006B653E" w:rsidRPr="00E95FB9">
        <w:rPr>
          <w:color w:val="000000"/>
          <w:sz w:val="28"/>
          <w:szCs w:val="28"/>
        </w:rPr>
        <w:t> 5</w:t>
      </w:r>
      <w:r w:rsidRPr="00E95FB9">
        <w:rPr>
          <w:color w:val="000000"/>
          <w:sz w:val="28"/>
          <w:szCs w:val="28"/>
        </w:rPr>
        <w:t xml:space="preserve">). Составляющими потока инвестиций являются: поток себестоимости результатов инновационной деятельности </w:t>
      </w:r>
      <w:r w:rsidR="00372593" w:rsidRPr="00E95FB9">
        <w:rPr>
          <w:color w:val="000000"/>
          <w:position w:val="-18"/>
          <w:sz w:val="28"/>
          <w:szCs w:val="28"/>
        </w:rPr>
        <w:object w:dxaOrig="620" w:dyaOrig="460">
          <v:shape id="_x0000_i1035" type="#_x0000_t75" style="width:30.75pt;height:23.25pt" o:ole="">
            <v:imagedata r:id="rId27" o:title=""/>
          </v:shape>
          <o:OLEObject Type="Embed" ProgID="Equation.3" ShapeID="_x0000_i1035" DrawAspect="Content" ObjectID="_1459028727" r:id="rId28"/>
        </w:object>
      </w:r>
      <w:r w:rsidRPr="00E95FB9">
        <w:rPr>
          <w:color w:val="000000"/>
          <w:sz w:val="28"/>
          <w:szCs w:val="28"/>
        </w:rPr>
        <w:t xml:space="preserve"> поток выручки от реализации результатов инновационной деятельности</w:t>
      </w:r>
      <w:r w:rsidR="00372593" w:rsidRPr="00E95FB9">
        <w:rPr>
          <w:color w:val="000000"/>
          <w:position w:val="-18"/>
          <w:sz w:val="28"/>
          <w:szCs w:val="28"/>
        </w:rPr>
        <w:object w:dxaOrig="639" w:dyaOrig="460">
          <v:shape id="_x0000_i1036" type="#_x0000_t75" style="width:32.25pt;height:23.25pt" o:ole="">
            <v:imagedata r:id="rId29" o:title=""/>
          </v:shape>
          <o:OLEObject Type="Embed" ProgID="Equation.3" ShapeID="_x0000_i1036" DrawAspect="Content" ObjectID="_1459028728" r:id="rId30"/>
        </w:object>
      </w:r>
      <w:r w:rsidRPr="00E95FB9">
        <w:rPr>
          <w:color w:val="000000"/>
          <w:sz w:val="28"/>
          <w:szCs w:val="28"/>
        </w:rPr>
        <w:t xml:space="preserve"> и поток валовой прибыли </w:t>
      </w:r>
      <w:r w:rsidR="00372593" w:rsidRPr="00E95FB9">
        <w:rPr>
          <w:color w:val="000000"/>
          <w:position w:val="-18"/>
          <w:sz w:val="28"/>
          <w:szCs w:val="28"/>
        </w:rPr>
        <w:object w:dxaOrig="639" w:dyaOrig="460">
          <v:shape id="_x0000_i1037" type="#_x0000_t75" style="width:32.25pt;height:23.25pt" o:ole="">
            <v:imagedata r:id="rId31" o:title=""/>
          </v:shape>
          <o:OLEObject Type="Embed" ProgID="Equation.3" ShapeID="_x0000_i1037" DrawAspect="Content" ObjectID="_1459028729" r:id="rId32"/>
        </w:object>
      </w:r>
      <w:r w:rsidRPr="00E95FB9">
        <w:rPr>
          <w:color w:val="000000"/>
          <w:sz w:val="28"/>
          <w:szCs w:val="28"/>
        </w:rPr>
        <w:t xml:space="preserve">, для которых положительные направления указаны стрелками. Значения переменных величин равны интенсивностям потоков и считаются положительными, когда средства движутся в направлении стрелок, и отрицательными в противном случае. С помощью блоков – накопителей изображаются аналоги укрупненных учетных счетов, содержимое которых представляет остаток счетов – сальдо в виде непрерывных переменных величин </w:t>
      </w:r>
      <w:r w:rsidR="00372593" w:rsidRPr="00E95FB9">
        <w:rPr>
          <w:color w:val="000000"/>
          <w:position w:val="-14"/>
          <w:sz w:val="28"/>
          <w:szCs w:val="28"/>
        </w:rPr>
        <w:object w:dxaOrig="520" w:dyaOrig="400">
          <v:shape id="_x0000_i1038" type="#_x0000_t75" style="width:26.25pt;height:20.25pt" o:ole="">
            <v:imagedata r:id="rId33" o:title=""/>
          </v:shape>
          <o:OLEObject Type="Embed" ProgID="Equation.3" ShapeID="_x0000_i1038" DrawAspect="Content" ObjectID="_1459028730" r:id="rId34"/>
        </w:object>
      </w:r>
      <w:r w:rsidRPr="00E95FB9">
        <w:rPr>
          <w:color w:val="000000"/>
          <w:sz w:val="28"/>
          <w:szCs w:val="28"/>
        </w:rPr>
        <w:t xml:space="preserve">, </w:t>
      </w:r>
      <w:r w:rsidR="00372593" w:rsidRPr="00E95FB9">
        <w:rPr>
          <w:color w:val="000000"/>
          <w:position w:val="-14"/>
          <w:sz w:val="28"/>
          <w:szCs w:val="28"/>
        </w:rPr>
        <w:object w:dxaOrig="540" w:dyaOrig="400">
          <v:shape id="_x0000_i1039" type="#_x0000_t75" style="width:27pt;height:20.25pt" o:ole="">
            <v:imagedata r:id="rId35" o:title=""/>
          </v:shape>
          <o:OLEObject Type="Embed" ProgID="Equation.3" ShapeID="_x0000_i1039" DrawAspect="Content" ObjectID="_1459028731" r:id="rId36"/>
        </w:object>
      </w:r>
      <w:r w:rsidRPr="00E95FB9">
        <w:rPr>
          <w:color w:val="000000"/>
          <w:sz w:val="28"/>
          <w:szCs w:val="28"/>
        </w:rPr>
        <w:t xml:space="preserve">, </w:t>
      </w:r>
      <w:r w:rsidR="00372593" w:rsidRPr="00E95FB9">
        <w:rPr>
          <w:color w:val="000000"/>
          <w:position w:val="-14"/>
          <w:sz w:val="28"/>
          <w:szCs w:val="28"/>
        </w:rPr>
        <w:object w:dxaOrig="540" w:dyaOrig="400">
          <v:shape id="_x0000_i1040" type="#_x0000_t75" style="width:27pt;height:20.25pt" o:ole="">
            <v:imagedata r:id="rId37" o:title=""/>
          </v:shape>
          <o:OLEObject Type="Embed" ProgID="Equation.3" ShapeID="_x0000_i1040" DrawAspect="Content" ObjectID="_1459028732" r:id="rId38"/>
        </w:object>
      </w:r>
      <w:r w:rsidRPr="00E95FB9">
        <w:rPr>
          <w:color w:val="000000"/>
          <w:sz w:val="28"/>
          <w:szCs w:val="28"/>
        </w:rPr>
        <w:t>.</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При положительном значении содержимого блок – накопитель отображает средства предприятия, его активы, используемые для инновационной деятельности, а при отрицательном – источники средств, направляемых на инвестирование инновационной деятельности. Единицы измерения средств и источников – стоимостные; интенсивности потоков измеряются в единицах стоимости, деленных на единицы времени.</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В соответствии с методом двойной записи любое движение средств может быть зафиксировано в виде простой проводки (</w:t>
      </w:r>
      <w:r w:rsidR="006B653E" w:rsidRPr="00E95FB9">
        <w:rPr>
          <w:color w:val="000000"/>
          <w:sz w:val="28"/>
          <w:szCs w:val="28"/>
        </w:rPr>
        <w:t>т.е.</w:t>
      </w:r>
      <w:r w:rsidRPr="00E95FB9">
        <w:rPr>
          <w:color w:val="000000"/>
          <w:sz w:val="28"/>
          <w:szCs w:val="28"/>
        </w:rPr>
        <w:t xml:space="preserve"> с дебетом одного счета и кредитом другого), поэтому соответствующие таким проводкам потоки всегда исходят из одного накопителя и входят в другой, в результате чего пот</w:t>
      </w:r>
      <w:r w:rsidR="00AA67FB">
        <w:rPr>
          <w:color w:val="000000"/>
          <w:sz w:val="28"/>
          <w:szCs w:val="28"/>
        </w:rPr>
        <w:t>очно-</w:t>
      </w:r>
      <w:r w:rsidRPr="00E95FB9">
        <w:rPr>
          <w:color w:val="000000"/>
          <w:sz w:val="28"/>
          <w:szCs w:val="28"/>
        </w:rPr>
        <w:t>финансовые структуры РМК оказываются замкнутыми.</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Баланс средств и источников средств в ПФС записывается в виде:</w:t>
      </w:r>
    </w:p>
    <w:p w:rsidR="00AA67FB" w:rsidRDefault="00AA67FB" w:rsidP="00E95FB9">
      <w:pPr>
        <w:suppressAutoHyphens/>
        <w:spacing w:line="360" w:lineRule="auto"/>
        <w:ind w:firstLine="709"/>
        <w:jc w:val="both"/>
        <w:rPr>
          <w:color w:val="000000"/>
          <w:position w:val="-28"/>
          <w:sz w:val="28"/>
          <w:szCs w:val="28"/>
        </w:rPr>
      </w:pP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28"/>
          <w:sz w:val="28"/>
          <w:szCs w:val="28"/>
        </w:rPr>
        <w:object w:dxaOrig="1219" w:dyaOrig="540">
          <v:shape id="_x0000_i1041" type="#_x0000_t75" style="width:60pt;height:27pt" o:ole="">
            <v:imagedata r:id="rId39" o:title=""/>
          </v:shape>
          <o:OLEObject Type="Embed" ProgID="Equation.3" ShapeID="_x0000_i1041" DrawAspect="Content" ObjectID="_1459028733" r:id="rId40"/>
        </w:object>
      </w:r>
      <w:r w:rsidR="00BD1ADF" w:rsidRPr="00E95FB9">
        <w:rPr>
          <w:color w:val="000000"/>
          <w:sz w:val="28"/>
          <w:szCs w:val="28"/>
        </w:rPr>
        <w:t>,</w:t>
      </w:r>
      <w:r w:rsidR="006B653E" w:rsidRPr="00E95FB9">
        <w:rPr>
          <w:color w:val="000000"/>
          <w:sz w:val="28"/>
          <w:szCs w:val="28"/>
        </w:rPr>
        <w:t xml:space="preserve"> </w:t>
      </w:r>
      <w:r w:rsidR="00BD1ADF" w:rsidRPr="00E95FB9">
        <w:rPr>
          <w:color w:val="000000"/>
          <w:sz w:val="28"/>
          <w:szCs w:val="28"/>
        </w:rPr>
        <w:t>(5)</w:t>
      </w:r>
    </w:p>
    <w:p w:rsidR="00AA67FB" w:rsidRDefault="00AA67FB"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где </w:t>
      </w:r>
      <w:r w:rsidRPr="00E95FB9">
        <w:rPr>
          <w:color w:val="000000"/>
          <w:sz w:val="28"/>
          <w:szCs w:val="28"/>
          <w:lang w:val="en-US"/>
        </w:rPr>
        <w:t>i</w:t>
      </w:r>
      <w:r w:rsidRPr="00E95FB9">
        <w:rPr>
          <w:color w:val="000000"/>
          <w:sz w:val="28"/>
          <w:szCs w:val="28"/>
        </w:rPr>
        <w:t xml:space="preserve"> – индекс накопителя – укрупненного счета, то есть сумма положительных содержимых </w:t>
      </w:r>
      <w:r w:rsidR="006B653E" w:rsidRPr="00E95FB9">
        <w:rPr>
          <w:color w:val="000000"/>
          <w:sz w:val="28"/>
          <w:szCs w:val="28"/>
        </w:rPr>
        <w:t xml:space="preserve">– </w:t>
      </w:r>
      <w:r w:rsidRPr="00E95FB9">
        <w:rPr>
          <w:color w:val="000000"/>
          <w:sz w:val="28"/>
          <w:szCs w:val="28"/>
        </w:rPr>
        <w:t>активов равна по</w:t>
      </w:r>
      <w:r w:rsidR="006B653E" w:rsidRPr="00E95FB9">
        <w:rPr>
          <w:color w:val="000000"/>
          <w:sz w:val="28"/>
          <w:szCs w:val="28"/>
        </w:rPr>
        <w:t xml:space="preserve"> </w:t>
      </w:r>
      <w:r w:rsidRPr="00E95FB9">
        <w:rPr>
          <w:color w:val="000000"/>
          <w:sz w:val="28"/>
          <w:szCs w:val="28"/>
        </w:rPr>
        <w:t>абсолютной величине сумме отрицательных содержимых – источников средств.</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В процессе реализации результатов инновационной деятельности поток выручки </w:t>
      </w:r>
      <w:r w:rsidR="00372593" w:rsidRPr="00E95FB9">
        <w:rPr>
          <w:color w:val="000000"/>
          <w:position w:val="-18"/>
          <w:sz w:val="28"/>
          <w:szCs w:val="28"/>
        </w:rPr>
        <w:object w:dxaOrig="639" w:dyaOrig="460">
          <v:shape id="_x0000_i1042" type="#_x0000_t75" style="width:32.25pt;height:23.25pt" o:ole="">
            <v:imagedata r:id="rId41" o:title=""/>
          </v:shape>
          <o:OLEObject Type="Embed" ProgID="Equation.3" ShapeID="_x0000_i1042" DrawAspect="Content" ObjectID="_1459028734" r:id="rId42"/>
        </w:object>
      </w:r>
      <w:r w:rsidRPr="00E95FB9">
        <w:rPr>
          <w:color w:val="000000"/>
          <w:sz w:val="28"/>
          <w:szCs w:val="28"/>
        </w:rPr>
        <w:t xml:space="preserve"> складывается из потока себестоимости результатов инновационной деятельности </w:t>
      </w:r>
      <w:r w:rsidR="00372593" w:rsidRPr="00E95FB9">
        <w:rPr>
          <w:color w:val="000000"/>
          <w:position w:val="-18"/>
          <w:sz w:val="28"/>
          <w:szCs w:val="28"/>
        </w:rPr>
        <w:object w:dxaOrig="620" w:dyaOrig="460">
          <v:shape id="_x0000_i1043" type="#_x0000_t75" style="width:30.75pt;height:23.25pt" o:ole="">
            <v:imagedata r:id="rId27" o:title=""/>
          </v:shape>
          <o:OLEObject Type="Embed" ProgID="Equation.3" ShapeID="_x0000_i1043" DrawAspect="Content" ObjectID="_1459028735" r:id="rId43"/>
        </w:object>
      </w:r>
      <w:r w:rsidRPr="00E95FB9">
        <w:rPr>
          <w:color w:val="000000"/>
          <w:sz w:val="28"/>
          <w:szCs w:val="28"/>
        </w:rPr>
        <w:t xml:space="preserve"> и потока валовой прибыли от реализации результатов инновационной деятельности </w:t>
      </w:r>
      <w:r w:rsidR="00372593" w:rsidRPr="00E95FB9">
        <w:rPr>
          <w:color w:val="000000"/>
          <w:position w:val="-18"/>
          <w:sz w:val="28"/>
          <w:szCs w:val="28"/>
        </w:rPr>
        <w:object w:dxaOrig="639" w:dyaOrig="460">
          <v:shape id="_x0000_i1044" type="#_x0000_t75" style="width:32.25pt;height:23.25pt" o:ole="">
            <v:imagedata r:id="rId31" o:title=""/>
          </v:shape>
          <o:OLEObject Type="Embed" ProgID="Equation.3" ShapeID="_x0000_i1044" DrawAspect="Content" ObjectID="_1459028736" r:id="rId44"/>
        </w:object>
      </w:r>
      <w:r w:rsidRPr="00E95FB9">
        <w:rPr>
          <w:color w:val="000000"/>
          <w:sz w:val="28"/>
          <w:szCs w:val="28"/>
        </w:rPr>
        <w:t>:</w:t>
      </w:r>
    </w:p>
    <w:p w:rsidR="00AA67FB" w:rsidRDefault="00AA67FB" w:rsidP="00E95FB9">
      <w:pPr>
        <w:suppressAutoHyphens/>
        <w:spacing w:line="360" w:lineRule="auto"/>
        <w:ind w:firstLine="709"/>
        <w:jc w:val="both"/>
        <w:rPr>
          <w:color w:val="000000"/>
          <w:position w:val="-18"/>
          <w:sz w:val="28"/>
          <w:szCs w:val="28"/>
        </w:rPr>
      </w:pPr>
    </w:p>
    <w:p w:rsidR="006B653E" w:rsidRPr="00E95FB9" w:rsidRDefault="00372593" w:rsidP="00E95FB9">
      <w:pPr>
        <w:suppressAutoHyphens/>
        <w:spacing w:line="360" w:lineRule="auto"/>
        <w:ind w:firstLine="709"/>
        <w:jc w:val="both"/>
        <w:rPr>
          <w:color w:val="000000"/>
          <w:sz w:val="28"/>
          <w:szCs w:val="28"/>
        </w:rPr>
      </w:pPr>
      <w:r w:rsidRPr="00E95FB9">
        <w:rPr>
          <w:color w:val="000000"/>
          <w:position w:val="-18"/>
          <w:sz w:val="28"/>
          <w:szCs w:val="28"/>
        </w:rPr>
        <w:object w:dxaOrig="639" w:dyaOrig="460">
          <v:shape id="_x0000_i1045" type="#_x0000_t75" style="width:32.25pt;height:23.25pt" o:ole="">
            <v:imagedata r:id="rId45" o:title=""/>
          </v:shape>
          <o:OLEObject Type="Embed" ProgID="Equation.3" ShapeID="_x0000_i1045" DrawAspect="Content" ObjectID="_1459028737" r:id="rId46"/>
        </w:object>
      </w:r>
      <w:r w:rsidR="00BD1ADF" w:rsidRPr="00E95FB9">
        <w:rPr>
          <w:color w:val="000000"/>
          <w:sz w:val="28"/>
          <w:szCs w:val="28"/>
        </w:rPr>
        <w:t>=</w:t>
      </w:r>
      <w:r w:rsidRPr="00E95FB9">
        <w:rPr>
          <w:color w:val="000000"/>
          <w:position w:val="-18"/>
          <w:sz w:val="28"/>
          <w:szCs w:val="28"/>
        </w:rPr>
        <w:object w:dxaOrig="1400" w:dyaOrig="460">
          <v:shape id="_x0000_i1046" type="#_x0000_t75" style="width:69pt;height:23.25pt" o:ole="">
            <v:imagedata r:id="rId47" o:title=""/>
          </v:shape>
          <o:OLEObject Type="Embed" ProgID="Equation.3" ShapeID="_x0000_i1046" DrawAspect="Content" ObjectID="_1459028738" r:id="rId48"/>
        </w:object>
      </w:r>
      <w:r w:rsidR="006B653E" w:rsidRPr="00E95FB9">
        <w:rPr>
          <w:color w:val="000000"/>
          <w:sz w:val="28"/>
          <w:szCs w:val="28"/>
        </w:rPr>
        <w:t xml:space="preserve"> </w:t>
      </w:r>
      <w:r w:rsidR="00BD1ADF" w:rsidRPr="00E95FB9">
        <w:rPr>
          <w:color w:val="000000"/>
          <w:sz w:val="28"/>
          <w:szCs w:val="28"/>
        </w:rPr>
        <w:t>(6)</w:t>
      </w:r>
    </w:p>
    <w:p w:rsidR="00AA67FB" w:rsidRDefault="00AA67FB"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В результате оттока по потоку прибыли из </w:t>
      </w:r>
      <w:r w:rsidR="00372593" w:rsidRPr="00E95FB9">
        <w:rPr>
          <w:color w:val="000000"/>
          <w:position w:val="-18"/>
          <w:sz w:val="28"/>
          <w:szCs w:val="28"/>
        </w:rPr>
        <w:object w:dxaOrig="639" w:dyaOrig="460">
          <v:shape id="_x0000_i1047" type="#_x0000_t75" style="width:32.25pt;height:23.25pt" o:ole="">
            <v:imagedata r:id="rId41" o:title=""/>
          </v:shape>
          <o:OLEObject Type="Embed" ProgID="Equation.3" ShapeID="_x0000_i1047" DrawAspect="Content" ObjectID="_1459028739" r:id="rId49"/>
        </w:object>
      </w:r>
      <w:r w:rsidRPr="00E95FB9">
        <w:rPr>
          <w:color w:val="000000"/>
          <w:sz w:val="28"/>
          <w:szCs w:val="28"/>
        </w:rPr>
        <w:t xml:space="preserve"> в нем образуется изъятие средств, соответствующее кредитовому сальдо счета «реализация», абсолютная величина отрицательного содержимого увеличивается, представляя, таким образом, накопление прибыли от реализации результатов инновационной деятельности. По потоку </w:t>
      </w:r>
      <w:r w:rsidR="00372593" w:rsidRPr="00E95FB9">
        <w:rPr>
          <w:color w:val="000000"/>
          <w:position w:val="-18"/>
          <w:sz w:val="28"/>
          <w:szCs w:val="28"/>
        </w:rPr>
        <w:object w:dxaOrig="639" w:dyaOrig="460">
          <v:shape id="_x0000_i1048" type="#_x0000_t75" style="width:32.25pt;height:23.25pt" o:ole="">
            <v:imagedata r:id="rId50" o:title=""/>
          </v:shape>
          <o:OLEObject Type="Embed" ProgID="Equation.3" ShapeID="_x0000_i1048" DrawAspect="Content" ObjectID="_1459028740" r:id="rId51"/>
        </w:object>
      </w:r>
      <w:r w:rsidRPr="00E95FB9">
        <w:rPr>
          <w:color w:val="000000"/>
          <w:sz w:val="28"/>
          <w:szCs w:val="28"/>
        </w:rPr>
        <w:t xml:space="preserve"> в его положительном направлении в конце учетного периода единовременно перемещается сумма, равная прибыли, накопленной в блоке реализации</w:t>
      </w:r>
      <w:r w:rsidR="006B653E" w:rsidRPr="00E95FB9">
        <w:rPr>
          <w:color w:val="000000"/>
          <w:sz w:val="28"/>
          <w:szCs w:val="28"/>
        </w:rPr>
        <w:t xml:space="preserve"> </w:t>
      </w:r>
      <w:r w:rsidRPr="00E95FB9">
        <w:rPr>
          <w:color w:val="000000"/>
          <w:sz w:val="28"/>
          <w:szCs w:val="28"/>
        </w:rPr>
        <w:t>(рис.</w:t>
      </w:r>
      <w:r w:rsidR="006B653E" w:rsidRPr="00E95FB9">
        <w:rPr>
          <w:color w:val="000000"/>
          <w:sz w:val="28"/>
          <w:szCs w:val="28"/>
        </w:rPr>
        <w:t> 6</w:t>
      </w:r>
      <w:r w:rsidRPr="00E95FB9">
        <w:rPr>
          <w:color w:val="000000"/>
          <w:sz w:val="28"/>
          <w:szCs w:val="28"/>
        </w:rPr>
        <w:t>1), что соответствует закрытию одноименного счета. В результате, содержимое блока становится равным нулю, а отрицательное содержимое накопителя прибыли учетного периода увеличивается на сумму накопленной валовой прибыли.</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Следовательно, прибыль представляется как отрицательное содержимое накопителей, как это и должно быть в соответствии с методологией ПФС применительно к источникам средств. В случае поставок на условиях коммерческого кредита</w:t>
      </w:r>
      <w:r w:rsidR="006B653E" w:rsidRPr="00E95FB9">
        <w:rPr>
          <w:color w:val="000000"/>
          <w:sz w:val="28"/>
          <w:szCs w:val="28"/>
        </w:rPr>
        <w:t xml:space="preserve"> </w:t>
      </w:r>
      <w:r w:rsidRPr="00E95FB9">
        <w:rPr>
          <w:color w:val="000000"/>
          <w:sz w:val="28"/>
          <w:szCs w:val="28"/>
        </w:rPr>
        <w:t>оплата может отставать от фактического поступления средств на значительный период времени</w:t>
      </w:r>
      <w:r w:rsidR="006B653E" w:rsidRPr="00E95FB9">
        <w:rPr>
          <w:color w:val="000000"/>
          <w:sz w:val="28"/>
          <w:szCs w:val="28"/>
        </w:rPr>
        <w:t xml:space="preserve"> </w:t>
      </w:r>
      <w:r w:rsidRPr="00E95FB9">
        <w:rPr>
          <w:color w:val="000000"/>
          <w:sz w:val="28"/>
          <w:szCs w:val="28"/>
        </w:rPr>
        <w:t>и поэтому возникает необходимость учитывать средства в расчетах (рис.</w:t>
      </w:r>
      <w:r w:rsidR="006B653E" w:rsidRPr="00E95FB9">
        <w:rPr>
          <w:color w:val="000000"/>
          <w:sz w:val="28"/>
          <w:szCs w:val="28"/>
        </w:rPr>
        <w:t> 8</w:t>
      </w:r>
      <w:r w:rsidRPr="00E95FB9">
        <w:rPr>
          <w:color w:val="000000"/>
          <w:sz w:val="28"/>
          <w:szCs w:val="28"/>
        </w:rPr>
        <w:t>).</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Так как поток поставок опережает поток оплаты, то изъятие средств из накопителя готовой продукции осуществляется раньше притока, аннулирующего изъятие, в результате чего содержимое накопителя расчеты с поставщиками оказывается отрицательным, то есть возникает источник средств.</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На предприятиях машиностроения часть готовой продукции поставляется по предоплате, в результате</w:t>
      </w:r>
      <w:r w:rsidR="006B653E" w:rsidRPr="00E95FB9">
        <w:rPr>
          <w:color w:val="000000"/>
          <w:sz w:val="28"/>
          <w:szCs w:val="28"/>
        </w:rPr>
        <w:t xml:space="preserve"> </w:t>
      </w:r>
      <w:r w:rsidRPr="00E95FB9">
        <w:rPr>
          <w:color w:val="000000"/>
          <w:sz w:val="28"/>
          <w:szCs w:val="28"/>
        </w:rPr>
        <w:t xml:space="preserve">поступление денег опережает поступление материалов, и блок расчетов представляет дебиторскую задолженность предприятия, то есть актив </w:t>
      </w:r>
      <w:r w:rsidR="00AA67FB">
        <w:rPr>
          <w:color w:val="000000"/>
          <w:sz w:val="28"/>
          <w:szCs w:val="28"/>
        </w:rPr>
        <w:t>с положительным содержимым</w:t>
      </w:r>
      <w:r w:rsidRPr="00E95FB9">
        <w:rPr>
          <w:color w:val="000000"/>
          <w:sz w:val="28"/>
          <w:szCs w:val="28"/>
        </w:rPr>
        <w:t xml:space="preserve">. Аналогичная схема планируется при реализации результатов инновационной деятельности машиностроительного предприятия </w:t>
      </w:r>
      <w:r w:rsidR="006B653E" w:rsidRPr="00E95FB9">
        <w:rPr>
          <w:color w:val="000000"/>
          <w:sz w:val="28"/>
          <w:szCs w:val="28"/>
        </w:rPr>
        <w:t xml:space="preserve">– </w:t>
      </w:r>
      <w:r w:rsidRPr="00E95FB9">
        <w:rPr>
          <w:color w:val="000000"/>
          <w:sz w:val="28"/>
          <w:szCs w:val="28"/>
        </w:rPr>
        <w:t>поршни и корпусы.</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Сходным образом формируется ПФС поставок результатов инновационной деятельности покупателям, когда типична отсрочка оплаты поставок с возникновением дебиторск</w:t>
      </w:r>
      <w:r w:rsidR="00AA67FB">
        <w:rPr>
          <w:color w:val="000000"/>
          <w:sz w:val="28"/>
          <w:szCs w:val="28"/>
        </w:rPr>
        <w:t>ой задолженности</w:t>
      </w:r>
      <w:r w:rsidRPr="00E95FB9">
        <w:rPr>
          <w:color w:val="000000"/>
          <w:sz w:val="28"/>
          <w:szCs w:val="28"/>
        </w:rPr>
        <w:t>.</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Типичным для предприятий машиностроения является движение средств в оборотном цикле, который характеризуется постоянными и переменными затратами, прибылью, налогами, дивидендами, а также накоплением нераспределенной прибыли.</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При формировании ПФС оборотного цикла оборотные средства движутся по внешнему замкнутому контуру, последовательно принимая форму запасов и затрат (незавершенного производства, готовой продукции или запаса товаров), дебиторской задолженности покупателей за реализованные</w:t>
      </w:r>
      <w:r w:rsidR="006B653E" w:rsidRPr="00E95FB9">
        <w:rPr>
          <w:color w:val="000000"/>
          <w:sz w:val="28"/>
          <w:szCs w:val="28"/>
        </w:rPr>
        <w:t xml:space="preserve"> </w:t>
      </w:r>
      <w:r w:rsidRPr="00E95FB9">
        <w:rPr>
          <w:color w:val="000000"/>
          <w:sz w:val="28"/>
          <w:szCs w:val="28"/>
        </w:rPr>
        <w:t>товары, денег и кредиторской задолженности предприятия. Потоки, образующие оборотный цикл – это продажи по отпускным ценам</w:t>
      </w:r>
      <w:r w:rsidR="00372593" w:rsidRPr="00E95FB9">
        <w:rPr>
          <w:color w:val="000000"/>
          <w:position w:val="-20"/>
          <w:sz w:val="28"/>
          <w:szCs w:val="28"/>
        </w:rPr>
        <w:object w:dxaOrig="540" w:dyaOrig="480">
          <v:shape id="_x0000_i1049" type="#_x0000_t75" style="width:27pt;height:24pt" o:ole="">
            <v:imagedata r:id="rId52" o:title=""/>
          </v:shape>
          <o:OLEObject Type="Embed" ProgID="Equation.3" ShapeID="_x0000_i1049" DrawAspect="Content" ObjectID="_1459028741" r:id="rId53"/>
        </w:object>
      </w:r>
      <w:r w:rsidRPr="00E95FB9">
        <w:rPr>
          <w:color w:val="000000"/>
          <w:sz w:val="28"/>
          <w:szCs w:val="28"/>
        </w:rPr>
        <w:t xml:space="preserve"> и продажи по себестоимости </w:t>
      </w:r>
      <w:r w:rsidR="00372593" w:rsidRPr="00E95FB9">
        <w:rPr>
          <w:color w:val="000000"/>
          <w:position w:val="-20"/>
          <w:sz w:val="28"/>
          <w:szCs w:val="28"/>
        </w:rPr>
        <w:object w:dxaOrig="600" w:dyaOrig="480">
          <v:shape id="_x0000_i1050" type="#_x0000_t75" style="width:30pt;height:24pt" o:ole="">
            <v:imagedata r:id="rId54" o:title=""/>
          </v:shape>
          <o:OLEObject Type="Embed" ProgID="Equation.3" ShapeID="_x0000_i1050" DrawAspect="Content" ObjectID="_1459028742" r:id="rId55"/>
        </w:object>
      </w:r>
      <w:r w:rsidRPr="00E95FB9">
        <w:rPr>
          <w:color w:val="000000"/>
          <w:sz w:val="28"/>
          <w:szCs w:val="28"/>
        </w:rPr>
        <w:t xml:space="preserve">, выручка </w:t>
      </w:r>
      <w:r w:rsidR="00372593" w:rsidRPr="00E95FB9">
        <w:rPr>
          <w:color w:val="000000"/>
          <w:position w:val="-18"/>
          <w:sz w:val="28"/>
          <w:szCs w:val="28"/>
        </w:rPr>
        <w:object w:dxaOrig="480" w:dyaOrig="460">
          <v:shape id="_x0000_i1051" type="#_x0000_t75" style="width:24pt;height:23.25pt" o:ole="">
            <v:imagedata r:id="rId56" o:title=""/>
          </v:shape>
          <o:OLEObject Type="Embed" ProgID="Equation.3" ShapeID="_x0000_i1051" DrawAspect="Content" ObjectID="_1459028743" r:id="rId57"/>
        </w:object>
      </w:r>
      <w:r w:rsidRPr="00E95FB9">
        <w:rPr>
          <w:color w:val="000000"/>
          <w:sz w:val="28"/>
          <w:szCs w:val="28"/>
        </w:rPr>
        <w:t xml:space="preserve">, оплата переменных затрат </w:t>
      </w:r>
      <w:r w:rsidR="00372593" w:rsidRPr="00E95FB9">
        <w:rPr>
          <w:color w:val="000000"/>
          <w:position w:val="-20"/>
          <w:sz w:val="28"/>
          <w:szCs w:val="28"/>
        </w:rPr>
        <w:object w:dxaOrig="600" w:dyaOrig="480">
          <v:shape id="_x0000_i1052" type="#_x0000_t75" style="width:30pt;height:24pt" o:ole="">
            <v:imagedata r:id="rId58" o:title=""/>
          </v:shape>
          <o:OLEObject Type="Embed" ProgID="Equation.3" ShapeID="_x0000_i1052" DrawAspect="Content" ObjectID="_1459028744" r:id="rId59"/>
        </w:object>
      </w:r>
      <w:r w:rsidRPr="00E95FB9">
        <w:rPr>
          <w:color w:val="000000"/>
          <w:sz w:val="28"/>
          <w:szCs w:val="28"/>
        </w:rPr>
        <w:t xml:space="preserve">, переменные затраты </w:t>
      </w:r>
      <w:r w:rsidR="00372593" w:rsidRPr="00E95FB9">
        <w:rPr>
          <w:color w:val="000000"/>
          <w:position w:val="-20"/>
          <w:sz w:val="28"/>
          <w:szCs w:val="28"/>
        </w:rPr>
        <w:object w:dxaOrig="540" w:dyaOrig="480">
          <v:shape id="_x0000_i1053" type="#_x0000_t75" style="width:27pt;height:24pt" o:ole="">
            <v:imagedata r:id="rId60" o:title=""/>
          </v:shape>
          <o:OLEObject Type="Embed" ProgID="Equation.3" ShapeID="_x0000_i1053" DrawAspect="Content" ObjectID="_1459028745" r:id="rId61"/>
        </w:object>
      </w:r>
      <w:r w:rsidRPr="00E95FB9">
        <w:rPr>
          <w:color w:val="000000"/>
          <w:sz w:val="28"/>
          <w:szCs w:val="28"/>
        </w:rPr>
        <w:t>. Потоки продаж по отпускным ценам и потоки продаж по себестоимости изображают собой один и тот же материальный поток реализуемых товаров, измеренный в ценах продаж и в себестоимости соответственно:</w:t>
      </w:r>
    </w:p>
    <w:p w:rsidR="00AA67FB" w:rsidRDefault="00AA67FB" w:rsidP="00E95FB9">
      <w:pPr>
        <w:suppressAutoHyphens/>
        <w:spacing w:line="360" w:lineRule="auto"/>
        <w:ind w:firstLine="709"/>
        <w:jc w:val="both"/>
        <w:rPr>
          <w:color w:val="000000"/>
          <w:position w:val="-20"/>
          <w:sz w:val="28"/>
          <w:szCs w:val="28"/>
        </w:rPr>
      </w:pPr>
    </w:p>
    <w:p w:rsidR="006B653E" w:rsidRPr="00E95FB9" w:rsidRDefault="00372593" w:rsidP="00E95FB9">
      <w:pPr>
        <w:suppressAutoHyphens/>
        <w:spacing w:line="360" w:lineRule="auto"/>
        <w:ind w:firstLine="709"/>
        <w:jc w:val="both"/>
        <w:rPr>
          <w:color w:val="000000"/>
          <w:sz w:val="28"/>
          <w:szCs w:val="28"/>
        </w:rPr>
      </w:pPr>
      <w:r w:rsidRPr="00E95FB9">
        <w:rPr>
          <w:color w:val="000000"/>
          <w:position w:val="-20"/>
          <w:sz w:val="28"/>
          <w:szCs w:val="28"/>
        </w:rPr>
        <w:object w:dxaOrig="1719" w:dyaOrig="480">
          <v:shape id="_x0000_i1054" type="#_x0000_t75" style="width:86.25pt;height:24pt" o:ole="">
            <v:imagedata r:id="rId62" o:title=""/>
          </v:shape>
          <o:OLEObject Type="Embed" ProgID="Equation.3" ShapeID="_x0000_i1054" DrawAspect="Content" ObjectID="_1459028746" r:id="rId63"/>
        </w:object>
      </w:r>
      <w:r w:rsidR="006B653E" w:rsidRPr="00E95FB9">
        <w:rPr>
          <w:color w:val="000000"/>
          <w:sz w:val="28"/>
          <w:szCs w:val="28"/>
        </w:rPr>
        <w:t xml:space="preserve"> </w:t>
      </w:r>
      <w:r w:rsidR="00BD1ADF" w:rsidRPr="00E95FB9">
        <w:rPr>
          <w:color w:val="000000"/>
          <w:sz w:val="28"/>
          <w:szCs w:val="28"/>
        </w:rPr>
        <w:t>(6)</w:t>
      </w: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20"/>
          <w:sz w:val="28"/>
          <w:szCs w:val="28"/>
        </w:rPr>
        <w:object w:dxaOrig="1620" w:dyaOrig="480">
          <v:shape id="_x0000_i1055" type="#_x0000_t75" style="width:81pt;height:24pt" o:ole="">
            <v:imagedata r:id="rId64" o:title=""/>
          </v:shape>
          <o:OLEObject Type="Embed" ProgID="Equation.3" ShapeID="_x0000_i1055" DrawAspect="Content" ObjectID="_1459028747" r:id="rId65"/>
        </w:object>
      </w:r>
      <w:r w:rsidR="00BD1ADF" w:rsidRPr="00E95FB9">
        <w:rPr>
          <w:color w:val="000000"/>
          <w:sz w:val="28"/>
          <w:szCs w:val="28"/>
        </w:rPr>
        <w:t>,</w:t>
      </w:r>
      <w:r w:rsidR="006B653E" w:rsidRPr="00E95FB9">
        <w:rPr>
          <w:color w:val="000000"/>
          <w:sz w:val="28"/>
          <w:szCs w:val="28"/>
        </w:rPr>
        <w:t xml:space="preserve"> </w:t>
      </w:r>
      <w:r w:rsidR="00BD1ADF" w:rsidRPr="00E95FB9">
        <w:rPr>
          <w:color w:val="000000"/>
          <w:sz w:val="28"/>
          <w:szCs w:val="28"/>
        </w:rPr>
        <w:t>(7)</w:t>
      </w:r>
    </w:p>
    <w:p w:rsidR="00AA67FB" w:rsidRDefault="00AA67FB" w:rsidP="00E95FB9">
      <w:pPr>
        <w:suppressAutoHyphens/>
        <w:spacing w:line="360" w:lineRule="auto"/>
        <w:ind w:firstLine="709"/>
        <w:jc w:val="both"/>
        <w:rPr>
          <w:color w:val="000000"/>
          <w:sz w:val="28"/>
          <w:szCs w:val="28"/>
        </w:rPr>
      </w:pP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где </w:t>
      </w:r>
      <w:r w:rsidRPr="00E95FB9">
        <w:rPr>
          <w:color w:val="000000"/>
          <w:sz w:val="28"/>
          <w:szCs w:val="28"/>
          <w:lang w:val="en-US"/>
        </w:rPr>
        <w:t>N</w:t>
      </w:r>
      <w:r w:rsidR="006B653E" w:rsidRPr="00E95FB9">
        <w:rPr>
          <w:color w:val="000000"/>
          <w:sz w:val="28"/>
          <w:szCs w:val="28"/>
        </w:rPr>
        <w:t xml:space="preserve"> – об</w:t>
      </w:r>
      <w:r w:rsidRPr="00E95FB9">
        <w:rPr>
          <w:color w:val="000000"/>
          <w:sz w:val="28"/>
          <w:szCs w:val="28"/>
        </w:rPr>
        <w:t>ъем товарного потока продаж результатов инновационной деятельности в натуральных единицах измерения,</w:t>
      </w: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18"/>
          <w:sz w:val="28"/>
          <w:szCs w:val="28"/>
        </w:rPr>
        <w:object w:dxaOrig="540" w:dyaOrig="440">
          <v:shape id="_x0000_i1056" type="#_x0000_t75" style="width:27pt;height:21.75pt" o:ole="">
            <v:imagedata r:id="rId66" o:title=""/>
          </v:shape>
          <o:OLEObject Type="Embed" ProgID="Equation.3" ShapeID="_x0000_i1056" DrawAspect="Content" ObjectID="_1459028748" r:id="rId67"/>
        </w:object>
      </w:r>
      <w:r w:rsidR="00BD1ADF" w:rsidRPr="00E95FB9">
        <w:rPr>
          <w:color w:val="000000"/>
          <w:sz w:val="28"/>
          <w:szCs w:val="28"/>
        </w:rPr>
        <w:t xml:space="preserve"> </w:t>
      </w:r>
      <w:r w:rsidR="006B653E" w:rsidRPr="00E95FB9">
        <w:rPr>
          <w:color w:val="000000"/>
          <w:sz w:val="28"/>
          <w:szCs w:val="28"/>
        </w:rPr>
        <w:t xml:space="preserve">– </w:t>
      </w:r>
      <w:r w:rsidR="00BD1ADF" w:rsidRPr="00E95FB9">
        <w:rPr>
          <w:color w:val="000000"/>
          <w:sz w:val="28"/>
          <w:szCs w:val="28"/>
        </w:rPr>
        <w:t>цена продаж единицы товара – результата инновационной деятельности,</w:t>
      </w:r>
    </w:p>
    <w:p w:rsidR="006B653E" w:rsidRPr="00E95FB9" w:rsidRDefault="00372593" w:rsidP="00E95FB9">
      <w:pPr>
        <w:suppressAutoHyphens/>
        <w:spacing w:line="360" w:lineRule="auto"/>
        <w:ind w:firstLine="709"/>
        <w:jc w:val="both"/>
        <w:rPr>
          <w:color w:val="000000"/>
          <w:sz w:val="28"/>
          <w:szCs w:val="28"/>
        </w:rPr>
      </w:pPr>
      <w:r w:rsidRPr="00E95FB9">
        <w:rPr>
          <w:color w:val="000000"/>
          <w:position w:val="-14"/>
          <w:sz w:val="28"/>
          <w:szCs w:val="28"/>
        </w:rPr>
        <w:object w:dxaOrig="420" w:dyaOrig="400">
          <v:shape id="_x0000_i1057" type="#_x0000_t75" style="width:21pt;height:20.25pt" o:ole="">
            <v:imagedata r:id="rId68" o:title=""/>
          </v:shape>
          <o:OLEObject Type="Embed" ProgID="Equation.3" ShapeID="_x0000_i1057" DrawAspect="Content" ObjectID="_1459028749" r:id="rId69"/>
        </w:object>
      </w:r>
      <w:r w:rsidR="00BD1ADF" w:rsidRPr="00E95FB9">
        <w:rPr>
          <w:color w:val="000000"/>
          <w:sz w:val="28"/>
          <w:szCs w:val="28"/>
        </w:rPr>
        <w:t xml:space="preserve"> </w:t>
      </w:r>
      <w:r w:rsidR="006B653E" w:rsidRPr="00E95FB9">
        <w:rPr>
          <w:color w:val="000000"/>
          <w:sz w:val="28"/>
          <w:szCs w:val="28"/>
        </w:rPr>
        <w:t xml:space="preserve">– </w:t>
      </w:r>
      <w:r w:rsidR="00BD1ADF" w:rsidRPr="00E95FB9">
        <w:rPr>
          <w:color w:val="000000"/>
          <w:sz w:val="28"/>
          <w:szCs w:val="28"/>
        </w:rPr>
        <w:t>себестоимость единицы товара – результата инновационной деятельности.</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После деления (57) на (58) и умножения обеих частей равенства на </w:t>
      </w:r>
      <w:r w:rsidR="00372593" w:rsidRPr="00E95FB9">
        <w:rPr>
          <w:color w:val="000000"/>
          <w:position w:val="-20"/>
          <w:sz w:val="28"/>
          <w:szCs w:val="28"/>
        </w:rPr>
        <w:object w:dxaOrig="600" w:dyaOrig="480">
          <v:shape id="_x0000_i1058" type="#_x0000_t75" style="width:30pt;height:24pt" o:ole="">
            <v:imagedata r:id="rId54" o:title=""/>
          </v:shape>
          <o:OLEObject Type="Embed" ProgID="Equation.3" ShapeID="_x0000_i1058" DrawAspect="Content" ObjectID="_1459028750" r:id="rId70"/>
        </w:object>
      </w:r>
      <w:r w:rsidRPr="00E95FB9">
        <w:rPr>
          <w:color w:val="000000"/>
          <w:sz w:val="28"/>
          <w:szCs w:val="28"/>
        </w:rPr>
        <w:t xml:space="preserve"> получается</w:t>
      </w:r>
      <w:r w:rsidR="006B653E" w:rsidRPr="00E95FB9">
        <w:rPr>
          <w:color w:val="000000"/>
          <w:sz w:val="28"/>
          <w:szCs w:val="28"/>
        </w:rPr>
        <w:t xml:space="preserve"> </w:t>
      </w:r>
      <w:r w:rsidRPr="00E95FB9">
        <w:rPr>
          <w:color w:val="000000"/>
          <w:sz w:val="28"/>
          <w:szCs w:val="28"/>
        </w:rPr>
        <w:t>выражение</w:t>
      </w:r>
      <w:r w:rsidR="006B653E" w:rsidRPr="00E95FB9">
        <w:rPr>
          <w:color w:val="000000"/>
          <w:sz w:val="28"/>
          <w:szCs w:val="28"/>
        </w:rPr>
        <w:t xml:space="preserve"> </w:t>
      </w:r>
      <w:r w:rsidR="00372593" w:rsidRPr="00E95FB9">
        <w:rPr>
          <w:color w:val="000000"/>
          <w:position w:val="-20"/>
          <w:sz w:val="28"/>
          <w:szCs w:val="28"/>
        </w:rPr>
        <w:object w:dxaOrig="540" w:dyaOrig="480">
          <v:shape id="_x0000_i1059" type="#_x0000_t75" style="width:27pt;height:24pt" o:ole="">
            <v:imagedata r:id="rId52" o:title=""/>
          </v:shape>
          <o:OLEObject Type="Embed" ProgID="Equation.3" ShapeID="_x0000_i1059" DrawAspect="Content" ObjectID="_1459028751" r:id="rId71"/>
        </w:object>
      </w:r>
      <w:r w:rsidR="006B653E" w:rsidRPr="00E95FB9">
        <w:rPr>
          <w:color w:val="000000"/>
          <w:sz w:val="28"/>
          <w:szCs w:val="28"/>
        </w:rPr>
        <w:t xml:space="preserve"> </w:t>
      </w:r>
      <w:r w:rsidRPr="00E95FB9">
        <w:rPr>
          <w:color w:val="000000"/>
          <w:sz w:val="28"/>
          <w:szCs w:val="28"/>
        </w:rPr>
        <w:t>через поток продаж по себестоимости и соотношение цены продаж и себестоимости:</w:t>
      </w:r>
    </w:p>
    <w:p w:rsidR="00AA67FB" w:rsidRDefault="00AA67FB" w:rsidP="00E95FB9">
      <w:pPr>
        <w:tabs>
          <w:tab w:val="left" w:pos="1230"/>
          <w:tab w:val="center" w:pos="4677"/>
        </w:tabs>
        <w:suppressAutoHyphens/>
        <w:spacing w:line="360" w:lineRule="auto"/>
        <w:ind w:firstLine="709"/>
        <w:jc w:val="both"/>
        <w:rPr>
          <w:color w:val="000000"/>
          <w:position w:val="-20"/>
          <w:sz w:val="28"/>
          <w:szCs w:val="28"/>
        </w:rPr>
      </w:pPr>
    </w:p>
    <w:p w:rsidR="00BD1ADF" w:rsidRPr="00E95FB9" w:rsidRDefault="00372593" w:rsidP="00E95FB9">
      <w:pPr>
        <w:tabs>
          <w:tab w:val="left" w:pos="1230"/>
          <w:tab w:val="center" w:pos="4677"/>
        </w:tabs>
        <w:suppressAutoHyphens/>
        <w:spacing w:line="360" w:lineRule="auto"/>
        <w:ind w:firstLine="709"/>
        <w:jc w:val="both"/>
        <w:rPr>
          <w:color w:val="000000"/>
          <w:sz w:val="28"/>
          <w:szCs w:val="28"/>
        </w:rPr>
      </w:pPr>
      <w:r w:rsidRPr="00E95FB9">
        <w:rPr>
          <w:color w:val="000000"/>
          <w:position w:val="-20"/>
          <w:sz w:val="28"/>
          <w:szCs w:val="28"/>
        </w:rPr>
        <w:object w:dxaOrig="540" w:dyaOrig="480">
          <v:shape id="_x0000_i1060" type="#_x0000_t75" style="width:27pt;height:24pt" o:ole="">
            <v:imagedata r:id="rId52" o:title=""/>
          </v:shape>
          <o:OLEObject Type="Embed" ProgID="Equation.3" ShapeID="_x0000_i1060" DrawAspect="Content" ObjectID="_1459028752" r:id="rId72"/>
        </w:object>
      </w:r>
      <w:r w:rsidRPr="00E95FB9">
        <w:rPr>
          <w:color w:val="000000"/>
          <w:position w:val="-2"/>
          <w:sz w:val="28"/>
          <w:szCs w:val="28"/>
        </w:rPr>
        <w:object w:dxaOrig="200" w:dyaOrig="160">
          <v:shape id="_x0000_i1061" type="#_x0000_t75" style="width:9.75pt;height:8.25pt" o:ole="">
            <v:imagedata r:id="rId73" o:title=""/>
          </v:shape>
          <o:OLEObject Type="Embed" ProgID="Equation.3" ShapeID="_x0000_i1061" DrawAspect="Content" ObjectID="_1459028753" r:id="rId74"/>
        </w:object>
      </w:r>
      <w:r w:rsidRPr="00E95FB9">
        <w:rPr>
          <w:color w:val="000000"/>
          <w:position w:val="-34"/>
          <w:sz w:val="28"/>
          <w:szCs w:val="28"/>
        </w:rPr>
        <w:object w:dxaOrig="1300" w:dyaOrig="820">
          <v:shape id="_x0000_i1062" type="#_x0000_t75" style="width:46.5pt;height:29.25pt" o:ole="">
            <v:imagedata r:id="rId75" o:title=""/>
          </v:shape>
          <o:OLEObject Type="Embed" ProgID="Equation.3" ShapeID="_x0000_i1062" DrawAspect="Content" ObjectID="_1459028754" r:id="rId76"/>
        </w:object>
      </w:r>
      <w:r w:rsidR="006B653E" w:rsidRPr="00E95FB9">
        <w:rPr>
          <w:color w:val="000000"/>
          <w:sz w:val="28"/>
          <w:szCs w:val="28"/>
        </w:rPr>
        <w:t xml:space="preserve"> </w:t>
      </w:r>
      <w:r w:rsidR="00BD1ADF" w:rsidRPr="00E95FB9">
        <w:rPr>
          <w:color w:val="000000"/>
          <w:sz w:val="28"/>
          <w:szCs w:val="28"/>
        </w:rPr>
        <w:t>(8)</w:t>
      </w:r>
    </w:p>
    <w:p w:rsidR="00BD1ADF" w:rsidRPr="00E95FB9" w:rsidRDefault="00BD1ADF" w:rsidP="00E95FB9">
      <w:pPr>
        <w:suppressAutoHyphens/>
        <w:spacing w:line="360" w:lineRule="auto"/>
        <w:ind w:firstLine="709"/>
        <w:jc w:val="both"/>
        <w:rPr>
          <w:color w:val="000000"/>
          <w:sz w:val="28"/>
          <w:szCs w:val="28"/>
        </w:rPr>
      </w:pP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где</w:t>
      </w:r>
      <w:r w:rsidR="00372593" w:rsidRPr="00E95FB9">
        <w:rPr>
          <w:color w:val="000000"/>
          <w:position w:val="-20"/>
          <w:sz w:val="28"/>
          <w:szCs w:val="28"/>
        </w:rPr>
        <w:object w:dxaOrig="780" w:dyaOrig="480">
          <v:shape id="_x0000_i1063" type="#_x0000_t75" style="width:46.5pt;height:24pt" o:ole="">
            <v:imagedata r:id="rId77" o:title=""/>
          </v:shape>
          <o:OLEObject Type="Embed" ProgID="Equation.3" ShapeID="_x0000_i1063" DrawAspect="Content" ObjectID="_1459028755" r:id="rId78"/>
        </w:object>
      </w:r>
      <w:r w:rsidRPr="00E95FB9">
        <w:rPr>
          <w:color w:val="000000"/>
          <w:sz w:val="28"/>
          <w:szCs w:val="28"/>
        </w:rPr>
        <w:t>- продажи результатов инновационной деятельности по отпускным ценам;</w:t>
      </w: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18"/>
          <w:sz w:val="28"/>
          <w:szCs w:val="28"/>
        </w:rPr>
        <w:object w:dxaOrig="720" w:dyaOrig="460">
          <v:shape id="_x0000_i1064" type="#_x0000_t75" style="width:42.75pt;height:23.25pt" o:ole="">
            <v:imagedata r:id="rId79" o:title=""/>
          </v:shape>
          <o:OLEObject Type="Embed" ProgID="Equation.3" ShapeID="_x0000_i1064" DrawAspect="Content" ObjectID="_1459028756" r:id="rId80"/>
        </w:object>
      </w:r>
      <w:r w:rsidR="00BD1ADF" w:rsidRPr="00E95FB9">
        <w:rPr>
          <w:color w:val="000000"/>
          <w:sz w:val="28"/>
          <w:szCs w:val="28"/>
        </w:rPr>
        <w:t xml:space="preserve"> </w:t>
      </w:r>
      <w:r w:rsidR="006B653E" w:rsidRPr="00E95FB9">
        <w:rPr>
          <w:color w:val="000000"/>
          <w:sz w:val="28"/>
          <w:szCs w:val="28"/>
        </w:rPr>
        <w:t xml:space="preserve">– </w:t>
      </w:r>
      <w:r w:rsidR="00BD1ADF" w:rsidRPr="00E95FB9">
        <w:rPr>
          <w:color w:val="000000"/>
          <w:sz w:val="28"/>
          <w:szCs w:val="28"/>
        </w:rPr>
        <w:t>выручка от реализации результатов инновационной деятельности;</w:t>
      </w: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20"/>
          <w:sz w:val="28"/>
          <w:szCs w:val="28"/>
        </w:rPr>
        <w:object w:dxaOrig="840" w:dyaOrig="480">
          <v:shape id="_x0000_i1065" type="#_x0000_t75" style="width:50.25pt;height:24pt" o:ole="">
            <v:imagedata r:id="rId81" o:title=""/>
          </v:shape>
          <o:OLEObject Type="Embed" ProgID="Equation.3" ShapeID="_x0000_i1065" DrawAspect="Content" ObjectID="_1459028757" r:id="rId82"/>
        </w:object>
      </w:r>
      <w:r w:rsidR="00BD1ADF" w:rsidRPr="00E95FB9">
        <w:rPr>
          <w:color w:val="000000"/>
          <w:sz w:val="28"/>
          <w:szCs w:val="28"/>
        </w:rPr>
        <w:t>- продажи по себестоимости;</w:t>
      </w: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20"/>
          <w:sz w:val="28"/>
          <w:szCs w:val="28"/>
        </w:rPr>
        <w:object w:dxaOrig="780" w:dyaOrig="480">
          <v:shape id="_x0000_i1066" type="#_x0000_t75" style="width:46.5pt;height:24pt" o:ole="">
            <v:imagedata r:id="rId83" o:title=""/>
          </v:shape>
          <o:OLEObject Type="Embed" ProgID="Equation.3" ShapeID="_x0000_i1066" DrawAspect="Content" ObjectID="_1459028758" r:id="rId84"/>
        </w:object>
      </w:r>
      <w:r w:rsidR="00BD1ADF" w:rsidRPr="00E95FB9">
        <w:rPr>
          <w:color w:val="000000"/>
          <w:sz w:val="28"/>
          <w:szCs w:val="28"/>
        </w:rPr>
        <w:t>-переменные затраты;</w:t>
      </w: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20"/>
          <w:sz w:val="28"/>
          <w:szCs w:val="28"/>
        </w:rPr>
        <w:object w:dxaOrig="840" w:dyaOrig="480">
          <v:shape id="_x0000_i1067" type="#_x0000_t75" style="width:50.25pt;height:24pt" o:ole="">
            <v:imagedata r:id="rId85" o:title=""/>
          </v:shape>
          <o:OLEObject Type="Embed" ProgID="Equation.3" ShapeID="_x0000_i1067" DrawAspect="Content" ObjectID="_1459028759" r:id="rId86"/>
        </w:object>
      </w:r>
      <w:r w:rsidR="00BD1ADF" w:rsidRPr="00E95FB9">
        <w:rPr>
          <w:color w:val="000000"/>
          <w:sz w:val="28"/>
          <w:szCs w:val="28"/>
        </w:rPr>
        <w:t>- оплата переменных затрат;</w:t>
      </w: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18"/>
          <w:sz w:val="28"/>
          <w:szCs w:val="28"/>
        </w:rPr>
        <w:object w:dxaOrig="740" w:dyaOrig="460">
          <v:shape id="_x0000_i1068" type="#_x0000_t75" style="width:44.25pt;height:23.25pt" o:ole="">
            <v:imagedata r:id="rId87" o:title=""/>
          </v:shape>
          <o:OLEObject Type="Embed" ProgID="Equation.3" ShapeID="_x0000_i1068" DrawAspect="Content" ObjectID="_1459028760" r:id="rId88"/>
        </w:object>
      </w:r>
      <w:r w:rsidR="00BD1ADF" w:rsidRPr="00E95FB9">
        <w:rPr>
          <w:color w:val="000000"/>
          <w:sz w:val="28"/>
          <w:szCs w:val="28"/>
        </w:rPr>
        <w:t xml:space="preserve"> </w:t>
      </w:r>
      <w:r w:rsidR="006B653E" w:rsidRPr="00E95FB9">
        <w:rPr>
          <w:color w:val="000000"/>
          <w:sz w:val="28"/>
          <w:szCs w:val="28"/>
        </w:rPr>
        <w:t xml:space="preserve">– </w:t>
      </w:r>
      <w:r w:rsidR="00BD1ADF" w:rsidRPr="00E95FB9">
        <w:rPr>
          <w:color w:val="000000"/>
          <w:sz w:val="28"/>
          <w:szCs w:val="28"/>
        </w:rPr>
        <w:t>валовая прибыль;</w:t>
      </w: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20"/>
          <w:sz w:val="28"/>
          <w:szCs w:val="28"/>
        </w:rPr>
        <w:object w:dxaOrig="780" w:dyaOrig="480">
          <v:shape id="_x0000_i1069" type="#_x0000_t75" style="width:46.5pt;height:24pt" o:ole="">
            <v:imagedata r:id="rId89" o:title=""/>
          </v:shape>
          <o:OLEObject Type="Embed" ProgID="Equation.3" ShapeID="_x0000_i1069" DrawAspect="Content" ObjectID="_1459028761" r:id="rId90"/>
        </w:object>
      </w:r>
      <w:r w:rsidR="00BD1ADF" w:rsidRPr="00E95FB9">
        <w:rPr>
          <w:color w:val="000000"/>
          <w:sz w:val="28"/>
          <w:szCs w:val="28"/>
        </w:rPr>
        <w:t>- постоянные затраты;</w:t>
      </w: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20"/>
          <w:sz w:val="28"/>
          <w:szCs w:val="28"/>
        </w:rPr>
        <w:object w:dxaOrig="880" w:dyaOrig="480">
          <v:shape id="_x0000_i1070" type="#_x0000_t75" style="width:52.5pt;height:24pt" o:ole="">
            <v:imagedata r:id="rId91" o:title=""/>
          </v:shape>
          <o:OLEObject Type="Embed" ProgID="Equation.3" ShapeID="_x0000_i1070" DrawAspect="Content" ObjectID="_1459028762" r:id="rId92"/>
        </w:object>
      </w:r>
      <w:r w:rsidR="00BD1ADF" w:rsidRPr="00E95FB9">
        <w:rPr>
          <w:color w:val="000000"/>
          <w:sz w:val="28"/>
          <w:szCs w:val="28"/>
        </w:rPr>
        <w:t>- чистая прибыль;</w:t>
      </w: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20"/>
          <w:sz w:val="28"/>
          <w:szCs w:val="28"/>
        </w:rPr>
        <w:object w:dxaOrig="840" w:dyaOrig="480">
          <v:shape id="_x0000_i1071" type="#_x0000_t75" style="width:50.25pt;height:24pt" o:ole="">
            <v:imagedata r:id="rId93" o:title=""/>
          </v:shape>
          <o:OLEObject Type="Embed" ProgID="Equation.3" ShapeID="_x0000_i1071" DrawAspect="Content" ObjectID="_1459028763" r:id="rId94"/>
        </w:object>
      </w:r>
      <w:r w:rsidR="00BD1ADF" w:rsidRPr="00E95FB9">
        <w:rPr>
          <w:color w:val="000000"/>
          <w:sz w:val="28"/>
          <w:szCs w:val="28"/>
        </w:rPr>
        <w:t>- налогооблагаемая прибыль;</w:t>
      </w: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18"/>
          <w:sz w:val="28"/>
          <w:szCs w:val="28"/>
        </w:rPr>
        <w:object w:dxaOrig="820" w:dyaOrig="460">
          <v:shape id="_x0000_i1072" type="#_x0000_t75" style="width:48.75pt;height:23.25pt" o:ole="">
            <v:imagedata r:id="rId95" o:title=""/>
          </v:shape>
          <o:OLEObject Type="Embed" ProgID="Equation.3" ShapeID="_x0000_i1072" DrawAspect="Content" ObjectID="_1459028764" r:id="rId96"/>
        </w:object>
      </w:r>
      <w:r w:rsidR="00BD1ADF" w:rsidRPr="00E95FB9">
        <w:rPr>
          <w:color w:val="000000"/>
          <w:sz w:val="28"/>
          <w:szCs w:val="28"/>
        </w:rPr>
        <w:t>- налог на прибыль;</w:t>
      </w: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20"/>
          <w:sz w:val="28"/>
          <w:szCs w:val="28"/>
        </w:rPr>
        <w:object w:dxaOrig="820" w:dyaOrig="480">
          <v:shape id="_x0000_i1073" type="#_x0000_t75" style="width:48.75pt;height:24pt" o:ole="">
            <v:imagedata r:id="rId97" o:title=""/>
          </v:shape>
          <o:OLEObject Type="Embed" ProgID="Equation.3" ShapeID="_x0000_i1073" DrawAspect="Content" ObjectID="_1459028765" r:id="rId98"/>
        </w:object>
      </w:r>
      <w:r w:rsidR="00BD1ADF" w:rsidRPr="00E95FB9">
        <w:rPr>
          <w:color w:val="000000"/>
          <w:sz w:val="28"/>
          <w:szCs w:val="28"/>
        </w:rPr>
        <w:t>- прибыль после уплаты налога;</w:t>
      </w: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18"/>
          <w:sz w:val="28"/>
          <w:szCs w:val="28"/>
        </w:rPr>
        <w:object w:dxaOrig="740" w:dyaOrig="460">
          <v:shape id="_x0000_i1074" type="#_x0000_t75" style="width:44.25pt;height:23.25pt" o:ole="">
            <v:imagedata r:id="rId99" o:title=""/>
          </v:shape>
          <o:OLEObject Type="Embed" ProgID="Equation.3" ShapeID="_x0000_i1074" DrawAspect="Content" ObjectID="_1459028766" r:id="rId100"/>
        </w:object>
      </w:r>
      <w:r w:rsidR="00BD1ADF" w:rsidRPr="00E95FB9">
        <w:rPr>
          <w:color w:val="000000"/>
          <w:sz w:val="28"/>
          <w:szCs w:val="28"/>
        </w:rPr>
        <w:t xml:space="preserve"> </w:t>
      </w:r>
      <w:r w:rsidR="006B653E" w:rsidRPr="00E95FB9">
        <w:rPr>
          <w:color w:val="000000"/>
          <w:sz w:val="28"/>
          <w:szCs w:val="28"/>
        </w:rPr>
        <w:t xml:space="preserve">– </w:t>
      </w:r>
      <w:r w:rsidR="00BD1ADF" w:rsidRPr="00E95FB9">
        <w:rPr>
          <w:color w:val="000000"/>
          <w:sz w:val="28"/>
          <w:szCs w:val="28"/>
        </w:rPr>
        <w:t>дивиденды;</w:t>
      </w: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20"/>
          <w:sz w:val="28"/>
          <w:szCs w:val="28"/>
        </w:rPr>
        <w:object w:dxaOrig="820" w:dyaOrig="480">
          <v:shape id="_x0000_i1075" type="#_x0000_t75" style="width:48.75pt;height:24pt" o:ole="">
            <v:imagedata r:id="rId101" o:title=""/>
          </v:shape>
          <o:OLEObject Type="Embed" ProgID="Equation.3" ShapeID="_x0000_i1075" DrawAspect="Content" ObjectID="_1459028767" r:id="rId102"/>
        </w:object>
      </w:r>
      <w:r w:rsidR="00BD1ADF" w:rsidRPr="00E95FB9">
        <w:rPr>
          <w:color w:val="000000"/>
          <w:sz w:val="28"/>
          <w:szCs w:val="28"/>
        </w:rPr>
        <w:t>- нераспределенная прибыль;</w:t>
      </w:r>
    </w:p>
    <w:p w:rsidR="006B653E" w:rsidRPr="00E95FB9" w:rsidRDefault="00372593" w:rsidP="00E95FB9">
      <w:pPr>
        <w:suppressAutoHyphens/>
        <w:spacing w:line="360" w:lineRule="auto"/>
        <w:ind w:firstLine="709"/>
        <w:jc w:val="both"/>
        <w:rPr>
          <w:color w:val="000000"/>
          <w:sz w:val="28"/>
          <w:szCs w:val="28"/>
        </w:rPr>
      </w:pPr>
      <w:r w:rsidRPr="00E95FB9">
        <w:rPr>
          <w:color w:val="000000"/>
          <w:position w:val="-18"/>
          <w:sz w:val="28"/>
          <w:szCs w:val="28"/>
        </w:rPr>
        <w:object w:dxaOrig="740" w:dyaOrig="460">
          <v:shape id="_x0000_i1076" type="#_x0000_t75" style="width:44.25pt;height:23.25pt" o:ole="">
            <v:imagedata r:id="rId103" o:title=""/>
          </v:shape>
          <o:OLEObject Type="Embed" ProgID="Equation.3" ShapeID="_x0000_i1076" DrawAspect="Content" ObjectID="_1459028768" r:id="rId104"/>
        </w:object>
      </w:r>
      <w:r w:rsidR="00BD1ADF" w:rsidRPr="00E95FB9">
        <w:rPr>
          <w:color w:val="000000"/>
          <w:sz w:val="28"/>
          <w:szCs w:val="28"/>
        </w:rPr>
        <w:t xml:space="preserve"> </w:t>
      </w:r>
      <w:r w:rsidR="006B653E" w:rsidRPr="00E95FB9">
        <w:rPr>
          <w:color w:val="000000"/>
          <w:sz w:val="28"/>
          <w:szCs w:val="28"/>
        </w:rPr>
        <w:t xml:space="preserve">– </w:t>
      </w:r>
      <w:r w:rsidR="00BD1ADF" w:rsidRPr="00E95FB9">
        <w:rPr>
          <w:color w:val="000000"/>
          <w:sz w:val="28"/>
          <w:szCs w:val="28"/>
        </w:rPr>
        <w:t>амортизация;</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lang w:val="en-US"/>
        </w:rPr>
        <w:t>Z</w:t>
      </w:r>
      <w:r w:rsidRPr="00E95FB9">
        <w:rPr>
          <w:color w:val="000000"/>
          <w:sz w:val="28"/>
          <w:szCs w:val="28"/>
        </w:rPr>
        <w:t xml:space="preserve"> – запасы и затраты;</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lang w:val="en-US"/>
        </w:rPr>
        <w:t>B</w:t>
      </w:r>
      <w:r w:rsidRPr="00E95FB9">
        <w:rPr>
          <w:color w:val="000000"/>
          <w:sz w:val="28"/>
          <w:szCs w:val="28"/>
        </w:rPr>
        <w:t xml:space="preserve"> – дебиторская задолженность;</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lang w:val="en-US"/>
        </w:rPr>
        <w:t>D</w:t>
      </w:r>
      <w:r w:rsidRPr="00E95FB9">
        <w:rPr>
          <w:color w:val="000000"/>
          <w:sz w:val="28"/>
          <w:szCs w:val="28"/>
        </w:rPr>
        <w:t xml:space="preserve"> – денежные средства;</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lang w:val="en-US"/>
        </w:rPr>
        <w:t>S</w:t>
      </w:r>
      <w:r w:rsidRPr="00E95FB9">
        <w:rPr>
          <w:color w:val="000000"/>
          <w:sz w:val="28"/>
          <w:szCs w:val="28"/>
        </w:rPr>
        <w:t xml:space="preserve"> – собственные средства;</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lang w:val="en-US"/>
        </w:rPr>
        <w:t>K</w:t>
      </w:r>
      <w:r w:rsidRPr="00E95FB9">
        <w:rPr>
          <w:color w:val="000000"/>
          <w:sz w:val="28"/>
          <w:szCs w:val="28"/>
        </w:rPr>
        <w:t xml:space="preserve"> – заемные и привлеченные средства, используемые для финансирования инновационной деятельности, кредиторская задолженность.</w:t>
      </w:r>
    </w:p>
    <w:p w:rsidR="00BD1ADF" w:rsidRDefault="00BD1ADF" w:rsidP="00E95FB9">
      <w:pPr>
        <w:suppressAutoHyphens/>
        <w:spacing w:line="360" w:lineRule="auto"/>
        <w:ind w:firstLine="709"/>
        <w:jc w:val="both"/>
        <w:rPr>
          <w:color w:val="000000"/>
          <w:sz w:val="28"/>
          <w:szCs w:val="28"/>
        </w:rPr>
      </w:pPr>
      <w:r w:rsidRPr="00E95FB9">
        <w:rPr>
          <w:color w:val="000000"/>
          <w:sz w:val="28"/>
          <w:szCs w:val="28"/>
        </w:rPr>
        <w:t xml:space="preserve">Выражению (8) на поточно-финансовой диаграмме соответствует знак функции </w:t>
      </w:r>
      <w:r w:rsidR="006B653E" w:rsidRPr="00E95FB9">
        <w:rPr>
          <w:color w:val="000000"/>
          <w:sz w:val="28"/>
          <w:szCs w:val="28"/>
        </w:rPr>
        <w:t>(«вентиля»</w:t>
      </w:r>
      <w:r w:rsidRPr="00E95FB9">
        <w:rPr>
          <w:color w:val="000000"/>
          <w:sz w:val="28"/>
          <w:szCs w:val="28"/>
        </w:rPr>
        <w:t>) на линии потока реализации результатов инновационной деятельности.</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На предприятии машиностроения переменные затраты, используемые в процессе осуществления инновационной деятельности </w:t>
      </w:r>
      <w:r w:rsidR="00372593" w:rsidRPr="00E95FB9">
        <w:rPr>
          <w:color w:val="000000"/>
          <w:position w:val="-20"/>
          <w:sz w:val="28"/>
          <w:szCs w:val="28"/>
        </w:rPr>
        <w:object w:dxaOrig="720" w:dyaOrig="480">
          <v:shape id="_x0000_i1077" type="#_x0000_t75" style="width:36pt;height:24pt" o:ole="">
            <v:imagedata r:id="rId105" o:title=""/>
          </v:shape>
          <o:OLEObject Type="Embed" ProgID="Equation.3" ShapeID="_x0000_i1077" DrawAspect="Content" ObjectID="_1459028769" r:id="rId106"/>
        </w:object>
      </w:r>
      <w:r w:rsidRPr="00E95FB9">
        <w:rPr>
          <w:color w:val="000000"/>
          <w:sz w:val="28"/>
          <w:szCs w:val="28"/>
        </w:rPr>
        <w:t xml:space="preserve"> это в основном вложения в материалы, полуфабрикаты, комплектующие изделия и заработную плату основных производственных</w:t>
      </w:r>
      <w:r w:rsidR="006B653E" w:rsidRPr="00E95FB9">
        <w:rPr>
          <w:color w:val="000000"/>
          <w:sz w:val="28"/>
          <w:szCs w:val="28"/>
        </w:rPr>
        <w:t xml:space="preserve"> </w:t>
      </w:r>
      <w:r w:rsidRPr="00E95FB9">
        <w:rPr>
          <w:color w:val="000000"/>
          <w:sz w:val="28"/>
          <w:szCs w:val="28"/>
        </w:rPr>
        <w:t>рабочих. Оплата переменных затрат отстает от их осуществления, так как на предприятиях машиностроения поставки оплачиваются с отсрочкой, и выплата заработной платы отстает от ее начисления. Как правило, есть основания полагать, что величина отставания будет постоянной. На (рис.</w:t>
      </w:r>
      <w:r w:rsidR="006B653E" w:rsidRPr="00E95FB9">
        <w:rPr>
          <w:color w:val="000000"/>
          <w:sz w:val="28"/>
          <w:szCs w:val="28"/>
        </w:rPr>
        <w:t> 1</w:t>
      </w:r>
      <w:r w:rsidRPr="00E95FB9">
        <w:rPr>
          <w:color w:val="000000"/>
          <w:sz w:val="28"/>
          <w:szCs w:val="28"/>
        </w:rPr>
        <w:t>0 а), показано отставание на постоянную величину</w:t>
      </w:r>
      <w:r w:rsidR="00AA67FB">
        <w:rPr>
          <w:color w:val="000000"/>
          <w:sz w:val="28"/>
          <w:szCs w:val="28"/>
        </w:rPr>
        <w:t>, которое записывается в виде:</w:t>
      </w:r>
    </w:p>
    <w:p w:rsidR="00AA67FB" w:rsidRDefault="00AA67FB" w:rsidP="00E95FB9">
      <w:pPr>
        <w:tabs>
          <w:tab w:val="left" w:pos="1710"/>
        </w:tabs>
        <w:suppressAutoHyphens/>
        <w:spacing w:line="360" w:lineRule="auto"/>
        <w:ind w:firstLine="709"/>
        <w:jc w:val="both"/>
        <w:rPr>
          <w:color w:val="000000"/>
          <w:position w:val="-20"/>
          <w:sz w:val="28"/>
          <w:szCs w:val="28"/>
        </w:rPr>
      </w:pPr>
    </w:p>
    <w:p w:rsidR="00BD1ADF" w:rsidRPr="00E95FB9" w:rsidRDefault="00372593" w:rsidP="00E95FB9">
      <w:pPr>
        <w:tabs>
          <w:tab w:val="left" w:pos="1710"/>
        </w:tabs>
        <w:suppressAutoHyphens/>
        <w:spacing w:line="360" w:lineRule="auto"/>
        <w:ind w:firstLine="709"/>
        <w:jc w:val="both"/>
        <w:rPr>
          <w:color w:val="000000"/>
          <w:sz w:val="28"/>
          <w:szCs w:val="28"/>
        </w:rPr>
      </w:pPr>
      <w:r w:rsidRPr="00E95FB9">
        <w:rPr>
          <w:color w:val="000000"/>
          <w:position w:val="-20"/>
          <w:sz w:val="28"/>
          <w:szCs w:val="28"/>
        </w:rPr>
        <w:object w:dxaOrig="2460" w:dyaOrig="480">
          <v:shape id="_x0000_i1078" type="#_x0000_t75" style="width:97.5pt;height:18.75pt" o:ole="">
            <v:imagedata r:id="rId107" o:title=""/>
          </v:shape>
          <o:OLEObject Type="Embed" ProgID="Equation.3" ShapeID="_x0000_i1078" DrawAspect="Content" ObjectID="_1459028770" r:id="rId108"/>
        </w:object>
      </w:r>
      <w:r w:rsidR="006B653E" w:rsidRPr="00E95FB9">
        <w:rPr>
          <w:color w:val="000000"/>
          <w:sz w:val="28"/>
          <w:szCs w:val="28"/>
        </w:rPr>
        <w:t xml:space="preserve"> </w:t>
      </w:r>
      <w:r w:rsidR="00BD1ADF" w:rsidRPr="00E95FB9">
        <w:rPr>
          <w:color w:val="000000"/>
          <w:sz w:val="28"/>
          <w:szCs w:val="28"/>
        </w:rPr>
        <w:t>(9)</w:t>
      </w:r>
    </w:p>
    <w:p w:rsidR="00AA67FB" w:rsidRDefault="00AA67FB" w:rsidP="00E95FB9">
      <w:pPr>
        <w:tabs>
          <w:tab w:val="left" w:pos="1710"/>
        </w:tabs>
        <w:suppressAutoHyphens/>
        <w:spacing w:line="360" w:lineRule="auto"/>
        <w:ind w:firstLine="709"/>
        <w:jc w:val="both"/>
        <w:rPr>
          <w:color w:val="000000"/>
          <w:sz w:val="28"/>
          <w:szCs w:val="28"/>
        </w:rPr>
      </w:pPr>
    </w:p>
    <w:p w:rsidR="00BD1ADF" w:rsidRPr="00E95FB9" w:rsidRDefault="00BD1ADF" w:rsidP="00E95FB9">
      <w:pPr>
        <w:tabs>
          <w:tab w:val="left" w:pos="1710"/>
        </w:tabs>
        <w:suppressAutoHyphens/>
        <w:spacing w:line="360" w:lineRule="auto"/>
        <w:ind w:firstLine="709"/>
        <w:jc w:val="both"/>
        <w:rPr>
          <w:color w:val="000000"/>
          <w:sz w:val="28"/>
          <w:szCs w:val="28"/>
        </w:rPr>
      </w:pPr>
      <w:r w:rsidRPr="00E95FB9">
        <w:rPr>
          <w:color w:val="000000"/>
          <w:sz w:val="28"/>
          <w:szCs w:val="28"/>
        </w:rPr>
        <w:t>и означает параллельный сдвиг по оси времени одного графика относительно другого (согласно поточно-финансовой методологии, пассивы изображаются отрицательными числами, поэтому графики находятся под горизонтальной осью. На рис.</w:t>
      </w:r>
      <w:r w:rsidR="006B653E" w:rsidRPr="00E95FB9">
        <w:rPr>
          <w:color w:val="000000"/>
          <w:sz w:val="28"/>
          <w:szCs w:val="28"/>
        </w:rPr>
        <w:t> 6</w:t>
      </w:r>
      <w:r w:rsidRPr="00E95FB9">
        <w:rPr>
          <w:color w:val="000000"/>
          <w:sz w:val="28"/>
          <w:szCs w:val="28"/>
        </w:rPr>
        <w:t>5 зависимость (60) показана знаком функции на потоке оплаты переменных затрат с получением информации о текущем значении переменных затрат.</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Временной сдвиг потоков при прохождении дебиторской задолженности (рис.</w:t>
      </w:r>
      <w:r w:rsidR="006B653E" w:rsidRPr="00E95FB9">
        <w:rPr>
          <w:color w:val="000000"/>
          <w:sz w:val="28"/>
          <w:szCs w:val="28"/>
        </w:rPr>
        <w:t> 1</w:t>
      </w:r>
      <w:r w:rsidRPr="00E95FB9">
        <w:rPr>
          <w:color w:val="000000"/>
          <w:sz w:val="28"/>
          <w:szCs w:val="28"/>
        </w:rPr>
        <w:t>0 б) аналогичен кредиторской и на ПФС также изображается знаком функции:</w:t>
      </w:r>
    </w:p>
    <w:p w:rsidR="00AA67FB" w:rsidRDefault="00AA67FB" w:rsidP="00E95FB9">
      <w:pPr>
        <w:suppressAutoHyphens/>
        <w:spacing w:line="360" w:lineRule="auto"/>
        <w:ind w:firstLine="709"/>
        <w:jc w:val="both"/>
        <w:rPr>
          <w:color w:val="000000"/>
          <w:position w:val="-20"/>
          <w:sz w:val="28"/>
          <w:szCs w:val="28"/>
        </w:rPr>
      </w:pP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20"/>
          <w:sz w:val="28"/>
          <w:szCs w:val="28"/>
        </w:rPr>
        <w:object w:dxaOrig="2200" w:dyaOrig="480">
          <v:shape id="_x0000_i1079" type="#_x0000_t75" style="width:110.25pt;height:24pt" o:ole="">
            <v:imagedata r:id="rId109" o:title=""/>
          </v:shape>
          <o:OLEObject Type="Embed" ProgID="Equation.3" ShapeID="_x0000_i1079" DrawAspect="Content" ObjectID="_1459028771" r:id="rId110"/>
        </w:object>
      </w:r>
      <w:r w:rsidR="00BD1ADF" w:rsidRPr="00E95FB9">
        <w:rPr>
          <w:color w:val="000000"/>
          <w:sz w:val="28"/>
          <w:szCs w:val="28"/>
        </w:rPr>
        <w:t>,</w:t>
      </w:r>
      <w:r w:rsidR="006B653E" w:rsidRPr="00E95FB9">
        <w:rPr>
          <w:color w:val="000000"/>
          <w:sz w:val="28"/>
          <w:szCs w:val="28"/>
        </w:rPr>
        <w:t xml:space="preserve"> </w:t>
      </w:r>
      <w:r w:rsidR="00BD1ADF" w:rsidRPr="00E95FB9">
        <w:rPr>
          <w:color w:val="000000"/>
          <w:sz w:val="28"/>
          <w:szCs w:val="28"/>
        </w:rPr>
        <w:t>(10)</w:t>
      </w:r>
    </w:p>
    <w:p w:rsidR="00AA67FB" w:rsidRDefault="00AA67FB"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где </w:t>
      </w:r>
      <w:r w:rsidR="00372593" w:rsidRPr="00E95FB9">
        <w:rPr>
          <w:color w:val="000000"/>
          <w:position w:val="-14"/>
          <w:sz w:val="28"/>
          <w:szCs w:val="28"/>
        </w:rPr>
        <w:object w:dxaOrig="360" w:dyaOrig="380">
          <v:shape id="_x0000_i1080" type="#_x0000_t75" style="width:18.75pt;height:18.75pt" o:ole="">
            <v:imagedata r:id="rId111" o:title=""/>
          </v:shape>
          <o:OLEObject Type="Embed" ProgID="Equation.3" ShapeID="_x0000_i1080" DrawAspect="Content" ObjectID="_1459028772" r:id="rId112"/>
        </w:object>
      </w:r>
      <w:r w:rsidRPr="00E95FB9">
        <w:rPr>
          <w:color w:val="000000"/>
          <w:sz w:val="28"/>
          <w:szCs w:val="28"/>
        </w:rPr>
        <w:t>- период отсрочки оплаты продаж.</w:t>
      </w:r>
    </w:p>
    <w:p w:rsidR="00AA67FB" w:rsidRDefault="00AA67FB" w:rsidP="00E95FB9">
      <w:pPr>
        <w:tabs>
          <w:tab w:val="left" w:pos="1710"/>
        </w:tabs>
        <w:suppressAutoHyphens/>
        <w:spacing w:line="360" w:lineRule="auto"/>
        <w:ind w:firstLine="709"/>
        <w:jc w:val="both"/>
        <w:rPr>
          <w:color w:val="000000"/>
          <w:position w:val="-20"/>
          <w:sz w:val="28"/>
          <w:szCs w:val="28"/>
        </w:rPr>
      </w:pPr>
    </w:p>
    <w:p w:rsidR="00BD1ADF" w:rsidRPr="00E95FB9" w:rsidRDefault="00372593" w:rsidP="00E95FB9">
      <w:pPr>
        <w:tabs>
          <w:tab w:val="left" w:pos="1710"/>
        </w:tabs>
        <w:suppressAutoHyphens/>
        <w:spacing w:line="360" w:lineRule="auto"/>
        <w:ind w:firstLine="709"/>
        <w:jc w:val="both"/>
        <w:rPr>
          <w:color w:val="000000"/>
          <w:sz w:val="28"/>
          <w:szCs w:val="28"/>
        </w:rPr>
      </w:pPr>
      <w:r w:rsidRPr="00E95FB9">
        <w:rPr>
          <w:color w:val="000000"/>
          <w:position w:val="-20"/>
          <w:sz w:val="28"/>
          <w:szCs w:val="28"/>
        </w:rPr>
        <w:object w:dxaOrig="1980" w:dyaOrig="480">
          <v:shape id="_x0000_i1081" type="#_x0000_t75" style="width:73.5pt;height:18pt" o:ole="">
            <v:imagedata r:id="rId113" o:title=""/>
          </v:shape>
          <o:OLEObject Type="Embed" ProgID="Equation.3" ShapeID="_x0000_i1081" DrawAspect="Content" ObjectID="_1459028773" r:id="rId114"/>
        </w:object>
      </w:r>
      <w:r w:rsidR="006B653E" w:rsidRPr="00E95FB9">
        <w:rPr>
          <w:color w:val="000000"/>
          <w:sz w:val="28"/>
          <w:szCs w:val="28"/>
        </w:rPr>
        <w:t xml:space="preserve"> </w:t>
      </w:r>
      <w:r w:rsidR="00BD1ADF" w:rsidRPr="00E95FB9">
        <w:rPr>
          <w:color w:val="000000"/>
          <w:sz w:val="28"/>
          <w:szCs w:val="28"/>
        </w:rPr>
        <w:t>(11)</w:t>
      </w:r>
    </w:p>
    <w:p w:rsidR="00AA67FB" w:rsidRDefault="00AA67FB" w:rsidP="00E95FB9">
      <w:pPr>
        <w:suppressAutoHyphens/>
        <w:spacing w:line="360" w:lineRule="auto"/>
        <w:ind w:firstLine="709"/>
        <w:jc w:val="both"/>
        <w:rPr>
          <w:color w:val="000000"/>
          <w:sz w:val="28"/>
          <w:szCs w:val="28"/>
        </w:rPr>
      </w:pP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Этому выражению на диаграмме соответствует слияние потоков продаж результатов инновационной деятельности в себестоимости и валовой прибыли. Валовая прибыль делится на постоянные затраты и прибыль от реализации, иначе говоря, прибыль от реализации – остаток после расходования валовой прибыли на покрытие постоянных затрат.</w:t>
      </w:r>
    </w:p>
    <w:p w:rsidR="006B653E" w:rsidRPr="00E95FB9" w:rsidRDefault="006B653E" w:rsidP="00E95FB9">
      <w:pPr>
        <w:suppressAutoHyphens/>
        <w:spacing w:line="360" w:lineRule="auto"/>
        <w:ind w:firstLine="709"/>
        <w:jc w:val="both"/>
        <w:rPr>
          <w:color w:val="000000"/>
          <w:sz w:val="28"/>
          <w:szCs w:val="28"/>
        </w:rPr>
      </w:pP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20"/>
          <w:sz w:val="28"/>
          <w:szCs w:val="28"/>
        </w:rPr>
        <w:object w:dxaOrig="2020" w:dyaOrig="480">
          <v:shape id="_x0000_i1082" type="#_x0000_t75" style="width:75.75pt;height:18pt" o:ole="">
            <v:imagedata r:id="rId115" o:title=""/>
          </v:shape>
          <o:OLEObject Type="Embed" ProgID="Equation.3" ShapeID="_x0000_i1082" DrawAspect="Content" ObjectID="_1459028774" r:id="rId116"/>
        </w:object>
      </w:r>
      <w:r w:rsidR="006B653E" w:rsidRPr="00E95FB9">
        <w:rPr>
          <w:color w:val="000000"/>
          <w:sz w:val="28"/>
          <w:szCs w:val="28"/>
        </w:rPr>
        <w:t xml:space="preserve"> </w:t>
      </w:r>
      <w:r w:rsidR="00BD1ADF" w:rsidRPr="00E95FB9">
        <w:rPr>
          <w:color w:val="000000"/>
          <w:sz w:val="28"/>
          <w:szCs w:val="28"/>
        </w:rPr>
        <w:t>(12)</w:t>
      </w:r>
    </w:p>
    <w:p w:rsidR="00AA67FB" w:rsidRDefault="00AA67FB" w:rsidP="00E95FB9">
      <w:pPr>
        <w:suppressAutoHyphens/>
        <w:spacing w:line="360" w:lineRule="auto"/>
        <w:ind w:firstLine="709"/>
        <w:jc w:val="both"/>
        <w:rPr>
          <w:color w:val="000000"/>
          <w:sz w:val="28"/>
          <w:szCs w:val="28"/>
        </w:rPr>
      </w:pP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Поток налога на прибыль рассчитывается по величине налогооблагаемой прибыли путем умножения на ставку налогообложения, что изображено в виде функциональной зависимости потока налога от потока налогооблагаемой прибыли. Прибыль, оставшаяся после уплаты налога на прибыль, равна:</w:t>
      </w:r>
    </w:p>
    <w:p w:rsidR="006B653E" w:rsidRPr="00E95FB9" w:rsidRDefault="00AA67FB" w:rsidP="00E95FB9">
      <w:pPr>
        <w:suppressAutoHyphens/>
        <w:spacing w:line="360" w:lineRule="auto"/>
        <w:ind w:firstLine="709"/>
        <w:jc w:val="both"/>
        <w:rPr>
          <w:color w:val="000000"/>
          <w:sz w:val="28"/>
          <w:szCs w:val="28"/>
        </w:rPr>
      </w:pPr>
      <w:r>
        <w:rPr>
          <w:color w:val="000000"/>
          <w:position w:val="-20"/>
          <w:sz w:val="28"/>
          <w:szCs w:val="28"/>
        </w:rPr>
        <w:br w:type="page"/>
      </w:r>
      <w:r w:rsidR="00372593" w:rsidRPr="00E95FB9">
        <w:rPr>
          <w:color w:val="000000"/>
          <w:position w:val="-20"/>
          <w:sz w:val="28"/>
          <w:szCs w:val="28"/>
        </w:rPr>
        <w:object w:dxaOrig="1980" w:dyaOrig="480">
          <v:shape id="_x0000_i1083" type="#_x0000_t75" style="width:99pt;height:24pt" o:ole="">
            <v:imagedata r:id="rId117" o:title=""/>
          </v:shape>
          <o:OLEObject Type="Embed" ProgID="Equation.3" ShapeID="_x0000_i1083" DrawAspect="Content" ObjectID="_1459028775" r:id="rId118"/>
        </w:object>
      </w:r>
      <w:r w:rsidR="006B653E" w:rsidRPr="00E95FB9">
        <w:rPr>
          <w:color w:val="000000"/>
          <w:sz w:val="28"/>
          <w:szCs w:val="28"/>
        </w:rPr>
        <w:t xml:space="preserve"> </w:t>
      </w:r>
      <w:r w:rsidR="00BD1ADF" w:rsidRPr="00E95FB9">
        <w:rPr>
          <w:color w:val="000000"/>
          <w:sz w:val="28"/>
          <w:szCs w:val="28"/>
        </w:rPr>
        <w:t>(13)</w:t>
      </w:r>
      <w:r w:rsidR="006B653E" w:rsidRPr="00E95FB9">
        <w:rPr>
          <w:color w:val="000000"/>
          <w:sz w:val="28"/>
          <w:szCs w:val="28"/>
        </w:rPr>
        <w:t xml:space="preserve"> </w:t>
      </w:r>
      <w:r w:rsidR="00372593" w:rsidRPr="00E95FB9">
        <w:rPr>
          <w:color w:val="000000"/>
          <w:position w:val="-20"/>
          <w:sz w:val="28"/>
          <w:szCs w:val="28"/>
        </w:rPr>
        <w:object w:dxaOrig="2100" w:dyaOrig="480">
          <v:shape id="_x0000_i1084" type="#_x0000_t75" style="width:105pt;height:24pt" o:ole="">
            <v:imagedata r:id="rId119" o:title=""/>
          </v:shape>
          <o:OLEObject Type="Embed" ProgID="Equation.3" ShapeID="_x0000_i1084" DrawAspect="Content" ObjectID="_1459028776" r:id="rId120"/>
        </w:object>
      </w:r>
      <w:r w:rsidR="006B653E" w:rsidRPr="00E95FB9">
        <w:rPr>
          <w:color w:val="000000"/>
          <w:sz w:val="28"/>
          <w:szCs w:val="28"/>
        </w:rPr>
        <w:t xml:space="preserve"> </w:t>
      </w:r>
      <w:r w:rsidR="00BD1ADF" w:rsidRPr="00E95FB9">
        <w:rPr>
          <w:color w:val="000000"/>
          <w:sz w:val="28"/>
          <w:szCs w:val="28"/>
        </w:rPr>
        <w:t>(14)</w:t>
      </w:r>
    </w:p>
    <w:p w:rsidR="00AA67FB" w:rsidRDefault="00AA67FB"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Поток дивидендов составляет определенную долю от прибыли после налогообложения, оставшаяся после уплаты дивидендов часть прибыли </w:t>
      </w:r>
      <w:r w:rsidR="00372593" w:rsidRPr="00E95FB9">
        <w:rPr>
          <w:color w:val="000000"/>
          <w:position w:val="-22"/>
          <w:sz w:val="28"/>
          <w:szCs w:val="28"/>
        </w:rPr>
        <w:object w:dxaOrig="859" w:dyaOrig="499">
          <v:shape id="_x0000_i1085" type="#_x0000_t75" style="width:42.75pt;height:24.75pt" o:ole="">
            <v:imagedata r:id="rId121" o:title=""/>
          </v:shape>
          <o:OLEObject Type="Embed" ProgID="Equation.3" ShapeID="_x0000_i1085" DrawAspect="Content" ObjectID="_1459028777" r:id="rId122"/>
        </w:object>
      </w:r>
      <w:r w:rsidRPr="00E95FB9">
        <w:rPr>
          <w:color w:val="000000"/>
          <w:sz w:val="28"/>
          <w:szCs w:val="28"/>
        </w:rPr>
        <w:t xml:space="preserve"> называется нераспределенной прибылью:</w:t>
      </w:r>
    </w:p>
    <w:p w:rsidR="00AA67FB" w:rsidRDefault="00AA67FB" w:rsidP="00E95FB9">
      <w:pPr>
        <w:suppressAutoHyphens/>
        <w:spacing w:line="360" w:lineRule="auto"/>
        <w:ind w:firstLine="709"/>
        <w:jc w:val="both"/>
        <w:rPr>
          <w:color w:val="000000"/>
          <w:position w:val="-20"/>
          <w:sz w:val="28"/>
          <w:szCs w:val="28"/>
        </w:rPr>
      </w:pPr>
    </w:p>
    <w:p w:rsidR="006B653E" w:rsidRPr="00E95FB9" w:rsidRDefault="00372593" w:rsidP="00E95FB9">
      <w:pPr>
        <w:suppressAutoHyphens/>
        <w:spacing w:line="360" w:lineRule="auto"/>
        <w:ind w:firstLine="709"/>
        <w:jc w:val="both"/>
        <w:rPr>
          <w:color w:val="000000"/>
          <w:sz w:val="28"/>
          <w:szCs w:val="28"/>
        </w:rPr>
      </w:pPr>
      <w:r w:rsidRPr="00E95FB9">
        <w:rPr>
          <w:color w:val="000000"/>
          <w:position w:val="-20"/>
          <w:sz w:val="28"/>
          <w:szCs w:val="28"/>
        </w:rPr>
        <w:object w:dxaOrig="2000" w:dyaOrig="480">
          <v:shape id="_x0000_i1086" type="#_x0000_t75" style="width:99pt;height:24pt" o:ole="">
            <v:imagedata r:id="rId123" o:title=""/>
          </v:shape>
          <o:OLEObject Type="Embed" ProgID="Equation.3" ShapeID="_x0000_i1086" DrawAspect="Content" ObjectID="_1459028778" r:id="rId124"/>
        </w:object>
      </w:r>
      <w:r w:rsidR="006B653E" w:rsidRPr="00E95FB9">
        <w:rPr>
          <w:color w:val="000000"/>
          <w:sz w:val="28"/>
          <w:szCs w:val="28"/>
        </w:rPr>
        <w:t xml:space="preserve"> </w:t>
      </w:r>
      <w:r w:rsidRPr="00E95FB9">
        <w:rPr>
          <w:color w:val="000000"/>
          <w:position w:val="-10"/>
          <w:sz w:val="28"/>
          <w:szCs w:val="28"/>
        </w:rPr>
        <w:object w:dxaOrig="180" w:dyaOrig="340">
          <v:shape id="_x0000_i1087" type="#_x0000_t75" style="width:9pt;height:17.25pt" o:ole="">
            <v:imagedata r:id="rId125" o:title=""/>
          </v:shape>
          <o:OLEObject Type="Embed" ProgID="Equation.3" ShapeID="_x0000_i1087" DrawAspect="Content" ObjectID="_1459028779" r:id="rId126"/>
        </w:object>
      </w:r>
      <w:r w:rsidR="006B653E" w:rsidRPr="00E95FB9">
        <w:rPr>
          <w:color w:val="000000"/>
          <w:sz w:val="28"/>
          <w:szCs w:val="28"/>
        </w:rPr>
        <w:t xml:space="preserve"> </w:t>
      </w:r>
      <w:r w:rsidR="00BD1ADF" w:rsidRPr="00E95FB9">
        <w:rPr>
          <w:color w:val="000000"/>
          <w:sz w:val="28"/>
          <w:szCs w:val="28"/>
        </w:rPr>
        <w:t>(15)</w:t>
      </w:r>
    </w:p>
    <w:p w:rsidR="006B653E" w:rsidRPr="00E95FB9" w:rsidRDefault="00372593" w:rsidP="00E95FB9">
      <w:pPr>
        <w:suppressAutoHyphens/>
        <w:spacing w:line="360" w:lineRule="auto"/>
        <w:ind w:firstLine="709"/>
        <w:jc w:val="both"/>
        <w:rPr>
          <w:color w:val="000000"/>
          <w:sz w:val="28"/>
          <w:szCs w:val="28"/>
        </w:rPr>
      </w:pPr>
      <w:r w:rsidRPr="00E95FB9">
        <w:rPr>
          <w:color w:val="000000"/>
          <w:position w:val="-20"/>
          <w:sz w:val="28"/>
          <w:szCs w:val="28"/>
        </w:rPr>
        <w:object w:dxaOrig="1820" w:dyaOrig="480">
          <v:shape id="_x0000_i1088" type="#_x0000_t75" style="width:89.25pt;height:24pt" o:ole="">
            <v:imagedata r:id="rId127" o:title=""/>
          </v:shape>
          <o:OLEObject Type="Embed" ProgID="Equation.3" ShapeID="_x0000_i1088" DrawAspect="Content" ObjectID="_1459028780" r:id="rId128"/>
        </w:object>
      </w:r>
      <w:r w:rsidR="006B653E" w:rsidRPr="00E95FB9">
        <w:rPr>
          <w:color w:val="000000"/>
          <w:sz w:val="28"/>
          <w:szCs w:val="28"/>
        </w:rPr>
        <w:t xml:space="preserve"> </w:t>
      </w:r>
      <w:r w:rsidR="00BD1ADF" w:rsidRPr="00E95FB9">
        <w:rPr>
          <w:color w:val="000000"/>
          <w:sz w:val="28"/>
          <w:szCs w:val="28"/>
        </w:rPr>
        <w:t>(16)</w:t>
      </w:r>
    </w:p>
    <w:p w:rsidR="00AA67FB" w:rsidRDefault="00AA67FB"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Нераспределенная прибыль, накапливаясь, становится</w:t>
      </w:r>
      <w:r w:rsidR="006B653E" w:rsidRPr="00E95FB9">
        <w:rPr>
          <w:color w:val="000000"/>
          <w:sz w:val="28"/>
          <w:szCs w:val="28"/>
        </w:rPr>
        <w:t xml:space="preserve"> </w:t>
      </w:r>
      <w:r w:rsidRPr="00E95FB9">
        <w:rPr>
          <w:color w:val="000000"/>
          <w:sz w:val="28"/>
          <w:szCs w:val="28"/>
        </w:rPr>
        <w:t xml:space="preserve">частью собственных средств, что на диаграмме изображено вхождением потока </w:t>
      </w:r>
      <w:r w:rsidR="00372593" w:rsidRPr="00E95FB9">
        <w:rPr>
          <w:color w:val="000000"/>
          <w:position w:val="-20"/>
          <w:sz w:val="28"/>
          <w:szCs w:val="28"/>
        </w:rPr>
        <w:object w:dxaOrig="580" w:dyaOrig="480">
          <v:shape id="_x0000_i1089" type="#_x0000_t75" style="width:29.25pt;height:24pt" o:ole="">
            <v:imagedata r:id="rId129" o:title=""/>
          </v:shape>
          <o:OLEObject Type="Embed" ProgID="Equation.3" ShapeID="_x0000_i1089" DrawAspect="Content" ObjectID="_1459028781" r:id="rId130"/>
        </w:object>
      </w:r>
      <w:r w:rsidRPr="00E95FB9">
        <w:rPr>
          <w:color w:val="000000"/>
          <w:sz w:val="28"/>
          <w:szCs w:val="28"/>
        </w:rPr>
        <w:t xml:space="preserve"> в блок </w:t>
      </w:r>
      <w:r w:rsidRPr="00E95FB9">
        <w:rPr>
          <w:color w:val="000000"/>
          <w:sz w:val="28"/>
          <w:szCs w:val="28"/>
          <w:lang w:val="en-US"/>
        </w:rPr>
        <w:t>S</w:t>
      </w:r>
      <w:r w:rsidRPr="00E95FB9">
        <w:rPr>
          <w:color w:val="000000"/>
          <w:sz w:val="28"/>
          <w:szCs w:val="28"/>
        </w:rPr>
        <w:t xml:space="preserve"> (собственные средства), которые могут быть использованы для финансирования инновационной деятельности.</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Предполагается синхронность во времени постоянных затрат и их оплаты, а также</w:t>
      </w:r>
      <w:r w:rsidR="006B653E" w:rsidRPr="00E95FB9">
        <w:rPr>
          <w:color w:val="000000"/>
          <w:sz w:val="28"/>
          <w:szCs w:val="28"/>
        </w:rPr>
        <w:t xml:space="preserve"> </w:t>
      </w:r>
      <w:r w:rsidRPr="00E95FB9">
        <w:rPr>
          <w:color w:val="000000"/>
          <w:sz w:val="28"/>
          <w:szCs w:val="28"/>
        </w:rPr>
        <w:t>начисления налога и дивидендов и их уплаты. Реально на предприятиях оплата обычно отстает во времени, так что образуется пассив, называемый счетами начислений. Тем не менее, предположение о синхронности не искажает суммы пассивов, поскольку соответствующие средства, хотя и несколько ранее по времени будут изображаться в том же количестве в виде нераспределенной прибыли. Результаты расчетов представлены в табл. 4.</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Используя поточно–финансовую структуру, метод поточно–запасных характеристик (ПЗХ), можно анализировать установившиеся режимы движения потоков в оборотном цикле, стабильность функционирования. Стабильное функционирование – деятельность предприятия машиностроения в течение достаточно</w:t>
      </w:r>
      <w:r w:rsidR="006B653E" w:rsidRPr="00E95FB9">
        <w:rPr>
          <w:color w:val="000000"/>
          <w:sz w:val="28"/>
          <w:szCs w:val="28"/>
        </w:rPr>
        <w:t xml:space="preserve"> </w:t>
      </w:r>
      <w:r w:rsidRPr="00E95FB9">
        <w:rPr>
          <w:color w:val="000000"/>
          <w:sz w:val="28"/>
          <w:szCs w:val="28"/>
        </w:rPr>
        <w:t>продолжительного времени</w:t>
      </w:r>
      <w:r w:rsidR="006B653E" w:rsidRPr="00E95FB9">
        <w:rPr>
          <w:color w:val="000000"/>
          <w:sz w:val="28"/>
          <w:szCs w:val="28"/>
        </w:rPr>
        <w:t xml:space="preserve"> </w:t>
      </w:r>
      <w:r w:rsidRPr="00E95FB9">
        <w:rPr>
          <w:color w:val="000000"/>
          <w:sz w:val="28"/>
          <w:szCs w:val="28"/>
        </w:rPr>
        <w:t>с постоянной интенсивностью потоков в цикле движения оборотных средств.</w:t>
      </w:r>
    </w:p>
    <w:p w:rsidR="00BD1ADF" w:rsidRPr="00E95FB9" w:rsidRDefault="00BD1ADF" w:rsidP="00E95FB9">
      <w:pPr>
        <w:shd w:val="clear" w:color="auto" w:fill="FFFFFF"/>
        <w:suppressAutoHyphens/>
        <w:spacing w:line="360" w:lineRule="auto"/>
        <w:ind w:firstLine="709"/>
        <w:jc w:val="both"/>
        <w:rPr>
          <w:color w:val="000000"/>
          <w:sz w:val="28"/>
          <w:szCs w:val="28"/>
        </w:rPr>
      </w:pPr>
      <w:r w:rsidRPr="00E95FB9">
        <w:rPr>
          <w:color w:val="000000"/>
          <w:sz w:val="28"/>
          <w:szCs w:val="28"/>
        </w:rPr>
        <w:t>Функционирование финансового потока инновационной деятельности РМК оценивается выручкой от реализации результатов инновационной деятельности, которая складывается из потока себестоимости и потока валовой прибыли.</w:t>
      </w:r>
    </w:p>
    <w:p w:rsidR="00BD1ADF" w:rsidRPr="00E95FB9" w:rsidRDefault="00BD1ADF" w:rsidP="00E95FB9">
      <w:pPr>
        <w:shd w:val="clear" w:color="auto" w:fill="FFFFFF"/>
        <w:suppressAutoHyphens/>
        <w:spacing w:line="360" w:lineRule="auto"/>
        <w:ind w:firstLine="709"/>
        <w:jc w:val="both"/>
        <w:rPr>
          <w:color w:val="000000"/>
          <w:sz w:val="28"/>
          <w:szCs w:val="28"/>
        </w:rPr>
      </w:pPr>
      <w:r w:rsidRPr="00E95FB9">
        <w:rPr>
          <w:color w:val="000000"/>
          <w:sz w:val="28"/>
          <w:szCs w:val="28"/>
        </w:rPr>
        <w:t>Эффективность функционирования</w:t>
      </w:r>
      <w:r w:rsidR="006B653E" w:rsidRPr="00E95FB9">
        <w:rPr>
          <w:color w:val="000000"/>
          <w:sz w:val="28"/>
          <w:szCs w:val="28"/>
        </w:rPr>
        <w:t xml:space="preserve"> </w:t>
      </w:r>
      <w:r w:rsidRPr="00E95FB9">
        <w:rPr>
          <w:color w:val="000000"/>
          <w:sz w:val="28"/>
          <w:szCs w:val="28"/>
        </w:rPr>
        <w:t xml:space="preserve">возникает, когда себестоимость реализованной продукции </w:t>
      </w:r>
      <w:r w:rsidR="00372593" w:rsidRPr="00E95FB9">
        <w:rPr>
          <w:color w:val="000000"/>
          <w:position w:val="-20"/>
          <w:sz w:val="28"/>
          <w:szCs w:val="28"/>
        </w:rPr>
        <w:object w:dxaOrig="840" w:dyaOrig="480">
          <v:shape id="_x0000_i1090" type="#_x0000_t75" style="width:39.75pt;height:24pt" o:ole="">
            <v:imagedata r:id="rId81" o:title=""/>
          </v:shape>
          <o:OLEObject Type="Embed" ProgID="Equation.3" ShapeID="_x0000_i1090" DrawAspect="Content" ObjectID="_1459028782" r:id="rId131"/>
        </w:object>
      </w:r>
      <w:r w:rsidR="006B653E" w:rsidRPr="00E95FB9">
        <w:rPr>
          <w:color w:val="000000"/>
          <w:sz w:val="28"/>
          <w:szCs w:val="28"/>
        </w:rPr>
        <w:t xml:space="preserve"> </w:t>
      </w:r>
      <w:r w:rsidRPr="00E95FB9">
        <w:rPr>
          <w:color w:val="000000"/>
          <w:sz w:val="28"/>
          <w:szCs w:val="28"/>
        </w:rPr>
        <w:t>стремится к минимуму без нарушения технологии и качества продукции, а прибыль</w:t>
      </w:r>
      <w:r w:rsidR="006B653E" w:rsidRPr="00E95FB9">
        <w:rPr>
          <w:color w:val="000000"/>
          <w:sz w:val="28"/>
          <w:szCs w:val="28"/>
        </w:rPr>
        <w:t xml:space="preserve"> </w:t>
      </w:r>
      <w:r w:rsidR="00372593" w:rsidRPr="00E95FB9">
        <w:rPr>
          <w:color w:val="000000"/>
          <w:position w:val="-18"/>
          <w:sz w:val="28"/>
          <w:szCs w:val="28"/>
        </w:rPr>
        <w:object w:dxaOrig="740" w:dyaOrig="460">
          <v:shape id="_x0000_i1091" type="#_x0000_t75" style="width:33pt;height:23.25pt" o:ole="">
            <v:imagedata r:id="rId87" o:title=""/>
          </v:shape>
          <o:OLEObject Type="Embed" ProgID="Equation.3" ShapeID="_x0000_i1091" DrawAspect="Content" ObjectID="_1459028783" r:id="rId132"/>
        </w:object>
      </w:r>
      <w:r w:rsidRPr="00E95FB9">
        <w:rPr>
          <w:color w:val="000000"/>
          <w:sz w:val="28"/>
          <w:szCs w:val="28"/>
        </w:rPr>
        <w:t xml:space="preserve"> поддерживается на нормативном уровне.</w:t>
      </w:r>
    </w:p>
    <w:p w:rsidR="00BD1ADF" w:rsidRPr="00E95FB9" w:rsidRDefault="00BD1ADF" w:rsidP="00E95FB9">
      <w:pPr>
        <w:tabs>
          <w:tab w:val="left" w:pos="1200"/>
        </w:tabs>
        <w:suppressAutoHyphens/>
        <w:spacing w:line="360" w:lineRule="auto"/>
        <w:ind w:firstLine="709"/>
        <w:jc w:val="both"/>
        <w:rPr>
          <w:color w:val="000000"/>
          <w:sz w:val="28"/>
          <w:szCs w:val="28"/>
        </w:rPr>
      </w:pPr>
    </w:p>
    <w:p w:rsidR="00EA0858" w:rsidRDefault="00EA0858" w:rsidP="00E95FB9">
      <w:pPr>
        <w:suppressAutoHyphens/>
        <w:spacing w:line="360" w:lineRule="auto"/>
        <w:ind w:firstLine="709"/>
        <w:jc w:val="both"/>
        <w:rPr>
          <w:color w:val="000000"/>
          <w:sz w:val="28"/>
        </w:rPr>
        <w:sectPr w:rsidR="00EA0858" w:rsidSect="006B653E">
          <w:headerReference w:type="default" r:id="rId133"/>
          <w:footerReference w:type="even" r:id="rId134"/>
          <w:footerReference w:type="default" r:id="rId135"/>
          <w:headerReference w:type="first" r:id="rId136"/>
          <w:pgSz w:w="11906" w:h="16837"/>
          <w:pgMar w:top="1134" w:right="850" w:bottom="1134" w:left="1701" w:header="720" w:footer="720" w:gutter="0"/>
          <w:cols w:space="708"/>
          <w:titlePg/>
          <w:docGrid w:linePitch="360"/>
        </w:sectPr>
      </w:pPr>
    </w:p>
    <w:p w:rsidR="00BD1ADF" w:rsidRPr="00AA67FB" w:rsidRDefault="00BD1ADF" w:rsidP="00E95FB9">
      <w:pPr>
        <w:suppressAutoHyphens/>
        <w:spacing w:line="360" w:lineRule="auto"/>
        <w:ind w:firstLine="709"/>
        <w:jc w:val="both"/>
        <w:rPr>
          <w:color w:val="000000"/>
          <w:sz w:val="28"/>
        </w:rPr>
      </w:pPr>
      <w:r w:rsidRPr="00E95FB9">
        <w:rPr>
          <w:color w:val="000000"/>
          <w:sz w:val="28"/>
        </w:rPr>
        <w:t>Таблица</w:t>
      </w:r>
      <w:r w:rsidR="00AA67FB">
        <w:rPr>
          <w:color w:val="000000"/>
          <w:sz w:val="28"/>
        </w:rPr>
        <w:t xml:space="preserve"> </w:t>
      </w:r>
      <w:r w:rsidRPr="00E95FB9">
        <w:rPr>
          <w:color w:val="000000"/>
          <w:sz w:val="28"/>
        </w:rPr>
        <w:t>4</w:t>
      </w:r>
      <w:r w:rsidR="00AA67FB">
        <w:rPr>
          <w:color w:val="000000"/>
          <w:sz w:val="28"/>
        </w:rPr>
        <w:t xml:space="preserve">. </w:t>
      </w:r>
      <w:r w:rsidRPr="00E95FB9">
        <w:rPr>
          <w:color w:val="000000"/>
          <w:sz w:val="28"/>
        </w:rPr>
        <w:t>Результаты расчета показателей, характеризующих инвестирование инновационной деятельности РМК, тыс. руб</w:t>
      </w:r>
      <w:r w:rsidRPr="00E95FB9">
        <w:rPr>
          <w:color w:val="000000"/>
          <w:sz w:val="28"/>
          <w:szCs w:val="28"/>
        </w:rPr>
        <w:t>.</w:t>
      </w:r>
    </w:p>
    <w:tbl>
      <w:tblPr>
        <w:tblStyle w:val="15"/>
        <w:tblW w:w="14049" w:type="dxa"/>
        <w:jc w:val="center"/>
        <w:tblLook w:val="0000" w:firstRow="0" w:lastRow="0" w:firstColumn="0" w:lastColumn="0" w:noHBand="0" w:noVBand="0"/>
      </w:tblPr>
      <w:tblGrid>
        <w:gridCol w:w="2337"/>
        <w:gridCol w:w="866"/>
        <w:gridCol w:w="909"/>
        <w:gridCol w:w="866"/>
        <w:gridCol w:w="866"/>
        <w:gridCol w:w="866"/>
        <w:gridCol w:w="866"/>
        <w:gridCol w:w="866"/>
        <w:gridCol w:w="866"/>
        <w:gridCol w:w="973"/>
        <w:gridCol w:w="966"/>
        <w:gridCol w:w="966"/>
        <w:gridCol w:w="966"/>
        <w:gridCol w:w="870"/>
      </w:tblGrid>
      <w:tr w:rsidR="00BD1ADF" w:rsidRPr="00296340" w:rsidTr="00EA0858">
        <w:trPr>
          <w:cantSplit/>
          <w:jc w:val="center"/>
        </w:trPr>
        <w:tc>
          <w:tcPr>
            <w:tcW w:w="832" w:type="pct"/>
            <w:vMerge w:val="restart"/>
          </w:tcPr>
          <w:p w:rsidR="00BD1ADF" w:rsidRPr="00296340" w:rsidRDefault="00BD1ADF" w:rsidP="00296340">
            <w:pPr>
              <w:spacing w:line="360" w:lineRule="auto"/>
              <w:jc w:val="both"/>
              <w:rPr>
                <w:color w:val="000000"/>
                <w:sz w:val="20"/>
              </w:rPr>
            </w:pPr>
            <w:r w:rsidRPr="00296340">
              <w:rPr>
                <w:color w:val="000000"/>
                <w:sz w:val="20"/>
              </w:rPr>
              <w:t>Наименование показателя</w:t>
            </w:r>
          </w:p>
        </w:tc>
        <w:tc>
          <w:tcPr>
            <w:tcW w:w="4168" w:type="pct"/>
            <w:gridSpan w:val="13"/>
          </w:tcPr>
          <w:p w:rsidR="00BD1ADF" w:rsidRPr="00296340" w:rsidRDefault="00BD1ADF" w:rsidP="00296340">
            <w:pPr>
              <w:spacing w:line="360" w:lineRule="auto"/>
              <w:jc w:val="both"/>
              <w:rPr>
                <w:color w:val="000000"/>
                <w:sz w:val="20"/>
              </w:rPr>
            </w:pPr>
            <w:r w:rsidRPr="00296340">
              <w:rPr>
                <w:color w:val="000000"/>
                <w:sz w:val="20"/>
              </w:rPr>
              <w:t>Первый год</w:t>
            </w:r>
          </w:p>
        </w:tc>
      </w:tr>
      <w:tr w:rsidR="006B653E" w:rsidRPr="00296340" w:rsidTr="00EA0858">
        <w:trPr>
          <w:cantSplit/>
          <w:jc w:val="center"/>
        </w:trPr>
        <w:tc>
          <w:tcPr>
            <w:tcW w:w="832" w:type="pct"/>
            <w:vMerge/>
          </w:tcPr>
          <w:p w:rsidR="00BD1ADF" w:rsidRPr="00296340" w:rsidRDefault="00BD1ADF" w:rsidP="00296340">
            <w:pPr>
              <w:spacing w:line="360" w:lineRule="auto"/>
              <w:jc w:val="both"/>
              <w:rPr>
                <w:color w:val="000000"/>
                <w:sz w:val="20"/>
              </w:rPr>
            </w:pPr>
          </w:p>
        </w:tc>
        <w:tc>
          <w:tcPr>
            <w:tcW w:w="308" w:type="pct"/>
          </w:tcPr>
          <w:p w:rsidR="00BD1ADF" w:rsidRPr="00296340" w:rsidRDefault="00BD1ADF" w:rsidP="00296340">
            <w:pPr>
              <w:spacing w:line="360" w:lineRule="auto"/>
              <w:jc w:val="both"/>
              <w:rPr>
                <w:color w:val="000000"/>
                <w:sz w:val="20"/>
              </w:rPr>
            </w:pPr>
            <w:r w:rsidRPr="00296340">
              <w:rPr>
                <w:color w:val="000000"/>
                <w:sz w:val="20"/>
              </w:rPr>
              <w:t>январь</w:t>
            </w:r>
          </w:p>
        </w:tc>
        <w:tc>
          <w:tcPr>
            <w:tcW w:w="324" w:type="pct"/>
          </w:tcPr>
          <w:p w:rsidR="00BD1ADF" w:rsidRPr="00296340" w:rsidRDefault="00BD1ADF" w:rsidP="00296340">
            <w:pPr>
              <w:spacing w:line="360" w:lineRule="auto"/>
              <w:jc w:val="both"/>
              <w:rPr>
                <w:color w:val="000000"/>
                <w:sz w:val="20"/>
              </w:rPr>
            </w:pPr>
            <w:r w:rsidRPr="00296340">
              <w:rPr>
                <w:color w:val="000000"/>
                <w:sz w:val="20"/>
              </w:rPr>
              <w:t>февраль</w:t>
            </w:r>
          </w:p>
        </w:tc>
        <w:tc>
          <w:tcPr>
            <w:tcW w:w="308" w:type="pct"/>
          </w:tcPr>
          <w:p w:rsidR="00BD1ADF" w:rsidRPr="00296340" w:rsidRDefault="00BD1ADF" w:rsidP="00296340">
            <w:pPr>
              <w:spacing w:line="360" w:lineRule="auto"/>
              <w:jc w:val="both"/>
              <w:rPr>
                <w:color w:val="000000"/>
                <w:sz w:val="20"/>
              </w:rPr>
            </w:pPr>
            <w:r w:rsidRPr="00296340">
              <w:rPr>
                <w:color w:val="000000"/>
                <w:sz w:val="20"/>
              </w:rPr>
              <w:t>март</w:t>
            </w:r>
          </w:p>
        </w:tc>
        <w:tc>
          <w:tcPr>
            <w:tcW w:w="308" w:type="pct"/>
          </w:tcPr>
          <w:p w:rsidR="00BD1ADF" w:rsidRPr="00296340" w:rsidRDefault="00BD1ADF" w:rsidP="00296340">
            <w:pPr>
              <w:spacing w:line="360" w:lineRule="auto"/>
              <w:jc w:val="both"/>
              <w:rPr>
                <w:color w:val="000000"/>
                <w:sz w:val="20"/>
              </w:rPr>
            </w:pPr>
            <w:r w:rsidRPr="00296340">
              <w:rPr>
                <w:color w:val="000000"/>
                <w:sz w:val="20"/>
              </w:rPr>
              <w:t>апрель</w:t>
            </w:r>
          </w:p>
        </w:tc>
        <w:tc>
          <w:tcPr>
            <w:tcW w:w="308" w:type="pct"/>
          </w:tcPr>
          <w:p w:rsidR="00BD1ADF" w:rsidRPr="00296340" w:rsidRDefault="00BD1ADF" w:rsidP="00296340">
            <w:pPr>
              <w:spacing w:line="360" w:lineRule="auto"/>
              <w:jc w:val="both"/>
              <w:rPr>
                <w:color w:val="000000"/>
                <w:sz w:val="20"/>
              </w:rPr>
            </w:pPr>
            <w:r w:rsidRPr="00296340">
              <w:rPr>
                <w:color w:val="000000"/>
                <w:sz w:val="20"/>
              </w:rPr>
              <w:t>май</w:t>
            </w:r>
          </w:p>
        </w:tc>
        <w:tc>
          <w:tcPr>
            <w:tcW w:w="308" w:type="pct"/>
          </w:tcPr>
          <w:p w:rsidR="00BD1ADF" w:rsidRPr="00296340" w:rsidRDefault="00BD1ADF" w:rsidP="00296340">
            <w:pPr>
              <w:spacing w:line="360" w:lineRule="auto"/>
              <w:jc w:val="both"/>
              <w:rPr>
                <w:color w:val="000000"/>
                <w:sz w:val="20"/>
              </w:rPr>
            </w:pPr>
            <w:r w:rsidRPr="00296340">
              <w:rPr>
                <w:color w:val="000000"/>
                <w:sz w:val="20"/>
              </w:rPr>
              <w:t>июнь</w:t>
            </w:r>
          </w:p>
        </w:tc>
        <w:tc>
          <w:tcPr>
            <w:tcW w:w="308" w:type="pct"/>
          </w:tcPr>
          <w:p w:rsidR="00BD1ADF" w:rsidRPr="00296340" w:rsidRDefault="00BD1ADF" w:rsidP="00296340">
            <w:pPr>
              <w:spacing w:line="360" w:lineRule="auto"/>
              <w:jc w:val="both"/>
              <w:rPr>
                <w:color w:val="000000"/>
                <w:sz w:val="20"/>
              </w:rPr>
            </w:pPr>
            <w:r w:rsidRPr="00296340">
              <w:rPr>
                <w:color w:val="000000"/>
                <w:sz w:val="20"/>
              </w:rPr>
              <w:t>июль</w:t>
            </w:r>
          </w:p>
        </w:tc>
        <w:tc>
          <w:tcPr>
            <w:tcW w:w="308" w:type="pct"/>
          </w:tcPr>
          <w:p w:rsidR="00BD1ADF" w:rsidRPr="00296340" w:rsidRDefault="00BD1ADF" w:rsidP="00296340">
            <w:pPr>
              <w:spacing w:line="360" w:lineRule="auto"/>
              <w:jc w:val="both"/>
              <w:rPr>
                <w:color w:val="000000"/>
                <w:sz w:val="20"/>
              </w:rPr>
            </w:pPr>
            <w:r w:rsidRPr="00296340">
              <w:rPr>
                <w:color w:val="000000"/>
                <w:sz w:val="20"/>
              </w:rPr>
              <w:t>август</w:t>
            </w:r>
          </w:p>
        </w:tc>
        <w:tc>
          <w:tcPr>
            <w:tcW w:w="346" w:type="pct"/>
          </w:tcPr>
          <w:p w:rsidR="00BD1ADF" w:rsidRPr="00296340" w:rsidRDefault="00BD1ADF" w:rsidP="00296340">
            <w:pPr>
              <w:spacing w:line="360" w:lineRule="auto"/>
              <w:jc w:val="both"/>
              <w:rPr>
                <w:color w:val="000000"/>
                <w:sz w:val="20"/>
              </w:rPr>
            </w:pPr>
            <w:r w:rsidRPr="00296340">
              <w:rPr>
                <w:color w:val="000000"/>
                <w:sz w:val="20"/>
              </w:rPr>
              <w:t>сентябрь</w:t>
            </w:r>
          </w:p>
        </w:tc>
        <w:tc>
          <w:tcPr>
            <w:tcW w:w="344" w:type="pct"/>
          </w:tcPr>
          <w:p w:rsidR="00BD1ADF" w:rsidRPr="00296340" w:rsidRDefault="00BD1ADF" w:rsidP="00296340">
            <w:pPr>
              <w:spacing w:line="360" w:lineRule="auto"/>
              <w:jc w:val="both"/>
              <w:rPr>
                <w:color w:val="000000"/>
                <w:sz w:val="20"/>
              </w:rPr>
            </w:pPr>
            <w:r w:rsidRPr="00296340">
              <w:rPr>
                <w:color w:val="000000"/>
                <w:sz w:val="20"/>
              </w:rPr>
              <w:t>октябрь</w:t>
            </w:r>
          </w:p>
        </w:tc>
        <w:tc>
          <w:tcPr>
            <w:tcW w:w="344" w:type="pct"/>
          </w:tcPr>
          <w:p w:rsidR="00BD1ADF" w:rsidRPr="00296340" w:rsidRDefault="00BD1ADF" w:rsidP="00296340">
            <w:pPr>
              <w:spacing w:line="360" w:lineRule="auto"/>
              <w:jc w:val="both"/>
              <w:rPr>
                <w:color w:val="000000"/>
                <w:sz w:val="20"/>
              </w:rPr>
            </w:pPr>
            <w:r w:rsidRPr="00296340">
              <w:rPr>
                <w:color w:val="000000"/>
                <w:sz w:val="20"/>
              </w:rPr>
              <w:t>ноябрь</w:t>
            </w:r>
          </w:p>
        </w:tc>
        <w:tc>
          <w:tcPr>
            <w:tcW w:w="344" w:type="pct"/>
          </w:tcPr>
          <w:p w:rsidR="00BD1ADF" w:rsidRPr="00296340" w:rsidRDefault="00BD1ADF" w:rsidP="00296340">
            <w:pPr>
              <w:spacing w:line="360" w:lineRule="auto"/>
              <w:jc w:val="both"/>
              <w:rPr>
                <w:color w:val="000000"/>
                <w:sz w:val="20"/>
              </w:rPr>
            </w:pPr>
            <w:r w:rsidRPr="00296340">
              <w:rPr>
                <w:color w:val="000000"/>
                <w:sz w:val="20"/>
              </w:rPr>
              <w:t>декабрь</w:t>
            </w:r>
          </w:p>
        </w:tc>
        <w:tc>
          <w:tcPr>
            <w:tcW w:w="309" w:type="pct"/>
          </w:tcPr>
          <w:p w:rsidR="00BD1ADF" w:rsidRPr="00296340" w:rsidRDefault="00BD1ADF" w:rsidP="00296340">
            <w:pPr>
              <w:spacing w:line="360" w:lineRule="auto"/>
              <w:jc w:val="both"/>
              <w:rPr>
                <w:color w:val="000000"/>
                <w:sz w:val="20"/>
              </w:rPr>
            </w:pPr>
            <w:r w:rsidRPr="00296340">
              <w:rPr>
                <w:color w:val="000000"/>
                <w:sz w:val="20"/>
              </w:rPr>
              <w:t>Итого</w:t>
            </w:r>
          </w:p>
        </w:tc>
      </w:tr>
      <w:tr w:rsidR="00BD1ADF" w:rsidRPr="00296340" w:rsidTr="00EA0858">
        <w:trPr>
          <w:cantSplit/>
          <w:jc w:val="center"/>
        </w:trPr>
        <w:tc>
          <w:tcPr>
            <w:tcW w:w="832" w:type="pct"/>
            <w:vMerge/>
          </w:tcPr>
          <w:p w:rsidR="00BD1ADF" w:rsidRPr="00296340" w:rsidRDefault="00BD1ADF" w:rsidP="00296340">
            <w:pPr>
              <w:spacing w:line="360" w:lineRule="auto"/>
              <w:jc w:val="both"/>
              <w:rPr>
                <w:color w:val="000000"/>
                <w:sz w:val="20"/>
              </w:rPr>
            </w:pPr>
          </w:p>
        </w:tc>
        <w:tc>
          <w:tcPr>
            <w:tcW w:w="4168" w:type="pct"/>
            <w:gridSpan w:val="13"/>
          </w:tcPr>
          <w:p w:rsidR="00BD1ADF" w:rsidRPr="00296340" w:rsidRDefault="00BD1ADF" w:rsidP="00296340">
            <w:pPr>
              <w:spacing w:line="360" w:lineRule="auto"/>
              <w:jc w:val="both"/>
              <w:rPr>
                <w:color w:val="000000"/>
                <w:sz w:val="20"/>
              </w:rPr>
            </w:pPr>
            <w:r w:rsidRPr="00296340">
              <w:rPr>
                <w:color w:val="000000"/>
                <w:sz w:val="20"/>
              </w:rPr>
              <w:t>Корпус</w:t>
            </w:r>
          </w:p>
        </w:tc>
      </w:tr>
      <w:tr w:rsidR="006B653E" w:rsidRPr="00296340" w:rsidTr="00EA0858">
        <w:trPr>
          <w:cantSplit/>
          <w:jc w:val="center"/>
        </w:trPr>
        <w:tc>
          <w:tcPr>
            <w:tcW w:w="832" w:type="pct"/>
          </w:tcPr>
          <w:p w:rsidR="00BD1ADF" w:rsidRPr="00296340" w:rsidRDefault="00BD1ADF" w:rsidP="00296340">
            <w:pPr>
              <w:spacing w:line="360" w:lineRule="auto"/>
              <w:jc w:val="both"/>
              <w:rPr>
                <w:color w:val="000000"/>
                <w:sz w:val="20"/>
              </w:rPr>
            </w:pPr>
            <w:r w:rsidRPr="00296340">
              <w:rPr>
                <w:color w:val="000000"/>
                <w:sz w:val="20"/>
              </w:rPr>
              <w:t>Поток продаж,</w:t>
            </w:r>
            <w:r w:rsidR="00372593" w:rsidRPr="00296340">
              <w:rPr>
                <w:color w:val="000000"/>
                <w:position w:val="-20"/>
                <w:sz w:val="20"/>
                <w:lang w:eastAsia="en-US"/>
              </w:rPr>
              <w:object w:dxaOrig="540" w:dyaOrig="480">
                <v:shape id="_x0000_i1092" type="#_x0000_t75" style="width:27pt;height:24pt" o:ole="">
                  <v:imagedata r:id="rId137" o:title=""/>
                </v:shape>
                <o:OLEObject Type="Embed" ProgID="Equation.3" ShapeID="_x0000_i1092" DrawAspect="Content" ObjectID="_1459028784" r:id="rId138"/>
              </w:object>
            </w:r>
          </w:p>
        </w:tc>
        <w:tc>
          <w:tcPr>
            <w:tcW w:w="308" w:type="pct"/>
          </w:tcPr>
          <w:p w:rsidR="00BD1ADF" w:rsidRPr="00296340" w:rsidRDefault="00BD1ADF" w:rsidP="00296340">
            <w:pPr>
              <w:spacing w:line="360" w:lineRule="auto"/>
              <w:jc w:val="both"/>
              <w:rPr>
                <w:color w:val="000000"/>
                <w:sz w:val="20"/>
              </w:rPr>
            </w:pPr>
            <w:r w:rsidRPr="00296340">
              <w:rPr>
                <w:color w:val="000000"/>
                <w:sz w:val="20"/>
              </w:rPr>
              <w:t>1145,5</w:t>
            </w:r>
          </w:p>
        </w:tc>
        <w:tc>
          <w:tcPr>
            <w:tcW w:w="324" w:type="pct"/>
          </w:tcPr>
          <w:p w:rsidR="00BD1ADF" w:rsidRPr="00296340" w:rsidRDefault="00BD1ADF" w:rsidP="00296340">
            <w:pPr>
              <w:spacing w:line="360" w:lineRule="auto"/>
              <w:jc w:val="both"/>
              <w:rPr>
                <w:color w:val="000000"/>
                <w:sz w:val="20"/>
              </w:rPr>
            </w:pPr>
            <w:r w:rsidRPr="00296340">
              <w:rPr>
                <w:color w:val="000000"/>
                <w:sz w:val="20"/>
              </w:rPr>
              <w:t>1145,5</w:t>
            </w:r>
          </w:p>
        </w:tc>
        <w:tc>
          <w:tcPr>
            <w:tcW w:w="308" w:type="pct"/>
          </w:tcPr>
          <w:p w:rsidR="00BD1ADF" w:rsidRPr="00296340" w:rsidRDefault="00BD1ADF" w:rsidP="00296340">
            <w:pPr>
              <w:spacing w:line="360" w:lineRule="auto"/>
              <w:jc w:val="both"/>
              <w:rPr>
                <w:color w:val="000000"/>
                <w:sz w:val="20"/>
              </w:rPr>
            </w:pPr>
            <w:r w:rsidRPr="00296340">
              <w:rPr>
                <w:color w:val="000000"/>
                <w:sz w:val="20"/>
              </w:rPr>
              <w:t>1145,5</w:t>
            </w:r>
          </w:p>
        </w:tc>
        <w:tc>
          <w:tcPr>
            <w:tcW w:w="308" w:type="pct"/>
          </w:tcPr>
          <w:p w:rsidR="00BD1ADF" w:rsidRPr="00296340" w:rsidRDefault="00BD1ADF" w:rsidP="00296340">
            <w:pPr>
              <w:spacing w:line="360" w:lineRule="auto"/>
              <w:jc w:val="both"/>
              <w:rPr>
                <w:color w:val="000000"/>
                <w:sz w:val="20"/>
              </w:rPr>
            </w:pPr>
            <w:r w:rsidRPr="00296340">
              <w:rPr>
                <w:color w:val="000000"/>
                <w:sz w:val="20"/>
              </w:rPr>
              <w:t>1145,5</w:t>
            </w:r>
          </w:p>
        </w:tc>
        <w:tc>
          <w:tcPr>
            <w:tcW w:w="308" w:type="pct"/>
          </w:tcPr>
          <w:p w:rsidR="00BD1ADF" w:rsidRPr="00296340" w:rsidRDefault="00BD1ADF" w:rsidP="00296340">
            <w:pPr>
              <w:spacing w:line="360" w:lineRule="auto"/>
              <w:jc w:val="both"/>
              <w:rPr>
                <w:color w:val="000000"/>
                <w:sz w:val="20"/>
              </w:rPr>
            </w:pPr>
            <w:r w:rsidRPr="00296340">
              <w:rPr>
                <w:color w:val="000000"/>
                <w:sz w:val="20"/>
              </w:rPr>
              <w:t>1145,5</w:t>
            </w:r>
          </w:p>
        </w:tc>
        <w:tc>
          <w:tcPr>
            <w:tcW w:w="308" w:type="pct"/>
          </w:tcPr>
          <w:p w:rsidR="00BD1ADF" w:rsidRPr="00296340" w:rsidRDefault="00BD1ADF" w:rsidP="00296340">
            <w:pPr>
              <w:spacing w:line="360" w:lineRule="auto"/>
              <w:jc w:val="both"/>
              <w:rPr>
                <w:color w:val="000000"/>
                <w:sz w:val="20"/>
              </w:rPr>
            </w:pPr>
            <w:r w:rsidRPr="00296340">
              <w:rPr>
                <w:color w:val="000000"/>
                <w:sz w:val="20"/>
              </w:rPr>
              <w:t>1145,5</w:t>
            </w:r>
          </w:p>
        </w:tc>
        <w:tc>
          <w:tcPr>
            <w:tcW w:w="308" w:type="pct"/>
          </w:tcPr>
          <w:p w:rsidR="00BD1ADF" w:rsidRPr="00296340" w:rsidRDefault="00BD1ADF" w:rsidP="00296340">
            <w:pPr>
              <w:spacing w:line="360" w:lineRule="auto"/>
              <w:jc w:val="both"/>
              <w:rPr>
                <w:color w:val="000000"/>
                <w:sz w:val="20"/>
              </w:rPr>
            </w:pPr>
            <w:r w:rsidRPr="00296340">
              <w:rPr>
                <w:color w:val="000000"/>
                <w:sz w:val="20"/>
              </w:rPr>
              <w:t>1145,5</w:t>
            </w:r>
          </w:p>
        </w:tc>
        <w:tc>
          <w:tcPr>
            <w:tcW w:w="308" w:type="pct"/>
          </w:tcPr>
          <w:p w:rsidR="00BD1ADF" w:rsidRPr="00296340" w:rsidRDefault="00BD1ADF" w:rsidP="00296340">
            <w:pPr>
              <w:spacing w:line="360" w:lineRule="auto"/>
              <w:jc w:val="both"/>
              <w:rPr>
                <w:color w:val="000000"/>
                <w:sz w:val="20"/>
              </w:rPr>
            </w:pPr>
            <w:r w:rsidRPr="00296340">
              <w:rPr>
                <w:color w:val="000000"/>
                <w:sz w:val="20"/>
              </w:rPr>
              <w:t>1145,5</w:t>
            </w:r>
          </w:p>
        </w:tc>
        <w:tc>
          <w:tcPr>
            <w:tcW w:w="346" w:type="pct"/>
          </w:tcPr>
          <w:p w:rsidR="00BD1ADF" w:rsidRPr="00296340" w:rsidRDefault="00BD1ADF" w:rsidP="00296340">
            <w:pPr>
              <w:spacing w:line="360" w:lineRule="auto"/>
              <w:jc w:val="both"/>
              <w:rPr>
                <w:color w:val="000000"/>
                <w:sz w:val="20"/>
              </w:rPr>
            </w:pPr>
            <w:r w:rsidRPr="00296340">
              <w:rPr>
                <w:color w:val="000000"/>
                <w:sz w:val="20"/>
              </w:rPr>
              <w:t>1147,162</w:t>
            </w:r>
          </w:p>
        </w:tc>
        <w:tc>
          <w:tcPr>
            <w:tcW w:w="344" w:type="pct"/>
          </w:tcPr>
          <w:p w:rsidR="00BD1ADF" w:rsidRPr="00296340" w:rsidRDefault="00BD1ADF" w:rsidP="00296340">
            <w:pPr>
              <w:spacing w:line="360" w:lineRule="auto"/>
              <w:jc w:val="both"/>
              <w:rPr>
                <w:color w:val="000000"/>
                <w:sz w:val="20"/>
              </w:rPr>
            </w:pPr>
            <w:r w:rsidRPr="00296340">
              <w:rPr>
                <w:color w:val="000000"/>
                <w:sz w:val="20"/>
              </w:rPr>
              <w:t>1147,162</w:t>
            </w:r>
          </w:p>
        </w:tc>
        <w:tc>
          <w:tcPr>
            <w:tcW w:w="344" w:type="pct"/>
          </w:tcPr>
          <w:p w:rsidR="00BD1ADF" w:rsidRPr="00296340" w:rsidRDefault="00BD1ADF" w:rsidP="00296340">
            <w:pPr>
              <w:spacing w:line="360" w:lineRule="auto"/>
              <w:jc w:val="both"/>
              <w:rPr>
                <w:color w:val="000000"/>
                <w:sz w:val="20"/>
              </w:rPr>
            </w:pPr>
            <w:r w:rsidRPr="00296340">
              <w:rPr>
                <w:color w:val="000000"/>
                <w:sz w:val="20"/>
              </w:rPr>
              <w:t>1147,162</w:t>
            </w:r>
          </w:p>
        </w:tc>
        <w:tc>
          <w:tcPr>
            <w:tcW w:w="344" w:type="pct"/>
          </w:tcPr>
          <w:p w:rsidR="00BD1ADF" w:rsidRPr="00296340" w:rsidRDefault="00BD1ADF" w:rsidP="00296340">
            <w:pPr>
              <w:spacing w:line="360" w:lineRule="auto"/>
              <w:jc w:val="both"/>
              <w:rPr>
                <w:color w:val="000000"/>
                <w:sz w:val="20"/>
              </w:rPr>
            </w:pPr>
            <w:r w:rsidRPr="00296340">
              <w:rPr>
                <w:color w:val="000000"/>
                <w:sz w:val="20"/>
              </w:rPr>
              <w:t>1147,162</w:t>
            </w:r>
          </w:p>
        </w:tc>
        <w:tc>
          <w:tcPr>
            <w:tcW w:w="309" w:type="pct"/>
          </w:tcPr>
          <w:p w:rsidR="00BD1ADF" w:rsidRPr="00296340" w:rsidRDefault="00BD1ADF" w:rsidP="00296340">
            <w:pPr>
              <w:spacing w:line="360" w:lineRule="auto"/>
              <w:jc w:val="both"/>
              <w:rPr>
                <w:color w:val="000000"/>
                <w:sz w:val="20"/>
              </w:rPr>
            </w:pPr>
            <w:r w:rsidRPr="00296340">
              <w:rPr>
                <w:color w:val="000000"/>
                <w:sz w:val="20"/>
              </w:rPr>
              <w:t>13753</w:t>
            </w:r>
          </w:p>
        </w:tc>
      </w:tr>
      <w:tr w:rsidR="006B653E" w:rsidRPr="00296340" w:rsidTr="00EA0858">
        <w:trPr>
          <w:cantSplit/>
          <w:jc w:val="center"/>
        </w:trPr>
        <w:tc>
          <w:tcPr>
            <w:tcW w:w="832" w:type="pct"/>
          </w:tcPr>
          <w:p w:rsidR="00BD1ADF" w:rsidRPr="00296340" w:rsidRDefault="00BD1ADF" w:rsidP="00296340">
            <w:pPr>
              <w:spacing w:line="360" w:lineRule="auto"/>
              <w:jc w:val="both"/>
              <w:rPr>
                <w:color w:val="000000"/>
                <w:sz w:val="20"/>
              </w:rPr>
            </w:pPr>
            <w:r w:rsidRPr="00296340">
              <w:rPr>
                <w:color w:val="000000"/>
                <w:sz w:val="20"/>
              </w:rPr>
              <w:br w:type="page"/>
              <w:t>Поток продаж по</w:t>
            </w:r>
          </w:p>
          <w:p w:rsidR="00BD1ADF" w:rsidRPr="00296340" w:rsidRDefault="00BD1ADF" w:rsidP="00296340">
            <w:pPr>
              <w:spacing w:line="360" w:lineRule="auto"/>
              <w:jc w:val="both"/>
              <w:rPr>
                <w:color w:val="000000"/>
                <w:sz w:val="20"/>
              </w:rPr>
            </w:pPr>
            <w:r w:rsidRPr="00296340">
              <w:rPr>
                <w:color w:val="000000"/>
                <w:sz w:val="20"/>
              </w:rPr>
              <w:t xml:space="preserve">себестоимости, </w:t>
            </w:r>
            <w:r w:rsidR="00372593" w:rsidRPr="00296340">
              <w:rPr>
                <w:color w:val="000000"/>
                <w:position w:val="-20"/>
                <w:sz w:val="20"/>
                <w:lang w:eastAsia="en-US"/>
              </w:rPr>
              <w:object w:dxaOrig="600" w:dyaOrig="480">
                <v:shape id="_x0000_i1093" type="#_x0000_t75" style="width:30pt;height:24pt" o:ole="">
                  <v:imagedata r:id="rId54" o:title=""/>
                </v:shape>
                <o:OLEObject Type="Embed" ProgID="Equation.3" ShapeID="_x0000_i1093" DrawAspect="Content" ObjectID="_1459028785" r:id="rId139"/>
              </w:object>
            </w:r>
          </w:p>
        </w:tc>
        <w:tc>
          <w:tcPr>
            <w:tcW w:w="308" w:type="pct"/>
          </w:tcPr>
          <w:p w:rsidR="00BD1ADF" w:rsidRPr="00296340" w:rsidRDefault="00BD1ADF" w:rsidP="00296340">
            <w:pPr>
              <w:spacing w:line="360" w:lineRule="auto"/>
              <w:jc w:val="both"/>
              <w:rPr>
                <w:color w:val="000000"/>
                <w:sz w:val="20"/>
              </w:rPr>
            </w:pPr>
            <w:r w:rsidRPr="00296340">
              <w:rPr>
                <w:color w:val="000000"/>
                <w:sz w:val="20"/>
              </w:rPr>
              <w:t>777,7</w:t>
            </w:r>
          </w:p>
        </w:tc>
        <w:tc>
          <w:tcPr>
            <w:tcW w:w="324" w:type="pct"/>
          </w:tcPr>
          <w:p w:rsidR="00BD1ADF" w:rsidRPr="00296340" w:rsidRDefault="00BD1ADF" w:rsidP="00296340">
            <w:pPr>
              <w:spacing w:line="360" w:lineRule="auto"/>
              <w:jc w:val="both"/>
              <w:rPr>
                <w:color w:val="000000"/>
                <w:sz w:val="20"/>
              </w:rPr>
            </w:pPr>
            <w:r w:rsidRPr="00296340">
              <w:rPr>
                <w:color w:val="000000"/>
                <w:sz w:val="20"/>
              </w:rPr>
              <w:t>777,7</w:t>
            </w:r>
          </w:p>
        </w:tc>
        <w:tc>
          <w:tcPr>
            <w:tcW w:w="308" w:type="pct"/>
          </w:tcPr>
          <w:p w:rsidR="00BD1ADF" w:rsidRPr="00296340" w:rsidRDefault="00BD1ADF" w:rsidP="00296340">
            <w:pPr>
              <w:spacing w:line="360" w:lineRule="auto"/>
              <w:jc w:val="both"/>
              <w:rPr>
                <w:color w:val="000000"/>
                <w:sz w:val="20"/>
              </w:rPr>
            </w:pPr>
            <w:r w:rsidRPr="00296340">
              <w:rPr>
                <w:color w:val="000000"/>
                <w:sz w:val="20"/>
              </w:rPr>
              <w:t>777,7</w:t>
            </w:r>
          </w:p>
        </w:tc>
        <w:tc>
          <w:tcPr>
            <w:tcW w:w="308" w:type="pct"/>
          </w:tcPr>
          <w:p w:rsidR="00BD1ADF" w:rsidRPr="00296340" w:rsidRDefault="00BD1ADF" w:rsidP="00296340">
            <w:pPr>
              <w:spacing w:line="360" w:lineRule="auto"/>
              <w:jc w:val="both"/>
              <w:rPr>
                <w:color w:val="000000"/>
                <w:sz w:val="20"/>
              </w:rPr>
            </w:pPr>
            <w:r w:rsidRPr="00296340">
              <w:rPr>
                <w:color w:val="000000"/>
                <w:sz w:val="20"/>
              </w:rPr>
              <w:t>777,7</w:t>
            </w:r>
          </w:p>
        </w:tc>
        <w:tc>
          <w:tcPr>
            <w:tcW w:w="308" w:type="pct"/>
          </w:tcPr>
          <w:p w:rsidR="00BD1ADF" w:rsidRPr="00296340" w:rsidRDefault="00BD1ADF" w:rsidP="00296340">
            <w:pPr>
              <w:spacing w:line="360" w:lineRule="auto"/>
              <w:jc w:val="both"/>
              <w:rPr>
                <w:color w:val="000000"/>
                <w:sz w:val="20"/>
              </w:rPr>
            </w:pPr>
            <w:r w:rsidRPr="00296340">
              <w:rPr>
                <w:color w:val="000000"/>
                <w:sz w:val="20"/>
              </w:rPr>
              <w:t>777,7</w:t>
            </w:r>
          </w:p>
        </w:tc>
        <w:tc>
          <w:tcPr>
            <w:tcW w:w="308" w:type="pct"/>
          </w:tcPr>
          <w:p w:rsidR="00BD1ADF" w:rsidRPr="00296340" w:rsidRDefault="00BD1ADF" w:rsidP="00296340">
            <w:pPr>
              <w:spacing w:line="360" w:lineRule="auto"/>
              <w:jc w:val="both"/>
              <w:rPr>
                <w:color w:val="000000"/>
                <w:sz w:val="20"/>
              </w:rPr>
            </w:pPr>
            <w:r w:rsidRPr="00296340">
              <w:rPr>
                <w:color w:val="000000"/>
                <w:sz w:val="20"/>
              </w:rPr>
              <w:t>777,7</w:t>
            </w:r>
          </w:p>
        </w:tc>
        <w:tc>
          <w:tcPr>
            <w:tcW w:w="308" w:type="pct"/>
          </w:tcPr>
          <w:p w:rsidR="00BD1ADF" w:rsidRPr="00296340" w:rsidRDefault="00BD1ADF" w:rsidP="00296340">
            <w:pPr>
              <w:spacing w:line="360" w:lineRule="auto"/>
              <w:jc w:val="both"/>
              <w:rPr>
                <w:color w:val="000000"/>
                <w:sz w:val="20"/>
              </w:rPr>
            </w:pPr>
            <w:r w:rsidRPr="00296340">
              <w:rPr>
                <w:color w:val="000000"/>
                <w:sz w:val="20"/>
              </w:rPr>
              <w:t>777,7</w:t>
            </w:r>
          </w:p>
        </w:tc>
        <w:tc>
          <w:tcPr>
            <w:tcW w:w="308" w:type="pct"/>
          </w:tcPr>
          <w:p w:rsidR="00BD1ADF" w:rsidRPr="00296340" w:rsidRDefault="00BD1ADF" w:rsidP="00296340">
            <w:pPr>
              <w:spacing w:line="360" w:lineRule="auto"/>
              <w:jc w:val="both"/>
              <w:rPr>
                <w:color w:val="000000"/>
                <w:sz w:val="20"/>
              </w:rPr>
            </w:pPr>
            <w:r w:rsidRPr="00296340">
              <w:rPr>
                <w:color w:val="000000"/>
                <w:sz w:val="20"/>
              </w:rPr>
              <w:t>777,7</w:t>
            </w:r>
          </w:p>
        </w:tc>
        <w:tc>
          <w:tcPr>
            <w:tcW w:w="346" w:type="pct"/>
          </w:tcPr>
          <w:p w:rsidR="00BD1ADF" w:rsidRPr="00296340" w:rsidRDefault="00BD1ADF" w:rsidP="00296340">
            <w:pPr>
              <w:spacing w:line="360" w:lineRule="auto"/>
              <w:jc w:val="both"/>
              <w:rPr>
                <w:color w:val="000000"/>
                <w:sz w:val="20"/>
              </w:rPr>
            </w:pPr>
            <w:r w:rsidRPr="00296340">
              <w:rPr>
                <w:color w:val="000000"/>
                <w:sz w:val="20"/>
              </w:rPr>
              <w:t>789,826</w:t>
            </w:r>
          </w:p>
        </w:tc>
        <w:tc>
          <w:tcPr>
            <w:tcW w:w="344" w:type="pct"/>
          </w:tcPr>
          <w:p w:rsidR="00BD1ADF" w:rsidRPr="00296340" w:rsidRDefault="00BD1ADF" w:rsidP="00296340">
            <w:pPr>
              <w:spacing w:line="360" w:lineRule="auto"/>
              <w:jc w:val="both"/>
              <w:rPr>
                <w:color w:val="000000"/>
                <w:sz w:val="20"/>
              </w:rPr>
            </w:pPr>
            <w:r w:rsidRPr="00296340">
              <w:rPr>
                <w:color w:val="000000"/>
                <w:sz w:val="20"/>
              </w:rPr>
              <w:t>789,826</w:t>
            </w:r>
          </w:p>
        </w:tc>
        <w:tc>
          <w:tcPr>
            <w:tcW w:w="344" w:type="pct"/>
          </w:tcPr>
          <w:p w:rsidR="00BD1ADF" w:rsidRPr="00296340" w:rsidRDefault="00BD1ADF" w:rsidP="00296340">
            <w:pPr>
              <w:spacing w:line="360" w:lineRule="auto"/>
              <w:jc w:val="both"/>
              <w:rPr>
                <w:color w:val="000000"/>
                <w:sz w:val="20"/>
              </w:rPr>
            </w:pPr>
            <w:r w:rsidRPr="00296340">
              <w:rPr>
                <w:color w:val="000000"/>
                <w:sz w:val="20"/>
              </w:rPr>
              <w:t>789,826</w:t>
            </w:r>
          </w:p>
        </w:tc>
        <w:tc>
          <w:tcPr>
            <w:tcW w:w="344" w:type="pct"/>
          </w:tcPr>
          <w:p w:rsidR="00BD1ADF" w:rsidRPr="00296340" w:rsidRDefault="00BD1ADF" w:rsidP="00296340">
            <w:pPr>
              <w:spacing w:line="360" w:lineRule="auto"/>
              <w:jc w:val="both"/>
              <w:rPr>
                <w:color w:val="000000"/>
                <w:sz w:val="20"/>
              </w:rPr>
            </w:pPr>
            <w:r w:rsidRPr="00296340">
              <w:rPr>
                <w:color w:val="000000"/>
                <w:sz w:val="20"/>
              </w:rPr>
              <w:t>789,826</w:t>
            </w:r>
          </w:p>
        </w:tc>
        <w:tc>
          <w:tcPr>
            <w:tcW w:w="309" w:type="pct"/>
          </w:tcPr>
          <w:p w:rsidR="00BD1ADF" w:rsidRPr="00296340" w:rsidRDefault="00BD1ADF" w:rsidP="00296340">
            <w:pPr>
              <w:spacing w:line="360" w:lineRule="auto"/>
              <w:jc w:val="both"/>
              <w:rPr>
                <w:color w:val="000000"/>
                <w:sz w:val="20"/>
              </w:rPr>
            </w:pPr>
            <w:r w:rsidRPr="00296340">
              <w:rPr>
                <w:color w:val="000000"/>
                <w:sz w:val="20"/>
              </w:rPr>
              <w:t>6461,2</w:t>
            </w:r>
          </w:p>
        </w:tc>
      </w:tr>
      <w:tr w:rsidR="006B653E" w:rsidRPr="00296340" w:rsidTr="00EA0858">
        <w:trPr>
          <w:cantSplit/>
          <w:jc w:val="center"/>
        </w:trPr>
        <w:tc>
          <w:tcPr>
            <w:tcW w:w="832" w:type="pct"/>
          </w:tcPr>
          <w:p w:rsidR="00BD1ADF" w:rsidRPr="00296340" w:rsidRDefault="00BD1ADF" w:rsidP="00296340">
            <w:pPr>
              <w:spacing w:line="360" w:lineRule="auto"/>
              <w:jc w:val="both"/>
              <w:rPr>
                <w:color w:val="000000"/>
                <w:sz w:val="20"/>
              </w:rPr>
            </w:pPr>
            <w:r w:rsidRPr="00296340">
              <w:rPr>
                <w:color w:val="000000"/>
                <w:sz w:val="20"/>
              </w:rPr>
              <w:t xml:space="preserve">Оплата переменных затрат, </w:t>
            </w:r>
            <w:r w:rsidR="00372593" w:rsidRPr="00296340">
              <w:rPr>
                <w:color w:val="000000"/>
                <w:position w:val="-20"/>
                <w:sz w:val="20"/>
                <w:lang w:eastAsia="en-US"/>
              </w:rPr>
              <w:object w:dxaOrig="840" w:dyaOrig="480">
                <v:shape id="_x0000_i1094" type="#_x0000_t75" style="width:50.25pt;height:24pt" o:ole="">
                  <v:imagedata r:id="rId85" o:title=""/>
                </v:shape>
                <o:OLEObject Type="Embed" ProgID="Equation.3" ShapeID="_x0000_i1094" DrawAspect="Content" ObjectID="_1459028786" r:id="rId140"/>
              </w:object>
            </w:r>
          </w:p>
        </w:tc>
        <w:tc>
          <w:tcPr>
            <w:tcW w:w="308" w:type="pct"/>
          </w:tcPr>
          <w:p w:rsidR="00BD1ADF" w:rsidRPr="00296340" w:rsidRDefault="00BD1ADF" w:rsidP="00296340">
            <w:pPr>
              <w:spacing w:line="360" w:lineRule="auto"/>
              <w:jc w:val="both"/>
              <w:rPr>
                <w:color w:val="000000"/>
                <w:sz w:val="20"/>
              </w:rPr>
            </w:pPr>
            <w:r w:rsidRPr="00296340">
              <w:rPr>
                <w:color w:val="000000"/>
                <w:sz w:val="20"/>
              </w:rPr>
              <w:t>307,272</w:t>
            </w:r>
          </w:p>
        </w:tc>
        <w:tc>
          <w:tcPr>
            <w:tcW w:w="324" w:type="pct"/>
          </w:tcPr>
          <w:p w:rsidR="00BD1ADF" w:rsidRPr="00296340" w:rsidRDefault="00BD1ADF" w:rsidP="00296340">
            <w:pPr>
              <w:spacing w:line="360" w:lineRule="auto"/>
              <w:jc w:val="both"/>
              <w:rPr>
                <w:color w:val="000000"/>
                <w:sz w:val="20"/>
              </w:rPr>
            </w:pPr>
            <w:r w:rsidRPr="00296340">
              <w:rPr>
                <w:color w:val="000000"/>
                <w:sz w:val="20"/>
              </w:rPr>
              <w:t>307,272</w:t>
            </w:r>
          </w:p>
        </w:tc>
        <w:tc>
          <w:tcPr>
            <w:tcW w:w="308" w:type="pct"/>
          </w:tcPr>
          <w:p w:rsidR="00BD1ADF" w:rsidRPr="00296340" w:rsidRDefault="00BD1ADF" w:rsidP="00296340">
            <w:pPr>
              <w:spacing w:line="360" w:lineRule="auto"/>
              <w:jc w:val="both"/>
              <w:rPr>
                <w:color w:val="000000"/>
                <w:sz w:val="20"/>
              </w:rPr>
            </w:pPr>
            <w:r w:rsidRPr="00296340">
              <w:rPr>
                <w:color w:val="000000"/>
                <w:sz w:val="20"/>
              </w:rPr>
              <w:t>307,272</w:t>
            </w:r>
          </w:p>
        </w:tc>
        <w:tc>
          <w:tcPr>
            <w:tcW w:w="308" w:type="pct"/>
          </w:tcPr>
          <w:p w:rsidR="00BD1ADF" w:rsidRPr="00296340" w:rsidRDefault="00BD1ADF" w:rsidP="00296340">
            <w:pPr>
              <w:spacing w:line="360" w:lineRule="auto"/>
              <w:jc w:val="both"/>
              <w:rPr>
                <w:color w:val="000000"/>
                <w:sz w:val="20"/>
              </w:rPr>
            </w:pPr>
            <w:r w:rsidRPr="00296340">
              <w:rPr>
                <w:color w:val="000000"/>
                <w:sz w:val="20"/>
              </w:rPr>
              <w:t>307,272</w:t>
            </w:r>
          </w:p>
        </w:tc>
        <w:tc>
          <w:tcPr>
            <w:tcW w:w="308" w:type="pct"/>
          </w:tcPr>
          <w:p w:rsidR="00BD1ADF" w:rsidRPr="00296340" w:rsidRDefault="00BD1ADF" w:rsidP="00296340">
            <w:pPr>
              <w:spacing w:line="360" w:lineRule="auto"/>
              <w:jc w:val="both"/>
              <w:rPr>
                <w:color w:val="000000"/>
                <w:sz w:val="20"/>
              </w:rPr>
            </w:pPr>
            <w:r w:rsidRPr="00296340">
              <w:rPr>
                <w:color w:val="000000"/>
                <w:sz w:val="20"/>
              </w:rPr>
              <w:t>307,272</w:t>
            </w:r>
          </w:p>
        </w:tc>
        <w:tc>
          <w:tcPr>
            <w:tcW w:w="308" w:type="pct"/>
          </w:tcPr>
          <w:p w:rsidR="00BD1ADF" w:rsidRPr="00296340" w:rsidRDefault="00BD1ADF" w:rsidP="00296340">
            <w:pPr>
              <w:spacing w:line="360" w:lineRule="auto"/>
              <w:jc w:val="both"/>
              <w:rPr>
                <w:color w:val="000000"/>
                <w:sz w:val="20"/>
              </w:rPr>
            </w:pPr>
            <w:r w:rsidRPr="00296340">
              <w:rPr>
                <w:color w:val="000000"/>
                <w:sz w:val="20"/>
              </w:rPr>
              <w:t>307,272</w:t>
            </w:r>
          </w:p>
        </w:tc>
        <w:tc>
          <w:tcPr>
            <w:tcW w:w="308" w:type="pct"/>
          </w:tcPr>
          <w:p w:rsidR="00BD1ADF" w:rsidRPr="00296340" w:rsidRDefault="00BD1ADF" w:rsidP="00296340">
            <w:pPr>
              <w:spacing w:line="360" w:lineRule="auto"/>
              <w:jc w:val="both"/>
              <w:rPr>
                <w:color w:val="000000"/>
                <w:sz w:val="20"/>
              </w:rPr>
            </w:pPr>
            <w:r w:rsidRPr="00296340">
              <w:rPr>
                <w:color w:val="000000"/>
                <w:sz w:val="20"/>
              </w:rPr>
              <w:t>307,272</w:t>
            </w:r>
          </w:p>
        </w:tc>
        <w:tc>
          <w:tcPr>
            <w:tcW w:w="308" w:type="pct"/>
          </w:tcPr>
          <w:p w:rsidR="00BD1ADF" w:rsidRPr="00296340" w:rsidRDefault="00BD1ADF" w:rsidP="00296340">
            <w:pPr>
              <w:spacing w:line="360" w:lineRule="auto"/>
              <w:jc w:val="both"/>
              <w:rPr>
                <w:color w:val="000000"/>
                <w:sz w:val="20"/>
              </w:rPr>
            </w:pPr>
            <w:r w:rsidRPr="00296340">
              <w:rPr>
                <w:color w:val="000000"/>
                <w:sz w:val="20"/>
              </w:rPr>
              <w:t>307,272</w:t>
            </w:r>
          </w:p>
        </w:tc>
        <w:tc>
          <w:tcPr>
            <w:tcW w:w="346" w:type="pct"/>
          </w:tcPr>
          <w:p w:rsidR="00BD1ADF" w:rsidRPr="00296340" w:rsidRDefault="00BD1ADF" w:rsidP="00296340">
            <w:pPr>
              <w:spacing w:line="360" w:lineRule="auto"/>
              <w:jc w:val="both"/>
              <w:rPr>
                <w:color w:val="000000"/>
                <w:sz w:val="20"/>
              </w:rPr>
            </w:pPr>
            <w:r w:rsidRPr="00296340">
              <w:rPr>
                <w:color w:val="000000"/>
                <w:sz w:val="20"/>
              </w:rPr>
              <w:t>307,706</w:t>
            </w:r>
          </w:p>
        </w:tc>
        <w:tc>
          <w:tcPr>
            <w:tcW w:w="344" w:type="pct"/>
          </w:tcPr>
          <w:p w:rsidR="00BD1ADF" w:rsidRPr="00296340" w:rsidRDefault="00BD1ADF" w:rsidP="00296340">
            <w:pPr>
              <w:spacing w:line="360" w:lineRule="auto"/>
              <w:jc w:val="both"/>
              <w:rPr>
                <w:color w:val="000000"/>
                <w:sz w:val="20"/>
              </w:rPr>
            </w:pPr>
            <w:r w:rsidRPr="00296340">
              <w:rPr>
                <w:color w:val="000000"/>
                <w:sz w:val="20"/>
              </w:rPr>
              <w:t>307,706</w:t>
            </w:r>
          </w:p>
        </w:tc>
        <w:tc>
          <w:tcPr>
            <w:tcW w:w="344" w:type="pct"/>
          </w:tcPr>
          <w:p w:rsidR="00BD1ADF" w:rsidRPr="00296340" w:rsidRDefault="00BD1ADF" w:rsidP="00296340">
            <w:pPr>
              <w:spacing w:line="360" w:lineRule="auto"/>
              <w:jc w:val="both"/>
              <w:rPr>
                <w:color w:val="000000"/>
                <w:sz w:val="20"/>
              </w:rPr>
            </w:pPr>
            <w:r w:rsidRPr="00296340">
              <w:rPr>
                <w:color w:val="000000"/>
                <w:sz w:val="20"/>
              </w:rPr>
              <w:t>307,706</w:t>
            </w:r>
          </w:p>
        </w:tc>
        <w:tc>
          <w:tcPr>
            <w:tcW w:w="344" w:type="pct"/>
          </w:tcPr>
          <w:p w:rsidR="00BD1ADF" w:rsidRPr="00296340" w:rsidRDefault="00BD1ADF" w:rsidP="00296340">
            <w:pPr>
              <w:spacing w:line="360" w:lineRule="auto"/>
              <w:jc w:val="both"/>
              <w:rPr>
                <w:color w:val="000000"/>
                <w:sz w:val="20"/>
              </w:rPr>
            </w:pPr>
            <w:r w:rsidRPr="00296340">
              <w:rPr>
                <w:color w:val="000000"/>
                <w:sz w:val="20"/>
              </w:rPr>
              <w:t>307,706</w:t>
            </w:r>
          </w:p>
        </w:tc>
        <w:tc>
          <w:tcPr>
            <w:tcW w:w="309" w:type="pct"/>
          </w:tcPr>
          <w:p w:rsidR="00BD1ADF" w:rsidRPr="00296340" w:rsidRDefault="00BD1ADF" w:rsidP="00296340">
            <w:pPr>
              <w:spacing w:line="360" w:lineRule="auto"/>
              <w:jc w:val="both"/>
              <w:rPr>
                <w:color w:val="000000"/>
                <w:sz w:val="20"/>
              </w:rPr>
            </w:pPr>
            <w:r w:rsidRPr="00296340">
              <w:rPr>
                <w:color w:val="000000"/>
                <w:sz w:val="20"/>
              </w:rPr>
              <w:t>3689</w:t>
            </w:r>
          </w:p>
        </w:tc>
      </w:tr>
      <w:tr w:rsidR="006B653E" w:rsidRPr="00296340" w:rsidTr="00EA0858">
        <w:trPr>
          <w:cantSplit/>
          <w:jc w:val="center"/>
        </w:trPr>
        <w:tc>
          <w:tcPr>
            <w:tcW w:w="832" w:type="pct"/>
          </w:tcPr>
          <w:p w:rsidR="00BD1ADF" w:rsidRPr="00296340" w:rsidRDefault="00BD1ADF" w:rsidP="00296340">
            <w:pPr>
              <w:spacing w:line="360" w:lineRule="auto"/>
              <w:jc w:val="both"/>
              <w:rPr>
                <w:color w:val="000000"/>
                <w:sz w:val="20"/>
              </w:rPr>
            </w:pPr>
            <w:r w:rsidRPr="00296340">
              <w:rPr>
                <w:color w:val="000000"/>
                <w:sz w:val="20"/>
              </w:rPr>
              <w:t>Выручка от продаж,</w:t>
            </w:r>
            <w:r w:rsidR="00372593" w:rsidRPr="00296340">
              <w:rPr>
                <w:color w:val="000000"/>
                <w:position w:val="-18"/>
                <w:sz w:val="20"/>
                <w:lang w:eastAsia="en-US"/>
              </w:rPr>
              <w:object w:dxaOrig="720" w:dyaOrig="460">
                <v:shape id="_x0000_i1095" type="#_x0000_t75" style="width:42.75pt;height:23.25pt" o:ole="">
                  <v:imagedata r:id="rId79" o:title=""/>
                </v:shape>
                <o:OLEObject Type="Embed" ProgID="Equation.3" ShapeID="_x0000_i1095" DrawAspect="Content" ObjectID="_1459028787" r:id="rId141"/>
              </w:object>
            </w:r>
          </w:p>
        </w:tc>
        <w:tc>
          <w:tcPr>
            <w:tcW w:w="308" w:type="pct"/>
          </w:tcPr>
          <w:p w:rsidR="00BD1ADF" w:rsidRPr="00296340" w:rsidRDefault="00BD1ADF" w:rsidP="00296340">
            <w:pPr>
              <w:spacing w:line="360" w:lineRule="auto"/>
              <w:jc w:val="both"/>
              <w:rPr>
                <w:color w:val="000000"/>
                <w:sz w:val="20"/>
              </w:rPr>
            </w:pPr>
            <w:r w:rsidRPr="00296340">
              <w:rPr>
                <w:color w:val="000000"/>
                <w:sz w:val="20"/>
              </w:rPr>
              <w:t>954,4</w:t>
            </w:r>
          </w:p>
        </w:tc>
        <w:tc>
          <w:tcPr>
            <w:tcW w:w="324" w:type="pct"/>
          </w:tcPr>
          <w:p w:rsidR="00BD1ADF" w:rsidRPr="00296340" w:rsidRDefault="00BD1ADF" w:rsidP="00296340">
            <w:pPr>
              <w:spacing w:line="360" w:lineRule="auto"/>
              <w:jc w:val="both"/>
              <w:rPr>
                <w:color w:val="000000"/>
                <w:sz w:val="20"/>
              </w:rPr>
            </w:pPr>
            <w:r w:rsidRPr="00296340">
              <w:rPr>
                <w:color w:val="000000"/>
                <w:sz w:val="20"/>
              </w:rPr>
              <w:t>954,4</w:t>
            </w:r>
          </w:p>
        </w:tc>
        <w:tc>
          <w:tcPr>
            <w:tcW w:w="308" w:type="pct"/>
          </w:tcPr>
          <w:p w:rsidR="00BD1ADF" w:rsidRPr="00296340" w:rsidRDefault="00BD1ADF" w:rsidP="00296340">
            <w:pPr>
              <w:spacing w:line="360" w:lineRule="auto"/>
              <w:jc w:val="both"/>
              <w:rPr>
                <w:color w:val="000000"/>
                <w:sz w:val="20"/>
              </w:rPr>
            </w:pPr>
            <w:r w:rsidRPr="00296340">
              <w:rPr>
                <w:color w:val="000000"/>
                <w:sz w:val="20"/>
              </w:rPr>
              <w:t>954,4</w:t>
            </w:r>
          </w:p>
        </w:tc>
        <w:tc>
          <w:tcPr>
            <w:tcW w:w="308" w:type="pct"/>
          </w:tcPr>
          <w:p w:rsidR="00BD1ADF" w:rsidRPr="00296340" w:rsidRDefault="00BD1ADF" w:rsidP="00296340">
            <w:pPr>
              <w:spacing w:line="360" w:lineRule="auto"/>
              <w:jc w:val="both"/>
              <w:rPr>
                <w:color w:val="000000"/>
                <w:sz w:val="20"/>
              </w:rPr>
            </w:pPr>
            <w:r w:rsidRPr="00296340">
              <w:rPr>
                <w:color w:val="000000"/>
                <w:sz w:val="20"/>
              </w:rPr>
              <w:t>954,4</w:t>
            </w:r>
          </w:p>
        </w:tc>
        <w:tc>
          <w:tcPr>
            <w:tcW w:w="308" w:type="pct"/>
          </w:tcPr>
          <w:p w:rsidR="00BD1ADF" w:rsidRPr="00296340" w:rsidRDefault="00BD1ADF" w:rsidP="00296340">
            <w:pPr>
              <w:spacing w:line="360" w:lineRule="auto"/>
              <w:jc w:val="both"/>
              <w:rPr>
                <w:color w:val="000000"/>
                <w:sz w:val="20"/>
              </w:rPr>
            </w:pPr>
            <w:r w:rsidRPr="00296340">
              <w:rPr>
                <w:color w:val="000000"/>
                <w:sz w:val="20"/>
              </w:rPr>
              <w:t>954,4</w:t>
            </w:r>
          </w:p>
        </w:tc>
        <w:tc>
          <w:tcPr>
            <w:tcW w:w="308" w:type="pct"/>
          </w:tcPr>
          <w:p w:rsidR="00BD1ADF" w:rsidRPr="00296340" w:rsidRDefault="00BD1ADF" w:rsidP="00296340">
            <w:pPr>
              <w:spacing w:line="360" w:lineRule="auto"/>
              <w:jc w:val="both"/>
              <w:rPr>
                <w:color w:val="000000"/>
                <w:sz w:val="20"/>
              </w:rPr>
            </w:pPr>
            <w:r w:rsidRPr="00296340">
              <w:rPr>
                <w:color w:val="000000"/>
                <w:sz w:val="20"/>
              </w:rPr>
              <w:t>954,4</w:t>
            </w:r>
          </w:p>
        </w:tc>
        <w:tc>
          <w:tcPr>
            <w:tcW w:w="308" w:type="pct"/>
          </w:tcPr>
          <w:p w:rsidR="00BD1ADF" w:rsidRPr="00296340" w:rsidRDefault="00BD1ADF" w:rsidP="00296340">
            <w:pPr>
              <w:spacing w:line="360" w:lineRule="auto"/>
              <w:jc w:val="both"/>
              <w:rPr>
                <w:color w:val="000000"/>
                <w:sz w:val="20"/>
              </w:rPr>
            </w:pPr>
            <w:r w:rsidRPr="00296340">
              <w:rPr>
                <w:color w:val="000000"/>
                <w:sz w:val="20"/>
              </w:rPr>
              <w:t>954,4</w:t>
            </w:r>
          </w:p>
        </w:tc>
        <w:tc>
          <w:tcPr>
            <w:tcW w:w="308" w:type="pct"/>
          </w:tcPr>
          <w:p w:rsidR="00BD1ADF" w:rsidRPr="00296340" w:rsidRDefault="00BD1ADF" w:rsidP="00296340">
            <w:pPr>
              <w:spacing w:line="360" w:lineRule="auto"/>
              <w:jc w:val="both"/>
              <w:rPr>
                <w:color w:val="000000"/>
                <w:sz w:val="20"/>
              </w:rPr>
            </w:pPr>
            <w:r w:rsidRPr="00296340">
              <w:rPr>
                <w:color w:val="000000"/>
                <w:sz w:val="20"/>
              </w:rPr>
              <w:t>954,4</w:t>
            </w:r>
          </w:p>
        </w:tc>
        <w:tc>
          <w:tcPr>
            <w:tcW w:w="346" w:type="pct"/>
          </w:tcPr>
          <w:p w:rsidR="00BD1ADF" w:rsidRPr="00296340" w:rsidRDefault="00BD1ADF" w:rsidP="00296340">
            <w:pPr>
              <w:spacing w:line="360" w:lineRule="auto"/>
              <w:jc w:val="both"/>
              <w:rPr>
                <w:color w:val="000000"/>
                <w:sz w:val="20"/>
              </w:rPr>
            </w:pPr>
            <w:r w:rsidRPr="00296340">
              <w:rPr>
                <w:color w:val="000000"/>
                <w:sz w:val="20"/>
              </w:rPr>
              <w:t>955,7</w:t>
            </w:r>
          </w:p>
        </w:tc>
        <w:tc>
          <w:tcPr>
            <w:tcW w:w="344" w:type="pct"/>
          </w:tcPr>
          <w:p w:rsidR="00BD1ADF" w:rsidRPr="00296340" w:rsidRDefault="00BD1ADF" w:rsidP="00296340">
            <w:pPr>
              <w:spacing w:line="360" w:lineRule="auto"/>
              <w:jc w:val="both"/>
              <w:rPr>
                <w:color w:val="000000"/>
                <w:sz w:val="20"/>
              </w:rPr>
            </w:pPr>
            <w:r w:rsidRPr="00296340">
              <w:rPr>
                <w:color w:val="000000"/>
                <w:sz w:val="20"/>
              </w:rPr>
              <w:t>955,7</w:t>
            </w:r>
          </w:p>
        </w:tc>
        <w:tc>
          <w:tcPr>
            <w:tcW w:w="344" w:type="pct"/>
          </w:tcPr>
          <w:p w:rsidR="00BD1ADF" w:rsidRPr="00296340" w:rsidRDefault="00BD1ADF" w:rsidP="00296340">
            <w:pPr>
              <w:spacing w:line="360" w:lineRule="auto"/>
              <w:jc w:val="both"/>
              <w:rPr>
                <w:color w:val="000000"/>
                <w:sz w:val="20"/>
              </w:rPr>
            </w:pPr>
            <w:r w:rsidRPr="00296340">
              <w:rPr>
                <w:color w:val="000000"/>
                <w:sz w:val="20"/>
              </w:rPr>
              <w:t>955,7</w:t>
            </w:r>
          </w:p>
        </w:tc>
        <w:tc>
          <w:tcPr>
            <w:tcW w:w="344" w:type="pct"/>
          </w:tcPr>
          <w:p w:rsidR="00BD1ADF" w:rsidRPr="00296340" w:rsidRDefault="00BD1ADF" w:rsidP="00296340">
            <w:pPr>
              <w:spacing w:line="360" w:lineRule="auto"/>
              <w:jc w:val="both"/>
              <w:rPr>
                <w:color w:val="000000"/>
                <w:sz w:val="20"/>
              </w:rPr>
            </w:pPr>
            <w:r w:rsidRPr="00296340">
              <w:rPr>
                <w:color w:val="000000"/>
                <w:sz w:val="20"/>
              </w:rPr>
              <w:t>955,7</w:t>
            </w:r>
          </w:p>
        </w:tc>
        <w:tc>
          <w:tcPr>
            <w:tcW w:w="309" w:type="pct"/>
          </w:tcPr>
          <w:p w:rsidR="00BD1ADF" w:rsidRPr="00296340" w:rsidRDefault="00BD1ADF" w:rsidP="00296340">
            <w:pPr>
              <w:spacing w:line="360" w:lineRule="auto"/>
              <w:jc w:val="both"/>
              <w:rPr>
                <w:color w:val="000000"/>
                <w:sz w:val="20"/>
              </w:rPr>
            </w:pPr>
            <w:r w:rsidRPr="00296340">
              <w:rPr>
                <w:color w:val="000000"/>
                <w:sz w:val="20"/>
              </w:rPr>
              <w:t>10502,3</w:t>
            </w:r>
          </w:p>
        </w:tc>
      </w:tr>
      <w:tr w:rsidR="006B653E" w:rsidRPr="00296340" w:rsidTr="00EA0858">
        <w:trPr>
          <w:cantSplit/>
          <w:jc w:val="center"/>
        </w:trPr>
        <w:tc>
          <w:tcPr>
            <w:tcW w:w="832" w:type="pct"/>
          </w:tcPr>
          <w:p w:rsidR="00BD1ADF" w:rsidRPr="00296340" w:rsidRDefault="00BD1ADF" w:rsidP="00296340">
            <w:pPr>
              <w:spacing w:line="360" w:lineRule="auto"/>
              <w:jc w:val="both"/>
              <w:rPr>
                <w:color w:val="000000"/>
                <w:sz w:val="20"/>
              </w:rPr>
            </w:pPr>
            <w:r w:rsidRPr="00296340">
              <w:rPr>
                <w:color w:val="000000"/>
                <w:sz w:val="20"/>
              </w:rPr>
              <w:t>Валовая прибыль,</w:t>
            </w:r>
            <w:r w:rsidR="00372593" w:rsidRPr="00296340">
              <w:rPr>
                <w:color w:val="000000"/>
                <w:position w:val="-18"/>
                <w:sz w:val="20"/>
                <w:lang w:eastAsia="en-US"/>
              </w:rPr>
              <w:object w:dxaOrig="740" w:dyaOrig="460">
                <v:shape id="_x0000_i1096" type="#_x0000_t75" style="width:44.25pt;height:23.25pt" o:ole="">
                  <v:imagedata r:id="rId87" o:title=""/>
                </v:shape>
                <o:OLEObject Type="Embed" ProgID="Equation.3" ShapeID="_x0000_i1096" DrawAspect="Content" ObjectID="_1459028788" r:id="rId142"/>
              </w:object>
            </w:r>
          </w:p>
        </w:tc>
        <w:tc>
          <w:tcPr>
            <w:tcW w:w="308" w:type="pct"/>
          </w:tcPr>
          <w:p w:rsidR="00BD1ADF" w:rsidRPr="00296340" w:rsidRDefault="00BD1ADF" w:rsidP="00296340">
            <w:pPr>
              <w:spacing w:line="360" w:lineRule="auto"/>
              <w:jc w:val="both"/>
              <w:rPr>
                <w:color w:val="000000"/>
                <w:sz w:val="20"/>
              </w:rPr>
            </w:pPr>
            <w:r w:rsidRPr="00296340">
              <w:rPr>
                <w:color w:val="000000"/>
                <w:sz w:val="20"/>
              </w:rPr>
              <w:t>367,8</w:t>
            </w:r>
          </w:p>
        </w:tc>
        <w:tc>
          <w:tcPr>
            <w:tcW w:w="324" w:type="pct"/>
          </w:tcPr>
          <w:p w:rsidR="00BD1ADF" w:rsidRPr="00296340" w:rsidRDefault="00BD1ADF" w:rsidP="00296340">
            <w:pPr>
              <w:spacing w:line="360" w:lineRule="auto"/>
              <w:jc w:val="both"/>
              <w:rPr>
                <w:color w:val="000000"/>
                <w:sz w:val="20"/>
              </w:rPr>
            </w:pPr>
            <w:r w:rsidRPr="00296340">
              <w:rPr>
                <w:color w:val="000000"/>
                <w:sz w:val="20"/>
              </w:rPr>
              <w:t>367,8</w:t>
            </w:r>
          </w:p>
        </w:tc>
        <w:tc>
          <w:tcPr>
            <w:tcW w:w="308" w:type="pct"/>
          </w:tcPr>
          <w:p w:rsidR="00BD1ADF" w:rsidRPr="00296340" w:rsidRDefault="00BD1ADF" w:rsidP="00296340">
            <w:pPr>
              <w:spacing w:line="360" w:lineRule="auto"/>
              <w:jc w:val="both"/>
              <w:rPr>
                <w:color w:val="000000"/>
                <w:sz w:val="20"/>
              </w:rPr>
            </w:pPr>
            <w:r w:rsidRPr="00296340">
              <w:rPr>
                <w:color w:val="000000"/>
                <w:sz w:val="20"/>
              </w:rPr>
              <w:t>367,8</w:t>
            </w:r>
          </w:p>
        </w:tc>
        <w:tc>
          <w:tcPr>
            <w:tcW w:w="308" w:type="pct"/>
          </w:tcPr>
          <w:p w:rsidR="00BD1ADF" w:rsidRPr="00296340" w:rsidRDefault="00BD1ADF" w:rsidP="00296340">
            <w:pPr>
              <w:spacing w:line="360" w:lineRule="auto"/>
              <w:jc w:val="both"/>
              <w:rPr>
                <w:color w:val="000000"/>
                <w:sz w:val="20"/>
              </w:rPr>
            </w:pPr>
            <w:r w:rsidRPr="00296340">
              <w:rPr>
                <w:color w:val="000000"/>
                <w:sz w:val="20"/>
              </w:rPr>
              <w:t>367,8</w:t>
            </w:r>
          </w:p>
        </w:tc>
        <w:tc>
          <w:tcPr>
            <w:tcW w:w="308" w:type="pct"/>
          </w:tcPr>
          <w:p w:rsidR="00BD1ADF" w:rsidRPr="00296340" w:rsidRDefault="00BD1ADF" w:rsidP="00296340">
            <w:pPr>
              <w:spacing w:line="360" w:lineRule="auto"/>
              <w:jc w:val="both"/>
              <w:rPr>
                <w:color w:val="000000"/>
                <w:sz w:val="20"/>
              </w:rPr>
            </w:pPr>
            <w:r w:rsidRPr="00296340">
              <w:rPr>
                <w:color w:val="000000"/>
                <w:sz w:val="20"/>
              </w:rPr>
              <w:t>367,8</w:t>
            </w:r>
          </w:p>
        </w:tc>
        <w:tc>
          <w:tcPr>
            <w:tcW w:w="308" w:type="pct"/>
          </w:tcPr>
          <w:p w:rsidR="00BD1ADF" w:rsidRPr="00296340" w:rsidRDefault="00BD1ADF" w:rsidP="00296340">
            <w:pPr>
              <w:spacing w:line="360" w:lineRule="auto"/>
              <w:jc w:val="both"/>
              <w:rPr>
                <w:color w:val="000000"/>
                <w:sz w:val="20"/>
              </w:rPr>
            </w:pPr>
            <w:r w:rsidRPr="00296340">
              <w:rPr>
                <w:color w:val="000000"/>
                <w:sz w:val="20"/>
              </w:rPr>
              <w:t>367,8</w:t>
            </w:r>
          </w:p>
        </w:tc>
        <w:tc>
          <w:tcPr>
            <w:tcW w:w="308" w:type="pct"/>
          </w:tcPr>
          <w:p w:rsidR="00BD1ADF" w:rsidRPr="00296340" w:rsidRDefault="00BD1ADF" w:rsidP="00296340">
            <w:pPr>
              <w:spacing w:line="360" w:lineRule="auto"/>
              <w:jc w:val="both"/>
              <w:rPr>
                <w:color w:val="000000"/>
                <w:sz w:val="20"/>
              </w:rPr>
            </w:pPr>
            <w:r w:rsidRPr="00296340">
              <w:rPr>
                <w:color w:val="000000"/>
                <w:sz w:val="20"/>
              </w:rPr>
              <w:t>367,8</w:t>
            </w:r>
          </w:p>
        </w:tc>
        <w:tc>
          <w:tcPr>
            <w:tcW w:w="308" w:type="pct"/>
          </w:tcPr>
          <w:p w:rsidR="00BD1ADF" w:rsidRPr="00296340" w:rsidRDefault="00BD1ADF" w:rsidP="00296340">
            <w:pPr>
              <w:spacing w:line="360" w:lineRule="auto"/>
              <w:jc w:val="both"/>
              <w:rPr>
                <w:color w:val="000000"/>
                <w:sz w:val="20"/>
              </w:rPr>
            </w:pPr>
            <w:r w:rsidRPr="00296340">
              <w:rPr>
                <w:color w:val="000000"/>
                <w:sz w:val="20"/>
              </w:rPr>
              <w:t>367,8</w:t>
            </w:r>
          </w:p>
        </w:tc>
        <w:tc>
          <w:tcPr>
            <w:tcW w:w="346" w:type="pct"/>
          </w:tcPr>
          <w:p w:rsidR="00BD1ADF" w:rsidRPr="00296340" w:rsidRDefault="00BD1ADF" w:rsidP="00296340">
            <w:pPr>
              <w:spacing w:line="360" w:lineRule="auto"/>
              <w:jc w:val="both"/>
              <w:rPr>
                <w:color w:val="000000"/>
                <w:sz w:val="20"/>
              </w:rPr>
            </w:pPr>
            <w:r w:rsidRPr="00296340">
              <w:rPr>
                <w:color w:val="000000"/>
                <w:sz w:val="20"/>
              </w:rPr>
              <w:t>357,336</w:t>
            </w:r>
          </w:p>
        </w:tc>
        <w:tc>
          <w:tcPr>
            <w:tcW w:w="344" w:type="pct"/>
          </w:tcPr>
          <w:p w:rsidR="00BD1ADF" w:rsidRPr="00296340" w:rsidRDefault="00BD1ADF" w:rsidP="00296340">
            <w:pPr>
              <w:spacing w:line="360" w:lineRule="auto"/>
              <w:jc w:val="both"/>
              <w:rPr>
                <w:color w:val="000000"/>
                <w:sz w:val="20"/>
              </w:rPr>
            </w:pPr>
            <w:r w:rsidRPr="00296340">
              <w:rPr>
                <w:color w:val="000000"/>
                <w:sz w:val="20"/>
              </w:rPr>
              <w:t>357,336</w:t>
            </w:r>
          </w:p>
        </w:tc>
        <w:tc>
          <w:tcPr>
            <w:tcW w:w="344" w:type="pct"/>
          </w:tcPr>
          <w:p w:rsidR="00BD1ADF" w:rsidRPr="00296340" w:rsidRDefault="00BD1ADF" w:rsidP="00296340">
            <w:pPr>
              <w:spacing w:line="360" w:lineRule="auto"/>
              <w:jc w:val="both"/>
              <w:rPr>
                <w:color w:val="000000"/>
                <w:sz w:val="20"/>
              </w:rPr>
            </w:pPr>
            <w:r w:rsidRPr="00296340">
              <w:rPr>
                <w:color w:val="000000"/>
                <w:sz w:val="20"/>
              </w:rPr>
              <w:t>357,336</w:t>
            </w:r>
          </w:p>
        </w:tc>
        <w:tc>
          <w:tcPr>
            <w:tcW w:w="344" w:type="pct"/>
          </w:tcPr>
          <w:p w:rsidR="00BD1ADF" w:rsidRPr="00296340" w:rsidRDefault="00BD1ADF" w:rsidP="00296340">
            <w:pPr>
              <w:spacing w:line="360" w:lineRule="auto"/>
              <w:jc w:val="both"/>
              <w:rPr>
                <w:color w:val="000000"/>
                <w:sz w:val="20"/>
              </w:rPr>
            </w:pPr>
            <w:r w:rsidRPr="00296340">
              <w:rPr>
                <w:color w:val="000000"/>
                <w:sz w:val="20"/>
              </w:rPr>
              <w:t>357,336</w:t>
            </w:r>
          </w:p>
        </w:tc>
        <w:tc>
          <w:tcPr>
            <w:tcW w:w="309" w:type="pct"/>
          </w:tcPr>
          <w:p w:rsidR="00BD1ADF" w:rsidRPr="00296340" w:rsidRDefault="00BD1ADF" w:rsidP="00296340">
            <w:pPr>
              <w:spacing w:line="360" w:lineRule="auto"/>
              <w:jc w:val="both"/>
              <w:rPr>
                <w:color w:val="000000"/>
                <w:sz w:val="20"/>
              </w:rPr>
            </w:pPr>
            <w:r w:rsidRPr="00296340">
              <w:rPr>
                <w:color w:val="000000"/>
                <w:sz w:val="20"/>
              </w:rPr>
              <w:t>7291,8</w:t>
            </w:r>
          </w:p>
        </w:tc>
      </w:tr>
      <w:tr w:rsidR="006B653E" w:rsidRPr="00296340" w:rsidTr="00EA0858">
        <w:trPr>
          <w:cantSplit/>
          <w:jc w:val="center"/>
        </w:trPr>
        <w:tc>
          <w:tcPr>
            <w:tcW w:w="832" w:type="pct"/>
          </w:tcPr>
          <w:p w:rsidR="00BD1ADF" w:rsidRPr="00296340" w:rsidRDefault="00BD1ADF" w:rsidP="00296340">
            <w:pPr>
              <w:spacing w:line="360" w:lineRule="auto"/>
              <w:jc w:val="both"/>
              <w:rPr>
                <w:color w:val="000000"/>
                <w:sz w:val="20"/>
              </w:rPr>
            </w:pPr>
            <w:r w:rsidRPr="00296340">
              <w:rPr>
                <w:color w:val="000000"/>
                <w:sz w:val="20"/>
              </w:rPr>
              <w:t>Чистая прибыль,</w:t>
            </w:r>
            <w:r w:rsidR="00372593" w:rsidRPr="00296340">
              <w:rPr>
                <w:color w:val="000000"/>
                <w:position w:val="-20"/>
                <w:sz w:val="20"/>
                <w:lang w:eastAsia="en-US"/>
              </w:rPr>
              <w:object w:dxaOrig="880" w:dyaOrig="480">
                <v:shape id="_x0000_i1097" type="#_x0000_t75" style="width:52.5pt;height:24pt" o:ole="">
                  <v:imagedata r:id="rId91" o:title=""/>
                </v:shape>
                <o:OLEObject Type="Embed" ProgID="Equation.3" ShapeID="_x0000_i1097" DrawAspect="Content" ObjectID="_1459028789" r:id="rId143"/>
              </w:object>
            </w:r>
          </w:p>
        </w:tc>
        <w:tc>
          <w:tcPr>
            <w:tcW w:w="308" w:type="pct"/>
          </w:tcPr>
          <w:p w:rsidR="00BD1ADF" w:rsidRPr="00296340" w:rsidRDefault="00BD1ADF" w:rsidP="00296340">
            <w:pPr>
              <w:spacing w:line="360" w:lineRule="auto"/>
              <w:jc w:val="both"/>
              <w:rPr>
                <w:color w:val="000000"/>
                <w:sz w:val="20"/>
              </w:rPr>
            </w:pPr>
            <w:r w:rsidRPr="00296340">
              <w:rPr>
                <w:color w:val="000000"/>
                <w:sz w:val="20"/>
              </w:rPr>
              <w:t>165,672</w:t>
            </w:r>
          </w:p>
        </w:tc>
        <w:tc>
          <w:tcPr>
            <w:tcW w:w="324" w:type="pct"/>
          </w:tcPr>
          <w:p w:rsidR="00BD1ADF" w:rsidRPr="00296340" w:rsidRDefault="00BD1ADF" w:rsidP="00296340">
            <w:pPr>
              <w:spacing w:line="360" w:lineRule="auto"/>
              <w:jc w:val="both"/>
              <w:rPr>
                <w:color w:val="000000"/>
                <w:sz w:val="20"/>
              </w:rPr>
            </w:pPr>
            <w:r w:rsidRPr="00296340">
              <w:rPr>
                <w:color w:val="000000"/>
                <w:sz w:val="20"/>
              </w:rPr>
              <w:t>165,672</w:t>
            </w:r>
          </w:p>
        </w:tc>
        <w:tc>
          <w:tcPr>
            <w:tcW w:w="308" w:type="pct"/>
          </w:tcPr>
          <w:p w:rsidR="00BD1ADF" w:rsidRPr="00296340" w:rsidRDefault="00BD1ADF" w:rsidP="00296340">
            <w:pPr>
              <w:spacing w:line="360" w:lineRule="auto"/>
              <w:jc w:val="both"/>
              <w:rPr>
                <w:color w:val="000000"/>
                <w:sz w:val="20"/>
              </w:rPr>
            </w:pPr>
            <w:r w:rsidRPr="00296340">
              <w:rPr>
                <w:color w:val="000000"/>
                <w:sz w:val="20"/>
              </w:rPr>
              <w:t>165,672</w:t>
            </w:r>
          </w:p>
        </w:tc>
        <w:tc>
          <w:tcPr>
            <w:tcW w:w="308" w:type="pct"/>
          </w:tcPr>
          <w:p w:rsidR="00BD1ADF" w:rsidRPr="00296340" w:rsidRDefault="00BD1ADF" w:rsidP="00296340">
            <w:pPr>
              <w:spacing w:line="360" w:lineRule="auto"/>
              <w:jc w:val="both"/>
              <w:rPr>
                <w:color w:val="000000"/>
                <w:sz w:val="20"/>
              </w:rPr>
            </w:pPr>
            <w:r w:rsidRPr="00296340">
              <w:rPr>
                <w:color w:val="000000"/>
                <w:sz w:val="20"/>
              </w:rPr>
              <w:t>165,672</w:t>
            </w:r>
          </w:p>
        </w:tc>
        <w:tc>
          <w:tcPr>
            <w:tcW w:w="308" w:type="pct"/>
          </w:tcPr>
          <w:p w:rsidR="00BD1ADF" w:rsidRPr="00296340" w:rsidRDefault="00BD1ADF" w:rsidP="00296340">
            <w:pPr>
              <w:spacing w:line="360" w:lineRule="auto"/>
              <w:jc w:val="both"/>
              <w:rPr>
                <w:color w:val="000000"/>
                <w:sz w:val="20"/>
              </w:rPr>
            </w:pPr>
            <w:r w:rsidRPr="00296340">
              <w:rPr>
                <w:color w:val="000000"/>
                <w:sz w:val="20"/>
              </w:rPr>
              <w:t>165,672</w:t>
            </w:r>
          </w:p>
        </w:tc>
        <w:tc>
          <w:tcPr>
            <w:tcW w:w="308" w:type="pct"/>
          </w:tcPr>
          <w:p w:rsidR="00BD1ADF" w:rsidRPr="00296340" w:rsidRDefault="00BD1ADF" w:rsidP="00296340">
            <w:pPr>
              <w:spacing w:line="360" w:lineRule="auto"/>
              <w:jc w:val="both"/>
              <w:rPr>
                <w:color w:val="000000"/>
                <w:sz w:val="20"/>
              </w:rPr>
            </w:pPr>
            <w:r w:rsidRPr="00296340">
              <w:rPr>
                <w:color w:val="000000"/>
                <w:sz w:val="20"/>
              </w:rPr>
              <w:t>165,672</w:t>
            </w:r>
          </w:p>
        </w:tc>
        <w:tc>
          <w:tcPr>
            <w:tcW w:w="308" w:type="pct"/>
          </w:tcPr>
          <w:p w:rsidR="00BD1ADF" w:rsidRPr="00296340" w:rsidRDefault="00BD1ADF" w:rsidP="00296340">
            <w:pPr>
              <w:spacing w:line="360" w:lineRule="auto"/>
              <w:jc w:val="both"/>
              <w:rPr>
                <w:color w:val="000000"/>
                <w:sz w:val="20"/>
              </w:rPr>
            </w:pPr>
            <w:r w:rsidRPr="00296340">
              <w:rPr>
                <w:color w:val="000000"/>
                <w:sz w:val="20"/>
              </w:rPr>
              <w:t>165,672</w:t>
            </w:r>
          </w:p>
        </w:tc>
        <w:tc>
          <w:tcPr>
            <w:tcW w:w="308" w:type="pct"/>
          </w:tcPr>
          <w:p w:rsidR="00BD1ADF" w:rsidRPr="00296340" w:rsidRDefault="00BD1ADF" w:rsidP="00296340">
            <w:pPr>
              <w:spacing w:line="360" w:lineRule="auto"/>
              <w:jc w:val="both"/>
              <w:rPr>
                <w:color w:val="000000"/>
                <w:sz w:val="20"/>
              </w:rPr>
            </w:pPr>
            <w:r w:rsidRPr="00296340">
              <w:rPr>
                <w:color w:val="000000"/>
                <w:sz w:val="20"/>
              </w:rPr>
              <w:t>165,672</w:t>
            </w:r>
          </w:p>
        </w:tc>
        <w:tc>
          <w:tcPr>
            <w:tcW w:w="346" w:type="pct"/>
          </w:tcPr>
          <w:p w:rsidR="00BD1ADF" w:rsidRPr="00296340" w:rsidRDefault="00BD1ADF" w:rsidP="00296340">
            <w:pPr>
              <w:spacing w:line="360" w:lineRule="auto"/>
              <w:jc w:val="both"/>
              <w:rPr>
                <w:color w:val="000000"/>
                <w:sz w:val="20"/>
              </w:rPr>
            </w:pPr>
            <w:r w:rsidRPr="00296340">
              <w:rPr>
                <w:color w:val="000000"/>
                <w:sz w:val="20"/>
              </w:rPr>
              <w:t>165,906</w:t>
            </w:r>
          </w:p>
        </w:tc>
        <w:tc>
          <w:tcPr>
            <w:tcW w:w="344" w:type="pct"/>
          </w:tcPr>
          <w:p w:rsidR="00BD1ADF" w:rsidRPr="00296340" w:rsidRDefault="00BD1ADF" w:rsidP="00296340">
            <w:pPr>
              <w:spacing w:line="360" w:lineRule="auto"/>
              <w:jc w:val="both"/>
              <w:rPr>
                <w:color w:val="000000"/>
                <w:sz w:val="20"/>
              </w:rPr>
            </w:pPr>
            <w:r w:rsidRPr="00296340">
              <w:rPr>
                <w:color w:val="000000"/>
                <w:sz w:val="20"/>
              </w:rPr>
              <w:t>165,906</w:t>
            </w:r>
          </w:p>
        </w:tc>
        <w:tc>
          <w:tcPr>
            <w:tcW w:w="344" w:type="pct"/>
          </w:tcPr>
          <w:p w:rsidR="00BD1ADF" w:rsidRPr="00296340" w:rsidRDefault="00BD1ADF" w:rsidP="00296340">
            <w:pPr>
              <w:spacing w:line="360" w:lineRule="auto"/>
              <w:jc w:val="both"/>
              <w:rPr>
                <w:color w:val="000000"/>
                <w:sz w:val="20"/>
              </w:rPr>
            </w:pPr>
            <w:r w:rsidRPr="00296340">
              <w:rPr>
                <w:color w:val="000000"/>
                <w:sz w:val="20"/>
              </w:rPr>
              <w:t>165,906</w:t>
            </w:r>
          </w:p>
        </w:tc>
        <w:tc>
          <w:tcPr>
            <w:tcW w:w="344" w:type="pct"/>
          </w:tcPr>
          <w:p w:rsidR="00BD1ADF" w:rsidRPr="00296340" w:rsidRDefault="00BD1ADF" w:rsidP="00296340">
            <w:pPr>
              <w:spacing w:line="360" w:lineRule="auto"/>
              <w:jc w:val="both"/>
              <w:rPr>
                <w:color w:val="000000"/>
                <w:sz w:val="20"/>
              </w:rPr>
            </w:pPr>
            <w:r w:rsidRPr="00296340">
              <w:rPr>
                <w:color w:val="000000"/>
                <w:sz w:val="20"/>
              </w:rPr>
              <w:t>165,906</w:t>
            </w:r>
          </w:p>
        </w:tc>
        <w:tc>
          <w:tcPr>
            <w:tcW w:w="309" w:type="pct"/>
          </w:tcPr>
          <w:p w:rsidR="00BD1ADF" w:rsidRPr="00296340" w:rsidRDefault="00BD1ADF" w:rsidP="00296340">
            <w:pPr>
              <w:spacing w:line="360" w:lineRule="auto"/>
              <w:jc w:val="both"/>
              <w:rPr>
                <w:color w:val="000000"/>
                <w:sz w:val="20"/>
              </w:rPr>
            </w:pPr>
            <w:r w:rsidRPr="00296340">
              <w:rPr>
                <w:color w:val="000000"/>
                <w:sz w:val="20"/>
              </w:rPr>
              <w:t>1989</w:t>
            </w:r>
          </w:p>
        </w:tc>
      </w:tr>
    </w:tbl>
    <w:p w:rsidR="00EA0858" w:rsidRDefault="00EA0858" w:rsidP="00E95FB9">
      <w:pPr>
        <w:suppressAutoHyphens/>
        <w:spacing w:line="360" w:lineRule="auto"/>
        <w:ind w:firstLine="709"/>
        <w:jc w:val="both"/>
        <w:rPr>
          <w:color w:val="000000"/>
          <w:sz w:val="28"/>
          <w:szCs w:val="28"/>
        </w:rPr>
      </w:pPr>
    </w:p>
    <w:p w:rsidR="00BD1ADF" w:rsidRPr="00E95FB9" w:rsidRDefault="00EA0858" w:rsidP="00E95FB9">
      <w:pPr>
        <w:suppressAutoHyphens/>
        <w:spacing w:line="360" w:lineRule="auto"/>
        <w:ind w:firstLine="709"/>
        <w:jc w:val="both"/>
        <w:rPr>
          <w:color w:val="000000"/>
          <w:sz w:val="28"/>
          <w:szCs w:val="28"/>
        </w:rPr>
      </w:pPr>
      <w:r>
        <w:rPr>
          <w:color w:val="000000"/>
          <w:sz w:val="28"/>
          <w:szCs w:val="28"/>
        </w:rPr>
        <w:br w:type="page"/>
      </w:r>
    </w:p>
    <w:tbl>
      <w:tblPr>
        <w:tblStyle w:val="15"/>
        <w:tblW w:w="12299" w:type="dxa"/>
        <w:jc w:val="center"/>
        <w:tblLook w:val="0000" w:firstRow="0" w:lastRow="0" w:firstColumn="0" w:lastColumn="0" w:noHBand="0" w:noVBand="0"/>
      </w:tblPr>
      <w:tblGrid>
        <w:gridCol w:w="2196"/>
        <w:gridCol w:w="790"/>
        <w:gridCol w:w="909"/>
        <w:gridCol w:w="619"/>
        <w:gridCol w:w="792"/>
        <w:gridCol w:w="616"/>
        <w:gridCol w:w="671"/>
        <w:gridCol w:w="664"/>
        <w:gridCol w:w="758"/>
        <w:gridCol w:w="973"/>
        <w:gridCol w:w="886"/>
        <w:gridCol w:w="808"/>
        <w:gridCol w:w="886"/>
        <w:gridCol w:w="731"/>
      </w:tblGrid>
      <w:tr w:rsidR="00BD1ADF" w:rsidRPr="00296340" w:rsidTr="00EA0858">
        <w:trPr>
          <w:cantSplit/>
          <w:jc w:val="center"/>
        </w:trPr>
        <w:tc>
          <w:tcPr>
            <w:tcW w:w="893" w:type="pct"/>
            <w:vMerge w:val="restart"/>
          </w:tcPr>
          <w:p w:rsidR="00BD1ADF" w:rsidRPr="00296340" w:rsidRDefault="00BD1ADF" w:rsidP="00296340">
            <w:pPr>
              <w:spacing w:line="360" w:lineRule="auto"/>
              <w:jc w:val="both"/>
              <w:rPr>
                <w:color w:val="000000"/>
                <w:sz w:val="20"/>
              </w:rPr>
            </w:pPr>
            <w:r w:rsidRPr="00296340">
              <w:rPr>
                <w:color w:val="000000"/>
                <w:sz w:val="20"/>
              </w:rPr>
              <w:t>Наименование</w:t>
            </w:r>
          </w:p>
          <w:p w:rsidR="00BD1ADF" w:rsidRPr="00296340" w:rsidRDefault="00BD1ADF" w:rsidP="00296340">
            <w:pPr>
              <w:spacing w:line="360" w:lineRule="auto"/>
              <w:jc w:val="both"/>
              <w:rPr>
                <w:color w:val="000000"/>
                <w:sz w:val="20"/>
              </w:rPr>
            </w:pPr>
            <w:r w:rsidRPr="00296340">
              <w:rPr>
                <w:color w:val="000000"/>
                <w:sz w:val="20"/>
              </w:rPr>
              <w:t>показателя</w:t>
            </w:r>
          </w:p>
        </w:tc>
        <w:tc>
          <w:tcPr>
            <w:tcW w:w="4107" w:type="pct"/>
            <w:gridSpan w:val="13"/>
          </w:tcPr>
          <w:p w:rsidR="00BD1ADF" w:rsidRPr="00296340" w:rsidRDefault="00BD1ADF" w:rsidP="00296340">
            <w:pPr>
              <w:spacing w:line="360" w:lineRule="auto"/>
              <w:jc w:val="both"/>
              <w:rPr>
                <w:color w:val="000000"/>
                <w:sz w:val="20"/>
              </w:rPr>
            </w:pPr>
            <w:r w:rsidRPr="00296340">
              <w:rPr>
                <w:color w:val="000000"/>
                <w:sz w:val="20"/>
              </w:rPr>
              <w:t>Второй год</w:t>
            </w:r>
          </w:p>
        </w:tc>
      </w:tr>
      <w:tr w:rsidR="00296340" w:rsidRPr="00296340" w:rsidTr="00EA0858">
        <w:trPr>
          <w:cantSplit/>
          <w:jc w:val="center"/>
        </w:trPr>
        <w:tc>
          <w:tcPr>
            <w:tcW w:w="893" w:type="pct"/>
            <w:vMerge/>
          </w:tcPr>
          <w:p w:rsidR="00BD1ADF" w:rsidRPr="00296340" w:rsidRDefault="00BD1ADF" w:rsidP="00296340">
            <w:pPr>
              <w:spacing w:line="360" w:lineRule="auto"/>
              <w:jc w:val="both"/>
              <w:rPr>
                <w:color w:val="000000"/>
                <w:sz w:val="20"/>
              </w:rPr>
            </w:pPr>
          </w:p>
        </w:tc>
        <w:tc>
          <w:tcPr>
            <w:tcW w:w="321" w:type="pct"/>
          </w:tcPr>
          <w:p w:rsidR="00BD1ADF" w:rsidRPr="00296340" w:rsidRDefault="00BD1ADF" w:rsidP="00296340">
            <w:pPr>
              <w:spacing w:line="360" w:lineRule="auto"/>
              <w:jc w:val="both"/>
              <w:rPr>
                <w:color w:val="000000"/>
                <w:sz w:val="20"/>
              </w:rPr>
            </w:pPr>
            <w:r w:rsidRPr="00296340">
              <w:rPr>
                <w:color w:val="000000"/>
                <w:sz w:val="20"/>
              </w:rPr>
              <w:t>январь</w:t>
            </w:r>
          </w:p>
        </w:tc>
        <w:tc>
          <w:tcPr>
            <w:tcW w:w="370" w:type="pct"/>
          </w:tcPr>
          <w:p w:rsidR="00BD1ADF" w:rsidRPr="00296340" w:rsidRDefault="00BD1ADF" w:rsidP="00296340">
            <w:pPr>
              <w:spacing w:line="360" w:lineRule="auto"/>
              <w:jc w:val="both"/>
              <w:rPr>
                <w:color w:val="000000"/>
                <w:sz w:val="20"/>
              </w:rPr>
            </w:pPr>
            <w:r w:rsidRPr="00296340">
              <w:rPr>
                <w:color w:val="000000"/>
                <w:sz w:val="20"/>
              </w:rPr>
              <w:t>февраль</w:t>
            </w:r>
          </w:p>
        </w:tc>
        <w:tc>
          <w:tcPr>
            <w:tcW w:w="252" w:type="pct"/>
          </w:tcPr>
          <w:p w:rsidR="00BD1ADF" w:rsidRPr="00296340" w:rsidRDefault="00BD1ADF" w:rsidP="00296340">
            <w:pPr>
              <w:spacing w:line="360" w:lineRule="auto"/>
              <w:jc w:val="both"/>
              <w:rPr>
                <w:color w:val="000000"/>
                <w:sz w:val="20"/>
              </w:rPr>
            </w:pPr>
            <w:r w:rsidRPr="00296340">
              <w:rPr>
                <w:color w:val="000000"/>
                <w:sz w:val="20"/>
              </w:rPr>
              <w:t>март</w:t>
            </w:r>
          </w:p>
        </w:tc>
        <w:tc>
          <w:tcPr>
            <w:tcW w:w="322" w:type="pct"/>
          </w:tcPr>
          <w:p w:rsidR="00BD1ADF" w:rsidRPr="00296340" w:rsidRDefault="00BD1ADF" w:rsidP="00296340">
            <w:pPr>
              <w:spacing w:line="360" w:lineRule="auto"/>
              <w:jc w:val="both"/>
              <w:rPr>
                <w:color w:val="000000"/>
                <w:sz w:val="20"/>
              </w:rPr>
            </w:pPr>
            <w:r w:rsidRPr="00296340">
              <w:rPr>
                <w:color w:val="000000"/>
                <w:sz w:val="20"/>
              </w:rPr>
              <w:t>апрель</w:t>
            </w:r>
          </w:p>
        </w:tc>
        <w:tc>
          <w:tcPr>
            <w:tcW w:w="250" w:type="pct"/>
          </w:tcPr>
          <w:p w:rsidR="00BD1ADF" w:rsidRPr="00296340" w:rsidRDefault="00BD1ADF" w:rsidP="00296340">
            <w:pPr>
              <w:spacing w:line="360" w:lineRule="auto"/>
              <w:jc w:val="both"/>
              <w:rPr>
                <w:color w:val="000000"/>
                <w:sz w:val="20"/>
              </w:rPr>
            </w:pPr>
            <w:r w:rsidRPr="00296340">
              <w:rPr>
                <w:color w:val="000000"/>
                <w:sz w:val="20"/>
              </w:rPr>
              <w:t>май</w:t>
            </w:r>
          </w:p>
        </w:tc>
        <w:tc>
          <w:tcPr>
            <w:tcW w:w="273" w:type="pct"/>
          </w:tcPr>
          <w:p w:rsidR="00BD1ADF" w:rsidRPr="00296340" w:rsidRDefault="00BD1ADF" w:rsidP="00296340">
            <w:pPr>
              <w:spacing w:line="360" w:lineRule="auto"/>
              <w:jc w:val="both"/>
              <w:rPr>
                <w:color w:val="000000"/>
                <w:sz w:val="20"/>
              </w:rPr>
            </w:pPr>
            <w:r w:rsidRPr="00296340">
              <w:rPr>
                <w:color w:val="000000"/>
                <w:sz w:val="20"/>
              </w:rPr>
              <w:t>июнь</w:t>
            </w:r>
          </w:p>
        </w:tc>
        <w:tc>
          <w:tcPr>
            <w:tcW w:w="270" w:type="pct"/>
          </w:tcPr>
          <w:p w:rsidR="00BD1ADF" w:rsidRPr="00296340" w:rsidRDefault="00BD1ADF" w:rsidP="00296340">
            <w:pPr>
              <w:spacing w:line="360" w:lineRule="auto"/>
              <w:jc w:val="both"/>
              <w:rPr>
                <w:color w:val="000000"/>
                <w:sz w:val="20"/>
              </w:rPr>
            </w:pPr>
            <w:r w:rsidRPr="00296340">
              <w:rPr>
                <w:color w:val="000000"/>
                <w:sz w:val="20"/>
              </w:rPr>
              <w:t>июль</w:t>
            </w:r>
          </w:p>
        </w:tc>
        <w:tc>
          <w:tcPr>
            <w:tcW w:w="308" w:type="pct"/>
          </w:tcPr>
          <w:p w:rsidR="00BD1ADF" w:rsidRPr="00296340" w:rsidRDefault="00BD1ADF" w:rsidP="00296340">
            <w:pPr>
              <w:spacing w:line="360" w:lineRule="auto"/>
              <w:jc w:val="both"/>
              <w:rPr>
                <w:color w:val="000000"/>
                <w:sz w:val="20"/>
              </w:rPr>
            </w:pPr>
            <w:r w:rsidRPr="00296340">
              <w:rPr>
                <w:color w:val="000000"/>
                <w:sz w:val="20"/>
              </w:rPr>
              <w:t>август</w:t>
            </w:r>
          </w:p>
        </w:tc>
        <w:tc>
          <w:tcPr>
            <w:tcW w:w="396" w:type="pct"/>
          </w:tcPr>
          <w:p w:rsidR="00BD1ADF" w:rsidRPr="00296340" w:rsidRDefault="00BD1ADF" w:rsidP="00296340">
            <w:pPr>
              <w:spacing w:line="360" w:lineRule="auto"/>
              <w:jc w:val="both"/>
              <w:rPr>
                <w:color w:val="000000"/>
                <w:sz w:val="20"/>
              </w:rPr>
            </w:pPr>
            <w:r w:rsidRPr="00296340">
              <w:rPr>
                <w:color w:val="000000"/>
                <w:sz w:val="20"/>
              </w:rPr>
              <w:t>сентябрь</w:t>
            </w:r>
          </w:p>
        </w:tc>
        <w:tc>
          <w:tcPr>
            <w:tcW w:w="360" w:type="pct"/>
          </w:tcPr>
          <w:p w:rsidR="00BD1ADF" w:rsidRPr="00296340" w:rsidRDefault="00BD1ADF" w:rsidP="00296340">
            <w:pPr>
              <w:spacing w:line="360" w:lineRule="auto"/>
              <w:jc w:val="both"/>
              <w:rPr>
                <w:color w:val="000000"/>
                <w:sz w:val="20"/>
              </w:rPr>
            </w:pPr>
            <w:r w:rsidRPr="00296340">
              <w:rPr>
                <w:color w:val="000000"/>
                <w:sz w:val="20"/>
              </w:rPr>
              <w:t>октябрь</w:t>
            </w:r>
          </w:p>
        </w:tc>
        <w:tc>
          <w:tcPr>
            <w:tcW w:w="328" w:type="pct"/>
          </w:tcPr>
          <w:p w:rsidR="00BD1ADF" w:rsidRPr="00296340" w:rsidRDefault="00BD1ADF" w:rsidP="00296340">
            <w:pPr>
              <w:spacing w:line="360" w:lineRule="auto"/>
              <w:jc w:val="both"/>
              <w:rPr>
                <w:color w:val="000000"/>
                <w:sz w:val="20"/>
              </w:rPr>
            </w:pPr>
            <w:r w:rsidRPr="00296340">
              <w:rPr>
                <w:color w:val="000000"/>
                <w:sz w:val="20"/>
              </w:rPr>
              <w:t>ноябрь</w:t>
            </w:r>
          </w:p>
        </w:tc>
        <w:tc>
          <w:tcPr>
            <w:tcW w:w="360" w:type="pct"/>
          </w:tcPr>
          <w:p w:rsidR="00BD1ADF" w:rsidRPr="00296340" w:rsidRDefault="00BD1ADF" w:rsidP="00296340">
            <w:pPr>
              <w:spacing w:line="360" w:lineRule="auto"/>
              <w:jc w:val="both"/>
              <w:rPr>
                <w:color w:val="000000"/>
                <w:sz w:val="20"/>
              </w:rPr>
            </w:pPr>
            <w:r w:rsidRPr="00296340">
              <w:rPr>
                <w:color w:val="000000"/>
                <w:sz w:val="20"/>
              </w:rPr>
              <w:t>декабрь</w:t>
            </w:r>
          </w:p>
        </w:tc>
        <w:tc>
          <w:tcPr>
            <w:tcW w:w="297" w:type="pct"/>
          </w:tcPr>
          <w:p w:rsidR="00BD1ADF" w:rsidRPr="00296340" w:rsidRDefault="00BD1ADF" w:rsidP="00296340">
            <w:pPr>
              <w:spacing w:line="360" w:lineRule="auto"/>
              <w:jc w:val="both"/>
              <w:rPr>
                <w:color w:val="000000"/>
                <w:sz w:val="20"/>
              </w:rPr>
            </w:pPr>
            <w:r w:rsidRPr="00296340">
              <w:rPr>
                <w:color w:val="000000"/>
                <w:sz w:val="20"/>
              </w:rPr>
              <w:t>Итого</w:t>
            </w:r>
          </w:p>
        </w:tc>
      </w:tr>
      <w:tr w:rsidR="00BD1ADF" w:rsidRPr="00296340" w:rsidTr="00EA0858">
        <w:trPr>
          <w:cantSplit/>
          <w:jc w:val="center"/>
        </w:trPr>
        <w:tc>
          <w:tcPr>
            <w:tcW w:w="893" w:type="pct"/>
            <w:vMerge/>
          </w:tcPr>
          <w:p w:rsidR="00BD1ADF" w:rsidRPr="00296340" w:rsidRDefault="00BD1ADF" w:rsidP="00296340">
            <w:pPr>
              <w:spacing w:line="360" w:lineRule="auto"/>
              <w:jc w:val="both"/>
              <w:rPr>
                <w:color w:val="000000"/>
                <w:sz w:val="20"/>
              </w:rPr>
            </w:pPr>
          </w:p>
        </w:tc>
        <w:tc>
          <w:tcPr>
            <w:tcW w:w="4107" w:type="pct"/>
            <w:gridSpan w:val="13"/>
          </w:tcPr>
          <w:p w:rsidR="00BD1ADF" w:rsidRPr="00296340" w:rsidRDefault="00BD1ADF" w:rsidP="00296340">
            <w:pPr>
              <w:spacing w:line="360" w:lineRule="auto"/>
              <w:jc w:val="both"/>
              <w:rPr>
                <w:color w:val="000000"/>
                <w:sz w:val="20"/>
              </w:rPr>
            </w:pPr>
            <w:r w:rsidRPr="00296340">
              <w:rPr>
                <w:color w:val="000000"/>
                <w:sz w:val="20"/>
              </w:rPr>
              <w:t>Корпус</w:t>
            </w:r>
          </w:p>
        </w:tc>
      </w:tr>
      <w:tr w:rsidR="00296340" w:rsidRPr="00296340" w:rsidTr="00EA0858">
        <w:trPr>
          <w:cantSplit/>
          <w:jc w:val="center"/>
        </w:trPr>
        <w:tc>
          <w:tcPr>
            <w:tcW w:w="893" w:type="pct"/>
          </w:tcPr>
          <w:p w:rsidR="00BD1ADF" w:rsidRPr="00296340" w:rsidRDefault="00BD1ADF" w:rsidP="00296340">
            <w:pPr>
              <w:spacing w:line="360" w:lineRule="auto"/>
              <w:jc w:val="both"/>
              <w:rPr>
                <w:color w:val="000000"/>
                <w:sz w:val="20"/>
              </w:rPr>
            </w:pPr>
            <w:r w:rsidRPr="00296340">
              <w:rPr>
                <w:color w:val="000000"/>
                <w:sz w:val="20"/>
              </w:rPr>
              <w:t>Поток продаж,</w:t>
            </w:r>
            <w:r w:rsidR="00372593" w:rsidRPr="00296340">
              <w:rPr>
                <w:color w:val="000000"/>
                <w:position w:val="-20"/>
                <w:sz w:val="20"/>
                <w:lang w:eastAsia="en-US"/>
              </w:rPr>
              <w:object w:dxaOrig="540" w:dyaOrig="480">
                <v:shape id="_x0000_i1098" type="#_x0000_t75" style="width:27pt;height:24pt" o:ole="">
                  <v:imagedata r:id="rId137" o:title=""/>
                </v:shape>
                <o:OLEObject Type="Embed" ProgID="Equation.3" ShapeID="_x0000_i1098" DrawAspect="Content" ObjectID="_1459028790" r:id="rId144"/>
              </w:object>
            </w:r>
          </w:p>
        </w:tc>
        <w:tc>
          <w:tcPr>
            <w:tcW w:w="321" w:type="pct"/>
          </w:tcPr>
          <w:p w:rsidR="00BD1ADF" w:rsidRPr="00296340" w:rsidRDefault="00BD1ADF" w:rsidP="00296340">
            <w:pPr>
              <w:spacing w:line="360" w:lineRule="auto"/>
              <w:jc w:val="both"/>
              <w:rPr>
                <w:color w:val="000000"/>
                <w:sz w:val="20"/>
              </w:rPr>
            </w:pPr>
            <w:r w:rsidRPr="00296340">
              <w:rPr>
                <w:color w:val="000000"/>
                <w:sz w:val="20"/>
              </w:rPr>
              <w:t>1618</w:t>
            </w:r>
          </w:p>
        </w:tc>
        <w:tc>
          <w:tcPr>
            <w:tcW w:w="370" w:type="pct"/>
          </w:tcPr>
          <w:p w:rsidR="00BD1ADF" w:rsidRPr="00296340" w:rsidRDefault="00BD1ADF" w:rsidP="00296340">
            <w:pPr>
              <w:spacing w:line="360" w:lineRule="auto"/>
              <w:jc w:val="both"/>
              <w:rPr>
                <w:color w:val="000000"/>
                <w:sz w:val="20"/>
              </w:rPr>
            </w:pPr>
            <w:r w:rsidRPr="00296340">
              <w:rPr>
                <w:color w:val="000000"/>
                <w:sz w:val="20"/>
              </w:rPr>
              <w:t>1618</w:t>
            </w:r>
          </w:p>
        </w:tc>
        <w:tc>
          <w:tcPr>
            <w:tcW w:w="252" w:type="pct"/>
          </w:tcPr>
          <w:p w:rsidR="00BD1ADF" w:rsidRPr="00296340" w:rsidRDefault="00BD1ADF" w:rsidP="00296340">
            <w:pPr>
              <w:spacing w:line="360" w:lineRule="auto"/>
              <w:jc w:val="both"/>
              <w:rPr>
                <w:color w:val="000000"/>
                <w:sz w:val="20"/>
              </w:rPr>
            </w:pPr>
            <w:r w:rsidRPr="00296340">
              <w:rPr>
                <w:color w:val="000000"/>
                <w:sz w:val="20"/>
              </w:rPr>
              <w:t>1618</w:t>
            </w:r>
          </w:p>
        </w:tc>
        <w:tc>
          <w:tcPr>
            <w:tcW w:w="322" w:type="pct"/>
          </w:tcPr>
          <w:p w:rsidR="00BD1ADF" w:rsidRPr="00296340" w:rsidRDefault="00BD1ADF" w:rsidP="00296340">
            <w:pPr>
              <w:spacing w:line="360" w:lineRule="auto"/>
              <w:jc w:val="both"/>
              <w:rPr>
                <w:color w:val="000000"/>
                <w:sz w:val="20"/>
              </w:rPr>
            </w:pPr>
            <w:r w:rsidRPr="00296340">
              <w:rPr>
                <w:color w:val="000000"/>
                <w:sz w:val="20"/>
              </w:rPr>
              <w:t>1618</w:t>
            </w:r>
          </w:p>
        </w:tc>
        <w:tc>
          <w:tcPr>
            <w:tcW w:w="250" w:type="pct"/>
          </w:tcPr>
          <w:p w:rsidR="00BD1ADF" w:rsidRPr="00296340" w:rsidRDefault="00BD1ADF" w:rsidP="00296340">
            <w:pPr>
              <w:spacing w:line="360" w:lineRule="auto"/>
              <w:jc w:val="both"/>
              <w:rPr>
                <w:color w:val="000000"/>
                <w:sz w:val="20"/>
              </w:rPr>
            </w:pPr>
            <w:r w:rsidRPr="00296340">
              <w:rPr>
                <w:color w:val="000000"/>
                <w:sz w:val="20"/>
              </w:rPr>
              <w:t>1618</w:t>
            </w:r>
          </w:p>
        </w:tc>
        <w:tc>
          <w:tcPr>
            <w:tcW w:w="273" w:type="pct"/>
          </w:tcPr>
          <w:p w:rsidR="00BD1ADF" w:rsidRPr="00296340" w:rsidRDefault="00BD1ADF" w:rsidP="00296340">
            <w:pPr>
              <w:spacing w:line="360" w:lineRule="auto"/>
              <w:jc w:val="both"/>
              <w:rPr>
                <w:color w:val="000000"/>
                <w:sz w:val="20"/>
              </w:rPr>
            </w:pPr>
            <w:r w:rsidRPr="00296340">
              <w:rPr>
                <w:color w:val="000000"/>
                <w:sz w:val="20"/>
              </w:rPr>
              <w:t>1618</w:t>
            </w:r>
          </w:p>
        </w:tc>
        <w:tc>
          <w:tcPr>
            <w:tcW w:w="270" w:type="pct"/>
          </w:tcPr>
          <w:p w:rsidR="00BD1ADF" w:rsidRPr="00296340" w:rsidRDefault="00BD1ADF" w:rsidP="00296340">
            <w:pPr>
              <w:spacing w:line="360" w:lineRule="auto"/>
              <w:jc w:val="both"/>
              <w:rPr>
                <w:color w:val="000000"/>
                <w:sz w:val="20"/>
              </w:rPr>
            </w:pPr>
            <w:r w:rsidRPr="00296340">
              <w:rPr>
                <w:color w:val="000000"/>
                <w:sz w:val="20"/>
              </w:rPr>
              <w:t>1618</w:t>
            </w:r>
          </w:p>
        </w:tc>
        <w:tc>
          <w:tcPr>
            <w:tcW w:w="308" w:type="pct"/>
          </w:tcPr>
          <w:p w:rsidR="00BD1ADF" w:rsidRPr="00296340" w:rsidRDefault="00BD1ADF" w:rsidP="00296340">
            <w:pPr>
              <w:spacing w:line="360" w:lineRule="auto"/>
              <w:jc w:val="both"/>
              <w:rPr>
                <w:color w:val="000000"/>
                <w:sz w:val="20"/>
              </w:rPr>
            </w:pPr>
            <w:r w:rsidRPr="00296340">
              <w:rPr>
                <w:color w:val="000000"/>
                <w:sz w:val="20"/>
              </w:rPr>
              <w:t>1618</w:t>
            </w:r>
          </w:p>
        </w:tc>
        <w:tc>
          <w:tcPr>
            <w:tcW w:w="396" w:type="pct"/>
          </w:tcPr>
          <w:p w:rsidR="00BD1ADF" w:rsidRPr="00296340" w:rsidRDefault="00BD1ADF" w:rsidP="00296340">
            <w:pPr>
              <w:spacing w:line="360" w:lineRule="auto"/>
              <w:jc w:val="both"/>
              <w:rPr>
                <w:color w:val="000000"/>
                <w:sz w:val="20"/>
              </w:rPr>
            </w:pPr>
            <w:r w:rsidRPr="00296340">
              <w:rPr>
                <w:color w:val="000000"/>
                <w:sz w:val="20"/>
              </w:rPr>
              <w:t>1618</w:t>
            </w:r>
          </w:p>
        </w:tc>
        <w:tc>
          <w:tcPr>
            <w:tcW w:w="360" w:type="pct"/>
          </w:tcPr>
          <w:p w:rsidR="00BD1ADF" w:rsidRPr="00296340" w:rsidRDefault="00BD1ADF" w:rsidP="00296340">
            <w:pPr>
              <w:spacing w:line="360" w:lineRule="auto"/>
              <w:jc w:val="both"/>
              <w:rPr>
                <w:color w:val="000000"/>
                <w:sz w:val="20"/>
              </w:rPr>
            </w:pPr>
            <w:r w:rsidRPr="00296340">
              <w:rPr>
                <w:color w:val="000000"/>
                <w:sz w:val="20"/>
              </w:rPr>
              <w:t>1618</w:t>
            </w:r>
          </w:p>
        </w:tc>
        <w:tc>
          <w:tcPr>
            <w:tcW w:w="328" w:type="pct"/>
          </w:tcPr>
          <w:p w:rsidR="00BD1ADF" w:rsidRPr="00296340" w:rsidRDefault="00BD1ADF" w:rsidP="00296340">
            <w:pPr>
              <w:spacing w:line="360" w:lineRule="auto"/>
              <w:jc w:val="both"/>
              <w:rPr>
                <w:color w:val="000000"/>
                <w:sz w:val="20"/>
              </w:rPr>
            </w:pPr>
            <w:r w:rsidRPr="00296340">
              <w:rPr>
                <w:color w:val="000000"/>
                <w:sz w:val="20"/>
              </w:rPr>
              <w:t>1618</w:t>
            </w:r>
          </w:p>
        </w:tc>
        <w:tc>
          <w:tcPr>
            <w:tcW w:w="360" w:type="pct"/>
          </w:tcPr>
          <w:p w:rsidR="00BD1ADF" w:rsidRPr="00296340" w:rsidRDefault="00BD1ADF" w:rsidP="00296340">
            <w:pPr>
              <w:spacing w:line="360" w:lineRule="auto"/>
              <w:jc w:val="both"/>
              <w:rPr>
                <w:color w:val="000000"/>
                <w:sz w:val="20"/>
              </w:rPr>
            </w:pPr>
            <w:r w:rsidRPr="00296340">
              <w:rPr>
                <w:color w:val="000000"/>
                <w:sz w:val="20"/>
              </w:rPr>
              <w:t>1618</w:t>
            </w:r>
          </w:p>
        </w:tc>
        <w:tc>
          <w:tcPr>
            <w:tcW w:w="297" w:type="pct"/>
          </w:tcPr>
          <w:p w:rsidR="00BD1ADF" w:rsidRPr="00296340" w:rsidRDefault="00BD1ADF" w:rsidP="00296340">
            <w:pPr>
              <w:spacing w:line="360" w:lineRule="auto"/>
              <w:jc w:val="both"/>
              <w:rPr>
                <w:color w:val="000000"/>
                <w:sz w:val="20"/>
              </w:rPr>
            </w:pPr>
            <w:r w:rsidRPr="00296340">
              <w:rPr>
                <w:color w:val="000000"/>
                <w:sz w:val="20"/>
              </w:rPr>
              <w:t>19426</w:t>
            </w:r>
          </w:p>
        </w:tc>
      </w:tr>
      <w:tr w:rsidR="00296340" w:rsidRPr="00296340" w:rsidTr="00EA0858">
        <w:trPr>
          <w:cantSplit/>
          <w:jc w:val="center"/>
        </w:trPr>
        <w:tc>
          <w:tcPr>
            <w:tcW w:w="893" w:type="pct"/>
          </w:tcPr>
          <w:p w:rsidR="00BD1ADF" w:rsidRPr="00296340" w:rsidRDefault="00BD1ADF" w:rsidP="00296340">
            <w:pPr>
              <w:spacing w:line="360" w:lineRule="auto"/>
              <w:jc w:val="both"/>
              <w:rPr>
                <w:color w:val="000000"/>
                <w:sz w:val="20"/>
              </w:rPr>
            </w:pPr>
            <w:r w:rsidRPr="00296340">
              <w:rPr>
                <w:color w:val="000000"/>
                <w:sz w:val="20"/>
              </w:rPr>
              <w:br w:type="page"/>
              <w:t>Поток продаж по</w:t>
            </w:r>
          </w:p>
          <w:p w:rsidR="00BD1ADF" w:rsidRPr="00296340" w:rsidRDefault="00BD1ADF" w:rsidP="00296340">
            <w:pPr>
              <w:spacing w:line="360" w:lineRule="auto"/>
              <w:jc w:val="both"/>
              <w:rPr>
                <w:color w:val="000000"/>
                <w:sz w:val="20"/>
              </w:rPr>
            </w:pPr>
            <w:r w:rsidRPr="00296340">
              <w:rPr>
                <w:color w:val="000000"/>
                <w:sz w:val="20"/>
              </w:rPr>
              <w:t xml:space="preserve">себестоимости, </w:t>
            </w:r>
            <w:r w:rsidR="00372593" w:rsidRPr="00296340">
              <w:rPr>
                <w:color w:val="000000"/>
                <w:position w:val="-20"/>
                <w:sz w:val="20"/>
                <w:lang w:eastAsia="en-US"/>
              </w:rPr>
              <w:object w:dxaOrig="600" w:dyaOrig="480">
                <v:shape id="_x0000_i1099" type="#_x0000_t75" style="width:30pt;height:24pt" o:ole="">
                  <v:imagedata r:id="rId54" o:title=""/>
                </v:shape>
                <o:OLEObject Type="Embed" ProgID="Equation.3" ShapeID="_x0000_i1099" DrawAspect="Content" ObjectID="_1459028791" r:id="rId145"/>
              </w:object>
            </w:r>
          </w:p>
        </w:tc>
        <w:tc>
          <w:tcPr>
            <w:tcW w:w="321" w:type="pct"/>
          </w:tcPr>
          <w:p w:rsidR="00BD1ADF" w:rsidRPr="00296340" w:rsidRDefault="00BD1ADF" w:rsidP="00296340">
            <w:pPr>
              <w:spacing w:line="360" w:lineRule="auto"/>
              <w:jc w:val="both"/>
              <w:rPr>
                <w:color w:val="000000"/>
                <w:sz w:val="20"/>
              </w:rPr>
            </w:pPr>
            <w:r w:rsidRPr="00296340">
              <w:rPr>
                <w:color w:val="000000"/>
                <w:sz w:val="20"/>
              </w:rPr>
              <w:t>1114</w:t>
            </w:r>
          </w:p>
        </w:tc>
        <w:tc>
          <w:tcPr>
            <w:tcW w:w="370" w:type="pct"/>
          </w:tcPr>
          <w:p w:rsidR="00BD1ADF" w:rsidRPr="00296340" w:rsidRDefault="00BD1ADF" w:rsidP="00296340">
            <w:pPr>
              <w:spacing w:line="360" w:lineRule="auto"/>
              <w:jc w:val="both"/>
              <w:rPr>
                <w:color w:val="000000"/>
                <w:sz w:val="20"/>
              </w:rPr>
            </w:pPr>
            <w:r w:rsidRPr="00296340">
              <w:rPr>
                <w:color w:val="000000"/>
                <w:sz w:val="20"/>
              </w:rPr>
              <w:t>1114</w:t>
            </w:r>
          </w:p>
        </w:tc>
        <w:tc>
          <w:tcPr>
            <w:tcW w:w="252" w:type="pct"/>
          </w:tcPr>
          <w:p w:rsidR="00BD1ADF" w:rsidRPr="00296340" w:rsidRDefault="00BD1ADF" w:rsidP="00296340">
            <w:pPr>
              <w:spacing w:line="360" w:lineRule="auto"/>
              <w:jc w:val="both"/>
              <w:rPr>
                <w:color w:val="000000"/>
                <w:sz w:val="20"/>
              </w:rPr>
            </w:pPr>
            <w:r w:rsidRPr="00296340">
              <w:rPr>
                <w:color w:val="000000"/>
                <w:sz w:val="20"/>
              </w:rPr>
              <w:t>1114</w:t>
            </w:r>
          </w:p>
        </w:tc>
        <w:tc>
          <w:tcPr>
            <w:tcW w:w="322" w:type="pct"/>
          </w:tcPr>
          <w:p w:rsidR="00BD1ADF" w:rsidRPr="00296340" w:rsidRDefault="00BD1ADF" w:rsidP="00296340">
            <w:pPr>
              <w:spacing w:line="360" w:lineRule="auto"/>
              <w:jc w:val="both"/>
              <w:rPr>
                <w:color w:val="000000"/>
                <w:sz w:val="20"/>
              </w:rPr>
            </w:pPr>
            <w:r w:rsidRPr="00296340">
              <w:rPr>
                <w:color w:val="000000"/>
                <w:sz w:val="20"/>
              </w:rPr>
              <w:t>1114</w:t>
            </w:r>
          </w:p>
        </w:tc>
        <w:tc>
          <w:tcPr>
            <w:tcW w:w="250" w:type="pct"/>
          </w:tcPr>
          <w:p w:rsidR="00BD1ADF" w:rsidRPr="00296340" w:rsidRDefault="00BD1ADF" w:rsidP="00296340">
            <w:pPr>
              <w:spacing w:line="360" w:lineRule="auto"/>
              <w:jc w:val="both"/>
              <w:rPr>
                <w:color w:val="000000"/>
                <w:sz w:val="20"/>
              </w:rPr>
            </w:pPr>
            <w:r w:rsidRPr="00296340">
              <w:rPr>
                <w:color w:val="000000"/>
                <w:sz w:val="20"/>
              </w:rPr>
              <w:t>1114</w:t>
            </w:r>
          </w:p>
        </w:tc>
        <w:tc>
          <w:tcPr>
            <w:tcW w:w="273" w:type="pct"/>
          </w:tcPr>
          <w:p w:rsidR="00BD1ADF" w:rsidRPr="00296340" w:rsidRDefault="00BD1ADF" w:rsidP="00296340">
            <w:pPr>
              <w:spacing w:line="360" w:lineRule="auto"/>
              <w:jc w:val="both"/>
              <w:rPr>
                <w:color w:val="000000"/>
                <w:sz w:val="20"/>
              </w:rPr>
            </w:pPr>
            <w:r w:rsidRPr="00296340">
              <w:rPr>
                <w:color w:val="000000"/>
                <w:sz w:val="20"/>
              </w:rPr>
              <w:t>1114</w:t>
            </w:r>
          </w:p>
        </w:tc>
        <w:tc>
          <w:tcPr>
            <w:tcW w:w="270" w:type="pct"/>
          </w:tcPr>
          <w:p w:rsidR="00BD1ADF" w:rsidRPr="00296340" w:rsidRDefault="00BD1ADF" w:rsidP="00296340">
            <w:pPr>
              <w:spacing w:line="360" w:lineRule="auto"/>
              <w:jc w:val="both"/>
              <w:rPr>
                <w:color w:val="000000"/>
                <w:sz w:val="20"/>
              </w:rPr>
            </w:pPr>
            <w:r w:rsidRPr="00296340">
              <w:rPr>
                <w:color w:val="000000"/>
                <w:sz w:val="20"/>
              </w:rPr>
              <w:t>1114</w:t>
            </w:r>
          </w:p>
        </w:tc>
        <w:tc>
          <w:tcPr>
            <w:tcW w:w="308" w:type="pct"/>
          </w:tcPr>
          <w:p w:rsidR="00BD1ADF" w:rsidRPr="00296340" w:rsidRDefault="00BD1ADF" w:rsidP="00296340">
            <w:pPr>
              <w:spacing w:line="360" w:lineRule="auto"/>
              <w:jc w:val="both"/>
              <w:rPr>
                <w:color w:val="000000"/>
                <w:sz w:val="20"/>
              </w:rPr>
            </w:pPr>
            <w:r w:rsidRPr="00296340">
              <w:rPr>
                <w:color w:val="000000"/>
                <w:sz w:val="20"/>
              </w:rPr>
              <w:t>1114</w:t>
            </w:r>
          </w:p>
        </w:tc>
        <w:tc>
          <w:tcPr>
            <w:tcW w:w="396" w:type="pct"/>
          </w:tcPr>
          <w:p w:rsidR="00BD1ADF" w:rsidRPr="00296340" w:rsidRDefault="00BD1ADF" w:rsidP="00296340">
            <w:pPr>
              <w:spacing w:line="360" w:lineRule="auto"/>
              <w:jc w:val="both"/>
              <w:rPr>
                <w:color w:val="000000"/>
                <w:sz w:val="20"/>
              </w:rPr>
            </w:pPr>
            <w:r w:rsidRPr="00296340">
              <w:rPr>
                <w:color w:val="000000"/>
                <w:sz w:val="20"/>
              </w:rPr>
              <w:t>1114</w:t>
            </w:r>
          </w:p>
        </w:tc>
        <w:tc>
          <w:tcPr>
            <w:tcW w:w="360" w:type="pct"/>
          </w:tcPr>
          <w:p w:rsidR="00BD1ADF" w:rsidRPr="00296340" w:rsidRDefault="00BD1ADF" w:rsidP="00296340">
            <w:pPr>
              <w:spacing w:line="360" w:lineRule="auto"/>
              <w:jc w:val="both"/>
              <w:rPr>
                <w:color w:val="000000"/>
                <w:sz w:val="20"/>
              </w:rPr>
            </w:pPr>
            <w:r w:rsidRPr="00296340">
              <w:rPr>
                <w:color w:val="000000"/>
                <w:sz w:val="20"/>
              </w:rPr>
              <w:t>1114</w:t>
            </w:r>
          </w:p>
        </w:tc>
        <w:tc>
          <w:tcPr>
            <w:tcW w:w="328" w:type="pct"/>
          </w:tcPr>
          <w:p w:rsidR="00BD1ADF" w:rsidRPr="00296340" w:rsidRDefault="00BD1ADF" w:rsidP="00296340">
            <w:pPr>
              <w:spacing w:line="360" w:lineRule="auto"/>
              <w:jc w:val="both"/>
              <w:rPr>
                <w:color w:val="000000"/>
                <w:sz w:val="20"/>
              </w:rPr>
            </w:pPr>
            <w:r w:rsidRPr="00296340">
              <w:rPr>
                <w:color w:val="000000"/>
                <w:sz w:val="20"/>
              </w:rPr>
              <w:t>1114</w:t>
            </w:r>
          </w:p>
        </w:tc>
        <w:tc>
          <w:tcPr>
            <w:tcW w:w="360" w:type="pct"/>
          </w:tcPr>
          <w:p w:rsidR="00BD1ADF" w:rsidRPr="00296340" w:rsidRDefault="00BD1ADF" w:rsidP="00296340">
            <w:pPr>
              <w:spacing w:line="360" w:lineRule="auto"/>
              <w:jc w:val="both"/>
              <w:rPr>
                <w:color w:val="000000"/>
                <w:sz w:val="20"/>
              </w:rPr>
            </w:pPr>
            <w:r w:rsidRPr="00296340">
              <w:rPr>
                <w:color w:val="000000"/>
                <w:sz w:val="20"/>
              </w:rPr>
              <w:t>1114</w:t>
            </w:r>
          </w:p>
        </w:tc>
        <w:tc>
          <w:tcPr>
            <w:tcW w:w="297" w:type="pct"/>
          </w:tcPr>
          <w:p w:rsidR="00BD1ADF" w:rsidRPr="00296340" w:rsidRDefault="00BD1ADF" w:rsidP="00296340">
            <w:pPr>
              <w:spacing w:line="360" w:lineRule="auto"/>
              <w:jc w:val="both"/>
              <w:rPr>
                <w:color w:val="000000"/>
                <w:sz w:val="20"/>
              </w:rPr>
            </w:pPr>
            <w:r w:rsidRPr="00296340">
              <w:rPr>
                <w:color w:val="000000"/>
                <w:sz w:val="20"/>
              </w:rPr>
              <w:t>13368</w:t>
            </w:r>
          </w:p>
        </w:tc>
      </w:tr>
      <w:tr w:rsidR="00296340" w:rsidRPr="00296340" w:rsidTr="00EA0858">
        <w:trPr>
          <w:cantSplit/>
          <w:jc w:val="center"/>
        </w:trPr>
        <w:tc>
          <w:tcPr>
            <w:tcW w:w="893" w:type="pct"/>
          </w:tcPr>
          <w:p w:rsidR="00BD1ADF" w:rsidRPr="00296340" w:rsidRDefault="00BD1ADF" w:rsidP="00296340">
            <w:pPr>
              <w:spacing w:line="360" w:lineRule="auto"/>
              <w:jc w:val="both"/>
              <w:rPr>
                <w:color w:val="000000"/>
                <w:sz w:val="20"/>
              </w:rPr>
            </w:pPr>
            <w:r w:rsidRPr="00296340">
              <w:rPr>
                <w:color w:val="000000"/>
                <w:sz w:val="20"/>
              </w:rPr>
              <w:t xml:space="preserve">Оплата переменных затрат, </w:t>
            </w:r>
            <w:r w:rsidR="00372593" w:rsidRPr="00296340">
              <w:rPr>
                <w:color w:val="000000"/>
                <w:position w:val="-20"/>
                <w:sz w:val="20"/>
                <w:lang w:eastAsia="en-US"/>
              </w:rPr>
              <w:object w:dxaOrig="840" w:dyaOrig="480">
                <v:shape id="_x0000_i1100" type="#_x0000_t75" style="width:50.25pt;height:24pt" o:ole="">
                  <v:imagedata r:id="rId85" o:title=""/>
                </v:shape>
                <o:OLEObject Type="Embed" ProgID="Equation.3" ShapeID="_x0000_i1100" DrawAspect="Content" ObjectID="_1459028792" r:id="rId146"/>
              </w:object>
            </w:r>
          </w:p>
        </w:tc>
        <w:tc>
          <w:tcPr>
            <w:tcW w:w="321" w:type="pct"/>
          </w:tcPr>
          <w:p w:rsidR="00BD1ADF" w:rsidRPr="00296340" w:rsidRDefault="00BD1ADF" w:rsidP="00296340">
            <w:pPr>
              <w:spacing w:line="360" w:lineRule="auto"/>
              <w:jc w:val="both"/>
              <w:rPr>
                <w:color w:val="000000"/>
                <w:sz w:val="20"/>
              </w:rPr>
            </w:pPr>
            <w:r w:rsidRPr="00296340">
              <w:rPr>
                <w:color w:val="000000"/>
                <w:sz w:val="20"/>
              </w:rPr>
              <w:t>434</w:t>
            </w:r>
          </w:p>
        </w:tc>
        <w:tc>
          <w:tcPr>
            <w:tcW w:w="370" w:type="pct"/>
          </w:tcPr>
          <w:p w:rsidR="00BD1ADF" w:rsidRPr="00296340" w:rsidRDefault="00BD1ADF" w:rsidP="00296340">
            <w:pPr>
              <w:spacing w:line="360" w:lineRule="auto"/>
              <w:jc w:val="both"/>
              <w:rPr>
                <w:color w:val="000000"/>
                <w:sz w:val="20"/>
              </w:rPr>
            </w:pPr>
            <w:r w:rsidRPr="00296340">
              <w:rPr>
                <w:color w:val="000000"/>
                <w:sz w:val="20"/>
              </w:rPr>
              <w:t>434</w:t>
            </w:r>
          </w:p>
        </w:tc>
        <w:tc>
          <w:tcPr>
            <w:tcW w:w="252" w:type="pct"/>
          </w:tcPr>
          <w:p w:rsidR="00BD1ADF" w:rsidRPr="00296340" w:rsidRDefault="00BD1ADF" w:rsidP="00296340">
            <w:pPr>
              <w:spacing w:line="360" w:lineRule="auto"/>
              <w:jc w:val="both"/>
              <w:rPr>
                <w:color w:val="000000"/>
                <w:sz w:val="20"/>
              </w:rPr>
            </w:pPr>
            <w:r w:rsidRPr="00296340">
              <w:rPr>
                <w:color w:val="000000"/>
                <w:sz w:val="20"/>
              </w:rPr>
              <w:t>434</w:t>
            </w:r>
          </w:p>
        </w:tc>
        <w:tc>
          <w:tcPr>
            <w:tcW w:w="322" w:type="pct"/>
          </w:tcPr>
          <w:p w:rsidR="00BD1ADF" w:rsidRPr="00296340" w:rsidRDefault="00BD1ADF" w:rsidP="00296340">
            <w:pPr>
              <w:spacing w:line="360" w:lineRule="auto"/>
              <w:jc w:val="both"/>
              <w:rPr>
                <w:color w:val="000000"/>
                <w:sz w:val="20"/>
              </w:rPr>
            </w:pPr>
            <w:r w:rsidRPr="00296340">
              <w:rPr>
                <w:color w:val="000000"/>
                <w:sz w:val="20"/>
              </w:rPr>
              <w:t>434</w:t>
            </w:r>
          </w:p>
        </w:tc>
        <w:tc>
          <w:tcPr>
            <w:tcW w:w="250" w:type="pct"/>
          </w:tcPr>
          <w:p w:rsidR="00BD1ADF" w:rsidRPr="00296340" w:rsidRDefault="00BD1ADF" w:rsidP="00296340">
            <w:pPr>
              <w:spacing w:line="360" w:lineRule="auto"/>
              <w:jc w:val="both"/>
              <w:rPr>
                <w:color w:val="000000"/>
                <w:sz w:val="20"/>
              </w:rPr>
            </w:pPr>
            <w:r w:rsidRPr="00296340">
              <w:rPr>
                <w:color w:val="000000"/>
                <w:sz w:val="20"/>
              </w:rPr>
              <w:t>434</w:t>
            </w:r>
          </w:p>
        </w:tc>
        <w:tc>
          <w:tcPr>
            <w:tcW w:w="273" w:type="pct"/>
          </w:tcPr>
          <w:p w:rsidR="00BD1ADF" w:rsidRPr="00296340" w:rsidRDefault="00BD1ADF" w:rsidP="00296340">
            <w:pPr>
              <w:spacing w:line="360" w:lineRule="auto"/>
              <w:jc w:val="both"/>
              <w:rPr>
                <w:color w:val="000000"/>
                <w:sz w:val="20"/>
              </w:rPr>
            </w:pPr>
            <w:r w:rsidRPr="00296340">
              <w:rPr>
                <w:color w:val="000000"/>
                <w:sz w:val="20"/>
              </w:rPr>
              <w:t>434</w:t>
            </w:r>
          </w:p>
        </w:tc>
        <w:tc>
          <w:tcPr>
            <w:tcW w:w="270" w:type="pct"/>
          </w:tcPr>
          <w:p w:rsidR="00BD1ADF" w:rsidRPr="00296340" w:rsidRDefault="00BD1ADF" w:rsidP="00296340">
            <w:pPr>
              <w:spacing w:line="360" w:lineRule="auto"/>
              <w:jc w:val="both"/>
              <w:rPr>
                <w:color w:val="000000"/>
                <w:sz w:val="20"/>
              </w:rPr>
            </w:pPr>
            <w:r w:rsidRPr="00296340">
              <w:rPr>
                <w:color w:val="000000"/>
                <w:sz w:val="20"/>
              </w:rPr>
              <w:t>434</w:t>
            </w:r>
          </w:p>
        </w:tc>
        <w:tc>
          <w:tcPr>
            <w:tcW w:w="308" w:type="pct"/>
          </w:tcPr>
          <w:p w:rsidR="00BD1ADF" w:rsidRPr="00296340" w:rsidRDefault="00BD1ADF" w:rsidP="00296340">
            <w:pPr>
              <w:spacing w:line="360" w:lineRule="auto"/>
              <w:jc w:val="both"/>
              <w:rPr>
                <w:color w:val="000000"/>
                <w:sz w:val="20"/>
              </w:rPr>
            </w:pPr>
            <w:r w:rsidRPr="00296340">
              <w:rPr>
                <w:color w:val="000000"/>
                <w:sz w:val="20"/>
              </w:rPr>
              <w:t>434</w:t>
            </w:r>
          </w:p>
        </w:tc>
        <w:tc>
          <w:tcPr>
            <w:tcW w:w="396" w:type="pct"/>
          </w:tcPr>
          <w:p w:rsidR="00BD1ADF" w:rsidRPr="00296340" w:rsidRDefault="00BD1ADF" w:rsidP="00296340">
            <w:pPr>
              <w:spacing w:line="360" w:lineRule="auto"/>
              <w:jc w:val="both"/>
              <w:rPr>
                <w:color w:val="000000"/>
                <w:sz w:val="20"/>
              </w:rPr>
            </w:pPr>
            <w:r w:rsidRPr="00296340">
              <w:rPr>
                <w:color w:val="000000"/>
                <w:sz w:val="20"/>
              </w:rPr>
              <w:t>434</w:t>
            </w:r>
          </w:p>
        </w:tc>
        <w:tc>
          <w:tcPr>
            <w:tcW w:w="360" w:type="pct"/>
          </w:tcPr>
          <w:p w:rsidR="00BD1ADF" w:rsidRPr="00296340" w:rsidRDefault="00BD1ADF" w:rsidP="00296340">
            <w:pPr>
              <w:spacing w:line="360" w:lineRule="auto"/>
              <w:jc w:val="both"/>
              <w:rPr>
                <w:color w:val="000000"/>
                <w:sz w:val="20"/>
              </w:rPr>
            </w:pPr>
            <w:r w:rsidRPr="00296340">
              <w:rPr>
                <w:color w:val="000000"/>
                <w:sz w:val="20"/>
              </w:rPr>
              <w:t>434</w:t>
            </w:r>
          </w:p>
        </w:tc>
        <w:tc>
          <w:tcPr>
            <w:tcW w:w="328" w:type="pct"/>
          </w:tcPr>
          <w:p w:rsidR="00BD1ADF" w:rsidRPr="00296340" w:rsidRDefault="00BD1ADF" w:rsidP="00296340">
            <w:pPr>
              <w:spacing w:line="360" w:lineRule="auto"/>
              <w:jc w:val="both"/>
              <w:rPr>
                <w:color w:val="000000"/>
                <w:sz w:val="20"/>
              </w:rPr>
            </w:pPr>
            <w:r w:rsidRPr="00296340">
              <w:rPr>
                <w:color w:val="000000"/>
                <w:sz w:val="20"/>
              </w:rPr>
              <w:t>434</w:t>
            </w:r>
          </w:p>
        </w:tc>
        <w:tc>
          <w:tcPr>
            <w:tcW w:w="360" w:type="pct"/>
          </w:tcPr>
          <w:p w:rsidR="00BD1ADF" w:rsidRPr="00296340" w:rsidRDefault="00BD1ADF" w:rsidP="00296340">
            <w:pPr>
              <w:spacing w:line="360" w:lineRule="auto"/>
              <w:jc w:val="both"/>
              <w:rPr>
                <w:color w:val="000000"/>
                <w:sz w:val="20"/>
              </w:rPr>
            </w:pPr>
            <w:r w:rsidRPr="00296340">
              <w:rPr>
                <w:color w:val="000000"/>
                <w:sz w:val="20"/>
              </w:rPr>
              <w:t>434</w:t>
            </w:r>
          </w:p>
        </w:tc>
        <w:tc>
          <w:tcPr>
            <w:tcW w:w="297" w:type="pct"/>
          </w:tcPr>
          <w:p w:rsidR="00BD1ADF" w:rsidRPr="00296340" w:rsidRDefault="00BD1ADF" w:rsidP="00296340">
            <w:pPr>
              <w:spacing w:line="360" w:lineRule="auto"/>
              <w:jc w:val="both"/>
              <w:rPr>
                <w:color w:val="000000"/>
                <w:sz w:val="20"/>
              </w:rPr>
            </w:pPr>
            <w:r w:rsidRPr="00296340">
              <w:rPr>
                <w:color w:val="000000"/>
                <w:sz w:val="20"/>
              </w:rPr>
              <w:t>5208</w:t>
            </w:r>
          </w:p>
        </w:tc>
      </w:tr>
      <w:tr w:rsidR="00296340" w:rsidRPr="00296340" w:rsidTr="00EA0858">
        <w:trPr>
          <w:cantSplit/>
          <w:jc w:val="center"/>
        </w:trPr>
        <w:tc>
          <w:tcPr>
            <w:tcW w:w="893" w:type="pct"/>
          </w:tcPr>
          <w:p w:rsidR="00BD1ADF" w:rsidRPr="00296340" w:rsidRDefault="00BD1ADF" w:rsidP="00296340">
            <w:pPr>
              <w:spacing w:line="360" w:lineRule="auto"/>
              <w:jc w:val="both"/>
              <w:rPr>
                <w:color w:val="000000"/>
                <w:sz w:val="20"/>
              </w:rPr>
            </w:pPr>
            <w:r w:rsidRPr="00296340">
              <w:rPr>
                <w:color w:val="000000"/>
                <w:sz w:val="20"/>
              </w:rPr>
              <w:t>Выручка от продаж,</w:t>
            </w:r>
            <w:r w:rsidR="00372593" w:rsidRPr="00296340">
              <w:rPr>
                <w:color w:val="000000"/>
                <w:position w:val="-18"/>
                <w:sz w:val="20"/>
                <w:lang w:eastAsia="en-US"/>
              </w:rPr>
              <w:object w:dxaOrig="720" w:dyaOrig="460">
                <v:shape id="_x0000_i1101" type="#_x0000_t75" style="width:42.75pt;height:23.25pt" o:ole="">
                  <v:imagedata r:id="rId79" o:title=""/>
                </v:shape>
                <o:OLEObject Type="Embed" ProgID="Equation.3" ShapeID="_x0000_i1101" DrawAspect="Content" ObjectID="_1459028793" r:id="rId147"/>
              </w:object>
            </w:r>
          </w:p>
        </w:tc>
        <w:tc>
          <w:tcPr>
            <w:tcW w:w="321" w:type="pct"/>
          </w:tcPr>
          <w:p w:rsidR="00BD1ADF" w:rsidRPr="00296340" w:rsidRDefault="00BD1ADF" w:rsidP="00296340">
            <w:pPr>
              <w:spacing w:line="360" w:lineRule="auto"/>
              <w:jc w:val="both"/>
              <w:rPr>
                <w:color w:val="000000"/>
                <w:sz w:val="20"/>
              </w:rPr>
            </w:pPr>
            <w:r w:rsidRPr="00296340">
              <w:rPr>
                <w:color w:val="000000"/>
                <w:sz w:val="20"/>
              </w:rPr>
              <w:t>1348</w:t>
            </w:r>
          </w:p>
        </w:tc>
        <w:tc>
          <w:tcPr>
            <w:tcW w:w="370" w:type="pct"/>
          </w:tcPr>
          <w:p w:rsidR="00BD1ADF" w:rsidRPr="00296340" w:rsidRDefault="00BD1ADF" w:rsidP="00296340">
            <w:pPr>
              <w:spacing w:line="360" w:lineRule="auto"/>
              <w:jc w:val="both"/>
              <w:rPr>
                <w:color w:val="000000"/>
                <w:sz w:val="20"/>
              </w:rPr>
            </w:pPr>
            <w:r w:rsidRPr="00296340">
              <w:rPr>
                <w:color w:val="000000"/>
                <w:sz w:val="20"/>
              </w:rPr>
              <w:t>1348</w:t>
            </w:r>
          </w:p>
        </w:tc>
        <w:tc>
          <w:tcPr>
            <w:tcW w:w="252" w:type="pct"/>
          </w:tcPr>
          <w:p w:rsidR="00BD1ADF" w:rsidRPr="00296340" w:rsidRDefault="00BD1ADF" w:rsidP="00296340">
            <w:pPr>
              <w:spacing w:line="360" w:lineRule="auto"/>
              <w:jc w:val="both"/>
              <w:rPr>
                <w:color w:val="000000"/>
                <w:sz w:val="20"/>
              </w:rPr>
            </w:pPr>
            <w:r w:rsidRPr="00296340">
              <w:rPr>
                <w:color w:val="000000"/>
                <w:sz w:val="20"/>
              </w:rPr>
              <w:t>1348</w:t>
            </w:r>
          </w:p>
        </w:tc>
        <w:tc>
          <w:tcPr>
            <w:tcW w:w="322" w:type="pct"/>
          </w:tcPr>
          <w:p w:rsidR="00BD1ADF" w:rsidRPr="00296340" w:rsidRDefault="00BD1ADF" w:rsidP="00296340">
            <w:pPr>
              <w:spacing w:line="360" w:lineRule="auto"/>
              <w:jc w:val="both"/>
              <w:rPr>
                <w:color w:val="000000"/>
                <w:sz w:val="20"/>
              </w:rPr>
            </w:pPr>
            <w:r w:rsidRPr="00296340">
              <w:rPr>
                <w:color w:val="000000"/>
                <w:sz w:val="20"/>
              </w:rPr>
              <w:t>1348</w:t>
            </w:r>
          </w:p>
        </w:tc>
        <w:tc>
          <w:tcPr>
            <w:tcW w:w="250" w:type="pct"/>
          </w:tcPr>
          <w:p w:rsidR="00BD1ADF" w:rsidRPr="00296340" w:rsidRDefault="00BD1ADF" w:rsidP="00296340">
            <w:pPr>
              <w:spacing w:line="360" w:lineRule="auto"/>
              <w:jc w:val="both"/>
              <w:rPr>
                <w:color w:val="000000"/>
                <w:sz w:val="20"/>
              </w:rPr>
            </w:pPr>
            <w:r w:rsidRPr="00296340">
              <w:rPr>
                <w:color w:val="000000"/>
                <w:sz w:val="20"/>
              </w:rPr>
              <w:t>1348</w:t>
            </w:r>
          </w:p>
        </w:tc>
        <w:tc>
          <w:tcPr>
            <w:tcW w:w="273" w:type="pct"/>
          </w:tcPr>
          <w:p w:rsidR="00BD1ADF" w:rsidRPr="00296340" w:rsidRDefault="00BD1ADF" w:rsidP="00296340">
            <w:pPr>
              <w:spacing w:line="360" w:lineRule="auto"/>
              <w:jc w:val="both"/>
              <w:rPr>
                <w:color w:val="000000"/>
                <w:sz w:val="20"/>
              </w:rPr>
            </w:pPr>
            <w:r w:rsidRPr="00296340">
              <w:rPr>
                <w:color w:val="000000"/>
                <w:sz w:val="20"/>
              </w:rPr>
              <w:t>1348</w:t>
            </w:r>
          </w:p>
        </w:tc>
        <w:tc>
          <w:tcPr>
            <w:tcW w:w="270" w:type="pct"/>
          </w:tcPr>
          <w:p w:rsidR="00BD1ADF" w:rsidRPr="00296340" w:rsidRDefault="00BD1ADF" w:rsidP="00296340">
            <w:pPr>
              <w:spacing w:line="360" w:lineRule="auto"/>
              <w:jc w:val="both"/>
              <w:rPr>
                <w:color w:val="000000"/>
                <w:sz w:val="20"/>
              </w:rPr>
            </w:pPr>
            <w:r w:rsidRPr="00296340">
              <w:rPr>
                <w:color w:val="000000"/>
                <w:sz w:val="20"/>
              </w:rPr>
              <w:t>1348</w:t>
            </w:r>
          </w:p>
        </w:tc>
        <w:tc>
          <w:tcPr>
            <w:tcW w:w="308" w:type="pct"/>
          </w:tcPr>
          <w:p w:rsidR="00BD1ADF" w:rsidRPr="00296340" w:rsidRDefault="00BD1ADF" w:rsidP="00296340">
            <w:pPr>
              <w:spacing w:line="360" w:lineRule="auto"/>
              <w:jc w:val="both"/>
              <w:rPr>
                <w:color w:val="000000"/>
                <w:sz w:val="20"/>
              </w:rPr>
            </w:pPr>
            <w:r w:rsidRPr="00296340">
              <w:rPr>
                <w:color w:val="000000"/>
                <w:sz w:val="20"/>
              </w:rPr>
              <w:t>1348</w:t>
            </w:r>
          </w:p>
        </w:tc>
        <w:tc>
          <w:tcPr>
            <w:tcW w:w="396" w:type="pct"/>
          </w:tcPr>
          <w:p w:rsidR="00BD1ADF" w:rsidRPr="00296340" w:rsidRDefault="00BD1ADF" w:rsidP="00296340">
            <w:pPr>
              <w:spacing w:line="360" w:lineRule="auto"/>
              <w:jc w:val="both"/>
              <w:rPr>
                <w:color w:val="000000"/>
                <w:sz w:val="20"/>
              </w:rPr>
            </w:pPr>
            <w:r w:rsidRPr="00296340">
              <w:rPr>
                <w:color w:val="000000"/>
                <w:sz w:val="20"/>
              </w:rPr>
              <w:t>1348</w:t>
            </w:r>
          </w:p>
        </w:tc>
        <w:tc>
          <w:tcPr>
            <w:tcW w:w="360" w:type="pct"/>
          </w:tcPr>
          <w:p w:rsidR="00BD1ADF" w:rsidRPr="00296340" w:rsidRDefault="00BD1ADF" w:rsidP="00296340">
            <w:pPr>
              <w:spacing w:line="360" w:lineRule="auto"/>
              <w:jc w:val="both"/>
              <w:rPr>
                <w:color w:val="000000"/>
                <w:sz w:val="20"/>
              </w:rPr>
            </w:pPr>
            <w:r w:rsidRPr="00296340">
              <w:rPr>
                <w:color w:val="000000"/>
                <w:sz w:val="20"/>
              </w:rPr>
              <w:t>1348</w:t>
            </w:r>
          </w:p>
        </w:tc>
        <w:tc>
          <w:tcPr>
            <w:tcW w:w="328" w:type="pct"/>
          </w:tcPr>
          <w:p w:rsidR="00BD1ADF" w:rsidRPr="00296340" w:rsidRDefault="00BD1ADF" w:rsidP="00296340">
            <w:pPr>
              <w:spacing w:line="360" w:lineRule="auto"/>
              <w:jc w:val="both"/>
              <w:rPr>
                <w:color w:val="000000"/>
                <w:sz w:val="20"/>
              </w:rPr>
            </w:pPr>
            <w:r w:rsidRPr="00296340">
              <w:rPr>
                <w:color w:val="000000"/>
                <w:sz w:val="20"/>
              </w:rPr>
              <w:t>1348</w:t>
            </w:r>
          </w:p>
        </w:tc>
        <w:tc>
          <w:tcPr>
            <w:tcW w:w="360" w:type="pct"/>
          </w:tcPr>
          <w:p w:rsidR="00BD1ADF" w:rsidRPr="00296340" w:rsidRDefault="00BD1ADF" w:rsidP="00296340">
            <w:pPr>
              <w:spacing w:line="360" w:lineRule="auto"/>
              <w:jc w:val="both"/>
              <w:rPr>
                <w:color w:val="000000"/>
                <w:sz w:val="20"/>
              </w:rPr>
            </w:pPr>
            <w:r w:rsidRPr="00296340">
              <w:rPr>
                <w:color w:val="000000"/>
                <w:sz w:val="20"/>
              </w:rPr>
              <w:t>1348</w:t>
            </w:r>
          </w:p>
        </w:tc>
        <w:tc>
          <w:tcPr>
            <w:tcW w:w="297" w:type="pct"/>
          </w:tcPr>
          <w:p w:rsidR="00BD1ADF" w:rsidRPr="00296340" w:rsidRDefault="00BD1ADF" w:rsidP="00296340">
            <w:pPr>
              <w:spacing w:line="360" w:lineRule="auto"/>
              <w:jc w:val="both"/>
              <w:rPr>
                <w:color w:val="000000"/>
                <w:sz w:val="20"/>
              </w:rPr>
            </w:pPr>
            <w:r w:rsidRPr="00296340">
              <w:rPr>
                <w:color w:val="000000"/>
                <w:sz w:val="20"/>
              </w:rPr>
              <w:t>16176</w:t>
            </w:r>
          </w:p>
        </w:tc>
      </w:tr>
      <w:tr w:rsidR="00296340" w:rsidRPr="00296340" w:rsidTr="00EA0858">
        <w:trPr>
          <w:cantSplit/>
          <w:jc w:val="center"/>
        </w:trPr>
        <w:tc>
          <w:tcPr>
            <w:tcW w:w="893" w:type="pct"/>
          </w:tcPr>
          <w:p w:rsidR="00BD1ADF" w:rsidRPr="00296340" w:rsidRDefault="00BD1ADF" w:rsidP="00296340">
            <w:pPr>
              <w:spacing w:line="360" w:lineRule="auto"/>
              <w:jc w:val="both"/>
              <w:rPr>
                <w:color w:val="000000"/>
                <w:sz w:val="20"/>
              </w:rPr>
            </w:pPr>
            <w:r w:rsidRPr="00296340">
              <w:rPr>
                <w:color w:val="000000"/>
                <w:sz w:val="20"/>
              </w:rPr>
              <w:t>Валовая прибыль,</w:t>
            </w:r>
            <w:r w:rsidR="00372593" w:rsidRPr="00296340">
              <w:rPr>
                <w:color w:val="000000"/>
                <w:position w:val="-18"/>
                <w:sz w:val="20"/>
                <w:lang w:eastAsia="en-US"/>
              </w:rPr>
              <w:object w:dxaOrig="740" w:dyaOrig="460">
                <v:shape id="_x0000_i1102" type="#_x0000_t75" style="width:44.25pt;height:23.25pt" o:ole="">
                  <v:imagedata r:id="rId87" o:title=""/>
                </v:shape>
                <o:OLEObject Type="Embed" ProgID="Equation.3" ShapeID="_x0000_i1102" DrawAspect="Content" ObjectID="_1459028794" r:id="rId148"/>
              </w:object>
            </w:r>
          </w:p>
        </w:tc>
        <w:tc>
          <w:tcPr>
            <w:tcW w:w="321" w:type="pct"/>
          </w:tcPr>
          <w:p w:rsidR="00BD1ADF" w:rsidRPr="00296340" w:rsidRDefault="00BD1ADF" w:rsidP="00296340">
            <w:pPr>
              <w:spacing w:line="360" w:lineRule="auto"/>
              <w:jc w:val="both"/>
              <w:rPr>
                <w:color w:val="000000"/>
                <w:sz w:val="20"/>
              </w:rPr>
            </w:pPr>
            <w:r w:rsidRPr="00296340">
              <w:rPr>
                <w:color w:val="000000"/>
                <w:sz w:val="20"/>
              </w:rPr>
              <w:t>504</w:t>
            </w:r>
          </w:p>
        </w:tc>
        <w:tc>
          <w:tcPr>
            <w:tcW w:w="370" w:type="pct"/>
          </w:tcPr>
          <w:p w:rsidR="00BD1ADF" w:rsidRPr="00296340" w:rsidRDefault="00BD1ADF" w:rsidP="00296340">
            <w:pPr>
              <w:spacing w:line="360" w:lineRule="auto"/>
              <w:jc w:val="both"/>
              <w:rPr>
                <w:color w:val="000000"/>
                <w:sz w:val="20"/>
              </w:rPr>
            </w:pPr>
            <w:r w:rsidRPr="00296340">
              <w:rPr>
                <w:color w:val="000000"/>
                <w:sz w:val="20"/>
              </w:rPr>
              <w:t>504</w:t>
            </w:r>
          </w:p>
        </w:tc>
        <w:tc>
          <w:tcPr>
            <w:tcW w:w="252" w:type="pct"/>
          </w:tcPr>
          <w:p w:rsidR="00BD1ADF" w:rsidRPr="00296340" w:rsidRDefault="00BD1ADF" w:rsidP="00296340">
            <w:pPr>
              <w:spacing w:line="360" w:lineRule="auto"/>
              <w:jc w:val="both"/>
              <w:rPr>
                <w:color w:val="000000"/>
                <w:sz w:val="20"/>
              </w:rPr>
            </w:pPr>
            <w:r w:rsidRPr="00296340">
              <w:rPr>
                <w:color w:val="000000"/>
                <w:sz w:val="20"/>
              </w:rPr>
              <w:t>504</w:t>
            </w:r>
          </w:p>
        </w:tc>
        <w:tc>
          <w:tcPr>
            <w:tcW w:w="322" w:type="pct"/>
          </w:tcPr>
          <w:p w:rsidR="00BD1ADF" w:rsidRPr="00296340" w:rsidRDefault="00BD1ADF" w:rsidP="00296340">
            <w:pPr>
              <w:spacing w:line="360" w:lineRule="auto"/>
              <w:jc w:val="both"/>
              <w:rPr>
                <w:color w:val="000000"/>
                <w:sz w:val="20"/>
              </w:rPr>
            </w:pPr>
            <w:r w:rsidRPr="00296340">
              <w:rPr>
                <w:color w:val="000000"/>
                <w:sz w:val="20"/>
              </w:rPr>
              <w:t>504</w:t>
            </w:r>
          </w:p>
        </w:tc>
        <w:tc>
          <w:tcPr>
            <w:tcW w:w="250" w:type="pct"/>
          </w:tcPr>
          <w:p w:rsidR="00BD1ADF" w:rsidRPr="00296340" w:rsidRDefault="00BD1ADF" w:rsidP="00296340">
            <w:pPr>
              <w:spacing w:line="360" w:lineRule="auto"/>
              <w:jc w:val="both"/>
              <w:rPr>
                <w:color w:val="000000"/>
                <w:sz w:val="20"/>
              </w:rPr>
            </w:pPr>
            <w:r w:rsidRPr="00296340">
              <w:rPr>
                <w:color w:val="000000"/>
                <w:sz w:val="20"/>
              </w:rPr>
              <w:t>504</w:t>
            </w:r>
          </w:p>
        </w:tc>
        <w:tc>
          <w:tcPr>
            <w:tcW w:w="273" w:type="pct"/>
          </w:tcPr>
          <w:p w:rsidR="00BD1ADF" w:rsidRPr="00296340" w:rsidRDefault="00BD1ADF" w:rsidP="00296340">
            <w:pPr>
              <w:spacing w:line="360" w:lineRule="auto"/>
              <w:jc w:val="both"/>
              <w:rPr>
                <w:color w:val="000000"/>
                <w:sz w:val="20"/>
              </w:rPr>
            </w:pPr>
            <w:r w:rsidRPr="00296340">
              <w:rPr>
                <w:color w:val="000000"/>
                <w:sz w:val="20"/>
              </w:rPr>
              <w:t>504</w:t>
            </w:r>
          </w:p>
        </w:tc>
        <w:tc>
          <w:tcPr>
            <w:tcW w:w="270" w:type="pct"/>
          </w:tcPr>
          <w:p w:rsidR="00BD1ADF" w:rsidRPr="00296340" w:rsidRDefault="00BD1ADF" w:rsidP="00296340">
            <w:pPr>
              <w:spacing w:line="360" w:lineRule="auto"/>
              <w:jc w:val="both"/>
              <w:rPr>
                <w:color w:val="000000"/>
                <w:sz w:val="20"/>
              </w:rPr>
            </w:pPr>
            <w:r w:rsidRPr="00296340">
              <w:rPr>
                <w:color w:val="000000"/>
                <w:sz w:val="20"/>
              </w:rPr>
              <w:t>504</w:t>
            </w:r>
          </w:p>
        </w:tc>
        <w:tc>
          <w:tcPr>
            <w:tcW w:w="308" w:type="pct"/>
          </w:tcPr>
          <w:p w:rsidR="00BD1ADF" w:rsidRPr="00296340" w:rsidRDefault="00BD1ADF" w:rsidP="00296340">
            <w:pPr>
              <w:spacing w:line="360" w:lineRule="auto"/>
              <w:jc w:val="both"/>
              <w:rPr>
                <w:color w:val="000000"/>
                <w:sz w:val="20"/>
              </w:rPr>
            </w:pPr>
            <w:r w:rsidRPr="00296340">
              <w:rPr>
                <w:color w:val="000000"/>
                <w:sz w:val="20"/>
              </w:rPr>
              <w:t>504</w:t>
            </w:r>
          </w:p>
        </w:tc>
        <w:tc>
          <w:tcPr>
            <w:tcW w:w="396" w:type="pct"/>
          </w:tcPr>
          <w:p w:rsidR="00BD1ADF" w:rsidRPr="00296340" w:rsidRDefault="00BD1ADF" w:rsidP="00296340">
            <w:pPr>
              <w:spacing w:line="360" w:lineRule="auto"/>
              <w:jc w:val="both"/>
              <w:rPr>
                <w:color w:val="000000"/>
                <w:sz w:val="20"/>
              </w:rPr>
            </w:pPr>
            <w:r w:rsidRPr="00296340">
              <w:rPr>
                <w:color w:val="000000"/>
                <w:sz w:val="20"/>
              </w:rPr>
              <w:t>504</w:t>
            </w:r>
          </w:p>
        </w:tc>
        <w:tc>
          <w:tcPr>
            <w:tcW w:w="360" w:type="pct"/>
          </w:tcPr>
          <w:p w:rsidR="00BD1ADF" w:rsidRPr="00296340" w:rsidRDefault="00BD1ADF" w:rsidP="00296340">
            <w:pPr>
              <w:spacing w:line="360" w:lineRule="auto"/>
              <w:jc w:val="both"/>
              <w:rPr>
                <w:color w:val="000000"/>
                <w:sz w:val="20"/>
              </w:rPr>
            </w:pPr>
            <w:r w:rsidRPr="00296340">
              <w:rPr>
                <w:color w:val="000000"/>
                <w:sz w:val="20"/>
              </w:rPr>
              <w:t>504</w:t>
            </w:r>
          </w:p>
        </w:tc>
        <w:tc>
          <w:tcPr>
            <w:tcW w:w="328" w:type="pct"/>
          </w:tcPr>
          <w:p w:rsidR="00BD1ADF" w:rsidRPr="00296340" w:rsidRDefault="00BD1ADF" w:rsidP="00296340">
            <w:pPr>
              <w:spacing w:line="360" w:lineRule="auto"/>
              <w:jc w:val="both"/>
              <w:rPr>
                <w:color w:val="000000"/>
                <w:sz w:val="20"/>
              </w:rPr>
            </w:pPr>
            <w:r w:rsidRPr="00296340">
              <w:rPr>
                <w:color w:val="000000"/>
                <w:sz w:val="20"/>
              </w:rPr>
              <w:t>504</w:t>
            </w:r>
          </w:p>
        </w:tc>
        <w:tc>
          <w:tcPr>
            <w:tcW w:w="360" w:type="pct"/>
          </w:tcPr>
          <w:p w:rsidR="00BD1ADF" w:rsidRPr="00296340" w:rsidRDefault="00BD1ADF" w:rsidP="00296340">
            <w:pPr>
              <w:spacing w:line="360" w:lineRule="auto"/>
              <w:jc w:val="both"/>
              <w:rPr>
                <w:color w:val="000000"/>
                <w:sz w:val="20"/>
              </w:rPr>
            </w:pPr>
            <w:r w:rsidRPr="00296340">
              <w:rPr>
                <w:color w:val="000000"/>
                <w:sz w:val="20"/>
              </w:rPr>
              <w:t>504</w:t>
            </w:r>
          </w:p>
        </w:tc>
        <w:tc>
          <w:tcPr>
            <w:tcW w:w="297" w:type="pct"/>
          </w:tcPr>
          <w:p w:rsidR="00BD1ADF" w:rsidRPr="00296340" w:rsidRDefault="00BD1ADF" w:rsidP="00296340">
            <w:pPr>
              <w:spacing w:line="360" w:lineRule="auto"/>
              <w:jc w:val="both"/>
              <w:rPr>
                <w:color w:val="000000"/>
                <w:sz w:val="20"/>
              </w:rPr>
            </w:pPr>
            <w:r w:rsidRPr="00296340">
              <w:rPr>
                <w:color w:val="000000"/>
                <w:sz w:val="20"/>
              </w:rPr>
              <w:t>6048</w:t>
            </w:r>
          </w:p>
        </w:tc>
      </w:tr>
      <w:tr w:rsidR="00296340" w:rsidRPr="00296340" w:rsidTr="00EA0858">
        <w:trPr>
          <w:cantSplit/>
          <w:jc w:val="center"/>
        </w:trPr>
        <w:tc>
          <w:tcPr>
            <w:tcW w:w="893" w:type="pct"/>
          </w:tcPr>
          <w:p w:rsidR="00BD1ADF" w:rsidRPr="00296340" w:rsidRDefault="00BD1ADF" w:rsidP="00296340">
            <w:pPr>
              <w:spacing w:line="360" w:lineRule="auto"/>
              <w:jc w:val="both"/>
              <w:rPr>
                <w:color w:val="000000"/>
                <w:sz w:val="20"/>
              </w:rPr>
            </w:pPr>
            <w:r w:rsidRPr="00296340">
              <w:rPr>
                <w:color w:val="000000"/>
                <w:sz w:val="20"/>
              </w:rPr>
              <w:t>Чистая прибыль,</w:t>
            </w:r>
            <w:r w:rsidR="00372593" w:rsidRPr="00296340">
              <w:rPr>
                <w:color w:val="000000"/>
                <w:position w:val="-20"/>
                <w:sz w:val="20"/>
                <w:lang w:eastAsia="en-US"/>
              </w:rPr>
              <w:object w:dxaOrig="880" w:dyaOrig="480">
                <v:shape id="_x0000_i1103" type="#_x0000_t75" style="width:52.5pt;height:24pt" o:ole="">
                  <v:imagedata r:id="rId91" o:title=""/>
                </v:shape>
                <o:OLEObject Type="Embed" ProgID="Equation.3" ShapeID="_x0000_i1103" DrawAspect="Content" ObjectID="_1459028795" r:id="rId149"/>
              </w:object>
            </w:r>
          </w:p>
        </w:tc>
        <w:tc>
          <w:tcPr>
            <w:tcW w:w="321" w:type="pct"/>
          </w:tcPr>
          <w:p w:rsidR="00BD1ADF" w:rsidRPr="00296340" w:rsidRDefault="00BD1ADF" w:rsidP="00296340">
            <w:pPr>
              <w:spacing w:line="360" w:lineRule="auto"/>
              <w:jc w:val="both"/>
              <w:rPr>
                <w:color w:val="000000"/>
                <w:sz w:val="20"/>
              </w:rPr>
            </w:pPr>
            <w:r w:rsidRPr="00296340">
              <w:rPr>
                <w:color w:val="000000"/>
                <w:sz w:val="20"/>
              </w:rPr>
              <w:t>234</w:t>
            </w:r>
          </w:p>
        </w:tc>
        <w:tc>
          <w:tcPr>
            <w:tcW w:w="370" w:type="pct"/>
          </w:tcPr>
          <w:p w:rsidR="00BD1ADF" w:rsidRPr="00296340" w:rsidRDefault="00BD1ADF" w:rsidP="00296340">
            <w:pPr>
              <w:spacing w:line="360" w:lineRule="auto"/>
              <w:jc w:val="both"/>
              <w:rPr>
                <w:color w:val="000000"/>
                <w:sz w:val="20"/>
              </w:rPr>
            </w:pPr>
            <w:r w:rsidRPr="00296340">
              <w:rPr>
                <w:color w:val="000000"/>
                <w:sz w:val="20"/>
              </w:rPr>
              <w:t>234</w:t>
            </w:r>
          </w:p>
        </w:tc>
        <w:tc>
          <w:tcPr>
            <w:tcW w:w="252" w:type="pct"/>
          </w:tcPr>
          <w:p w:rsidR="00BD1ADF" w:rsidRPr="00296340" w:rsidRDefault="00BD1ADF" w:rsidP="00296340">
            <w:pPr>
              <w:spacing w:line="360" w:lineRule="auto"/>
              <w:jc w:val="both"/>
              <w:rPr>
                <w:color w:val="000000"/>
                <w:sz w:val="20"/>
              </w:rPr>
            </w:pPr>
            <w:r w:rsidRPr="00296340">
              <w:rPr>
                <w:color w:val="000000"/>
                <w:sz w:val="20"/>
              </w:rPr>
              <w:t>234</w:t>
            </w:r>
          </w:p>
        </w:tc>
        <w:tc>
          <w:tcPr>
            <w:tcW w:w="322" w:type="pct"/>
          </w:tcPr>
          <w:p w:rsidR="00BD1ADF" w:rsidRPr="00296340" w:rsidRDefault="00BD1ADF" w:rsidP="00296340">
            <w:pPr>
              <w:spacing w:line="360" w:lineRule="auto"/>
              <w:jc w:val="both"/>
              <w:rPr>
                <w:color w:val="000000"/>
                <w:sz w:val="20"/>
              </w:rPr>
            </w:pPr>
            <w:r w:rsidRPr="00296340">
              <w:rPr>
                <w:color w:val="000000"/>
                <w:sz w:val="20"/>
              </w:rPr>
              <w:t>234</w:t>
            </w:r>
          </w:p>
        </w:tc>
        <w:tc>
          <w:tcPr>
            <w:tcW w:w="250" w:type="pct"/>
          </w:tcPr>
          <w:p w:rsidR="00BD1ADF" w:rsidRPr="00296340" w:rsidRDefault="00BD1ADF" w:rsidP="00296340">
            <w:pPr>
              <w:spacing w:line="360" w:lineRule="auto"/>
              <w:jc w:val="both"/>
              <w:rPr>
                <w:color w:val="000000"/>
                <w:sz w:val="20"/>
              </w:rPr>
            </w:pPr>
            <w:r w:rsidRPr="00296340">
              <w:rPr>
                <w:color w:val="000000"/>
                <w:sz w:val="20"/>
              </w:rPr>
              <w:t>234</w:t>
            </w:r>
          </w:p>
        </w:tc>
        <w:tc>
          <w:tcPr>
            <w:tcW w:w="273" w:type="pct"/>
          </w:tcPr>
          <w:p w:rsidR="00BD1ADF" w:rsidRPr="00296340" w:rsidRDefault="00BD1ADF" w:rsidP="00296340">
            <w:pPr>
              <w:spacing w:line="360" w:lineRule="auto"/>
              <w:jc w:val="both"/>
              <w:rPr>
                <w:color w:val="000000"/>
                <w:sz w:val="20"/>
              </w:rPr>
            </w:pPr>
            <w:r w:rsidRPr="00296340">
              <w:rPr>
                <w:color w:val="000000"/>
                <w:sz w:val="20"/>
              </w:rPr>
              <w:t>234</w:t>
            </w:r>
          </w:p>
        </w:tc>
        <w:tc>
          <w:tcPr>
            <w:tcW w:w="270" w:type="pct"/>
          </w:tcPr>
          <w:p w:rsidR="00BD1ADF" w:rsidRPr="00296340" w:rsidRDefault="00BD1ADF" w:rsidP="00296340">
            <w:pPr>
              <w:spacing w:line="360" w:lineRule="auto"/>
              <w:jc w:val="both"/>
              <w:rPr>
                <w:color w:val="000000"/>
                <w:sz w:val="20"/>
              </w:rPr>
            </w:pPr>
            <w:r w:rsidRPr="00296340">
              <w:rPr>
                <w:color w:val="000000"/>
                <w:sz w:val="20"/>
              </w:rPr>
              <w:t>234</w:t>
            </w:r>
          </w:p>
        </w:tc>
        <w:tc>
          <w:tcPr>
            <w:tcW w:w="308" w:type="pct"/>
          </w:tcPr>
          <w:p w:rsidR="00BD1ADF" w:rsidRPr="00296340" w:rsidRDefault="00BD1ADF" w:rsidP="00296340">
            <w:pPr>
              <w:spacing w:line="360" w:lineRule="auto"/>
              <w:jc w:val="both"/>
              <w:rPr>
                <w:color w:val="000000"/>
                <w:sz w:val="20"/>
              </w:rPr>
            </w:pPr>
            <w:r w:rsidRPr="00296340">
              <w:rPr>
                <w:color w:val="000000"/>
                <w:sz w:val="20"/>
              </w:rPr>
              <w:t>234</w:t>
            </w:r>
          </w:p>
        </w:tc>
        <w:tc>
          <w:tcPr>
            <w:tcW w:w="396" w:type="pct"/>
          </w:tcPr>
          <w:p w:rsidR="00BD1ADF" w:rsidRPr="00296340" w:rsidRDefault="00BD1ADF" w:rsidP="00296340">
            <w:pPr>
              <w:spacing w:line="360" w:lineRule="auto"/>
              <w:jc w:val="both"/>
              <w:rPr>
                <w:color w:val="000000"/>
                <w:sz w:val="20"/>
              </w:rPr>
            </w:pPr>
            <w:r w:rsidRPr="00296340">
              <w:rPr>
                <w:color w:val="000000"/>
                <w:sz w:val="20"/>
              </w:rPr>
              <w:t>234</w:t>
            </w:r>
          </w:p>
        </w:tc>
        <w:tc>
          <w:tcPr>
            <w:tcW w:w="360" w:type="pct"/>
          </w:tcPr>
          <w:p w:rsidR="00BD1ADF" w:rsidRPr="00296340" w:rsidRDefault="00BD1ADF" w:rsidP="00296340">
            <w:pPr>
              <w:spacing w:line="360" w:lineRule="auto"/>
              <w:jc w:val="both"/>
              <w:rPr>
                <w:color w:val="000000"/>
                <w:sz w:val="20"/>
              </w:rPr>
            </w:pPr>
            <w:r w:rsidRPr="00296340">
              <w:rPr>
                <w:color w:val="000000"/>
                <w:sz w:val="20"/>
              </w:rPr>
              <w:t>234</w:t>
            </w:r>
          </w:p>
        </w:tc>
        <w:tc>
          <w:tcPr>
            <w:tcW w:w="328" w:type="pct"/>
          </w:tcPr>
          <w:p w:rsidR="00BD1ADF" w:rsidRPr="00296340" w:rsidRDefault="00BD1ADF" w:rsidP="00296340">
            <w:pPr>
              <w:spacing w:line="360" w:lineRule="auto"/>
              <w:jc w:val="both"/>
              <w:rPr>
                <w:color w:val="000000"/>
                <w:sz w:val="20"/>
              </w:rPr>
            </w:pPr>
            <w:r w:rsidRPr="00296340">
              <w:rPr>
                <w:color w:val="000000"/>
                <w:sz w:val="20"/>
              </w:rPr>
              <w:t>234</w:t>
            </w:r>
          </w:p>
        </w:tc>
        <w:tc>
          <w:tcPr>
            <w:tcW w:w="360" w:type="pct"/>
          </w:tcPr>
          <w:p w:rsidR="00BD1ADF" w:rsidRPr="00296340" w:rsidRDefault="00BD1ADF" w:rsidP="00296340">
            <w:pPr>
              <w:spacing w:line="360" w:lineRule="auto"/>
              <w:jc w:val="both"/>
              <w:rPr>
                <w:color w:val="000000"/>
                <w:sz w:val="20"/>
              </w:rPr>
            </w:pPr>
            <w:r w:rsidRPr="00296340">
              <w:rPr>
                <w:color w:val="000000"/>
                <w:sz w:val="20"/>
              </w:rPr>
              <w:t>234</w:t>
            </w:r>
          </w:p>
        </w:tc>
        <w:tc>
          <w:tcPr>
            <w:tcW w:w="297" w:type="pct"/>
          </w:tcPr>
          <w:p w:rsidR="00BD1ADF" w:rsidRPr="00296340" w:rsidRDefault="00BD1ADF" w:rsidP="00296340">
            <w:pPr>
              <w:spacing w:line="360" w:lineRule="auto"/>
              <w:jc w:val="both"/>
              <w:rPr>
                <w:color w:val="000000"/>
                <w:sz w:val="20"/>
              </w:rPr>
            </w:pPr>
            <w:r w:rsidRPr="00296340">
              <w:rPr>
                <w:color w:val="000000"/>
                <w:sz w:val="20"/>
              </w:rPr>
              <w:t>2808</w:t>
            </w:r>
          </w:p>
        </w:tc>
      </w:tr>
    </w:tbl>
    <w:p w:rsidR="00BD1ADF" w:rsidRPr="00E95FB9" w:rsidRDefault="00BD1ADF" w:rsidP="00E95FB9">
      <w:pPr>
        <w:suppressAutoHyphens/>
        <w:spacing w:line="360" w:lineRule="auto"/>
        <w:ind w:firstLine="709"/>
        <w:jc w:val="both"/>
        <w:rPr>
          <w:color w:val="000000"/>
          <w:sz w:val="28"/>
          <w:szCs w:val="28"/>
        </w:rPr>
      </w:pPr>
    </w:p>
    <w:tbl>
      <w:tblPr>
        <w:tblStyle w:val="15"/>
        <w:tblW w:w="13601" w:type="dxa"/>
        <w:jc w:val="center"/>
        <w:tblLook w:val="0000" w:firstRow="0" w:lastRow="0" w:firstColumn="0" w:lastColumn="0" w:noHBand="0" w:noVBand="0"/>
      </w:tblPr>
      <w:tblGrid>
        <w:gridCol w:w="2250"/>
        <w:gridCol w:w="866"/>
        <w:gridCol w:w="909"/>
        <w:gridCol w:w="866"/>
        <w:gridCol w:w="866"/>
        <w:gridCol w:w="866"/>
        <w:gridCol w:w="866"/>
        <w:gridCol w:w="866"/>
        <w:gridCol w:w="866"/>
        <w:gridCol w:w="973"/>
        <w:gridCol w:w="886"/>
        <w:gridCol w:w="866"/>
        <w:gridCol w:w="886"/>
        <w:gridCol w:w="769"/>
      </w:tblGrid>
      <w:tr w:rsidR="00BD1ADF" w:rsidRPr="00296340" w:rsidTr="00EA0858">
        <w:trPr>
          <w:cantSplit/>
          <w:jc w:val="center"/>
        </w:trPr>
        <w:tc>
          <w:tcPr>
            <w:tcW w:w="828" w:type="pct"/>
            <w:vMerge w:val="restart"/>
          </w:tcPr>
          <w:p w:rsidR="00BD1ADF" w:rsidRPr="00296340" w:rsidRDefault="00BD1ADF" w:rsidP="00296340">
            <w:pPr>
              <w:spacing w:line="360" w:lineRule="auto"/>
              <w:jc w:val="both"/>
              <w:rPr>
                <w:color w:val="000000"/>
                <w:sz w:val="20"/>
              </w:rPr>
            </w:pPr>
            <w:r w:rsidRPr="00296340">
              <w:rPr>
                <w:color w:val="000000"/>
                <w:sz w:val="20"/>
              </w:rPr>
              <w:t>Наименование показателя</w:t>
            </w:r>
          </w:p>
        </w:tc>
        <w:tc>
          <w:tcPr>
            <w:tcW w:w="4172" w:type="pct"/>
            <w:gridSpan w:val="13"/>
          </w:tcPr>
          <w:p w:rsidR="00BD1ADF" w:rsidRPr="00296340" w:rsidRDefault="00BD1ADF" w:rsidP="00296340">
            <w:pPr>
              <w:spacing w:line="360" w:lineRule="auto"/>
              <w:jc w:val="both"/>
              <w:rPr>
                <w:color w:val="000000"/>
                <w:sz w:val="20"/>
              </w:rPr>
            </w:pPr>
            <w:r w:rsidRPr="00296340">
              <w:rPr>
                <w:color w:val="000000"/>
                <w:sz w:val="20"/>
              </w:rPr>
              <w:t>Первый год</w:t>
            </w:r>
          </w:p>
        </w:tc>
      </w:tr>
      <w:tr w:rsidR="00296340" w:rsidRPr="00296340" w:rsidTr="00EA0858">
        <w:trPr>
          <w:cantSplit/>
          <w:jc w:val="center"/>
        </w:trPr>
        <w:tc>
          <w:tcPr>
            <w:tcW w:w="828" w:type="pct"/>
            <w:vMerge/>
          </w:tcPr>
          <w:p w:rsidR="00BD1ADF" w:rsidRPr="00296340" w:rsidRDefault="00BD1ADF" w:rsidP="00296340">
            <w:pPr>
              <w:spacing w:line="360" w:lineRule="auto"/>
              <w:jc w:val="both"/>
              <w:rPr>
                <w:color w:val="000000"/>
                <w:sz w:val="20"/>
              </w:rPr>
            </w:pPr>
          </w:p>
        </w:tc>
        <w:tc>
          <w:tcPr>
            <w:tcW w:w="318" w:type="pct"/>
          </w:tcPr>
          <w:p w:rsidR="00BD1ADF" w:rsidRPr="00296340" w:rsidRDefault="00BD1ADF" w:rsidP="00296340">
            <w:pPr>
              <w:spacing w:line="360" w:lineRule="auto"/>
              <w:jc w:val="both"/>
              <w:rPr>
                <w:color w:val="000000"/>
                <w:sz w:val="20"/>
              </w:rPr>
            </w:pPr>
            <w:r w:rsidRPr="00296340">
              <w:rPr>
                <w:color w:val="000000"/>
                <w:sz w:val="20"/>
              </w:rPr>
              <w:t>январь</w:t>
            </w:r>
          </w:p>
        </w:tc>
        <w:tc>
          <w:tcPr>
            <w:tcW w:w="334" w:type="pct"/>
          </w:tcPr>
          <w:p w:rsidR="00BD1ADF" w:rsidRPr="00296340" w:rsidRDefault="00BD1ADF" w:rsidP="00296340">
            <w:pPr>
              <w:spacing w:line="360" w:lineRule="auto"/>
              <w:jc w:val="both"/>
              <w:rPr>
                <w:color w:val="000000"/>
                <w:sz w:val="20"/>
              </w:rPr>
            </w:pPr>
            <w:r w:rsidRPr="00296340">
              <w:rPr>
                <w:color w:val="000000"/>
                <w:sz w:val="20"/>
              </w:rPr>
              <w:t>февраль</w:t>
            </w:r>
          </w:p>
        </w:tc>
        <w:tc>
          <w:tcPr>
            <w:tcW w:w="318" w:type="pct"/>
          </w:tcPr>
          <w:p w:rsidR="00BD1ADF" w:rsidRPr="00296340" w:rsidRDefault="00BD1ADF" w:rsidP="00296340">
            <w:pPr>
              <w:spacing w:line="360" w:lineRule="auto"/>
              <w:jc w:val="both"/>
              <w:rPr>
                <w:color w:val="000000"/>
                <w:sz w:val="20"/>
              </w:rPr>
            </w:pPr>
            <w:r w:rsidRPr="00296340">
              <w:rPr>
                <w:color w:val="000000"/>
                <w:sz w:val="20"/>
              </w:rPr>
              <w:t>март</w:t>
            </w:r>
          </w:p>
        </w:tc>
        <w:tc>
          <w:tcPr>
            <w:tcW w:w="318" w:type="pct"/>
          </w:tcPr>
          <w:p w:rsidR="00BD1ADF" w:rsidRPr="00296340" w:rsidRDefault="00BD1ADF" w:rsidP="00296340">
            <w:pPr>
              <w:spacing w:line="360" w:lineRule="auto"/>
              <w:jc w:val="both"/>
              <w:rPr>
                <w:color w:val="000000"/>
                <w:sz w:val="20"/>
              </w:rPr>
            </w:pPr>
            <w:r w:rsidRPr="00296340">
              <w:rPr>
                <w:color w:val="000000"/>
                <w:sz w:val="20"/>
              </w:rPr>
              <w:t>апрель</w:t>
            </w:r>
          </w:p>
        </w:tc>
        <w:tc>
          <w:tcPr>
            <w:tcW w:w="318" w:type="pct"/>
          </w:tcPr>
          <w:p w:rsidR="00BD1ADF" w:rsidRPr="00296340" w:rsidRDefault="00BD1ADF" w:rsidP="00296340">
            <w:pPr>
              <w:spacing w:line="360" w:lineRule="auto"/>
              <w:jc w:val="both"/>
              <w:rPr>
                <w:color w:val="000000"/>
                <w:sz w:val="20"/>
              </w:rPr>
            </w:pPr>
            <w:r w:rsidRPr="00296340">
              <w:rPr>
                <w:color w:val="000000"/>
                <w:sz w:val="20"/>
              </w:rPr>
              <w:t>май</w:t>
            </w:r>
          </w:p>
        </w:tc>
        <w:tc>
          <w:tcPr>
            <w:tcW w:w="318" w:type="pct"/>
          </w:tcPr>
          <w:p w:rsidR="00BD1ADF" w:rsidRPr="00296340" w:rsidRDefault="00BD1ADF" w:rsidP="00296340">
            <w:pPr>
              <w:spacing w:line="360" w:lineRule="auto"/>
              <w:jc w:val="both"/>
              <w:rPr>
                <w:color w:val="000000"/>
                <w:sz w:val="20"/>
              </w:rPr>
            </w:pPr>
            <w:r w:rsidRPr="00296340">
              <w:rPr>
                <w:color w:val="000000"/>
                <w:sz w:val="20"/>
              </w:rPr>
              <w:t>июнь</w:t>
            </w:r>
          </w:p>
        </w:tc>
        <w:tc>
          <w:tcPr>
            <w:tcW w:w="318" w:type="pct"/>
          </w:tcPr>
          <w:p w:rsidR="00BD1ADF" w:rsidRPr="00296340" w:rsidRDefault="00BD1ADF" w:rsidP="00296340">
            <w:pPr>
              <w:spacing w:line="360" w:lineRule="auto"/>
              <w:jc w:val="both"/>
              <w:rPr>
                <w:color w:val="000000"/>
                <w:sz w:val="20"/>
              </w:rPr>
            </w:pPr>
            <w:r w:rsidRPr="00296340">
              <w:rPr>
                <w:color w:val="000000"/>
                <w:sz w:val="20"/>
              </w:rPr>
              <w:t>июль</w:t>
            </w:r>
          </w:p>
        </w:tc>
        <w:tc>
          <w:tcPr>
            <w:tcW w:w="318" w:type="pct"/>
          </w:tcPr>
          <w:p w:rsidR="00BD1ADF" w:rsidRPr="00296340" w:rsidRDefault="00BD1ADF" w:rsidP="00296340">
            <w:pPr>
              <w:spacing w:line="360" w:lineRule="auto"/>
              <w:jc w:val="both"/>
              <w:rPr>
                <w:color w:val="000000"/>
                <w:sz w:val="20"/>
              </w:rPr>
            </w:pPr>
            <w:r w:rsidRPr="00296340">
              <w:rPr>
                <w:color w:val="000000"/>
                <w:sz w:val="20"/>
              </w:rPr>
              <w:t>август</w:t>
            </w:r>
          </w:p>
        </w:tc>
        <w:tc>
          <w:tcPr>
            <w:tcW w:w="358" w:type="pct"/>
          </w:tcPr>
          <w:p w:rsidR="00BD1ADF" w:rsidRPr="00296340" w:rsidRDefault="00BD1ADF" w:rsidP="00296340">
            <w:pPr>
              <w:spacing w:line="360" w:lineRule="auto"/>
              <w:jc w:val="both"/>
              <w:rPr>
                <w:color w:val="000000"/>
                <w:sz w:val="20"/>
              </w:rPr>
            </w:pPr>
            <w:r w:rsidRPr="00296340">
              <w:rPr>
                <w:color w:val="000000"/>
                <w:sz w:val="20"/>
              </w:rPr>
              <w:t>сентябрь</w:t>
            </w:r>
          </w:p>
        </w:tc>
        <w:tc>
          <w:tcPr>
            <w:tcW w:w="326" w:type="pct"/>
          </w:tcPr>
          <w:p w:rsidR="00BD1ADF" w:rsidRPr="00296340" w:rsidRDefault="00BD1ADF" w:rsidP="00296340">
            <w:pPr>
              <w:spacing w:line="360" w:lineRule="auto"/>
              <w:jc w:val="both"/>
              <w:rPr>
                <w:color w:val="000000"/>
                <w:sz w:val="20"/>
              </w:rPr>
            </w:pPr>
            <w:r w:rsidRPr="00296340">
              <w:rPr>
                <w:color w:val="000000"/>
                <w:sz w:val="20"/>
              </w:rPr>
              <w:t>октябрь</w:t>
            </w:r>
          </w:p>
        </w:tc>
        <w:tc>
          <w:tcPr>
            <w:tcW w:w="318" w:type="pct"/>
          </w:tcPr>
          <w:p w:rsidR="00BD1ADF" w:rsidRPr="00296340" w:rsidRDefault="00BD1ADF" w:rsidP="00296340">
            <w:pPr>
              <w:spacing w:line="360" w:lineRule="auto"/>
              <w:jc w:val="both"/>
              <w:rPr>
                <w:color w:val="000000"/>
                <w:sz w:val="20"/>
              </w:rPr>
            </w:pPr>
            <w:r w:rsidRPr="00296340">
              <w:rPr>
                <w:color w:val="000000"/>
                <w:sz w:val="20"/>
              </w:rPr>
              <w:t>ноябрь</w:t>
            </w:r>
          </w:p>
        </w:tc>
        <w:tc>
          <w:tcPr>
            <w:tcW w:w="326" w:type="pct"/>
          </w:tcPr>
          <w:p w:rsidR="00BD1ADF" w:rsidRPr="00296340" w:rsidRDefault="00BD1ADF" w:rsidP="00296340">
            <w:pPr>
              <w:spacing w:line="360" w:lineRule="auto"/>
              <w:jc w:val="both"/>
              <w:rPr>
                <w:color w:val="000000"/>
                <w:sz w:val="20"/>
              </w:rPr>
            </w:pPr>
            <w:r w:rsidRPr="00296340">
              <w:rPr>
                <w:color w:val="000000"/>
                <w:sz w:val="20"/>
              </w:rPr>
              <w:t>декабрь</w:t>
            </w:r>
          </w:p>
        </w:tc>
        <w:tc>
          <w:tcPr>
            <w:tcW w:w="282" w:type="pct"/>
          </w:tcPr>
          <w:p w:rsidR="00BD1ADF" w:rsidRPr="00296340" w:rsidRDefault="00BD1ADF" w:rsidP="00296340">
            <w:pPr>
              <w:spacing w:line="360" w:lineRule="auto"/>
              <w:jc w:val="both"/>
              <w:rPr>
                <w:color w:val="000000"/>
                <w:sz w:val="20"/>
              </w:rPr>
            </w:pPr>
            <w:r w:rsidRPr="00296340">
              <w:rPr>
                <w:color w:val="000000"/>
                <w:sz w:val="20"/>
              </w:rPr>
              <w:t>Итого</w:t>
            </w:r>
          </w:p>
        </w:tc>
      </w:tr>
      <w:tr w:rsidR="00BD1ADF" w:rsidRPr="00296340" w:rsidTr="00EA0858">
        <w:trPr>
          <w:cantSplit/>
          <w:jc w:val="center"/>
        </w:trPr>
        <w:tc>
          <w:tcPr>
            <w:tcW w:w="828" w:type="pct"/>
            <w:vMerge/>
          </w:tcPr>
          <w:p w:rsidR="00BD1ADF" w:rsidRPr="00296340" w:rsidRDefault="00BD1ADF" w:rsidP="00296340">
            <w:pPr>
              <w:spacing w:line="360" w:lineRule="auto"/>
              <w:jc w:val="both"/>
              <w:rPr>
                <w:color w:val="000000"/>
                <w:sz w:val="20"/>
              </w:rPr>
            </w:pPr>
          </w:p>
        </w:tc>
        <w:tc>
          <w:tcPr>
            <w:tcW w:w="4172" w:type="pct"/>
            <w:gridSpan w:val="13"/>
          </w:tcPr>
          <w:p w:rsidR="00BD1ADF" w:rsidRPr="00296340" w:rsidRDefault="00BD1ADF" w:rsidP="00296340">
            <w:pPr>
              <w:spacing w:line="360" w:lineRule="auto"/>
              <w:jc w:val="both"/>
              <w:rPr>
                <w:color w:val="000000"/>
                <w:sz w:val="20"/>
              </w:rPr>
            </w:pPr>
            <w:r w:rsidRPr="00296340">
              <w:rPr>
                <w:color w:val="000000"/>
                <w:sz w:val="20"/>
              </w:rPr>
              <w:t>Поршень</w:t>
            </w:r>
          </w:p>
        </w:tc>
      </w:tr>
      <w:tr w:rsidR="00296340" w:rsidRPr="00296340" w:rsidTr="00EA0858">
        <w:trPr>
          <w:cantSplit/>
          <w:jc w:val="center"/>
        </w:trPr>
        <w:tc>
          <w:tcPr>
            <w:tcW w:w="828" w:type="pct"/>
          </w:tcPr>
          <w:p w:rsidR="00BD1ADF" w:rsidRPr="00296340" w:rsidRDefault="00BD1ADF" w:rsidP="00296340">
            <w:pPr>
              <w:spacing w:line="360" w:lineRule="auto"/>
              <w:jc w:val="both"/>
              <w:rPr>
                <w:color w:val="000000"/>
                <w:sz w:val="20"/>
              </w:rPr>
            </w:pPr>
            <w:r w:rsidRPr="00296340">
              <w:rPr>
                <w:color w:val="000000"/>
                <w:sz w:val="20"/>
              </w:rPr>
              <w:t>Поток продаж,</w:t>
            </w:r>
            <w:r w:rsidR="00372593" w:rsidRPr="00296340">
              <w:rPr>
                <w:color w:val="000000"/>
                <w:position w:val="-20"/>
                <w:sz w:val="20"/>
                <w:lang w:eastAsia="en-US"/>
              </w:rPr>
              <w:object w:dxaOrig="540" w:dyaOrig="480">
                <v:shape id="_x0000_i1104" type="#_x0000_t75" style="width:27pt;height:24pt" o:ole="">
                  <v:imagedata r:id="rId137" o:title=""/>
                </v:shape>
                <o:OLEObject Type="Embed" ProgID="Equation.3" ShapeID="_x0000_i1104" DrawAspect="Content" ObjectID="_1459028796" r:id="rId150"/>
              </w:object>
            </w:r>
          </w:p>
        </w:tc>
        <w:tc>
          <w:tcPr>
            <w:tcW w:w="318" w:type="pct"/>
          </w:tcPr>
          <w:p w:rsidR="00BD1ADF" w:rsidRPr="00296340" w:rsidRDefault="00BD1ADF" w:rsidP="00296340">
            <w:pPr>
              <w:spacing w:line="360" w:lineRule="auto"/>
              <w:jc w:val="both"/>
              <w:rPr>
                <w:color w:val="000000"/>
                <w:sz w:val="20"/>
              </w:rPr>
            </w:pPr>
            <w:r w:rsidRPr="00296340">
              <w:rPr>
                <w:color w:val="000000"/>
                <w:sz w:val="20"/>
              </w:rPr>
              <w:t>581,976</w:t>
            </w:r>
          </w:p>
        </w:tc>
        <w:tc>
          <w:tcPr>
            <w:tcW w:w="334" w:type="pct"/>
          </w:tcPr>
          <w:p w:rsidR="00BD1ADF" w:rsidRPr="00296340" w:rsidRDefault="00BD1ADF" w:rsidP="00296340">
            <w:pPr>
              <w:spacing w:line="360" w:lineRule="auto"/>
              <w:jc w:val="both"/>
              <w:rPr>
                <w:color w:val="000000"/>
                <w:sz w:val="20"/>
              </w:rPr>
            </w:pPr>
            <w:r w:rsidRPr="00296340">
              <w:rPr>
                <w:color w:val="000000"/>
                <w:sz w:val="20"/>
              </w:rPr>
              <w:t>581,976</w:t>
            </w:r>
          </w:p>
        </w:tc>
        <w:tc>
          <w:tcPr>
            <w:tcW w:w="318" w:type="pct"/>
          </w:tcPr>
          <w:p w:rsidR="00BD1ADF" w:rsidRPr="00296340" w:rsidRDefault="00BD1ADF" w:rsidP="00296340">
            <w:pPr>
              <w:spacing w:line="360" w:lineRule="auto"/>
              <w:jc w:val="both"/>
              <w:rPr>
                <w:color w:val="000000"/>
                <w:sz w:val="20"/>
              </w:rPr>
            </w:pPr>
            <w:r w:rsidRPr="00296340">
              <w:rPr>
                <w:color w:val="000000"/>
                <w:sz w:val="20"/>
              </w:rPr>
              <w:t>581,976</w:t>
            </w:r>
          </w:p>
        </w:tc>
        <w:tc>
          <w:tcPr>
            <w:tcW w:w="318" w:type="pct"/>
          </w:tcPr>
          <w:p w:rsidR="00BD1ADF" w:rsidRPr="00296340" w:rsidRDefault="00BD1ADF" w:rsidP="00296340">
            <w:pPr>
              <w:spacing w:line="360" w:lineRule="auto"/>
              <w:jc w:val="both"/>
              <w:rPr>
                <w:color w:val="000000"/>
                <w:sz w:val="20"/>
              </w:rPr>
            </w:pPr>
            <w:r w:rsidRPr="00296340">
              <w:rPr>
                <w:color w:val="000000"/>
                <w:sz w:val="20"/>
              </w:rPr>
              <w:t>581,976</w:t>
            </w:r>
          </w:p>
        </w:tc>
        <w:tc>
          <w:tcPr>
            <w:tcW w:w="318" w:type="pct"/>
          </w:tcPr>
          <w:p w:rsidR="00BD1ADF" w:rsidRPr="00296340" w:rsidRDefault="00BD1ADF" w:rsidP="00296340">
            <w:pPr>
              <w:spacing w:line="360" w:lineRule="auto"/>
              <w:jc w:val="both"/>
              <w:rPr>
                <w:color w:val="000000"/>
                <w:sz w:val="20"/>
              </w:rPr>
            </w:pPr>
            <w:r w:rsidRPr="00296340">
              <w:rPr>
                <w:color w:val="000000"/>
                <w:sz w:val="20"/>
              </w:rPr>
              <w:t>581,976</w:t>
            </w:r>
          </w:p>
        </w:tc>
        <w:tc>
          <w:tcPr>
            <w:tcW w:w="318" w:type="pct"/>
          </w:tcPr>
          <w:p w:rsidR="00BD1ADF" w:rsidRPr="00296340" w:rsidRDefault="00BD1ADF" w:rsidP="00296340">
            <w:pPr>
              <w:spacing w:line="360" w:lineRule="auto"/>
              <w:jc w:val="both"/>
              <w:rPr>
                <w:color w:val="000000"/>
                <w:sz w:val="20"/>
              </w:rPr>
            </w:pPr>
            <w:r w:rsidRPr="00296340">
              <w:rPr>
                <w:color w:val="000000"/>
                <w:sz w:val="20"/>
              </w:rPr>
              <w:t>581,976</w:t>
            </w:r>
          </w:p>
        </w:tc>
        <w:tc>
          <w:tcPr>
            <w:tcW w:w="318" w:type="pct"/>
          </w:tcPr>
          <w:p w:rsidR="00BD1ADF" w:rsidRPr="00296340" w:rsidRDefault="00BD1ADF" w:rsidP="00296340">
            <w:pPr>
              <w:spacing w:line="360" w:lineRule="auto"/>
              <w:jc w:val="both"/>
              <w:rPr>
                <w:color w:val="000000"/>
                <w:sz w:val="20"/>
              </w:rPr>
            </w:pPr>
            <w:r w:rsidRPr="00296340">
              <w:rPr>
                <w:color w:val="000000"/>
                <w:sz w:val="20"/>
              </w:rPr>
              <w:t>581,976</w:t>
            </w:r>
          </w:p>
        </w:tc>
        <w:tc>
          <w:tcPr>
            <w:tcW w:w="318" w:type="pct"/>
          </w:tcPr>
          <w:p w:rsidR="00BD1ADF" w:rsidRPr="00296340" w:rsidRDefault="00BD1ADF" w:rsidP="00296340">
            <w:pPr>
              <w:spacing w:line="360" w:lineRule="auto"/>
              <w:jc w:val="both"/>
              <w:rPr>
                <w:color w:val="000000"/>
                <w:sz w:val="20"/>
              </w:rPr>
            </w:pPr>
            <w:r w:rsidRPr="00296340">
              <w:rPr>
                <w:color w:val="000000"/>
                <w:sz w:val="20"/>
              </w:rPr>
              <w:t>581,976</w:t>
            </w:r>
          </w:p>
        </w:tc>
        <w:tc>
          <w:tcPr>
            <w:tcW w:w="358" w:type="pct"/>
          </w:tcPr>
          <w:p w:rsidR="00BD1ADF" w:rsidRPr="00296340" w:rsidRDefault="00BD1ADF" w:rsidP="00296340">
            <w:pPr>
              <w:spacing w:line="360" w:lineRule="auto"/>
              <w:jc w:val="both"/>
              <w:rPr>
                <w:color w:val="000000"/>
                <w:sz w:val="20"/>
              </w:rPr>
            </w:pPr>
            <w:r w:rsidRPr="00296340">
              <w:rPr>
                <w:color w:val="000000"/>
                <w:sz w:val="20"/>
              </w:rPr>
              <w:t>582,798</w:t>
            </w:r>
          </w:p>
        </w:tc>
        <w:tc>
          <w:tcPr>
            <w:tcW w:w="326" w:type="pct"/>
          </w:tcPr>
          <w:p w:rsidR="00BD1ADF" w:rsidRPr="00296340" w:rsidRDefault="00BD1ADF" w:rsidP="00296340">
            <w:pPr>
              <w:spacing w:line="360" w:lineRule="auto"/>
              <w:jc w:val="both"/>
              <w:rPr>
                <w:color w:val="000000"/>
                <w:sz w:val="20"/>
              </w:rPr>
            </w:pPr>
            <w:r w:rsidRPr="00296340">
              <w:rPr>
                <w:color w:val="000000"/>
                <w:sz w:val="20"/>
              </w:rPr>
              <w:t>582,798</w:t>
            </w:r>
          </w:p>
        </w:tc>
        <w:tc>
          <w:tcPr>
            <w:tcW w:w="318" w:type="pct"/>
          </w:tcPr>
          <w:p w:rsidR="00BD1ADF" w:rsidRPr="00296340" w:rsidRDefault="00BD1ADF" w:rsidP="00296340">
            <w:pPr>
              <w:spacing w:line="360" w:lineRule="auto"/>
              <w:jc w:val="both"/>
              <w:rPr>
                <w:color w:val="000000"/>
                <w:sz w:val="20"/>
              </w:rPr>
            </w:pPr>
            <w:r w:rsidRPr="00296340">
              <w:rPr>
                <w:color w:val="000000"/>
                <w:sz w:val="20"/>
              </w:rPr>
              <w:t>582,798</w:t>
            </w:r>
          </w:p>
        </w:tc>
        <w:tc>
          <w:tcPr>
            <w:tcW w:w="326" w:type="pct"/>
          </w:tcPr>
          <w:p w:rsidR="00BD1ADF" w:rsidRPr="00296340" w:rsidRDefault="00BD1ADF" w:rsidP="00296340">
            <w:pPr>
              <w:spacing w:line="360" w:lineRule="auto"/>
              <w:jc w:val="both"/>
              <w:rPr>
                <w:color w:val="000000"/>
                <w:sz w:val="20"/>
              </w:rPr>
            </w:pPr>
            <w:r w:rsidRPr="00296340">
              <w:rPr>
                <w:color w:val="000000"/>
                <w:sz w:val="20"/>
              </w:rPr>
              <w:t>582,798</w:t>
            </w:r>
          </w:p>
        </w:tc>
        <w:tc>
          <w:tcPr>
            <w:tcW w:w="282" w:type="pct"/>
          </w:tcPr>
          <w:p w:rsidR="00BD1ADF" w:rsidRPr="00296340" w:rsidRDefault="00BD1ADF" w:rsidP="00296340">
            <w:pPr>
              <w:spacing w:line="360" w:lineRule="auto"/>
              <w:jc w:val="both"/>
              <w:rPr>
                <w:color w:val="000000"/>
                <w:sz w:val="20"/>
              </w:rPr>
            </w:pPr>
            <w:r w:rsidRPr="00296340">
              <w:rPr>
                <w:color w:val="000000"/>
                <w:sz w:val="20"/>
              </w:rPr>
              <w:t>6987</w:t>
            </w:r>
          </w:p>
        </w:tc>
      </w:tr>
      <w:tr w:rsidR="00296340" w:rsidRPr="00296340" w:rsidTr="00EA0858">
        <w:trPr>
          <w:cantSplit/>
          <w:jc w:val="center"/>
        </w:trPr>
        <w:tc>
          <w:tcPr>
            <w:tcW w:w="828" w:type="pct"/>
          </w:tcPr>
          <w:p w:rsidR="00BD1ADF" w:rsidRPr="00296340" w:rsidRDefault="00BD1ADF" w:rsidP="00296340">
            <w:pPr>
              <w:spacing w:line="360" w:lineRule="auto"/>
              <w:jc w:val="both"/>
              <w:rPr>
                <w:color w:val="000000"/>
                <w:sz w:val="20"/>
              </w:rPr>
            </w:pPr>
            <w:r w:rsidRPr="00296340">
              <w:rPr>
                <w:color w:val="000000"/>
                <w:sz w:val="20"/>
              </w:rPr>
              <w:br w:type="page"/>
              <w:t>Поток продаж по</w:t>
            </w:r>
          </w:p>
          <w:p w:rsidR="00BD1ADF" w:rsidRPr="00296340" w:rsidRDefault="00BD1ADF" w:rsidP="00296340">
            <w:pPr>
              <w:spacing w:line="360" w:lineRule="auto"/>
              <w:jc w:val="both"/>
              <w:rPr>
                <w:color w:val="000000"/>
                <w:sz w:val="20"/>
              </w:rPr>
            </w:pPr>
            <w:r w:rsidRPr="00296340">
              <w:rPr>
                <w:color w:val="000000"/>
                <w:sz w:val="20"/>
              </w:rPr>
              <w:t xml:space="preserve">себестоимости, </w:t>
            </w:r>
            <w:r w:rsidR="00372593" w:rsidRPr="00296340">
              <w:rPr>
                <w:color w:val="000000"/>
                <w:position w:val="-20"/>
                <w:sz w:val="20"/>
                <w:lang w:eastAsia="en-US"/>
              </w:rPr>
              <w:object w:dxaOrig="600" w:dyaOrig="480">
                <v:shape id="_x0000_i1105" type="#_x0000_t75" style="width:30pt;height:24pt" o:ole="">
                  <v:imagedata r:id="rId54" o:title=""/>
                </v:shape>
                <o:OLEObject Type="Embed" ProgID="Equation.3" ShapeID="_x0000_i1105" DrawAspect="Content" ObjectID="_1459028797" r:id="rId151"/>
              </w:object>
            </w:r>
          </w:p>
        </w:tc>
        <w:tc>
          <w:tcPr>
            <w:tcW w:w="318" w:type="pct"/>
          </w:tcPr>
          <w:p w:rsidR="00BD1ADF" w:rsidRPr="00296340" w:rsidRDefault="00BD1ADF" w:rsidP="00296340">
            <w:pPr>
              <w:spacing w:line="360" w:lineRule="auto"/>
              <w:jc w:val="both"/>
              <w:rPr>
                <w:color w:val="000000"/>
                <w:sz w:val="20"/>
              </w:rPr>
            </w:pPr>
            <w:r w:rsidRPr="00296340">
              <w:rPr>
                <w:color w:val="000000"/>
                <w:sz w:val="20"/>
              </w:rPr>
              <w:t>404,268</w:t>
            </w:r>
          </w:p>
        </w:tc>
        <w:tc>
          <w:tcPr>
            <w:tcW w:w="334" w:type="pct"/>
          </w:tcPr>
          <w:p w:rsidR="00BD1ADF" w:rsidRPr="00296340" w:rsidRDefault="00BD1ADF" w:rsidP="00296340">
            <w:pPr>
              <w:spacing w:line="360" w:lineRule="auto"/>
              <w:jc w:val="both"/>
              <w:rPr>
                <w:color w:val="000000"/>
                <w:sz w:val="20"/>
              </w:rPr>
            </w:pPr>
            <w:r w:rsidRPr="00296340">
              <w:rPr>
                <w:color w:val="000000"/>
                <w:sz w:val="20"/>
              </w:rPr>
              <w:t>404,268</w:t>
            </w:r>
          </w:p>
        </w:tc>
        <w:tc>
          <w:tcPr>
            <w:tcW w:w="318" w:type="pct"/>
          </w:tcPr>
          <w:p w:rsidR="00BD1ADF" w:rsidRPr="00296340" w:rsidRDefault="00BD1ADF" w:rsidP="00296340">
            <w:pPr>
              <w:spacing w:line="360" w:lineRule="auto"/>
              <w:jc w:val="both"/>
              <w:rPr>
                <w:color w:val="000000"/>
                <w:sz w:val="20"/>
              </w:rPr>
            </w:pPr>
            <w:r w:rsidRPr="00296340">
              <w:rPr>
                <w:color w:val="000000"/>
                <w:sz w:val="20"/>
              </w:rPr>
              <w:t>404,268</w:t>
            </w:r>
          </w:p>
        </w:tc>
        <w:tc>
          <w:tcPr>
            <w:tcW w:w="318" w:type="pct"/>
          </w:tcPr>
          <w:p w:rsidR="00BD1ADF" w:rsidRPr="00296340" w:rsidRDefault="00BD1ADF" w:rsidP="00296340">
            <w:pPr>
              <w:spacing w:line="360" w:lineRule="auto"/>
              <w:jc w:val="both"/>
              <w:rPr>
                <w:color w:val="000000"/>
                <w:sz w:val="20"/>
              </w:rPr>
            </w:pPr>
            <w:r w:rsidRPr="00296340">
              <w:rPr>
                <w:color w:val="000000"/>
                <w:sz w:val="20"/>
              </w:rPr>
              <w:t>404,268</w:t>
            </w:r>
          </w:p>
        </w:tc>
        <w:tc>
          <w:tcPr>
            <w:tcW w:w="318" w:type="pct"/>
          </w:tcPr>
          <w:p w:rsidR="00BD1ADF" w:rsidRPr="00296340" w:rsidRDefault="00BD1ADF" w:rsidP="00296340">
            <w:pPr>
              <w:spacing w:line="360" w:lineRule="auto"/>
              <w:jc w:val="both"/>
              <w:rPr>
                <w:color w:val="000000"/>
                <w:sz w:val="20"/>
              </w:rPr>
            </w:pPr>
            <w:r w:rsidRPr="00296340">
              <w:rPr>
                <w:color w:val="000000"/>
                <w:sz w:val="20"/>
              </w:rPr>
              <w:t>404,268</w:t>
            </w:r>
          </w:p>
        </w:tc>
        <w:tc>
          <w:tcPr>
            <w:tcW w:w="318" w:type="pct"/>
          </w:tcPr>
          <w:p w:rsidR="00BD1ADF" w:rsidRPr="00296340" w:rsidRDefault="00BD1ADF" w:rsidP="00296340">
            <w:pPr>
              <w:spacing w:line="360" w:lineRule="auto"/>
              <w:jc w:val="both"/>
              <w:rPr>
                <w:color w:val="000000"/>
                <w:sz w:val="20"/>
              </w:rPr>
            </w:pPr>
            <w:r w:rsidRPr="00296340">
              <w:rPr>
                <w:color w:val="000000"/>
                <w:sz w:val="20"/>
              </w:rPr>
              <w:t>404,268</w:t>
            </w:r>
          </w:p>
        </w:tc>
        <w:tc>
          <w:tcPr>
            <w:tcW w:w="318" w:type="pct"/>
          </w:tcPr>
          <w:p w:rsidR="00BD1ADF" w:rsidRPr="00296340" w:rsidRDefault="00BD1ADF" w:rsidP="00296340">
            <w:pPr>
              <w:spacing w:line="360" w:lineRule="auto"/>
              <w:jc w:val="both"/>
              <w:rPr>
                <w:color w:val="000000"/>
                <w:sz w:val="20"/>
              </w:rPr>
            </w:pPr>
            <w:r w:rsidRPr="00296340">
              <w:rPr>
                <w:color w:val="000000"/>
                <w:sz w:val="20"/>
              </w:rPr>
              <w:t>404,268</w:t>
            </w:r>
          </w:p>
        </w:tc>
        <w:tc>
          <w:tcPr>
            <w:tcW w:w="318" w:type="pct"/>
          </w:tcPr>
          <w:p w:rsidR="00BD1ADF" w:rsidRPr="00296340" w:rsidRDefault="00BD1ADF" w:rsidP="00296340">
            <w:pPr>
              <w:spacing w:line="360" w:lineRule="auto"/>
              <w:jc w:val="both"/>
              <w:rPr>
                <w:color w:val="000000"/>
                <w:sz w:val="20"/>
              </w:rPr>
            </w:pPr>
            <w:r w:rsidRPr="00296340">
              <w:rPr>
                <w:color w:val="000000"/>
                <w:sz w:val="20"/>
              </w:rPr>
              <w:t>404,268</w:t>
            </w:r>
          </w:p>
        </w:tc>
        <w:tc>
          <w:tcPr>
            <w:tcW w:w="358" w:type="pct"/>
          </w:tcPr>
          <w:p w:rsidR="00BD1ADF" w:rsidRPr="00296340" w:rsidRDefault="00BD1ADF" w:rsidP="00296340">
            <w:pPr>
              <w:spacing w:line="360" w:lineRule="auto"/>
              <w:jc w:val="both"/>
              <w:rPr>
                <w:color w:val="000000"/>
                <w:sz w:val="20"/>
              </w:rPr>
            </w:pPr>
            <w:r w:rsidRPr="00296340">
              <w:rPr>
                <w:color w:val="000000"/>
                <w:sz w:val="20"/>
              </w:rPr>
              <w:t>404,839</w:t>
            </w:r>
          </w:p>
        </w:tc>
        <w:tc>
          <w:tcPr>
            <w:tcW w:w="326" w:type="pct"/>
          </w:tcPr>
          <w:p w:rsidR="00BD1ADF" w:rsidRPr="00296340" w:rsidRDefault="00BD1ADF" w:rsidP="00296340">
            <w:pPr>
              <w:spacing w:line="360" w:lineRule="auto"/>
              <w:jc w:val="both"/>
              <w:rPr>
                <w:color w:val="000000"/>
                <w:sz w:val="20"/>
              </w:rPr>
            </w:pPr>
            <w:r w:rsidRPr="00296340">
              <w:rPr>
                <w:color w:val="000000"/>
                <w:sz w:val="20"/>
              </w:rPr>
              <w:t>404,839</w:t>
            </w:r>
          </w:p>
        </w:tc>
        <w:tc>
          <w:tcPr>
            <w:tcW w:w="318" w:type="pct"/>
          </w:tcPr>
          <w:p w:rsidR="00BD1ADF" w:rsidRPr="00296340" w:rsidRDefault="00BD1ADF" w:rsidP="00296340">
            <w:pPr>
              <w:spacing w:line="360" w:lineRule="auto"/>
              <w:jc w:val="both"/>
              <w:rPr>
                <w:color w:val="000000"/>
                <w:sz w:val="20"/>
              </w:rPr>
            </w:pPr>
            <w:r w:rsidRPr="00296340">
              <w:rPr>
                <w:color w:val="000000"/>
                <w:sz w:val="20"/>
              </w:rPr>
              <w:t>404,839</w:t>
            </w:r>
          </w:p>
        </w:tc>
        <w:tc>
          <w:tcPr>
            <w:tcW w:w="326" w:type="pct"/>
          </w:tcPr>
          <w:p w:rsidR="00BD1ADF" w:rsidRPr="00296340" w:rsidRDefault="00BD1ADF" w:rsidP="00296340">
            <w:pPr>
              <w:spacing w:line="360" w:lineRule="auto"/>
              <w:jc w:val="both"/>
              <w:rPr>
                <w:color w:val="000000"/>
                <w:sz w:val="20"/>
              </w:rPr>
            </w:pPr>
            <w:r w:rsidRPr="00296340">
              <w:rPr>
                <w:color w:val="000000"/>
                <w:sz w:val="20"/>
              </w:rPr>
              <w:t>404,839</w:t>
            </w:r>
          </w:p>
        </w:tc>
        <w:tc>
          <w:tcPr>
            <w:tcW w:w="282" w:type="pct"/>
          </w:tcPr>
          <w:p w:rsidR="00BD1ADF" w:rsidRPr="00296340" w:rsidRDefault="00BD1ADF" w:rsidP="00296340">
            <w:pPr>
              <w:spacing w:line="360" w:lineRule="auto"/>
              <w:jc w:val="both"/>
              <w:rPr>
                <w:color w:val="000000"/>
                <w:sz w:val="20"/>
              </w:rPr>
            </w:pPr>
            <w:r w:rsidRPr="00296340">
              <w:rPr>
                <w:color w:val="000000"/>
                <w:sz w:val="20"/>
              </w:rPr>
              <w:t>4853,5</w:t>
            </w:r>
          </w:p>
        </w:tc>
      </w:tr>
      <w:tr w:rsidR="00296340" w:rsidRPr="00296340" w:rsidTr="00EA0858">
        <w:trPr>
          <w:cantSplit/>
          <w:jc w:val="center"/>
        </w:trPr>
        <w:tc>
          <w:tcPr>
            <w:tcW w:w="828" w:type="pct"/>
          </w:tcPr>
          <w:p w:rsidR="00BD1ADF" w:rsidRPr="00296340" w:rsidRDefault="00BD1ADF" w:rsidP="00296340">
            <w:pPr>
              <w:spacing w:line="360" w:lineRule="auto"/>
              <w:jc w:val="both"/>
              <w:rPr>
                <w:color w:val="000000"/>
                <w:sz w:val="20"/>
              </w:rPr>
            </w:pPr>
            <w:r w:rsidRPr="00296340">
              <w:rPr>
                <w:color w:val="000000"/>
                <w:sz w:val="20"/>
              </w:rPr>
              <w:t xml:space="preserve">Оплата переменных затрат, </w:t>
            </w:r>
            <w:r w:rsidR="00372593" w:rsidRPr="00296340">
              <w:rPr>
                <w:color w:val="000000"/>
                <w:position w:val="-20"/>
                <w:sz w:val="20"/>
                <w:lang w:eastAsia="en-US"/>
              </w:rPr>
              <w:object w:dxaOrig="840" w:dyaOrig="480">
                <v:shape id="_x0000_i1106" type="#_x0000_t75" style="width:50.25pt;height:24pt" o:ole="">
                  <v:imagedata r:id="rId85" o:title=""/>
                </v:shape>
                <o:OLEObject Type="Embed" ProgID="Equation.3" ShapeID="_x0000_i1106" DrawAspect="Content" ObjectID="_1459028798" r:id="rId152"/>
              </w:object>
            </w:r>
          </w:p>
        </w:tc>
        <w:tc>
          <w:tcPr>
            <w:tcW w:w="318" w:type="pct"/>
          </w:tcPr>
          <w:p w:rsidR="00BD1ADF" w:rsidRPr="00296340" w:rsidRDefault="00BD1ADF" w:rsidP="00296340">
            <w:pPr>
              <w:spacing w:line="360" w:lineRule="auto"/>
              <w:jc w:val="both"/>
              <w:rPr>
                <w:color w:val="000000"/>
                <w:sz w:val="20"/>
              </w:rPr>
            </w:pPr>
            <w:r w:rsidRPr="00296340">
              <w:rPr>
                <w:color w:val="000000"/>
                <w:sz w:val="20"/>
              </w:rPr>
              <w:t>117,528</w:t>
            </w:r>
          </w:p>
        </w:tc>
        <w:tc>
          <w:tcPr>
            <w:tcW w:w="334" w:type="pct"/>
          </w:tcPr>
          <w:p w:rsidR="00BD1ADF" w:rsidRPr="00296340" w:rsidRDefault="00BD1ADF" w:rsidP="00296340">
            <w:pPr>
              <w:spacing w:line="360" w:lineRule="auto"/>
              <w:jc w:val="both"/>
              <w:rPr>
                <w:color w:val="000000"/>
                <w:sz w:val="20"/>
              </w:rPr>
            </w:pPr>
            <w:r w:rsidRPr="00296340">
              <w:rPr>
                <w:color w:val="000000"/>
                <w:sz w:val="20"/>
              </w:rPr>
              <w:t>117,528</w:t>
            </w:r>
          </w:p>
        </w:tc>
        <w:tc>
          <w:tcPr>
            <w:tcW w:w="318" w:type="pct"/>
          </w:tcPr>
          <w:p w:rsidR="00BD1ADF" w:rsidRPr="00296340" w:rsidRDefault="00BD1ADF" w:rsidP="00296340">
            <w:pPr>
              <w:spacing w:line="360" w:lineRule="auto"/>
              <w:jc w:val="both"/>
              <w:rPr>
                <w:color w:val="000000"/>
                <w:sz w:val="20"/>
              </w:rPr>
            </w:pPr>
            <w:r w:rsidRPr="00296340">
              <w:rPr>
                <w:color w:val="000000"/>
                <w:sz w:val="20"/>
              </w:rPr>
              <w:t>117,528</w:t>
            </w:r>
          </w:p>
        </w:tc>
        <w:tc>
          <w:tcPr>
            <w:tcW w:w="318" w:type="pct"/>
          </w:tcPr>
          <w:p w:rsidR="00BD1ADF" w:rsidRPr="00296340" w:rsidRDefault="00BD1ADF" w:rsidP="00296340">
            <w:pPr>
              <w:spacing w:line="360" w:lineRule="auto"/>
              <w:jc w:val="both"/>
              <w:rPr>
                <w:color w:val="000000"/>
                <w:sz w:val="20"/>
              </w:rPr>
            </w:pPr>
            <w:r w:rsidRPr="00296340">
              <w:rPr>
                <w:color w:val="000000"/>
                <w:sz w:val="20"/>
              </w:rPr>
              <w:t>117,528</w:t>
            </w:r>
          </w:p>
        </w:tc>
        <w:tc>
          <w:tcPr>
            <w:tcW w:w="318" w:type="pct"/>
          </w:tcPr>
          <w:p w:rsidR="00BD1ADF" w:rsidRPr="00296340" w:rsidRDefault="00BD1ADF" w:rsidP="00296340">
            <w:pPr>
              <w:spacing w:line="360" w:lineRule="auto"/>
              <w:jc w:val="both"/>
              <w:rPr>
                <w:color w:val="000000"/>
                <w:sz w:val="20"/>
              </w:rPr>
            </w:pPr>
            <w:r w:rsidRPr="00296340">
              <w:rPr>
                <w:color w:val="000000"/>
                <w:sz w:val="20"/>
              </w:rPr>
              <w:t>117,528</w:t>
            </w:r>
          </w:p>
        </w:tc>
        <w:tc>
          <w:tcPr>
            <w:tcW w:w="318" w:type="pct"/>
          </w:tcPr>
          <w:p w:rsidR="00BD1ADF" w:rsidRPr="00296340" w:rsidRDefault="00BD1ADF" w:rsidP="00296340">
            <w:pPr>
              <w:spacing w:line="360" w:lineRule="auto"/>
              <w:jc w:val="both"/>
              <w:rPr>
                <w:color w:val="000000"/>
                <w:sz w:val="20"/>
              </w:rPr>
            </w:pPr>
            <w:r w:rsidRPr="00296340">
              <w:rPr>
                <w:color w:val="000000"/>
                <w:sz w:val="20"/>
              </w:rPr>
              <w:t>117,528</w:t>
            </w:r>
          </w:p>
        </w:tc>
        <w:tc>
          <w:tcPr>
            <w:tcW w:w="318" w:type="pct"/>
          </w:tcPr>
          <w:p w:rsidR="00BD1ADF" w:rsidRPr="00296340" w:rsidRDefault="00BD1ADF" w:rsidP="00296340">
            <w:pPr>
              <w:spacing w:line="360" w:lineRule="auto"/>
              <w:jc w:val="both"/>
              <w:rPr>
                <w:color w:val="000000"/>
                <w:sz w:val="20"/>
              </w:rPr>
            </w:pPr>
            <w:r w:rsidRPr="00296340">
              <w:rPr>
                <w:color w:val="000000"/>
                <w:sz w:val="20"/>
              </w:rPr>
              <w:t>117,528</w:t>
            </w:r>
          </w:p>
        </w:tc>
        <w:tc>
          <w:tcPr>
            <w:tcW w:w="318" w:type="pct"/>
          </w:tcPr>
          <w:p w:rsidR="00BD1ADF" w:rsidRPr="00296340" w:rsidRDefault="00BD1ADF" w:rsidP="00296340">
            <w:pPr>
              <w:spacing w:line="360" w:lineRule="auto"/>
              <w:jc w:val="both"/>
              <w:rPr>
                <w:color w:val="000000"/>
                <w:sz w:val="20"/>
              </w:rPr>
            </w:pPr>
            <w:r w:rsidRPr="00296340">
              <w:rPr>
                <w:color w:val="000000"/>
                <w:sz w:val="20"/>
              </w:rPr>
              <w:t>117,528</w:t>
            </w:r>
          </w:p>
        </w:tc>
        <w:tc>
          <w:tcPr>
            <w:tcW w:w="358" w:type="pct"/>
          </w:tcPr>
          <w:p w:rsidR="00BD1ADF" w:rsidRPr="00296340" w:rsidRDefault="00BD1ADF" w:rsidP="00296340">
            <w:pPr>
              <w:spacing w:line="360" w:lineRule="auto"/>
              <w:jc w:val="both"/>
              <w:rPr>
                <w:color w:val="000000"/>
                <w:sz w:val="20"/>
              </w:rPr>
            </w:pPr>
            <w:r w:rsidRPr="00296340">
              <w:rPr>
                <w:color w:val="000000"/>
                <w:sz w:val="20"/>
              </w:rPr>
              <w:t>117,694</w:t>
            </w:r>
          </w:p>
        </w:tc>
        <w:tc>
          <w:tcPr>
            <w:tcW w:w="326" w:type="pct"/>
          </w:tcPr>
          <w:p w:rsidR="00BD1ADF" w:rsidRPr="00296340" w:rsidRDefault="00BD1ADF" w:rsidP="00296340">
            <w:pPr>
              <w:spacing w:line="360" w:lineRule="auto"/>
              <w:jc w:val="both"/>
              <w:rPr>
                <w:color w:val="000000"/>
                <w:sz w:val="20"/>
              </w:rPr>
            </w:pPr>
            <w:r w:rsidRPr="00296340">
              <w:rPr>
                <w:color w:val="000000"/>
                <w:sz w:val="20"/>
              </w:rPr>
              <w:t>117,694</w:t>
            </w:r>
          </w:p>
        </w:tc>
        <w:tc>
          <w:tcPr>
            <w:tcW w:w="318" w:type="pct"/>
          </w:tcPr>
          <w:p w:rsidR="00BD1ADF" w:rsidRPr="00296340" w:rsidRDefault="00BD1ADF" w:rsidP="00296340">
            <w:pPr>
              <w:spacing w:line="360" w:lineRule="auto"/>
              <w:jc w:val="both"/>
              <w:rPr>
                <w:color w:val="000000"/>
                <w:sz w:val="20"/>
              </w:rPr>
            </w:pPr>
            <w:r w:rsidRPr="00296340">
              <w:rPr>
                <w:color w:val="000000"/>
                <w:sz w:val="20"/>
              </w:rPr>
              <w:t>117,694</w:t>
            </w:r>
          </w:p>
        </w:tc>
        <w:tc>
          <w:tcPr>
            <w:tcW w:w="326" w:type="pct"/>
          </w:tcPr>
          <w:p w:rsidR="00BD1ADF" w:rsidRPr="00296340" w:rsidRDefault="00BD1ADF" w:rsidP="00296340">
            <w:pPr>
              <w:spacing w:line="360" w:lineRule="auto"/>
              <w:jc w:val="both"/>
              <w:rPr>
                <w:color w:val="000000"/>
                <w:sz w:val="20"/>
              </w:rPr>
            </w:pPr>
            <w:r w:rsidRPr="00296340">
              <w:rPr>
                <w:color w:val="000000"/>
                <w:sz w:val="20"/>
              </w:rPr>
              <w:t>117,694</w:t>
            </w:r>
          </w:p>
        </w:tc>
        <w:tc>
          <w:tcPr>
            <w:tcW w:w="282" w:type="pct"/>
          </w:tcPr>
          <w:p w:rsidR="00BD1ADF" w:rsidRPr="00296340" w:rsidRDefault="00BD1ADF" w:rsidP="00296340">
            <w:pPr>
              <w:spacing w:line="360" w:lineRule="auto"/>
              <w:jc w:val="both"/>
              <w:rPr>
                <w:color w:val="000000"/>
                <w:sz w:val="20"/>
              </w:rPr>
            </w:pPr>
            <w:r w:rsidRPr="00296340">
              <w:rPr>
                <w:color w:val="000000"/>
                <w:sz w:val="20"/>
              </w:rPr>
              <w:t>1411</w:t>
            </w:r>
          </w:p>
        </w:tc>
      </w:tr>
      <w:tr w:rsidR="00296340" w:rsidRPr="00296340" w:rsidTr="00EA0858">
        <w:trPr>
          <w:cantSplit/>
          <w:jc w:val="center"/>
        </w:trPr>
        <w:tc>
          <w:tcPr>
            <w:tcW w:w="828" w:type="pct"/>
          </w:tcPr>
          <w:p w:rsidR="00BD1ADF" w:rsidRPr="00296340" w:rsidRDefault="00BD1ADF" w:rsidP="00296340">
            <w:pPr>
              <w:spacing w:line="360" w:lineRule="auto"/>
              <w:jc w:val="both"/>
              <w:rPr>
                <w:color w:val="000000"/>
                <w:sz w:val="20"/>
              </w:rPr>
            </w:pPr>
            <w:r w:rsidRPr="00296340">
              <w:rPr>
                <w:color w:val="000000"/>
                <w:sz w:val="20"/>
              </w:rPr>
              <w:t>Выручка от продаж,</w:t>
            </w:r>
            <w:r w:rsidR="00372593" w:rsidRPr="00296340">
              <w:rPr>
                <w:color w:val="000000"/>
                <w:position w:val="-18"/>
                <w:sz w:val="20"/>
                <w:lang w:eastAsia="en-US"/>
              </w:rPr>
              <w:object w:dxaOrig="720" w:dyaOrig="460">
                <v:shape id="_x0000_i1107" type="#_x0000_t75" style="width:42.75pt;height:23.25pt" o:ole="">
                  <v:imagedata r:id="rId79" o:title=""/>
                </v:shape>
                <o:OLEObject Type="Embed" ProgID="Equation.3" ShapeID="_x0000_i1107" DrawAspect="Content" ObjectID="_1459028799" r:id="rId153"/>
              </w:object>
            </w:r>
          </w:p>
        </w:tc>
        <w:tc>
          <w:tcPr>
            <w:tcW w:w="318" w:type="pct"/>
          </w:tcPr>
          <w:p w:rsidR="00BD1ADF" w:rsidRPr="00296340" w:rsidRDefault="00BD1ADF" w:rsidP="00296340">
            <w:pPr>
              <w:spacing w:line="360" w:lineRule="auto"/>
              <w:jc w:val="both"/>
              <w:rPr>
                <w:color w:val="000000"/>
                <w:sz w:val="20"/>
              </w:rPr>
            </w:pPr>
            <w:r w:rsidRPr="00296340">
              <w:rPr>
                <w:color w:val="000000"/>
                <w:sz w:val="20"/>
              </w:rPr>
              <w:t>485,0</w:t>
            </w:r>
          </w:p>
        </w:tc>
        <w:tc>
          <w:tcPr>
            <w:tcW w:w="334" w:type="pct"/>
          </w:tcPr>
          <w:p w:rsidR="00BD1ADF" w:rsidRPr="00296340" w:rsidRDefault="00BD1ADF" w:rsidP="00296340">
            <w:pPr>
              <w:spacing w:line="360" w:lineRule="auto"/>
              <w:jc w:val="both"/>
              <w:rPr>
                <w:color w:val="000000"/>
                <w:sz w:val="20"/>
              </w:rPr>
            </w:pPr>
            <w:r w:rsidRPr="00296340">
              <w:rPr>
                <w:color w:val="000000"/>
                <w:sz w:val="20"/>
              </w:rPr>
              <w:t>485,0</w:t>
            </w:r>
          </w:p>
        </w:tc>
        <w:tc>
          <w:tcPr>
            <w:tcW w:w="318" w:type="pct"/>
          </w:tcPr>
          <w:p w:rsidR="00BD1ADF" w:rsidRPr="00296340" w:rsidRDefault="00BD1ADF" w:rsidP="00296340">
            <w:pPr>
              <w:spacing w:line="360" w:lineRule="auto"/>
              <w:jc w:val="both"/>
              <w:rPr>
                <w:color w:val="000000"/>
                <w:sz w:val="20"/>
              </w:rPr>
            </w:pPr>
            <w:r w:rsidRPr="00296340">
              <w:rPr>
                <w:color w:val="000000"/>
                <w:sz w:val="20"/>
              </w:rPr>
              <w:t>485,0</w:t>
            </w:r>
          </w:p>
        </w:tc>
        <w:tc>
          <w:tcPr>
            <w:tcW w:w="318" w:type="pct"/>
          </w:tcPr>
          <w:p w:rsidR="00BD1ADF" w:rsidRPr="00296340" w:rsidRDefault="00BD1ADF" w:rsidP="00296340">
            <w:pPr>
              <w:spacing w:line="360" w:lineRule="auto"/>
              <w:jc w:val="both"/>
              <w:rPr>
                <w:color w:val="000000"/>
                <w:sz w:val="20"/>
              </w:rPr>
            </w:pPr>
            <w:r w:rsidRPr="00296340">
              <w:rPr>
                <w:color w:val="000000"/>
                <w:sz w:val="20"/>
              </w:rPr>
              <w:t>485,0</w:t>
            </w:r>
          </w:p>
        </w:tc>
        <w:tc>
          <w:tcPr>
            <w:tcW w:w="318" w:type="pct"/>
          </w:tcPr>
          <w:p w:rsidR="00BD1ADF" w:rsidRPr="00296340" w:rsidRDefault="00BD1ADF" w:rsidP="00296340">
            <w:pPr>
              <w:spacing w:line="360" w:lineRule="auto"/>
              <w:jc w:val="both"/>
              <w:rPr>
                <w:color w:val="000000"/>
                <w:sz w:val="20"/>
              </w:rPr>
            </w:pPr>
            <w:r w:rsidRPr="00296340">
              <w:rPr>
                <w:color w:val="000000"/>
                <w:sz w:val="20"/>
              </w:rPr>
              <w:t>485,0</w:t>
            </w:r>
          </w:p>
        </w:tc>
        <w:tc>
          <w:tcPr>
            <w:tcW w:w="318" w:type="pct"/>
          </w:tcPr>
          <w:p w:rsidR="00BD1ADF" w:rsidRPr="00296340" w:rsidRDefault="00BD1ADF" w:rsidP="00296340">
            <w:pPr>
              <w:spacing w:line="360" w:lineRule="auto"/>
              <w:jc w:val="both"/>
              <w:rPr>
                <w:color w:val="000000"/>
                <w:sz w:val="20"/>
              </w:rPr>
            </w:pPr>
            <w:r w:rsidRPr="00296340">
              <w:rPr>
                <w:color w:val="000000"/>
                <w:sz w:val="20"/>
              </w:rPr>
              <w:t>485,0</w:t>
            </w:r>
          </w:p>
        </w:tc>
        <w:tc>
          <w:tcPr>
            <w:tcW w:w="318" w:type="pct"/>
          </w:tcPr>
          <w:p w:rsidR="00BD1ADF" w:rsidRPr="00296340" w:rsidRDefault="00BD1ADF" w:rsidP="00296340">
            <w:pPr>
              <w:spacing w:line="360" w:lineRule="auto"/>
              <w:jc w:val="both"/>
              <w:rPr>
                <w:color w:val="000000"/>
                <w:sz w:val="20"/>
              </w:rPr>
            </w:pPr>
            <w:r w:rsidRPr="00296340">
              <w:rPr>
                <w:color w:val="000000"/>
                <w:sz w:val="20"/>
              </w:rPr>
              <w:t>485,0</w:t>
            </w:r>
          </w:p>
        </w:tc>
        <w:tc>
          <w:tcPr>
            <w:tcW w:w="318" w:type="pct"/>
          </w:tcPr>
          <w:p w:rsidR="00BD1ADF" w:rsidRPr="00296340" w:rsidRDefault="00BD1ADF" w:rsidP="00296340">
            <w:pPr>
              <w:spacing w:line="360" w:lineRule="auto"/>
              <w:jc w:val="both"/>
              <w:rPr>
                <w:color w:val="000000"/>
                <w:sz w:val="20"/>
              </w:rPr>
            </w:pPr>
            <w:r w:rsidRPr="00296340">
              <w:rPr>
                <w:color w:val="000000"/>
                <w:sz w:val="20"/>
              </w:rPr>
              <w:t>485,0</w:t>
            </w:r>
          </w:p>
        </w:tc>
        <w:tc>
          <w:tcPr>
            <w:tcW w:w="358" w:type="pct"/>
          </w:tcPr>
          <w:p w:rsidR="00BD1ADF" w:rsidRPr="00296340" w:rsidRDefault="00BD1ADF" w:rsidP="00296340">
            <w:pPr>
              <w:spacing w:line="360" w:lineRule="auto"/>
              <w:jc w:val="both"/>
              <w:rPr>
                <w:color w:val="000000"/>
                <w:sz w:val="20"/>
              </w:rPr>
            </w:pPr>
            <w:r w:rsidRPr="00296340">
              <w:rPr>
                <w:color w:val="000000"/>
                <w:sz w:val="20"/>
              </w:rPr>
              <w:t>485,7</w:t>
            </w:r>
          </w:p>
        </w:tc>
        <w:tc>
          <w:tcPr>
            <w:tcW w:w="326" w:type="pct"/>
          </w:tcPr>
          <w:p w:rsidR="00BD1ADF" w:rsidRPr="00296340" w:rsidRDefault="00BD1ADF" w:rsidP="00296340">
            <w:pPr>
              <w:spacing w:line="360" w:lineRule="auto"/>
              <w:jc w:val="both"/>
              <w:rPr>
                <w:color w:val="000000"/>
                <w:sz w:val="20"/>
              </w:rPr>
            </w:pPr>
            <w:r w:rsidRPr="00296340">
              <w:rPr>
                <w:color w:val="000000"/>
                <w:sz w:val="20"/>
              </w:rPr>
              <w:t>485,7</w:t>
            </w:r>
          </w:p>
        </w:tc>
        <w:tc>
          <w:tcPr>
            <w:tcW w:w="318" w:type="pct"/>
          </w:tcPr>
          <w:p w:rsidR="00BD1ADF" w:rsidRPr="00296340" w:rsidRDefault="00BD1ADF" w:rsidP="00296340">
            <w:pPr>
              <w:spacing w:line="360" w:lineRule="auto"/>
              <w:jc w:val="both"/>
              <w:rPr>
                <w:color w:val="000000"/>
                <w:sz w:val="20"/>
              </w:rPr>
            </w:pPr>
            <w:r w:rsidRPr="00296340">
              <w:rPr>
                <w:color w:val="000000"/>
                <w:sz w:val="20"/>
              </w:rPr>
              <w:t>485,7</w:t>
            </w:r>
          </w:p>
        </w:tc>
        <w:tc>
          <w:tcPr>
            <w:tcW w:w="326" w:type="pct"/>
          </w:tcPr>
          <w:p w:rsidR="00BD1ADF" w:rsidRPr="00296340" w:rsidRDefault="00BD1ADF" w:rsidP="00296340">
            <w:pPr>
              <w:spacing w:line="360" w:lineRule="auto"/>
              <w:jc w:val="both"/>
              <w:rPr>
                <w:color w:val="000000"/>
                <w:sz w:val="20"/>
              </w:rPr>
            </w:pPr>
            <w:r w:rsidRPr="00296340">
              <w:rPr>
                <w:color w:val="000000"/>
                <w:sz w:val="20"/>
              </w:rPr>
              <w:t>485,7</w:t>
            </w:r>
          </w:p>
        </w:tc>
        <w:tc>
          <w:tcPr>
            <w:tcW w:w="282" w:type="pct"/>
          </w:tcPr>
          <w:p w:rsidR="00BD1ADF" w:rsidRPr="00296340" w:rsidRDefault="00BD1ADF" w:rsidP="00296340">
            <w:pPr>
              <w:spacing w:line="360" w:lineRule="auto"/>
              <w:jc w:val="both"/>
              <w:rPr>
                <w:color w:val="000000"/>
                <w:sz w:val="20"/>
              </w:rPr>
            </w:pPr>
            <w:r w:rsidRPr="00296340">
              <w:rPr>
                <w:color w:val="000000"/>
                <w:sz w:val="20"/>
              </w:rPr>
              <w:t>5822,8</w:t>
            </w:r>
          </w:p>
        </w:tc>
      </w:tr>
      <w:tr w:rsidR="00296340" w:rsidRPr="00296340" w:rsidTr="00EA0858">
        <w:trPr>
          <w:cantSplit/>
          <w:jc w:val="center"/>
        </w:trPr>
        <w:tc>
          <w:tcPr>
            <w:tcW w:w="828" w:type="pct"/>
          </w:tcPr>
          <w:p w:rsidR="00BD1ADF" w:rsidRPr="00296340" w:rsidRDefault="00BD1ADF" w:rsidP="00296340">
            <w:pPr>
              <w:spacing w:line="360" w:lineRule="auto"/>
              <w:jc w:val="both"/>
              <w:rPr>
                <w:color w:val="000000"/>
                <w:sz w:val="20"/>
              </w:rPr>
            </w:pPr>
            <w:r w:rsidRPr="00296340">
              <w:rPr>
                <w:color w:val="000000"/>
                <w:sz w:val="20"/>
              </w:rPr>
              <w:t>Валовая прибыль,</w:t>
            </w:r>
            <w:r w:rsidR="00372593" w:rsidRPr="00296340">
              <w:rPr>
                <w:color w:val="000000"/>
                <w:position w:val="-18"/>
                <w:sz w:val="20"/>
                <w:lang w:eastAsia="en-US"/>
              </w:rPr>
              <w:object w:dxaOrig="740" w:dyaOrig="460">
                <v:shape id="_x0000_i1108" type="#_x0000_t75" style="width:44.25pt;height:23.25pt" o:ole="">
                  <v:imagedata r:id="rId87" o:title=""/>
                </v:shape>
                <o:OLEObject Type="Embed" ProgID="Equation.3" ShapeID="_x0000_i1108" DrawAspect="Content" ObjectID="_1459028800" r:id="rId154"/>
              </w:object>
            </w:r>
          </w:p>
        </w:tc>
        <w:tc>
          <w:tcPr>
            <w:tcW w:w="318" w:type="pct"/>
          </w:tcPr>
          <w:p w:rsidR="00BD1ADF" w:rsidRPr="00296340" w:rsidRDefault="00BD1ADF" w:rsidP="00296340">
            <w:pPr>
              <w:spacing w:line="360" w:lineRule="auto"/>
              <w:jc w:val="both"/>
              <w:rPr>
                <w:color w:val="000000"/>
                <w:sz w:val="20"/>
              </w:rPr>
            </w:pPr>
            <w:r w:rsidRPr="00296340">
              <w:rPr>
                <w:color w:val="000000"/>
                <w:sz w:val="20"/>
              </w:rPr>
              <w:t>177,708</w:t>
            </w:r>
          </w:p>
        </w:tc>
        <w:tc>
          <w:tcPr>
            <w:tcW w:w="334" w:type="pct"/>
          </w:tcPr>
          <w:p w:rsidR="00BD1ADF" w:rsidRPr="00296340" w:rsidRDefault="00BD1ADF" w:rsidP="00296340">
            <w:pPr>
              <w:spacing w:line="360" w:lineRule="auto"/>
              <w:jc w:val="both"/>
              <w:rPr>
                <w:color w:val="000000"/>
                <w:sz w:val="20"/>
              </w:rPr>
            </w:pPr>
            <w:r w:rsidRPr="00296340">
              <w:rPr>
                <w:color w:val="000000"/>
                <w:sz w:val="20"/>
              </w:rPr>
              <w:t>177,708</w:t>
            </w:r>
          </w:p>
        </w:tc>
        <w:tc>
          <w:tcPr>
            <w:tcW w:w="318" w:type="pct"/>
          </w:tcPr>
          <w:p w:rsidR="00BD1ADF" w:rsidRPr="00296340" w:rsidRDefault="00BD1ADF" w:rsidP="00296340">
            <w:pPr>
              <w:spacing w:line="360" w:lineRule="auto"/>
              <w:jc w:val="both"/>
              <w:rPr>
                <w:color w:val="000000"/>
                <w:sz w:val="20"/>
              </w:rPr>
            </w:pPr>
            <w:r w:rsidRPr="00296340">
              <w:rPr>
                <w:color w:val="000000"/>
                <w:sz w:val="20"/>
              </w:rPr>
              <w:t>177,708</w:t>
            </w:r>
          </w:p>
        </w:tc>
        <w:tc>
          <w:tcPr>
            <w:tcW w:w="318" w:type="pct"/>
          </w:tcPr>
          <w:p w:rsidR="00BD1ADF" w:rsidRPr="00296340" w:rsidRDefault="00BD1ADF" w:rsidP="00296340">
            <w:pPr>
              <w:spacing w:line="360" w:lineRule="auto"/>
              <w:jc w:val="both"/>
              <w:rPr>
                <w:color w:val="000000"/>
                <w:sz w:val="20"/>
              </w:rPr>
            </w:pPr>
            <w:r w:rsidRPr="00296340">
              <w:rPr>
                <w:color w:val="000000"/>
                <w:sz w:val="20"/>
              </w:rPr>
              <w:t>177,708</w:t>
            </w:r>
          </w:p>
        </w:tc>
        <w:tc>
          <w:tcPr>
            <w:tcW w:w="318" w:type="pct"/>
          </w:tcPr>
          <w:p w:rsidR="00BD1ADF" w:rsidRPr="00296340" w:rsidRDefault="00BD1ADF" w:rsidP="00296340">
            <w:pPr>
              <w:spacing w:line="360" w:lineRule="auto"/>
              <w:jc w:val="both"/>
              <w:rPr>
                <w:color w:val="000000"/>
                <w:sz w:val="20"/>
              </w:rPr>
            </w:pPr>
            <w:r w:rsidRPr="00296340">
              <w:rPr>
                <w:color w:val="000000"/>
                <w:sz w:val="20"/>
              </w:rPr>
              <w:t>177,708</w:t>
            </w:r>
          </w:p>
        </w:tc>
        <w:tc>
          <w:tcPr>
            <w:tcW w:w="318" w:type="pct"/>
          </w:tcPr>
          <w:p w:rsidR="00BD1ADF" w:rsidRPr="00296340" w:rsidRDefault="00BD1ADF" w:rsidP="00296340">
            <w:pPr>
              <w:spacing w:line="360" w:lineRule="auto"/>
              <w:jc w:val="both"/>
              <w:rPr>
                <w:color w:val="000000"/>
                <w:sz w:val="20"/>
              </w:rPr>
            </w:pPr>
            <w:r w:rsidRPr="00296340">
              <w:rPr>
                <w:color w:val="000000"/>
                <w:sz w:val="20"/>
              </w:rPr>
              <w:t>177,708</w:t>
            </w:r>
          </w:p>
        </w:tc>
        <w:tc>
          <w:tcPr>
            <w:tcW w:w="318" w:type="pct"/>
          </w:tcPr>
          <w:p w:rsidR="00BD1ADF" w:rsidRPr="00296340" w:rsidRDefault="00BD1ADF" w:rsidP="00296340">
            <w:pPr>
              <w:spacing w:line="360" w:lineRule="auto"/>
              <w:jc w:val="both"/>
              <w:rPr>
                <w:color w:val="000000"/>
                <w:sz w:val="20"/>
              </w:rPr>
            </w:pPr>
            <w:r w:rsidRPr="00296340">
              <w:rPr>
                <w:color w:val="000000"/>
                <w:sz w:val="20"/>
              </w:rPr>
              <w:t>177,708</w:t>
            </w:r>
          </w:p>
        </w:tc>
        <w:tc>
          <w:tcPr>
            <w:tcW w:w="318" w:type="pct"/>
          </w:tcPr>
          <w:p w:rsidR="00BD1ADF" w:rsidRPr="00296340" w:rsidRDefault="00BD1ADF" w:rsidP="00296340">
            <w:pPr>
              <w:spacing w:line="360" w:lineRule="auto"/>
              <w:jc w:val="both"/>
              <w:rPr>
                <w:color w:val="000000"/>
                <w:sz w:val="20"/>
              </w:rPr>
            </w:pPr>
            <w:r w:rsidRPr="00296340">
              <w:rPr>
                <w:color w:val="000000"/>
                <w:sz w:val="20"/>
              </w:rPr>
              <w:t>177,708</w:t>
            </w:r>
          </w:p>
        </w:tc>
        <w:tc>
          <w:tcPr>
            <w:tcW w:w="358" w:type="pct"/>
          </w:tcPr>
          <w:p w:rsidR="00BD1ADF" w:rsidRPr="00296340" w:rsidRDefault="00BD1ADF" w:rsidP="00296340">
            <w:pPr>
              <w:spacing w:line="360" w:lineRule="auto"/>
              <w:jc w:val="both"/>
              <w:rPr>
                <w:color w:val="000000"/>
                <w:sz w:val="20"/>
              </w:rPr>
            </w:pPr>
            <w:r w:rsidRPr="00296340">
              <w:rPr>
                <w:color w:val="000000"/>
                <w:sz w:val="20"/>
              </w:rPr>
              <w:t>177,959</w:t>
            </w:r>
          </w:p>
        </w:tc>
        <w:tc>
          <w:tcPr>
            <w:tcW w:w="326" w:type="pct"/>
          </w:tcPr>
          <w:p w:rsidR="00BD1ADF" w:rsidRPr="00296340" w:rsidRDefault="00BD1ADF" w:rsidP="00296340">
            <w:pPr>
              <w:spacing w:line="360" w:lineRule="auto"/>
              <w:jc w:val="both"/>
              <w:rPr>
                <w:color w:val="000000"/>
                <w:sz w:val="20"/>
              </w:rPr>
            </w:pPr>
            <w:r w:rsidRPr="00296340">
              <w:rPr>
                <w:color w:val="000000"/>
                <w:sz w:val="20"/>
              </w:rPr>
              <w:t>177,959</w:t>
            </w:r>
          </w:p>
        </w:tc>
        <w:tc>
          <w:tcPr>
            <w:tcW w:w="318" w:type="pct"/>
          </w:tcPr>
          <w:p w:rsidR="00BD1ADF" w:rsidRPr="00296340" w:rsidRDefault="00BD1ADF" w:rsidP="00296340">
            <w:pPr>
              <w:spacing w:line="360" w:lineRule="auto"/>
              <w:jc w:val="both"/>
              <w:rPr>
                <w:color w:val="000000"/>
                <w:sz w:val="20"/>
              </w:rPr>
            </w:pPr>
            <w:r w:rsidRPr="00296340">
              <w:rPr>
                <w:color w:val="000000"/>
                <w:sz w:val="20"/>
              </w:rPr>
              <w:t>177,959</w:t>
            </w:r>
          </w:p>
        </w:tc>
        <w:tc>
          <w:tcPr>
            <w:tcW w:w="326" w:type="pct"/>
          </w:tcPr>
          <w:p w:rsidR="00BD1ADF" w:rsidRPr="00296340" w:rsidRDefault="00BD1ADF" w:rsidP="00296340">
            <w:pPr>
              <w:spacing w:line="360" w:lineRule="auto"/>
              <w:jc w:val="both"/>
              <w:rPr>
                <w:color w:val="000000"/>
                <w:sz w:val="20"/>
              </w:rPr>
            </w:pPr>
            <w:r w:rsidRPr="00296340">
              <w:rPr>
                <w:color w:val="000000"/>
                <w:sz w:val="20"/>
              </w:rPr>
              <w:t>177,959</w:t>
            </w:r>
          </w:p>
        </w:tc>
        <w:tc>
          <w:tcPr>
            <w:tcW w:w="282" w:type="pct"/>
          </w:tcPr>
          <w:p w:rsidR="00BD1ADF" w:rsidRPr="00296340" w:rsidRDefault="00BD1ADF" w:rsidP="00296340">
            <w:pPr>
              <w:spacing w:line="360" w:lineRule="auto"/>
              <w:jc w:val="both"/>
              <w:rPr>
                <w:color w:val="000000"/>
                <w:sz w:val="20"/>
              </w:rPr>
            </w:pPr>
            <w:r w:rsidRPr="00296340">
              <w:rPr>
                <w:color w:val="000000"/>
                <w:sz w:val="20"/>
              </w:rPr>
              <w:t>2133,5</w:t>
            </w:r>
          </w:p>
        </w:tc>
      </w:tr>
      <w:tr w:rsidR="00296340" w:rsidRPr="00296340" w:rsidTr="00EA0858">
        <w:trPr>
          <w:cantSplit/>
          <w:jc w:val="center"/>
        </w:trPr>
        <w:tc>
          <w:tcPr>
            <w:tcW w:w="828" w:type="pct"/>
          </w:tcPr>
          <w:p w:rsidR="00BD1ADF" w:rsidRPr="00296340" w:rsidRDefault="00BD1ADF" w:rsidP="00296340">
            <w:pPr>
              <w:spacing w:line="360" w:lineRule="auto"/>
              <w:jc w:val="both"/>
              <w:rPr>
                <w:color w:val="000000"/>
                <w:sz w:val="20"/>
              </w:rPr>
            </w:pPr>
            <w:r w:rsidRPr="00296340">
              <w:rPr>
                <w:color w:val="000000"/>
                <w:sz w:val="20"/>
              </w:rPr>
              <w:t>Чистая прибыль,</w:t>
            </w:r>
            <w:r w:rsidR="00372593" w:rsidRPr="00296340">
              <w:rPr>
                <w:color w:val="000000"/>
                <w:position w:val="-20"/>
                <w:sz w:val="20"/>
                <w:lang w:eastAsia="en-US"/>
              </w:rPr>
              <w:object w:dxaOrig="880" w:dyaOrig="480">
                <v:shape id="_x0000_i1109" type="#_x0000_t75" style="width:52.5pt;height:24pt" o:ole="">
                  <v:imagedata r:id="rId91" o:title=""/>
                </v:shape>
                <o:OLEObject Type="Embed" ProgID="Equation.3" ShapeID="_x0000_i1109" DrawAspect="Content" ObjectID="_1459028801" r:id="rId155"/>
              </w:object>
            </w:r>
          </w:p>
        </w:tc>
        <w:tc>
          <w:tcPr>
            <w:tcW w:w="318" w:type="pct"/>
          </w:tcPr>
          <w:p w:rsidR="00BD1ADF" w:rsidRPr="00296340" w:rsidRDefault="00BD1ADF" w:rsidP="00296340">
            <w:pPr>
              <w:spacing w:line="360" w:lineRule="auto"/>
              <w:jc w:val="both"/>
              <w:rPr>
                <w:color w:val="000000"/>
                <w:sz w:val="20"/>
              </w:rPr>
            </w:pPr>
            <w:r w:rsidRPr="00296340">
              <w:rPr>
                <w:color w:val="000000"/>
                <w:sz w:val="20"/>
              </w:rPr>
              <w:t>80,712</w:t>
            </w:r>
          </w:p>
        </w:tc>
        <w:tc>
          <w:tcPr>
            <w:tcW w:w="334" w:type="pct"/>
          </w:tcPr>
          <w:p w:rsidR="00BD1ADF" w:rsidRPr="00296340" w:rsidRDefault="00BD1ADF" w:rsidP="00296340">
            <w:pPr>
              <w:spacing w:line="360" w:lineRule="auto"/>
              <w:jc w:val="both"/>
              <w:rPr>
                <w:color w:val="000000"/>
                <w:sz w:val="20"/>
              </w:rPr>
            </w:pPr>
            <w:r w:rsidRPr="00296340">
              <w:rPr>
                <w:color w:val="000000"/>
                <w:sz w:val="20"/>
              </w:rPr>
              <w:t>80,712</w:t>
            </w:r>
          </w:p>
        </w:tc>
        <w:tc>
          <w:tcPr>
            <w:tcW w:w="318" w:type="pct"/>
          </w:tcPr>
          <w:p w:rsidR="00BD1ADF" w:rsidRPr="00296340" w:rsidRDefault="00BD1ADF" w:rsidP="00296340">
            <w:pPr>
              <w:spacing w:line="360" w:lineRule="auto"/>
              <w:jc w:val="both"/>
              <w:rPr>
                <w:color w:val="000000"/>
                <w:sz w:val="20"/>
              </w:rPr>
            </w:pPr>
            <w:r w:rsidRPr="00296340">
              <w:rPr>
                <w:color w:val="000000"/>
                <w:sz w:val="20"/>
              </w:rPr>
              <w:t>80,712</w:t>
            </w:r>
          </w:p>
        </w:tc>
        <w:tc>
          <w:tcPr>
            <w:tcW w:w="318" w:type="pct"/>
          </w:tcPr>
          <w:p w:rsidR="00BD1ADF" w:rsidRPr="00296340" w:rsidRDefault="00BD1ADF" w:rsidP="00296340">
            <w:pPr>
              <w:spacing w:line="360" w:lineRule="auto"/>
              <w:jc w:val="both"/>
              <w:rPr>
                <w:color w:val="000000"/>
                <w:sz w:val="20"/>
              </w:rPr>
            </w:pPr>
            <w:r w:rsidRPr="00296340">
              <w:rPr>
                <w:color w:val="000000"/>
                <w:sz w:val="20"/>
              </w:rPr>
              <w:t>80,712</w:t>
            </w:r>
          </w:p>
        </w:tc>
        <w:tc>
          <w:tcPr>
            <w:tcW w:w="318" w:type="pct"/>
          </w:tcPr>
          <w:p w:rsidR="00BD1ADF" w:rsidRPr="00296340" w:rsidRDefault="00BD1ADF" w:rsidP="00296340">
            <w:pPr>
              <w:spacing w:line="360" w:lineRule="auto"/>
              <w:jc w:val="both"/>
              <w:rPr>
                <w:color w:val="000000"/>
                <w:sz w:val="20"/>
              </w:rPr>
            </w:pPr>
            <w:r w:rsidRPr="00296340">
              <w:rPr>
                <w:color w:val="000000"/>
                <w:sz w:val="20"/>
              </w:rPr>
              <w:t>80,712</w:t>
            </w:r>
          </w:p>
        </w:tc>
        <w:tc>
          <w:tcPr>
            <w:tcW w:w="318" w:type="pct"/>
          </w:tcPr>
          <w:p w:rsidR="00BD1ADF" w:rsidRPr="00296340" w:rsidRDefault="00BD1ADF" w:rsidP="00296340">
            <w:pPr>
              <w:spacing w:line="360" w:lineRule="auto"/>
              <w:jc w:val="both"/>
              <w:rPr>
                <w:color w:val="000000"/>
                <w:sz w:val="20"/>
              </w:rPr>
            </w:pPr>
            <w:r w:rsidRPr="00296340">
              <w:rPr>
                <w:color w:val="000000"/>
                <w:sz w:val="20"/>
              </w:rPr>
              <w:t>80,712</w:t>
            </w:r>
          </w:p>
        </w:tc>
        <w:tc>
          <w:tcPr>
            <w:tcW w:w="318" w:type="pct"/>
          </w:tcPr>
          <w:p w:rsidR="00BD1ADF" w:rsidRPr="00296340" w:rsidRDefault="00BD1ADF" w:rsidP="00296340">
            <w:pPr>
              <w:spacing w:line="360" w:lineRule="auto"/>
              <w:jc w:val="both"/>
              <w:rPr>
                <w:color w:val="000000"/>
                <w:sz w:val="20"/>
              </w:rPr>
            </w:pPr>
            <w:r w:rsidRPr="00296340">
              <w:rPr>
                <w:color w:val="000000"/>
                <w:sz w:val="20"/>
              </w:rPr>
              <w:t>80,712</w:t>
            </w:r>
          </w:p>
        </w:tc>
        <w:tc>
          <w:tcPr>
            <w:tcW w:w="318" w:type="pct"/>
          </w:tcPr>
          <w:p w:rsidR="00BD1ADF" w:rsidRPr="00296340" w:rsidRDefault="00BD1ADF" w:rsidP="00296340">
            <w:pPr>
              <w:spacing w:line="360" w:lineRule="auto"/>
              <w:jc w:val="both"/>
              <w:rPr>
                <w:color w:val="000000"/>
                <w:sz w:val="20"/>
              </w:rPr>
            </w:pPr>
            <w:r w:rsidRPr="00296340">
              <w:rPr>
                <w:color w:val="000000"/>
                <w:sz w:val="20"/>
              </w:rPr>
              <w:t>80,712</w:t>
            </w:r>
          </w:p>
        </w:tc>
        <w:tc>
          <w:tcPr>
            <w:tcW w:w="358" w:type="pct"/>
          </w:tcPr>
          <w:p w:rsidR="00BD1ADF" w:rsidRPr="00296340" w:rsidRDefault="00BD1ADF" w:rsidP="00296340">
            <w:pPr>
              <w:spacing w:line="360" w:lineRule="auto"/>
              <w:jc w:val="both"/>
              <w:rPr>
                <w:color w:val="000000"/>
                <w:sz w:val="20"/>
              </w:rPr>
            </w:pPr>
            <w:r w:rsidRPr="00296340">
              <w:rPr>
                <w:color w:val="000000"/>
                <w:sz w:val="20"/>
              </w:rPr>
              <w:t>80,826</w:t>
            </w:r>
          </w:p>
        </w:tc>
        <w:tc>
          <w:tcPr>
            <w:tcW w:w="326" w:type="pct"/>
          </w:tcPr>
          <w:p w:rsidR="00BD1ADF" w:rsidRPr="00296340" w:rsidRDefault="00BD1ADF" w:rsidP="00296340">
            <w:pPr>
              <w:spacing w:line="360" w:lineRule="auto"/>
              <w:jc w:val="both"/>
              <w:rPr>
                <w:color w:val="000000"/>
                <w:sz w:val="20"/>
              </w:rPr>
            </w:pPr>
            <w:r w:rsidRPr="00296340">
              <w:rPr>
                <w:color w:val="000000"/>
                <w:sz w:val="20"/>
              </w:rPr>
              <w:t>80,826</w:t>
            </w:r>
          </w:p>
        </w:tc>
        <w:tc>
          <w:tcPr>
            <w:tcW w:w="318" w:type="pct"/>
          </w:tcPr>
          <w:p w:rsidR="00BD1ADF" w:rsidRPr="00296340" w:rsidRDefault="00BD1ADF" w:rsidP="00296340">
            <w:pPr>
              <w:spacing w:line="360" w:lineRule="auto"/>
              <w:jc w:val="both"/>
              <w:rPr>
                <w:color w:val="000000"/>
                <w:sz w:val="20"/>
              </w:rPr>
            </w:pPr>
            <w:r w:rsidRPr="00296340">
              <w:rPr>
                <w:color w:val="000000"/>
                <w:sz w:val="20"/>
              </w:rPr>
              <w:t>80,826</w:t>
            </w:r>
          </w:p>
        </w:tc>
        <w:tc>
          <w:tcPr>
            <w:tcW w:w="326" w:type="pct"/>
          </w:tcPr>
          <w:p w:rsidR="00BD1ADF" w:rsidRPr="00296340" w:rsidRDefault="00BD1ADF" w:rsidP="00296340">
            <w:pPr>
              <w:spacing w:line="360" w:lineRule="auto"/>
              <w:jc w:val="both"/>
              <w:rPr>
                <w:color w:val="000000"/>
                <w:sz w:val="20"/>
              </w:rPr>
            </w:pPr>
            <w:r w:rsidRPr="00296340">
              <w:rPr>
                <w:color w:val="000000"/>
                <w:sz w:val="20"/>
              </w:rPr>
              <w:t>80,826</w:t>
            </w:r>
          </w:p>
        </w:tc>
        <w:tc>
          <w:tcPr>
            <w:tcW w:w="282" w:type="pct"/>
          </w:tcPr>
          <w:p w:rsidR="00BD1ADF" w:rsidRPr="00296340" w:rsidRDefault="00BD1ADF" w:rsidP="00296340">
            <w:pPr>
              <w:spacing w:line="360" w:lineRule="auto"/>
              <w:jc w:val="both"/>
              <w:rPr>
                <w:color w:val="000000"/>
                <w:sz w:val="20"/>
              </w:rPr>
            </w:pPr>
            <w:r w:rsidRPr="00296340">
              <w:rPr>
                <w:color w:val="000000"/>
                <w:sz w:val="20"/>
              </w:rPr>
              <w:t>969</w:t>
            </w:r>
          </w:p>
        </w:tc>
      </w:tr>
    </w:tbl>
    <w:p w:rsidR="00BD1ADF" w:rsidRPr="00E95FB9" w:rsidRDefault="00BD1ADF" w:rsidP="00E95FB9">
      <w:pPr>
        <w:suppressAutoHyphens/>
        <w:spacing w:line="360" w:lineRule="auto"/>
        <w:ind w:firstLine="709"/>
        <w:jc w:val="both"/>
        <w:rPr>
          <w:color w:val="000000"/>
          <w:sz w:val="28"/>
          <w:szCs w:val="28"/>
        </w:rPr>
      </w:pPr>
    </w:p>
    <w:tbl>
      <w:tblPr>
        <w:tblStyle w:val="15"/>
        <w:tblW w:w="12325" w:type="dxa"/>
        <w:jc w:val="center"/>
        <w:tblLook w:val="0000" w:firstRow="0" w:lastRow="0" w:firstColumn="0" w:lastColumn="0" w:noHBand="0" w:noVBand="0"/>
      </w:tblPr>
      <w:tblGrid>
        <w:gridCol w:w="2299"/>
        <w:gridCol w:w="790"/>
        <w:gridCol w:w="909"/>
        <w:gridCol w:w="619"/>
        <w:gridCol w:w="792"/>
        <w:gridCol w:w="539"/>
        <w:gridCol w:w="671"/>
        <w:gridCol w:w="664"/>
        <w:gridCol w:w="758"/>
        <w:gridCol w:w="973"/>
        <w:gridCol w:w="886"/>
        <w:gridCol w:w="808"/>
        <w:gridCol w:w="886"/>
        <w:gridCol w:w="731"/>
      </w:tblGrid>
      <w:tr w:rsidR="00BD1ADF" w:rsidRPr="00296340" w:rsidTr="00EA0858">
        <w:trPr>
          <w:cantSplit/>
          <w:jc w:val="center"/>
        </w:trPr>
        <w:tc>
          <w:tcPr>
            <w:tcW w:w="933" w:type="pct"/>
            <w:vMerge w:val="restart"/>
          </w:tcPr>
          <w:p w:rsidR="00BD1ADF" w:rsidRPr="00296340" w:rsidRDefault="00BD1ADF" w:rsidP="00296340">
            <w:pPr>
              <w:spacing w:line="360" w:lineRule="auto"/>
              <w:jc w:val="both"/>
              <w:rPr>
                <w:color w:val="000000"/>
                <w:sz w:val="20"/>
              </w:rPr>
            </w:pPr>
            <w:r w:rsidRPr="00296340">
              <w:rPr>
                <w:color w:val="000000"/>
                <w:sz w:val="20"/>
              </w:rPr>
              <w:t>Наименование показателя</w:t>
            </w:r>
          </w:p>
        </w:tc>
        <w:tc>
          <w:tcPr>
            <w:tcW w:w="4067" w:type="pct"/>
            <w:gridSpan w:val="13"/>
          </w:tcPr>
          <w:p w:rsidR="00BD1ADF" w:rsidRPr="00296340" w:rsidRDefault="00BD1ADF" w:rsidP="00296340">
            <w:pPr>
              <w:spacing w:line="360" w:lineRule="auto"/>
              <w:jc w:val="both"/>
              <w:rPr>
                <w:color w:val="000000"/>
                <w:sz w:val="20"/>
              </w:rPr>
            </w:pPr>
            <w:r w:rsidRPr="00296340">
              <w:rPr>
                <w:color w:val="000000"/>
                <w:sz w:val="20"/>
              </w:rPr>
              <w:t>Второй год</w:t>
            </w:r>
          </w:p>
        </w:tc>
      </w:tr>
      <w:tr w:rsidR="00296340" w:rsidRPr="00296340" w:rsidTr="00EA0858">
        <w:trPr>
          <w:cantSplit/>
          <w:jc w:val="center"/>
        </w:trPr>
        <w:tc>
          <w:tcPr>
            <w:tcW w:w="933" w:type="pct"/>
            <w:vMerge/>
          </w:tcPr>
          <w:p w:rsidR="00BD1ADF" w:rsidRPr="00296340" w:rsidRDefault="00BD1ADF" w:rsidP="00296340">
            <w:pPr>
              <w:spacing w:line="360" w:lineRule="auto"/>
              <w:jc w:val="both"/>
              <w:rPr>
                <w:color w:val="000000"/>
                <w:sz w:val="20"/>
              </w:rPr>
            </w:pPr>
          </w:p>
        </w:tc>
        <w:tc>
          <w:tcPr>
            <w:tcW w:w="320" w:type="pct"/>
          </w:tcPr>
          <w:p w:rsidR="00BD1ADF" w:rsidRPr="00296340" w:rsidRDefault="00BD1ADF" w:rsidP="00296340">
            <w:pPr>
              <w:spacing w:line="360" w:lineRule="auto"/>
              <w:jc w:val="both"/>
              <w:rPr>
                <w:color w:val="000000"/>
                <w:sz w:val="20"/>
              </w:rPr>
            </w:pPr>
            <w:r w:rsidRPr="00296340">
              <w:rPr>
                <w:color w:val="000000"/>
                <w:sz w:val="20"/>
              </w:rPr>
              <w:t>январь</w:t>
            </w:r>
          </w:p>
        </w:tc>
        <w:tc>
          <w:tcPr>
            <w:tcW w:w="369" w:type="pct"/>
          </w:tcPr>
          <w:p w:rsidR="00BD1ADF" w:rsidRPr="00296340" w:rsidRDefault="00BD1ADF" w:rsidP="00296340">
            <w:pPr>
              <w:spacing w:line="360" w:lineRule="auto"/>
              <w:jc w:val="both"/>
              <w:rPr>
                <w:color w:val="000000"/>
                <w:sz w:val="20"/>
              </w:rPr>
            </w:pPr>
            <w:r w:rsidRPr="00296340">
              <w:rPr>
                <w:color w:val="000000"/>
                <w:sz w:val="20"/>
              </w:rPr>
              <w:t>февраль</w:t>
            </w:r>
          </w:p>
        </w:tc>
        <w:tc>
          <w:tcPr>
            <w:tcW w:w="251" w:type="pct"/>
          </w:tcPr>
          <w:p w:rsidR="00BD1ADF" w:rsidRPr="00296340" w:rsidRDefault="00BD1ADF" w:rsidP="00296340">
            <w:pPr>
              <w:spacing w:line="360" w:lineRule="auto"/>
              <w:jc w:val="both"/>
              <w:rPr>
                <w:color w:val="000000"/>
                <w:sz w:val="20"/>
              </w:rPr>
            </w:pPr>
            <w:r w:rsidRPr="00296340">
              <w:rPr>
                <w:color w:val="000000"/>
                <w:sz w:val="20"/>
              </w:rPr>
              <w:t>март</w:t>
            </w:r>
          </w:p>
        </w:tc>
        <w:tc>
          <w:tcPr>
            <w:tcW w:w="321" w:type="pct"/>
          </w:tcPr>
          <w:p w:rsidR="00BD1ADF" w:rsidRPr="00296340" w:rsidRDefault="00BD1ADF" w:rsidP="00296340">
            <w:pPr>
              <w:spacing w:line="360" w:lineRule="auto"/>
              <w:jc w:val="both"/>
              <w:rPr>
                <w:color w:val="000000"/>
                <w:sz w:val="20"/>
              </w:rPr>
            </w:pPr>
            <w:r w:rsidRPr="00296340">
              <w:rPr>
                <w:color w:val="000000"/>
                <w:sz w:val="20"/>
              </w:rPr>
              <w:t>апрель</w:t>
            </w:r>
          </w:p>
        </w:tc>
        <w:tc>
          <w:tcPr>
            <w:tcW w:w="219" w:type="pct"/>
          </w:tcPr>
          <w:p w:rsidR="00BD1ADF" w:rsidRPr="00296340" w:rsidRDefault="00BD1ADF" w:rsidP="00296340">
            <w:pPr>
              <w:spacing w:line="360" w:lineRule="auto"/>
              <w:jc w:val="both"/>
              <w:rPr>
                <w:color w:val="000000"/>
                <w:sz w:val="20"/>
              </w:rPr>
            </w:pPr>
            <w:r w:rsidRPr="00296340">
              <w:rPr>
                <w:color w:val="000000"/>
                <w:sz w:val="20"/>
              </w:rPr>
              <w:t>май</w:t>
            </w:r>
          </w:p>
        </w:tc>
        <w:tc>
          <w:tcPr>
            <w:tcW w:w="272" w:type="pct"/>
          </w:tcPr>
          <w:p w:rsidR="00BD1ADF" w:rsidRPr="00296340" w:rsidRDefault="00BD1ADF" w:rsidP="00296340">
            <w:pPr>
              <w:spacing w:line="360" w:lineRule="auto"/>
              <w:jc w:val="both"/>
              <w:rPr>
                <w:color w:val="000000"/>
                <w:sz w:val="20"/>
              </w:rPr>
            </w:pPr>
            <w:r w:rsidRPr="00296340">
              <w:rPr>
                <w:color w:val="000000"/>
                <w:sz w:val="20"/>
              </w:rPr>
              <w:t>июнь</w:t>
            </w:r>
          </w:p>
        </w:tc>
        <w:tc>
          <w:tcPr>
            <w:tcW w:w="269" w:type="pct"/>
          </w:tcPr>
          <w:p w:rsidR="00BD1ADF" w:rsidRPr="00296340" w:rsidRDefault="00BD1ADF" w:rsidP="00296340">
            <w:pPr>
              <w:spacing w:line="360" w:lineRule="auto"/>
              <w:jc w:val="both"/>
              <w:rPr>
                <w:color w:val="000000"/>
                <w:sz w:val="20"/>
              </w:rPr>
            </w:pPr>
            <w:r w:rsidRPr="00296340">
              <w:rPr>
                <w:color w:val="000000"/>
                <w:sz w:val="20"/>
              </w:rPr>
              <w:t>июль</w:t>
            </w:r>
          </w:p>
        </w:tc>
        <w:tc>
          <w:tcPr>
            <w:tcW w:w="308" w:type="pct"/>
          </w:tcPr>
          <w:p w:rsidR="00BD1ADF" w:rsidRPr="00296340" w:rsidRDefault="00BD1ADF" w:rsidP="00296340">
            <w:pPr>
              <w:spacing w:line="360" w:lineRule="auto"/>
              <w:jc w:val="both"/>
              <w:rPr>
                <w:color w:val="000000"/>
                <w:sz w:val="20"/>
              </w:rPr>
            </w:pPr>
            <w:r w:rsidRPr="00296340">
              <w:rPr>
                <w:color w:val="000000"/>
                <w:sz w:val="20"/>
              </w:rPr>
              <w:t>август</w:t>
            </w:r>
          </w:p>
        </w:tc>
        <w:tc>
          <w:tcPr>
            <w:tcW w:w="395" w:type="pct"/>
          </w:tcPr>
          <w:p w:rsidR="00BD1ADF" w:rsidRPr="00296340" w:rsidRDefault="00BD1ADF" w:rsidP="00296340">
            <w:pPr>
              <w:spacing w:line="360" w:lineRule="auto"/>
              <w:jc w:val="both"/>
              <w:rPr>
                <w:color w:val="000000"/>
                <w:sz w:val="20"/>
              </w:rPr>
            </w:pPr>
            <w:r w:rsidRPr="00296340">
              <w:rPr>
                <w:color w:val="000000"/>
                <w:sz w:val="20"/>
              </w:rPr>
              <w:t>сентябрь</w:t>
            </w:r>
          </w:p>
        </w:tc>
        <w:tc>
          <w:tcPr>
            <w:tcW w:w="359" w:type="pct"/>
          </w:tcPr>
          <w:p w:rsidR="00BD1ADF" w:rsidRPr="00296340" w:rsidRDefault="00BD1ADF" w:rsidP="00296340">
            <w:pPr>
              <w:spacing w:line="360" w:lineRule="auto"/>
              <w:jc w:val="both"/>
              <w:rPr>
                <w:color w:val="000000"/>
                <w:sz w:val="20"/>
              </w:rPr>
            </w:pPr>
            <w:r w:rsidRPr="00296340">
              <w:rPr>
                <w:color w:val="000000"/>
                <w:sz w:val="20"/>
              </w:rPr>
              <w:t>октябрь</w:t>
            </w:r>
          </w:p>
        </w:tc>
        <w:tc>
          <w:tcPr>
            <w:tcW w:w="328" w:type="pct"/>
          </w:tcPr>
          <w:p w:rsidR="00BD1ADF" w:rsidRPr="00296340" w:rsidRDefault="00BD1ADF" w:rsidP="00296340">
            <w:pPr>
              <w:spacing w:line="360" w:lineRule="auto"/>
              <w:jc w:val="both"/>
              <w:rPr>
                <w:color w:val="000000"/>
                <w:sz w:val="20"/>
              </w:rPr>
            </w:pPr>
            <w:r w:rsidRPr="00296340">
              <w:rPr>
                <w:color w:val="000000"/>
                <w:sz w:val="20"/>
              </w:rPr>
              <w:t>ноябрь</w:t>
            </w:r>
          </w:p>
        </w:tc>
        <w:tc>
          <w:tcPr>
            <w:tcW w:w="359" w:type="pct"/>
          </w:tcPr>
          <w:p w:rsidR="00BD1ADF" w:rsidRPr="00296340" w:rsidRDefault="00BD1ADF" w:rsidP="00296340">
            <w:pPr>
              <w:spacing w:line="360" w:lineRule="auto"/>
              <w:jc w:val="both"/>
              <w:rPr>
                <w:color w:val="000000"/>
                <w:sz w:val="20"/>
              </w:rPr>
            </w:pPr>
            <w:r w:rsidRPr="00296340">
              <w:rPr>
                <w:color w:val="000000"/>
                <w:sz w:val="20"/>
              </w:rPr>
              <w:t>декабрь</w:t>
            </w:r>
          </w:p>
        </w:tc>
        <w:tc>
          <w:tcPr>
            <w:tcW w:w="296" w:type="pct"/>
          </w:tcPr>
          <w:p w:rsidR="00BD1ADF" w:rsidRPr="00296340" w:rsidRDefault="00BD1ADF" w:rsidP="00296340">
            <w:pPr>
              <w:spacing w:line="360" w:lineRule="auto"/>
              <w:jc w:val="both"/>
              <w:rPr>
                <w:color w:val="000000"/>
                <w:sz w:val="20"/>
              </w:rPr>
            </w:pPr>
            <w:r w:rsidRPr="00296340">
              <w:rPr>
                <w:color w:val="000000"/>
                <w:sz w:val="20"/>
              </w:rPr>
              <w:t>Итого</w:t>
            </w:r>
          </w:p>
        </w:tc>
      </w:tr>
      <w:tr w:rsidR="00BD1ADF" w:rsidRPr="00296340" w:rsidTr="00EA0858">
        <w:trPr>
          <w:cantSplit/>
          <w:jc w:val="center"/>
        </w:trPr>
        <w:tc>
          <w:tcPr>
            <w:tcW w:w="933" w:type="pct"/>
            <w:vMerge/>
          </w:tcPr>
          <w:p w:rsidR="00BD1ADF" w:rsidRPr="00296340" w:rsidRDefault="00BD1ADF" w:rsidP="00296340">
            <w:pPr>
              <w:spacing w:line="360" w:lineRule="auto"/>
              <w:jc w:val="both"/>
              <w:rPr>
                <w:color w:val="000000"/>
                <w:sz w:val="20"/>
              </w:rPr>
            </w:pPr>
          </w:p>
        </w:tc>
        <w:tc>
          <w:tcPr>
            <w:tcW w:w="4067" w:type="pct"/>
            <w:gridSpan w:val="13"/>
          </w:tcPr>
          <w:p w:rsidR="00BD1ADF" w:rsidRPr="00296340" w:rsidRDefault="00BD1ADF" w:rsidP="00296340">
            <w:pPr>
              <w:spacing w:line="360" w:lineRule="auto"/>
              <w:jc w:val="both"/>
              <w:rPr>
                <w:color w:val="000000"/>
                <w:sz w:val="20"/>
              </w:rPr>
            </w:pPr>
            <w:r w:rsidRPr="00296340">
              <w:rPr>
                <w:color w:val="000000"/>
                <w:sz w:val="20"/>
              </w:rPr>
              <w:t>Поршень</w:t>
            </w:r>
          </w:p>
        </w:tc>
      </w:tr>
      <w:tr w:rsidR="00296340" w:rsidRPr="00296340" w:rsidTr="00EA0858">
        <w:trPr>
          <w:cantSplit/>
          <w:jc w:val="center"/>
        </w:trPr>
        <w:tc>
          <w:tcPr>
            <w:tcW w:w="933" w:type="pct"/>
          </w:tcPr>
          <w:p w:rsidR="00BD1ADF" w:rsidRPr="00296340" w:rsidRDefault="00BD1ADF" w:rsidP="00296340">
            <w:pPr>
              <w:spacing w:line="360" w:lineRule="auto"/>
              <w:jc w:val="both"/>
              <w:rPr>
                <w:color w:val="000000"/>
                <w:sz w:val="20"/>
              </w:rPr>
            </w:pPr>
            <w:r w:rsidRPr="00296340">
              <w:rPr>
                <w:color w:val="000000"/>
                <w:sz w:val="20"/>
              </w:rPr>
              <w:t>Поток продаж,</w:t>
            </w:r>
            <w:r w:rsidR="00372593" w:rsidRPr="00296340">
              <w:rPr>
                <w:color w:val="000000"/>
                <w:position w:val="-20"/>
                <w:sz w:val="20"/>
                <w:lang w:eastAsia="en-US"/>
              </w:rPr>
              <w:object w:dxaOrig="540" w:dyaOrig="480">
                <v:shape id="_x0000_i1110" type="#_x0000_t75" style="width:27pt;height:24pt" o:ole="">
                  <v:imagedata r:id="rId137" o:title=""/>
                </v:shape>
                <o:OLEObject Type="Embed" ProgID="Equation.3" ShapeID="_x0000_i1110" DrawAspect="Content" ObjectID="_1459028802" r:id="rId156"/>
              </w:object>
            </w:r>
          </w:p>
        </w:tc>
        <w:tc>
          <w:tcPr>
            <w:tcW w:w="320" w:type="pct"/>
          </w:tcPr>
          <w:p w:rsidR="00BD1ADF" w:rsidRPr="00296340" w:rsidRDefault="00BD1ADF" w:rsidP="00296340">
            <w:pPr>
              <w:spacing w:line="360" w:lineRule="auto"/>
              <w:jc w:val="both"/>
              <w:rPr>
                <w:color w:val="000000"/>
                <w:sz w:val="20"/>
              </w:rPr>
            </w:pPr>
            <w:r w:rsidRPr="00296340">
              <w:rPr>
                <w:color w:val="000000"/>
                <w:sz w:val="20"/>
              </w:rPr>
              <w:t>822</w:t>
            </w:r>
          </w:p>
        </w:tc>
        <w:tc>
          <w:tcPr>
            <w:tcW w:w="369" w:type="pct"/>
          </w:tcPr>
          <w:p w:rsidR="00BD1ADF" w:rsidRPr="00296340" w:rsidRDefault="00BD1ADF" w:rsidP="00296340">
            <w:pPr>
              <w:spacing w:line="360" w:lineRule="auto"/>
              <w:jc w:val="both"/>
              <w:rPr>
                <w:color w:val="000000"/>
                <w:sz w:val="20"/>
              </w:rPr>
            </w:pPr>
            <w:r w:rsidRPr="00296340">
              <w:rPr>
                <w:color w:val="000000"/>
                <w:sz w:val="20"/>
              </w:rPr>
              <w:t>822</w:t>
            </w:r>
          </w:p>
        </w:tc>
        <w:tc>
          <w:tcPr>
            <w:tcW w:w="251" w:type="pct"/>
          </w:tcPr>
          <w:p w:rsidR="00BD1ADF" w:rsidRPr="00296340" w:rsidRDefault="00BD1ADF" w:rsidP="00296340">
            <w:pPr>
              <w:spacing w:line="360" w:lineRule="auto"/>
              <w:jc w:val="both"/>
              <w:rPr>
                <w:color w:val="000000"/>
                <w:sz w:val="20"/>
              </w:rPr>
            </w:pPr>
            <w:r w:rsidRPr="00296340">
              <w:rPr>
                <w:color w:val="000000"/>
                <w:sz w:val="20"/>
              </w:rPr>
              <w:t>822</w:t>
            </w:r>
          </w:p>
        </w:tc>
        <w:tc>
          <w:tcPr>
            <w:tcW w:w="321" w:type="pct"/>
          </w:tcPr>
          <w:p w:rsidR="00BD1ADF" w:rsidRPr="00296340" w:rsidRDefault="00BD1ADF" w:rsidP="00296340">
            <w:pPr>
              <w:spacing w:line="360" w:lineRule="auto"/>
              <w:jc w:val="both"/>
              <w:rPr>
                <w:color w:val="000000"/>
                <w:sz w:val="20"/>
              </w:rPr>
            </w:pPr>
            <w:r w:rsidRPr="00296340">
              <w:rPr>
                <w:color w:val="000000"/>
                <w:sz w:val="20"/>
              </w:rPr>
              <w:t>822</w:t>
            </w:r>
          </w:p>
        </w:tc>
        <w:tc>
          <w:tcPr>
            <w:tcW w:w="219" w:type="pct"/>
          </w:tcPr>
          <w:p w:rsidR="00BD1ADF" w:rsidRPr="00296340" w:rsidRDefault="00BD1ADF" w:rsidP="00296340">
            <w:pPr>
              <w:spacing w:line="360" w:lineRule="auto"/>
              <w:jc w:val="both"/>
              <w:rPr>
                <w:color w:val="000000"/>
                <w:sz w:val="20"/>
              </w:rPr>
            </w:pPr>
            <w:r w:rsidRPr="00296340">
              <w:rPr>
                <w:color w:val="000000"/>
                <w:sz w:val="20"/>
              </w:rPr>
              <w:t>822</w:t>
            </w:r>
          </w:p>
        </w:tc>
        <w:tc>
          <w:tcPr>
            <w:tcW w:w="272" w:type="pct"/>
          </w:tcPr>
          <w:p w:rsidR="00BD1ADF" w:rsidRPr="00296340" w:rsidRDefault="00BD1ADF" w:rsidP="00296340">
            <w:pPr>
              <w:spacing w:line="360" w:lineRule="auto"/>
              <w:jc w:val="both"/>
              <w:rPr>
                <w:color w:val="000000"/>
                <w:sz w:val="20"/>
              </w:rPr>
            </w:pPr>
            <w:r w:rsidRPr="00296340">
              <w:rPr>
                <w:color w:val="000000"/>
                <w:sz w:val="20"/>
              </w:rPr>
              <w:t>822</w:t>
            </w:r>
          </w:p>
        </w:tc>
        <w:tc>
          <w:tcPr>
            <w:tcW w:w="269" w:type="pct"/>
          </w:tcPr>
          <w:p w:rsidR="00BD1ADF" w:rsidRPr="00296340" w:rsidRDefault="00BD1ADF" w:rsidP="00296340">
            <w:pPr>
              <w:spacing w:line="360" w:lineRule="auto"/>
              <w:jc w:val="both"/>
              <w:rPr>
                <w:color w:val="000000"/>
                <w:sz w:val="20"/>
              </w:rPr>
            </w:pPr>
            <w:r w:rsidRPr="00296340">
              <w:rPr>
                <w:color w:val="000000"/>
                <w:sz w:val="20"/>
              </w:rPr>
              <w:t>822</w:t>
            </w:r>
          </w:p>
        </w:tc>
        <w:tc>
          <w:tcPr>
            <w:tcW w:w="308" w:type="pct"/>
          </w:tcPr>
          <w:p w:rsidR="00BD1ADF" w:rsidRPr="00296340" w:rsidRDefault="00BD1ADF" w:rsidP="00296340">
            <w:pPr>
              <w:spacing w:line="360" w:lineRule="auto"/>
              <w:jc w:val="both"/>
              <w:rPr>
                <w:color w:val="000000"/>
                <w:sz w:val="20"/>
              </w:rPr>
            </w:pPr>
            <w:r w:rsidRPr="00296340">
              <w:rPr>
                <w:color w:val="000000"/>
                <w:sz w:val="20"/>
              </w:rPr>
              <w:t>822</w:t>
            </w:r>
          </w:p>
        </w:tc>
        <w:tc>
          <w:tcPr>
            <w:tcW w:w="395" w:type="pct"/>
          </w:tcPr>
          <w:p w:rsidR="00BD1ADF" w:rsidRPr="00296340" w:rsidRDefault="00BD1ADF" w:rsidP="00296340">
            <w:pPr>
              <w:spacing w:line="360" w:lineRule="auto"/>
              <w:jc w:val="both"/>
              <w:rPr>
                <w:color w:val="000000"/>
                <w:sz w:val="20"/>
              </w:rPr>
            </w:pPr>
            <w:r w:rsidRPr="00296340">
              <w:rPr>
                <w:color w:val="000000"/>
                <w:sz w:val="20"/>
              </w:rPr>
              <w:t>822</w:t>
            </w:r>
          </w:p>
        </w:tc>
        <w:tc>
          <w:tcPr>
            <w:tcW w:w="359" w:type="pct"/>
          </w:tcPr>
          <w:p w:rsidR="00BD1ADF" w:rsidRPr="00296340" w:rsidRDefault="00BD1ADF" w:rsidP="00296340">
            <w:pPr>
              <w:spacing w:line="360" w:lineRule="auto"/>
              <w:jc w:val="both"/>
              <w:rPr>
                <w:color w:val="000000"/>
                <w:sz w:val="20"/>
              </w:rPr>
            </w:pPr>
            <w:r w:rsidRPr="00296340">
              <w:rPr>
                <w:color w:val="000000"/>
                <w:sz w:val="20"/>
              </w:rPr>
              <w:t>822</w:t>
            </w:r>
          </w:p>
        </w:tc>
        <w:tc>
          <w:tcPr>
            <w:tcW w:w="328" w:type="pct"/>
          </w:tcPr>
          <w:p w:rsidR="00BD1ADF" w:rsidRPr="00296340" w:rsidRDefault="00BD1ADF" w:rsidP="00296340">
            <w:pPr>
              <w:spacing w:line="360" w:lineRule="auto"/>
              <w:jc w:val="both"/>
              <w:rPr>
                <w:color w:val="000000"/>
                <w:sz w:val="20"/>
              </w:rPr>
            </w:pPr>
            <w:r w:rsidRPr="00296340">
              <w:rPr>
                <w:color w:val="000000"/>
                <w:sz w:val="20"/>
              </w:rPr>
              <w:t>822</w:t>
            </w:r>
          </w:p>
        </w:tc>
        <w:tc>
          <w:tcPr>
            <w:tcW w:w="359" w:type="pct"/>
          </w:tcPr>
          <w:p w:rsidR="00BD1ADF" w:rsidRPr="00296340" w:rsidRDefault="00BD1ADF" w:rsidP="00296340">
            <w:pPr>
              <w:spacing w:line="360" w:lineRule="auto"/>
              <w:jc w:val="both"/>
              <w:rPr>
                <w:color w:val="000000"/>
                <w:sz w:val="20"/>
              </w:rPr>
            </w:pPr>
            <w:r w:rsidRPr="00296340">
              <w:rPr>
                <w:color w:val="000000"/>
                <w:sz w:val="20"/>
              </w:rPr>
              <w:t>822</w:t>
            </w:r>
          </w:p>
        </w:tc>
        <w:tc>
          <w:tcPr>
            <w:tcW w:w="296" w:type="pct"/>
          </w:tcPr>
          <w:p w:rsidR="00BD1ADF" w:rsidRPr="00296340" w:rsidRDefault="00BD1ADF" w:rsidP="00296340">
            <w:pPr>
              <w:spacing w:line="360" w:lineRule="auto"/>
              <w:jc w:val="both"/>
              <w:rPr>
                <w:color w:val="000000"/>
                <w:sz w:val="20"/>
              </w:rPr>
            </w:pPr>
            <w:r w:rsidRPr="00296340">
              <w:rPr>
                <w:color w:val="000000"/>
                <w:sz w:val="20"/>
              </w:rPr>
              <w:t>9864</w:t>
            </w:r>
          </w:p>
        </w:tc>
      </w:tr>
      <w:tr w:rsidR="00296340" w:rsidRPr="00296340" w:rsidTr="00EA0858">
        <w:trPr>
          <w:cantSplit/>
          <w:jc w:val="center"/>
        </w:trPr>
        <w:tc>
          <w:tcPr>
            <w:tcW w:w="933" w:type="pct"/>
          </w:tcPr>
          <w:p w:rsidR="00BD1ADF" w:rsidRPr="00296340" w:rsidRDefault="00BD1ADF" w:rsidP="00296340">
            <w:pPr>
              <w:spacing w:line="360" w:lineRule="auto"/>
              <w:jc w:val="both"/>
              <w:rPr>
                <w:color w:val="000000"/>
                <w:sz w:val="20"/>
              </w:rPr>
            </w:pPr>
            <w:r w:rsidRPr="00296340">
              <w:rPr>
                <w:color w:val="000000"/>
                <w:sz w:val="20"/>
              </w:rPr>
              <w:br w:type="page"/>
              <w:t xml:space="preserve">Поток продаж по себестоимости, </w:t>
            </w:r>
            <w:r w:rsidR="00372593" w:rsidRPr="00296340">
              <w:rPr>
                <w:color w:val="000000"/>
                <w:position w:val="-20"/>
                <w:sz w:val="20"/>
                <w:lang w:eastAsia="en-US"/>
              </w:rPr>
              <w:object w:dxaOrig="600" w:dyaOrig="480">
                <v:shape id="_x0000_i1111" type="#_x0000_t75" style="width:30pt;height:24pt" o:ole="">
                  <v:imagedata r:id="rId54" o:title=""/>
                </v:shape>
                <o:OLEObject Type="Embed" ProgID="Equation.3" ShapeID="_x0000_i1111" DrawAspect="Content" ObjectID="_1459028803" r:id="rId157"/>
              </w:object>
            </w:r>
          </w:p>
        </w:tc>
        <w:tc>
          <w:tcPr>
            <w:tcW w:w="320" w:type="pct"/>
          </w:tcPr>
          <w:p w:rsidR="00BD1ADF" w:rsidRPr="00296340" w:rsidRDefault="00BD1ADF" w:rsidP="00296340">
            <w:pPr>
              <w:spacing w:line="360" w:lineRule="auto"/>
              <w:jc w:val="both"/>
              <w:rPr>
                <w:color w:val="000000"/>
                <w:sz w:val="20"/>
              </w:rPr>
            </w:pPr>
            <w:r w:rsidRPr="00296340">
              <w:rPr>
                <w:color w:val="000000"/>
                <w:sz w:val="20"/>
              </w:rPr>
              <w:t>571</w:t>
            </w:r>
          </w:p>
        </w:tc>
        <w:tc>
          <w:tcPr>
            <w:tcW w:w="369" w:type="pct"/>
          </w:tcPr>
          <w:p w:rsidR="00BD1ADF" w:rsidRPr="00296340" w:rsidRDefault="00BD1ADF" w:rsidP="00296340">
            <w:pPr>
              <w:spacing w:line="360" w:lineRule="auto"/>
              <w:jc w:val="both"/>
              <w:rPr>
                <w:color w:val="000000"/>
                <w:sz w:val="20"/>
              </w:rPr>
            </w:pPr>
            <w:r w:rsidRPr="00296340">
              <w:rPr>
                <w:color w:val="000000"/>
                <w:sz w:val="20"/>
              </w:rPr>
              <w:t>571</w:t>
            </w:r>
          </w:p>
        </w:tc>
        <w:tc>
          <w:tcPr>
            <w:tcW w:w="251" w:type="pct"/>
          </w:tcPr>
          <w:p w:rsidR="00BD1ADF" w:rsidRPr="00296340" w:rsidRDefault="00BD1ADF" w:rsidP="00296340">
            <w:pPr>
              <w:spacing w:line="360" w:lineRule="auto"/>
              <w:jc w:val="both"/>
              <w:rPr>
                <w:color w:val="000000"/>
                <w:sz w:val="20"/>
              </w:rPr>
            </w:pPr>
            <w:r w:rsidRPr="00296340">
              <w:rPr>
                <w:color w:val="000000"/>
                <w:sz w:val="20"/>
              </w:rPr>
              <w:t>571</w:t>
            </w:r>
          </w:p>
        </w:tc>
        <w:tc>
          <w:tcPr>
            <w:tcW w:w="321" w:type="pct"/>
          </w:tcPr>
          <w:p w:rsidR="00BD1ADF" w:rsidRPr="00296340" w:rsidRDefault="00BD1ADF" w:rsidP="00296340">
            <w:pPr>
              <w:spacing w:line="360" w:lineRule="auto"/>
              <w:jc w:val="both"/>
              <w:rPr>
                <w:color w:val="000000"/>
                <w:sz w:val="20"/>
              </w:rPr>
            </w:pPr>
            <w:r w:rsidRPr="00296340">
              <w:rPr>
                <w:color w:val="000000"/>
                <w:sz w:val="20"/>
              </w:rPr>
              <w:t>571</w:t>
            </w:r>
          </w:p>
        </w:tc>
        <w:tc>
          <w:tcPr>
            <w:tcW w:w="219" w:type="pct"/>
          </w:tcPr>
          <w:p w:rsidR="00BD1ADF" w:rsidRPr="00296340" w:rsidRDefault="00BD1ADF" w:rsidP="00296340">
            <w:pPr>
              <w:spacing w:line="360" w:lineRule="auto"/>
              <w:jc w:val="both"/>
              <w:rPr>
                <w:color w:val="000000"/>
                <w:sz w:val="20"/>
              </w:rPr>
            </w:pPr>
            <w:r w:rsidRPr="00296340">
              <w:rPr>
                <w:color w:val="000000"/>
                <w:sz w:val="20"/>
              </w:rPr>
              <w:t>571</w:t>
            </w:r>
          </w:p>
        </w:tc>
        <w:tc>
          <w:tcPr>
            <w:tcW w:w="272" w:type="pct"/>
          </w:tcPr>
          <w:p w:rsidR="00BD1ADF" w:rsidRPr="00296340" w:rsidRDefault="00BD1ADF" w:rsidP="00296340">
            <w:pPr>
              <w:spacing w:line="360" w:lineRule="auto"/>
              <w:jc w:val="both"/>
              <w:rPr>
                <w:color w:val="000000"/>
                <w:sz w:val="20"/>
              </w:rPr>
            </w:pPr>
            <w:r w:rsidRPr="00296340">
              <w:rPr>
                <w:color w:val="000000"/>
                <w:sz w:val="20"/>
              </w:rPr>
              <w:t>571</w:t>
            </w:r>
          </w:p>
        </w:tc>
        <w:tc>
          <w:tcPr>
            <w:tcW w:w="269" w:type="pct"/>
          </w:tcPr>
          <w:p w:rsidR="00BD1ADF" w:rsidRPr="00296340" w:rsidRDefault="00BD1ADF" w:rsidP="00296340">
            <w:pPr>
              <w:spacing w:line="360" w:lineRule="auto"/>
              <w:jc w:val="both"/>
              <w:rPr>
                <w:color w:val="000000"/>
                <w:sz w:val="20"/>
              </w:rPr>
            </w:pPr>
            <w:r w:rsidRPr="00296340">
              <w:rPr>
                <w:color w:val="000000"/>
                <w:sz w:val="20"/>
              </w:rPr>
              <w:t>571</w:t>
            </w:r>
          </w:p>
        </w:tc>
        <w:tc>
          <w:tcPr>
            <w:tcW w:w="308" w:type="pct"/>
          </w:tcPr>
          <w:p w:rsidR="00BD1ADF" w:rsidRPr="00296340" w:rsidRDefault="00BD1ADF" w:rsidP="00296340">
            <w:pPr>
              <w:spacing w:line="360" w:lineRule="auto"/>
              <w:jc w:val="both"/>
              <w:rPr>
                <w:color w:val="000000"/>
                <w:sz w:val="20"/>
              </w:rPr>
            </w:pPr>
            <w:r w:rsidRPr="00296340">
              <w:rPr>
                <w:color w:val="000000"/>
                <w:sz w:val="20"/>
              </w:rPr>
              <w:t>571</w:t>
            </w:r>
          </w:p>
        </w:tc>
        <w:tc>
          <w:tcPr>
            <w:tcW w:w="395" w:type="pct"/>
          </w:tcPr>
          <w:p w:rsidR="00BD1ADF" w:rsidRPr="00296340" w:rsidRDefault="00BD1ADF" w:rsidP="00296340">
            <w:pPr>
              <w:spacing w:line="360" w:lineRule="auto"/>
              <w:jc w:val="both"/>
              <w:rPr>
                <w:color w:val="000000"/>
                <w:sz w:val="20"/>
              </w:rPr>
            </w:pPr>
            <w:r w:rsidRPr="00296340">
              <w:rPr>
                <w:color w:val="000000"/>
                <w:sz w:val="20"/>
              </w:rPr>
              <w:t>571</w:t>
            </w:r>
          </w:p>
        </w:tc>
        <w:tc>
          <w:tcPr>
            <w:tcW w:w="359" w:type="pct"/>
          </w:tcPr>
          <w:p w:rsidR="00BD1ADF" w:rsidRPr="00296340" w:rsidRDefault="00BD1ADF" w:rsidP="00296340">
            <w:pPr>
              <w:spacing w:line="360" w:lineRule="auto"/>
              <w:jc w:val="both"/>
              <w:rPr>
                <w:color w:val="000000"/>
                <w:sz w:val="20"/>
              </w:rPr>
            </w:pPr>
            <w:r w:rsidRPr="00296340">
              <w:rPr>
                <w:color w:val="000000"/>
                <w:sz w:val="20"/>
              </w:rPr>
              <w:t>571</w:t>
            </w:r>
          </w:p>
        </w:tc>
        <w:tc>
          <w:tcPr>
            <w:tcW w:w="328" w:type="pct"/>
          </w:tcPr>
          <w:p w:rsidR="00BD1ADF" w:rsidRPr="00296340" w:rsidRDefault="00BD1ADF" w:rsidP="00296340">
            <w:pPr>
              <w:spacing w:line="360" w:lineRule="auto"/>
              <w:jc w:val="both"/>
              <w:rPr>
                <w:color w:val="000000"/>
                <w:sz w:val="20"/>
              </w:rPr>
            </w:pPr>
            <w:r w:rsidRPr="00296340">
              <w:rPr>
                <w:color w:val="000000"/>
                <w:sz w:val="20"/>
              </w:rPr>
              <w:t>571</w:t>
            </w:r>
          </w:p>
        </w:tc>
        <w:tc>
          <w:tcPr>
            <w:tcW w:w="359" w:type="pct"/>
          </w:tcPr>
          <w:p w:rsidR="00BD1ADF" w:rsidRPr="00296340" w:rsidRDefault="00BD1ADF" w:rsidP="00296340">
            <w:pPr>
              <w:spacing w:line="360" w:lineRule="auto"/>
              <w:jc w:val="both"/>
              <w:rPr>
                <w:color w:val="000000"/>
                <w:sz w:val="20"/>
              </w:rPr>
            </w:pPr>
            <w:r w:rsidRPr="00296340">
              <w:rPr>
                <w:color w:val="000000"/>
                <w:sz w:val="20"/>
              </w:rPr>
              <w:t>571</w:t>
            </w:r>
          </w:p>
        </w:tc>
        <w:tc>
          <w:tcPr>
            <w:tcW w:w="296" w:type="pct"/>
          </w:tcPr>
          <w:p w:rsidR="00BD1ADF" w:rsidRPr="00296340" w:rsidRDefault="00BD1ADF" w:rsidP="00296340">
            <w:pPr>
              <w:spacing w:line="360" w:lineRule="auto"/>
              <w:jc w:val="both"/>
              <w:rPr>
                <w:color w:val="000000"/>
                <w:sz w:val="20"/>
              </w:rPr>
            </w:pPr>
            <w:r w:rsidRPr="00296340">
              <w:rPr>
                <w:color w:val="000000"/>
                <w:sz w:val="20"/>
              </w:rPr>
              <w:t>6852</w:t>
            </w:r>
          </w:p>
        </w:tc>
      </w:tr>
      <w:tr w:rsidR="00296340" w:rsidRPr="00296340" w:rsidTr="00EA0858">
        <w:trPr>
          <w:cantSplit/>
          <w:jc w:val="center"/>
        </w:trPr>
        <w:tc>
          <w:tcPr>
            <w:tcW w:w="933" w:type="pct"/>
          </w:tcPr>
          <w:p w:rsidR="00BD1ADF" w:rsidRPr="00296340" w:rsidRDefault="00BD1ADF" w:rsidP="00296340">
            <w:pPr>
              <w:spacing w:line="360" w:lineRule="auto"/>
              <w:jc w:val="both"/>
              <w:rPr>
                <w:color w:val="000000"/>
                <w:sz w:val="20"/>
              </w:rPr>
            </w:pPr>
            <w:r w:rsidRPr="00296340">
              <w:rPr>
                <w:color w:val="000000"/>
                <w:sz w:val="20"/>
              </w:rPr>
              <w:t xml:space="preserve">Оплата переменных затрат, </w:t>
            </w:r>
            <w:r w:rsidR="00372593" w:rsidRPr="00296340">
              <w:rPr>
                <w:color w:val="000000"/>
                <w:position w:val="-20"/>
                <w:sz w:val="20"/>
                <w:lang w:eastAsia="en-US"/>
              </w:rPr>
              <w:object w:dxaOrig="840" w:dyaOrig="480">
                <v:shape id="_x0000_i1112" type="#_x0000_t75" style="width:50.25pt;height:24pt" o:ole="">
                  <v:imagedata r:id="rId85" o:title=""/>
                </v:shape>
                <o:OLEObject Type="Embed" ProgID="Equation.3" ShapeID="_x0000_i1112" DrawAspect="Content" ObjectID="_1459028804" r:id="rId158"/>
              </w:object>
            </w:r>
          </w:p>
        </w:tc>
        <w:tc>
          <w:tcPr>
            <w:tcW w:w="320" w:type="pct"/>
          </w:tcPr>
          <w:p w:rsidR="00BD1ADF" w:rsidRPr="00296340" w:rsidRDefault="00BD1ADF" w:rsidP="00296340">
            <w:pPr>
              <w:spacing w:line="360" w:lineRule="auto"/>
              <w:jc w:val="both"/>
              <w:rPr>
                <w:color w:val="000000"/>
                <w:sz w:val="20"/>
              </w:rPr>
            </w:pPr>
            <w:r w:rsidRPr="00296340">
              <w:rPr>
                <w:color w:val="000000"/>
                <w:sz w:val="20"/>
              </w:rPr>
              <w:t>166</w:t>
            </w:r>
          </w:p>
        </w:tc>
        <w:tc>
          <w:tcPr>
            <w:tcW w:w="369" w:type="pct"/>
          </w:tcPr>
          <w:p w:rsidR="00BD1ADF" w:rsidRPr="00296340" w:rsidRDefault="00BD1ADF" w:rsidP="00296340">
            <w:pPr>
              <w:spacing w:line="360" w:lineRule="auto"/>
              <w:jc w:val="both"/>
              <w:rPr>
                <w:color w:val="000000"/>
                <w:sz w:val="20"/>
              </w:rPr>
            </w:pPr>
            <w:r w:rsidRPr="00296340">
              <w:rPr>
                <w:color w:val="000000"/>
                <w:sz w:val="20"/>
              </w:rPr>
              <w:t>166</w:t>
            </w:r>
          </w:p>
        </w:tc>
        <w:tc>
          <w:tcPr>
            <w:tcW w:w="251" w:type="pct"/>
          </w:tcPr>
          <w:p w:rsidR="00BD1ADF" w:rsidRPr="00296340" w:rsidRDefault="00BD1ADF" w:rsidP="00296340">
            <w:pPr>
              <w:spacing w:line="360" w:lineRule="auto"/>
              <w:jc w:val="both"/>
              <w:rPr>
                <w:color w:val="000000"/>
                <w:sz w:val="20"/>
              </w:rPr>
            </w:pPr>
            <w:r w:rsidRPr="00296340">
              <w:rPr>
                <w:color w:val="000000"/>
                <w:sz w:val="20"/>
              </w:rPr>
              <w:t>166</w:t>
            </w:r>
          </w:p>
        </w:tc>
        <w:tc>
          <w:tcPr>
            <w:tcW w:w="321" w:type="pct"/>
          </w:tcPr>
          <w:p w:rsidR="00BD1ADF" w:rsidRPr="00296340" w:rsidRDefault="00BD1ADF" w:rsidP="00296340">
            <w:pPr>
              <w:spacing w:line="360" w:lineRule="auto"/>
              <w:jc w:val="both"/>
              <w:rPr>
                <w:color w:val="000000"/>
                <w:sz w:val="20"/>
              </w:rPr>
            </w:pPr>
            <w:r w:rsidRPr="00296340">
              <w:rPr>
                <w:color w:val="000000"/>
                <w:sz w:val="20"/>
              </w:rPr>
              <w:t>166</w:t>
            </w:r>
          </w:p>
        </w:tc>
        <w:tc>
          <w:tcPr>
            <w:tcW w:w="219" w:type="pct"/>
          </w:tcPr>
          <w:p w:rsidR="00BD1ADF" w:rsidRPr="00296340" w:rsidRDefault="00BD1ADF" w:rsidP="00296340">
            <w:pPr>
              <w:spacing w:line="360" w:lineRule="auto"/>
              <w:jc w:val="both"/>
              <w:rPr>
                <w:color w:val="000000"/>
                <w:sz w:val="20"/>
              </w:rPr>
            </w:pPr>
            <w:r w:rsidRPr="00296340">
              <w:rPr>
                <w:color w:val="000000"/>
                <w:sz w:val="20"/>
              </w:rPr>
              <w:t>166</w:t>
            </w:r>
          </w:p>
        </w:tc>
        <w:tc>
          <w:tcPr>
            <w:tcW w:w="272" w:type="pct"/>
          </w:tcPr>
          <w:p w:rsidR="00BD1ADF" w:rsidRPr="00296340" w:rsidRDefault="00BD1ADF" w:rsidP="00296340">
            <w:pPr>
              <w:spacing w:line="360" w:lineRule="auto"/>
              <w:jc w:val="both"/>
              <w:rPr>
                <w:color w:val="000000"/>
                <w:sz w:val="20"/>
              </w:rPr>
            </w:pPr>
            <w:r w:rsidRPr="00296340">
              <w:rPr>
                <w:color w:val="000000"/>
                <w:sz w:val="20"/>
              </w:rPr>
              <w:t>166</w:t>
            </w:r>
          </w:p>
        </w:tc>
        <w:tc>
          <w:tcPr>
            <w:tcW w:w="269" w:type="pct"/>
          </w:tcPr>
          <w:p w:rsidR="00BD1ADF" w:rsidRPr="00296340" w:rsidRDefault="00BD1ADF" w:rsidP="00296340">
            <w:pPr>
              <w:spacing w:line="360" w:lineRule="auto"/>
              <w:jc w:val="both"/>
              <w:rPr>
                <w:color w:val="000000"/>
                <w:sz w:val="20"/>
              </w:rPr>
            </w:pPr>
            <w:r w:rsidRPr="00296340">
              <w:rPr>
                <w:color w:val="000000"/>
                <w:sz w:val="20"/>
              </w:rPr>
              <w:t>166</w:t>
            </w:r>
          </w:p>
        </w:tc>
        <w:tc>
          <w:tcPr>
            <w:tcW w:w="308" w:type="pct"/>
          </w:tcPr>
          <w:p w:rsidR="00BD1ADF" w:rsidRPr="00296340" w:rsidRDefault="00BD1ADF" w:rsidP="00296340">
            <w:pPr>
              <w:spacing w:line="360" w:lineRule="auto"/>
              <w:jc w:val="both"/>
              <w:rPr>
                <w:color w:val="000000"/>
                <w:sz w:val="20"/>
              </w:rPr>
            </w:pPr>
            <w:r w:rsidRPr="00296340">
              <w:rPr>
                <w:color w:val="000000"/>
                <w:sz w:val="20"/>
              </w:rPr>
              <w:t>166</w:t>
            </w:r>
          </w:p>
        </w:tc>
        <w:tc>
          <w:tcPr>
            <w:tcW w:w="395" w:type="pct"/>
          </w:tcPr>
          <w:p w:rsidR="00BD1ADF" w:rsidRPr="00296340" w:rsidRDefault="00BD1ADF" w:rsidP="00296340">
            <w:pPr>
              <w:spacing w:line="360" w:lineRule="auto"/>
              <w:jc w:val="both"/>
              <w:rPr>
                <w:color w:val="000000"/>
                <w:sz w:val="20"/>
              </w:rPr>
            </w:pPr>
            <w:r w:rsidRPr="00296340">
              <w:rPr>
                <w:color w:val="000000"/>
                <w:sz w:val="20"/>
              </w:rPr>
              <w:t>166</w:t>
            </w:r>
          </w:p>
        </w:tc>
        <w:tc>
          <w:tcPr>
            <w:tcW w:w="359" w:type="pct"/>
          </w:tcPr>
          <w:p w:rsidR="00BD1ADF" w:rsidRPr="00296340" w:rsidRDefault="00BD1ADF" w:rsidP="00296340">
            <w:pPr>
              <w:spacing w:line="360" w:lineRule="auto"/>
              <w:jc w:val="both"/>
              <w:rPr>
                <w:color w:val="000000"/>
                <w:sz w:val="20"/>
              </w:rPr>
            </w:pPr>
            <w:r w:rsidRPr="00296340">
              <w:rPr>
                <w:color w:val="000000"/>
                <w:sz w:val="20"/>
              </w:rPr>
              <w:t>166</w:t>
            </w:r>
          </w:p>
        </w:tc>
        <w:tc>
          <w:tcPr>
            <w:tcW w:w="328" w:type="pct"/>
          </w:tcPr>
          <w:p w:rsidR="00BD1ADF" w:rsidRPr="00296340" w:rsidRDefault="00BD1ADF" w:rsidP="00296340">
            <w:pPr>
              <w:spacing w:line="360" w:lineRule="auto"/>
              <w:jc w:val="both"/>
              <w:rPr>
                <w:color w:val="000000"/>
                <w:sz w:val="20"/>
              </w:rPr>
            </w:pPr>
            <w:r w:rsidRPr="00296340">
              <w:rPr>
                <w:color w:val="000000"/>
                <w:sz w:val="20"/>
              </w:rPr>
              <w:t>166</w:t>
            </w:r>
          </w:p>
        </w:tc>
        <w:tc>
          <w:tcPr>
            <w:tcW w:w="359" w:type="pct"/>
          </w:tcPr>
          <w:p w:rsidR="00BD1ADF" w:rsidRPr="00296340" w:rsidRDefault="00BD1ADF" w:rsidP="00296340">
            <w:pPr>
              <w:spacing w:line="360" w:lineRule="auto"/>
              <w:jc w:val="both"/>
              <w:rPr>
                <w:color w:val="000000"/>
                <w:sz w:val="20"/>
              </w:rPr>
            </w:pPr>
            <w:r w:rsidRPr="00296340">
              <w:rPr>
                <w:color w:val="000000"/>
                <w:sz w:val="20"/>
              </w:rPr>
              <w:t>166</w:t>
            </w:r>
          </w:p>
        </w:tc>
        <w:tc>
          <w:tcPr>
            <w:tcW w:w="296" w:type="pct"/>
          </w:tcPr>
          <w:p w:rsidR="00BD1ADF" w:rsidRPr="00296340" w:rsidRDefault="00BD1ADF" w:rsidP="00296340">
            <w:pPr>
              <w:spacing w:line="360" w:lineRule="auto"/>
              <w:jc w:val="both"/>
              <w:rPr>
                <w:color w:val="000000"/>
                <w:sz w:val="20"/>
              </w:rPr>
            </w:pPr>
            <w:r w:rsidRPr="00296340">
              <w:rPr>
                <w:color w:val="000000"/>
                <w:sz w:val="20"/>
              </w:rPr>
              <w:t>1992</w:t>
            </w:r>
          </w:p>
        </w:tc>
      </w:tr>
      <w:tr w:rsidR="00296340" w:rsidRPr="00296340" w:rsidTr="00EA0858">
        <w:trPr>
          <w:cantSplit/>
          <w:jc w:val="center"/>
        </w:trPr>
        <w:tc>
          <w:tcPr>
            <w:tcW w:w="933" w:type="pct"/>
          </w:tcPr>
          <w:p w:rsidR="00BD1ADF" w:rsidRPr="00296340" w:rsidRDefault="00BD1ADF" w:rsidP="00296340">
            <w:pPr>
              <w:spacing w:line="360" w:lineRule="auto"/>
              <w:jc w:val="both"/>
              <w:rPr>
                <w:color w:val="000000"/>
                <w:sz w:val="20"/>
              </w:rPr>
            </w:pPr>
            <w:r w:rsidRPr="00296340">
              <w:rPr>
                <w:color w:val="000000"/>
                <w:sz w:val="20"/>
              </w:rPr>
              <w:t>Выручка от продаж,</w:t>
            </w:r>
            <w:r w:rsidR="00372593" w:rsidRPr="00296340">
              <w:rPr>
                <w:color w:val="000000"/>
                <w:position w:val="-18"/>
                <w:sz w:val="20"/>
                <w:lang w:eastAsia="en-US"/>
              </w:rPr>
              <w:object w:dxaOrig="720" w:dyaOrig="460">
                <v:shape id="_x0000_i1113" type="#_x0000_t75" style="width:42.75pt;height:23.25pt" o:ole="">
                  <v:imagedata r:id="rId79" o:title=""/>
                </v:shape>
                <o:OLEObject Type="Embed" ProgID="Equation.3" ShapeID="_x0000_i1113" DrawAspect="Content" ObjectID="_1459028805" r:id="rId159"/>
              </w:object>
            </w:r>
          </w:p>
        </w:tc>
        <w:tc>
          <w:tcPr>
            <w:tcW w:w="320" w:type="pct"/>
          </w:tcPr>
          <w:p w:rsidR="00BD1ADF" w:rsidRPr="00296340" w:rsidRDefault="00BD1ADF" w:rsidP="00296340">
            <w:pPr>
              <w:spacing w:line="360" w:lineRule="auto"/>
              <w:jc w:val="both"/>
              <w:rPr>
                <w:color w:val="000000"/>
                <w:sz w:val="20"/>
              </w:rPr>
            </w:pPr>
            <w:r w:rsidRPr="00296340">
              <w:rPr>
                <w:color w:val="000000"/>
                <w:sz w:val="20"/>
              </w:rPr>
              <w:t>685</w:t>
            </w:r>
          </w:p>
        </w:tc>
        <w:tc>
          <w:tcPr>
            <w:tcW w:w="369" w:type="pct"/>
          </w:tcPr>
          <w:p w:rsidR="00BD1ADF" w:rsidRPr="00296340" w:rsidRDefault="00BD1ADF" w:rsidP="00296340">
            <w:pPr>
              <w:spacing w:line="360" w:lineRule="auto"/>
              <w:jc w:val="both"/>
              <w:rPr>
                <w:color w:val="000000"/>
                <w:sz w:val="20"/>
              </w:rPr>
            </w:pPr>
            <w:r w:rsidRPr="00296340">
              <w:rPr>
                <w:color w:val="000000"/>
                <w:sz w:val="20"/>
              </w:rPr>
              <w:t>685</w:t>
            </w:r>
          </w:p>
        </w:tc>
        <w:tc>
          <w:tcPr>
            <w:tcW w:w="251" w:type="pct"/>
          </w:tcPr>
          <w:p w:rsidR="00BD1ADF" w:rsidRPr="00296340" w:rsidRDefault="00BD1ADF" w:rsidP="00296340">
            <w:pPr>
              <w:spacing w:line="360" w:lineRule="auto"/>
              <w:jc w:val="both"/>
              <w:rPr>
                <w:color w:val="000000"/>
                <w:sz w:val="20"/>
              </w:rPr>
            </w:pPr>
            <w:r w:rsidRPr="00296340">
              <w:rPr>
                <w:color w:val="000000"/>
                <w:sz w:val="20"/>
              </w:rPr>
              <w:t>685</w:t>
            </w:r>
          </w:p>
        </w:tc>
        <w:tc>
          <w:tcPr>
            <w:tcW w:w="321" w:type="pct"/>
          </w:tcPr>
          <w:p w:rsidR="00BD1ADF" w:rsidRPr="00296340" w:rsidRDefault="00BD1ADF" w:rsidP="00296340">
            <w:pPr>
              <w:spacing w:line="360" w:lineRule="auto"/>
              <w:jc w:val="both"/>
              <w:rPr>
                <w:color w:val="000000"/>
                <w:sz w:val="20"/>
              </w:rPr>
            </w:pPr>
            <w:r w:rsidRPr="00296340">
              <w:rPr>
                <w:color w:val="000000"/>
                <w:sz w:val="20"/>
              </w:rPr>
              <w:t>685</w:t>
            </w:r>
          </w:p>
        </w:tc>
        <w:tc>
          <w:tcPr>
            <w:tcW w:w="219" w:type="pct"/>
          </w:tcPr>
          <w:p w:rsidR="00BD1ADF" w:rsidRPr="00296340" w:rsidRDefault="00BD1ADF" w:rsidP="00296340">
            <w:pPr>
              <w:spacing w:line="360" w:lineRule="auto"/>
              <w:jc w:val="both"/>
              <w:rPr>
                <w:color w:val="000000"/>
                <w:sz w:val="20"/>
              </w:rPr>
            </w:pPr>
            <w:r w:rsidRPr="00296340">
              <w:rPr>
                <w:color w:val="000000"/>
                <w:sz w:val="20"/>
              </w:rPr>
              <w:t>685</w:t>
            </w:r>
          </w:p>
        </w:tc>
        <w:tc>
          <w:tcPr>
            <w:tcW w:w="272" w:type="pct"/>
          </w:tcPr>
          <w:p w:rsidR="00BD1ADF" w:rsidRPr="00296340" w:rsidRDefault="00BD1ADF" w:rsidP="00296340">
            <w:pPr>
              <w:spacing w:line="360" w:lineRule="auto"/>
              <w:jc w:val="both"/>
              <w:rPr>
                <w:color w:val="000000"/>
                <w:sz w:val="20"/>
              </w:rPr>
            </w:pPr>
            <w:r w:rsidRPr="00296340">
              <w:rPr>
                <w:color w:val="000000"/>
                <w:sz w:val="20"/>
              </w:rPr>
              <w:t>685</w:t>
            </w:r>
          </w:p>
        </w:tc>
        <w:tc>
          <w:tcPr>
            <w:tcW w:w="269" w:type="pct"/>
          </w:tcPr>
          <w:p w:rsidR="00BD1ADF" w:rsidRPr="00296340" w:rsidRDefault="00BD1ADF" w:rsidP="00296340">
            <w:pPr>
              <w:spacing w:line="360" w:lineRule="auto"/>
              <w:jc w:val="both"/>
              <w:rPr>
                <w:color w:val="000000"/>
                <w:sz w:val="20"/>
              </w:rPr>
            </w:pPr>
            <w:r w:rsidRPr="00296340">
              <w:rPr>
                <w:color w:val="000000"/>
                <w:sz w:val="20"/>
              </w:rPr>
              <w:t>685</w:t>
            </w:r>
          </w:p>
        </w:tc>
        <w:tc>
          <w:tcPr>
            <w:tcW w:w="308" w:type="pct"/>
          </w:tcPr>
          <w:p w:rsidR="00BD1ADF" w:rsidRPr="00296340" w:rsidRDefault="00BD1ADF" w:rsidP="00296340">
            <w:pPr>
              <w:spacing w:line="360" w:lineRule="auto"/>
              <w:jc w:val="both"/>
              <w:rPr>
                <w:color w:val="000000"/>
                <w:sz w:val="20"/>
              </w:rPr>
            </w:pPr>
            <w:r w:rsidRPr="00296340">
              <w:rPr>
                <w:color w:val="000000"/>
                <w:sz w:val="20"/>
              </w:rPr>
              <w:t>685</w:t>
            </w:r>
          </w:p>
        </w:tc>
        <w:tc>
          <w:tcPr>
            <w:tcW w:w="395" w:type="pct"/>
          </w:tcPr>
          <w:p w:rsidR="00BD1ADF" w:rsidRPr="00296340" w:rsidRDefault="00BD1ADF" w:rsidP="00296340">
            <w:pPr>
              <w:spacing w:line="360" w:lineRule="auto"/>
              <w:jc w:val="both"/>
              <w:rPr>
                <w:color w:val="000000"/>
                <w:sz w:val="20"/>
              </w:rPr>
            </w:pPr>
            <w:r w:rsidRPr="00296340">
              <w:rPr>
                <w:color w:val="000000"/>
                <w:sz w:val="20"/>
              </w:rPr>
              <w:t>685</w:t>
            </w:r>
          </w:p>
        </w:tc>
        <w:tc>
          <w:tcPr>
            <w:tcW w:w="359" w:type="pct"/>
          </w:tcPr>
          <w:p w:rsidR="00BD1ADF" w:rsidRPr="00296340" w:rsidRDefault="00BD1ADF" w:rsidP="00296340">
            <w:pPr>
              <w:spacing w:line="360" w:lineRule="auto"/>
              <w:jc w:val="both"/>
              <w:rPr>
                <w:color w:val="000000"/>
                <w:sz w:val="20"/>
              </w:rPr>
            </w:pPr>
            <w:r w:rsidRPr="00296340">
              <w:rPr>
                <w:color w:val="000000"/>
                <w:sz w:val="20"/>
              </w:rPr>
              <w:t>685</w:t>
            </w:r>
          </w:p>
        </w:tc>
        <w:tc>
          <w:tcPr>
            <w:tcW w:w="328" w:type="pct"/>
          </w:tcPr>
          <w:p w:rsidR="00BD1ADF" w:rsidRPr="00296340" w:rsidRDefault="00BD1ADF" w:rsidP="00296340">
            <w:pPr>
              <w:spacing w:line="360" w:lineRule="auto"/>
              <w:jc w:val="both"/>
              <w:rPr>
                <w:color w:val="000000"/>
                <w:sz w:val="20"/>
              </w:rPr>
            </w:pPr>
            <w:r w:rsidRPr="00296340">
              <w:rPr>
                <w:color w:val="000000"/>
                <w:sz w:val="20"/>
              </w:rPr>
              <w:t>685</w:t>
            </w:r>
          </w:p>
        </w:tc>
        <w:tc>
          <w:tcPr>
            <w:tcW w:w="359" w:type="pct"/>
          </w:tcPr>
          <w:p w:rsidR="00BD1ADF" w:rsidRPr="00296340" w:rsidRDefault="00BD1ADF" w:rsidP="00296340">
            <w:pPr>
              <w:spacing w:line="360" w:lineRule="auto"/>
              <w:jc w:val="both"/>
              <w:rPr>
                <w:color w:val="000000"/>
                <w:sz w:val="20"/>
              </w:rPr>
            </w:pPr>
            <w:r w:rsidRPr="00296340">
              <w:rPr>
                <w:color w:val="000000"/>
                <w:sz w:val="20"/>
              </w:rPr>
              <w:t>685</w:t>
            </w:r>
          </w:p>
        </w:tc>
        <w:tc>
          <w:tcPr>
            <w:tcW w:w="296" w:type="pct"/>
          </w:tcPr>
          <w:p w:rsidR="00BD1ADF" w:rsidRPr="00296340" w:rsidRDefault="00BD1ADF" w:rsidP="00296340">
            <w:pPr>
              <w:spacing w:line="360" w:lineRule="auto"/>
              <w:jc w:val="both"/>
              <w:rPr>
                <w:color w:val="000000"/>
                <w:sz w:val="20"/>
              </w:rPr>
            </w:pPr>
            <w:r w:rsidRPr="00296340">
              <w:rPr>
                <w:color w:val="000000"/>
                <w:sz w:val="20"/>
              </w:rPr>
              <w:t>8220</w:t>
            </w:r>
          </w:p>
        </w:tc>
      </w:tr>
      <w:tr w:rsidR="00296340" w:rsidRPr="00296340" w:rsidTr="00EA0858">
        <w:trPr>
          <w:cantSplit/>
          <w:jc w:val="center"/>
        </w:trPr>
        <w:tc>
          <w:tcPr>
            <w:tcW w:w="933" w:type="pct"/>
          </w:tcPr>
          <w:p w:rsidR="00BD1ADF" w:rsidRPr="00296340" w:rsidRDefault="00BD1ADF" w:rsidP="00296340">
            <w:pPr>
              <w:spacing w:line="360" w:lineRule="auto"/>
              <w:jc w:val="both"/>
              <w:rPr>
                <w:color w:val="000000"/>
                <w:sz w:val="20"/>
              </w:rPr>
            </w:pPr>
            <w:r w:rsidRPr="00296340">
              <w:rPr>
                <w:color w:val="000000"/>
                <w:sz w:val="20"/>
              </w:rPr>
              <w:t>Валовая прибыль,</w:t>
            </w:r>
            <w:r w:rsidR="00372593" w:rsidRPr="00296340">
              <w:rPr>
                <w:color w:val="000000"/>
                <w:position w:val="-18"/>
                <w:sz w:val="20"/>
                <w:lang w:eastAsia="en-US"/>
              </w:rPr>
              <w:object w:dxaOrig="740" w:dyaOrig="460">
                <v:shape id="_x0000_i1114" type="#_x0000_t75" style="width:44.25pt;height:23.25pt" o:ole="">
                  <v:imagedata r:id="rId87" o:title=""/>
                </v:shape>
                <o:OLEObject Type="Embed" ProgID="Equation.3" ShapeID="_x0000_i1114" DrawAspect="Content" ObjectID="_1459028806" r:id="rId160"/>
              </w:object>
            </w:r>
          </w:p>
        </w:tc>
        <w:tc>
          <w:tcPr>
            <w:tcW w:w="320" w:type="pct"/>
          </w:tcPr>
          <w:p w:rsidR="00BD1ADF" w:rsidRPr="00296340" w:rsidRDefault="00BD1ADF" w:rsidP="00296340">
            <w:pPr>
              <w:spacing w:line="360" w:lineRule="auto"/>
              <w:jc w:val="both"/>
              <w:rPr>
                <w:color w:val="000000"/>
                <w:sz w:val="20"/>
              </w:rPr>
            </w:pPr>
            <w:r w:rsidRPr="00296340">
              <w:rPr>
                <w:color w:val="000000"/>
                <w:sz w:val="20"/>
              </w:rPr>
              <w:t>251</w:t>
            </w:r>
          </w:p>
        </w:tc>
        <w:tc>
          <w:tcPr>
            <w:tcW w:w="369" w:type="pct"/>
          </w:tcPr>
          <w:p w:rsidR="00BD1ADF" w:rsidRPr="00296340" w:rsidRDefault="00BD1ADF" w:rsidP="00296340">
            <w:pPr>
              <w:spacing w:line="360" w:lineRule="auto"/>
              <w:jc w:val="both"/>
              <w:rPr>
                <w:color w:val="000000"/>
                <w:sz w:val="20"/>
              </w:rPr>
            </w:pPr>
            <w:r w:rsidRPr="00296340">
              <w:rPr>
                <w:color w:val="000000"/>
                <w:sz w:val="20"/>
              </w:rPr>
              <w:t>251</w:t>
            </w:r>
          </w:p>
        </w:tc>
        <w:tc>
          <w:tcPr>
            <w:tcW w:w="251" w:type="pct"/>
          </w:tcPr>
          <w:p w:rsidR="00BD1ADF" w:rsidRPr="00296340" w:rsidRDefault="00BD1ADF" w:rsidP="00296340">
            <w:pPr>
              <w:spacing w:line="360" w:lineRule="auto"/>
              <w:jc w:val="both"/>
              <w:rPr>
                <w:color w:val="000000"/>
                <w:sz w:val="20"/>
              </w:rPr>
            </w:pPr>
            <w:r w:rsidRPr="00296340">
              <w:rPr>
                <w:color w:val="000000"/>
                <w:sz w:val="20"/>
              </w:rPr>
              <w:t>251</w:t>
            </w:r>
          </w:p>
        </w:tc>
        <w:tc>
          <w:tcPr>
            <w:tcW w:w="321" w:type="pct"/>
          </w:tcPr>
          <w:p w:rsidR="00BD1ADF" w:rsidRPr="00296340" w:rsidRDefault="00BD1ADF" w:rsidP="00296340">
            <w:pPr>
              <w:spacing w:line="360" w:lineRule="auto"/>
              <w:jc w:val="both"/>
              <w:rPr>
                <w:color w:val="000000"/>
                <w:sz w:val="20"/>
              </w:rPr>
            </w:pPr>
            <w:r w:rsidRPr="00296340">
              <w:rPr>
                <w:color w:val="000000"/>
                <w:sz w:val="20"/>
              </w:rPr>
              <w:t>251</w:t>
            </w:r>
          </w:p>
        </w:tc>
        <w:tc>
          <w:tcPr>
            <w:tcW w:w="219" w:type="pct"/>
          </w:tcPr>
          <w:p w:rsidR="00BD1ADF" w:rsidRPr="00296340" w:rsidRDefault="00BD1ADF" w:rsidP="00296340">
            <w:pPr>
              <w:spacing w:line="360" w:lineRule="auto"/>
              <w:jc w:val="both"/>
              <w:rPr>
                <w:color w:val="000000"/>
                <w:sz w:val="20"/>
              </w:rPr>
            </w:pPr>
            <w:r w:rsidRPr="00296340">
              <w:rPr>
                <w:color w:val="000000"/>
                <w:sz w:val="20"/>
              </w:rPr>
              <w:t>251</w:t>
            </w:r>
          </w:p>
        </w:tc>
        <w:tc>
          <w:tcPr>
            <w:tcW w:w="272" w:type="pct"/>
          </w:tcPr>
          <w:p w:rsidR="00BD1ADF" w:rsidRPr="00296340" w:rsidRDefault="00BD1ADF" w:rsidP="00296340">
            <w:pPr>
              <w:spacing w:line="360" w:lineRule="auto"/>
              <w:jc w:val="both"/>
              <w:rPr>
                <w:color w:val="000000"/>
                <w:sz w:val="20"/>
              </w:rPr>
            </w:pPr>
            <w:r w:rsidRPr="00296340">
              <w:rPr>
                <w:color w:val="000000"/>
                <w:sz w:val="20"/>
              </w:rPr>
              <w:t>251</w:t>
            </w:r>
          </w:p>
        </w:tc>
        <w:tc>
          <w:tcPr>
            <w:tcW w:w="269" w:type="pct"/>
          </w:tcPr>
          <w:p w:rsidR="00BD1ADF" w:rsidRPr="00296340" w:rsidRDefault="00BD1ADF" w:rsidP="00296340">
            <w:pPr>
              <w:spacing w:line="360" w:lineRule="auto"/>
              <w:jc w:val="both"/>
              <w:rPr>
                <w:color w:val="000000"/>
                <w:sz w:val="20"/>
              </w:rPr>
            </w:pPr>
            <w:r w:rsidRPr="00296340">
              <w:rPr>
                <w:color w:val="000000"/>
                <w:sz w:val="20"/>
              </w:rPr>
              <w:t>251</w:t>
            </w:r>
          </w:p>
        </w:tc>
        <w:tc>
          <w:tcPr>
            <w:tcW w:w="308" w:type="pct"/>
          </w:tcPr>
          <w:p w:rsidR="00BD1ADF" w:rsidRPr="00296340" w:rsidRDefault="00BD1ADF" w:rsidP="00296340">
            <w:pPr>
              <w:spacing w:line="360" w:lineRule="auto"/>
              <w:jc w:val="both"/>
              <w:rPr>
                <w:color w:val="000000"/>
                <w:sz w:val="20"/>
              </w:rPr>
            </w:pPr>
            <w:r w:rsidRPr="00296340">
              <w:rPr>
                <w:color w:val="000000"/>
                <w:sz w:val="20"/>
              </w:rPr>
              <w:t>251</w:t>
            </w:r>
          </w:p>
        </w:tc>
        <w:tc>
          <w:tcPr>
            <w:tcW w:w="395" w:type="pct"/>
          </w:tcPr>
          <w:p w:rsidR="00BD1ADF" w:rsidRPr="00296340" w:rsidRDefault="00BD1ADF" w:rsidP="00296340">
            <w:pPr>
              <w:spacing w:line="360" w:lineRule="auto"/>
              <w:jc w:val="both"/>
              <w:rPr>
                <w:color w:val="000000"/>
                <w:sz w:val="20"/>
              </w:rPr>
            </w:pPr>
            <w:r w:rsidRPr="00296340">
              <w:rPr>
                <w:color w:val="000000"/>
                <w:sz w:val="20"/>
              </w:rPr>
              <w:t>251</w:t>
            </w:r>
          </w:p>
        </w:tc>
        <w:tc>
          <w:tcPr>
            <w:tcW w:w="359" w:type="pct"/>
          </w:tcPr>
          <w:p w:rsidR="00BD1ADF" w:rsidRPr="00296340" w:rsidRDefault="00BD1ADF" w:rsidP="00296340">
            <w:pPr>
              <w:spacing w:line="360" w:lineRule="auto"/>
              <w:jc w:val="both"/>
              <w:rPr>
                <w:color w:val="000000"/>
                <w:sz w:val="20"/>
              </w:rPr>
            </w:pPr>
            <w:r w:rsidRPr="00296340">
              <w:rPr>
                <w:color w:val="000000"/>
                <w:sz w:val="20"/>
              </w:rPr>
              <w:t>251</w:t>
            </w:r>
          </w:p>
        </w:tc>
        <w:tc>
          <w:tcPr>
            <w:tcW w:w="328" w:type="pct"/>
          </w:tcPr>
          <w:p w:rsidR="00BD1ADF" w:rsidRPr="00296340" w:rsidRDefault="00BD1ADF" w:rsidP="00296340">
            <w:pPr>
              <w:spacing w:line="360" w:lineRule="auto"/>
              <w:jc w:val="both"/>
              <w:rPr>
                <w:color w:val="000000"/>
                <w:sz w:val="20"/>
              </w:rPr>
            </w:pPr>
            <w:r w:rsidRPr="00296340">
              <w:rPr>
                <w:color w:val="000000"/>
                <w:sz w:val="20"/>
              </w:rPr>
              <w:t>251</w:t>
            </w:r>
          </w:p>
        </w:tc>
        <w:tc>
          <w:tcPr>
            <w:tcW w:w="359" w:type="pct"/>
          </w:tcPr>
          <w:p w:rsidR="00BD1ADF" w:rsidRPr="00296340" w:rsidRDefault="00BD1ADF" w:rsidP="00296340">
            <w:pPr>
              <w:spacing w:line="360" w:lineRule="auto"/>
              <w:jc w:val="both"/>
              <w:rPr>
                <w:color w:val="000000"/>
                <w:sz w:val="20"/>
              </w:rPr>
            </w:pPr>
            <w:r w:rsidRPr="00296340">
              <w:rPr>
                <w:color w:val="000000"/>
                <w:sz w:val="20"/>
              </w:rPr>
              <w:t>251</w:t>
            </w:r>
          </w:p>
        </w:tc>
        <w:tc>
          <w:tcPr>
            <w:tcW w:w="296" w:type="pct"/>
          </w:tcPr>
          <w:p w:rsidR="00BD1ADF" w:rsidRPr="00296340" w:rsidRDefault="00BD1ADF" w:rsidP="00296340">
            <w:pPr>
              <w:spacing w:line="360" w:lineRule="auto"/>
              <w:jc w:val="both"/>
              <w:rPr>
                <w:color w:val="000000"/>
                <w:sz w:val="20"/>
              </w:rPr>
            </w:pPr>
            <w:r w:rsidRPr="00296340">
              <w:rPr>
                <w:color w:val="000000"/>
                <w:sz w:val="20"/>
              </w:rPr>
              <w:t>3012</w:t>
            </w:r>
          </w:p>
        </w:tc>
      </w:tr>
      <w:tr w:rsidR="00296340" w:rsidRPr="00296340" w:rsidTr="00EA0858">
        <w:trPr>
          <w:cantSplit/>
          <w:jc w:val="center"/>
        </w:trPr>
        <w:tc>
          <w:tcPr>
            <w:tcW w:w="933" w:type="pct"/>
          </w:tcPr>
          <w:p w:rsidR="00BD1ADF" w:rsidRPr="00296340" w:rsidRDefault="00BD1ADF" w:rsidP="00296340">
            <w:pPr>
              <w:spacing w:line="360" w:lineRule="auto"/>
              <w:jc w:val="both"/>
              <w:rPr>
                <w:color w:val="000000"/>
                <w:sz w:val="20"/>
              </w:rPr>
            </w:pPr>
            <w:r w:rsidRPr="00296340">
              <w:rPr>
                <w:color w:val="000000"/>
                <w:sz w:val="20"/>
              </w:rPr>
              <w:t>Чистая прибыль,</w:t>
            </w:r>
            <w:r w:rsidR="00372593" w:rsidRPr="00296340">
              <w:rPr>
                <w:color w:val="000000"/>
                <w:position w:val="-20"/>
                <w:sz w:val="20"/>
                <w:lang w:eastAsia="en-US"/>
              </w:rPr>
              <w:object w:dxaOrig="880" w:dyaOrig="480">
                <v:shape id="_x0000_i1115" type="#_x0000_t75" style="width:52.5pt;height:24pt" o:ole="">
                  <v:imagedata r:id="rId91" o:title=""/>
                </v:shape>
                <o:OLEObject Type="Embed" ProgID="Equation.3" ShapeID="_x0000_i1115" DrawAspect="Content" ObjectID="_1459028807" r:id="rId161"/>
              </w:object>
            </w:r>
          </w:p>
        </w:tc>
        <w:tc>
          <w:tcPr>
            <w:tcW w:w="320" w:type="pct"/>
          </w:tcPr>
          <w:p w:rsidR="00BD1ADF" w:rsidRPr="00296340" w:rsidRDefault="00BD1ADF" w:rsidP="00296340">
            <w:pPr>
              <w:spacing w:line="360" w:lineRule="auto"/>
              <w:jc w:val="both"/>
              <w:rPr>
                <w:color w:val="000000"/>
                <w:sz w:val="20"/>
              </w:rPr>
            </w:pPr>
            <w:r w:rsidRPr="00296340">
              <w:rPr>
                <w:color w:val="000000"/>
                <w:sz w:val="20"/>
              </w:rPr>
              <w:t>114</w:t>
            </w:r>
          </w:p>
        </w:tc>
        <w:tc>
          <w:tcPr>
            <w:tcW w:w="369" w:type="pct"/>
          </w:tcPr>
          <w:p w:rsidR="00BD1ADF" w:rsidRPr="00296340" w:rsidRDefault="00BD1ADF" w:rsidP="00296340">
            <w:pPr>
              <w:spacing w:line="360" w:lineRule="auto"/>
              <w:jc w:val="both"/>
              <w:rPr>
                <w:color w:val="000000"/>
                <w:sz w:val="20"/>
              </w:rPr>
            </w:pPr>
            <w:r w:rsidRPr="00296340">
              <w:rPr>
                <w:color w:val="000000"/>
                <w:sz w:val="20"/>
              </w:rPr>
              <w:t>114</w:t>
            </w:r>
          </w:p>
        </w:tc>
        <w:tc>
          <w:tcPr>
            <w:tcW w:w="251" w:type="pct"/>
          </w:tcPr>
          <w:p w:rsidR="00BD1ADF" w:rsidRPr="00296340" w:rsidRDefault="00BD1ADF" w:rsidP="00296340">
            <w:pPr>
              <w:spacing w:line="360" w:lineRule="auto"/>
              <w:jc w:val="both"/>
              <w:rPr>
                <w:color w:val="000000"/>
                <w:sz w:val="20"/>
              </w:rPr>
            </w:pPr>
            <w:r w:rsidRPr="00296340">
              <w:rPr>
                <w:color w:val="000000"/>
                <w:sz w:val="20"/>
              </w:rPr>
              <w:t>114</w:t>
            </w:r>
          </w:p>
        </w:tc>
        <w:tc>
          <w:tcPr>
            <w:tcW w:w="321" w:type="pct"/>
          </w:tcPr>
          <w:p w:rsidR="00BD1ADF" w:rsidRPr="00296340" w:rsidRDefault="00BD1ADF" w:rsidP="00296340">
            <w:pPr>
              <w:spacing w:line="360" w:lineRule="auto"/>
              <w:jc w:val="both"/>
              <w:rPr>
                <w:color w:val="000000"/>
                <w:sz w:val="20"/>
              </w:rPr>
            </w:pPr>
            <w:r w:rsidRPr="00296340">
              <w:rPr>
                <w:color w:val="000000"/>
                <w:sz w:val="20"/>
              </w:rPr>
              <w:t>114</w:t>
            </w:r>
          </w:p>
        </w:tc>
        <w:tc>
          <w:tcPr>
            <w:tcW w:w="219" w:type="pct"/>
          </w:tcPr>
          <w:p w:rsidR="00BD1ADF" w:rsidRPr="00296340" w:rsidRDefault="00BD1ADF" w:rsidP="00296340">
            <w:pPr>
              <w:spacing w:line="360" w:lineRule="auto"/>
              <w:jc w:val="both"/>
              <w:rPr>
                <w:color w:val="000000"/>
                <w:sz w:val="20"/>
              </w:rPr>
            </w:pPr>
            <w:r w:rsidRPr="00296340">
              <w:rPr>
                <w:color w:val="000000"/>
                <w:sz w:val="20"/>
              </w:rPr>
              <w:t>114</w:t>
            </w:r>
          </w:p>
        </w:tc>
        <w:tc>
          <w:tcPr>
            <w:tcW w:w="272" w:type="pct"/>
          </w:tcPr>
          <w:p w:rsidR="00BD1ADF" w:rsidRPr="00296340" w:rsidRDefault="00BD1ADF" w:rsidP="00296340">
            <w:pPr>
              <w:spacing w:line="360" w:lineRule="auto"/>
              <w:jc w:val="both"/>
              <w:rPr>
                <w:color w:val="000000"/>
                <w:sz w:val="20"/>
              </w:rPr>
            </w:pPr>
            <w:r w:rsidRPr="00296340">
              <w:rPr>
                <w:color w:val="000000"/>
                <w:sz w:val="20"/>
              </w:rPr>
              <w:t>114</w:t>
            </w:r>
          </w:p>
        </w:tc>
        <w:tc>
          <w:tcPr>
            <w:tcW w:w="269" w:type="pct"/>
          </w:tcPr>
          <w:p w:rsidR="00BD1ADF" w:rsidRPr="00296340" w:rsidRDefault="00BD1ADF" w:rsidP="00296340">
            <w:pPr>
              <w:spacing w:line="360" w:lineRule="auto"/>
              <w:jc w:val="both"/>
              <w:rPr>
                <w:color w:val="000000"/>
                <w:sz w:val="20"/>
              </w:rPr>
            </w:pPr>
            <w:r w:rsidRPr="00296340">
              <w:rPr>
                <w:color w:val="000000"/>
                <w:sz w:val="20"/>
              </w:rPr>
              <w:t>114</w:t>
            </w:r>
          </w:p>
        </w:tc>
        <w:tc>
          <w:tcPr>
            <w:tcW w:w="308" w:type="pct"/>
          </w:tcPr>
          <w:p w:rsidR="00BD1ADF" w:rsidRPr="00296340" w:rsidRDefault="00BD1ADF" w:rsidP="00296340">
            <w:pPr>
              <w:spacing w:line="360" w:lineRule="auto"/>
              <w:jc w:val="both"/>
              <w:rPr>
                <w:color w:val="000000"/>
                <w:sz w:val="20"/>
              </w:rPr>
            </w:pPr>
            <w:r w:rsidRPr="00296340">
              <w:rPr>
                <w:color w:val="000000"/>
                <w:sz w:val="20"/>
              </w:rPr>
              <w:t>114</w:t>
            </w:r>
          </w:p>
        </w:tc>
        <w:tc>
          <w:tcPr>
            <w:tcW w:w="395" w:type="pct"/>
          </w:tcPr>
          <w:p w:rsidR="00BD1ADF" w:rsidRPr="00296340" w:rsidRDefault="00BD1ADF" w:rsidP="00296340">
            <w:pPr>
              <w:spacing w:line="360" w:lineRule="auto"/>
              <w:jc w:val="both"/>
              <w:rPr>
                <w:color w:val="000000"/>
                <w:sz w:val="20"/>
              </w:rPr>
            </w:pPr>
            <w:r w:rsidRPr="00296340">
              <w:rPr>
                <w:color w:val="000000"/>
                <w:sz w:val="20"/>
              </w:rPr>
              <w:t>114</w:t>
            </w:r>
          </w:p>
        </w:tc>
        <w:tc>
          <w:tcPr>
            <w:tcW w:w="359" w:type="pct"/>
          </w:tcPr>
          <w:p w:rsidR="00BD1ADF" w:rsidRPr="00296340" w:rsidRDefault="00BD1ADF" w:rsidP="00296340">
            <w:pPr>
              <w:spacing w:line="360" w:lineRule="auto"/>
              <w:jc w:val="both"/>
              <w:rPr>
                <w:color w:val="000000"/>
                <w:sz w:val="20"/>
              </w:rPr>
            </w:pPr>
            <w:r w:rsidRPr="00296340">
              <w:rPr>
                <w:color w:val="000000"/>
                <w:sz w:val="20"/>
              </w:rPr>
              <w:t>114</w:t>
            </w:r>
          </w:p>
        </w:tc>
        <w:tc>
          <w:tcPr>
            <w:tcW w:w="328" w:type="pct"/>
          </w:tcPr>
          <w:p w:rsidR="00BD1ADF" w:rsidRPr="00296340" w:rsidRDefault="00BD1ADF" w:rsidP="00296340">
            <w:pPr>
              <w:spacing w:line="360" w:lineRule="auto"/>
              <w:jc w:val="both"/>
              <w:rPr>
                <w:color w:val="000000"/>
                <w:sz w:val="20"/>
              </w:rPr>
            </w:pPr>
            <w:r w:rsidRPr="00296340">
              <w:rPr>
                <w:color w:val="000000"/>
                <w:sz w:val="20"/>
              </w:rPr>
              <w:t>114</w:t>
            </w:r>
          </w:p>
        </w:tc>
        <w:tc>
          <w:tcPr>
            <w:tcW w:w="359" w:type="pct"/>
          </w:tcPr>
          <w:p w:rsidR="00BD1ADF" w:rsidRPr="00296340" w:rsidRDefault="00BD1ADF" w:rsidP="00296340">
            <w:pPr>
              <w:spacing w:line="360" w:lineRule="auto"/>
              <w:jc w:val="both"/>
              <w:rPr>
                <w:color w:val="000000"/>
                <w:sz w:val="20"/>
              </w:rPr>
            </w:pPr>
            <w:r w:rsidRPr="00296340">
              <w:rPr>
                <w:color w:val="000000"/>
                <w:sz w:val="20"/>
              </w:rPr>
              <w:t>114</w:t>
            </w:r>
          </w:p>
        </w:tc>
        <w:tc>
          <w:tcPr>
            <w:tcW w:w="296" w:type="pct"/>
          </w:tcPr>
          <w:p w:rsidR="00BD1ADF" w:rsidRPr="00296340" w:rsidRDefault="00BD1ADF" w:rsidP="00296340">
            <w:pPr>
              <w:spacing w:line="360" w:lineRule="auto"/>
              <w:jc w:val="both"/>
              <w:rPr>
                <w:color w:val="000000"/>
                <w:sz w:val="20"/>
              </w:rPr>
            </w:pPr>
            <w:r w:rsidRPr="00296340">
              <w:rPr>
                <w:color w:val="000000"/>
                <w:sz w:val="20"/>
              </w:rPr>
              <w:t>1368</w:t>
            </w:r>
          </w:p>
        </w:tc>
      </w:tr>
    </w:tbl>
    <w:p w:rsidR="00BD1ADF" w:rsidRPr="00E95FB9" w:rsidRDefault="00BD1ADF" w:rsidP="00E95FB9">
      <w:pPr>
        <w:suppressAutoHyphens/>
        <w:spacing w:line="360" w:lineRule="auto"/>
        <w:ind w:firstLine="709"/>
        <w:jc w:val="both"/>
        <w:rPr>
          <w:color w:val="000000"/>
          <w:sz w:val="28"/>
          <w:szCs w:val="28"/>
        </w:rPr>
      </w:pPr>
    </w:p>
    <w:p w:rsidR="00EA0858" w:rsidRDefault="00EA0858" w:rsidP="00E95FB9">
      <w:pPr>
        <w:suppressAutoHyphens/>
        <w:spacing w:line="360" w:lineRule="auto"/>
        <w:ind w:firstLine="709"/>
        <w:jc w:val="both"/>
        <w:rPr>
          <w:color w:val="000000"/>
          <w:sz w:val="28"/>
          <w:szCs w:val="28"/>
        </w:rPr>
        <w:sectPr w:rsidR="00EA0858" w:rsidSect="00EA0858">
          <w:pgSz w:w="16837" w:h="11906" w:orient="landscape"/>
          <w:pgMar w:top="1134" w:right="851" w:bottom="1134" w:left="1701" w:header="720" w:footer="720" w:gutter="0"/>
          <w:cols w:space="708"/>
          <w:titlePg/>
          <w:docGrid w:linePitch="360"/>
        </w:sect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Предприятие машиностроения функционирует стабильно, если интенсивность финансового потока от продаж</w:t>
      </w:r>
      <w:r w:rsidR="006B653E" w:rsidRPr="00E95FB9">
        <w:rPr>
          <w:color w:val="000000"/>
          <w:sz w:val="28"/>
          <w:szCs w:val="28"/>
        </w:rPr>
        <w:t xml:space="preserve"> </w:t>
      </w:r>
      <w:r w:rsidRPr="00E95FB9">
        <w:rPr>
          <w:color w:val="000000"/>
          <w:sz w:val="28"/>
          <w:szCs w:val="28"/>
        </w:rPr>
        <w:t xml:space="preserve">постоянна в течение продолжительного отрезка времени, </w:t>
      </w:r>
      <w:r w:rsidR="006B653E" w:rsidRPr="00E95FB9">
        <w:rPr>
          <w:color w:val="000000"/>
          <w:sz w:val="28"/>
          <w:szCs w:val="28"/>
        </w:rPr>
        <w:t>т.е.</w:t>
      </w:r>
      <w:r w:rsidRPr="00E95FB9">
        <w:rPr>
          <w:color w:val="000000"/>
          <w:sz w:val="28"/>
          <w:szCs w:val="28"/>
        </w:rPr>
        <w:t xml:space="preserve"> </w:t>
      </w:r>
      <w:r w:rsidR="00372593" w:rsidRPr="00E95FB9">
        <w:rPr>
          <w:color w:val="000000"/>
          <w:position w:val="-20"/>
          <w:sz w:val="28"/>
          <w:szCs w:val="28"/>
        </w:rPr>
        <w:object w:dxaOrig="1560" w:dyaOrig="480">
          <v:shape id="_x0000_i1116" type="#_x0000_t75" style="width:78pt;height:24pt" o:ole="">
            <v:imagedata r:id="rId162" o:title=""/>
          </v:shape>
          <o:OLEObject Type="Embed" ProgID="Equation.3" ShapeID="_x0000_i1116" DrawAspect="Content" ObjectID="_1459028808" r:id="rId163"/>
        </w:object>
      </w:r>
      <w:r w:rsidRPr="00E95FB9">
        <w:rPr>
          <w:color w:val="000000"/>
          <w:sz w:val="28"/>
          <w:szCs w:val="28"/>
        </w:rPr>
        <w:t xml:space="preserve">. Также постоянному значению будет равен поток продаж в себестоимости </w:t>
      </w:r>
      <w:r w:rsidR="00372593" w:rsidRPr="00E95FB9">
        <w:rPr>
          <w:color w:val="000000"/>
          <w:position w:val="-20"/>
          <w:sz w:val="28"/>
          <w:szCs w:val="28"/>
        </w:rPr>
        <w:object w:dxaOrig="600" w:dyaOrig="480">
          <v:shape id="_x0000_i1117" type="#_x0000_t75" style="width:30pt;height:24pt" o:ole="">
            <v:imagedata r:id="rId54" o:title=""/>
          </v:shape>
          <o:OLEObject Type="Embed" ProgID="Equation.3" ShapeID="_x0000_i1117" DrawAspect="Content" ObjectID="_1459028809" r:id="rId164"/>
        </w:object>
      </w:r>
      <w:r w:rsidRPr="00E95FB9">
        <w:rPr>
          <w:color w:val="000000"/>
          <w:sz w:val="28"/>
          <w:szCs w:val="28"/>
        </w:rPr>
        <w:t xml:space="preserve"> и с течением времени ему станет равен поток затрат:</w:t>
      </w:r>
    </w:p>
    <w:p w:rsidR="00AA67FB" w:rsidRDefault="00AA67FB" w:rsidP="00E95FB9">
      <w:pPr>
        <w:suppressAutoHyphens/>
        <w:spacing w:line="360" w:lineRule="auto"/>
        <w:ind w:firstLine="709"/>
        <w:jc w:val="both"/>
        <w:rPr>
          <w:color w:val="000000"/>
          <w:position w:val="-36"/>
          <w:sz w:val="28"/>
          <w:szCs w:val="28"/>
        </w:rPr>
      </w:pPr>
    </w:p>
    <w:p w:rsidR="006B653E" w:rsidRPr="00E95FB9" w:rsidRDefault="00372593" w:rsidP="00E95FB9">
      <w:pPr>
        <w:suppressAutoHyphens/>
        <w:spacing w:line="360" w:lineRule="auto"/>
        <w:ind w:firstLine="709"/>
        <w:jc w:val="both"/>
        <w:rPr>
          <w:color w:val="000000"/>
          <w:sz w:val="28"/>
          <w:szCs w:val="28"/>
        </w:rPr>
      </w:pPr>
      <w:r w:rsidRPr="00E95FB9">
        <w:rPr>
          <w:color w:val="000000"/>
          <w:position w:val="-36"/>
          <w:sz w:val="28"/>
          <w:szCs w:val="28"/>
        </w:rPr>
        <w:object w:dxaOrig="2260" w:dyaOrig="800">
          <v:shape id="_x0000_i1118" type="#_x0000_t75" style="width:113.25pt;height:39.75pt" o:ole="">
            <v:imagedata r:id="rId165" o:title=""/>
          </v:shape>
          <o:OLEObject Type="Embed" ProgID="Equation.3" ShapeID="_x0000_i1118" DrawAspect="Content" ObjectID="_1459028810" r:id="rId166"/>
        </w:object>
      </w:r>
      <w:r w:rsidR="00BD1ADF" w:rsidRPr="00E95FB9">
        <w:rPr>
          <w:color w:val="000000"/>
          <w:sz w:val="28"/>
          <w:szCs w:val="28"/>
        </w:rPr>
        <w:t>,</w:t>
      </w:r>
      <w:r w:rsidR="006B653E" w:rsidRPr="00E95FB9">
        <w:rPr>
          <w:color w:val="000000"/>
          <w:sz w:val="28"/>
          <w:szCs w:val="28"/>
        </w:rPr>
        <w:t xml:space="preserve"> </w:t>
      </w:r>
      <w:r w:rsidR="00BD1ADF" w:rsidRPr="00E95FB9">
        <w:rPr>
          <w:color w:val="000000"/>
          <w:sz w:val="28"/>
          <w:szCs w:val="28"/>
        </w:rPr>
        <w:t>(17)</w:t>
      </w:r>
    </w:p>
    <w:p w:rsidR="006B653E" w:rsidRPr="00E95FB9" w:rsidRDefault="00372593" w:rsidP="00E95FB9">
      <w:pPr>
        <w:suppressAutoHyphens/>
        <w:spacing w:line="360" w:lineRule="auto"/>
        <w:ind w:firstLine="709"/>
        <w:jc w:val="both"/>
        <w:rPr>
          <w:color w:val="000000"/>
          <w:sz w:val="28"/>
          <w:szCs w:val="28"/>
        </w:rPr>
      </w:pPr>
      <w:r w:rsidRPr="00E95FB9">
        <w:rPr>
          <w:color w:val="000000"/>
          <w:position w:val="-20"/>
          <w:sz w:val="28"/>
          <w:szCs w:val="28"/>
        </w:rPr>
        <w:object w:dxaOrig="3600" w:dyaOrig="480">
          <v:shape id="_x0000_i1119" type="#_x0000_t75" style="width:176.25pt;height:24pt" o:ole="">
            <v:imagedata r:id="rId167" o:title=""/>
          </v:shape>
          <o:OLEObject Type="Embed" ProgID="Equation.3" ShapeID="_x0000_i1119" DrawAspect="Content" ObjectID="_1459028811" r:id="rId168"/>
        </w:object>
      </w:r>
      <w:r w:rsidR="00BD1ADF" w:rsidRPr="00E95FB9">
        <w:rPr>
          <w:color w:val="000000"/>
          <w:sz w:val="28"/>
          <w:szCs w:val="28"/>
        </w:rPr>
        <w:t>,</w:t>
      </w:r>
      <w:r w:rsidR="006B653E" w:rsidRPr="00E95FB9">
        <w:rPr>
          <w:color w:val="000000"/>
          <w:sz w:val="28"/>
          <w:szCs w:val="28"/>
        </w:rPr>
        <w:t xml:space="preserve"> </w:t>
      </w:r>
      <w:r w:rsidR="00BD1ADF" w:rsidRPr="00E95FB9">
        <w:rPr>
          <w:color w:val="000000"/>
          <w:sz w:val="28"/>
          <w:szCs w:val="28"/>
        </w:rPr>
        <w:t>(18)</w:t>
      </w:r>
    </w:p>
    <w:p w:rsidR="00AA67FB" w:rsidRDefault="00AA67FB" w:rsidP="00E95FB9">
      <w:pPr>
        <w:suppressAutoHyphens/>
        <w:spacing w:line="360" w:lineRule="auto"/>
        <w:ind w:firstLine="709"/>
        <w:jc w:val="both"/>
        <w:rPr>
          <w:color w:val="000000"/>
          <w:sz w:val="28"/>
          <w:szCs w:val="28"/>
        </w:rPr>
      </w:pP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где </w:t>
      </w:r>
      <w:r w:rsidR="00372593" w:rsidRPr="00E95FB9">
        <w:rPr>
          <w:color w:val="000000"/>
          <w:position w:val="-14"/>
          <w:sz w:val="28"/>
          <w:szCs w:val="28"/>
        </w:rPr>
        <w:object w:dxaOrig="420" w:dyaOrig="400">
          <v:shape id="_x0000_i1120" type="#_x0000_t75" style="width:21pt;height:20.25pt" o:ole="">
            <v:imagedata r:id="rId68" o:title=""/>
          </v:shape>
          <o:OLEObject Type="Embed" ProgID="Equation.3" ShapeID="_x0000_i1120" DrawAspect="Content" ObjectID="_1459028812" r:id="rId169"/>
        </w:object>
      </w:r>
      <w:r w:rsidRPr="00E95FB9">
        <w:rPr>
          <w:color w:val="000000"/>
          <w:sz w:val="28"/>
          <w:szCs w:val="28"/>
        </w:rPr>
        <w:t xml:space="preserve"> и </w:t>
      </w:r>
      <w:r w:rsidR="00372593" w:rsidRPr="00E95FB9">
        <w:rPr>
          <w:color w:val="000000"/>
          <w:position w:val="-18"/>
          <w:sz w:val="28"/>
          <w:szCs w:val="28"/>
        </w:rPr>
        <w:object w:dxaOrig="540" w:dyaOrig="440">
          <v:shape id="_x0000_i1121" type="#_x0000_t75" style="width:27pt;height:21.75pt" o:ole="">
            <v:imagedata r:id="rId66" o:title=""/>
          </v:shape>
          <o:OLEObject Type="Embed" ProgID="Equation.3" ShapeID="_x0000_i1121" DrawAspect="Content" ObjectID="_1459028813" r:id="rId170"/>
        </w:object>
      </w:r>
      <w:r w:rsidRPr="00E95FB9">
        <w:rPr>
          <w:color w:val="000000"/>
          <w:sz w:val="28"/>
          <w:szCs w:val="28"/>
        </w:rPr>
        <w:t xml:space="preserve"> </w:t>
      </w:r>
      <w:r w:rsidR="006B653E" w:rsidRPr="00E95FB9">
        <w:rPr>
          <w:color w:val="000000"/>
          <w:sz w:val="28"/>
          <w:szCs w:val="28"/>
        </w:rPr>
        <w:t xml:space="preserve">– </w:t>
      </w:r>
      <w:r w:rsidRPr="00E95FB9">
        <w:rPr>
          <w:color w:val="000000"/>
          <w:sz w:val="28"/>
          <w:szCs w:val="28"/>
        </w:rPr>
        <w:t>себестоимость и цена продажи единицы продукции.</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Интенсивность инвестиций, определяемая данным выражением, связана с потоком продаж и может быть названа интенсивностью потока в оборотном цикле. Величина потока в оборотном цикле характеризует степень производственной нагрузки предприятия машиностроения, которая не может быть слишком большой из–за ограниченной пропускной способности производственных мощностей и каналов товародвижения, а слишком низкой по экономическим причинам.</w:t>
      </w:r>
    </w:p>
    <w:p w:rsidR="006B653E" w:rsidRPr="00E95FB9" w:rsidRDefault="00BD1ADF" w:rsidP="00E95FB9">
      <w:pPr>
        <w:pStyle w:val="ConsNormal"/>
        <w:widowControl/>
        <w:suppressAutoHyphens/>
        <w:spacing w:line="360" w:lineRule="auto"/>
        <w:ind w:firstLine="709"/>
        <w:jc w:val="both"/>
        <w:rPr>
          <w:rFonts w:ascii="Times New Roman" w:hAnsi="Times New Roman" w:cs="Times New Roman"/>
          <w:color w:val="000000"/>
          <w:sz w:val="28"/>
          <w:szCs w:val="28"/>
        </w:rPr>
      </w:pPr>
      <w:r w:rsidRPr="00E95FB9">
        <w:rPr>
          <w:rFonts w:ascii="Times New Roman" w:hAnsi="Times New Roman" w:cs="Times New Roman"/>
          <w:color w:val="000000"/>
          <w:sz w:val="28"/>
          <w:szCs w:val="28"/>
        </w:rPr>
        <w:t>На поточно–финансовой структуре рис.</w:t>
      </w:r>
      <w:r w:rsidR="006B653E" w:rsidRPr="00E95FB9">
        <w:rPr>
          <w:rFonts w:ascii="Times New Roman" w:hAnsi="Times New Roman" w:cs="Times New Roman"/>
          <w:color w:val="000000"/>
          <w:sz w:val="28"/>
          <w:szCs w:val="28"/>
        </w:rPr>
        <w:t> 1</w:t>
      </w:r>
      <w:r w:rsidRPr="00E95FB9">
        <w:rPr>
          <w:rFonts w:ascii="Times New Roman" w:hAnsi="Times New Roman" w:cs="Times New Roman"/>
          <w:color w:val="000000"/>
          <w:sz w:val="28"/>
          <w:szCs w:val="28"/>
        </w:rPr>
        <w:t>1 «чистый приток денежных средств равен прибыли плюс амортизация» показан с помощью анализа</w:t>
      </w:r>
      <w:r w:rsidR="006B653E" w:rsidRPr="00E95FB9">
        <w:rPr>
          <w:rFonts w:ascii="Times New Roman" w:hAnsi="Times New Roman" w:cs="Times New Roman"/>
          <w:color w:val="000000"/>
          <w:sz w:val="28"/>
          <w:szCs w:val="28"/>
        </w:rPr>
        <w:t xml:space="preserve"> </w:t>
      </w:r>
      <w:r w:rsidRPr="00E95FB9">
        <w:rPr>
          <w:rFonts w:ascii="Times New Roman" w:hAnsi="Times New Roman" w:cs="Times New Roman"/>
          <w:color w:val="000000"/>
          <w:sz w:val="28"/>
          <w:szCs w:val="28"/>
        </w:rPr>
        <w:t>входящих и исходящих потоков. Для блока денежных средств есть единственный входящий поток</w:t>
      </w:r>
      <w:r w:rsidR="006B653E" w:rsidRPr="00E95FB9">
        <w:rPr>
          <w:rFonts w:ascii="Times New Roman" w:hAnsi="Times New Roman" w:cs="Times New Roman"/>
          <w:color w:val="000000"/>
          <w:sz w:val="28"/>
          <w:szCs w:val="28"/>
        </w:rPr>
        <w:t xml:space="preserve"> </w:t>
      </w:r>
      <w:r w:rsidR="00372593" w:rsidRPr="00E95FB9">
        <w:rPr>
          <w:rFonts w:ascii="Times New Roman" w:hAnsi="Times New Roman" w:cs="Times New Roman"/>
          <w:color w:val="000000"/>
          <w:position w:val="-20"/>
          <w:sz w:val="28"/>
          <w:szCs w:val="28"/>
        </w:rPr>
        <w:object w:dxaOrig="560" w:dyaOrig="480">
          <v:shape id="_x0000_i1122" type="#_x0000_t75" style="width:27pt;height:23.25pt" o:ole="">
            <v:imagedata r:id="rId171" o:title=""/>
          </v:shape>
          <o:OLEObject Type="Embed" ProgID="Equation.3" ShapeID="_x0000_i1122" DrawAspect="Content" ObjectID="_1459028814" r:id="rId172"/>
        </w:object>
      </w:r>
      <w:r w:rsidRPr="00E95FB9">
        <w:rPr>
          <w:rFonts w:ascii="Times New Roman" w:hAnsi="Times New Roman" w:cs="Times New Roman"/>
          <w:color w:val="000000"/>
          <w:sz w:val="28"/>
          <w:szCs w:val="28"/>
        </w:rPr>
        <w:t xml:space="preserve"> и единственный исходящий поток </w:t>
      </w:r>
      <w:r w:rsidR="00372593" w:rsidRPr="00E95FB9">
        <w:rPr>
          <w:rFonts w:ascii="Times New Roman" w:hAnsi="Times New Roman" w:cs="Times New Roman"/>
          <w:color w:val="000000"/>
          <w:position w:val="-20"/>
          <w:sz w:val="28"/>
          <w:szCs w:val="28"/>
        </w:rPr>
        <w:object w:dxaOrig="840" w:dyaOrig="480">
          <v:shape id="_x0000_i1123" type="#_x0000_t75" style="width:50.25pt;height:24pt" o:ole="">
            <v:imagedata r:id="rId85" o:title=""/>
          </v:shape>
          <o:OLEObject Type="Embed" ProgID="Equation.3" ShapeID="_x0000_i1123" DrawAspect="Content" ObjectID="_1459028815" r:id="rId173"/>
        </w:object>
      </w:r>
      <w:r w:rsidRPr="00E95FB9">
        <w:rPr>
          <w:rFonts w:ascii="Times New Roman" w:hAnsi="Times New Roman" w:cs="Times New Roman"/>
          <w:color w:val="000000"/>
          <w:sz w:val="28"/>
          <w:szCs w:val="28"/>
        </w:rPr>
        <w:t>- оплата переменных затрат. Следовательно, чистый приток денежных средств равен:</w:t>
      </w:r>
    </w:p>
    <w:p w:rsidR="00AA67FB" w:rsidRDefault="00AA67FB" w:rsidP="00E95FB9">
      <w:pPr>
        <w:suppressAutoHyphens/>
        <w:spacing w:line="360" w:lineRule="auto"/>
        <w:ind w:firstLine="709"/>
        <w:jc w:val="both"/>
        <w:rPr>
          <w:color w:val="000000"/>
          <w:position w:val="-20"/>
          <w:sz w:val="28"/>
          <w:szCs w:val="28"/>
        </w:rPr>
      </w:pPr>
    </w:p>
    <w:p w:rsidR="006B653E" w:rsidRPr="00E95FB9" w:rsidRDefault="00372593" w:rsidP="00E95FB9">
      <w:pPr>
        <w:suppressAutoHyphens/>
        <w:spacing w:line="360" w:lineRule="auto"/>
        <w:ind w:firstLine="709"/>
        <w:jc w:val="both"/>
        <w:rPr>
          <w:color w:val="000000"/>
          <w:sz w:val="28"/>
          <w:szCs w:val="28"/>
        </w:rPr>
      </w:pPr>
      <w:r w:rsidRPr="00E95FB9">
        <w:rPr>
          <w:color w:val="000000"/>
          <w:position w:val="-20"/>
          <w:sz w:val="28"/>
          <w:szCs w:val="28"/>
        </w:rPr>
        <w:object w:dxaOrig="800" w:dyaOrig="480">
          <v:shape id="_x0000_i1124" type="#_x0000_t75" style="width:38.25pt;height:23.25pt" o:ole="">
            <v:imagedata r:id="rId174" o:title=""/>
          </v:shape>
          <o:OLEObject Type="Embed" ProgID="Equation.3" ShapeID="_x0000_i1124" DrawAspect="Content" ObjectID="_1459028816" r:id="rId175"/>
        </w:object>
      </w:r>
      <w:r w:rsidR="00BD1ADF" w:rsidRPr="00E95FB9">
        <w:rPr>
          <w:color w:val="000000"/>
          <w:sz w:val="28"/>
          <w:szCs w:val="28"/>
        </w:rPr>
        <w:t>-</w:t>
      </w:r>
      <w:r w:rsidRPr="00E95FB9">
        <w:rPr>
          <w:color w:val="000000"/>
          <w:position w:val="-20"/>
          <w:sz w:val="28"/>
          <w:szCs w:val="28"/>
        </w:rPr>
        <w:object w:dxaOrig="840" w:dyaOrig="480">
          <v:shape id="_x0000_i1125" type="#_x0000_t75" style="width:50.25pt;height:24pt" o:ole="">
            <v:imagedata r:id="rId85" o:title=""/>
          </v:shape>
          <o:OLEObject Type="Embed" ProgID="Equation.3" ShapeID="_x0000_i1125" DrawAspect="Content" ObjectID="_1459028817" r:id="rId176"/>
        </w:object>
      </w:r>
      <w:r w:rsidR="006B653E" w:rsidRPr="00E95FB9">
        <w:rPr>
          <w:color w:val="000000"/>
          <w:sz w:val="28"/>
          <w:szCs w:val="28"/>
        </w:rPr>
        <w:t xml:space="preserve"> </w:t>
      </w:r>
      <w:r w:rsidR="00BD1ADF" w:rsidRPr="00E95FB9">
        <w:rPr>
          <w:color w:val="000000"/>
          <w:sz w:val="28"/>
          <w:szCs w:val="28"/>
        </w:rPr>
        <w:t>(19)</w:t>
      </w:r>
    </w:p>
    <w:p w:rsidR="006B653E" w:rsidRPr="00E95FB9" w:rsidRDefault="00EA0858" w:rsidP="00E95FB9">
      <w:pPr>
        <w:suppressAutoHyphens/>
        <w:spacing w:line="360" w:lineRule="auto"/>
        <w:ind w:firstLine="709"/>
        <w:jc w:val="both"/>
        <w:rPr>
          <w:color w:val="000000"/>
          <w:sz w:val="28"/>
          <w:szCs w:val="28"/>
        </w:rPr>
      </w:pPr>
      <w:r>
        <w:rPr>
          <w:color w:val="000000"/>
          <w:sz w:val="28"/>
          <w:szCs w:val="28"/>
        </w:rPr>
        <w:br w:type="page"/>
      </w:r>
      <w:r w:rsidR="00BD1ADF" w:rsidRPr="00E95FB9">
        <w:rPr>
          <w:color w:val="000000"/>
          <w:sz w:val="28"/>
          <w:szCs w:val="28"/>
        </w:rPr>
        <w:t xml:space="preserve">Интенсивность входящего в денежные средства притока средств </w:t>
      </w:r>
      <w:r w:rsidR="00372593" w:rsidRPr="00E95FB9">
        <w:rPr>
          <w:color w:val="000000"/>
          <w:position w:val="-20"/>
          <w:sz w:val="28"/>
          <w:szCs w:val="28"/>
        </w:rPr>
        <w:object w:dxaOrig="800" w:dyaOrig="480">
          <v:shape id="_x0000_i1126" type="#_x0000_t75" style="width:38.25pt;height:23.25pt" o:ole="">
            <v:imagedata r:id="rId174" o:title=""/>
          </v:shape>
          <o:OLEObject Type="Embed" ProgID="Equation.3" ShapeID="_x0000_i1126" DrawAspect="Content" ObjectID="_1459028818" r:id="rId177"/>
        </w:object>
      </w:r>
      <w:r w:rsidR="00BD1ADF" w:rsidRPr="00E95FB9">
        <w:rPr>
          <w:color w:val="000000"/>
          <w:sz w:val="28"/>
          <w:szCs w:val="28"/>
        </w:rPr>
        <w:t xml:space="preserve"> находится как сумма потоков:</w:t>
      </w:r>
    </w:p>
    <w:p w:rsidR="00AA67FB" w:rsidRDefault="00AA67FB" w:rsidP="00E95FB9">
      <w:pPr>
        <w:suppressAutoHyphens/>
        <w:spacing w:line="360" w:lineRule="auto"/>
        <w:ind w:firstLine="709"/>
        <w:jc w:val="both"/>
        <w:rPr>
          <w:color w:val="000000"/>
          <w:position w:val="-20"/>
          <w:sz w:val="28"/>
          <w:szCs w:val="28"/>
        </w:rPr>
      </w:pP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20"/>
          <w:sz w:val="28"/>
          <w:szCs w:val="28"/>
        </w:rPr>
        <w:object w:dxaOrig="3680" w:dyaOrig="480">
          <v:shape id="_x0000_i1127" type="#_x0000_t75" style="width:182.25pt;height:24pt" o:ole="">
            <v:imagedata r:id="rId178" o:title=""/>
          </v:shape>
          <o:OLEObject Type="Embed" ProgID="Equation.3" ShapeID="_x0000_i1127" DrawAspect="Content" ObjectID="_1459028819" r:id="rId179"/>
        </w:object>
      </w:r>
      <w:r w:rsidR="006B653E" w:rsidRPr="00E95FB9">
        <w:rPr>
          <w:color w:val="000000"/>
          <w:sz w:val="28"/>
          <w:szCs w:val="28"/>
        </w:rPr>
        <w:t xml:space="preserve"> </w:t>
      </w:r>
      <w:r w:rsidR="00BD1ADF" w:rsidRPr="00E95FB9">
        <w:rPr>
          <w:color w:val="000000"/>
          <w:sz w:val="28"/>
          <w:szCs w:val="28"/>
        </w:rPr>
        <w:t>(20)</w:t>
      </w:r>
    </w:p>
    <w:p w:rsidR="00AA67FB" w:rsidRDefault="00AA67FB"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Подставляя правую часть (20) в (21) получаем чистый приток денежных средств, учитывая, что:</w:t>
      </w:r>
    </w:p>
    <w:p w:rsidR="00AA67FB" w:rsidRDefault="00AA67FB" w:rsidP="00E95FB9">
      <w:pPr>
        <w:suppressAutoHyphens/>
        <w:spacing w:line="360" w:lineRule="auto"/>
        <w:ind w:firstLine="709"/>
        <w:jc w:val="both"/>
        <w:rPr>
          <w:color w:val="000000"/>
          <w:position w:val="-20"/>
          <w:sz w:val="28"/>
          <w:szCs w:val="28"/>
        </w:rPr>
      </w:pPr>
    </w:p>
    <w:p w:rsidR="006B653E" w:rsidRPr="00E95FB9" w:rsidRDefault="00372593" w:rsidP="00E95FB9">
      <w:pPr>
        <w:suppressAutoHyphens/>
        <w:spacing w:line="360" w:lineRule="auto"/>
        <w:ind w:firstLine="709"/>
        <w:jc w:val="both"/>
        <w:rPr>
          <w:color w:val="000000"/>
          <w:sz w:val="28"/>
          <w:szCs w:val="28"/>
        </w:rPr>
      </w:pPr>
      <w:r w:rsidRPr="00E95FB9">
        <w:rPr>
          <w:color w:val="000000"/>
          <w:position w:val="-20"/>
          <w:sz w:val="28"/>
          <w:szCs w:val="28"/>
        </w:rPr>
        <w:object w:dxaOrig="1800" w:dyaOrig="480">
          <v:shape id="_x0000_i1128" type="#_x0000_t75" style="width:90pt;height:24pt" o:ole="">
            <v:imagedata r:id="rId180" o:title=""/>
          </v:shape>
          <o:OLEObject Type="Embed" ProgID="Equation.3" ShapeID="_x0000_i1128" DrawAspect="Content" ObjectID="_1459028820" r:id="rId181"/>
        </w:object>
      </w:r>
      <w:r w:rsidR="006B653E" w:rsidRPr="00E95FB9">
        <w:rPr>
          <w:color w:val="000000"/>
          <w:sz w:val="28"/>
          <w:szCs w:val="28"/>
        </w:rPr>
        <w:t xml:space="preserve"> </w:t>
      </w:r>
      <w:r w:rsidR="00BD1ADF" w:rsidRPr="00E95FB9">
        <w:rPr>
          <w:color w:val="000000"/>
          <w:sz w:val="28"/>
          <w:szCs w:val="28"/>
        </w:rPr>
        <w:t>(21 а)</w:t>
      </w: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20"/>
          <w:sz w:val="28"/>
          <w:szCs w:val="28"/>
        </w:rPr>
        <w:object w:dxaOrig="1719" w:dyaOrig="480">
          <v:shape id="_x0000_i1129" type="#_x0000_t75" style="width:86.25pt;height:24pt" o:ole="">
            <v:imagedata r:id="rId182" o:title=""/>
          </v:shape>
          <o:OLEObject Type="Embed" ProgID="Equation.3" ShapeID="_x0000_i1129" DrawAspect="Content" ObjectID="_1459028821" r:id="rId183"/>
        </w:object>
      </w:r>
      <w:r w:rsidR="006B653E" w:rsidRPr="00E95FB9">
        <w:rPr>
          <w:color w:val="000000"/>
          <w:sz w:val="28"/>
          <w:szCs w:val="28"/>
        </w:rPr>
        <w:t xml:space="preserve"> </w:t>
      </w:r>
      <w:r w:rsidR="00BD1ADF" w:rsidRPr="00E95FB9">
        <w:rPr>
          <w:color w:val="000000"/>
          <w:sz w:val="28"/>
          <w:szCs w:val="28"/>
        </w:rPr>
        <w:t>(22б)</w:t>
      </w:r>
    </w:p>
    <w:p w:rsidR="00AA67FB" w:rsidRDefault="00AA67FB"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Чистая прибыль равна разности между валовой прибылью и постоянными затратами:</w:t>
      </w:r>
    </w:p>
    <w:p w:rsidR="00AA67FB" w:rsidRDefault="00AA67FB" w:rsidP="00E95FB9">
      <w:pPr>
        <w:suppressAutoHyphens/>
        <w:spacing w:line="360" w:lineRule="auto"/>
        <w:ind w:firstLine="709"/>
        <w:jc w:val="both"/>
        <w:rPr>
          <w:color w:val="000000"/>
          <w:position w:val="-20"/>
          <w:sz w:val="28"/>
          <w:szCs w:val="28"/>
        </w:rPr>
      </w:pPr>
    </w:p>
    <w:p w:rsidR="00AA67FB" w:rsidRDefault="00372593" w:rsidP="00E95FB9">
      <w:pPr>
        <w:suppressAutoHyphens/>
        <w:spacing w:line="360" w:lineRule="auto"/>
        <w:ind w:firstLine="709"/>
        <w:jc w:val="both"/>
        <w:rPr>
          <w:color w:val="000000"/>
          <w:sz w:val="28"/>
          <w:szCs w:val="28"/>
        </w:rPr>
      </w:pPr>
      <w:r w:rsidRPr="00E95FB9">
        <w:rPr>
          <w:color w:val="000000"/>
          <w:position w:val="-20"/>
          <w:sz w:val="28"/>
          <w:szCs w:val="28"/>
        </w:rPr>
        <w:object w:dxaOrig="2760" w:dyaOrig="480">
          <v:shape id="_x0000_i1130" type="#_x0000_t75" style="width:138pt;height:24pt" o:ole="">
            <v:imagedata r:id="rId184" o:title=""/>
          </v:shape>
          <o:OLEObject Type="Embed" ProgID="Equation.3" ShapeID="_x0000_i1130" DrawAspect="Content" ObjectID="_1459028822" r:id="rId185"/>
        </w:object>
      </w:r>
      <w:r w:rsidR="006B653E" w:rsidRPr="00E95FB9">
        <w:rPr>
          <w:color w:val="000000"/>
          <w:sz w:val="28"/>
          <w:szCs w:val="28"/>
        </w:rPr>
        <w:t xml:space="preserve"> </w:t>
      </w:r>
      <w:r w:rsidR="00BD1ADF" w:rsidRPr="00E95FB9">
        <w:rPr>
          <w:color w:val="000000"/>
          <w:sz w:val="28"/>
          <w:szCs w:val="28"/>
        </w:rPr>
        <w:t>(23)</w:t>
      </w:r>
    </w:p>
    <w:p w:rsidR="00EA0858" w:rsidRDefault="00EA0858"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Валовая прибыль, выражается через интенсивность потока в оборотном цикле:</w:t>
      </w:r>
    </w:p>
    <w:p w:rsidR="00AA67FB" w:rsidRDefault="00AA67FB" w:rsidP="00E95FB9">
      <w:pPr>
        <w:suppressAutoHyphens/>
        <w:spacing w:line="360" w:lineRule="auto"/>
        <w:ind w:firstLine="709"/>
        <w:jc w:val="both"/>
        <w:rPr>
          <w:color w:val="000000"/>
          <w:position w:val="-38"/>
          <w:sz w:val="28"/>
          <w:szCs w:val="28"/>
        </w:rPr>
      </w:pP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38"/>
          <w:sz w:val="28"/>
          <w:szCs w:val="28"/>
        </w:rPr>
        <w:object w:dxaOrig="2580" w:dyaOrig="880">
          <v:shape id="_x0000_i1131" type="#_x0000_t75" style="width:129pt;height:44.25pt" o:ole="">
            <v:imagedata r:id="rId186" o:title=""/>
          </v:shape>
          <o:OLEObject Type="Embed" ProgID="Equation.3" ShapeID="_x0000_i1131" DrawAspect="Content" ObjectID="_1459028823" r:id="rId187"/>
        </w:object>
      </w:r>
      <w:r w:rsidR="006B653E" w:rsidRPr="00E95FB9">
        <w:rPr>
          <w:color w:val="000000"/>
          <w:sz w:val="28"/>
          <w:szCs w:val="28"/>
        </w:rPr>
        <w:t xml:space="preserve"> </w:t>
      </w:r>
      <w:r w:rsidR="00BD1ADF" w:rsidRPr="00E95FB9">
        <w:rPr>
          <w:color w:val="000000"/>
          <w:sz w:val="28"/>
          <w:szCs w:val="28"/>
        </w:rPr>
        <w:t>(24)</w:t>
      </w:r>
    </w:p>
    <w:p w:rsidR="00AA67FB" w:rsidRDefault="00AA67FB"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После подстановки правой части (74) в (73)</w:t>
      </w:r>
    </w:p>
    <w:p w:rsidR="00AA67FB" w:rsidRDefault="00AA67FB" w:rsidP="00E95FB9">
      <w:pPr>
        <w:suppressAutoHyphens/>
        <w:spacing w:line="360" w:lineRule="auto"/>
        <w:ind w:firstLine="709"/>
        <w:jc w:val="both"/>
        <w:rPr>
          <w:color w:val="000000"/>
          <w:position w:val="-38"/>
          <w:sz w:val="28"/>
          <w:szCs w:val="28"/>
        </w:rPr>
      </w:pPr>
    </w:p>
    <w:p w:rsidR="006B653E" w:rsidRPr="00E95FB9" w:rsidRDefault="00372593" w:rsidP="00E95FB9">
      <w:pPr>
        <w:suppressAutoHyphens/>
        <w:spacing w:line="360" w:lineRule="auto"/>
        <w:ind w:firstLine="709"/>
        <w:jc w:val="both"/>
        <w:rPr>
          <w:color w:val="000000"/>
          <w:sz w:val="28"/>
          <w:szCs w:val="28"/>
        </w:rPr>
      </w:pPr>
      <w:r w:rsidRPr="00E95FB9">
        <w:rPr>
          <w:color w:val="000000"/>
          <w:position w:val="-38"/>
          <w:sz w:val="28"/>
          <w:szCs w:val="28"/>
        </w:rPr>
        <w:object w:dxaOrig="3420" w:dyaOrig="880">
          <v:shape id="_x0000_i1132" type="#_x0000_t75" style="width:171pt;height:44.25pt" o:ole="">
            <v:imagedata r:id="rId188" o:title=""/>
          </v:shape>
          <o:OLEObject Type="Embed" ProgID="Equation.3" ShapeID="_x0000_i1132" DrawAspect="Content" ObjectID="_1459028824" r:id="rId189"/>
        </w:object>
      </w:r>
      <w:r w:rsidR="006B653E" w:rsidRPr="00E95FB9">
        <w:rPr>
          <w:color w:val="000000"/>
          <w:sz w:val="28"/>
          <w:szCs w:val="28"/>
        </w:rPr>
        <w:t xml:space="preserve"> </w:t>
      </w:r>
      <w:r w:rsidR="00BD1ADF" w:rsidRPr="00E95FB9">
        <w:rPr>
          <w:color w:val="000000"/>
          <w:sz w:val="28"/>
          <w:szCs w:val="28"/>
        </w:rPr>
        <w:t>(25 а)</w:t>
      </w:r>
    </w:p>
    <w:p w:rsidR="006B653E" w:rsidRPr="00E95FB9" w:rsidRDefault="00EA0858" w:rsidP="00E95FB9">
      <w:pPr>
        <w:suppressAutoHyphens/>
        <w:spacing w:line="360" w:lineRule="auto"/>
        <w:ind w:firstLine="709"/>
        <w:jc w:val="both"/>
        <w:rPr>
          <w:color w:val="000000"/>
          <w:sz w:val="28"/>
          <w:szCs w:val="28"/>
        </w:rPr>
      </w:pPr>
      <w:r>
        <w:rPr>
          <w:color w:val="000000"/>
          <w:sz w:val="28"/>
          <w:szCs w:val="28"/>
        </w:rPr>
        <w:br w:type="page"/>
      </w:r>
      <w:r w:rsidR="00BD1ADF" w:rsidRPr="00E95FB9">
        <w:rPr>
          <w:color w:val="000000"/>
          <w:sz w:val="28"/>
          <w:szCs w:val="28"/>
        </w:rPr>
        <w:t>Критерием эффективности инвестиций с точки зрения РМК можно считать максимум рентабельности собственных средств:</w:t>
      </w:r>
    </w:p>
    <w:p w:rsidR="00AA67FB" w:rsidRDefault="00AA67FB" w:rsidP="00E95FB9">
      <w:pPr>
        <w:suppressAutoHyphens/>
        <w:spacing w:line="360" w:lineRule="auto"/>
        <w:ind w:firstLine="709"/>
        <w:jc w:val="both"/>
        <w:rPr>
          <w:color w:val="000000"/>
          <w:position w:val="-24"/>
          <w:sz w:val="28"/>
          <w:szCs w:val="28"/>
        </w:rPr>
      </w:pP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24"/>
          <w:sz w:val="28"/>
          <w:szCs w:val="28"/>
        </w:rPr>
        <w:object w:dxaOrig="2900" w:dyaOrig="780">
          <v:shape id="_x0000_i1133" type="#_x0000_t75" style="width:143.25pt;height:39pt" o:ole="">
            <v:imagedata r:id="rId190" o:title=""/>
          </v:shape>
          <o:OLEObject Type="Embed" ProgID="Equation.3" ShapeID="_x0000_i1133" DrawAspect="Content" ObjectID="_1459028825" r:id="rId191"/>
        </w:object>
      </w:r>
      <w:r w:rsidR="00BD1ADF" w:rsidRPr="00E95FB9">
        <w:rPr>
          <w:color w:val="000000"/>
          <w:sz w:val="28"/>
          <w:szCs w:val="28"/>
        </w:rPr>
        <w:t>,</w:t>
      </w:r>
      <w:r w:rsidR="006B653E" w:rsidRPr="00E95FB9">
        <w:rPr>
          <w:color w:val="000000"/>
          <w:sz w:val="28"/>
          <w:szCs w:val="28"/>
        </w:rPr>
        <w:t xml:space="preserve"> </w:t>
      </w:r>
      <w:r w:rsidR="00BD1ADF" w:rsidRPr="00E95FB9">
        <w:rPr>
          <w:color w:val="000000"/>
          <w:sz w:val="28"/>
          <w:szCs w:val="28"/>
        </w:rPr>
        <w:t>(26)</w:t>
      </w:r>
    </w:p>
    <w:p w:rsidR="00AA67FB" w:rsidRDefault="00AA67FB"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где </w:t>
      </w:r>
      <w:r w:rsidR="00372593" w:rsidRPr="00E95FB9">
        <w:rPr>
          <w:color w:val="000000"/>
          <w:position w:val="-16"/>
          <w:sz w:val="28"/>
          <w:szCs w:val="28"/>
        </w:rPr>
        <w:object w:dxaOrig="540" w:dyaOrig="400">
          <v:shape id="_x0000_i1134" type="#_x0000_t75" style="width:27pt;height:20.25pt" o:ole="">
            <v:imagedata r:id="rId192" o:title=""/>
          </v:shape>
          <o:OLEObject Type="Embed" ProgID="Equation.3" ShapeID="_x0000_i1134" DrawAspect="Content" ObjectID="_1459028826" r:id="rId193"/>
        </w:object>
      </w:r>
      <w:r w:rsidRPr="00E95FB9">
        <w:rPr>
          <w:color w:val="000000"/>
          <w:sz w:val="28"/>
          <w:szCs w:val="28"/>
        </w:rPr>
        <w:t xml:space="preserve"> </w:t>
      </w:r>
      <w:r w:rsidR="006B653E" w:rsidRPr="00E95FB9">
        <w:rPr>
          <w:color w:val="000000"/>
          <w:sz w:val="28"/>
          <w:szCs w:val="28"/>
        </w:rPr>
        <w:t xml:space="preserve">– </w:t>
      </w:r>
      <w:r w:rsidRPr="00E95FB9">
        <w:rPr>
          <w:color w:val="000000"/>
          <w:sz w:val="28"/>
          <w:szCs w:val="28"/>
        </w:rPr>
        <w:t>продолжительность периода.</w:t>
      </w:r>
    </w:p>
    <w:p w:rsidR="00AA67FB" w:rsidRDefault="00AA67FB" w:rsidP="00E95FB9">
      <w:pPr>
        <w:suppressAutoHyphens/>
        <w:spacing w:line="360" w:lineRule="auto"/>
        <w:ind w:firstLine="709"/>
        <w:jc w:val="both"/>
        <w:rPr>
          <w:color w:val="000000"/>
          <w:position w:val="-20"/>
          <w:sz w:val="28"/>
          <w:szCs w:val="28"/>
        </w:rPr>
      </w:pP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20"/>
          <w:sz w:val="28"/>
          <w:szCs w:val="28"/>
        </w:rPr>
        <w:object w:dxaOrig="1719" w:dyaOrig="540">
          <v:shape id="_x0000_i1135" type="#_x0000_t75" style="width:86.25pt;height:27pt" o:ole="">
            <v:imagedata r:id="rId194" o:title=""/>
          </v:shape>
          <o:OLEObject Type="Embed" ProgID="Equation.3" ShapeID="_x0000_i1135" DrawAspect="Content" ObjectID="_1459028827" r:id="rId195"/>
        </w:object>
      </w:r>
      <w:r w:rsidR="006B653E" w:rsidRPr="00E95FB9">
        <w:rPr>
          <w:color w:val="000000"/>
          <w:sz w:val="28"/>
          <w:szCs w:val="28"/>
        </w:rPr>
        <w:t xml:space="preserve"> </w:t>
      </w:r>
      <w:r w:rsidR="00BD1ADF" w:rsidRPr="00E95FB9">
        <w:rPr>
          <w:color w:val="000000"/>
          <w:sz w:val="28"/>
          <w:szCs w:val="28"/>
        </w:rPr>
        <w:t>(27а)</w:t>
      </w:r>
    </w:p>
    <w:p w:rsidR="00AA67FB" w:rsidRDefault="00AA67FB" w:rsidP="00E95FB9">
      <w:pPr>
        <w:suppressAutoHyphens/>
        <w:spacing w:line="360" w:lineRule="auto"/>
        <w:ind w:firstLine="709"/>
        <w:jc w:val="both"/>
        <w:rPr>
          <w:color w:val="000000"/>
          <w:sz w:val="28"/>
          <w:szCs w:val="28"/>
        </w:rPr>
      </w:pP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При оценке инвестиций необходимо выбрать интенсивность потока продаж для некоторого</w:t>
      </w:r>
      <w:r w:rsidR="006B653E" w:rsidRPr="00E95FB9">
        <w:rPr>
          <w:color w:val="000000"/>
          <w:sz w:val="28"/>
          <w:szCs w:val="28"/>
        </w:rPr>
        <w:t xml:space="preserve"> </w:t>
      </w:r>
      <w:r w:rsidRPr="00E95FB9">
        <w:rPr>
          <w:color w:val="000000"/>
          <w:sz w:val="28"/>
          <w:szCs w:val="28"/>
        </w:rPr>
        <w:t>момента стабильного функционирования предприятия, предполагая, что интенсивность представляет собой случайную величину с известным распределением (рис.</w:t>
      </w:r>
      <w:r w:rsidR="006B653E" w:rsidRPr="00E95FB9">
        <w:rPr>
          <w:color w:val="000000"/>
          <w:sz w:val="28"/>
          <w:szCs w:val="28"/>
        </w:rPr>
        <w:t> 1</w:t>
      </w:r>
      <w:r w:rsidRPr="00E95FB9">
        <w:rPr>
          <w:color w:val="000000"/>
          <w:sz w:val="28"/>
          <w:szCs w:val="28"/>
        </w:rPr>
        <w:t xml:space="preserve">2). Точка </w:t>
      </w:r>
      <w:r w:rsidR="006B653E" w:rsidRPr="00E95FB9">
        <w:rPr>
          <w:color w:val="000000"/>
          <w:sz w:val="28"/>
          <w:szCs w:val="28"/>
        </w:rPr>
        <w:t>«</w:t>
      </w:r>
      <w:r w:rsidRPr="00E95FB9">
        <w:rPr>
          <w:color w:val="000000"/>
          <w:sz w:val="28"/>
          <w:szCs w:val="28"/>
        </w:rPr>
        <w:t>а</w:t>
      </w:r>
      <w:r w:rsidR="006B653E" w:rsidRPr="00E95FB9">
        <w:rPr>
          <w:color w:val="000000"/>
          <w:sz w:val="28"/>
          <w:szCs w:val="28"/>
        </w:rPr>
        <w:t>»</w:t>
      </w:r>
      <w:r w:rsidRPr="00E95FB9">
        <w:rPr>
          <w:color w:val="000000"/>
          <w:sz w:val="28"/>
          <w:szCs w:val="28"/>
        </w:rPr>
        <w:t xml:space="preserve"> обозначает выбранную интенсивность продаж, график слева изображает плотность вероятности случайной величины (рис.</w:t>
      </w:r>
      <w:r w:rsidR="006B653E" w:rsidRPr="00E95FB9">
        <w:rPr>
          <w:color w:val="000000"/>
          <w:sz w:val="28"/>
          <w:szCs w:val="28"/>
        </w:rPr>
        <w:t> 1</w:t>
      </w:r>
      <w:r w:rsidRPr="00E95FB9">
        <w:rPr>
          <w:color w:val="000000"/>
          <w:sz w:val="28"/>
          <w:szCs w:val="28"/>
        </w:rPr>
        <w:t>3 а). Фактическая интенсивность может отличаться от выбранной и, в соответствии с плотностью вероятности, большие отличия менее вероятны (рис.</w:t>
      </w:r>
      <w:r w:rsidR="006B653E" w:rsidRPr="00E95FB9">
        <w:rPr>
          <w:color w:val="000000"/>
          <w:sz w:val="28"/>
          <w:szCs w:val="28"/>
        </w:rPr>
        <w:t> 1</w:t>
      </w:r>
      <w:r w:rsidRPr="00E95FB9">
        <w:rPr>
          <w:color w:val="000000"/>
          <w:sz w:val="28"/>
          <w:szCs w:val="28"/>
        </w:rPr>
        <w:t>4) изображена плотность вероятности типа нормальной).</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Вероятность платежеспособности предприятия численно равна площади, закрашенной под графиком плотности вероятности, поскольку неплатежеспособность возникает в случаях интенсивности продаж, большей значения</w:t>
      </w:r>
      <w:r w:rsidR="006B653E" w:rsidRPr="00E95FB9">
        <w:rPr>
          <w:color w:val="000000"/>
          <w:sz w:val="28"/>
          <w:szCs w:val="28"/>
        </w:rPr>
        <w:t xml:space="preserve"> </w:t>
      </w:r>
      <w:r w:rsidRPr="00E95FB9">
        <w:rPr>
          <w:color w:val="000000"/>
          <w:sz w:val="28"/>
          <w:szCs w:val="28"/>
        </w:rPr>
        <w:t xml:space="preserve">в точке </w:t>
      </w:r>
      <w:r w:rsidR="006B653E" w:rsidRPr="00E95FB9">
        <w:rPr>
          <w:color w:val="000000"/>
          <w:sz w:val="28"/>
          <w:szCs w:val="28"/>
        </w:rPr>
        <w:t>«</w:t>
      </w:r>
      <w:r w:rsidRPr="00E95FB9">
        <w:rPr>
          <w:color w:val="000000"/>
          <w:sz w:val="28"/>
          <w:szCs w:val="28"/>
          <w:lang w:val="en-US"/>
        </w:rPr>
        <w:t>b</w:t>
      </w:r>
      <w:r w:rsidR="006B653E" w:rsidRPr="00E95FB9">
        <w:rPr>
          <w:color w:val="000000"/>
          <w:sz w:val="28"/>
          <w:szCs w:val="28"/>
        </w:rPr>
        <w:t>»</w:t>
      </w:r>
      <w:r w:rsidRPr="00E95FB9">
        <w:rPr>
          <w:color w:val="000000"/>
          <w:sz w:val="28"/>
          <w:szCs w:val="28"/>
        </w:rPr>
        <w:t xml:space="preserve">, то есть при выходе вверх за точку пересечения ПЗХ. При выборе интенсивности продаж в точке </w:t>
      </w:r>
      <w:r w:rsidR="006B653E" w:rsidRPr="00E95FB9">
        <w:rPr>
          <w:color w:val="000000"/>
          <w:sz w:val="28"/>
          <w:szCs w:val="28"/>
        </w:rPr>
        <w:t>«</w:t>
      </w:r>
      <w:r w:rsidRPr="00E95FB9">
        <w:rPr>
          <w:color w:val="000000"/>
          <w:sz w:val="28"/>
          <w:szCs w:val="28"/>
        </w:rPr>
        <w:t>а</w:t>
      </w:r>
      <w:r w:rsidR="006B653E" w:rsidRPr="00E95FB9">
        <w:rPr>
          <w:color w:val="000000"/>
          <w:sz w:val="28"/>
          <w:szCs w:val="28"/>
        </w:rPr>
        <w:t>»</w:t>
      </w:r>
      <w:r w:rsidRPr="00E95FB9">
        <w:rPr>
          <w:color w:val="000000"/>
          <w:sz w:val="28"/>
          <w:szCs w:val="28"/>
        </w:rPr>
        <w:t xml:space="preserve"> наиболее вероятное значение прибыли, а значит и рентабельности, определяется проекцией этой точки на правый график прибыли. Если выбирается большая интенсивность продаж, то кривая плотности распределения сдвигается вверх вместе с точкой </w:t>
      </w:r>
      <w:r w:rsidR="006B653E" w:rsidRPr="00E95FB9">
        <w:rPr>
          <w:color w:val="000000"/>
          <w:sz w:val="28"/>
          <w:szCs w:val="28"/>
        </w:rPr>
        <w:t>«</w:t>
      </w:r>
      <w:r w:rsidRPr="00E95FB9">
        <w:rPr>
          <w:color w:val="000000"/>
          <w:sz w:val="28"/>
          <w:szCs w:val="28"/>
        </w:rPr>
        <w:t>а</w:t>
      </w:r>
      <w:r w:rsidR="006B653E" w:rsidRPr="00E95FB9">
        <w:rPr>
          <w:color w:val="000000"/>
          <w:sz w:val="28"/>
          <w:szCs w:val="28"/>
        </w:rPr>
        <w:t>»</w:t>
      </w:r>
      <w:r w:rsidRPr="00E95FB9">
        <w:rPr>
          <w:color w:val="000000"/>
          <w:sz w:val="28"/>
          <w:szCs w:val="28"/>
        </w:rPr>
        <w:t xml:space="preserve">, точка </w:t>
      </w:r>
      <w:r w:rsidR="006B653E" w:rsidRPr="00E95FB9">
        <w:rPr>
          <w:color w:val="000000"/>
          <w:sz w:val="28"/>
          <w:szCs w:val="28"/>
        </w:rPr>
        <w:t>«</w:t>
      </w:r>
      <w:r w:rsidRPr="00E95FB9">
        <w:rPr>
          <w:color w:val="000000"/>
          <w:sz w:val="28"/>
          <w:szCs w:val="28"/>
        </w:rPr>
        <w:t>а</w:t>
      </w:r>
      <w:r w:rsidR="006B653E" w:rsidRPr="00E95FB9">
        <w:rPr>
          <w:color w:val="000000"/>
          <w:sz w:val="28"/>
          <w:szCs w:val="28"/>
        </w:rPr>
        <w:t>»</w:t>
      </w:r>
      <w:r w:rsidRPr="00E95FB9">
        <w:rPr>
          <w:color w:val="000000"/>
          <w:sz w:val="28"/>
          <w:szCs w:val="28"/>
        </w:rPr>
        <w:t xml:space="preserve"> приближается к точке </w:t>
      </w:r>
      <w:r w:rsidR="006B653E" w:rsidRPr="00E95FB9">
        <w:rPr>
          <w:color w:val="000000"/>
          <w:sz w:val="28"/>
          <w:szCs w:val="28"/>
        </w:rPr>
        <w:t>«</w:t>
      </w:r>
      <w:r w:rsidRPr="00E95FB9">
        <w:rPr>
          <w:color w:val="000000"/>
          <w:sz w:val="28"/>
          <w:szCs w:val="28"/>
          <w:lang w:val="en-US"/>
        </w:rPr>
        <w:t>b</w:t>
      </w:r>
      <w:r w:rsidR="006B653E" w:rsidRPr="00E95FB9">
        <w:rPr>
          <w:color w:val="000000"/>
          <w:sz w:val="28"/>
          <w:szCs w:val="28"/>
        </w:rPr>
        <w:t>»</w:t>
      </w:r>
      <w:r w:rsidRPr="00E95FB9">
        <w:rPr>
          <w:color w:val="000000"/>
          <w:sz w:val="28"/>
          <w:szCs w:val="28"/>
        </w:rPr>
        <w:t>, вероятность платежеспособности уменьшается, так как заштрихованной оказывается меньшая площадь, прибыль и рентабельность растут, запас денежных средств уменьшается. Вероятность платежеспособности можно назвать надежностью предприятия машиностроения. Характер зависимости надежности и рентабельности от выбора интенсивности продаж результатов инновационной деятельности показан на рис.</w:t>
      </w:r>
      <w:r w:rsidR="006B653E" w:rsidRPr="00E95FB9">
        <w:rPr>
          <w:color w:val="000000"/>
          <w:sz w:val="28"/>
          <w:szCs w:val="28"/>
        </w:rPr>
        <w:t> 6</w:t>
      </w:r>
      <w:r w:rsidRPr="00E95FB9">
        <w:rPr>
          <w:color w:val="000000"/>
          <w:sz w:val="28"/>
          <w:szCs w:val="28"/>
        </w:rPr>
        <w:t>7 б.</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При выборе достаточно малой интенсивности продаж надежность приближается к единице, при выборе максимально допустимой интенсивности, когда точки </w:t>
      </w:r>
      <w:r w:rsidR="006B653E" w:rsidRPr="00E95FB9">
        <w:rPr>
          <w:color w:val="000000"/>
          <w:sz w:val="28"/>
          <w:szCs w:val="28"/>
        </w:rPr>
        <w:t>«</w:t>
      </w:r>
      <w:r w:rsidRPr="00E95FB9">
        <w:rPr>
          <w:color w:val="000000"/>
          <w:sz w:val="28"/>
          <w:szCs w:val="28"/>
        </w:rPr>
        <w:t>а</w:t>
      </w:r>
      <w:r w:rsidR="006B653E" w:rsidRPr="00E95FB9">
        <w:rPr>
          <w:color w:val="000000"/>
          <w:sz w:val="28"/>
          <w:szCs w:val="28"/>
        </w:rPr>
        <w:t>»</w:t>
      </w:r>
      <w:r w:rsidRPr="00E95FB9">
        <w:rPr>
          <w:color w:val="000000"/>
          <w:sz w:val="28"/>
          <w:szCs w:val="28"/>
        </w:rPr>
        <w:t xml:space="preserve"> и </w:t>
      </w:r>
      <w:r w:rsidR="006B653E" w:rsidRPr="00E95FB9">
        <w:rPr>
          <w:color w:val="000000"/>
          <w:sz w:val="28"/>
          <w:szCs w:val="28"/>
        </w:rPr>
        <w:t>«</w:t>
      </w:r>
      <w:r w:rsidRPr="00E95FB9">
        <w:rPr>
          <w:color w:val="000000"/>
          <w:sz w:val="28"/>
          <w:szCs w:val="28"/>
          <w:lang w:val="en-US"/>
        </w:rPr>
        <w:t>b</w:t>
      </w:r>
      <w:r w:rsidR="006B653E" w:rsidRPr="00E95FB9">
        <w:rPr>
          <w:color w:val="000000"/>
          <w:sz w:val="28"/>
          <w:szCs w:val="28"/>
        </w:rPr>
        <w:t>»</w:t>
      </w:r>
      <w:r w:rsidRPr="00E95FB9">
        <w:rPr>
          <w:color w:val="000000"/>
          <w:sz w:val="28"/>
          <w:szCs w:val="28"/>
        </w:rPr>
        <w:t xml:space="preserve"> сливаются, надежность принимает значение 0,5.</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Величина финансирования инвестиций посредством займов, кредитов и кредиторской задолженности пропорциональна интенсивности оборотного цикла и продажам, что соответствует прямой линии ПЗХ кредиторской задолженности и не может управляться непосредственно. Поэтому такой способ финансирования известен под названием спонтанного или автоматического. Величину собственных средств можно изменять, увеличивая или уменьшая, таким образом, объем инвестиций. Величина собственных средств должна обеспечивать необходимое количество собственных оборотных средств и допустимые значения финансовых коэффициентов. Однако собственные средства влияют на рентабельность потока инвестиций. Метод ПЗХ позволяет предложить расчет, выясняющий количественную связь собственных средств с перечисленными показателями.</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Если нагрузка оборотного цикла, то есть интенсивность потока продаж результатов инновационной деятельности, выбирается максимально возможной при имеющихся собственных средствах, то в рамках РМК инновационная деятельность может осуществляться достаточно стабильно.</w:t>
      </w:r>
      <w:r w:rsidR="006B653E" w:rsidRPr="00E95FB9">
        <w:rPr>
          <w:color w:val="000000"/>
          <w:sz w:val="28"/>
          <w:szCs w:val="28"/>
        </w:rPr>
        <w:t xml:space="preserve"> </w:t>
      </w:r>
      <w:r w:rsidRPr="00E95FB9">
        <w:rPr>
          <w:color w:val="000000"/>
          <w:sz w:val="28"/>
          <w:szCs w:val="28"/>
        </w:rPr>
        <w:t>При этом необходимо определить,</w:t>
      </w:r>
      <w:r w:rsidR="006B653E" w:rsidRPr="00E95FB9">
        <w:rPr>
          <w:color w:val="000000"/>
          <w:sz w:val="28"/>
          <w:szCs w:val="28"/>
        </w:rPr>
        <w:t xml:space="preserve"> </w:t>
      </w:r>
      <w:r w:rsidRPr="00E95FB9">
        <w:rPr>
          <w:color w:val="000000"/>
          <w:sz w:val="28"/>
          <w:szCs w:val="28"/>
        </w:rPr>
        <w:t>как изменяется рентабельность проекта, предприятия, на котором он внедряется, и финансовый коэффициент покрытия с изменением величины собственных средств.</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При различных величинах собственных средств </w:t>
      </w:r>
      <w:r w:rsidRPr="00E95FB9">
        <w:rPr>
          <w:color w:val="000000"/>
          <w:sz w:val="28"/>
          <w:szCs w:val="28"/>
          <w:lang w:val="en-US"/>
        </w:rPr>
        <w:t>S</w:t>
      </w:r>
      <w:r w:rsidRPr="00E95FB9">
        <w:rPr>
          <w:color w:val="000000"/>
          <w:sz w:val="28"/>
          <w:szCs w:val="28"/>
        </w:rPr>
        <w:t xml:space="preserve"> точка </w:t>
      </w:r>
      <w:r w:rsidRPr="00E95FB9">
        <w:rPr>
          <w:color w:val="000000"/>
          <w:sz w:val="28"/>
          <w:szCs w:val="28"/>
          <w:lang w:val="en-US"/>
        </w:rPr>
        <w:t>a</w:t>
      </w:r>
      <w:r w:rsidRPr="00E95FB9">
        <w:rPr>
          <w:color w:val="000000"/>
          <w:sz w:val="28"/>
          <w:szCs w:val="28"/>
        </w:rPr>
        <w:t xml:space="preserve"> (рис.</w:t>
      </w:r>
      <w:r w:rsidR="006B653E" w:rsidRPr="00E95FB9">
        <w:rPr>
          <w:color w:val="000000"/>
          <w:sz w:val="28"/>
          <w:szCs w:val="28"/>
        </w:rPr>
        <w:t> 1</w:t>
      </w:r>
      <w:r w:rsidRPr="00E95FB9">
        <w:rPr>
          <w:color w:val="000000"/>
          <w:sz w:val="28"/>
          <w:szCs w:val="28"/>
        </w:rPr>
        <w:t xml:space="preserve">5), из которой проведена прямая наклонная линия ПЗХ кредиторской задолженности, сдвигается вправо или влево. Пересечение прямой с ПЗХ запасов и затрат в точке </w:t>
      </w:r>
      <w:r w:rsidR="006B653E" w:rsidRPr="00E95FB9">
        <w:rPr>
          <w:color w:val="000000"/>
          <w:sz w:val="28"/>
          <w:szCs w:val="28"/>
        </w:rPr>
        <w:t>«</w:t>
      </w:r>
      <w:r w:rsidRPr="00E95FB9">
        <w:rPr>
          <w:color w:val="000000"/>
          <w:sz w:val="28"/>
          <w:szCs w:val="28"/>
        </w:rPr>
        <w:t>е</w:t>
      </w:r>
      <w:r w:rsidR="006B653E" w:rsidRPr="00E95FB9">
        <w:rPr>
          <w:color w:val="000000"/>
          <w:sz w:val="28"/>
          <w:szCs w:val="28"/>
        </w:rPr>
        <w:t>»</w:t>
      </w:r>
      <w:r w:rsidRPr="00E95FB9">
        <w:rPr>
          <w:color w:val="000000"/>
          <w:sz w:val="28"/>
          <w:szCs w:val="28"/>
        </w:rPr>
        <w:t xml:space="preserve"> определяет состояние средств при данных собственных средствах и величину нераспределенной прибыли по графику справа. При уменьшении собственных средств точка </w:t>
      </w:r>
      <w:r w:rsidR="006B653E" w:rsidRPr="00E95FB9">
        <w:rPr>
          <w:color w:val="000000"/>
          <w:sz w:val="28"/>
          <w:szCs w:val="28"/>
        </w:rPr>
        <w:t>«</w:t>
      </w:r>
      <w:r w:rsidRPr="00E95FB9">
        <w:rPr>
          <w:color w:val="000000"/>
          <w:sz w:val="28"/>
          <w:szCs w:val="28"/>
        </w:rPr>
        <w:t>е</w:t>
      </w:r>
      <w:r w:rsidR="006B653E" w:rsidRPr="00E95FB9">
        <w:rPr>
          <w:color w:val="000000"/>
          <w:sz w:val="28"/>
          <w:szCs w:val="28"/>
        </w:rPr>
        <w:t>»</w:t>
      </w:r>
      <w:r w:rsidRPr="00E95FB9">
        <w:rPr>
          <w:color w:val="000000"/>
          <w:sz w:val="28"/>
          <w:szCs w:val="28"/>
        </w:rPr>
        <w:t xml:space="preserve"> сдвигается вниз и нераспределенная прибыль уменьшается до нуля в точке </w:t>
      </w:r>
      <w:r w:rsidR="006B653E" w:rsidRPr="00E95FB9">
        <w:rPr>
          <w:color w:val="000000"/>
          <w:sz w:val="28"/>
          <w:szCs w:val="28"/>
        </w:rPr>
        <w:t>«</w:t>
      </w:r>
      <w:r w:rsidRPr="00E95FB9">
        <w:rPr>
          <w:color w:val="000000"/>
          <w:sz w:val="28"/>
          <w:szCs w:val="28"/>
          <w:lang w:val="en-US"/>
        </w:rPr>
        <w:t>b</w:t>
      </w:r>
      <w:r w:rsidR="006B653E" w:rsidRPr="00E95FB9">
        <w:rPr>
          <w:color w:val="000000"/>
          <w:sz w:val="28"/>
          <w:szCs w:val="28"/>
        </w:rPr>
        <w:t>»</w:t>
      </w:r>
      <w:r w:rsidRPr="00E95FB9">
        <w:rPr>
          <w:color w:val="000000"/>
          <w:sz w:val="28"/>
          <w:szCs w:val="28"/>
        </w:rPr>
        <w:t xml:space="preserve"> на графике прибыли. Нулевой нераспределенной прибыли соответствует предельно левое расположение линии ПЗХ кредиторской задолженности и точка </w:t>
      </w:r>
      <w:r w:rsidR="006B653E" w:rsidRPr="00E95FB9">
        <w:rPr>
          <w:color w:val="000000"/>
          <w:sz w:val="28"/>
          <w:szCs w:val="28"/>
        </w:rPr>
        <w:t>«</w:t>
      </w:r>
      <w:r w:rsidRPr="00E95FB9">
        <w:rPr>
          <w:color w:val="000000"/>
          <w:sz w:val="28"/>
          <w:szCs w:val="28"/>
        </w:rPr>
        <w:t>с</w:t>
      </w:r>
      <w:r w:rsidR="006B653E" w:rsidRPr="00E95FB9">
        <w:rPr>
          <w:color w:val="000000"/>
          <w:sz w:val="28"/>
          <w:szCs w:val="28"/>
        </w:rPr>
        <w:t>»</w:t>
      </w:r>
      <w:r w:rsidRPr="00E95FB9">
        <w:rPr>
          <w:color w:val="000000"/>
          <w:sz w:val="28"/>
          <w:szCs w:val="28"/>
        </w:rPr>
        <w:t xml:space="preserve"> на горизонтальной оси. Длина отрезка ОС изображает величину собственных средств, при которых </w:t>
      </w:r>
      <w:r w:rsidR="00372593" w:rsidRPr="00E95FB9">
        <w:rPr>
          <w:color w:val="000000"/>
          <w:position w:val="-20"/>
          <w:sz w:val="28"/>
          <w:szCs w:val="28"/>
        </w:rPr>
        <w:object w:dxaOrig="960" w:dyaOrig="480">
          <v:shape id="_x0000_i1136" type="#_x0000_t75" style="width:48pt;height:24pt" o:ole="">
            <v:imagedata r:id="rId196" o:title=""/>
          </v:shape>
          <o:OLEObject Type="Embed" ProgID="Equation.3" ShapeID="_x0000_i1136" DrawAspect="Content" ObjectID="_1459028828" r:id="rId197"/>
        </w:object>
      </w:r>
      <w:r w:rsidRPr="00E95FB9">
        <w:rPr>
          <w:color w:val="000000"/>
          <w:sz w:val="28"/>
          <w:szCs w:val="28"/>
        </w:rPr>
        <w:t>.</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Рентабельность собственных средств, рассчитанная по нераспределенной прибыли, определяется по формуле (27). Это изображается в виде точки </w:t>
      </w:r>
      <w:r w:rsidRPr="00E95FB9">
        <w:rPr>
          <w:color w:val="000000"/>
          <w:sz w:val="28"/>
          <w:szCs w:val="28"/>
          <w:lang w:val="en-US"/>
        </w:rPr>
        <w:t>d</w:t>
      </w:r>
      <w:r w:rsidRPr="00E95FB9">
        <w:rPr>
          <w:color w:val="000000"/>
          <w:sz w:val="28"/>
          <w:szCs w:val="28"/>
        </w:rPr>
        <w:t xml:space="preserve"> на графике зависимости рентабельности от собственных средств.</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При неограниченном увеличении собственных средств нераспределенная прибыль стремится к некоторому постоянному значению из-за асимптотического характера графика ПЗХ запасов и затрат. При этом рентабельность стремится к нулю, так как переменная величина в знаменателе выражения (27) неограниченно растет, а значение в числителе стремится к константе.</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Следовательно, правый фрагмент графика рентабельности имеет вид, изображенный на рисунке, что, в свою очередь, означает, что кривая рентабельности имеет максимум, так как справа от точки </w:t>
      </w:r>
      <w:r w:rsidR="006B653E" w:rsidRPr="00E95FB9">
        <w:rPr>
          <w:color w:val="000000"/>
          <w:sz w:val="28"/>
          <w:szCs w:val="28"/>
        </w:rPr>
        <w:t>«</w:t>
      </w:r>
      <w:r w:rsidRPr="00E95FB9">
        <w:rPr>
          <w:color w:val="000000"/>
          <w:sz w:val="28"/>
          <w:szCs w:val="28"/>
          <w:lang w:val="en-US"/>
        </w:rPr>
        <w:t>d</w:t>
      </w:r>
      <w:r w:rsidR="006B653E" w:rsidRPr="00E95FB9">
        <w:rPr>
          <w:color w:val="000000"/>
          <w:sz w:val="28"/>
          <w:szCs w:val="28"/>
        </w:rPr>
        <w:t>»</w:t>
      </w:r>
      <w:r w:rsidRPr="00E95FB9">
        <w:rPr>
          <w:color w:val="000000"/>
          <w:sz w:val="28"/>
          <w:szCs w:val="28"/>
        </w:rPr>
        <w:t xml:space="preserve"> рентабельность не нулевая.</w:t>
      </w:r>
    </w:p>
    <w:p w:rsidR="00BD1ADF" w:rsidRPr="00E95FB9" w:rsidRDefault="00BD1ADF" w:rsidP="00E95FB9">
      <w:pPr>
        <w:tabs>
          <w:tab w:val="left" w:pos="2310"/>
        </w:tabs>
        <w:suppressAutoHyphens/>
        <w:spacing w:line="360" w:lineRule="auto"/>
        <w:ind w:firstLine="709"/>
        <w:jc w:val="both"/>
        <w:rPr>
          <w:color w:val="000000"/>
          <w:sz w:val="28"/>
          <w:szCs w:val="28"/>
        </w:rPr>
      </w:pPr>
      <w:r w:rsidRPr="00E95FB9">
        <w:rPr>
          <w:color w:val="000000"/>
          <w:sz w:val="28"/>
          <w:szCs w:val="28"/>
        </w:rPr>
        <w:t>Таким образом, для предприятия существует оптимальная по критерию рентабельности величина собственных средств, используемых для финансирования инновационной деятельности. При ее увеличении</w:t>
      </w:r>
      <w:r w:rsidR="006B653E" w:rsidRPr="00E95FB9">
        <w:rPr>
          <w:color w:val="000000"/>
          <w:sz w:val="28"/>
          <w:szCs w:val="28"/>
        </w:rPr>
        <w:t xml:space="preserve"> </w:t>
      </w:r>
      <w:r w:rsidRPr="00E95FB9">
        <w:rPr>
          <w:color w:val="000000"/>
          <w:sz w:val="28"/>
          <w:szCs w:val="28"/>
        </w:rPr>
        <w:t>собственные средства «работают» менее эффективно из-за ограниченности производственных мощностей, при ее уменьшении отдача собственных средств снижается из-за недостаточности финансирования для полной нагрузки оборотного цикла. Графики на рисунке соответствуют выбору максимальной нагрузки оборотного цикла при данных собственных средствах. Очевидно, с целью уменьшения риска нагрузка должна выбираться несколько ниже точки е, в результате чего в активах предприятия появятся денежные средства, а кривая рентабельности будет располагаться несколько ниже, что отражено пунктиром (рис.</w:t>
      </w:r>
      <w:r w:rsidR="006B653E" w:rsidRPr="00E95FB9">
        <w:rPr>
          <w:color w:val="000000"/>
          <w:sz w:val="28"/>
          <w:szCs w:val="28"/>
        </w:rPr>
        <w:t> 1</w:t>
      </w:r>
      <w:r w:rsidRPr="00E95FB9">
        <w:rPr>
          <w:color w:val="000000"/>
          <w:sz w:val="28"/>
          <w:szCs w:val="28"/>
        </w:rPr>
        <w:t>5 внизу).</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Из приведенного выше видно, что выбор данных собственных средств однозначно определяет объем прогнозируемый объем продаж результатов инновационной деятельности, прибыль, величины средств и источников средств, и, следовательно, значение коэффициента покрытия:</w:t>
      </w:r>
    </w:p>
    <w:p w:rsidR="00AA67FB" w:rsidRDefault="00AA67FB" w:rsidP="00E95FB9">
      <w:pPr>
        <w:suppressAutoHyphens/>
        <w:spacing w:line="360" w:lineRule="auto"/>
        <w:ind w:firstLine="709"/>
        <w:jc w:val="both"/>
        <w:rPr>
          <w:color w:val="000000"/>
          <w:position w:val="-36"/>
          <w:sz w:val="28"/>
          <w:szCs w:val="28"/>
        </w:rPr>
      </w:pP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36"/>
          <w:sz w:val="28"/>
          <w:szCs w:val="28"/>
        </w:rPr>
        <w:object w:dxaOrig="1660" w:dyaOrig="820">
          <v:shape id="_x0000_i1137" type="#_x0000_t75" style="width:83.25pt;height:33.75pt" o:ole="">
            <v:imagedata r:id="rId198" o:title=""/>
          </v:shape>
          <o:OLEObject Type="Embed" ProgID="Equation.3" ShapeID="_x0000_i1137" DrawAspect="Content" ObjectID="_1459028829" r:id="rId199"/>
        </w:object>
      </w:r>
      <w:r w:rsidR="006B653E" w:rsidRPr="00E95FB9">
        <w:rPr>
          <w:color w:val="000000"/>
          <w:sz w:val="28"/>
          <w:szCs w:val="28"/>
        </w:rPr>
        <w:t xml:space="preserve"> </w:t>
      </w:r>
      <w:r w:rsidR="00BD1ADF" w:rsidRPr="00E95FB9">
        <w:rPr>
          <w:color w:val="000000"/>
          <w:sz w:val="28"/>
          <w:szCs w:val="28"/>
        </w:rPr>
        <w:t>(28)</w:t>
      </w:r>
    </w:p>
    <w:p w:rsidR="006B653E" w:rsidRPr="00E95FB9" w:rsidRDefault="006B653E" w:rsidP="00E95FB9">
      <w:pPr>
        <w:suppressAutoHyphens/>
        <w:spacing w:line="360" w:lineRule="auto"/>
        <w:ind w:firstLine="709"/>
        <w:jc w:val="both"/>
        <w:rPr>
          <w:color w:val="000000"/>
          <w:sz w:val="28"/>
          <w:szCs w:val="28"/>
        </w:rPr>
      </w:pPr>
    </w:p>
    <w:p w:rsidR="00BD1ADF" w:rsidRPr="00E95FB9" w:rsidRDefault="00BD1ADF" w:rsidP="00E95FB9">
      <w:pPr>
        <w:tabs>
          <w:tab w:val="left" w:pos="2310"/>
        </w:tabs>
        <w:suppressAutoHyphens/>
        <w:spacing w:line="360" w:lineRule="auto"/>
        <w:ind w:firstLine="709"/>
        <w:jc w:val="both"/>
        <w:rPr>
          <w:color w:val="000000"/>
          <w:sz w:val="28"/>
          <w:szCs w:val="28"/>
        </w:rPr>
      </w:pPr>
      <w:r w:rsidRPr="00E95FB9">
        <w:rPr>
          <w:color w:val="000000"/>
          <w:sz w:val="28"/>
          <w:szCs w:val="28"/>
        </w:rPr>
        <w:t>При</w:t>
      </w:r>
      <w:r w:rsidR="006B653E" w:rsidRPr="00E95FB9">
        <w:rPr>
          <w:color w:val="000000"/>
          <w:sz w:val="28"/>
          <w:szCs w:val="28"/>
        </w:rPr>
        <w:t xml:space="preserve"> </w:t>
      </w:r>
      <w:r w:rsidR="00372593" w:rsidRPr="00E95FB9">
        <w:rPr>
          <w:color w:val="000000"/>
          <w:position w:val="-20"/>
          <w:sz w:val="28"/>
          <w:szCs w:val="28"/>
          <w:lang w:val="en-US"/>
        </w:rPr>
        <w:object w:dxaOrig="2280" w:dyaOrig="480">
          <v:shape id="_x0000_i1138" type="#_x0000_t75" style="width:69.75pt;height:18.75pt" o:ole="">
            <v:imagedata r:id="rId200" o:title=""/>
          </v:shape>
          <o:OLEObject Type="Embed" ProgID="Equation.3" ShapeID="_x0000_i1138" DrawAspect="Content" ObjectID="_1459028830" r:id="rId201"/>
        </w:object>
      </w:r>
      <w:r w:rsidRPr="00E95FB9">
        <w:rPr>
          <w:color w:val="000000"/>
          <w:sz w:val="28"/>
          <w:szCs w:val="28"/>
        </w:rPr>
        <w:t xml:space="preserve"> при</w:t>
      </w:r>
      <w:r w:rsidR="006B653E" w:rsidRPr="00E95FB9">
        <w:rPr>
          <w:color w:val="000000"/>
          <w:sz w:val="28"/>
          <w:szCs w:val="28"/>
        </w:rPr>
        <w:t xml:space="preserve"> </w:t>
      </w:r>
      <w:r w:rsidRPr="00E95FB9">
        <w:rPr>
          <w:color w:val="000000"/>
          <w:sz w:val="28"/>
          <w:szCs w:val="28"/>
        </w:rPr>
        <w:t xml:space="preserve">уменьшении </w:t>
      </w:r>
      <w:r w:rsidR="00372593" w:rsidRPr="00E95FB9">
        <w:rPr>
          <w:color w:val="000000"/>
          <w:position w:val="-18"/>
          <w:sz w:val="28"/>
          <w:szCs w:val="28"/>
        </w:rPr>
        <w:object w:dxaOrig="360" w:dyaOrig="440">
          <v:shape id="_x0000_i1139" type="#_x0000_t75" style="width:18.75pt;height:21.75pt" o:ole="">
            <v:imagedata r:id="rId202" o:title=""/>
          </v:shape>
          <o:OLEObject Type="Embed" ProgID="Equation.3" ShapeID="_x0000_i1139" DrawAspect="Content" ObjectID="_1459028831" r:id="rId203"/>
        </w:object>
      </w:r>
      <w:r w:rsidRPr="00E95FB9">
        <w:rPr>
          <w:color w:val="000000"/>
          <w:sz w:val="28"/>
          <w:szCs w:val="28"/>
        </w:rPr>
        <w:t>до величины основных средств</w:t>
      </w:r>
      <w:r w:rsidR="006B653E" w:rsidRPr="00E95FB9">
        <w:rPr>
          <w:color w:val="000000"/>
          <w:sz w:val="28"/>
          <w:szCs w:val="28"/>
        </w:rPr>
        <w:t xml:space="preserve"> </w:t>
      </w:r>
      <w:r w:rsidR="00372593" w:rsidRPr="00E95FB9">
        <w:rPr>
          <w:color w:val="000000"/>
          <w:position w:val="-26"/>
          <w:sz w:val="28"/>
          <w:szCs w:val="28"/>
        </w:rPr>
        <w:object w:dxaOrig="2140" w:dyaOrig="540">
          <v:shape id="_x0000_i1140" type="#_x0000_t75" style="width:80.25pt;height:16.5pt" o:ole="">
            <v:imagedata r:id="rId204" o:title=""/>
          </v:shape>
          <o:OLEObject Type="Embed" ProgID="Equation.3" ShapeID="_x0000_i1140" DrawAspect="Content" ObjectID="_1459028832" r:id="rId205"/>
        </w:object>
      </w:r>
      <w:r w:rsidRPr="00E95FB9">
        <w:rPr>
          <w:color w:val="000000"/>
          <w:sz w:val="28"/>
          <w:szCs w:val="28"/>
        </w:rPr>
        <w:t>Отсюда следует, что известные ориентировочные рекомендации желательных значений коэффициента покрытия:</w:t>
      </w:r>
      <w:r w:rsidR="006B653E" w:rsidRPr="00E95FB9">
        <w:rPr>
          <w:color w:val="000000"/>
          <w:sz w:val="28"/>
          <w:szCs w:val="28"/>
        </w:rPr>
        <w:t xml:space="preserve"> </w:t>
      </w:r>
      <w:r w:rsidR="00372593" w:rsidRPr="00E95FB9">
        <w:rPr>
          <w:color w:val="000000"/>
          <w:position w:val="-26"/>
          <w:sz w:val="28"/>
          <w:szCs w:val="28"/>
        </w:rPr>
        <w:object w:dxaOrig="1900" w:dyaOrig="540">
          <v:shape id="_x0000_i1141" type="#_x0000_t75" style="width:71.25pt;height:19.5pt" o:ole="">
            <v:imagedata r:id="rId206" o:title=""/>
          </v:shape>
          <o:OLEObject Type="Embed" ProgID="Equation.3" ShapeID="_x0000_i1141" DrawAspect="Content" ObjectID="_1459028833" r:id="rId207"/>
        </w:object>
      </w:r>
      <w:r w:rsidRPr="00E95FB9">
        <w:rPr>
          <w:color w:val="000000"/>
          <w:sz w:val="28"/>
          <w:szCs w:val="28"/>
        </w:rPr>
        <w:t>можно обосновать с помощью анализа реальных поточно-запасных характеристик исходя из желательности нахождения рентабельности в области максимума.</w:t>
      </w:r>
    </w:p>
    <w:p w:rsidR="006B653E" w:rsidRPr="00E95FB9" w:rsidRDefault="00BD1ADF" w:rsidP="00E95FB9">
      <w:pPr>
        <w:tabs>
          <w:tab w:val="left" w:pos="2310"/>
        </w:tabs>
        <w:suppressAutoHyphens/>
        <w:spacing w:line="360" w:lineRule="auto"/>
        <w:ind w:firstLine="709"/>
        <w:jc w:val="both"/>
        <w:rPr>
          <w:color w:val="000000"/>
          <w:sz w:val="28"/>
          <w:szCs w:val="28"/>
        </w:rPr>
      </w:pPr>
      <w:r w:rsidRPr="00E95FB9">
        <w:rPr>
          <w:color w:val="000000"/>
          <w:sz w:val="28"/>
          <w:szCs w:val="28"/>
        </w:rPr>
        <w:t>В случае, когда рыночные ограничения представляют собой максимальную интенсивность потока продаж результатов инновационной деятельности, можно дать следующие рекомендации выбора величины собственных средств, используемых для инвестирования инновационной деятельности:</w:t>
      </w:r>
    </w:p>
    <w:p w:rsidR="006B653E"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 xml:space="preserve">если рыночные ограничения меньше уровня точки </w:t>
      </w:r>
      <w:r w:rsidRPr="00E95FB9">
        <w:rPr>
          <w:color w:val="000000"/>
          <w:sz w:val="28"/>
          <w:szCs w:val="28"/>
        </w:rPr>
        <w:t>«</w:t>
      </w:r>
      <w:r w:rsidR="00241DB8">
        <w:rPr>
          <w:noProof/>
          <w:color w:val="000000"/>
          <w:position w:val="-6"/>
          <w:sz w:val="28"/>
          <w:szCs w:val="28"/>
        </w:rPr>
        <w:pict>
          <v:shape id="Рисунок 178" o:spid="_x0000_i1142" type="#_x0000_t75" style="width:9.75pt;height:14.25pt;visibility:visible">
            <v:imagedata r:id="rId208" o:title=""/>
          </v:shape>
        </w:pict>
      </w:r>
      <w:r w:rsidRPr="00E95FB9">
        <w:rPr>
          <w:color w:val="000000"/>
          <w:sz w:val="28"/>
          <w:szCs w:val="28"/>
        </w:rPr>
        <w:t>»,</w:t>
      </w:r>
      <w:r w:rsidR="00BD1ADF" w:rsidRPr="00E95FB9">
        <w:rPr>
          <w:color w:val="000000"/>
          <w:sz w:val="28"/>
          <w:szCs w:val="28"/>
        </w:rPr>
        <w:t xml:space="preserve"> что показано в виде ограничения 1, то прибыльная реализация результатов инновационной деятельности невозможна;</w:t>
      </w:r>
    </w:p>
    <w:p w:rsidR="006B653E"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 xml:space="preserve">в случае ограничения 2, то есть выше уровня нулевой прибыли, но ниже уровня максимальной рентабельности, величина собственных средств должна выбираться не более необходимой для данной нагрузки, соответственно построению из точки </w:t>
      </w:r>
      <w:r w:rsidRPr="00E95FB9">
        <w:rPr>
          <w:color w:val="000000"/>
          <w:sz w:val="28"/>
          <w:szCs w:val="28"/>
        </w:rPr>
        <w:t>«</w:t>
      </w:r>
      <w:r w:rsidR="00241DB8">
        <w:rPr>
          <w:noProof/>
          <w:color w:val="000000"/>
          <w:position w:val="-6"/>
          <w:sz w:val="28"/>
          <w:szCs w:val="28"/>
        </w:rPr>
        <w:pict>
          <v:shape id="Рисунок 179" o:spid="_x0000_i1143" type="#_x0000_t75" style="width:9pt;height:9.75pt;visibility:visible">
            <v:imagedata r:id="rId209" o:title=""/>
          </v:shape>
        </w:pict>
      </w:r>
      <w:r w:rsidRPr="00E95FB9">
        <w:rPr>
          <w:color w:val="000000"/>
          <w:sz w:val="28"/>
          <w:szCs w:val="28"/>
        </w:rPr>
        <w:t>»;</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 xml:space="preserve">при рыночных ограничениях 3, то есть выше точки </w:t>
      </w:r>
      <w:r w:rsidRPr="00E95FB9">
        <w:rPr>
          <w:color w:val="000000"/>
          <w:sz w:val="28"/>
          <w:szCs w:val="28"/>
        </w:rPr>
        <w:t>«</w:t>
      </w:r>
      <w:r w:rsidR="00372593" w:rsidRPr="00E95FB9">
        <w:rPr>
          <w:color w:val="000000"/>
          <w:position w:val="-6"/>
          <w:sz w:val="28"/>
          <w:szCs w:val="28"/>
        </w:rPr>
        <w:object w:dxaOrig="200" w:dyaOrig="279">
          <v:shape id="_x0000_i1144" type="#_x0000_t75" style="width:9.75pt;height:14.25pt" o:ole="">
            <v:imagedata r:id="rId210" o:title=""/>
          </v:shape>
          <o:OLEObject Type="Embed" ProgID="Equation.3" ShapeID="_x0000_i1144" DrawAspect="Content" ObjectID="_1459028834" r:id="rId211"/>
        </w:object>
      </w:r>
      <w:r w:rsidRPr="00E95FB9">
        <w:rPr>
          <w:color w:val="000000"/>
          <w:sz w:val="28"/>
          <w:szCs w:val="28"/>
        </w:rPr>
        <w:t>»</w:t>
      </w:r>
      <w:r w:rsidR="00BD1ADF" w:rsidRPr="00E95FB9">
        <w:rPr>
          <w:color w:val="000000"/>
          <w:sz w:val="28"/>
          <w:szCs w:val="28"/>
        </w:rPr>
        <w:t xml:space="preserve">, соответствующей максимуму рентабельности, собственные средства следует выбирать не более необходимых для этого максимума, то есть соответственно точке </w:t>
      </w:r>
      <w:r w:rsidRPr="00E95FB9">
        <w:rPr>
          <w:color w:val="000000"/>
          <w:sz w:val="28"/>
          <w:szCs w:val="28"/>
        </w:rPr>
        <w:t>«</w:t>
      </w:r>
      <w:r w:rsidR="00372593" w:rsidRPr="00E95FB9">
        <w:rPr>
          <w:color w:val="000000"/>
          <w:position w:val="-6"/>
          <w:sz w:val="28"/>
          <w:szCs w:val="28"/>
        </w:rPr>
        <w:object w:dxaOrig="220" w:dyaOrig="279">
          <v:shape id="_x0000_i1145" type="#_x0000_t75" style="width:11.25pt;height:14.25pt" o:ole="">
            <v:imagedata r:id="rId212" o:title=""/>
          </v:shape>
          <o:OLEObject Type="Embed" ProgID="Equation.3" ShapeID="_x0000_i1145" DrawAspect="Content" ObjectID="_1459028835" r:id="rId213"/>
        </w:object>
      </w:r>
      <w:r w:rsidRPr="00E95FB9">
        <w:rPr>
          <w:color w:val="000000"/>
          <w:sz w:val="28"/>
          <w:szCs w:val="28"/>
        </w:rPr>
        <w:t>»</w:t>
      </w:r>
      <w:r w:rsidR="00BD1ADF" w:rsidRPr="00E95FB9">
        <w:rPr>
          <w:color w:val="000000"/>
          <w:sz w:val="28"/>
          <w:szCs w:val="28"/>
        </w:rPr>
        <w:t>.</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Проведенное исследование показало, что инновационная деятельность по рассматриваемому проекту в первый год будет находиться в зоне ограничения 1,</w:t>
      </w:r>
      <w:r w:rsidR="006B653E" w:rsidRPr="00E95FB9">
        <w:rPr>
          <w:color w:val="000000"/>
          <w:sz w:val="28"/>
          <w:szCs w:val="28"/>
        </w:rPr>
        <w:t xml:space="preserve"> </w:t>
      </w:r>
      <w:r w:rsidRPr="00E95FB9">
        <w:rPr>
          <w:color w:val="000000"/>
          <w:sz w:val="28"/>
          <w:szCs w:val="28"/>
        </w:rPr>
        <w:t xml:space="preserve">где прибыльное функционирование не возможно. Во второй год </w:t>
      </w:r>
      <w:r w:rsidR="006B653E" w:rsidRPr="00E95FB9">
        <w:rPr>
          <w:color w:val="000000"/>
          <w:sz w:val="28"/>
          <w:szCs w:val="28"/>
        </w:rPr>
        <w:t xml:space="preserve">– </w:t>
      </w:r>
      <w:r w:rsidRPr="00E95FB9">
        <w:rPr>
          <w:color w:val="000000"/>
          <w:sz w:val="28"/>
          <w:szCs w:val="28"/>
        </w:rPr>
        <w:t xml:space="preserve">перейдет в зону 2, </w:t>
      </w:r>
      <w:r w:rsidR="006B653E" w:rsidRPr="00E95FB9">
        <w:rPr>
          <w:color w:val="000000"/>
          <w:sz w:val="28"/>
          <w:szCs w:val="28"/>
        </w:rPr>
        <w:t>т.е.</w:t>
      </w:r>
      <w:r w:rsidRPr="00E95FB9">
        <w:rPr>
          <w:color w:val="000000"/>
          <w:sz w:val="28"/>
          <w:szCs w:val="28"/>
        </w:rPr>
        <w:t xml:space="preserve"> выше уровня нулевой прибыли, но ниже уровня максимальной рентабельности, где величина собственных средств должна выбираться не более необходимой для данной нагрузки, соответственно построению из точки </w:t>
      </w:r>
      <w:r w:rsidR="00241DB8">
        <w:rPr>
          <w:noProof/>
          <w:color w:val="000000"/>
          <w:position w:val="-6"/>
          <w:sz w:val="28"/>
          <w:szCs w:val="28"/>
        </w:rPr>
        <w:pict>
          <v:shape id="Рисунок 182" o:spid="_x0000_i1146" type="#_x0000_t75" style="width:13.5pt;height:14.25pt;visibility:visible">
            <v:imagedata r:id="rId209" o:title=""/>
          </v:shape>
        </w:pict>
      </w:r>
      <w:r w:rsidRPr="00E95FB9">
        <w:rPr>
          <w:color w:val="000000"/>
          <w:sz w:val="28"/>
          <w:szCs w:val="28"/>
        </w:rPr>
        <w:t>. А в дальнейшем следует разработать мероприятия для перехода в зону 3, что позволит выйти на уровнь, соответствующий максимуму рентабельности. Результаты расчетов представлены в табл. 4.</w:t>
      </w:r>
    </w:p>
    <w:p w:rsidR="00BD1ADF" w:rsidRPr="00E95FB9" w:rsidRDefault="00BD1ADF" w:rsidP="00E95FB9">
      <w:pPr>
        <w:suppressAutoHyphens/>
        <w:spacing w:line="360" w:lineRule="auto"/>
        <w:ind w:firstLine="709"/>
        <w:jc w:val="both"/>
        <w:rPr>
          <w:color w:val="000000"/>
          <w:sz w:val="28"/>
        </w:rPr>
      </w:pPr>
    </w:p>
    <w:p w:rsidR="00BD1ADF" w:rsidRPr="00E95FB9" w:rsidRDefault="00BD1ADF" w:rsidP="00E95FB9">
      <w:pPr>
        <w:suppressAutoHyphens/>
        <w:spacing w:line="360" w:lineRule="auto"/>
        <w:ind w:firstLine="709"/>
        <w:jc w:val="both"/>
        <w:rPr>
          <w:color w:val="000000"/>
          <w:sz w:val="28"/>
        </w:rPr>
      </w:pPr>
      <w:r w:rsidRPr="00E95FB9">
        <w:rPr>
          <w:color w:val="000000"/>
          <w:sz w:val="28"/>
        </w:rPr>
        <w:t>Таблица 4</w:t>
      </w:r>
      <w:r w:rsidR="00AA67FB">
        <w:rPr>
          <w:color w:val="000000"/>
          <w:sz w:val="28"/>
        </w:rPr>
        <w:t xml:space="preserve">. </w:t>
      </w:r>
      <w:r w:rsidRPr="00E95FB9">
        <w:rPr>
          <w:color w:val="000000"/>
          <w:sz w:val="28"/>
        </w:rPr>
        <w:t>Результаты расчетов по инновационному проекту РМК</w:t>
      </w:r>
      <w:r w:rsidR="006B653E" w:rsidRPr="00E95FB9">
        <w:rPr>
          <w:color w:val="000000"/>
          <w:sz w:val="28"/>
        </w:rPr>
        <w:t xml:space="preserve"> </w:t>
      </w:r>
      <w:r w:rsidRPr="00E95FB9">
        <w:rPr>
          <w:color w:val="000000"/>
          <w:sz w:val="28"/>
        </w:rPr>
        <w:t>(корпус+поршень)</w:t>
      </w:r>
    </w:p>
    <w:tbl>
      <w:tblPr>
        <w:tblStyle w:val="15"/>
        <w:tblW w:w="9297" w:type="dxa"/>
        <w:jc w:val="center"/>
        <w:tblLook w:val="0000" w:firstRow="0" w:lastRow="0" w:firstColumn="0" w:lastColumn="0" w:noHBand="0" w:noVBand="0"/>
      </w:tblPr>
      <w:tblGrid>
        <w:gridCol w:w="4411"/>
        <w:gridCol w:w="1138"/>
        <w:gridCol w:w="1876"/>
        <w:gridCol w:w="1872"/>
      </w:tblGrid>
      <w:tr w:rsidR="00296340" w:rsidRPr="00296340" w:rsidTr="00AA67FB">
        <w:trPr>
          <w:cantSplit/>
          <w:jc w:val="center"/>
        </w:trPr>
        <w:tc>
          <w:tcPr>
            <w:tcW w:w="2372" w:type="pct"/>
          </w:tcPr>
          <w:p w:rsidR="00BD1ADF" w:rsidRPr="00296340" w:rsidRDefault="00BD1ADF" w:rsidP="00296340">
            <w:pPr>
              <w:spacing w:line="360" w:lineRule="auto"/>
              <w:jc w:val="both"/>
              <w:rPr>
                <w:color w:val="000000"/>
                <w:sz w:val="20"/>
              </w:rPr>
            </w:pPr>
            <w:r w:rsidRPr="00296340">
              <w:rPr>
                <w:color w:val="000000"/>
                <w:sz w:val="20"/>
              </w:rPr>
              <w:t>Наименование показателя</w:t>
            </w:r>
          </w:p>
        </w:tc>
        <w:tc>
          <w:tcPr>
            <w:tcW w:w="612" w:type="pct"/>
          </w:tcPr>
          <w:p w:rsidR="00BD1ADF" w:rsidRPr="00296340" w:rsidRDefault="00BD1ADF" w:rsidP="00296340">
            <w:pPr>
              <w:spacing w:line="360" w:lineRule="auto"/>
              <w:jc w:val="both"/>
              <w:rPr>
                <w:color w:val="000000"/>
                <w:sz w:val="20"/>
              </w:rPr>
            </w:pPr>
            <w:r w:rsidRPr="00296340">
              <w:rPr>
                <w:color w:val="000000"/>
                <w:sz w:val="20"/>
              </w:rPr>
              <w:t>Ед. изм.</w:t>
            </w:r>
          </w:p>
        </w:tc>
        <w:tc>
          <w:tcPr>
            <w:tcW w:w="1009" w:type="pct"/>
          </w:tcPr>
          <w:p w:rsidR="00BD1ADF" w:rsidRPr="00296340" w:rsidRDefault="00BD1ADF" w:rsidP="00296340">
            <w:pPr>
              <w:spacing w:line="360" w:lineRule="auto"/>
              <w:jc w:val="both"/>
              <w:rPr>
                <w:color w:val="000000"/>
                <w:sz w:val="20"/>
              </w:rPr>
            </w:pPr>
            <w:r w:rsidRPr="00296340">
              <w:rPr>
                <w:color w:val="000000"/>
                <w:sz w:val="20"/>
              </w:rPr>
              <w:t>Первый год</w:t>
            </w:r>
          </w:p>
        </w:tc>
        <w:tc>
          <w:tcPr>
            <w:tcW w:w="1007" w:type="pct"/>
          </w:tcPr>
          <w:p w:rsidR="00BD1ADF" w:rsidRPr="00296340" w:rsidRDefault="00BD1ADF" w:rsidP="00296340">
            <w:pPr>
              <w:spacing w:line="360" w:lineRule="auto"/>
              <w:jc w:val="both"/>
              <w:rPr>
                <w:color w:val="000000"/>
                <w:sz w:val="20"/>
              </w:rPr>
            </w:pPr>
            <w:r w:rsidRPr="00296340">
              <w:rPr>
                <w:color w:val="000000"/>
                <w:sz w:val="20"/>
              </w:rPr>
              <w:t>Второй год</w:t>
            </w:r>
          </w:p>
        </w:tc>
      </w:tr>
      <w:tr w:rsidR="00296340" w:rsidRPr="00296340" w:rsidTr="00AA67FB">
        <w:trPr>
          <w:cantSplit/>
          <w:jc w:val="center"/>
        </w:trPr>
        <w:tc>
          <w:tcPr>
            <w:tcW w:w="2372" w:type="pct"/>
          </w:tcPr>
          <w:p w:rsidR="00BD1ADF" w:rsidRPr="00296340" w:rsidRDefault="00BD1ADF" w:rsidP="00296340">
            <w:pPr>
              <w:spacing w:line="360" w:lineRule="auto"/>
              <w:jc w:val="both"/>
              <w:rPr>
                <w:color w:val="000000"/>
                <w:sz w:val="20"/>
              </w:rPr>
            </w:pPr>
            <w:r w:rsidRPr="00296340">
              <w:rPr>
                <w:color w:val="000000"/>
                <w:sz w:val="20"/>
              </w:rPr>
              <w:t>Интенсивность потока в оборотном цикле</w:t>
            </w:r>
          </w:p>
        </w:tc>
        <w:tc>
          <w:tcPr>
            <w:tcW w:w="612" w:type="pct"/>
          </w:tcPr>
          <w:p w:rsidR="00BD1ADF" w:rsidRPr="00296340" w:rsidRDefault="00BD1ADF" w:rsidP="00296340">
            <w:pPr>
              <w:spacing w:line="360" w:lineRule="auto"/>
              <w:jc w:val="both"/>
              <w:rPr>
                <w:color w:val="000000"/>
                <w:sz w:val="20"/>
              </w:rPr>
            </w:pPr>
            <w:r w:rsidRPr="00296340">
              <w:rPr>
                <w:color w:val="000000"/>
                <w:sz w:val="20"/>
              </w:rPr>
              <w:t>Т.р./год</w:t>
            </w:r>
          </w:p>
        </w:tc>
        <w:tc>
          <w:tcPr>
            <w:tcW w:w="1009" w:type="pct"/>
          </w:tcPr>
          <w:p w:rsidR="00BD1ADF" w:rsidRPr="00296340" w:rsidRDefault="00BD1ADF" w:rsidP="00296340">
            <w:pPr>
              <w:spacing w:line="360" w:lineRule="auto"/>
              <w:jc w:val="both"/>
              <w:rPr>
                <w:color w:val="000000"/>
                <w:sz w:val="20"/>
              </w:rPr>
            </w:pPr>
            <w:r w:rsidRPr="00296340">
              <w:rPr>
                <w:color w:val="000000"/>
                <w:sz w:val="20"/>
              </w:rPr>
              <w:t>50566,1</w:t>
            </w:r>
          </w:p>
        </w:tc>
        <w:tc>
          <w:tcPr>
            <w:tcW w:w="1007" w:type="pct"/>
          </w:tcPr>
          <w:p w:rsidR="00BD1ADF" w:rsidRPr="00296340" w:rsidRDefault="00BD1ADF" w:rsidP="00296340">
            <w:pPr>
              <w:spacing w:line="360" w:lineRule="auto"/>
              <w:jc w:val="both"/>
              <w:rPr>
                <w:color w:val="000000"/>
                <w:sz w:val="20"/>
              </w:rPr>
            </w:pPr>
            <w:r w:rsidRPr="00296340">
              <w:rPr>
                <w:color w:val="000000"/>
                <w:sz w:val="20"/>
              </w:rPr>
              <w:t>9060,14</w:t>
            </w:r>
          </w:p>
        </w:tc>
      </w:tr>
      <w:tr w:rsidR="00296340" w:rsidRPr="00296340" w:rsidTr="00AA67FB">
        <w:trPr>
          <w:cantSplit/>
          <w:jc w:val="center"/>
        </w:trPr>
        <w:tc>
          <w:tcPr>
            <w:tcW w:w="2372" w:type="pct"/>
          </w:tcPr>
          <w:p w:rsidR="00BD1ADF" w:rsidRPr="00296340" w:rsidRDefault="00BD1ADF" w:rsidP="00296340">
            <w:pPr>
              <w:spacing w:line="360" w:lineRule="auto"/>
              <w:jc w:val="both"/>
              <w:rPr>
                <w:color w:val="000000"/>
                <w:sz w:val="20"/>
              </w:rPr>
            </w:pPr>
            <w:r w:rsidRPr="00296340">
              <w:rPr>
                <w:color w:val="000000"/>
                <w:sz w:val="20"/>
              </w:rPr>
              <w:t>Чистый приток денежных средств</w:t>
            </w:r>
          </w:p>
        </w:tc>
        <w:tc>
          <w:tcPr>
            <w:tcW w:w="612" w:type="pct"/>
          </w:tcPr>
          <w:p w:rsidR="00BD1ADF" w:rsidRPr="00296340" w:rsidRDefault="00BD1ADF" w:rsidP="00296340">
            <w:pPr>
              <w:spacing w:line="360" w:lineRule="auto"/>
              <w:jc w:val="both"/>
              <w:rPr>
                <w:color w:val="000000"/>
                <w:sz w:val="20"/>
              </w:rPr>
            </w:pPr>
            <w:r w:rsidRPr="00296340">
              <w:rPr>
                <w:color w:val="000000"/>
                <w:sz w:val="20"/>
              </w:rPr>
              <w:t>Т.р./год</w:t>
            </w:r>
          </w:p>
        </w:tc>
        <w:tc>
          <w:tcPr>
            <w:tcW w:w="1009" w:type="pct"/>
          </w:tcPr>
          <w:p w:rsidR="00BD1ADF" w:rsidRPr="00296340" w:rsidRDefault="00BD1ADF" w:rsidP="00296340">
            <w:pPr>
              <w:spacing w:line="360" w:lineRule="auto"/>
              <w:jc w:val="both"/>
              <w:rPr>
                <w:color w:val="000000"/>
                <w:sz w:val="20"/>
              </w:rPr>
            </w:pPr>
            <w:r w:rsidRPr="00296340">
              <w:rPr>
                <w:color w:val="000000"/>
                <w:sz w:val="20"/>
              </w:rPr>
              <w:t>3315</w:t>
            </w:r>
          </w:p>
        </w:tc>
        <w:tc>
          <w:tcPr>
            <w:tcW w:w="1007" w:type="pct"/>
          </w:tcPr>
          <w:p w:rsidR="00BD1ADF" w:rsidRPr="00296340" w:rsidRDefault="00BD1ADF" w:rsidP="00296340">
            <w:pPr>
              <w:spacing w:line="360" w:lineRule="auto"/>
              <w:jc w:val="both"/>
              <w:rPr>
                <w:color w:val="000000"/>
                <w:sz w:val="20"/>
              </w:rPr>
            </w:pPr>
            <w:r w:rsidRPr="00296340">
              <w:rPr>
                <w:color w:val="000000"/>
                <w:sz w:val="20"/>
              </w:rPr>
              <w:t>4680</w:t>
            </w:r>
          </w:p>
        </w:tc>
      </w:tr>
      <w:tr w:rsidR="00296340" w:rsidRPr="00296340" w:rsidTr="00AA67FB">
        <w:trPr>
          <w:cantSplit/>
          <w:jc w:val="center"/>
        </w:trPr>
        <w:tc>
          <w:tcPr>
            <w:tcW w:w="2372" w:type="pct"/>
          </w:tcPr>
          <w:p w:rsidR="00BD1ADF" w:rsidRPr="00296340" w:rsidRDefault="00BD1ADF" w:rsidP="00296340">
            <w:pPr>
              <w:spacing w:line="360" w:lineRule="auto"/>
              <w:jc w:val="both"/>
              <w:rPr>
                <w:color w:val="000000"/>
                <w:sz w:val="20"/>
              </w:rPr>
            </w:pPr>
            <w:r w:rsidRPr="00296340">
              <w:rPr>
                <w:color w:val="000000"/>
                <w:sz w:val="20"/>
              </w:rPr>
              <w:t>Валовая прибыль</w:t>
            </w:r>
          </w:p>
        </w:tc>
        <w:tc>
          <w:tcPr>
            <w:tcW w:w="612" w:type="pct"/>
          </w:tcPr>
          <w:p w:rsidR="00BD1ADF" w:rsidRPr="00296340" w:rsidRDefault="00BD1ADF" w:rsidP="00296340">
            <w:pPr>
              <w:spacing w:line="360" w:lineRule="auto"/>
              <w:jc w:val="both"/>
              <w:rPr>
                <w:color w:val="000000"/>
                <w:sz w:val="20"/>
              </w:rPr>
            </w:pPr>
            <w:r w:rsidRPr="00296340">
              <w:rPr>
                <w:color w:val="000000"/>
                <w:sz w:val="20"/>
              </w:rPr>
              <w:t>Т.р./год</w:t>
            </w:r>
          </w:p>
        </w:tc>
        <w:tc>
          <w:tcPr>
            <w:tcW w:w="1009" w:type="pct"/>
          </w:tcPr>
          <w:p w:rsidR="00BD1ADF" w:rsidRPr="00296340" w:rsidRDefault="00BD1ADF" w:rsidP="00296340">
            <w:pPr>
              <w:spacing w:line="360" w:lineRule="auto"/>
              <w:jc w:val="both"/>
              <w:rPr>
                <w:color w:val="000000"/>
                <w:sz w:val="20"/>
              </w:rPr>
            </w:pPr>
            <w:r w:rsidRPr="00296340">
              <w:rPr>
                <w:color w:val="000000"/>
                <w:sz w:val="20"/>
              </w:rPr>
              <w:t>7505,3</w:t>
            </w:r>
          </w:p>
        </w:tc>
        <w:tc>
          <w:tcPr>
            <w:tcW w:w="1007" w:type="pct"/>
          </w:tcPr>
          <w:p w:rsidR="00BD1ADF" w:rsidRPr="00296340" w:rsidRDefault="00BD1ADF" w:rsidP="00296340">
            <w:pPr>
              <w:spacing w:line="360" w:lineRule="auto"/>
              <w:jc w:val="both"/>
              <w:rPr>
                <w:color w:val="000000"/>
                <w:sz w:val="20"/>
              </w:rPr>
            </w:pPr>
            <w:r w:rsidRPr="00296340">
              <w:rPr>
                <w:color w:val="000000"/>
                <w:sz w:val="20"/>
              </w:rPr>
              <w:t>9060</w:t>
            </w:r>
          </w:p>
        </w:tc>
      </w:tr>
      <w:tr w:rsidR="00296340" w:rsidRPr="00296340" w:rsidTr="00AA67FB">
        <w:trPr>
          <w:cantSplit/>
          <w:jc w:val="center"/>
        </w:trPr>
        <w:tc>
          <w:tcPr>
            <w:tcW w:w="2372" w:type="pct"/>
          </w:tcPr>
          <w:p w:rsidR="00BD1ADF" w:rsidRPr="00296340" w:rsidRDefault="00BD1ADF" w:rsidP="00296340">
            <w:pPr>
              <w:spacing w:line="360" w:lineRule="auto"/>
              <w:jc w:val="both"/>
              <w:rPr>
                <w:color w:val="000000"/>
                <w:sz w:val="20"/>
              </w:rPr>
            </w:pPr>
            <w:r w:rsidRPr="00296340">
              <w:rPr>
                <w:color w:val="000000"/>
                <w:sz w:val="20"/>
              </w:rPr>
              <w:t>Чистая прибыль</w:t>
            </w:r>
          </w:p>
        </w:tc>
        <w:tc>
          <w:tcPr>
            <w:tcW w:w="612" w:type="pct"/>
          </w:tcPr>
          <w:p w:rsidR="00BD1ADF" w:rsidRPr="00296340" w:rsidRDefault="00BD1ADF" w:rsidP="00296340">
            <w:pPr>
              <w:spacing w:line="360" w:lineRule="auto"/>
              <w:jc w:val="both"/>
              <w:rPr>
                <w:color w:val="000000"/>
                <w:sz w:val="20"/>
              </w:rPr>
            </w:pPr>
            <w:r w:rsidRPr="00296340">
              <w:rPr>
                <w:color w:val="000000"/>
                <w:sz w:val="20"/>
              </w:rPr>
              <w:t>Т.р./год</w:t>
            </w:r>
          </w:p>
        </w:tc>
        <w:tc>
          <w:tcPr>
            <w:tcW w:w="1009" w:type="pct"/>
          </w:tcPr>
          <w:p w:rsidR="00BD1ADF" w:rsidRPr="00296340" w:rsidRDefault="00BD1ADF" w:rsidP="00296340">
            <w:pPr>
              <w:spacing w:line="360" w:lineRule="auto"/>
              <w:jc w:val="both"/>
              <w:rPr>
                <w:color w:val="000000"/>
                <w:sz w:val="20"/>
              </w:rPr>
            </w:pPr>
            <w:r w:rsidRPr="00296340">
              <w:rPr>
                <w:color w:val="000000"/>
                <w:sz w:val="20"/>
              </w:rPr>
              <w:t>2958</w:t>
            </w:r>
          </w:p>
        </w:tc>
        <w:tc>
          <w:tcPr>
            <w:tcW w:w="1007" w:type="pct"/>
          </w:tcPr>
          <w:p w:rsidR="00BD1ADF" w:rsidRPr="00296340" w:rsidRDefault="00BD1ADF" w:rsidP="00296340">
            <w:pPr>
              <w:spacing w:line="360" w:lineRule="auto"/>
              <w:jc w:val="both"/>
              <w:rPr>
                <w:color w:val="000000"/>
                <w:sz w:val="20"/>
              </w:rPr>
            </w:pPr>
            <w:r w:rsidRPr="00296340">
              <w:rPr>
                <w:color w:val="000000"/>
                <w:sz w:val="20"/>
              </w:rPr>
              <w:t>4176</w:t>
            </w:r>
          </w:p>
        </w:tc>
      </w:tr>
      <w:tr w:rsidR="00296340" w:rsidRPr="00296340" w:rsidTr="00AA67FB">
        <w:trPr>
          <w:cantSplit/>
          <w:jc w:val="center"/>
        </w:trPr>
        <w:tc>
          <w:tcPr>
            <w:tcW w:w="2372" w:type="pct"/>
          </w:tcPr>
          <w:p w:rsidR="00BD1ADF" w:rsidRPr="00296340" w:rsidRDefault="00BD1ADF" w:rsidP="00296340">
            <w:pPr>
              <w:spacing w:line="360" w:lineRule="auto"/>
              <w:jc w:val="both"/>
              <w:rPr>
                <w:color w:val="000000"/>
                <w:sz w:val="20"/>
              </w:rPr>
            </w:pPr>
            <w:r w:rsidRPr="00296340">
              <w:rPr>
                <w:color w:val="000000"/>
                <w:sz w:val="20"/>
              </w:rPr>
              <w:t>Рентабельность собственного капитала</w:t>
            </w:r>
          </w:p>
        </w:tc>
        <w:tc>
          <w:tcPr>
            <w:tcW w:w="612" w:type="pct"/>
          </w:tcPr>
          <w:p w:rsidR="00BD1ADF" w:rsidRPr="00296340" w:rsidRDefault="00BD1ADF" w:rsidP="00296340">
            <w:pPr>
              <w:spacing w:line="360" w:lineRule="auto"/>
              <w:jc w:val="both"/>
              <w:rPr>
                <w:color w:val="000000"/>
                <w:sz w:val="20"/>
              </w:rPr>
            </w:pPr>
            <w:r w:rsidRPr="00296340">
              <w:rPr>
                <w:color w:val="000000"/>
                <w:sz w:val="20"/>
              </w:rPr>
              <w:t>%</w:t>
            </w:r>
          </w:p>
        </w:tc>
        <w:tc>
          <w:tcPr>
            <w:tcW w:w="1009" w:type="pct"/>
          </w:tcPr>
          <w:p w:rsidR="00BD1ADF" w:rsidRPr="00296340" w:rsidRDefault="00BD1ADF" w:rsidP="00296340">
            <w:pPr>
              <w:spacing w:line="360" w:lineRule="auto"/>
              <w:jc w:val="both"/>
              <w:rPr>
                <w:color w:val="000000"/>
                <w:sz w:val="20"/>
              </w:rPr>
            </w:pPr>
            <w:r w:rsidRPr="00296340">
              <w:rPr>
                <w:color w:val="000000"/>
                <w:sz w:val="20"/>
              </w:rPr>
              <w:t>-15,72</w:t>
            </w:r>
          </w:p>
        </w:tc>
        <w:tc>
          <w:tcPr>
            <w:tcW w:w="1007" w:type="pct"/>
          </w:tcPr>
          <w:p w:rsidR="00BD1ADF" w:rsidRPr="00296340" w:rsidRDefault="00BD1ADF" w:rsidP="00296340">
            <w:pPr>
              <w:spacing w:line="360" w:lineRule="auto"/>
              <w:jc w:val="both"/>
              <w:rPr>
                <w:color w:val="000000"/>
                <w:sz w:val="20"/>
              </w:rPr>
            </w:pPr>
            <w:r w:rsidRPr="00296340">
              <w:rPr>
                <w:color w:val="000000"/>
                <w:sz w:val="20"/>
              </w:rPr>
              <w:t>14,72</w:t>
            </w:r>
          </w:p>
        </w:tc>
      </w:tr>
      <w:tr w:rsidR="00296340" w:rsidRPr="00296340" w:rsidTr="00AA67FB">
        <w:trPr>
          <w:cantSplit/>
          <w:jc w:val="center"/>
        </w:trPr>
        <w:tc>
          <w:tcPr>
            <w:tcW w:w="2372" w:type="pct"/>
          </w:tcPr>
          <w:p w:rsidR="00BD1ADF" w:rsidRPr="00296340" w:rsidRDefault="00BD1ADF" w:rsidP="00296340">
            <w:pPr>
              <w:spacing w:line="360" w:lineRule="auto"/>
              <w:jc w:val="both"/>
              <w:rPr>
                <w:color w:val="000000"/>
                <w:sz w:val="20"/>
              </w:rPr>
            </w:pPr>
            <w:r w:rsidRPr="00296340">
              <w:rPr>
                <w:color w:val="000000"/>
                <w:sz w:val="20"/>
              </w:rPr>
              <w:t>Коэффициент покрытия</w:t>
            </w:r>
          </w:p>
        </w:tc>
        <w:tc>
          <w:tcPr>
            <w:tcW w:w="612" w:type="pct"/>
          </w:tcPr>
          <w:p w:rsidR="00BD1ADF" w:rsidRPr="00296340" w:rsidRDefault="00BD1ADF" w:rsidP="00296340">
            <w:pPr>
              <w:spacing w:line="360" w:lineRule="auto"/>
              <w:jc w:val="both"/>
              <w:rPr>
                <w:color w:val="000000"/>
                <w:sz w:val="20"/>
              </w:rPr>
            </w:pPr>
            <w:r w:rsidRPr="00296340">
              <w:rPr>
                <w:color w:val="000000"/>
                <w:sz w:val="20"/>
              </w:rPr>
              <w:t>Ед.</w:t>
            </w:r>
          </w:p>
        </w:tc>
        <w:tc>
          <w:tcPr>
            <w:tcW w:w="1009" w:type="pct"/>
          </w:tcPr>
          <w:p w:rsidR="00BD1ADF" w:rsidRPr="00296340" w:rsidRDefault="00BD1ADF" w:rsidP="00296340">
            <w:pPr>
              <w:spacing w:line="360" w:lineRule="auto"/>
              <w:jc w:val="both"/>
              <w:rPr>
                <w:color w:val="000000"/>
                <w:sz w:val="20"/>
              </w:rPr>
            </w:pPr>
            <w:r w:rsidRPr="00296340">
              <w:rPr>
                <w:color w:val="000000"/>
                <w:sz w:val="20"/>
              </w:rPr>
              <w:t>-14,81</w:t>
            </w:r>
          </w:p>
        </w:tc>
        <w:tc>
          <w:tcPr>
            <w:tcW w:w="1007" w:type="pct"/>
          </w:tcPr>
          <w:p w:rsidR="00BD1ADF" w:rsidRPr="00296340" w:rsidRDefault="00BD1ADF" w:rsidP="00296340">
            <w:pPr>
              <w:spacing w:line="360" w:lineRule="auto"/>
              <w:jc w:val="both"/>
              <w:rPr>
                <w:color w:val="000000"/>
                <w:sz w:val="20"/>
              </w:rPr>
            </w:pPr>
            <w:r w:rsidRPr="00296340">
              <w:rPr>
                <w:color w:val="000000"/>
                <w:sz w:val="20"/>
              </w:rPr>
              <w:t>5,24</w:t>
            </w:r>
          </w:p>
        </w:tc>
      </w:tr>
    </w:tbl>
    <w:p w:rsidR="00AA67FB" w:rsidRDefault="00AA67FB" w:rsidP="00E95FB9">
      <w:pPr>
        <w:suppressAutoHyphens/>
        <w:spacing w:line="360" w:lineRule="auto"/>
        <w:ind w:firstLine="709"/>
        <w:jc w:val="both"/>
        <w:rPr>
          <w:color w:val="000000"/>
          <w:sz w:val="28"/>
          <w:szCs w:val="28"/>
        </w:rPr>
      </w:pP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Рентабельность собственного капитала на третий год – 33,5</w:t>
      </w:r>
      <w:r w:rsidR="006B653E" w:rsidRPr="00E95FB9">
        <w:rPr>
          <w:color w:val="000000"/>
          <w:sz w:val="28"/>
          <w:szCs w:val="28"/>
        </w:rPr>
        <w:t>4%</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Оптимизационная модель инвестирования можно описать, учитывая условие минимум затрат и максимум прибыли:</w:t>
      </w:r>
    </w:p>
    <w:p w:rsidR="00AA67FB" w:rsidRDefault="00AA67FB" w:rsidP="00E95FB9">
      <w:pPr>
        <w:suppressAutoHyphens/>
        <w:spacing w:line="360" w:lineRule="auto"/>
        <w:ind w:firstLine="709"/>
        <w:jc w:val="both"/>
        <w:rPr>
          <w:color w:val="000000"/>
          <w:position w:val="-30"/>
          <w:sz w:val="28"/>
          <w:szCs w:val="28"/>
        </w:rPr>
      </w:pPr>
    </w:p>
    <w:p w:rsidR="00BD1ADF" w:rsidRPr="00E95FB9" w:rsidRDefault="00EA0858" w:rsidP="00E95FB9">
      <w:pPr>
        <w:suppressAutoHyphens/>
        <w:spacing w:line="360" w:lineRule="auto"/>
        <w:ind w:firstLine="709"/>
        <w:jc w:val="both"/>
        <w:rPr>
          <w:color w:val="000000"/>
          <w:sz w:val="28"/>
          <w:szCs w:val="28"/>
        </w:rPr>
      </w:pPr>
      <w:r>
        <w:rPr>
          <w:color w:val="000000"/>
          <w:position w:val="-30"/>
          <w:sz w:val="28"/>
          <w:szCs w:val="28"/>
        </w:rPr>
        <w:br w:type="page"/>
      </w:r>
      <w:r w:rsidR="00372593" w:rsidRPr="00E95FB9">
        <w:rPr>
          <w:color w:val="000000"/>
          <w:position w:val="-30"/>
          <w:sz w:val="28"/>
          <w:szCs w:val="28"/>
        </w:rPr>
        <w:object w:dxaOrig="2840" w:dyaOrig="700">
          <v:shape id="_x0000_i1147" type="#_x0000_t75" style="width:140.25pt;height:35.25pt" o:ole="">
            <v:imagedata r:id="rId214" o:title=""/>
          </v:shape>
          <o:OLEObject Type="Embed" ProgID="Equation.3" ShapeID="_x0000_i1147" DrawAspect="Content" ObjectID="_1459028836" r:id="rId215"/>
        </w:object>
      </w:r>
      <w:r w:rsidR="00BD1ADF" w:rsidRPr="00E95FB9">
        <w:rPr>
          <w:color w:val="000000"/>
          <w:sz w:val="28"/>
          <w:szCs w:val="28"/>
        </w:rPr>
        <w:t>,</w:t>
      </w:r>
      <w:r w:rsidR="006B653E" w:rsidRPr="00E95FB9">
        <w:rPr>
          <w:color w:val="000000"/>
          <w:sz w:val="28"/>
          <w:szCs w:val="28"/>
        </w:rPr>
        <w:t xml:space="preserve"> </w:t>
      </w:r>
      <w:r w:rsidR="00BD1ADF" w:rsidRPr="00E95FB9">
        <w:rPr>
          <w:color w:val="000000"/>
          <w:sz w:val="28"/>
          <w:szCs w:val="28"/>
        </w:rPr>
        <w:t>(29)</w:t>
      </w:r>
    </w:p>
    <w:p w:rsidR="00AA67FB" w:rsidRDefault="00AA67FB"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где </w:t>
      </w:r>
      <w:r w:rsidR="00372593" w:rsidRPr="00E95FB9">
        <w:rPr>
          <w:color w:val="000000"/>
          <w:position w:val="-14"/>
          <w:sz w:val="28"/>
          <w:szCs w:val="28"/>
        </w:rPr>
        <w:object w:dxaOrig="420" w:dyaOrig="400">
          <v:shape id="_x0000_i1148" type="#_x0000_t75" style="width:21pt;height:20.25pt" o:ole="">
            <v:imagedata r:id="rId216" o:title=""/>
          </v:shape>
          <o:OLEObject Type="Embed" ProgID="Equation.3" ShapeID="_x0000_i1148" DrawAspect="Content" ObjectID="_1459028837" r:id="rId217"/>
        </w:object>
      </w:r>
      <w:r w:rsidRPr="00E95FB9">
        <w:rPr>
          <w:color w:val="000000"/>
          <w:sz w:val="28"/>
          <w:szCs w:val="28"/>
        </w:rPr>
        <w:t xml:space="preserve">- производство </w:t>
      </w:r>
      <w:r w:rsidRPr="00E95FB9">
        <w:rPr>
          <w:color w:val="000000"/>
          <w:sz w:val="28"/>
          <w:szCs w:val="28"/>
          <w:lang w:val="en-US"/>
        </w:rPr>
        <w:t>i</w:t>
      </w:r>
      <w:r w:rsidR="006B653E" w:rsidRPr="00E95FB9">
        <w:rPr>
          <w:color w:val="000000"/>
          <w:sz w:val="28"/>
          <w:szCs w:val="28"/>
        </w:rPr>
        <w:t>-х</w:t>
      </w:r>
      <w:r w:rsidRPr="00E95FB9">
        <w:rPr>
          <w:color w:val="000000"/>
          <w:sz w:val="28"/>
          <w:szCs w:val="28"/>
        </w:rPr>
        <w:t xml:space="preserve"> изделий</w:t>
      </w:r>
      <w:r w:rsidR="006B653E" w:rsidRPr="00E95FB9">
        <w:rPr>
          <w:color w:val="000000"/>
          <w:sz w:val="28"/>
          <w:szCs w:val="28"/>
        </w:rPr>
        <w:t>, ш</w:t>
      </w:r>
      <w:r w:rsidRPr="00E95FB9">
        <w:rPr>
          <w:color w:val="000000"/>
          <w:sz w:val="28"/>
          <w:szCs w:val="28"/>
        </w:rPr>
        <w:t>т.</w:t>
      </w:r>
    </w:p>
    <w:p w:rsidR="006B653E" w:rsidRPr="00E95FB9" w:rsidRDefault="00372593" w:rsidP="00E95FB9">
      <w:pPr>
        <w:suppressAutoHyphens/>
        <w:spacing w:line="360" w:lineRule="auto"/>
        <w:ind w:firstLine="709"/>
        <w:jc w:val="both"/>
        <w:rPr>
          <w:color w:val="000000"/>
          <w:sz w:val="28"/>
          <w:szCs w:val="28"/>
        </w:rPr>
      </w:pPr>
      <w:r w:rsidRPr="00E95FB9">
        <w:rPr>
          <w:color w:val="000000"/>
          <w:position w:val="-14"/>
          <w:sz w:val="28"/>
          <w:szCs w:val="28"/>
        </w:rPr>
        <w:object w:dxaOrig="340" w:dyaOrig="400">
          <v:shape id="_x0000_i1149" type="#_x0000_t75" style="width:17.25pt;height:20.25pt" o:ole="">
            <v:imagedata r:id="rId218" o:title=""/>
          </v:shape>
          <o:OLEObject Type="Embed" ProgID="Equation.3" ShapeID="_x0000_i1149" DrawAspect="Content" ObjectID="_1459028838" r:id="rId219"/>
        </w:object>
      </w:r>
      <w:r w:rsidR="00BD1ADF" w:rsidRPr="00E95FB9">
        <w:rPr>
          <w:color w:val="000000"/>
          <w:sz w:val="28"/>
          <w:szCs w:val="28"/>
        </w:rPr>
        <w:t xml:space="preserve">- оптовая цена </w:t>
      </w:r>
      <w:r w:rsidR="00BD1ADF" w:rsidRPr="00E95FB9">
        <w:rPr>
          <w:color w:val="000000"/>
          <w:sz w:val="28"/>
          <w:szCs w:val="28"/>
          <w:lang w:val="en-US"/>
        </w:rPr>
        <w:t>i</w:t>
      </w:r>
      <w:r w:rsidR="006B653E" w:rsidRPr="00E95FB9">
        <w:rPr>
          <w:color w:val="000000"/>
          <w:sz w:val="28"/>
          <w:szCs w:val="28"/>
        </w:rPr>
        <w:t>-г</w:t>
      </w:r>
      <w:r w:rsidR="00BD1ADF" w:rsidRPr="00E95FB9">
        <w:rPr>
          <w:color w:val="000000"/>
          <w:sz w:val="28"/>
          <w:szCs w:val="28"/>
        </w:rPr>
        <w:t>о изделия, руб.</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lang w:val="en-US"/>
        </w:rPr>
        <w:t>m</w:t>
      </w:r>
      <w:r w:rsidRPr="00E95FB9">
        <w:rPr>
          <w:color w:val="000000"/>
          <w:sz w:val="28"/>
          <w:szCs w:val="28"/>
        </w:rPr>
        <w:t xml:space="preserve"> – количество элементов затрат, шт.</w:t>
      </w:r>
    </w:p>
    <w:p w:rsidR="006B653E" w:rsidRPr="00E95FB9" w:rsidRDefault="00372593" w:rsidP="00E95FB9">
      <w:pPr>
        <w:suppressAutoHyphens/>
        <w:spacing w:line="360" w:lineRule="auto"/>
        <w:ind w:firstLine="709"/>
        <w:jc w:val="both"/>
        <w:rPr>
          <w:color w:val="000000"/>
          <w:sz w:val="28"/>
          <w:szCs w:val="28"/>
        </w:rPr>
      </w:pPr>
      <w:r w:rsidRPr="00E95FB9">
        <w:rPr>
          <w:color w:val="000000"/>
          <w:position w:val="-18"/>
          <w:sz w:val="28"/>
          <w:szCs w:val="28"/>
        </w:rPr>
        <w:object w:dxaOrig="340" w:dyaOrig="440">
          <v:shape id="_x0000_i1150" type="#_x0000_t75" style="width:17.25pt;height:21.75pt" o:ole="">
            <v:imagedata r:id="rId220" o:title=""/>
          </v:shape>
          <o:OLEObject Type="Embed" ProgID="Equation.3" ShapeID="_x0000_i1150" DrawAspect="Content" ObjectID="_1459028839" r:id="rId221"/>
        </w:object>
      </w:r>
      <w:r w:rsidR="00BD1ADF" w:rsidRPr="00E95FB9">
        <w:rPr>
          <w:color w:val="000000"/>
          <w:sz w:val="28"/>
          <w:szCs w:val="28"/>
        </w:rPr>
        <w:t xml:space="preserve"> </w:t>
      </w:r>
      <w:r w:rsidR="006B653E" w:rsidRPr="00E95FB9">
        <w:rPr>
          <w:color w:val="000000"/>
          <w:sz w:val="28"/>
          <w:szCs w:val="28"/>
        </w:rPr>
        <w:t xml:space="preserve">– </w:t>
      </w:r>
      <w:r w:rsidR="00BD1ADF" w:rsidRPr="00E95FB9">
        <w:rPr>
          <w:color w:val="000000"/>
          <w:sz w:val="28"/>
          <w:szCs w:val="28"/>
        </w:rPr>
        <w:t xml:space="preserve">затраты по </w:t>
      </w:r>
      <w:r w:rsidR="00BD1ADF" w:rsidRPr="00E95FB9">
        <w:rPr>
          <w:color w:val="000000"/>
          <w:sz w:val="28"/>
          <w:szCs w:val="28"/>
          <w:lang w:val="en-US"/>
        </w:rPr>
        <w:t>j</w:t>
      </w:r>
      <w:r w:rsidR="00BD1ADF" w:rsidRPr="00E95FB9">
        <w:rPr>
          <w:color w:val="000000"/>
          <w:sz w:val="28"/>
          <w:szCs w:val="28"/>
        </w:rPr>
        <w:t xml:space="preserve"> – му элементу, руб.</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При заданном объеме продаж прибыль можно максимизировать путем снижения затрат, то есть </w:t>
      </w:r>
      <w:r w:rsidR="00372593" w:rsidRPr="00E95FB9">
        <w:rPr>
          <w:color w:val="000000"/>
          <w:position w:val="-30"/>
          <w:sz w:val="28"/>
          <w:szCs w:val="28"/>
        </w:rPr>
        <w:object w:dxaOrig="1240" w:dyaOrig="700">
          <v:shape id="_x0000_i1151" type="#_x0000_t75" style="width:62.25pt;height:35.25pt" o:ole="">
            <v:imagedata r:id="rId222" o:title=""/>
          </v:shape>
          <o:OLEObject Type="Embed" ProgID="Equation.3" ShapeID="_x0000_i1151" DrawAspect="Content" ObjectID="_1459028840" r:id="rId223"/>
        </w:object>
      </w:r>
      <w:r w:rsidRPr="00E95FB9">
        <w:rPr>
          <w:color w:val="000000"/>
          <w:sz w:val="28"/>
          <w:szCs w:val="28"/>
        </w:rPr>
        <w:t>.</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В свою очередь, затраты включают в себя следующие элементы:</w:t>
      </w:r>
    </w:p>
    <w:p w:rsidR="00AA67FB" w:rsidRDefault="00AA67FB" w:rsidP="00E95FB9">
      <w:pPr>
        <w:suppressAutoHyphens/>
        <w:spacing w:line="360" w:lineRule="auto"/>
        <w:ind w:firstLine="709"/>
        <w:jc w:val="both"/>
        <w:rPr>
          <w:color w:val="000000"/>
          <w:position w:val="-14"/>
          <w:sz w:val="28"/>
          <w:szCs w:val="28"/>
        </w:rPr>
      </w:pP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14"/>
          <w:sz w:val="28"/>
          <w:szCs w:val="28"/>
        </w:rPr>
        <w:object w:dxaOrig="2340" w:dyaOrig="400">
          <v:shape id="_x0000_i1152" type="#_x0000_t75" style="width:117pt;height:20.25pt" o:ole="">
            <v:imagedata r:id="rId224" o:title=""/>
          </v:shape>
          <o:OLEObject Type="Embed" ProgID="Equation.3" ShapeID="_x0000_i1152" DrawAspect="Content" ObjectID="_1459028841" r:id="rId225"/>
        </w:object>
      </w:r>
      <w:r w:rsidR="006B653E" w:rsidRPr="00E95FB9">
        <w:rPr>
          <w:color w:val="000000"/>
          <w:sz w:val="28"/>
          <w:szCs w:val="28"/>
        </w:rPr>
        <w:t xml:space="preserve"> </w:t>
      </w:r>
      <w:r w:rsidR="00BD1ADF" w:rsidRPr="00E95FB9">
        <w:rPr>
          <w:color w:val="000000"/>
          <w:sz w:val="28"/>
          <w:szCs w:val="28"/>
        </w:rPr>
        <w:t>(30)</w:t>
      </w:r>
    </w:p>
    <w:p w:rsidR="00AA67FB" w:rsidRDefault="00AA67FB"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где </w:t>
      </w:r>
      <w:r w:rsidR="00372593" w:rsidRPr="00E95FB9">
        <w:rPr>
          <w:color w:val="000000"/>
          <w:position w:val="-14"/>
          <w:sz w:val="28"/>
          <w:szCs w:val="28"/>
        </w:rPr>
        <w:object w:dxaOrig="400" w:dyaOrig="400">
          <v:shape id="_x0000_i1153" type="#_x0000_t75" style="width:20.25pt;height:20.25pt" o:ole="">
            <v:imagedata r:id="rId226" o:title=""/>
          </v:shape>
          <o:OLEObject Type="Embed" ProgID="Equation.3" ShapeID="_x0000_i1153" DrawAspect="Content" ObjectID="_1459028842" r:id="rId227"/>
        </w:object>
      </w:r>
      <w:r w:rsidRPr="00E95FB9">
        <w:rPr>
          <w:color w:val="000000"/>
          <w:sz w:val="28"/>
          <w:szCs w:val="28"/>
        </w:rPr>
        <w:t>- себестоимость продукции, руб.</w:t>
      </w:r>
    </w:p>
    <w:p w:rsidR="006B653E" w:rsidRPr="00E95FB9" w:rsidRDefault="00372593" w:rsidP="00E95FB9">
      <w:pPr>
        <w:suppressAutoHyphens/>
        <w:spacing w:line="360" w:lineRule="auto"/>
        <w:ind w:firstLine="709"/>
        <w:jc w:val="both"/>
        <w:rPr>
          <w:color w:val="000000"/>
          <w:sz w:val="28"/>
          <w:szCs w:val="28"/>
        </w:rPr>
      </w:pPr>
      <w:r w:rsidRPr="00E95FB9">
        <w:rPr>
          <w:color w:val="000000"/>
          <w:position w:val="-14"/>
          <w:sz w:val="28"/>
          <w:szCs w:val="28"/>
        </w:rPr>
        <w:object w:dxaOrig="460" w:dyaOrig="380">
          <v:shape id="_x0000_i1154" type="#_x0000_t75" style="width:23.25pt;height:18.75pt" o:ole="">
            <v:imagedata r:id="rId228" o:title=""/>
          </v:shape>
          <o:OLEObject Type="Embed" ProgID="Equation.3" ShapeID="_x0000_i1154" DrawAspect="Content" ObjectID="_1459028843" r:id="rId229"/>
        </w:object>
      </w:r>
      <w:r w:rsidR="00BD1ADF" w:rsidRPr="00E95FB9">
        <w:rPr>
          <w:color w:val="000000"/>
          <w:sz w:val="28"/>
          <w:szCs w:val="28"/>
        </w:rPr>
        <w:t>- выплаты процентов по кредитам, руб.</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Н </w:t>
      </w:r>
      <w:r w:rsidR="006B653E" w:rsidRPr="00E95FB9">
        <w:rPr>
          <w:color w:val="000000"/>
          <w:sz w:val="28"/>
          <w:szCs w:val="28"/>
        </w:rPr>
        <w:t xml:space="preserve">– </w:t>
      </w:r>
      <w:r w:rsidRPr="00E95FB9">
        <w:rPr>
          <w:color w:val="000000"/>
          <w:sz w:val="28"/>
          <w:szCs w:val="28"/>
        </w:rPr>
        <w:t>налоги, выплачиваемые из прибыли, руб.</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П </w:t>
      </w:r>
      <w:r w:rsidR="006B653E" w:rsidRPr="00E95FB9">
        <w:rPr>
          <w:color w:val="000000"/>
          <w:sz w:val="28"/>
          <w:szCs w:val="28"/>
        </w:rPr>
        <w:t xml:space="preserve">– </w:t>
      </w:r>
      <w:r w:rsidRPr="00E95FB9">
        <w:rPr>
          <w:color w:val="000000"/>
          <w:sz w:val="28"/>
          <w:szCs w:val="28"/>
        </w:rPr>
        <w:t>прочие выплаты, включая штрафы, пени, погашение безнадежных долгов, руб.</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Минимальный объем продаж определяется порогом рентабельности, то есть тем объемом продаж, который покрывает как постоянные издержки, так и переменные. Производство на предприятиях машиностроения многономенклатурное, порог рентабельности в этом случаи определяется следующим образом:</w:t>
      </w:r>
    </w:p>
    <w:p w:rsidR="00AA67FB" w:rsidRDefault="00AA67FB" w:rsidP="00E95FB9">
      <w:pPr>
        <w:suppressAutoHyphens/>
        <w:spacing w:line="360" w:lineRule="auto"/>
        <w:ind w:firstLine="709"/>
        <w:jc w:val="both"/>
        <w:rPr>
          <w:color w:val="000000"/>
          <w:position w:val="-34"/>
          <w:sz w:val="28"/>
          <w:szCs w:val="28"/>
        </w:rPr>
      </w:pP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34"/>
          <w:sz w:val="28"/>
          <w:szCs w:val="28"/>
        </w:rPr>
        <w:object w:dxaOrig="1420" w:dyaOrig="780">
          <v:shape id="_x0000_i1155" type="#_x0000_t75" style="width:71.25pt;height:39pt" o:ole="">
            <v:imagedata r:id="rId230" o:title=""/>
          </v:shape>
          <o:OLEObject Type="Embed" ProgID="Equation.3" ShapeID="_x0000_i1155" DrawAspect="Content" ObjectID="_1459028844" r:id="rId231"/>
        </w:object>
      </w:r>
      <w:r w:rsidR="00BD1ADF" w:rsidRPr="00E95FB9">
        <w:rPr>
          <w:color w:val="000000"/>
          <w:sz w:val="28"/>
          <w:szCs w:val="28"/>
        </w:rPr>
        <w:t>;</w:t>
      </w:r>
      <w:r w:rsidR="006B653E" w:rsidRPr="00E95FB9">
        <w:rPr>
          <w:color w:val="000000"/>
          <w:sz w:val="28"/>
          <w:szCs w:val="28"/>
        </w:rPr>
        <w:t xml:space="preserve"> </w:t>
      </w:r>
      <w:r w:rsidR="00BD1ADF" w:rsidRPr="00E95FB9">
        <w:rPr>
          <w:color w:val="000000"/>
          <w:sz w:val="28"/>
          <w:szCs w:val="28"/>
        </w:rPr>
        <w:t>(31)</w:t>
      </w:r>
    </w:p>
    <w:p w:rsidR="00AA67FB" w:rsidRDefault="00AA67FB"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где </w:t>
      </w:r>
      <w:r w:rsidRPr="00E95FB9">
        <w:rPr>
          <w:color w:val="000000"/>
          <w:sz w:val="28"/>
          <w:szCs w:val="28"/>
          <w:lang w:val="en-US"/>
        </w:rPr>
        <w:t>F</w:t>
      </w:r>
      <w:r w:rsidRPr="00E95FB9">
        <w:rPr>
          <w:color w:val="000000"/>
          <w:sz w:val="28"/>
          <w:szCs w:val="28"/>
        </w:rPr>
        <w:t xml:space="preserve"> – постоянные годовые издержки предприятия, руб.</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lang w:val="en-US"/>
        </w:rPr>
        <w:t>V</w:t>
      </w:r>
      <w:r w:rsidRPr="00E95FB9">
        <w:rPr>
          <w:color w:val="000000"/>
          <w:sz w:val="28"/>
          <w:szCs w:val="28"/>
        </w:rPr>
        <w:t xml:space="preserve"> – переменные издержки, приходящиеся на единицу </w:t>
      </w:r>
      <w:r w:rsidRPr="00E95FB9">
        <w:rPr>
          <w:color w:val="000000"/>
          <w:sz w:val="28"/>
          <w:szCs w:val="28"/>
          <w:lang w:val="en-US"/>
        </w:rPr>
        <w:t>i</w:t>
      </w:r>
      <w:r w:rsidRPr="00E95FB9">
        <w:rPr>
          <w:color w:val="000000"/>
          <w:sz w:val="28"/>
          <w:szCs w:val="28"/>
        </w:rPr>
        <w:t xml:space="preserve"> – й продукции, руб.</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lang w:val="en-US"/>
        </w:rPr>
        <w:t>S</w:t>
      </w:r>
      <w:r w:rsidRPr="00E95FB9">
        <w:rPr>
          <w:color w:val="000000"/>
          <w:sz w:val="28"/>
          <w:szCs w:val="28"/>
        </w:rPr>
        <w:t xml:space="preserve"> – цена единицы </w:t>
      </w:r>
      <w:r w:rsidRPr="00E95FB9">
        <w:rPr>
          <w:color w:val="000000"/>
          <w:sz w:val="28"/>
          <w:szCs w:val="28"/>
          <w:lang w:val="en-US"/>
        </w:rPr>
        <w:t>i</w:t>
      </w:r>
      <w:r w:rsidRPr="00E95FB9">
        <w:rPr>
          <w:color w:val="000000"/>
          <w:sz w:val="28"/>
          <w:szCs w:val="28"/>
        </w:rPr>
        <w:t xml:space="preserve"> – го изделия, руб.</w:t>
      </w: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14"/>
          <w:sz w:val="28"/>
          <w:szCs w:val="28"/>
        </w:rPr>
        <w:object w:dxaOrig="520" w:dyaOrig="380">
          <v:shape id="_x0000_i1156" type="#_x0000_t75" style="width:26.25pt;height:18.75pt" o:ole="">
            <v:imagedata r:id="rId232" o:title=""/>
          </v:shape>
          <o:OLEObject Type="Embed" ProgID="Equation.3" ShapeID="_x0000_i1156" DrawAspect="Content" ObjectID="_1459028845" r:id="rId233"/>
        </w:object>
      </w:r>
      <w:r w:rsidR="00BD1ADF" w:rsidRPr="00E95FB9">
        <w:rPr>
          <w:color w:val="000000"/>
          <w:sz w:val="28"/>
          <w:szCs w:val="28"/>
        </w:rPr>
        <w:t xml:space="preserve">удельный вес </w:t>
      </w:r>
      <w:r w:rsidR="00BD1ADF" w:rsidRPr="00E95FB9">
        <w:rPr>
          <w:color w:val="000000"/>
          <w:sz w:val="28"/>
          <w:szCs w:val="28"/>
          <w:lang w:val="en-US"/>
        </w:rPr>
        <w:t>i</w:t>
      </w:r>
      <w:r w:rsidR="00BD1ADF" w:rsidRPr="00E95FB9">
        <w:rPr>
          <w:color w:val="000000"/>
          <w:sz w:val="28"/>
          <w:szCs w:val="28"/>
        </w:rPr>
        <w:t xml:space="preserve"> – го изделия в объеме продаж, доли единицы.</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Разность</w:t>
      </w:r>
      <w:r w:rsidR="006B653E" w:rsidRPr="00E95FB9">
        <w:rPr>
          <w:color w:val="000000"/>
          <w:sz w:val="28"/>
          <w:szCs w:val="28"/>
        </w:rPr>
        <w:t xml:space="preserve"> </w:t>
      </w:r>
      <w:r w:rsidRPr="00E95FB9">
        <w:rPr>
          <w:color w:val="000000"/>
          <w:sz w:val="28"/>
          <w:szCs w:val="28"/>
        </w:rPr>
        <w:t>между фактическим объемом продаж и порогом рентабельности определяет запас финансовой прочности:</w:t>
      </w:r>
    </w:p>
    <w:p w:rsidR="00AA67FB" w:rsidRDefault="00AA67FB" w:rsidP="00E95FB9">
      <w:pPr>
        <w:suppressAutoHyphens/>
        <w:spacing w:line="360" w:lineRule="auto"/>
        <w:ind w:firstLine="709"/>
        <w:jc w:val="both"/>
        <w:rPr>
          <w:color w:val="000000"/>
          <w:position w:val="-18"/>
          <w:sz w:val="28"/>
          <w:szCs w:val="28"/>
        </w:rPr>
      </w:pP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18"/>
          <w:sz w:val="28"/>
          <w:szCs w:val="28"/>
        </w:rPr>
        <w:object w:dxaOrig="1560" w:dyaOrig="460">
          <v:shape id="_x0000_i1157" type="#_x0000_t75" style="width:78pt;height:23.25pt" o:ole="">
            <v:imagedata r:id="rId234" o:title=""/>
          </v:shape>
          <o:OLEObject Type="Embed" ProgID="Equation.3" ShapeID="_x0000_i1157" DrawAspect="Content" ObjectID="_1459028846" r:id="rId235"/>
        </w:object>
      </w:r>
      <w:r w:rsidR="006B653E" w:rsidRPr="00E95FB9">
        <w:rPr>
          <w:color w:val="000000"/>
          <w:sz w:val="28"/>
          <w:szCs w:val="28"/>
        </w:rPr>
        <w:t xml:space="preserve"> (, 3</w:t>
      </w:r>
      <w:r w:rsidR="00BD1ADF" w:rsidRPr="00E95FB9">
        <w:rPr>
          <w:color w:val="000000"/>
          <w:sz w:val="28"/>
          <w:szCs w:val="28"/>
        </w:rPr>
        <w:t>2)</w:t>
      </w:r>
    </w:p>
    <w:p w:rsidR="00AA67FB" w:rsidRDefault="00AA67FB"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Оптимизация инвестирования инновационной деятельности сводится к максимизации прибыли результатов инновационной деятельности, определяемой с учетом порога рентабельности:</w:t>
      </w:r>
    </w:p>
    <w:p w:rsidR="00AA67FB" w:rsidRDefault="00AA67FB" w:rsidP="00E95FB9">
      <w:pPr>
        <w:suppressAutoHyphens/>
        <w:spacing w:line="360" w:lineRule="auto"/>
        <w:ind w:firstLine="709"/>
        <w:jc w:val="both"/>
        <w:rPr>
          <w:color w:val="000000"/>
          <w:position w:val="-18"/>
          <w:sz w:val="28"/>
          <w:szCs w:val="28"/>
        </w:rPr>
      </w:pPr>
    </w:p>
    <w:p w:rsidR="00BD1ADF" w:rsidRPr="00E95FB9" w:rsidRDefault="00372593" w:rsidP="00E95FB9">
      <w:pPr>
        <w:suppressAutoHyphens/>
        <w:spacing w:line="360" w:lineRule="auto"/>
        <w:ind w:firstLine="709"/>
        <w:jc w:val="both"/>
        <w:rPr>
          <w:color w:val="000000"/>
          <w:sz w:val="28"/>
          <w:szCs w:val="28"/>
        </w:rPr>
      </w:pPr>
      <w:r w:rsidRPr="00E95FB9">
        <w:rPr>
          <w:color w:val="000000"/>
          <w:position w:val="-18"/>
          <w:sz w:val="28"/>
          <w:szCs w:val="28"/>
        </w:rPr>
        <w:object w:dxaOrig="3120" w:dyaOrig="460">
          <v:shape id="_x0000_i1158" type="#_x0000_t75" style="width:156pt;height:23.25pt" o:ole="">
            <v:imagedata r:id="rId236" o:title=""/>
          </v:shape>
          <o:OLEObject Type="Embed" ProgID="Equation.3" ShapeID="_x0000_i1158" DrawAspect="Content" ObjectID="_1459028847" r:id="rId237"/>
        </w:object>
      </w:r>
      <w:r w:rsidR="006B653E" w:rsidRPr="00E95FB9">
        <w:rPr>
          <w:color w:val="000000"/>
          <w:sz w:val="28"/>
          <w:szCs w:val="28"/>
        </w:rPr>
        <w:t xml:space="preserve"> </w:t>
      </w:r>
      <w:r w:rsidR="00BD1ADF" w:rsidRPr="00E95FB9">
        <w:rPr>
          <w:color w:val="000000"/>
          <w:sz w:val="28"/>
          <w:szCs w:val="28"/>
        </w:rPr>
        <w:t>(33)</w:t>
      </w:r>
    </w:p>
    <w:p w:rsidR="00AA67FB" w:rsidRDefault="00AA67FB" w:rsidP="00E95FB9">
      <w:pPr>
        <w:suppressAutoHyphens/>
        <w:spacing w:line="360" w:lineRule="auto"/>
        <w:ind w:firstLine="709"/>
        <w:jc w:val="both"/>
        <w:rPr>
          <w:color w:val="000000"/>
          <w:sz w:val="28"/>
          <w:szCs w:val="28"/>
        </w:rPr>
      </w:pP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Результаты расчетов представлены в таблице 5.</w:t>
      </w:r>
    </w:p>
    <w:p w:rsidR="00EA0858" w:rsidRDefault="00EA0858" w:rsidP="00E95FB9">
      <w:pPr>
        <w:suppressAutoHyphens/>
        <w:spacing w:line="360" w:lineRule="auto"/>
        <w:ind w:firstLine="709"/>
        <w:jc w:val="both"/>
        <w:rPr>
          <w:color w:val="000000"/>
          <w:sz w:val="28"/>
        </w:rPr>
      </w:pPr>
    </w:p>
    <w:p w:rsidR="00BD1ADF" w:rsidRPr="00E95FB9" w:rsidRDefault="00BD1ADF" w:rsidP="00E95FB9">
      <w:pPr>
        <w:suppressAutoHyphens/>
        <w:spacing w:line="360" w:lineRule="auto"/>
        <w:ind w:firstLine="709"/>
        <w:jc w:val="both"/>
        <w:rPr>
          <w:color w:val="000000"/>
          <w:sz w:val="28"/>
        </w:rPr>
      </w:pPr>
      <w:r w:rsidRPr="00E95FB9">
        <w:rPr>
          <w:color w:val="000000"/>
          <w:sz w:val="28"/>
        </w:rPr>
        <w:t>Таблица</w:t>
      </w:r>
      <w:r w:rsidR="00AA67FB">
        <w:rPr>
          <w:color w:val="000000"/>
          <w:sz w:val="28"/>
        </w:rPr>
        <w:t xml:space="preserve"> </w:t>
      </w:r>
      <w:r w:rsidRPr="00E95FB9">
        <w:rPr>
          <w:color w:val="000000"/>
          <w:sz w:val="28"/>
        </w:rPr>
        <w:t>5</w:t>
      </w:r>
      <w:r w:rsidR="00AA67FB">
        <w:rPr>
          <w:color w:val="000000"/>
          <w:sz w:val="28"/>
        </w:rPr>
        <w:t xml:space="preserve">. </w:t>
      </w:r>
      <w:r w:rsidRPr="00E95FB9">
        <w:rPr>
          <w:color w:val="000000"/>
          <w:sz w:val="28"/>
        </w:rPr>
        <w:t>Динамика порога рентабельности инновационного проекта, руб.</w:t>
      </w:r>
    </w:p>
    <w:tbl>
      <w:tblPr>
        <w:tblStyle w:val="15"/>
        <w:tblW w:w="9297" w:type="dxa"/>
        <w:jc w:val="center"/>
        <w:tblLook w:val="0000" w:firstRow="0" w:lastRow="0" w:firstColumn="0" w:lastColumn="0" w:noHBand="0" w:noVBand="0"/>
      </w:tblPr>
      <w:tblGrid>
        <w:gridCol w:w="2173"/>
        <w:gridCol w:w="1776"/>
        <w:gridCol w:w="1776"/>
        <w:gridCol w:w="1798"/>
        <w:gridCol w:w="1774"/>
      </w:tblGrid>
      <w:tr w:rsidR="00BD1ADF" w:rsidRPr="00296340" w:rsidTr="00296340">
        <w:trPr>
          <w:cantSplit/>
          <w:jc w:val="center"/>
        </w:trPr>
        <w:tc>
          <w:tcPr>
            <w:tcW w:w="1169" w:type="pct"/>
            <w:vMerge w:val="restart"/>
          </w:tcPr>
          <w:p w:rsidR="006B653E" w:rsidRPr="00296340" w:rsidRDefault="00BD1ADF" w:rsidP="00296340">
            <w:pPr>
              <w:spacing w:line="360" w:lineRule="auto"/>
              <w:jc w:val="both"/>
              <w:rPr>
                <w:color w:val="000000"/>
                <w:sz w:val="20"/>
              </w:rPr>
            </w:pPr>
            <w:r w:rsidRPr="00296340">
              <w:rPr>
                <w:color w:val="000000"/>
                <w:sz w:val="20"/>
              </w:rPr>
              <w:t>Наименование</w:t>
            </w:r>
          </w:p>
          <w:p w:rsidR="00BD1ADF" w:rsidRPr="00296340" w:rsidRDefault="00BD1ADF" w:rsidP="00296340">
            <w:pPr>
              <w:spacing w:line="360" w:lineRule="auto"/>
              <w:jc w:val="both"/>
              <w:rPr>
                <w:color w:val="000000"/>
                <w:sz w:val="20"/>
              </w:rPr>
            </w:pPr>
            <w:r w:rsidRPr="00296340">
              <w:rPr>
                <w:color w:val="000000"/>
                <w:sz w:val="20"/>
              </w:rPr>
              <w:t>продукции</w:t>
            </w:r>
          </w:p>
          <w:p w:rsidR="00BD1ADF" w:rsidRPr="00296340" w:rsidRDefault="00BD1ADF" w:rsidP="00296340">
            <w:pPr>
              <w:spacing w:line="360" w:lineRule="auto"/>
              <w:jc w:val="both"/>
              <w:rPr>
                <w:color w:val="000000"/>
                <w:sz w:val="20"/>
              </w:rPr>
            </w:pPr>
            <w:r w:rsidRPr="00296340">
              <w:rPr>
                <w:color w:val="000000"/>
                <w:sz w:val="20"/>
              </w:rPr>
              <w:t>Период</w:t>
            </w:r>
          </w:p>
        </w:tc>
        <w:tc>
          <w:tcPr>
            <w:tcW w:w="1910" w:type="pct"/>
            <w:gridSpan w:val="2"/>
          </w:tcPr>
          <w:p w:rsidR="00BD1ADF" w:rsidRPr="00296340" w:rsidRDefault="00BD1ADF" w:rsidP="00296340">
            <w:pPr>
              <w:spacing w:line="360" w:lineRule="auto"/>
              <w:jc w:val="both"/>
              <w:rPr>
                <w:color w:val="000000"/>
                <w:sz w:val="20"/>
              </w:rPr>
            </w:pPr>
            <w:r w:rsidRPr="00296340">
              <w:rPr>
                <w:color w:val="000000"/>
                <w:sz w:val="20"/>
              </w:rPr>
              <w:t>Корпус регулятора</w:t>
            </w:r>
          </w:p>
          <w:p w:rsidR="00BD1ADF" w:rsidRPr="00296340" w:rsidRDefault="00BD1ADF" w:rsidP="00296340">
            <w:pPr>
              <w:spacing w:line="360" w:lineRule="auto"/>
              <w:jc w:val="both"/>
              <w:rPr>
                <w:color w:val="000000"/>
                <w:sz w:val="20"/>
              </w:rPr>
            </w:pPr>
            <w:r w:rsidRPr="00296340">
              <w:rPr>
                <w:color w:val="000000"/>
                <w:sz w:val="20"/>
              </w:rPr>
              <w:t>давления</w:t>
            </w:r>
          </w:p>
        </w:tc>
        <w:tc>
          <w:tcPr>
            <w:tcW w:w="1921" w:type="pct"/>
            <w:gridSpan w:val="2"/>
          </w:tcPr>
          <w:p w:rsidR="00BD1ADF" w:rsidRPr="00296340" w:rsidRDefault="00BD1ADF" w:rsidP="00296340">
            <w:pPr>
              <w:spacing w:line="360" w:lineRule="auto"/>
              <w:jc w:val="both"/>
              <w:rPr>
                <w:color w:val="000000"/>
                <w:sz w:val="20"/>
              </w:rPr>
            </w:pPr>
            <w:r w:rsidRPr="00296340">
              <w:rPr>
                <w:color w:val="000000"/>
                <w:sz w:val="20"/>
              </w:rPr>
              <w:t>Поршень регулятора</w:t>
            </w:r>
          </w:p>
          <w:p w:rsidR="00BD1ADF" w:rsidRPr="00296340" w:rsidRDefault="00BD1ADF" w:rsidP="00296340">
            <w:pPr>
              <w:spacing w:line="360" w:lineRule="auto"/>
              <w:jc w:val="both"/>
              <w:rPr>
                <w:color w:val="000000"/>
                <w:sz w:val="20"/>
              </w:rPr>
            </w:pPr>
            <w:r w:rsidRPr="00296340">
              <w:rPr>
                <w:color w:val="000000"/>
                <w:sz w:val="20"/>
              </w:rPr>
              <w:t>давления</w:t>
            </w:r>
          </w:p>
        </w:tc>
      </w:tr>
      <w:tr w:rsidR="00E95FB9" w:rsidRPr="00296340" w:rsidTr="00296340">
        <w:trPr>
          <w:cantSplit/>
          <w:jc w:val="center"/>
        </w:trPr>
        <w:tc>
          <w:tcPr>
            <w:tcW w:w="1169" w:type="pct"/>
            <w:vMerge/>
          </w:tcPr>
          <w:p w:rsidR="00BD1ADF" w:rsidRPr="00296340" w:rsidRDefault="00BD1ADF" w:rsidP="00296340">
            <w:pPr>
              <w:spacing w:line="360" w:lineRule="auto"/>
              <w:jc w:val="both"/>
              <w:rPr>
                <w:color w:val="000000"/>
                <w:sz w:val="20"/>
              </w:rPr>
            </w:pPr>
          </w:p>
        </w:tc>
        <w:tc>
          <w:tcPr>
            <w:tcW w:w="955" w:type="pct"/>
          </w:tcPr>
          <w:p w:rsidR="00BD1ADF" w:rsidRPr="00296340" w:rsidRDefault="00BD1ADF" w:rsidP="00296340">
            <w:pPr>
              <w:spacing w:line="360" w:lineRule="auto"/>
              <w:jc w:val="both"/>
              <w:rPr>
                <w:color w:val="000000"/>
                <w:sz w:val="20"/>
              </w:rPr>
            </w:pPr>
            <w:r w:rsidRPr="00296340">
              <w:rPr>
                <w:color w:val="000000"/>
                <w:sz w:val="20"/>
              </w:rPr>
              <w:t>Порог рентабельности</w:t>
            </w:r>
          </w:p>
        </w:tc>
        <w:tc>
          <w:tcPr>
            <w:tcW w:w="955" w:type="pct"/>
          </w:tcPr>
          <w:p w:rsidR="00BD1ADF" w:rsidRPr="00296340" w:rsidRDefault="00BD1ADF" w:rsidP="00296340">
            <w:pPr>
              <w:spacing w:line="360" w:lineRule="auto"/>
              <w:jc w:val="both"/>
              <w:rPr>
                <w:color w:val="000000"/>
                <w:sz w:val="20"/>
              </w:rPr>
            </w:pPr>
            <w:r w:rsidRPr="00296340">
              <w:rPr>
                <w:color w:val="000000"/>
                <w:sz w:val="20"/>
              </w:rPr>
              <w:t>Запас финансовой прочности</w:t>
            </w:r>
          </w:p>
        </w:tc>
        <w:tc>
          <w:tcPr>
            <w:tcW w:w="967" w:type="pct"/>
          </w:tcPr>
          <w:p w:rsidR="00BD1ADF" w:rsidRPr="00296340" w:rsidRDefault="00BD1ADF" w:rsidP="00296340">
            <w:pPr>
              <w:spacing w:line="360" w:lineRule="auto"/>
              <w:jc w:val="both"/>
              <w:rPr>
                <w:color w:val="000000"/>
                <w:sz w:val="20"/>
              </w:rPr>
            </w:pPr>
            <w:r w:rsidRPr="00296340">
              <w:rPr>
                <w:color w:val="000000"/>
                <w:sz w:val="20"/>
              </w:rPr>
              <w:t>Порог рентабельности</w:t>
            </w:r>
          </w:p>
        </w:tc>
        <w:tc>
          <w:tcPr>
            <w:tcW w:w="954" w:type="pct"/>
          </w:tcPr>
          <w:p w:rsidR="00BD1ADF" w:rsidRPr="00296340" w:rsidRDefault="00BD1ADF" w:rsidP="00296340">
            <w:pPr>
              <w:spacing w:line="360" w:lineRule="auto"/>
              <w:jc w:val="both"/>
              <w:rPr>
                <w:color w:val="000000"/>
                <w:sz w:val="20"/>
              </w:rPr>
            </w:pPr>
            <w:r w:rsidRPr="00296340">
              <w:rPr>
                <w:color w:val="000000"/>
                <w:sz w:val="20"/>
              </w:rPr>
              <w:t>Запас финансовой прочности</w:t>
            </w:r>
          </w:p>
        </w:tc>
      </w:tr>
      <w:tr w:rsidR="00E95FB9" w:rsidRPr="00296340" w:rsidTr="00296340">
        <w:trPr>
          <w:cantSplit/>
          <w:jc w:val="center"/>
        </w:trPr>
        <w:tc>
          <w:tcPr>
            <w:tcW w:w="1169" w:type="pct"/>
          </w:tcPr>
          <w:p w:rsidR="00BD1ADF" w:rsidRPr="00296340" w:rsidRDefault="00BD1ADF" w:rsidP="00296340">
            <w:pPr>
              <w:spacing w:line="360" w:lineRule="auto"/>
              <w:jc w:val="both"/>
              <w:rPr>
                <w:color w:val="000000"/>
                <w:sz w:val="20"/>
              </w:rPr>
            </w:pPr>
            <w:r w:rsidRPr="00296340">
              <w:rPr>
                <w:color w:val="000000"/>
                <w:sz w:val="20"/>
              </w:rPr>
              <w:t>1 кв. первый год</w:t>
            </w:r>
          </w:p>
        </w:tc>
        <w:tc>
          <w:tcPr>
            <w:tcW w:w="955" w:type="pct"/>
          </w:tcPr>
          <w:p w:rsidR="00BD1ADF" w:rsidRPr="00296340" w:rsidRDefault="00BD1ADF" w:rsidP="00296340">
            <w:pPr>
              <w:spacing w:line="360" w:lineRule="auto"/>
              <w:jc w:val="both"/>
              <w:rPr>
                <w:color w:val="000000"/>
                <w:sz w:val="20"/>
              </w:rPr>
            </w:pPr>
            <w:r w:rsidRPr="00296340">
              <w:rPr>
                <w:color w:val="000000"/>
                <w:sz w:val="20"/>
              </w:rPr>
              <w:t>31300,15</w:t>
            </w:r>
          </w:p>
        </w:tc>
        <w:tc>
          <w:tcPr>
            <w:tcW w:w="955" w:type="pct"/>
          </w:tcPr>
          <w:p w:rsidR="00BD1ADF" w:rsidRPr="00296340" w:rsidRDefault="00BD1ADF" w:rsidP="00296340">
            <w:pPr>
              <w:spacing w:line="360" w:lineRule="auto"/>
              <w:jc w:val="both"/>
              <w:rPr>
                <w:color w:val="000000"/>
                <w:sz w:val="20"/>
              </w:rPr>
            </w:pPr>
            <w:r w:rsidRPr="00296340">
              <w:rPr>
                <w:color w:val="000000"/>
                <w:sz w:val="20"/>
              </w:rPr>
              <w:t>1202298,2</w:t>
            </w:r>
          </w:p>
        </w:tc>
        <w:tc>
          <w:tcPr>
            <w:tcW w:w="967" w:type="pct"/>
          </w:tcPr>
          <w:p w:rsidR="00BD1ADF" w:rsidRPr="00296340" w:rsidRDefault="00BD1ADF" w:rsidP="00296340">
            <w:pPr>
              <w:spacing w:line="360" w:lineRule="auto"/>
              <w:jc w:val="both"/>
              <w:rPr>
                <w:color w:val="000000"/>
                <w:sz w:val="20"/>
              </w:rPr>
            </w:pPr>
            <w:r w:rsidRPr="00296340">
              <w:rPr>
                <w:color w:val="000000"/>
                <w:sz w:val="20"/>
              </w:rPr>
              <w:t>27733,8</w:t>
            </w:r>
          </w:p>
        </w:tc>
        <w:tc>
          <w:tcPr>
            <w:tcW w:w="954" w:type="pct"/>
          </w:tcPr>
          <w:p w:rsidR="00BD1ADF" w:rsidRPr="00296340" w:rsidRDefault="00BD1ADF" w:rsidP="00296340">
            <w:pPr>
              <w:spacing w:line="360" w:lineRule="auto"/>
              <w:jc w:val="both"/>
              <w:rPr>
                <w:color w:val="000000"/>
                <w:sz w:val="20"/>
              </w:rPr>
            </w:pPr>
            <w:r w:rsidRPr="00296340">
              <w:rPr>
                <w:color w:val="000000"/>
                <w:sz w:val="20"/>
              </w:rPr>
              <w:t>2439462,9</w:t>
            </w:r>
          </w:p>
        </w:tc>
      </w:tr>
      <w:tr w:rsidR="00E95FB9" w:rsidRPr="00296340" w:rsidTr="00296340">
        <w:trPr>
          <w:cantSplit/>
          <w:jc w:val="center"/>
        </w:trPr>
        <w:tc>
          <w:tcPr>
            <w:tcW w:w="1169" w:type="pct"/>
          </w:tcPr>
          <w:p w:rsidR="00BD1ADF" w:rsidRPr="00296340" w:rsidRDefault="00BD1ADF" w:rsidP="00296340">
            <w:pPr>
              <w:spacing w:line="360" w:lineRule="auto"/>
              <w:jc w:val="both"/>
              <w:rPr>
                <w:color w:val="000000"/>
                <w:sz w:val="20"/>
              </w:rPr>
            </w:pPr>
            <w:r w:rsidRPr="00296340">
              <w:rPr>
                <w:color w:val="000000"/>
                <w:sz w:val="20"/>
              </w:rPr>
              <w:t>2 кв. первый год.</w:t>
            </w:r>
          </w:p>
        </w:tc>
        <w:tc>
          <w:tcPr>
            <w:tcW w:w="955" w:type="pct"/>
          </w:tcPr>
          <w:p w:rsidR="00BD1ADF" w:rsidRPr="00296340" w:rsidRDefault="00BD1ADF" w:rsidP="00296340">
            <w:pPr>
              <w:spacing w:line="360" w:lineRule="auto"/>
              <w:jc w:val="both"/>
              <w:rPr>
                <w:color w:val="000000"/>
                <w:sz w:val="20"/>
              </w:rPr>
            </w:pPr>
            <w:r w:rsidRPr="00296340">
              <w:rPr>
                <w:color w:val="000000"/>
                <w:sz w:val="20"/>
              </w:rPr>
              <w:t>21971,29</w:t>
            </w:r>
          </w:p>
        </w:tc>
        <w:tc>
          <w:tcPr>
            <w:tcW w:w="955" w:type="pct"/>
          </w:tcPr>
          <w:p w:rsidR="00BD1ADF" w:rsidRPr="00296340" w:rsidRDefault="00BD1ADF" w:rsidP="00296340">
            <w:pPr>
              <w:spacing w:line="360" w:lineRule="auto"/>
              <w:jc w:val="both"/>
              <w:rPr>
                <w:color w:val="000000"/>
                <w:sz w:val="20"/>
              </w:rPr>
            </w:pPr>
            <w:r w:rsidRPr="00296340">
              <w:rPr>
                <w:color w:val="000000"/>
                <w:sz w:val="20"/>
              </w:rPr>
              <w:t>1238492,7</w:t>
            </w:r>
          </w:p>
        </w:tc>
        <w:tc>
          <w:tcPr>
            <w:tcW w:w="967" w:type="pct"/>
          </w:tcPr>
          <w:p w:rsidR="00BD1ADF" w:rsidRPr="00296340" w:rsidRDefault="00BD1ADF" w:rsidP="00296340">
            <w:pPr>
              <w:spacing w:line="360" w:lineRule="auto"/>
              <w:jc w:val="both"/>
              <w:rPr>
                <w:color w:val="000000"/>
                <w:sz w:val="20"/>
              </w:rPr>
            </w:pPr>
            <w:r w:rsidRPr="00296340">
              <w:rPr>
                <w:color w:val="000000"/>
                <w:sz w:val="20"/>
              </w:rPr>
              <w:t>19338,08</w:t>
            </w:r>
          </w:p>
        </w:tc>
        <w:tc>
          <w:tcPr>
            <w:tcW w:w="954" w:type="pct"/>
          </w:tcPr>
          <w:p w:rsidR="00BD1ADF" w:rsidRPr="00296340" w:rsidRDefault="00BD1ADF" w:rsidP="00296340">
            <w:pPr>
              <w:spacing w:line="360" w:lineRule="auto"/>
              <w:jc w:val="both"/>
              <w:rPr>
                <w:color w:val="000000"/>
                <w:sz w:val="20"/>
              </w:rPr>
            </w:pPr>
            <w:r w:rsidRPr="00296340">
              <w:rPr>
                <w:color w:val="000000"/>
                <w:sz w:val="20"/>
              </w:rPr>
              <w:t>2501589,8</w:t>
            </w:r>
          </w:p>
        </w:tc>
      </w:tr>
      <w:tr w:rsidR="00E95FB9" w:rsidRPr="00296340" w:rsidTr="00296340">
        <w:trPr>
          <w:cantSplit/>
          <w:jc w:val="center"/>
        </w:trPr>
        <w:tc>
          <w:tcPr>
            <w:tcW w:w="1169" w:type="pct"/>
          </w:tcPr>
          <w:p w:rsidR="00BD1ADF" w:rsidRPr="00296340" w:rsidRDefault="00BD1ADF" w:rsidP="00296340">
            <w:pPr>
              <w:spacing w:line="360" w:lineRule="auto"/>
              <w:jc w:val="both"/>
              <w:rPr>
                <w:color w:val="000000"/>
                <w:sz w:val="20"/>
              </w:rPr>
            </w:pPr>
            <w:r w:rsidRPr="00296340">
              <w:rPr>
                <w:color w:val="000000"/>
                <w:sz w:val="20"/>
              </w:rPr>
              <w:t>3 кв. первый год</w:t>
            </w:r>
          </w:p>
        </w:tc>
        <w:tc>
          <w:tcPr>
            <w:tcW w:w="955" w:type="pct"/>
          </w:tcPr>
          <w:p w:rsidR="00BD1ADF" w:rsidRPr="00296340" w:rsidRDefault="00BD1ADF" w:rsidP="00296340">
            <w:pPr>
              <w:spacing w:line="360" w:lineRule="auto"/>
              <w:jc w:val="both"/>
              <w:rPr>
                <w:color w:val="000000"/>
                <w:sz w:val="20"/>
              </w:rPr>
            </w:pPr>
            <w:r w:rsidRPr="00296340">
              <w:rPr>
                <w:color w:val="000000"/>
                <w:sz w:val="20"/>
              </w:rPr>
              <w:t>21009,60</w:t>
            </w:r>
          </w:p>
        </w:tc>
        <w:tc>
          <w:tcPr>
            <w:tcW w:w="955" w:type="pct"/>
          </w:tcPr>
          <w:p w:rsidR="00BD1ADF" w:rsidRPr="00296340" w:rsidRDefault="00BD1ADF" w:rsidP="00296340">
            <w:pPr>
              <w:spacing w:line="360" w:lineRule="auto"/>
              <w:jc w:val="both"/>
              <w:rPr>
                <w:color w:val="000000"/>
                <w:sz w:val="20"/>
              </w:rPr>
            </w:pPr>
            <w:r w:rsidRPr="00296340">
              <w:rPr>
                <w:color w:val="000000"/>
                <w:sz w:val="20"/>
              </w:rPr>
              <w:t>1266904,9</w:t>
            </w:r>
          </w:p>
        </w:tc>
        <w:tc>
          <w:tcPr>
            <w:tcW w:w="967" w:type="pct"/>
          </w:tcPr>
          <w:p w:rsidR="00BD1ADF" w:rsidRPr="00296340" w:rsidRDefault="00BD1ADF" w:rsidP="00296340">
            <w:pPr>
              <w:spacing w:line="360" w:lineRule="auto"/>
              <w:jc w:val="both"/>
              <w:rPr>
                <w:color w:val="000000"/>
                <w:sz w:val="20"/>
              </w:rPr>
            </w:pPr>
            <w:r w:rsidRPr="00296340">
              <w:rPr>
                <w:color w:val="000000"/>
                <w:sz w:val="20"/>
              </w:rPr>
              <w:t>18586,23</w:t>
            </w:r>
          </w:p>
        </w:tc>
        <w:tc>
          <w:tcPr>
            <w:tcW w:w="954" w:type="pct"/>
          </w:tcPr>
          <w:p w:rsidR="00BD1ADF" w:rsidRPr="00296340" w:rsidRDefault="00BD1ADF" w:rsidP="00296340">
            <w:pPr>
              <w:spacing w:line="360" w:lineRule="auto"/>
              <w:jc w:val="both"/>
              <w:rPr>
                <w:color w:val="000000"/>
                <w:sz w:val="20"/>
              </w:rPr>
            </w:pPr>
            <w:r w:rsidRPr="00296340">
              <w:rPr>
                <w:color w:val="000000"/>
                <w:sz w:val="20"/>
              </w:rPr>
              <w:t>2557545,8</w:t>
            </w:r>
          </w:p>
        </w:tc>
      </w:tr>
      <w:tr w:rsidR="00E95FB9" w:rsidRPr="00296340" w:rsidTr="00296340">
        <w:trPr>
          <w:cantSplit/>
          <w:jc w:val="center"/>
        </w:trPr>
        <w:tc>
          <w:tcPr>
            <w:tcW w:w="1169" w:type="pct"/>
          </w:tcPr>
          <w:p w:rsidR="00BD1ADF" w:rsidRPr="00296340" w:rsidRDefault="00BD1ADF" w:rsidP="00296340">
            <w:pPr>
              <w:spacing w:line="360" w:lineRule="auto"/>
              <w:jc w:val="both"/>
              <w:rPr>
                <w:color w:val="000000"/>
                <w:sz w:val="20"/>
              </w:rPr>
            </w:pPr>
            <w:r w:rsidRPr="00296340">
              <w:rPr>
                <w:color w:val="000000"/>
                <w:sz w:val="20"/>
              </w:rPr>
              <w:t>4 кв. первый год</w:t>
            </w:r>
          </w:p>
        </w:tc>
        <w:tc>
          <w:tcPr>
            <w:tcW w:w="955" w:type="pct"/>
          </w:tcPr>
          <w:p w:rsidR="00BD1ADF" w:rsidRPr="00296340" w:rsidRDefault="00BD1ADF" w:rsidP="00296340">
            <w:pPr>
              <w:spacing w:line="360" w:lineRule="auto"/>
              <w:jc w:val="both"/>
              <w:rPr>
                <w:color w:val="000000"/>
                <w:sz w:val="20"/>
              </w:rPr>
            </w:pPr>
            <w:r w:rsidRPr="00296340">
              <w:rPr>
                <w:color w:val="000000"/>
                <w:sz w:val="20"/>
              </w:rPr>
              <w:t>20671,58</w:t>
            </w:r>
          </w:p>
        </w:tc>
        <w:tc>
          <w:tcPr>
            <w:tcW w:w="955" w:type="pct"/>
          </w:tcPr>
          <w:p w:rsidR="00BD1ADF" w:rsidRPr="00296340" w:rsidRDefault="00BD1ADF" w:rsidP="00296340">
            <w:pPr>
              <w:spacing w:line="360" w:lineRule="auto"/>
              <w:jc w:val="both"/>
              <w:rPr>
                <w:color w:val="000000"/>
                <w:sz w:val="20"/>
              </w:rPr>
            </w:pPr>
            <w:r w:rsidRPr="00296340">
              <w:rPr>
                <w:color w:val="000000"/>
                <w:sz w:val="20"/>
              </w:rPr>
              <w:t>1295291,1</w:t>
            </w:r>
          </w:p>
        </w:tc>
        <w:tc>
          <w:tcPr>
            <w:tcW w:w="967" w:type="pct"/>
          </w:tcPr>
          <w:p w:rsidR="00BD1ADF" w:rsidRPr="00296340" w:rsidRDefault="00BD1ADF" w:rsidP="00296340">
            <w:pPr>
              <w:spacing w:line="360" w:lineRule="auto"/>
              <w:jc w:val="both"/>
              <w:rPr>
                <w:color w:val="000000"/>
                <w:sz w:val="20"/>
              </w:rPr>
            </w:pPr>
            <w:r w:rsidRPr="00296340">
              <w:rPr>
                <w:color w:val="000000"/>
                <w:sz w:val="20"/>
              </w:rPr>
              <w:t>18304,73</w:t>
            </w:r>
          </w:p>
        </w:tc>
        <w:tc>
          <w:tcPr>
            <w:tcW w:w="954" w:type="pct"/>
          </w:tcPr>
          <w:p w:rsidR="00BD1ADF" w:rsidRPr="00296340" w:rsidRDefault="00BD1ADF" w:rsidP="00296340">
            <w:pPr>
              <w:spacing w:line="360" w:lineRule="auto"/>
              <w:jc w:val="both"/>
              <w:rPr>
                <w:color w:val="000000"/>
                <w:sz w:val="20"/>
              </w:rPr>
            </w:pPr>
            <w:r w:rsidRPr="00296340">
              <w:rPr>
                <w:color w:val="000000"/>
                <w:sz w:val="20"/>
              </w:rPr>
              <w:t>2613621,2</w:t>
            </w:r>
          </w:p>
        </w:tc>
      </w:tr>
      <w:tr w:rsidR="00E95FB9" w:rsidRPr="00296340" w:rsidTr="00296340">
        <w:trPr>
          <w:cantSplit/>
          <w:jc w:val="center"/>
        </w:trPr>
        <w:tc>
          <w:tcPr>
            <w:tcW w:w="1169" w:type="pct"/>
          </w:tcPr>
          <w:p w:rsidR="00BD1ADF" w:rsidRPr="00296340" w:rsidRDefault="00BD1ADF" w:rsidP="00296340">
            <w:pPr>
              <w:spacing w:line="360" w:lineRule="auto"/>
              <w:jc w:val="both"/>
              <w:rPr>
                <w:color w:val="000000"/>
                <w:sz w:val="20"/>
              </w:rPr>
            </w:pPr>
            <w:r w:rsidRPr="00296340">
              <w:rPr>
                <w:color w:val="000000"/>
                <w:sz w:val="20"/>
              </w:rPr>
              <w:t>1 кв. второй год</w:t>
            </w:r>
          </w:p>
        </w:tc>
        <w:tc>
          <w:tcPr>
            <w:tcW w:w="955" w:type="pct"/>
          </w:tcPr>
          <w:p w:rsidR="00BD1ADF" w:rsidRPr="00296340" w:rsidRDefault="00BD1ADF" w:rsidP="00296340">
            <w:pPr>
              <w:spacing w:line="360" w:lineRule="auto"/>
              <w:jc w:val="both"/>
              <w:rPr>
                <w:color w:val="000000"/>
                <w:sz w:val="20"/>
              </w:rPr>
            </w:pPr>
            <w:r w:rsidRPr="00296340">
              <w:rPr>
                <w:color w:val="000000"/>
                <w:sz w:val="20"/>
              </w:rPr>
              <w:t>28613,81</w:t>
            </w:r>
          </w:p>
        </w:tc>
        <w:tc>
          <w:tcPr>
            <w:tcW w:w="955" w:type="pct"/>
          </w:tcPr>
          <w:p w:rsidR="00BD1ADF" w:rsidRPr="00296340" w:rsidRDefault="00BD1ADF" w:rsidP="00296340">
            <w:pPr>
              <w:spacing w:line="360" w:lineRule="auto"/>
              <w:jc w:val="both"/>
              <w:rPr>
                <w:color w:val="000000"/>
                <w:sz w:val="20"/>
              </w:rPr>
            </w:pPr>
            <w:r w:rsidRPr="00296340">
              <w:rPr>
                <w:color w:val="000000"/>
                <w:sz w:val="20"/>
              </w:rPr>
              <w:t>1926990,5</w:t>
            </w:r>
          </w:p>
        </w:tc>
        <w:tc>
          <w:tcPr>
            <w:tcW w:w="967" w:type="pct"/>
          </w:tcPr>
          <w:p w:rsidR="00BD1ADF" w:rsidRPr="00296340" w:rsidRDefault="00BD1ADF" w:rsidP="00296340">
            <w:pPr>
              <w:spacing w:line="360" w:lineRule="auto"/>
              <w:jc w:val="both"/>
              <w:rPr>
                <w:color w:val="000000"/>
                <w:sz w:val="20"/>
              </w:rPr>
            </w:pPr>
            <w:r w:rsidRPr="00296340">
              <w:rPr>
                <w:color w:val="000000"/>
                <w:sz w:val="20"/>
              </w:rPr>
              <w:t>24696,59</w:t>
            </w:r>
          </w:p>
        </w:tc>
        <w:tc>
          <w:tcPr>
            <w:tcW w:w="954" w:type="pct"/>
          </w:tcPr>
          <w:p w:rsidR="00BD1ADF" w:rsidRPr="00296340" w:rsidRDefault="00BD1ADF" w:rsidP="00296340">
            <w:pPr>
              <w:spacing w:line="360" w:lineRule="auto"/>
              <w:jc w:val="both"/>
              <w:rPr>
                <w:color w:val="000000"/>
                <w:sz w:val="20"/>
              </w:rPr>
            </w:pPr>
            <w:r w:rsidRPr="00296340">
              <w:rPr>
                <w:color w:val="000000"/>
                <w:sz w:val="20"/>
              </w:rPr>
              <w:t>3886511,7</w:t>
            </w:r>
          </w:p>
        </w:tc>
      </w:tr>
      <w:tr w:rsidR="00E95FB9" w:rsidRPr="00296340" w:rsidTr="00296340">
        <w:trPr>
          <w:cantSplit/>
          <w:jc w:val="center"/>
        </w:trPr>
        <w:tc>
          <w:tcPr>
            <w:tcW w:w="1169" w:type="pct"/>
          </w:tcPr>
          <w:p w:rsidR="00BD1ADF" w:rsidRPr="00296340" w:rsidRDefault="00BD1ADF" w:rsidP="00296340">
            <w:pPr>
              <w:spacing w:line="360" w:lineRule="auto"/>
              <w:jc w:val="both"/>
              <w:rPr>
                <w:color w:val="000000"/>
                <w:sz w:val="20"/>
              </w:rPr>
            </w:pPr>
            <w:r w:rsidRPr="00296340">
              <w:rPr>
                <w:color w:val="000000"/>
                <w:sz w:val="20"/>
              </w:rPr>
              <w:t>2 кв. второй год</w:t>
            </w:r>
          </w:p>
        </w:tc>
        <w:tc>
          <w:tcPr>
            <w:tcW w:w="955" w:type="pct"/>
          </w:tcPr>
          <w:p w:rsidR="00BD1ADF" w:rsidRPr="00296340" w:rsidRDefault="00BD1ADF" w:rsidP="00296340">
            <w:pPr>
              <w:spacing w:line="360" w:lineRule="auto"/>
              <w:jc w:val="both"/>
              <w:rPr>
                <w:color w:val="000000"/>
                <w:sz w:val="20"/>
              </w:rPr>
            </w:pPr>
            <w:r w:rsidRPr="00296340">
              <w:rPr>
                <w:color w:val="000000"/>
                <w:sz w:val="20"/>
              </w:rPr>
              <w:t>28256,98</w:t>
            </w:r>
          </w:p>
        </w:tc>
        <w:tc>
          <w:tcPr>
            <w:tcW w:w="955" w:type="pct"/>
          </w:tcPr>
          <w:p w:rsidR="00BD1ADF" w:rsidRPr="00296340" w:rsidRDefault="00BD1ADF" w:rsidP="00296340">
            <w:pPr>
              <w:spacing w:line="360" w:lineRule="auto"/>
              <w:jc w:val="both"/>
              <w:rPr>
                <w:color w:val="000000"/>
                <w:sz w:val="20"/>
              </w:rPr>
            </w:pPr>
            <w:r w:rsidRPr="00296340">
              <w:rPr>
                <w:color w:val="000000"/>
                <w:sz w:val="20"/>
              </w:rPr>
              <w:t>1965799,1</w:t>
            </w:r>
          </w:p>
        </w:tc>
        <w:tc>
          <w:tcPr>
            <w:tcW w:w="967" w:type="pct"/>
          </w:tcPr>
          <w:p w:rsidR="00BD1ADF" w:rsidRPr="00296340" w:rsidRDefault="00BD1ADF" w:rsidP="00296340">
            <w:pPr>
              <w:spacing w:line="360" w:lineRule="auto"/>
              <w:jc w:val="both"/>
              <w:rPr>
                <w:color w:val="000000"/>
                <w:sz w:val="20"/>
              </w:rPr>
            </w:pPr>
            <w:r w:rsidRPr="00296340">
              <w:rPr>
                <w:color w:val="000000"/>
                <w:sz w:val="20"/>
              </w:rPr>
              <w:t>24420,34</w:t>
            </w:r>
          </w:p>
        </w:tc>
        <w:tc>
          <w:tcPr>
            <w:tcW w:w="954" w:type="pct"/>
          </w:tcPr>
          <w:p w:rsidR="00BD1ADF" w:rsidRPr="00296340" w:rsidRDefault="00BD1ADF" w:rsidP="00296340">
            <w:pPr>
              <w:spacing w:line="360" w:lineRule="auto"/>
              <w:jc w:val="both"/>
              <w:rPr>
                <w:color w:val="000000"/>
                <w:sz w:val="20"/>
              </w:rPr>
            </w:pPr>
            <w:r w:rsidRPr="00296340">
              <w:rPr>
                <w:color w:val="000000"/>
                <w:sz w:val="20"/>
              </w:rPr>
              <w:t>3963691,8</w:t>
            </w:r>
          </w:p>
        </w:tc>
      </w:tr>
      <w:tr w:rsidR="00E95FB9" w:rsidRPr="00296340" w:rsidTr="00296340">
        <w:trPr>
          <w:cantSplit/>
          <w:jc w:val="center"/>
        </w:trPr>
        <w:tc>
          <w:tcPr>
            <w:tcW w:w="1169" w:type="pct"/>
          </w:tcPr>
          <w:p w:rsidR="00BD1ADF" w:rsidRPr="00296340" w:rsidRDefault="00BD1ADF" w:rsidP="00296340">
            <w:pPr>
              <w:spacing w:line="360" w:lineRule="auto"/>
              <w:jc w:val="both"/>
              <w:rPr>
                <w:color w:val="000000"/>
                <w:sz w:val="20"/>
              </w:rPr>
            </w:pPr>
            <w:r w:rsidRPr="00296340">
              <w:rPr>
                <w:color w:val="000000"/>
                <w:sz w:val="20"/>
              </w:rPr>
              <w:t>3 кв. второй год</w:t>
            </w:r>
          </w:p>
        </w:tc>
        <w:tc>
          <w:tcPr>
            <w:tcW w:w="955" w:type="pct"/>
          </w:tcPr>
          <w:p w:rsidR="00BD1ADF" w:rsidRPr="00296340" w:rsidRDefault="00BD1ADF" w:rsidP="00296340">
            <w:pPr>
              <w:spacing w:line="360" w:lineRule="auto"/>
              <w:jc w:val="both"/>
              <w:rPr>
                <w:color w:val="000000"/>
                <w:sz w:val="20"/>
              </w:rPr>
            </w:pPr>
            <w:r w:rsidRPr="00296340">
              <w:rPr>
                <w:color w:val="000000"/>
                <w:sz w:val="20"/>
              </w:rPr>
              <w:t>27977,51</w:t>
            </w:r>
          </w:p>
        </w:tc>
        <w:tc>
          <w:tcPr>
            <w:tcW w:w="955" w:type="pct"/>
          </w:tcPr>
          <w:p w:rsidR="00BD1ADF" w:rsidRPr="00296340" w:rsidRDefault="00BD1ADF" w:rsidP="00296340">
            <w:pPr>
              <w:spacing w:line="360" w:lineRule="auto"/>
              <w:jc w:val="both"/>
              <w:rPr>
                <w:color w:val="000000"/>
                <w:sz w:val="20"/>
              </w:rPr>
            </w:pPr>
            <w:r w:rsidRPr="00296340">
              <w:rPr>
                <w:color w:val="000000"/>
                <w:sz w:val="20"/>
              </w:rPr>
              <w:t>2005286,6</w:t>
            </w:r>
          </w:p>
        </w:tc>
        <w:tc>
          <w:tcPr>
            <w:tcW w:w="967" w:type="pct"/>
          </w:tcPr>
          <w:p w:rsidR="00BD1ADF" w:rsidRPr="00296340" w:rsidRDefault="00BD1ADF" w:rsidP="00296340">
            <w:pPr>
              <w:spacing w:line="360" w:lineRule="auto"/>
              <w:jc w:val="both"/>
              <w:rPr>
                <w:color w:val="000000"/>
                <w:sz w:val="20"/>
              </w:rPr>
            </w:pPr>
            <w:r w:rsidRPr="00296340">
              <w:rPr>
                <w:color w:val="000000"/>
                <w:sz w:val="20"/>
              </w:rPr>
              <w:t>24322,92</w:t>
            </w:r>
          </w:p>
        </w:tc>
        <w:tc>
          <w:tcPr>
            <w:tcW w:w="954" w:type="pct"/>
          </w:tcPr>
          <w:p w:rsidR="00BD1ADF" w:rsidRPr="00296340" w:rsidRDefault="00BD1ADF" w:rsidP="00296340">
            <w:pPr>
              <w:spacing w:line="360" w:lineRule="auto"/>
              <w:jc w:val="both"/>
              <w:rPr>
                <w:color w:val="000000"/>
                <w:sz w:val="20"/>
              </w:rPr>
            </w:pPr>
            <w:r w:rsidRPr="00296340">
              <w:rPr>
                <w:color w:val="000000"/>
                <w:sz w:val="20"/>
              </w:rPr>
              <w:t>4042205,2</w:t>
            </w:r>
          </w:p>
        </w:tc>
      </w:tr>
      <w:tr w:rsidR="00E95FB9" w:rsidRPr="00296340" w:rsidTr="00296340">
        <w:trPr>
          <w:cantSplit/>
          <w:jc w:val="center"/>
        </w:trPr>
        <w:tc>
          <w:tcPr>
            <w:tcW w:w="1169" w:type="pct"/>
          </w:tcPr>
          <w:p w:rsidR="00BD1ADF" w:rsidRPr="00296340" w:rsidRDefault="00BD1ADF" w:rsidP="00296340">
            <w:pPr>
              <w:spacing w:line="360" w:lineRule="auto"/>
              <w:jc w:val="both"/>
              <w:rPr>
                <w:color w:val="000000"/>
                <w:sz w:val="20"/>
              </w:rPr>
            </w:pPr>
            <w:r w:rsidRPr="00296340">
              <w:rPr>
                <w:color w:val="000000"/>
                <w:sz w:val="20"/>
              </w:rPr>
              <w:t>4 кв. второй год</w:t>
            </w:r>
          </w:p>
        </w:tc>
        <w:tc>
          <w:tcPr>
            <w:tcW w:w="955" w:type="pct"/>
          </w:tcPr>
          <w:p w:rsidR="00BD1ADF" w:rsidRPr="00296340" w:rsidRDefault="00BD1ADF" w:rsidP="00296340">
            <w:pPr>
              <w:spacing w:line="360" w:lineRule="auto"/>
              <w:jc w:val="both"/>
              <w:rPr>
                <w:color w:val="000000"/>
                <w:sz w:val="20"/>
              </w:rPr>
            </w:pPr>
            <w:r w:rsidRPr="00296340">
              <w:rPr>
                <w:color w:val="000000"/>
                <w:sz w:val="20"/>
              </w:rPr>
              <w:t>27980,81</w:t>
            </w:r>
          </w:p>
        </w:tc>
        <w:tc>
          <w:tcPr>
            <w:tcW w:w="955" w:type="pct"/>
          </w:tcPr>
          <w:p w:rsidR="00BD1ADF" w:rsidRPr="00296340" w:rsidRDefault="00BD1ADF" w:rsidP="00296340">
            <w:pPr>
              <w:spacing w:line="360" w:lineRule="auto"/>
              <w:jc w:val="both"/>
              <w:rPr>
                <w:color w:val="000000"/>
                <w:sz w:val="20"/>
              </w:rPr>
            </w:pPr>
            <w:r w:rsidRPr="00296340">
              <w:rPr>
                <w:color w:val="000000"/>
                <w:sz w:val="20"/>
              </w:rPr>
              <w:t>2045262,2</w:t>
            </w:r>
          </w:p>
        </w:tc>
        <w:tc>
          <w:tcPr>
            <w:tcW w:w="967" w:type="pct"/>
          </w:tcPr>
          <w:p w:rsidR="00BD1ADF" w:rsidRPr="00296340" w:rsidRDefault="00BD1ADF" w:rsidP="00296340">
            <w:pPr>
              <w:spacing w:line="360" w:lineRule="auto"/>
              <w:jc w:val="both"/>
              <w:rPr>
                <w:color w:val="000000"/>
                <w:sz w:val="20"/>
              </w:rPr>
            </w:pPr>
            <w:r w:rsidRPr="00296340">
              <w:rPr>
                <w:color w:val="000000"/>
                <w:sz w:val="20"/>
              </w:rPr>
              <w:t>24328,29</w:t>
            </w:r>
          </w:p>
        </w:tc>
        <w:tc>
          <w:tcPr>
            <w:tcW w:w="954" w:type="pct"/>
          </w:tcPr>
          <w:p w:rsidR="00BD1ADF" w:rsidRPr="00296340" w:rsidRDefault="00BD1ADF" w:rsidP="00296340">
            <w:pPr>
              <w:spacing w:line="360" w:lineRule="auto"/>
              <w:jc w:val="both"/>
              <w:rPr>
                <w:color w:val="000000"/>
                <w:sz w:val="20"/>
              </w:rPr>
            </w:pPr>
            <w:r w:rsidRPr="00296340">
              <w:rPr>
                <w:color w:val="000000"/>
                <w:sz w:val="20"/>
              </w:rPr>
              <w:t>4122157,9</w:t>
            </w:r>
          </w:p>
        </w:tc>
      </w:tr>
      <w:tr w:rsidR="00E95FB9" w:rsidRPr="00296340" w:rsidTr="00296340">
        <w:trPr>
          <w:cantSplit/>
          <w:jc w:val="center"/>
        </w:trPr>
        <w:tc>
          <w:tcPr>
            <w:tcW w:w="1169" w:type="pct"/>
          </w:tcPr>
          <w:p w:rsidR="00BD1ADF" w:rsidRPr="00296340" w:rsidRDefault="00BD1ADF" w:rsidP="00296340">
            <w:pPr>
              <w:spacing w:line="360" w:lineRule="auto"/>
              <w:jc w:val="both"/>
              <w:rPr>
                <w:color w:val="000000"/>
                <w:sz w:val="20"/>
              </w:rPr>
            </w:pPr>
            <w:r w:rsidRPr="00296340">
              <w:rPr>
                <w:color w:val="000000"/>
                <w:sz w:val="20"/>
              </w:rPr>
              <w:t>1 кв. третий год</w:t>
            </w:r>
          </w:p>
        </w:tc>
        <w:tc>
          <w:tcPr>
            <w:tcW w:w="955" w:type="pct"/>
          </w:tcPr>
          <w:p w:rsidR="00BD1ADF" w:rsidRPr="00296340" w:rsidRDefault="00BD1ADF" w:rsidP="00296340">
            <w:pPr>
              <w:spacing w:line="360" w:lineRule="auto"/>
              <w:jc w:val="both"/>
              <w:rPr>
                <w:color w:val="000000"/>
                <w:sz w:val="20"/>
              </w:rPr>
            </w:pPr>
            <w:r w:rsidRPr="00296340">
              <w:rPr>
                <w:color w:val="000000"/>
                <w:sz w:val="20"/>
              </w:rPr>
              <w:t>27486,21</w:t>
            </w:r>
          </w:p>
        </w:tc>
        <w:tc>
          <w:tcPr>
            <w:tcW w:w="955" w:type="pct"/>
          </w:tcPr>
          <w:p w:rsidR="00BD1ADF" w:rsidRPr="00296340" w:rsidRDefault="00BD1ADF" w:rsidP="00296340">
            <w:pPr>
              <w:spacing w:line="360" w:lineRule="auto"/>
              <w:jc w:val="both"/>
              <w:rPr>
                <w:color w:val="000000"/>
                <w:sz w:val="20"/>
              </w:rPr>
            </w:pPr>
            <w:r w:rsidRPr="00296340">
              <w:rPr>
                <w:color w:val="000000"/>
                <w:sz w:val="20"/>
              </w:rPr>
              <w:t>191683,38</w:t>
            </w:r>
          </w:p>
        </w:tc>
        <w:tc>
          <w:tcPr>
            <w:tcW w:w="967" w:type="pct"/>
          </w:tcPr>
          <w:p w:rsidR="00BD1ADF" w:rsidRPr="00296340" w:rsidRDefault="00BD1ADF" w:rsidP="00296340">
            <w:pPr>
              <w:spacing w:line="360" w:lineRule="auto"/>
              <w:jc w:val="both"/>
              <w:rPr>
                <w:color w:val="000000"/>
                <w:sz w:val="20"/>
              </w:rPr>
            </w:pPr>
            <w:r w:rsidRPr="00296340">
              <w:rPr>
                <w:color w:val="000000"/>
                <w:sz w:val="20"/>
              </w:rPr>
              <w:t>24072,47</w:t>
            </w:r>
          </w:p>
        </w:tc>
        <w:tc>
          <w:tcPr>
            <w:tcW w:w="954" w:type="pct"/>
          </w:tcPr>
          <w:p w:rsidR="00BD1ADF" w:rsidRPr="00296340" w:rsidRDefault="00BD1ADF" w:rsidP="00296340">
            <w:pPr>
              <w:spacing w:line="360" w:lineRule="auto"/>
              <w:jc w:val="both"/>
              <w:rPr>
                <w:color w:val="000000"/>
                <w:sz w:val="20"/>
              </w:rPr>
            </w:pPr>
            <w:r w:rsidRPr="00296340">
              <w:rPr>
                <w:color w:val="000000"/>
                <w:sz w:val="20"/>
              </w:rPr>
              <w:t>4350393,9</w:t>
            </w:r>
          </w:p>
        </w:tc>
      </w:tr>
      <w:tr w:rsidR="00E95FB9" w:rsidRPr="00296340" w:rsidTr="00296340">
        <w:trPr>
          <w:cantSplit/>
          <w:jc w:val="center"/>
        </w:trPr>
        <w:tc>
          <w:tcPr>
            <w:tcW w:w="1169" w:type="pct"/>
          </w:tcPr>
          <w:p w:rsidR="00BD1ADF" w:rsidRPr="00296340" w:rsidRDefault="00BD1ADF" w:rsidP="00296340">
            <w:pPr>
              <w:spacing w:line="360" w:lineRule="auto"/>
              <w:jc w:val="both"/>
              <w:rPr>
                <w:color w:val="000000"/>
                <w:sz w:val="20"/>
              </w:rPr>
            </w:pPr>
            <w:r w:rsidRPr="00296340">
              <w:rPr>
                <w:color w:val="000000"/>
                <w:sz w:val="20"/>
              </w:rPr>
              <w:t>2 кв. третий год</w:t>
            </w:r>
          </w:p>
        </w:tc>
        <w:tc>
          <w:tcPr>
            <w:tcW w:w="955" w:type="pct"/>
          </w:tcPr>
          <w:p w:rsidR="00BD1ADF" w:rsidRPr="00296340" w:rsidRDefault="00BD1ADF" w:rsidP="00296340">
            <w:pPr>
              <w:spacing w:line="360" w:lineRule="auto"/>
              <w:jc w:val="both"/>
              <w:rPr>
                <w:color w:val="000000"/>
                <w:sz w:val="20"/>
              </w:rPr>
            </w:pPr>
            <w:r w:rsidRPr="00296340">
              <w:rPr>
                <w:color w:val="000000"/>
                <w:sz w:val="20"/>
              </w:rPr>
              <w:t>27315,46</w:t>
            </w:r>
          </w:p>
        </w:tc>
        <w:tc>
          <w:tcPr>
            <w:tcW w:w="955" w:type="pct"/>
          </w:tcPr>
          <w:p w:rsidR="00BD1ADF" w:rsidRPr="00296340" w:rsidRDefault="00BD1ADF" w:rsidP="00296340">
            <w:pPr>
              <w:spacing w:line="360" w:lineRule="auto"/>
              <w:jc w:val="both"/>
              <w:rPr>
                <w:color w:val="000000"/>
                <w:sz w:val="20"/>
              </w:rPr>
            </w:pPr>
            <w:r w:rsidRPr="00296340">
              <w:rPr>
                <w:color w:val="000000"/>
                <w:sz w:val="20"/>
              </w:rPr>
              <w:t>191538,63</w:t>
            </w:r>
          </w:p>
        </w:tc>
        <w:tc>
          <w:tcPr>
            <w:tcW w:w="967" w:type="pct"/>
          </w:tcPr>
          <w:p w:rsidR="00BD1ADF" w:rsidRPr="00296340" w:rsidRDefault="00BD1ADF" w:rsidP="00296340">
            <w:pPr>
              <w:spacing w:line="360" w:lineRule="auto"/>
              <w:jc w:val="both"/>
              <w:rPr>
                <w:color w:val="000000"/>
                <w:sz w:val="20"/>
              </w:rPr>
            </w:pPr>
            <w:r w:rsidRPr="00296340">
              <w:rPr>
                <w:color w:val="000000"/>
                <w:sz w:val="20"/>
              </w:rPr>
              <w:t>23957,06</w:t>
            </w:r>
          </w:p>
        </w:tc>
        <w:tc>
          <w:tcPr>
            <w:tcW w:w="954" w:type="pct"/>
          </w:tcPr>
          <w:p w:rsidR="00BD1ADF" w:rsidRPr="00296340" w:rsidRDefault="00BD1ADF" w:rsidP="00296340">
            <w:pPr>
              <w:spacing w:line="360" w:lineRule="auto"/>
              <w:jc w:val="both"/>
              <w:rPr>
                <w:color w:val="000000"/>
                <w:sz w:val="20"/>
              </w:rPr>
            </w:pPr>
            <w:r w:rsidRPr="00296340">
              <w:rPr>
                <w:color w:val="000000"/>
                <w:sz w:val="20"/>
              </w:rPr>
              <w:t>4350301,9</w:t>
            </w:r>
          </w:p>
        </w:tc>
      </w:tr>
      <w:tr w:rsidR="00E95FB9" w:rsidRPr="00296340" w:rsidTr="00296340">
        <w:trPr>
          <w:cantSplit/>
          <w:jc w:val="center"/>
        </w:trPr>
        <w:tc>
          <w:tcPr>
            <w:tcW w:w="1169" w:type="pct"/>
          </w:tcPr>
          <w:p w:rsidR="00BD1ADF" w:rsidRPr="00296340" w:rsidRDefault="00BD1ADF" w:rsidP="00296340">
            <w:pPr>
              <w:spacing w:line="360" w:lineRule="auto"/>
              <w:jc w:val="both"/>
              <w:rPr>
                <w:color w:val="000000"/>
                <w:sz w:val="20"/>
              </w:rPr>
            </w:pPr>
            <w:r w:rsidRPr="00296340">
              <w:rPr>
                <w:color w:val="000000"/>
                <w:sz w:val="20"/>
              </w:rPr>
              <w:t>3 кв. третий год.</w:t>
            </w:r>
          </w:p>
        </w:tc>
        <w:tc>
          <w:tcPr>
            <w:tcW w:w="955" w:type="pct"/>
          </w:tcPr>
          <w:p w:rsidR="00BD1ADF" w:rsidRPr="00296340" w:rsidRDefault="00BD1ADF" w:rsidP="00296340">
            <w:pPr>
              <w:spacing w:line="360" w:lineRule="auto"/>
              <w:jc w:val="both"/>
              <w:rPr>
                <w:color w:val="000000"/>
                <w:sz w:val="20"/>
              </w:rPr>
            </w:pPr>
            <w:r w:rsidRPr="00296340">
              <w:rPr>
                <w:color w:val="000000"/>
                <w:sz w:val="20"/>
              </w:rPr>
              <w:t>27169,79</w:t>
            </w:r>
          </w:p>
        </w:tc>
        <w:tc>
          <w:tcPr>
            <w:tcW w:w="955" w:type="pct"/>
          </w:tcPr>
          <w:p w:rsidR="00BD1ADF" w:rsidRPr="00296340" w:rsidRDefault="00BD1ADF" w:rsidP="00296340">
            <w:pPr>
              <w:spacing w:line="360" w:lineRule="auto"/>
              <w:jc w:val="both"/>
              <w:rPr>
                <w:color w:val="000000"/>
                <w:sz w:val="20"/>
              </w:rPr>
            </w:pPr>
            <w:r w:rsidRPr="00296340">
              <w:rPr>
                <w:color w:val="000000"/>
                <w:sz w:val="20"/>
              </w:rPr>
              <w:t>191392,96</w:t>
            </w:r>
          </w:p>
        </w:tc>
        <w:tc>
          <w:tcPr>
            <w:tcW w:w="967" w:type="pct"/>
          </w:tcPr>
          <w:p w:rsidR="00BD1ADF" w:rsidRPr="00296340" w:rsidRDefault="00BD1ADF" w:rsidP="00296340">
            <w:pPr>
              <w:spacing w:line="360" w:lineRule="auto"/>
              <w:jc w:val="both"/>
              <w:rPr>
                <w:color w:val="000000"/>
                <w:sz w:val="20"/>
              </w:rPr>
            </w:pPr>
            <w:r w:rsidRPr="00296340">
              <w:rPr>
                <w:color w:val="000000"/>
                <w:sz w:val="20"/>
              </w:rPr>
              <w:t>23864,86</w:t>
            </w:r>
          </w:p>
        </w:tc>
        <w:tc>
          <w:tcPr>
            <w:tcW w:w="954" w:type="pct"/>
          </w:tcPr>
          <w:p w:rsidR="00BD1ADF" w:rsidRPr="00296340" w:rsidRDefault="00BD1ADF" w:rsidP="00296340">
            <w:pPr>
              <w:spacing w:line="360" w:lineRule="auto"/>
              <w:jc w:val="both"/>
              <w:rPr>
                <w:color w:val="000000"/>
                <w:sz w:val="20"/>
              </w:rPr>
            </w:pPr>
            <w:r w:rsidRPr="00296340">
              <w:rPr>
                <w:color w:val="000000"/>
                <w:sz w:val="20"/>
              </w:rPr>
              <w:t>4350209,7</w:t>
            </w:r>
          </w:p>
        </w:tc>
      </w:tr>
      <w:tr w:rsidR="00E95FB9" w:rsidRPr="00296340" w:rsidTr="00296340">
        <w:trPr>
          <w:cantSplit/>
          <w:jc w:val="center"/>
        </w:trPr>
        <w:tc>
          <w:tcPr>
            <w:tcW w:w="1169" w:type="pct"/>
          </w:tcPr>
          <w:p w:rsidR="00BD1ADF" w:rsidRPr="00296340" w:rsidRDefault="00BD1ADF" w:rsidP="00296340">
            <w:pPr>
              <w:spacing w:line="360" w:lineRule="auto"/>
              <w:jc w:val="both"/>
              <w:rPr>
                <w:color w:val="000000"/>
                <w:sz w:val="20"/>
              </w:rPr>
            </w:pPr>
            <w:r w:rsidRPr="00296340">
              <w:rPr>
                <w:color w:val="000000"/>
                <w:sz w:val="20"/>
              </w:rPr>
              <w:t>4 кв. третий год</w:t>
            </w:r>
          </w:p>
        </w:tc>
        <w:tc>
          <w:tcPr>
            <w:tcW w:w="955" w:type="pct"/>
          </w:tcPr>
          <w:p w:rsidR="00BD1ADF" w:rsidRPr="00296340" w:rsidRDefault="00BD1ADF" w:rsidP="00296340">
            <w:pPr>
              <w:spacing w:line="360" w:lineRule="auto"/>
              <w:jc w:val="both"/>
              <w:rPr>
                <w:color w:val="000000"/>
                <w:sz w:val="20"/>
              </w:rPr>
            </w:pPr>
            <w:r w:rsidRPr="00296340">
              <w:rPr>
                <w:color w:val="000000"/>
                <w:sz w:val="20"/>
              </w:rPr>
              <w:t>27025,04</w:t>
            </w:r>
          </w:p>
        </w:tc>
        <w:tc>
          <w:tcPr>
            <w:tcW w:w="955" w:type="pct"/>
          </w:tcPr>
          <w:p w:rsidR="00BD1ADF" w:rsidRPr="00296340" w:rsidRDefault="00BD1ADF" w:rsidP="00296340">
            <w:pPr>
              <w:spacing w:line="360" w:lineRule="auto"/>
              <w:jc w:val="both"/>
              <w:rPr>
                <w:color w:val="000000"/>
                <w:sz w:val="20"/>
              </w:rPr>
            </w:pPr>
            <w:r w:rsidRPr="00296340">
              <w:rPr>
                <w:color w:val="000000"/>
                <w:sz w:val="20"/>
              </w:rPr>
              <w:t>191222,21</w:t>
            </w:r>
          </w:p>
        </w:tc>
        <w:tc>
          <w:tcPr>
            <w:tcW w:w="967" w:type="pct"/>
          </w:tcPr>
          <w:p w:rsidR="00BD1ADF" w:rsidRPr="00296340" w:rsidRDefault="00BD1ADF" w:rsidP="00296340">
            <w:pPr>
              <w:spacing w:line="360" w:lineRule="auto"/>
              <w:jc w:val="both"/>
              <w:rPr>
                <w:color w:val="000000"/>
                <w:sz w:val="20"/>
              </w:rPr>
            </w:pPr>
            <w:r w:rsidRPr="00296340">
              <w:rPr>
                <w:color w:val="000000"/>
                <w:sz w:val="20"/>
              </w:rPr>
              <w:t>23772,86</w:t>
            </w:r>
          </w:p>
        </w:tc>
        <w:tc>
          <w:tcPr>
            <w:tcW w:w="954" w:type="pct"/>
          </w:tcPr>
          <w:p w:rsidR="00BD1ADF" w:rsidRPr="00296340" w:rsidRDefault="00BD1ADF" w:rsidP="00296340">
            <w:pPr>
              <w:spacing w:line="360" w:lineRule="auto"/>
              <w:jc w:val="both"/>
              <w:rPr>
                <w:color w:val="000000"/>
                <w:sz w:val="20"/>
              </w:rPr>
            </w:pPr>
            <w:r w:rsidRPr="00296340">
              <w:rPr>
                <w:color w:val="000000"/>
                <w:sz w:val="20"/>
              </w:rPr>
              <w:t>4350094,3</w:t>
            </w:r>
          </w:p>
        </w:tc>
      </w:tr>
    </w:tbl>
    <w:p w:rsidR="00AA67FB" w:rsidRDefault="00AA67FB" w:rsidP="00E95FB9">
      <w:pPr>
        <w:suppressAutoHyphens/>
        <w:spacing w:line="360" w:lineRule="auto"/>
        <w:ind w:firstLine="709"/>
        <w:jc w:val="both"/>
        <w:rPr>
          <w:color w:val="000000"/>
          <w:sz w:val="28"/>
          <w:szCs w:val="28"/>
        </w:rPr>
      </w:pP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Фактический</w:t>
      </w:r>
      <w:r w:rsidR="006B653E" w:rsidRPr="00E95FB9">
        <w:rPr>
          <w:color w:val="000000"/>
          <w:sz w:val="28"/>
          <w:szCs w:val="28"/>
        </w:rPr>
        <w:t xml:space="preserve"> </w:t>
      </w:r>
      <w:r w:rsidRPr="00E95FB9">
        <w:rPr>
          <w:color w:val="000000"/>
          <w:sz w:val="28"/>
          <w:szCs w:val="28"/>
        </w:rPr>
        <w:t>объем</w:t>
      </w:r>
      <w:r w:rsidR="006B653E" w:rsidRPr="00E95FB9">
        <w:rPr>
          <w:color w:val="000000"/>
          <w:sz w:val="28"/>
          <w:szCs w:val="28"/>
        </w:rPr>
        <w:t xml:space="preserve"> </w:t>
      </w:r>
      <w:r w:rsidRPr="00E95FB9">
        <w:rPr>
          <w:color w:val="000000"/>
          <w:sz w:val="28"/>
          <w:szCs w:val="28"/>
        </w:rPr>
        <w:t>продаж результатов инновационной деятельности выше минимального, следовательно, постоянные и переменные издержки покрываются с первого квартала реализации инновационной продукции.</w:t>
      </w:r>
    </w:p>
    <w:p w:rsidR="006B653E" w:rsidRPr="00E95FB9" w:rsidRDefault="00BD1ADF" w:rsidP="00E95FB9">
      <w:pPr>
        <w:tabs>
          <w:tab w:val="left" w:pos="720"/>
        </w:tabs>
        <w:suppressAutoHyphens/>
        <w:spacing w:line="360" w:lineRule="auto"/>
        <w:ind w:firstLine="709"/>
        <w:jc w:val="both"/>
        <w:rPr>
          <w:color w:val="000000"/>
          <w:sz w:val="28"/>
          <w:szCs w:val="28"/>
        </w:rPr>
      </w:pPr>
      <w:r w:rsidRPr="00E95FB9">
        <w:rPr>
          <w:color w:val="000000"/>
          <w:sz w:val="28"/>
          <w:szCs w:val="28"/>
        </w:rPr>
        <w:t>Одной из характеристик источников инвестирования инновационной деятельности РМК является текущая стоимость. Процесс расчёта текущей стоимости источников инвестирования РМК называется также дисконтированием и определяется по формуле:</w:t>
      </w:r>
    </w:p>
    <w:p w:rsidR="00AA67FB" w:rsidRDefault="00AA67FB" w:rsidP="00E95FB9">
      <w:pPr>
        <w:suppressAutoHyphens/>
        <w:spacing w:line="360" w:lineRule="auto"/>
        <w:ind w:firstLine="709"/>
        <w:jc w:val="both"/>
        <w:rPr>
          <w:color w:val="000000"/>
          <w:position w:val="-44"/>
          <w:sz w:val="28"/>
          <w:szCs w:val="28"/>
        </w:rPr>
      </w:pPr>
    </w:p>
    <w:p w:rsidR="00AA67FB" w:rsidRDefault="00372593" w:rsidP="00E95FB9">
      <w:pPr>
        <w:suppressAutoHyphens/>
        <w:spacing w:line="360" w:lineRule="auto"/>
        <w:ind w:firstLine="709"/>
        <w:jc w:val="both"/>
        <w:rPr>
          <w:color w:val="000000"/>
          <w:sz w:val="28"/>
          <w:szCs w:val="28"/>
        </w:rPr>
      </w:pPr>
      <w:r w:rsidRPr="00E95FB9">
        <w:rPr>
          <w:color w:val="000000"/>
          <w:position w:val="-44"/>
          <w:sz w:val="28"/>
          <w:szCs w:val="28"/>
        </w:rPr>
        <w:object w:dxaOrig="1860" w:dyaOrig="880">
          <v:shape id="_x0000_i1159" type="#_x0000_t75" style="width:93pt;height:34.5pt" o:ole="">
            <v:imagedata r:id="rId238" o:title=""/>
          </v:shape>
          <o:OLEObject Type="Embed" ProgID="Equation.3" ShapeID="_x0000_i1159" DrawAspect="Content" ObjectID="_1459028848" r:id="rId239"/>
        </w:object>
      </w:r>
      <w:r w:rsidR="006B653E" w:rsidRPr="00E95FB9">
        <w:rPr>
          <w:color w:val="000000"/>
          <w:sz w:val="28"/>
          <w:szCs w:val="28"/>
        </w:rPr>
        <w:t xml:space="preserve"> </w:t>
      </w:r>
      <w:r w:rsidR="00BD1ADF" w:rsidRPr="00E95FB9">
        <w:rPr>
          <w:color w:val="000000"/>
          <w:sz w:val="28"/>
          <w:szCs w:val="28"/>
        </w:rPr>
        <w:t>(31)</w:t>
      </w:r>
      <w:r w:rsidR="006B653E" w:rsidRPr="00E95FB9">
        <w:rPr>
          <w:color w:val="000000"/>
          <w:sz w:val="28"/>
          <w:szCs w:val="28"/>
        </w:rPr>
        <w:t xml:space="preserve"> </w:t>
      </w:r>
    </w:p>
    <w:p w:rsidR="00AA67FB" w:rsidRDefault="00AA67FB"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Другой характеристикой источников инвестирования может выступать дюрация (D), которая определяет чувствительность инвестиций к изменению процентной ставки [326]. Расчет дюрации осуществляется по формуле:</w:t>
      </w:r>
    </w:p>
    <w:p w:rsidR="00EA0858" w:rsidRDefault="00EA0858" w:rsidP="00E95FB9">
      <w:pPr>
        <w:suppressAutoHyphens/>
        <w:spacing w:line="360" w:lineRule="auto"/>
        <w:ind w:firstLine="709"/>
        <w:jc w:val="both"/>
        <w:rPr>
          <w:color w:val="000000"/>
          <w:position w:val="-24"/>
          <w:sz w:val="28"/>
          <w:szCs w:val="28"/>
        </w:rPr>
      </w:pPr>
    </w:p>
    <w:p w:rsidR="006B653E" w:rsidRPr="00E95FB9" w:rsidRDefault="00372593" w:rsidP="00E95FB9">
      <w:pPr>
        <w:suppressAutoHyphens/>
        <w:spacing w:line="360" w:lineRule="auto"/>
        <w:ind w:firstLine="709"/>
        <w:jc w:val="both"/>
        <w:rPr>
          <w:color w:val="000000"/>
          <w:sz w:val="28"/>
          <w:szCs w:val="28"/>
        </w:rPr>
      </w:pPr>
      <w:r w:rsidRPr="00E95FB9">
        <w:rPr>
          <w:color w:val="000000"/>
          <w:position w:val="-24"/>
          <w:sz w:val="28"/>
          <w:szCs w:val="28"/>
        </w:rPr>
        <w:object w:dxaOrig="1740" w:dyaOrig="1200">
          <v:shape id="_x0000_i1160" type="#_x0000_t75" style="width:87pt;height:48.75pt" o:ole="">
            <v:imagedata r:id="rId240" o:title=""/>
          </v:shape>
          <o:OLEObject Type="Embed" ProgID="Equation.3" ShapeID="_x0000_i1160" DrawAspect="Content" ObjectID="_1459028849" r:id="rId241"/>
        </w:object>
      </w:r>
      <w:r w:rsidR="006B653E" w:rsidRPr="00E95FB9">
        <w:rPr>
          <w:color w:val="000000"/>
          <w:sz w:val="28"/>
          <w:szCs w:val="28"/>
        </w:rPr>
        <w:t xml:space="preserve"> </w:t>
      </w:r>
      <w:r w:rsidR="00BD1ADF" w:rsidRPr="00E95FB9">
        <w:rPr>
          <w:color w:val="000000"/>
          <w:sz w:val="28"/>
          <w:szCs w:val="28"/>
        </w:rPr>
        <w:t>(32)</w:t>
      </w:r>
    </w:p>
    <w:p w:rsidR="00AA67FB" w:rsidRDefault="00AA67FB" w:rsidP="00E95FB9">
      <w:pPr>
        <w:suppressAutoHyphens/>
        <w:spacing w:line="360" w:lineRule="auto"/>
        <w:ind w:firstLine="709"/>
        <w:jc w:val="both"/>
        <w:rPr>
          <w:color w:val="000000"/>
          <w:sz w:val="28"/>
          <w:szCs w:val="28"/>
        </w:rPr>
      </w:pP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Как следует из данной формулы, дюрация представляет собой оценку средней срочности составляющих источников инвестирования с учетом дисконтирования их стоимости. Кроме того, дюрация зависит не только от структуры источников, но и от текущей процентной ставки. Чем выше ставка, тем меньше стоимость дальних выплат по сравнению с короткими и тем меньше дюрация, и наоборот, чем меньше ставка, тем больше дюрация.</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Для оценки чувствительности стоимости инвестиций к процентной ставке используется, так называемая, модифицированная дюрация (MD), рассчитываемая по формуле:</w:t>
      </w:r>
    </w:p>
    <w:p w:rsidR="00AA67FB" w:rsidRDefault="00AA67FB" w:rsidP="00E95FB9">
      <w:pPr>
        <w:tabs>
          <w:tab w:val="left" w:pos="1420"/>
          <w:tab w:val="center" w:pos="5089"/>
        </w:tabs>
        <w:suppressAutoHyphens/>
        <w:spacing w:line="360" w:lineRule="auto"/>
        <w:ind w:firstLine="709"/>
        <w:jc w:val="both"/>
        <w:rPr>
          <w:color w:val="000000"/>
          <w:position w:val="-28"/>
          <w:sz w:val="28"/>
          <w:szCs w:val="28"/>
        </w:rPr>
      </w:pPr>
    </w:p>
    <w:p w:rsidR="006B653E" w:rsidRPr="00E95FB9" w:rsidRDefault="00372593" w:rsidP="00E95FB9">
      <w:pPr>
        <w:tabs>
          <w:tab w:val="left" w:pos="1420"/>
          <w:tab w:val="center" w:pos="5089"/>
        </w:tabs>
        <w:suppressAutoHyphens/>
        <w:spacing w:line="360" w:lineRule="auto"/>
        <w:ind w:firstLine="709"/>
        <w:jc w:val="both"/>
        <w:rPr>
          <w:color w:val="000000"/>
          <w:sz w:val="28"/>
          <w:szCs w:val="28"/>
        </w:rPr>
      </w:pPr>
      <w:r w:rsidRPr="00E95FB9">
        <w:rPr>
          <w:color w:val="000000"/>
          <w:position w:val="-28"/>
          <w:sz w:val="28"/>
          <w:szCs w:val="28"/>
        </w:rPr>
        <w:object w:dxaOrig="1340" w:dyaOrig="660">
          <v:shape id="_x0000_i1161" type="#_x0000_t75" style="width:66pt;height:33pt" o:ole="">
            <v:imagedata r:id="rId242" o:title=""/>
          </v:shape>
          <o:OLEObject Type="Embed" ProgID="Equation.3" ShapeID="_x0000_i1161" DrawAspect="Content" ObjectID="_1459028850" r:id="rId243"/>
        </w:object>
      </w:r>
      <w:r w:rsidR="006B653E" w:rsidRPr="00E95FB9">
        <w:rPr>
          <w:color w:val="000000"/>
          <w:sz w:val="28"/>
          <w:szCs w:val="28"/>
        </w:rPr>
        <w:t xml:space="preserve"> </w:t>
      </w:r>
      <w:r w:rsidR="00BD1ADF" w:rsidRPr="00E95FB9">
        <w:rPr>
          <w:color w:val="000000"/>
          <w:sz w:val="28"/>
          <w:szCs w:val="28"/>
        </w:rPr>
        <w:t>(33)</w:t>
      </w:r>
    </w:p>
    <w:p w:rsidR="00AA67FB" w:rsidRDefault="00AA67FB" w:rsidP="00E95FB9">
      <w:pPr>
        <w:suppressAutoHyphens/>
        <w:spacing w:line="360" w:lineRule="auto"/>
        <w:ind w:firstLine="709"/>
        <w:jc w:val="both"/>
        <w:rPr>
          <w:color w:val="000000"/>
          <w:sz w:val="28"/>
          <w:szCs w:val="28"/>
        </w:rPr>
      </w:pP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При исследовании чувствительности источников инвестиций к процентной ставке только с помощью </w:t>
      </w:r>
      <w:hyperlink r:id="rId244" w:history="1">
        <w:r w:rsidRPr="00E95FB9">
          <w:rPr>
            <w:color w:val="000000"/>
            <w:sz w:val="28"/>
            <w:szCs w:val="28"/>
          </w:rPr>
          <w:t>дюрации</w:t>
        </w:r>
      </w:hyperlink>
      <w:r w:rsidRPr="00E95FB9">
        <w:rPr>
          <w:color w:val="000000"/>
          <w:sz w:val="28"/>
          <w:szCs w:val="28"/>
        </w:rPr>
        <w:t xml:space="preserve"> зависимость между процентной ставкой и стоимостью инвестиций считается линейной. Это допустимо только в качестве приблизительной оценки.</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Степень отклонения формулы стоимости инвестиций от линейной характеризует выпуклость финансового потока (C), которая определяется по формуле:</w:t>
      </w:r>
    </w:p>
    <w:p w:rsidR="00AA67FB" w:rsidRDefault="00AA67FB" w:rsidP="00E95FB9">
      <w:pPr>
        <w:suppressAutoHyphens/>
        <w:spacing w:line="360" w:lineRule="auto"/>
        <w:ind w:firstLine="709"/>
        <w:jc w:val="both"/>
        <w:rPr>
          <w:color w:val="000000"/>
          <w:position w:val="-24"/>
          <w:sz w:val="28"/>
          <w:szCs w:val="28"/>
        </w:rPr>
      </w:pPr>
    </w:p>
    <w:p w:rsidR="006B653E" w:rsidRPr="00E95FB9" w:rsidRDefault="00372593" w:rsidP="00E95FB9">
      <w:pPr>
        <w:suppressAutoHyphens/>
        <w:spacing w:line="360" w:lineRule="auto"/>
        <w:ind w:firstLine="709"/>
        <w:jc w:val="both"/>
        <w:rPr>
          <w:color w:val="000000"/>
          <w:sz w:val="28"/>
          <w:szCs w:val="28"/>
        </w:rPr>
      </w:pPr>
      <w:r w:rsidRPr="00E95FB9">
        <w:rPr>
          <w:color w:val="000000"/>
          <w:position w:val="-24"/>
          <w:sz w:val="28"/>
          <w:szCs w:val="28"/>
        </w:rPr>
        <w:object w:dxaOrig="1939" w:dyaOrig="1180">
          <v:shape id="_x0000_i1162" type="#_x0000_t75" style="width:107.25pt;height:53.25pt" o:ole="">
            <v:imagedata r:id="rId245" o:title=""/>
          </v:shape>
          <o:OLEObject Type="Embed" ProgID="Equation.3" ShapeID="_x0000_i1162" DrawAspect="Content" ObjectID="_1459028851" r:id="rId246"/>
        </w:object>
      </w:r>
      <w:r w:rsidR="006B653E" w:rsidRPr="00E95FB9">
        <w:rPr>
          <w:color w:val="000000"/>
          <w:sz w:val="28"/>
          <w:szCs w:val="28"/>
        </w:rPr>
        <w:t xml:space="preserve"> </w:t>
      </w:r>
      <w:r w:rsidR="00BD1ADF" w:rsidRPr="00E95FB9">
        <w:rPr>
          <w:color w:val="000000"/>
          <w:sz w:val="28"/>
          <w:szCs w:val="28"/>
        </w:rPr>
        <w:t>(34)</w:t>
      </w:r>
    </w:p>
    <w:p w:rsidR="00AA67FB" w:rsidRDefault="00AA67FB" w:rsidP="00E95FB9">
      <w:pPr>
        <w:tabs>
          <w:tab w:val="left" w:pos="720"/>
        </w:tabs>
        <w:suppressAutoHyphens/>
        <w:spacing w:line="360" w:lineRule="auto"/>
        <w:ind w:firstLine="709"/>
        <w:jc w:val="both"/>
        <w:rPr>
          <w:color w:val="000000"/>
          <w:sz w:val="28"/>
          <w:szCs w:val="28"/>
        </w:rPr>
      </w:pPr>
    </w:p>
    <w:p w:rsidR="006B653E" w:rsidRPr="00E95FB9" w:rsidRDefault="00BD1ADF" w:rsidP="00E95FB9">
      <w:pPr>
        <w:tabs>
          <w:tab w:val="left" w:pos="720"/>
        </w:tabs>
        <w:suppressAutoHyphens/>
        <w:spacing w:line="360" w:lineRule="auto"/>
        <w:ind w:firstLine="709"/>
        <w:jc w:val="both"/>
        <w:rPr>
          <w:color w:val="000000"/>
          <w:sz w:val="28"/>
          <w:szCs w:val="28"/>
        </w:rPr>
      </w:pPr>
      <w:r w:rsidRPr="00E95FB9">
        <w:rPr>
          <w:color w:val="000000"/>
          <w:sz w:val="28"/>
          <w:szCs w:val="28"/>
        </w:rPr>
        <w:t>Одной из важных задач при оценке процентного риска, а также при решении более сложных задач, подразумевающих отражение зависимости стоимости инвестиций от процентной ставки, является оценка ее чувствительности к изменению процентной ставки.</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Как правило, в качестве характеристики чувствительности к процентной ставке является изменение стоимости инвестиций, при изменении процентной ставки на 1 базисный пункт (PVBP) </w:t>
      </w:r>
      <w:r w:rsidR="006B653E" w:rsidRPr="00E95FB9">
        <w:rPr>
          <w:color w:val="000000"/>
          <w:sz w:val="28"/>
          <w:szCs w:val="28"/>
        </w:rPr>
        <w:t>– 1%</w:t>
      </w:r>
      <w:r w:rsidRPr="00E95FB9">
        <w:rPr>
          <w:color w:val="000000"/>
          <w:sz w:val="28"/>
          <w:szCs w:val="28"/>
        </w:rPr>
        <w:t>.</w:t>
      </w:r>
    </w:p>
    <w:p w:rsidR="006B653E" w:rsidRPr="00E95FB9" w:rsidRDefault="00BD1ADF" w:rsidP="00E95FB9">
      <w:pPr>
        <w:suppressAutoHyphens/>
        <w:spacing w:line="360" w:lineRule="auto"/>
        <w:ind w:firstLine="709"/>
        <w:jc w:val="both"/>
        <w:rPr>
          <w:color w:val="000000"/>
          <w:sz w:val="28"/>
          <w:szCs w:val="28"/>
        </w:rPr>
      </w:pPr>
      <w:r w:rsidRPr="00E95FB9">
        <w:rPr>
          <w:color w:val="000000"/>
          <w:sz w:val="28"/>
          <w:szCs w:val="28"/>
        </w:rPr>
        <w:t xml:space="preserve">Точный результат может быть получен при использовании </w:t>
      </w:r>
      <w:hyperlink r:id="rId247" w:history="1">
        <w:r w:rsidRPr="00E95FB9">
          <w:rPr>
            <w:color w:val="000000"/>
            <w:sz w:val="28"/>
            <w:szCs w:val="28"/>
          </w:rPr>
          <w:t>модифицированной дюрации</w:t>
        </w:r>
      </w:hyperlink>
      <w:r w:rsidRPr="00E95FB9">
        <w:rPr>
          <w:color w:val="000000"/>
          <w:sz w:val="28"/>
          <w:szCs w:val="28"/>
        </w:rPr>
        <w:t xml:space="preserve"> и </w:t>
      </w:r>
      <w:hyperlink r:id="rId248" w:history="1">
        <w:r w:rsidRPr="00E95FB9">
          <w:rPr>
            <w:color w:val="000000"/>
            <w:sz w:val="28"/>
            <w:szCs w:val="28"/>
          </w:rPr>
          <w:t>выпуклости</w:t>
        </w:r>
      </w:hyperlink>
      <w:r w:rsidRPr="00E95FB9">
        <w:rPr>
          <w:color w:val="000000"/>
          <w:sz w:val="28"/>
          <w:szCs w:val="28"/>
        </w:rPr>
        <w:t xml:space="preserve"> потока платежей.</w:t>
      </w:r>
    </w:p>
    <w:p w:rsidR="00AA67FB" w:rsidRDefault="00AA67FB" w:rsidP="00E95FB9">
      <w:pPr>
        <w:suppressAutoHyphens/>
        <w:spacing w:line="360" w:lineRule="auto"/>
        <w:ind w:firstLine="709"/>
        <w:jc w:val="both"/>
        <w:rPr>
          <w:color w:val="000000"/>
          <w:position w:val="-16"/>
          <w:sz w:val="28"/>
          <w:szCs w:val="28"/>
        </w:rPr>
      </w:pPr>
    </w:p>
    <w:p w:rsidR="006B653E" w:rsidRPr="00E95FB9" w:rsidRDefault="00EA0858" w:rsidP="00E95FB9">
      <w:pPr>
        <w:suppressAutoHyphens/>
        <w:spacing w:line="360" w:lineRule="auto"/>
        <w:ind w:firstLine="709"/>
        <w:jc w:val="both"/>
        <w:rPr>
          <w:color w:val="000000"/>
          <w:sz w:val="28"/>
          <w:szCs w:val="28"/>
        </w:rPr>
      </w:pPr>
      <w:r>
        <w:rPr>
          <w:color w:val="000000"/>
          <w:position w:val="-16"/>
          <w:sz w:val="28"/>
          <w:szCs w:val="28"/>
        </w:rPr>
        <w:br w:type="page"/>
      </w:r>
      <w:r w:rsidR="00372593" w:rsidRPr="00E95FB9">
        <w:rPr>
          <w:color w:val="000000"/>
          <w:position w:val="-16"/>
          <w:sz w:val="28"/>
          <w:szCs w:val="28"/>
        </w:rPr>
        <w:object w:dxaOrig="4480" w:dyaOrig="499">
          <v:shape id="_x0000_i1163" type="#_x0000_t75" style="width:224.25pt;height:24.75pt" o:ole="">
            <v:imagedata r:id="rId249" o:title=""/>
          </v:shape>
          <o:OLEObject Type="Embed" ProgID="Equation.3" ShapeID="_x0000_i1163" DrawAspect="Content" ObjectID="_1459028852" r:id="rId250"/>
        </w:object>
      </w:r>
      <w:r w:rsidR="006B653E" w:rsidRPr="00E95FB9">
        <w:rPr>
          <w:color w:val="000000"/>
          <w:sz w:val="28"/>
          <w:szCs w:val="28"/>
        </w:rPr>
        <w:t xml:space="preserve"> </w:t>
      </w:r>
      <w:r w:rsidR="00BD1ADF" w:rsidRPr="00E95FB9">
        <w:rPr>
          <w:color w:val="000000"/>
          <w:sz w:val="28"/>
          <w:szCs w:val="28"/>
        </w:rPr>
        <w:t>(35)</w:t>
      </w:r>
    </w:p>
    <w:p w:rsidR="00AA67FB" w:rsidRDefault="00AA67FB" w:rsidP="00E95FB9">
      <w:pPr>
        <w:suppressAutoHyphens/>
        <w:spacing w:line="360" w:lineRule="auto"/>
        <w:ind w:firstLine="709"/>
        <w:jc w:val="both"/>
        <w:rPr>
          <w:color w:val="000000"/>
          <w:sz w:val="28"/>
          <w:szCs w:val="28"/>
        </w:rPr>
      </w:pP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При расчете PV</w:t>
      </w:r>
      <w:r w:rsidR="006B653E" w:rsidRPr="00E95FB9">
        <w:rPr>
          <w:color w:val="000000"/>
          <w:sz w:val="28"/>
          <w:szCs w:val="28"/>
        </w:rPr>
        <w:t xml:space="preserve"> </w:t>
      </w:r>
      <w:r w:rsidRPr="00E95FB9">
        <w:rPr>
          <w:color w:val="000000"/>
          <w:sz w:val="28"/>
          <w:szCs w:val="28"/>
        </w:rPr>
        <w:t>ставка выражена в виде вещественного числа (</w:t>
      </w:r>
      <w:r w:rsidR="006B653E" w:rsidRPr="00E95FB9">
        <w:rPr>
          <w:color w:val="000000"/>
          <w:sz w:val="28"/>
          <w:szCs w:val="28"/>
        </w:rPr>
        <w:t>т.е.</w:t>
      </w:r>
      <w:r w:rsidRPr="00E95FB9">
        <w:rPr>
          <w:color w:val="000000"/>
          <w:sz w:val="28"/>
          <w:szCs w:val="28"/>
        </w:rPr>
        <w:t xml:space="preserve"> 10</w:t>
      </w:r>
      <w:r w:rsidR="006B653E" w:rsidRPr="00E95FB9">
        <w:rPr>
          <w:color w:val="000000"/>
          <w:sz w:val="28"/>
          <w:szCs w:val="28"/>
        </w:rPr>
        <w:t>0%</w:t>
      </w:r>
      <w:r w:rsidRPr="00E95FB9">
        <w:rPr>
          <w:color w:val="000000"/>
          <w:sz w:val="28"/>
          <w:szCs w:val="28"/>
        </w:rPr>
        <w:t xml:space="preserve"> равно 1) и для получения изменения стоимости потока платежей при изменении ставки на один процент следует в формулы подставить значение изменения ставки 0,01.</w:t>
      </w: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Проведенные расчеты показали: в связи с тем, что инвестиции осуществляются в первый год инновационной деятельности, то стоимость инвестиций практически не зависит от изменения процентной ставки (табл. 8).</w:t>
      </w:r>
    </w:p>
    <w:p w:rsidR="00AA67FB" w:rsidRDefault="00AA67FB" w:rsidP="00E95FB9">
      <w:pPr>
        <w:suppressAutoHyphens/>
        <w:spacing w:line="360" w:lineRule="auto"/>
        <w:ind w:firstLine="709"/>
        <w:jc w:val="both"/>
        <w:rPr>
          <w:color w:val="000000"/>
          <w:sz w:val="28"/>
        </w:rPr>
      </w:pPr>
    </w:p>
    <w:p w:rsidR="00BD1ADF" w:rsidRPr="00E95FB9" w:rsidRDefault="00BD1ADF" w:rsidP="00E95FB9">
      <w:pPr>
        <w:suppressAutoHyphens/>
        <w:spacing w:line="360" w:lineRule="auto"/>
        <w:ind w:firstLine="709"/>
        <w:jc w:val="both"/>
        <w:rPr>
          <w:color w:val="000000"/>
          <w:sz w:val="28"/>
        </w:rPr>
      </w:pPr>
      <w:r w:rsidRPr="00E95FB9">
        <w:rPr>
          <w:color w:val="000000"/>
          <w:sz w:val="28"/>
        </w:rPr>
        <w:t>Таблица</w:t>
      </w:r>
      <w:r w:rsidR="00AA67FB">
        <w:rPr>
          <w:color w:val="000000"/>
          <w:sz w:val="28"/>
        </w:rPr>
        <w:t xml:space="preserve"> </w:t>
      </w:r>
      <w:r w:rsidRPr="00E95FB9">
        <w:rPr>
          <w:color w:val="000000"/>
          <w:sz w:val="28"/>
        </w:rPr>
        <w:t>8</w:t>
      </w:r>
      <w:r w:rsidR="00AA67FB">
        <w:rPr>
          <w:color w:val="000000"/>
          <w:sz w:val="28"/>
        </w:rPr>
        <w:t xml:space="preserve">. </w:t>
      </w:r>
      <w:r w:rsidRPr="00E95FB9">
        <w:rPr>
          <w:color w:val="000000"/>
          <w:sz w:val="28"/>
        </w:rPr>
        <w:t>Оценка текущая рыночная стоимость инвестиций на основе дюрации</w:t>
      </w:r>
    </w:p>
    <w:tbl>
      <w:tblPr>
        <w:tblStyle w:val="15"/>
        <w:tblW w:w="9297" w:type="dxa"/>
        <w:jc w:val="center"/>
        <w:tblLook w:val="0000" w:firstRow="0" w:lastRow="0" w:firstColumn="0" w:lastColumn="0" w:noHBand="0" w:noVBand="0"/>
      </w:tblPr>
      <w:tblGrid>
        <w:gridCol w:w="4706"/>
        <w:gridCol w:w="2585"/>
        <w:gridCol w:w="2006"/>
      </w:tblGrid>
      <w:tr w:rsidR="00BD1ADF" w:rsidRPr="00296340" w:rsidTr="00296340">
        <w:trPr>
          <w:cantSplit/>
          <w:jc w:val="center"/>
        </w:trPr>
        <w:tc>
          <w:tcPr>
            <w:tcW w:w="2531" w:type="pct"/>
          </w:tcPr>
          <w:p w:rsidR="00BD1ADF" w:rsidRPr="00296340" w:rsidRDefault="00BD1ADF" w:rsidP="00296340">
            <w:pPr>
              <w:spacing w:line="360" w:lineRule="auto"/>
              <w:jc w:val="both"/>
              <w:rPr>
                <w:color w:val="000000"/>
                <w:sz w:val="20"/>
              </w:rPr>
            </w:pPr>
            <w:r w:rsidRPr="00296340">
              <w:rPr>
                <w:color w:val="000000"/>
                <w:sz w:val="20"/>
              </w:rPr>
              <w:t>Наименование показателя</w:t>
            </w:r>
          </w:p>
        </w:tc>
        <w:tc>
          <w:tcPr>
            <w:tcW w:w="1390" w:type="pct"/>
          </w:tcPr>
          <w:p w:rsidR="00BD1ADF" w:rsidRPr="00296340" w:rsidRDefault="00BD1ADF" w:rsidP="00296340">
            <w:pPr>
              <w:spacing w:line="360" w:lineRule="auto"/>
              <w:jc w:val="both"/>
              <w:rPr>
                <w:color w:val="000000"/>
                <w:sz w:val="20"/>
              </w:rPr>
            </w:pPr>
            <w:r w:rsidRPr="00296340">
              <w:rPr>
                <w:color w:val="000000"/>
                <w:sz w:val="20"/>
              </w:rPr>
              <w:t>Ед. изм.</w:t>
            </w:r>
          </w:p>
        </w:tc>
        <w:tc>
          <w:tcPr>
            <w:tcW w:w="1079" w:type="pct"/>
          </w:tcPr>
          <w:p w:rsidR="00BD1ADF" w:rsidRPr="00296340" w:rsidRDefault="00BD1ADF" w:rsidP="00296340">
            <w:pPr>
              <w:spacing w:line="360" w:lineRule="auto"/>
              <w:jc w:val="both"/>
              <w:rPr>
                <w:color w:val="000000"/>
                <w:sz w:val="20"/>
              </w:rPr>
            </w:pPr>
            <w:r w:rsidRPr="00296340">
              <w:rPr>
                <w:color w:val="000000"/>
                <w:sz w:val="20"/>
              </w:rPr>
              <w:t>Значение</w:t>
            </w:r>
          </w:p>
        </w:tc>
      </w:tr>
      <w:tr w:rsidR="00BD1ADF" w:rsidRPr="00296340" w:rsidTr="00296340">
        <w:trPr>
          <w:cantSplit/>
          <w:jc w:val="center"/>
        </w:trPr>
        <w:tc>
          <w:tcPr>
            <w:tcW w:w="2531" w:type="pct"/>
          </w:tcPr>
          <w:p w:rsidR="00BD1ADF" w:rsidRPr="00296340" w:rsidRDefault="00BD1ADF" w:rsidP="00296340">
            <w:pPr>
              <w:spacing w:line="360" w:lineRule="auto"/>
              <w:jc w:val="both"/>
              <w:rPr>
                <w:color w:val="000000"/>
                <w:sz w:val="20"/>
              </w:rPr>
            </w:pPr>
            <w:r w:rsidRPr="00296340">
              <w:rPr>
                <w:color w:val="000000"/>
                <w:sz w:val="20"/>
              </w:rPr>
              <w:t>Текущая стоимость инвестиций</w:t>
            </w:r>
          </w:p>
        </w:tc>
        <w:tc>
          <w:tcPr>
            <w:tcW w:w="1390" w:type="pct"/>
          </w:tcPr>
          <w:p w:rsidR="00BD1ADF" w:rsidRPr="00296340" w:rsidRDefault="00BD1ADF" w:rsidP="00296340">
            <w:pPr>
              <w:spacing w:line="360" w:lineRule="auto"/>
              <w:jc w:val="both"/>
              <w:rPr>
                <w:color w:val="000000"/>
                <w:sz w:val="20"/>
              </w:rPr>
            </w:pPr>
            <w:r w:rsidRPr="00296340">
              <w:rPr>
                <w:color w:val="000000"/>
                <w:sz w:val="20"/>
              </w:rPr>
              <w:t>Тыс. руб.</w:t>
            </w:r>
          </w:p>
        </w:tc>
        <w:tc>
          <w:tcPr>
            <w:tcW w:w="1079" w:type="pct"/>
          </w:tcPr>
          <w:p w:rsidR="00BD1ADF" w:rsidRPr="00296340" w:rsidRDefault="00BD1ADF" w:rsidP="00296340">
            <w:pPr>
              <w:spacing w:line="360" w:lineRule="auto"/>
              <w:jc w:val="both"/>
              <w:rPr>
                <w:color w:val="000000"/>
                <w:sz w:val="20"/>
              </w:rPr>
            </w:pPr>
            <w:r w:rsidRPr="00296340">
              <w:rPr>
                <w:color w:val="000000"/>
                <w:sz w:val="20"/>
              </w:rPr>
              <w:t>27950,32</w:t>
            </w:r>
          </w:p>
        </w:tc>
      </w:tr>
      <w:tr w:rsidR="00BD1ADF" w:rsidRPr="00296340" w:rsidTr="00296340">
        <w:trPr>
          <w:cantSplit/>
          <w:jc w:val="center"/>
        </w:trPr>
        <w:tc>
          <w:tcPr>
            <w:tcW w:w="2531" w:type="pct"/>
          </w:tcPr>
          <w:p w:rsidR="00BD1ADF" w:rsidRPr="00296340" w:rsidRDefault="00BD1ADF" w:rsidP="00296340">
            <w:pPr>
              <w:spacing w:line="360" w:lineRule="auto"/>
              <w:jc w:val="both"/>
              <w:rPr>
                <w:color w:val="000000"/>
                <w:sz w:val="20"/>
              </w:rPr>
            </w:pPr>
            <w:r w:rsidRPr="00296340">
              <w:rPr>
                <w:color w:val="000000"/>
                <w:sz w:val="20"/>
              </w:rPr>
              <w:t>Дюрация инвестиций</w:t>
            </w:r>
          </w:p>
        </w:tc>
        <w:tc>
          <w:tcPr>
            <w:tcW w:w="1390" w:type="pct"/>
          </w:tcPr>
          <w:p w:rsidR="00BD1ADF" w:rsidRPr="00296340" w:rsidRDefault="00BD1ADF" w:rsidP="00296340">
            <w:pPr>
              <w:spacing w:line="360" w:lineRule="auto"/>
              <w:jc w:val="both"/>
              <w:rPr>
                <w:color w:val="000000"/>
                <w:sz w:val="20"/>
              </w:rPr>
            </w:pPr>
            <w:r w:rsidRPr="00296340">
              <w:rPr>
                <w:color w:val="000000"/>
                <w:sz w:val="20"/>
              </w:rPr>
              <w:t>Коэффициент</w:t>
            </w:r>
          </w:p>
        </w:tc>
        <w:tc>
          <w:tcPr>
            <w:tcW w:w="1079" w:type="pct"/>
          </w:tcPr>
          <w:p w:rsidR="00BD1ADF" w:rsidRPr="00296340" w:rsidRDefault="00BD1ADF" w:rsidP="00296340">
            <w:pPr>
              <w:spacing w:line="360" w:lineRule="auto"/>
              <w:jc w:val="both"/>
              <w:rPr>
                <w:color w:val="000000"/>
                <w:sz w:val="20"/>
              </w:rPr>
            </w:pPr>
            <w:r w:rsidRPr="00296340">
              <w:rPr>
                <w:color w:val="000000"/>
                <w:sz w:val="20"/>
              </w:rPr>
              <w:t>1</w:t>
            </w:r>
          </w:p>
        </w:tc>
      </w:tr>
      <w:tr w:rsidR="00BD1ADF" w:rsidRPr="00296340" w:rsidTr="00296340">
        <w:trPr>
          <w:cantSplit/>
          <w:jc w:val="center"/>
        </w:trPr>
        <w:tc>
          <w:tcPr>
            <w:tcW w:w="2531" w:type="pct"/>
          </w:tcPr>
          <w:p w:rsidR="00BD1ADF" w:rsidRPr="00296340" w:rsidRDefault="00BD1ADF" w:rsidP="00296340">
            <w:pPr>
              <w:spacing w:line="360" w:lineRule="auto"/>
              <w:jc w:val="both"/>
              <w:rPr>
                <w:color w:val="000000"/>
                <w:sz w:val="20"/>
              </w:rPr>
            </w:pPr>
            <w:r w:rsidRPr="00296340">
              <w:rPr>
                <w:color w:val="000000"/>
                <w:sz w:val="20"/>
              </w:rPr>
              <w:t>Модифицированная дюрация инвестиций</w:t>
            </w:r>
          </w:p>
        </w:tc>
        <w:tc>
          <w:tcPr>
            <w:tcW w:w="1390" w:type="pct"/>
          </w:tcPr>
          <w:p w:rsidR="00BD1ADF" w:rsidRPr="00296340" w:rsidRDefault="00BD1ADF" w:rsidP="00296340">
            <w:pPr>
              <w:spacing w:line="360" w:lineRule="auto"/>
              <w:jc w:val="both"/>
              <w:rPr>
                <w:color w:val="000000"/>
                <w:sz w:val="20"/>
              </w:rPr>
            </w:pPr>
            <w:r w:rsidRPr="00296340">
              <w:rPr>
                <w:color w:val="000000"/>
                <w:sz w:val="20"/>
              </w:rPr>
              <w:t>Коэффициент</w:t>
            </w:r>
          </w:p>
        </w:tc>
        <w:tc>
          <w:tcPr>
            <w:tcW w:w="1079" w:type="pct"/>
          </w:tcPr>
          <w:p w:rsidR="00BD1ADF" w:rsidRPr="00296340" w:rsidRDefault="00BD1ADF" w:rsidP="00296340">
            <w:pPr>
              <w:spacing w:line="360" w:lineRule="auto"/>
              <w:jc w:val="both"/>
              <w:rPr>
                <w:color w:val="000000"/>
                <w:sz w:val="20"/>
              </w:rPr>
            </w:pPr>
            <w:r w:rsidRPr="00296340">
              <w:rPr>
                <w:color w:val="000000"/>
                <w:sz w:val="20"/>
              </w:rPr>
              <w:t>0,885</w:t>
            </w:r>
          </w:p>
        </w:tc>
      </w:tr>
      <w:tr w:rsidR="00BD1ADF" w:rsidRPr="00296340" w:rsidTr="00296340">
        <w:trPr>
          <w:cantSplit/>
          <w:jc w:val="center"/>
        </w:trPr>
        <w:tc>
          <w:tcPr>
            <w:tcW w:w="2531" w:type="pct"/>
          </w:tcPr>
          <w:p w:rsidR="00BD1ADF" w:rsidRPr="00296340" w:rsidRDefault="00BD1ADF" w:rsidP="00296340">
            <w:pPr>
              <w:spacing w:line="360" w:lineRule="auto"/>
              <w:jc w:val="both"/>
              <w:rPr>
                <w:color w:val="000000"/>
                <w:sz w:val="20"/>
              </w:rPr>
            </w:pPr>
            <w:r w:rsidRPr="00296340">
              <w:rPr>
                <w:color w:val="000000"/>
                <w:sz w:val="20"/>
              </w:rPr>
              <w:t>Зависимость изменения текущей стоимости инвестиций от изменения процентной ставки</w:t>
            </w:r>
          </w:p>
        </w:tc>
        <w:tc>
          <w:tcPr>
            <w:tcW w:w="1390" w:type="pct"/>
          </w:tcPr>
          <w:p w:rsidR="00BD1ADF" w:rsidRPr="00296340" w:rsidRDefault="00BD1ADF" w:rsidP="00296340">
            <w:pPr>
              <w:spacing w:line="360" w:lineRule="auto"/>
              <w:jc w:val="both"/>
              <w:rPr>
                <w:color w:val="000000"/>
                <w:sz w:val="20"/>
              </w:rPr>
            </w:pPr>
            <w:r w:rsidRPr="00296340">
              <w:rPr>
                <w:color w:val="000000"/>
                <w:sz w:val="20"/>
              </w:rPr>
              <w:t>Тыс. руб.</w:t>
            </w:r>
          </w:p>
        </w:tc>
        <w:tc>
          <w:tcPr>
            <w:tcW w:w="1079" w:type="pct"/>
          </w:tcPr>
          <w:p w:rsidR="00BD1ADF" w:rsidRPr="00296340" w:rsidRDefault="00BD1ADF" w:rsidP="00296340">
            <w:pPr>
              <w:spacing w:line="360" w:lineRule="auto"/>
              <w:jc w:val="both"/>
              <w:rPr>
                <w:color w:val="000000"/>
                <w:sz w:val="20"/>
              </w:rPr>
            </w:pPr>
          </w:p>
          <w:p w:rsidR="00BD1ADF" w:rsidRPr="00296340" w:rsidRDefault="00BD1ADF" w:rsidP="00296340">
            <w:pPr>
              <w:spacing w:line="360" w:lineRule="auto"/>
              <w:jc w:val="both"/>
              <w:rPr>
                <w:color w:val="000000"/>
                <w:sz w:val="20"/>
              </w:rPr>
            </w:pPr>
            <w:r w:rsidRPr="00296340">
              <w:rPr>
                <w:color w:val="000000"/>
                <w:sz w:val="20"/>
              </w:rPr>
              <w:t>-460,88</w:t>
            </w:r>
          </w:p>
        </w:tc>
      </w:tr>
      <w:tr w:rsidR="00BD1ADF" w:rsidRPr="00296340" w:rsidTr="00296340">
        <w:trPr>
          <w:cantSplit/>
          <w:jc w:val="center"/>
        </w:trPr>
        <w:tc>
          <w:tcPr>
            <w:tcW w:w="2531" w:type="pct"/>
          </w:tcPr>
          <w:p w:rsidR="00BD1ADF" w:rsidRPr="00296340" w:rsidRDefault="00BD1ADF" w:rsidP="00296340">
            <w:pPr>
              <w:spacing w:line="360" w:lineRule="auto"/>
              <w:jc w:val="both"/>
              <w:rPr>
                <w:color w:val="000000"/>
                <w:sz w:val="20"/>
              </w:rPr>
            </w:pPr>
            <w:r w:rsidRPr="00296340">
              <w:rPr>
                <w:color w:val="000000"/>
                <w:sz w:val="20"/>
              </w:rPr>
              <w:t>Выпуклость инвестиционного потока потока</w:t>
            </w:r>
          </w:p>
        </w:tc>
        <w:tc>
          <w:tcPr>
            <w:tcW w:w="1390" w:type="pct"/>
          </w:tcPr>
          <w:p w:rsidR="00BD1ADF" w:rsidRPr="00296340" w:rsidRDefault="00BD1ADF" w:rsidP="00296340">
            <w:pPr>
              <w:spacing w:line="360" w:lineRule="auto"/>
              <w:jc w:val="both"/>
              <w:rPr>
                <w:color w:val="000000"/>
                <w:sz w:val="20"/>
              </w:rPr>
            </w:pPr>
            <w:r w:rsidRPr="00296340">
              <w:rPr>
                <w:color w:val="000000"/>
                <w:sz w:val="20"/>
              </w:rPr>
              <w:t>Коэффициент</w:t>
            </w:r>
          </w:p>
        </w:tc>
        <w:tc>
          <w:tcPr>
            <w:tcW w:w="1079" w:type="pct"/>
          </w:tcPr>
          <w:p w:rsidR="00BD1ADF" w:rsidRPr="00296340" w:rsidRDefault="00BD1ADF" w:rsidP="00296340">
            <w:pPr>
              <w:spacing w:line="360" w:lineRule="auto"/>
              <w:jc w:val="both"/>
              <w:rPr>
                <w:color w:val="000000"/>
                <w:sz w:val="20"/>
              </w:rPr>
            </w:pPr>
            <w:r w:rsidRPr="00296340">
              <w:rPr>
                <w:color w:val="000000"/>
                <w:sz w:val="20"/>
              </w:rPr>
              <w:t>1,386</w:t>
            </w:r>
          </w:p>
        </w:tc>
      </w:tr>
    </w:tbl>
    <w:p w:rsidR="00BD1ADF" w:rsidRPr="00E95FB9" w:rsidRDefault="00BD1ADF" w:rsidP="00E95FB9">
      <w:pPr>
        <w:suppressAutoHyphens/>
        <w:spacing w:line="360" w:lineRule="auto"/>
        <w:ind w:firstLine="709"/>
        <w:jc w:val="both"/>
        <w:rPr>
          <w:color w:val="000000"/>
          <w:sz w:val="28"/>
          <w:szCs w:val="28"/>
        </w:rPr>
      </w:pP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Кроме того, в процессе анализа были рассчитаны финансовые показатели, характеризующие использование финансовых средств (табл. 9).</w:t>
      </w:r>
    </w:p>
    <w:p w:rsidR="00EA0858" w:rsidRDefault="00EA0858" w:rsidP="00E95FB9">
      <w:pPr>
        <w:suppressAutoHyphens/>
        <w:spacing w:line="360" w:lineRule="auto"/>
        <w:ind w:firstLine="709"/>
        <w:jc w:val="both"/>
        <w:rPr>
          <w:color w:val="000000"/>
          <w:sz w:val="28"/>
        </w:rPr>
      </w:pPr>
    </w:p>
    <w:p w:rsidR="00EA0858" w:rsidRDefault="00EA0858" w:rsidP="00E95FB9">
      <w:pPr>
        <w:suppressAutoHyphens/>
        <w:spacing w:line="360" w:lineRule="auto"/>
        <w:ind w:firstLine="709"/>
        <w:jc w:val="both"/>
        <w:rPr>
          <w:color w:val="000000"/>
          <w:sz w:val="28"/>
        </w:rPr>
        <w:sectPr w:rsidR="00EA0858" w:rsidSect="006B653E">
          <w:pgSz w:w="11906" w:h="16837"/>
          <w:pgMar w:top="1134" w:right="850" w:bottom="1134" w:left="1701" w:header="720" w:footer="720" w:gutter="0"/>
          <w:cols w:space="708"/>
          <w:titlePg/>
          <w:docGrid w:linePitch="360"/>
        </w:sectPr>
      </w:pPr>
    </w:p>
    <w:p w:rsidR="00BD1ADF" w:rsidRPr="00E95FB9" w:rsidRDefault="00BD1ADF" w:rsidP="00E95FB9">
      <w:pPr>
        <w:suppressAutoHyphens/>
        <w:spacing w:line="360" w:lineRule="auto"/>
        <w:ind w:firstLine="709"/>
        <w:jc w:val="both"/>
        <w:rPr>
          <w:color w:val="000000"/>
          <w:sz w:val="28"/>
        </w:rPr>
      </w:pPr>
      <w:r w:rsidRPr="00E95FB9">
        <w:rPr>
          <w:color w:val="000000"/>
          <w:sz w:val="28"/>
        </w:rPr>
        <w:t>Таблица 9</w:t>
      </w:r>
      <w:r w:rsidR="00AA67FB">
        <w:rPr>
          <w:color w:val="000000"/>
          <w:sz w:val="28"/>
        </w:rPr>
        <w:t xml:space="preserve">. </w:t>
      </w:r>
      <w:r w:rsidRPr="00E95FB9">
        <w:rPr>
          <w:color w:val="000000"/>
          <w:sz w:val="28"/>
        </w:rPr>
        <w:t>Финансовые показатели, характеризующие результаты инвестирования инновационной деятельности РМК</w:t>
      </w:r>
    </w:p>
    <w:tbl>
      <w:tblPr>
        <w:tblStyle w:val="15"/>
        <w:tblW w:w="0" w:type="auto"/>
        <w:jc w:val="center"/>
        <w:tblLook w:val="0000" w:firstRow="0" w:lastRow="0" w:firstColumn="0" w:lastColumn="0" w:noHBand="0" w:noVBand="0"/>
      </w:tblPr>
      <w:tblGrid>
        <w:gridCol w:w="4643"/>
        <w:gridCol w:w="1155"/>
        <w:gridCol w:w="1066"/>
        <w:gridCol w:w="1066"/>
        <w:gridCol w:w="1066"/>
        <w:gridCol w:w="1131"/>
        <w:gridCol w:w="1067"/>
        <w:gridCol w:w="1128"/>
        <w:gridCol w:w="1176"/>
        <w:gridCol w:w="866"/>
      </w:tblGrid>
      <w:tr w:rsidR="00EA0858" w:rsidRPr="00296340" w:rsidTr="00EA0858">
        <w:trPr>
          <w:cantSplit/>
          <w:trHeight w:val="1713"/>
          <w:jc w:val="center"/>
        </w:trPr>
        <w:tc>
          <w:tcPr>
            <w:tcW w:w="0" w:type="auto"/>
          </w:tcPr>
          <w:p w:rsidR="00BD1ADF" w:rsidRPr="00296340" w:rsidRDefault="00BD1ADF" w:rsidP="00EA0858">
            <w:pPr>
              <w:spacing w:line="360" w:lineRule="auto"/>
              <w:rPr>
                <w:color w:val="000000"/>
                <w:sz w:val="20"/>
              </w:rPr>
            </w:pPr>
            <w:r w:rsidRPr="00296340">
              <w:rPr>
                <w:color w:val="000000"/>
                <w:sz w:val="20"/>
              </w:rPr>
              <w:t>Наименование показателя</w:t>
            </w:r>
          </w:p>
        </w:tc>
        <w:tc>
          <w:tcPr>
            <w:tcW w:w="0" w:type="auto"/>
            <w:textDirection w:val="btLr"/>
          </w:tcPr>
          <w:p w:rsidR="00BD1ADF" w:rsidRPr="00296340" w:rsidRDefault="00BD1ADF" w:rsidP="00EA0858">
            <w:pPr>
              <w:spacing w:line="360" w:lineRule="auto"/>
              <w:ind w:left="113" w:right="113"/>
              <w:jc w:val="right"/>
              <w:rPr>
                <w:color w:val="000000"/>
                <w:sz w:val="20"/>
              </w:rPr>
            </w:pPr>
            <w:r w:rsidRPr="00296340">
              <w:rPr>
                <w:color w:val="000000"/>
                <w:sz w:val="20"/>
              </w:rPr>
              <w:t>1 кв.</w:t>
            </w:r>
            <w:r w:rsidR="00EA0858">
              <w:rPr>
                <w:color w:val="000000"/>
                <w:sz w:val="20"/>
              </w:rPr>
              <w:t xml:space="preserve"> </w:t>
            </w:r>
            <w:r w:rsidRPr="00296340">
              <w:rPr>
                <w:color w:val="000000"/>
                <w:sz w:val="20"/>
              </w:rPr>
              <w:t>Первый год</w:t>
            </w:r>
          </w:p>
        </w:tc>
        <w:tc>
          <w:tcPr>
            <w:tcW w:w="0" w:type="auto"/>
            <w:textDirection w:val="btLr"/>
          </w:tcPr>
          <w:p w:rsidR="00BD1ADF" w:rsidRPr="00296340" w:rsidRDefault="00BD1ADF" w:rsidP="00EA0858">
            <w:pPr>
              <w:spacing w:line="360" w:lineRule="auto"/>
              <w:ind w:left="113" w:right="113"/>
              <w:jc w:val="right"/>
              <w:rPr>
                <w:color w:val="000000"/>
                <w:sz w:val="20"/>
              </w:rPr>
            </w:pPr>
            <w:r w:rsidRPr="00296340">
              <w:rPr>
                <w:color w:val="000000"/>
                <w:sz w:val="20"/>
              </w:rPr>
              <w:t>2 кв.</w:t>
            </w:r>
            <w:r w:rsidR="00EA0858">
              <w:rPr>
                <w:color w:val="000000"/>
                <w:sz w:val="20"/>
              </w:rPr>
              <w:t xml:space="preserve"> </w:t>
            </w:r>
            <w:r w:rsidRPr="00296340">
              <w:rPr>
                <w:color w:val="000000"/>
                <w:sz w:val="20"/>
              </w:rPr>
              <w:t>Первый год</w:t>
            </w:r>
          </w:p>
        </w:tc>
        <w:tc>
          <w:tcPr>
            <w:tcW w:w="0" w:type="auto"/>
            <w:textDirection w:val="btLr"/>
          </w:tcPr>
          <w:p w:rsidR="00BD1ADF" w:rsidRPr="00296340" w:rsidRDefault="00BD1ADF" w:rsidP="00EA0858">
            <w:pPr>
              <w:spacing w:line="360" w:lineRule="auto"/>
              <w:ind w:left="113" w:right="113"/>
              <w:jc w:val="right"/>
              <w:rPr>
                <w:color w:val="000000"/>
                <w:sz w:val="20"/>
              </w:rPr>
            </w:pPr>
            <w:r w:rsidRPr="00296340">
              <w:rPr>
                <w:color w:val="000000"/>
                <w:sz w:val="20"/>
              </w:rPr>
              <w:t>3 кв.</w:t>
            </w:r>
            <w:r w:rsidR="00EA0858">
              <w:rPr>
                <w:color w:val="000000"/>
                <w:sz w:val="20"/>
              </w:rPr>
              <w:t xml:space="preserve"> </w:t>
            </w:r>
            <w:r w:rsidRPr="00296340">
              <w:rPr>
                <w:color w:val="000000"/>
                <w:sz w:val="20"/>
              </w:rPr>
              <w:t>Первый год</w:t>
            </w:r>
          </w:p>
        </w:tc>
        <w:tc>
          <w:tcPr>
            <w:tcW w:w="0" w:type="auto"/>
            <w:textDirection w:val="btLr"/>
          </w:tcPr>
          <w:p w:rsidR="00BD1ADF" w:rsidRPr="00296340" w:rsidRDefault="00BD1ADF" w:rsidP="00EA0858">
            <w:pPr>
              <w:spacing w:line="360" w:lineRule="auto"/>
              <w:ind w:left="113" w:right="113"/>
              <w:jc w:val="right"/>
              <w:rPr>
                <w:color w:val="000000"/>
                <w:sz w:val="20"/>
              </w:rPr>
            </w:pPr>
            <w:r w:rsidRPr="00296340">
              <w:rPr>
                <w:color w:val="000000"/>
                <w:sz w:val="20"/>
              </w:rPr>
              <w:t>4 кв.</w:t>
            </w:r>
            <w:r w:rsidR="00EA0858">
              <w:rPr>
                <w:color w:val="000000"/>
                <w:sz w:val="20"/>
              </w:rPr>
              <w:t xml:space="preserve"> </w:t>
            </w:r>
            <w:r w:rsidRPr="00296340">
              <w:rPr>
                <w:color w:val="000000"/>
                <w:sz w:val="20"/>
              </w:rPr>
              <w:t>Первый год</w:t>
            </w:r>
          </w:p>
        </w:tc>
        <w:tc>
          <w:tcPr>
            <w:tcW w:w="0" w:type="auto"/>
            <w:textDirection w:val="btLr"/>
          </w:tcPr>
          <w:p w:rsidR="00BD1ADF" w:rsidRPr="00296340" w:rsidRDefault="00BD1ADF" w:rsidP="00EA0858">
            <w:pPr>
              <w:spacing w:line="360" w:lineRule="auto"/>
              <w:ind w:left="113" w:right="113"/>
              <w:jc w:val="right"/>
              <w:rPr>
                <w:color w:val="000000"/>
                <w:sz w:val="20"/>
              </w:rPr>
            </w:pPr>
            <w:r w:rsidRPr="00296340">
              <w:rPr>
                <w:color w:val="000000"/>
                <w:sz w:val="20"/>
              </w:rPr>
              <w:t>1 кв.</w:t>
            </w:r>
            <w:r w:rsidR="00EA0858">
              <w:rPr>
                <w:color w:val="000000"/>
                <w:sz w:val="20"/>
              </w:rPr>
              <w:t xml:space="preserve"> </w:t>
            </w:r>
            <w:r w:rsidRPr="00296340">
              <w:rPr>
                <w:color w:val="000000"/>
                <w:sz w:val="20"/>
              </w:rPr>
              <w:t>Второй год</w:t>
            </w:r>
          </w:p>
        </w:tc>
        <w:tc>
          <w:tcPr>
            <w:tcW w:w="0" w:type="auto"/>
            <w:textDirection w:val="btLr"/>
          </w:tcPr>
          <w:p w:rsidR="00BD1ADF" w:rsidRPr="00296340" w:rsidRDefault="00BD1ADF" w:rsidP="00EA0858">
            <w:pPr>
              <w:spacing w:line="360" w:lineRule="auto"/>
              <w:ind w:left="113" w:right="113"/>
              <w:jc w:val="right"/>
              <w:rPr>
                <w:color w:val="000000"/>
                <w:sz w:val="20"/>
              </w:rPr>
            </w:pPr>
            <w:r w:rsidRPr="00296340">
              <w:rPr>
                <w:color w:val="000000"/>
                <w:sz w:val="20"/>
              </w:rPr>
              <w:t>2 кв.</w:t>
            </w:r>
            <w:r w:rsidR="00EA0858">
              <w:rPr>
                <w:color w:val="000000"/>
                <w:sz w:val="20"/>
              </w:rPr>
              <w:t xml:space="preserve"> </w:t>
            </w:r>
            <w:r w:rsidRPr="00296340">
              <w:rPr>
                <w:color w:val="000000"/>
                <w:sz w:val="20"/>
              </w:rPr>
              <w:t>Второй год</w:t>
            </w:r>
          </w:p>
        </w:tc>
        <w:tc>
          <w:tcPr>
            <w:tcW w:w="0" w:type="auto"/>
            <w:textDirection w:val="btLr"/>
          </w:tcPr>
          <w:p w:rsidR="00BD1ADF" w:rsidRPr="00296340" w:rsidRDefault="00BD1ADF" w:rsidP="00EA0858">
            <w:pPr>
              <w:spacing w:line="360" w:lineRule="auto"/>
              <w:ind w:left="113" w:right="113"/>
              <w:jc w:val="right"/>
              <w:rPr>
                <w:color w:val="000000"/>
                <w:sz w:val="20"/>
              </w:rPr>
            </w:pPr>
            <w:r w:rsidRPr="00296340">
              <w:rPr>
                <w:color w:val="000000"/>
                <w:sz w:val="20"/>
              </w:rPr>
              <w:t>3 кв.</w:t>
            </w:r>
            <w:r w:rsidR="00EA0858">
              <w:rPr>
                <w:color w:val="000000"/>
                <w:sz w:val="20"/>
              </w:rPr>
              <w:t xml:space="preserve"> </w:t>
            </w:r>
            <w:r w:rsidRPr="00296340">
              <w:rPr>
                <w:color w:val="000000"/>
                <w:sz w:val="20"/>
              </w:rPr>
              <w:t>Второй год</w:t>
            </w:r>
          </w:p>
        </w:tc>
        <w:tc>
          <w:tcPr>
            <w:tcW w:w="0" w:type="auto"/>
            <w:textDirection w:val="btLr"/>
          </w:tcPr>
          <w:p w:rsidR="00BD1ADF" w:rsidRPr="00296340" w:rsidRDefault="00BD1ADF" w:rsidP="00EA0858">
            <w:pPr>
              <w:spacing w:line="360" w:lineRule="auto"/>
              <w:ind w:left="113" w:right="113"/>
              <w:jc w:val="right"/>
              <w:rPr>
                <w:color w:val="000000"/>
                <w:sz w:val="20"/>
              </w:rPr>
            </w:pPr>
            <w:r w:rsidRPr="00296340">
              <w:rPr>
                <w:color w:val="000000"/>
                <w:sz w:val="20"/>
              </w:rPr>
              <w:t>4 кв.</w:t>
            </w:r>
            <w:r w:rsidR="00EA0858">
              <w:rPr>
                <w:color w:val="000000"/>
                <w:sz w:val="20"/>
              </w:rPr>
              <w:t xml:space="preserve"> </w:t>
            </w:r>
            <w:r w:rsidRPr="00296340">
              <w:rPr>
                <w:color w:val="000000"/>
                <w:sz w:val="20"/>
              </w:rPr>
              <w:t>Второй год.</w:t>
            </w:r>
          </w:p>
        </w:tc>
        <w:tc>
          <w:tcPr>
            <w:tcW w:w="0" w:type="auto"/>
            <w:textDirection w:val="btLr"/>
          </w:tcPr>
          <w:p w:rsidR="00BD1ADF" w:rsidRPr="00296340" w:rsidRDefault="00BD1ADF" w:rsidP="00EA0858">
            <w:pPr>
              <w:spacing w:line="360" w:lineRule="auto"/>
              <w:ind w:left="113" w:right="113"/>
              <w:jc w:val="right"/>
              <w:rPr>
                <w:color w:val="000000"/>
                <w:sz w:val="20"/>
              </w:rPr>
            </w:pPr>
            <w:r w:rsidRPr="00296340">
              <w:rPr>
                <w:color w:val="000000"/>
                <w:sz w:val="20"/>
              </w:rPr>
              <w:t>Третий год</w:t>
            </w:r>
          </w:p>
        </w:tc>
      </w:tr>
      <w:tr w:rsidR="00EA0858" w:rsidRPr="00296340" w:rsidTr="00EA0858">
        <w:trPr>
          <w:cantSplit/>
          <w:jc w:val="center"/>
        </w:trPr>
        <w:tc>
          <w:tcPr>
            <w:tcW w:w="0" w:type="auto"/>
          </w:tcPr>
          <w:p w:rsidR="00BD1ADF" w:rsidRPr="00296340" w:rsidRDefault="00BD1ADF" w:rsidP="00EA0858">
            <w:pPr>
              <w:spacing w:line="360" w:lineRule="auto"/>
              <w:rPr>
                <w:color w:val="000000"/>
                <w:sz w:val="20"/>
              </w:rPr>
            </w:pPr>
            <w:r w:rsidRPr="00296340">
              <w:rPr>
                <w:color w:val="000000"/>
                <w:sz w:val="20"/>
              </w:rPr>
              <w:t>Коэффициент текущей ликвидности</w:t>
            </w:r>
          </w:p>
        </w:tc>
        <w:tc>
          <w:tcPr>
            <w:tcW w:w="0" w:type="auto"/>
          </w:tcPr>
          <w:p w:rsidR="00BD1ADF" w:rsidRPr="00296340" w:rsidRDefault="00BD1ADF" w:rsidP="00EA0858">
            <w:pPr>
              <w:spacing w:line="360" w:lineRule="auto"/>
              <w:rPr>
                <w:color w:val="000000"/>
                <w:sz w:val="20"/>
              </w:rPr>
            </w:pPr>
            <w:r w:rsidRPr="00296340">
              <w:rPr>
                <w:color w:val="000000"/>
                <w:sz w:val="20"/>
              </w:rPr>
              <w:t>0,9387</w:t>
            </w:r>
          </w:p>
        </w:tc>
        <w:tc>
          <w:tcPr>
            <w:tcW w:w="0" w:type="auto"/>
          </w:tcPr>
          <w:p w:rsidR="00BD1ADF" w:rsidRPr="00296340" w:rsidRDefault="00BD1ADF" w:rsidP="00EA0858">
            <w:pPr>
              <w:spacing w:line="360" w:lineRule="auto"/>
              <w:rPr>
                <w:color w:val="000000"/>
                <w:sz w:val="20"/>
              </w:rPr>
            </w:pPr>
            <w:r w:rsidRPr="00296340">
              <w:rPr>
                <w:color w:val="000000"/>
                <w:sz w:val="20"/>
              </w:rPr>
              <w:t>0,973</w:t>
            </w:r>
          </w:p>
        </w:tc>
        <w:tc>
          <w:tcPr>
            <w:tcW w:w="0" w:type="auto"/>
          </w:tcPr>
          <w:p w:rsidR="00BD1ADF" w:rsidRPr="00296340" w:rsidRDefault="00BD1ADF" w:rsidP="00EA0858">
            <w:pPr>
              <w:spacing w:line="360" w:lineRule="auto"/>
              <w:rPr>
                <w:color w:val="000000"/>
                <w:sz w:val="20"/>
              </w:rPr>
            </w:pPr>
            <w:r w:rsidRPr="00296340">
              <w:rPr>
                <w:color w:val="000000"/>
                <w:sz w:val="20"/>
              </w:rPr>
              <w:t>0,9806</w:t>
            </w:r>
          </w:p>
        </w:tc>
        <w:tc>
          <w:tcPr>
            <w:tcW w:w="0" w:type="auto"/>
          </w:tcPr>
          <w:p w:rsidR="00BD1ADF" w:rsidRPr="00296340" w:rsidRDefault="00BD1ADF" w:rsidP="00EA0858">
            <w:pPr>
              <w:spacing w:line="360" w:lineRule="auto"/>
              <w:rPr>
                <w:color w:val="000000"/>
                <w:sz w:val="20"/>
              </w:rPr>
            </w:pPr>
            <w:r w:rsidRPr="00296340">
              <w:rPr>
                <w:color w:val="000000"/>
                <w:sz w:val="20"/>
              </w:rPr>
              <w:t>0,9426</w:t>
            </w:r>
          </w:p>
        </w:tc>
        <w:tc>
          <w:tcPr>
            <w:tcW w:w="0" w:type="auto"/>
          </w:tcPr>
          <w:p w:rsidR="00BD1ADF" w:rsidRPr="00296340" w:rsidRDefault="00BD1ADF" w:rsidP="00EA0858">
            <w:pPr>
              <w:spacing w:line="360" w:lineRule="auto"/>
              <w:rPr>
                <w:color w:val="000000"/>
                <w:sz w:val="20"/>
              </w:rPr>
            </w:pPr>
            <w:r w:rsidRPr="00296340">
              <w:rPr>
                <w:color w:val="000000"/>
                <w:sz w:val="20"/>
              </w:rPr>
              <w:t>1,281</w:t>
            </w:r>
          </w:p>
        </w:tc>
        <w:tc>
          <w:tcPr>
            <w:tcW w:w="0" w:type="auto"/>
          </w:tcPr>
          <w:p w:rsidR="00BD1ADF" w:rsidRPr="00296340" w:rsidRDefault="00BD1ADF" w:rsidP="00EA0858">
            <w:pPr>
              <w:spacing w:line="360" w:lineRule="auto"/>
              <w:rPr>
                <w:color w:val="000000"/>
                <w:sz w:val="20"/>
              </w:rPr>
            </w:pPr>
            <w:r w:rsidRPr="00296340">
              <w:rPr>
                <w:color w:val="000000"/>
                <w:sz w:val="20"/>
              </w:rPr>
              <w:t>1,6476</w:t>
            </w:r>
          </w:p>
        </w:tc>
        <w:tc>
          <w:tcPr>
            <w:tcW w:w="0" w:type="auto"/>
          </w:tcPr>
          <w:p w:rsidR="00BD1ADF" w:rsidRPr="00296340" w:rsidRDefault="00BD1ADF" w:rsidP="00EA0858">
            <w:pPr>
              <w:spacing w:line="360" w:lineRule="auto"/>
              <w:rPr>
                <w:color w:val="000000"/>
                <w:sz w:val="20"/>
              </w:rPr>
            </w:pPr>
            <w:r w:rsidRPr="00296340">
              <w:rPr>
                <w:color w:val="000000"/>
                <w:sz w:val="20"/>
              </w:rPr>
              <w:t>1,776</w:t>
            </w:r>
          </w:p>
        </w:tc>
        <w:tc>
          <w:tcPr>
            <w:tcW w:w="0" w:type="auto"/>
          </w:tcPr>
          <w:p w:rsidR="00BD1ADF" w:rsidRPr="00296340" w:rsidRDefault="00BD1ADF" w:rsidP="00EA0858">
            <w:pPr>
              <w:spacing w:line="360" w:lineRule="auto"/>
              <w:rPr>
                <w:color w:val="000000"/>
                <w:sz w:val="20"/>
              </w:rPr>
            </w:pPr>
            <w:r w:rsidRPr="00296340">
              <w:rPr>
                <w:color w:val="000000"/>
                <w:sz w:val="20"/>
              </w:rPr>
              <w:t>1,818</w:t>
            </w:r>
          </w:p>
        </w:tc>
        <w:tc>
          <w:tcPr>
            <w:tcW w:w="0" w:type="auto"/>
          </w:tcPr>
          <w:p w:rsidR="00BD1ADF" w:rsidRPr="00296340" w:rsidRDefault="00BD1ADF" w:rsidP="00EA0858">
            <w:pPr>
              <w:spacing w:line="360" w:lineRule="auto"/>
              <w:rPr>
                <w:color w:val="000000"/>
                <w:sz w:val="20"/>
              </w:rPr>
            </w:pPr>
            <w:r w:rsidRPr="00296340">
              <w:rPr>
                <w:color w:val="000000"/>
                <w:sz w:val="20"/>
              </w:rPr>
              <w:t>1,824</w:t>
            </w:r>
          </w:p>
        </w:tc>
      </w:tr>
      <w:tr w:rsidR="00EA0858" w:rsidRPr="00296340" w:rsidTr="00EA0858">
        <w:trPr>
          <w:cantSplit/>
          <w:jc w:val="center"/>
        </w:trPr>
        <w:tc>
          <w:tcPr>
            <w:tcW w:w="0" w:type="auto"/>
          </w:tcPr>
          <w:p w:rsidR="00BD1ADF" w:rsidRPr="00296340" w:rsidRDefault="00BD1ADF" w:rsidP="00EA0858">
            <w:pPr>
              <w:spacing w:line="360" w:lineRule="auto"/>
              <w:rPr>
                <w:color w:val="000000"/>
                <w:sz w:val="20"/>
              </w:rPr>
            </w:pPr>
            <w:r w:rsidRPr="00296340">
              <w:rPr>
                <w:color w:val="000000"/>
                <w:sz w:val="20"/>
              </w:rPr>
              <w:t>Коэффициент срочной ликвидности</w:t>
            </w:r>
          </w:p>
        </w:tc>
        <w:tc>
          <w:tcPr>
            <w:tcW w:w="0" w:type="auto"/>
          </w:tcPr>
          <w:p w:rsidR="00BD1ADF" w:rsidRPr="00296340" w:rsidRDefault="00BD1ADF" w:rsidP="00EA0858">
            <w:pPr>
              <w:spacing w:line="360" w:lineRule="auto"/>
              <w:rPr>
                <w:color w:val="000000"/>
                <w:sz w:val="20"/>
              </w:rPr>
            </w:pPr>
            <w:r w:rsidRPr="00296340">
              <w:rPr>
                <w:color w:val="000000"/>
                <w:sz w:val="20"/>
              </w:rPr>
              <w:t>0,608</w:t>
            </w:r>
          </w:p>
        </w:tc>
        <w:tc>
          <w:tcPr>
            <w:tcW w:w="0" w:type="auto"/>
          </w:tcPr>
          <w:p w:rsidR="00BD1ADF" w:rsidRPr="00296340" w:rsidRDefault="00BD1ADF" w:rsidP="00EA0858">
            <w:pPr>
              <w:spacing w:line="360" w:lineRule="auto"/>
              <w:rPr>
                <w:color w:val="000000"/>
                <w:sz w:val="20"/>
              </w:rPr>
            </w:pPr>
            <w:r w:rsidRPr="00296340">
              <w:rPr>
                <w:color w:val="000000"/>
                <w:sz w:val="20"/>
              </w:rPr>
              <w:t>0,4972</w:t>
            </w:r>
          </w:p>
        </w:tc>
        <w:tc>
          <w:tcPr>
            <w:tcW w:w="0" w:type="auto"/>
          </w:tcPr>
          <w:p w:rsidR="00BD1ADF" w:rsidRPr="00296340" w:rsidRDefault="00BD1ADF" w:rsidP="00EA0858">
            <w:pPr>
              <w:spacing w:line="360" w:lineRule="auto"/>
              <w:rPr>
                <w:color w:val="000000"/>
                <w:sz w:val="20"/>
              </w:rPr>
            </w:pPr>
            <w:r w:rsidRPr="00296340">
              <w:rPr>
                <w:color w:val="000000"/>
                <w:sz w:val="20"/>
              </w:rPr>
              <w:t>0,444</w:t>
            </w:r>
          </w:p>
        </w:tc>
        <w:tc>
          <w:tcPr>
            <w:tcW w:w="0" w:type="auto"/>
          </w:tcPr>
          <w:p w:rsidR="00BD1ADF" w:rsidRPr="00296340" w:rsidRDefault="00BD1ADF" w:rsidP="00EA0858">
            <w:pPr>
              <w:spacing w:line="360" w:lineRule="auto"/>
              <w:rPr>
                <w:color w:val="000000"/>
                <w:sz w:val="20"/>
              </w:rPr>
            </w:pPr>
            <w:r w:rsidRPr="00296340">
              <w:rPr>
                <w:color w:val="000000"/>
                <w:sz w:val="20"/>
              </w:rPr>
              <w:t>0,383</w:t>
            </w:r>
          </w:p>
        </w:tc>
        <w:tc>
          <w:tcPr>
            <w:tcW w:w="0" w:type="auto"/>
          </w:tcPr>
          <w:p w:rsidR="00BD1ADF" w:rsidRPr="00296340" w:rsidRDefault="00BD1ADF" w:rsidP="00EA0858">
            <w:pPr>
              <w:spacing w:line="360" w:lineRule="auto"/>
              <w:rPr>
                <w:color w:val="000000"/>
                <w:sz w:val="20"/>
              </w:rPr>
            </w:pPr>
            <w:r w:rsidRPr="00296340">
              <w:rPr>
                <w:color w:val="000000"/>
                <w:sz w:val="20"/>
              </w:rPr>
              <w:t>0,284</w:t>
            </w:r>
          </w:p>
        </w:tc>
        <w:tc>
          <w:tcPr>
            <w:tcW w:w="0" w:type="auto"/>
          </w:tcPr>
          <w:p w:rsidR="00BD1ADF" w:rsidRPr="00296340" w:rsidRDefault="00BD1ADF" w:rsidP="00EA0858">
            <w:pPr>
              <w:spacing w:line="360" w:lineRule="auto"/>
              <w:rPr>
                <w:color w:val="000000"/>
                <w:sz w:val="20"/>
              </w:rPr>
            </w:pPr>
            <w:r w:rsidRPr="00296340">
              <w:rPr>
                <w:color w:val="000000"/>
                <w:sz w:val="20"/>
              </w:rPr>
              <w:t>0,492</w:t>
            </w:r>
          </w:p>
        </w:tc>
        <w:tc>
          <w:tcPr>
            <w:tcW w:w="0" w:type="auto"/>
          </w:tcPr>
          <w:p w:rsidR="00BD1ADF" w:rsidRPr="00296340" w:rsidRDefault="00BD1ADF" w:rsidP="00EA0858">
            <w:pPr>
              <w:spacing w:line="360" w:lineRule="auto"/>
              <w:rPr>
                <w:color w:val="000000"/>
                <w:sz w:val="20"/>
              </w:rPr>
            </w:pPr>
            <w:r w:rsidRPr="00296340">
              <w:rPr>
                <w:color w:val="000000"/>
                <w:sz w:val="20"/>
              </w:rPr>
              <w:t>0,617</w:t>
            </w:r>
          </w:p>
        </w:tc>
        <w:tc>
          <w:tcPr>
            <w:tcW w:w="0" w:type="auto"/>
          </w:tcPr>
          <w:p w:rsidR="00BD1ADF" w:rsidRPr="00296340" w:rsidRDefault="00BD1ADF" w:rsidP="00EA0858">
            <w:pPr>
              <w:spacing w:line="360" w:lineRule="auto"/>
              <w:rPr>
                <w:color w:val="000000"/>
                <w:sz w:val="20"/>
              </w:rPr>
            </w:pPr>
            <w:r w:rsidRPr="00296340">
              <w:rPr>
                <w:color w:val="000000"/>
                <w:sz w:val="20"/>
              </w:rPr>
              <w:t>0,874</w:t>
            </w:r>
          </w:p>
        </w:tc>
        <w:tc>
          <w:tcPr>
            <w:tcW w:w="0" w:type="auto"/>
          </w:tcPr>
          <w:p w:rsidR="00BD1ADF" w:rsidRPr="00296340" w:rsidRDefault="00BD1ADF" w:rsidP="00EA0858">
            <w:pPr>
              <w:spacing w:line="360" w:lineRule="auto"/>
              <w:rPr>
                <w:color w:val="000000"/>
                <w:sz w:val="20"/>
              </w:rPr>
            </w:pPr>
            <w:r w:rsidRPr="00296340">
              <w:rPr>
                <w:color w:val="000000"/>
                <w:sz w:val="20"/>
              </w:rPr>
              <w:t>0,992</w:t>
            </w:r>
          </w:p>
        </w:tc>
      </w:tr>
      <w:tr w:rsidR="00EA0858" w:rsidRPr="00296340" w:rsidTr="00EA0858">
        <w:trPr>
          <w:cantSplit/>
          <w:jc w:val="center"/>
        </w:trPr>
        <w:tc>
          <w:tcPr>
            <w:tcW w:w="0" w:type="auto"/>
          </w:tcPr>
          <w:p w:rsidR="00BD1ADF" w:rsidRPr="00296340" w:rsidRDefault="00BD1ADF" w:rsidP="00EA0858">
            <w:pPr>
              <w:spacing w:line="360" w:lineRule="auto"/>
              <w:rPr>
                <w:color w:val="000000"/>
                <w:sz w:val="20"/>
              </w:rPr>
            </w:pPr>
            <w:r w:rsidRPr="00296340">
              <w:rPr>
                <w:color w:val="000000"/>
                <w:sz w:val="20"/>
              </w:rPr>
              <w:t xml:space="preserve">Чистый оборотный капитал, </w:t>
            </w:r>
            <w:r w:rsidR="006B653E" w:rsidRPr="00296340">
              <w:rPr>
                <w:color w:val="000000"/>
                <w:sz w:val="20"/>
              </w:rPr>
              <w:t>тыс. р</w:t>
            </w:r>
            <w:r w:rsidRPr="00296340">
              <w:rPr>
                <w:color w:val="000000"/>
                <w:sz w:val="20"/>
              </w:rPr>
              <w:t>уб.</w:t>
            </w:r>
          </w:p>
        </w:tc>
        <w:tc>
          <w:tcPr>
            <w:tcW w:w="0" w:type="auto"/>
          </w:tcPr>
          <w:p w:rsidR="00BD1ADF" w:rsidRPr="00296340" w:rsidRDefault="00BD1ADF" w:rsidP="00EA0858">
            <w:pPr>
              <w:spacing w:line="360" w:lineRule="auto"/>
              <w:rPr>
                <w:color w:val="000000"/>
                <w:sz w:val="20"/>
              </w:rPr>
            </w:pPr>
            <w:r w:rsidRPr="00296340">
              <w:rPr>
                <w:color w:val="000000"/>
                <w:sz w:val="20"/>
              </w:rPr>
              <w:t>23903,784</w:t>
            </w:r>
          </w:p>
        </w:tc>
        <w:tc>
          <w:tcPr>
            <w:tcW w:w="0" w:type="auto"/>
          </w:tcPr>
          <w:p w:rsidR="00BD1ADF" w:rsidRPr="00296340" w:rsidRDefault="00BD1ADF" w:rsidP="00EA0858">
            <w:pPr>
              <w:spacing w:line="360" w:lineRule="auto"/>
              <w:rPr>
                <w:color w:val="000000"/>
                <w:sz w:val="20"/>
              </w:rPr>
            </w:pPr>
            <w:r w:rsidRPr="00296340">
              <w:rPr>
                <w:color w:val="000000"/>
                <w:sz w:val="20"/>
              </w:rPr>
              <w:t>21994,729</w:t>
            </w:r>
          </w:p>
        </w:tc>
        <w:tc>
          <w:tcPr>
            <w:tcW w:w="0" w:type="auto"/>
          </w:tcPr>
          <w:p w:rsidR="00BD1ADF" w:rsidRPr="00296340" w:rsidRDefault="00BD1ADF" w:rsidP="00EA0858">
            <w:pPr>
              <w:spacing w:line="360" w:lineRule="auto"/>
              <w:rPr>
                <w:color w:val="000000"/>
                <w:sz w:val="20"/>
              </w:rPr>
            </w:pPr>
            <w:r w:rsidRPr="00296340">
              <w:rPr>
                <w:color w:val="000000"/>
                <w:sz w:val="20"/>
              </w:rPr>
              <w:t>25317,740</w:t>
            </w:r>
          </w:p>
        </w:tc>
        <w:tc>
          <w:tcPr>
            <w:tcW w:w="0" w:type="auto"/>
          </w:tcPr>
          <w:p w:rsidR="00BD1ADF" w:rsidRPr="00296340" w:rsidRDefault="00BD1ADF" w:rsidP="00EA0858">
            <w:pPr>
              <w:spacing w:line="360" w:lineRule="auto"/>
              <w:rPr>
                <w:color w:val="000000"/>
                <w:sz w:val="20"/>
              </w:rPr>
            </w:pPr>
            <w:r w:rsidRPr="00296340">
              <w:rPr>
                <w:color w:val="000000"/>
                <w:sz w:val="20"/>
              </w:rPr>
              <w:t>29491,405</w:t>
            </w:r>
          </w:p>
        </w:tc>
        <w:tc>
          <w:tcPr>
            <w:tcW w:w="0" w:type="auto"/>
          </w:tcPr>
          <w:p w:rsidR="00BD1ADF" w:rsidRPr="00296340" w:rsidRDefault="00BD1ADF" w:rsidP="00EA0858">
            <w:pPr>
              <w:spacing w:line="360" w:lineRule="auto"/>
              <w:rPr>
                <w:color w:val="000000"/>
                <w:sz w:val="20"/>
              </w:rPr>
            </w:pPr>
            <w:r w:rsidRPr="00296340">
              <w:rPr>
                <w:color w:val="000000"/>
                <w:sz w:val="20"/>
              </w:rPr>
              <w:t>35759,936</w:t>
            </w:r>
          </w:p>
        </w:tc>
        <w:tc>
          <w:tcPr>
            <w:tcW w:w="0" w:type="auto"/>
          </w:tcPr>
          <w:p w:rsidR="00BD1ADF" w:rsidRPr="00296340" w:rsidRDefault="00BD1ADF" w:rsidP="00EA0858">
            <w:pPr>
              <w:spacing w:line="360" w:lineRule="auto"/>
              <w:rPr>
                <w:color w:val="000000"/>
                <w:sz w:val="20"/>
              </w:rPr>
            </w:pPr>
            <w:r w:rsidRPr="00296340">
              <w:rPr>
                <w:color w:val="000000"/>
                <w:sz w:val="20"/>
              </w:rPr>
              <w:t>42978,827</w:t>
            </w:r>
          </w:p>
        </w:tc>
        <w:tc>
          <w:tcPr>
            <w:tcW w:w="0" w:type="auto"/>
          </w:tcPr>
          <w:p w:rsidR="00BD1ADF" w:rsidRPr="00296340" w:rsidRDefault="00BD1ADF" w:rsidP="00EA0858">
            <w:pPr>
              <w:spacing w:line="360" w:lineRule="auto"/>
              <w:rPr>
                <w:color w:val="000000"/>
                <w:sz w:val="20"/>
              </w:rPr>
            </w:pPr>
            <w:r w:rsidRPr="00296340">
              <w:rPr>
                <w:color w:val="000000"/>
                <w:sz w:val="20"/>
              </w:rPr>
              <w:t>50236,729</w:t>
            </w:r>
          </w:p>
        </w:tc>
        <w:tc>
          <w:tcPr>
            <w:tcW w:w="0" w:type="auto"/>
          </w:tcPr>
          <w:p w:rsidR="00BD1ADF" w:rsidRPr="00296340" w:rsidRDefault="00BD1ADF" w:rsidP="00EA0858">
            <w:pPr>
              <w:spacing w:line="360" w:lineRule="auto"/>
              <w:rPr>
                <w:color w:val="000000"/>
                <w:sz w:val="20"/>
              </w:rPr>
            </w:pPr>
            <w:r w:rsidRPr="00296340">
              <w:rPr>
                <w:color w:val="000000"/>
                <w:sz w:val="20"/>
              </w:rPr>
              <w:t>58484,771</w:t>
            </w:r>
          </w:p>
        </w:tc>
        <w:tc>
          <w:tcPr>
            <w:tcW w:w="0" w:type="auto"/>
          </w:tcPr>
          <w:p w:rsidR="00BD1ADF" w:rsidRPr="00296340" w:rsidRDefault="00BD1ADF" w:rsidP="00EA0858">
            <w:pPr>
              <w:spacing w:line="360" w:lineRule="auto"/>
              <w:rPr>
                <w:color w:val="000000"/>
                <w:sz w:val="20"/>
              </w:rPr>
            </w:pPr>
            <w:r w:rsidRPr="00296340">
              <w:rPr>
                <w:color w:val="000000"/>
                <w:sz w:val="20"/>
              </w:rPr>
              <w:t>81491,8</w:t>
            </w:r>
          </w:p>
        </w:tc>
      </w:tr>
      <w:tr w:rsidR="00EA0858" w:rsidRPr="00296340" w:rsidTr="00EA0858">
        <w:trPr>
          <w:cantSplit/>
          <w:jc w:val="center"/>
        </w:trPr>
        <w:tc>
          <w:tcPr>
            <w:tcW w:w="0" w:type="auto"/>
          </w:tcPr>
          <w:p w:rsidR="00BD1ADF" w:rsidRPr="00296340" w:rsidRDefault="00BD1ADF" w:rsidP="00EA0858">
            <w:pPr>
              <w:spacing w:line="360" w:lineRule="auto"/>
              <w:rPr>
                <w:color w:val="000000"/>
                <w:sz w:val="20"/>
              </w:rPr>
            </w:pPr>
            <w:r w:rsidRPr="00296340">
              <w:rPr>
                <w:color w:val="000000"/>
                <w:sz w:val="20"/>
              </w:rPr>
              <w:t>Коэффициент оборачиваемости запасов</w:t>
            </w:r>
          </w:p>
        </w:tc>
        <w:tc>
          <w:tcPr>
            <w:tcW w:w="0" w:type="auto"/>
          </w:tcPr>
          <w:p w:rsidR="00BD1ADF" w:rsidRPr="00296340" w:rsidRDefault="00BD1ADF" w:rsidP="00EA0858">
            <w:pPr>
              <w:spacing w:line="360" w:lineRule="auto"/>
              <w:rPr>
                <w:color w:val="000000"/>
                <w:sz w:val="20"/>
              </w:rPr>
            </w:pPr>
            <w:r w:rsidRPr="00296340">
              <w:rPr>
                <w:color w:val="000000"/>
                <w:sz w:val="20"/>
              </w:rPr>
              <w:t>0,14</w:t>
            </w:r>
          </w:p>
        </w:tc>
        <w:tc>
          <w:tcPr>
            <w:tcW w:w="0" w:type="auto"/>
          </w:tcPr>
          <w:p w:rsidR="00BD1ADF" w:rsidRPr="00296340" w:rsidRDefault="00BD1ADF" w:rsidP="00EA0858">
            <w:pPr>
              <w:spacing w:line="360" w:lineRule="auto"/>
              <w:rPr>
                <w:color w:val="000000"/>
                <w:sz w:val="20"/>
              </w:rPr>
            </w:pPr>
            <w:r w:rsidRPr="00296340">
              <w:rPr>
                <w:color w:val="000000"/>
                <w:sz w:val="20"/>
              </w:rPr>
              <w:t>0,10</w:t>
            </w:r>
          </w:p>
        </w:tc>
        <w:tc>
          <w:tcPr>
            <w:tcW w:w="0" w:type="auto"/>
          </w:tcPr>
          <w:p w:rsidR="00BD1ADF" w:rsidRPr="00296340" w:rsidRDefault="00BD1ADF" w:rsidP="00EA0858">
            <w:pPr>
              <w:spacing w:line="360" w:lineRule="auto"/>
              <w:rPr>
                <w:color w:val="000000"/>
                <w:sz w:val="20"/>
              </w:rPr>
            </w:pPr>
            <w:r w:rsidRPr="00296340">
              <w:rPr>
                <w:color w:val="000000"/>
                <w:sz w:val="20"/>
              </w:rPr>
              <w:t>0,10</w:t>
            </w:r>
          </w:p>
        </w:tc>
        <w:tc>
          <w:tcPr>
            <w:tcW w:w="0" w:type="auto"/>
          </w:tcPr>
          <w:p w:rsidR="00BD1ADF" w:rsidRPr="00296340" w:rsidRDefault="00BD1ADF" w:rsidP="00EA0858">
            <w:pPr>
              <w:spacing w:line="360" w:lineRule="auto"/>
              <w:rPr>
                <w:color w:val="000000"/>
                <w:sz w:val="20"/>
              </w:rPr>
            </w:pPr>
            <w:r w:rsidRPr="00296340">
              <w:rPr>
                <w:color w:val="000000"/>
                <w:sz w:val="20"/>
              </w:rPr>
              <w:t>0,10</w:t>
            </w:r>
          </w:p>
        </w:tc>
        <w:tc>
          <w:tcPr>
            <w:tcW w:w="0" w:type="auto"/>
          </w:tcPr>
          <w:p w:rsidR="00BD1ADF" w:rsidRPr="00296340" w:rsidRDefault="00BD1ADF" w:rsidP="00EA0858">
            <w:pPr>
              <w:tabs>
                <w:tab w:val="left" w:pos="1005"/>
              </w:tabs>
              <w:spacing w:line="360" w:lineRule="auto"/>
              <w:rPr>
                <w:color w:val="000000"/>
                <w:sz w:val="20"/>
              </w:rPr>
            </w:pPr>
            <w:r w:rsidRPr="00296340">
              <w:rPr>
                <w:color w:val="000000"/>
                <w:sz w:val="20"/>
              </w:rPr>
              <w:t>0,15</w:t>
            </w:r>
          </w:p>
        </w:tc>
        <w:tc>
          <w:tcPr>
            <w:tcW w:w="0" w:type="auto"/>
          </w:tcPr>
          <w:p w:rsidR="00BD1ADF" w:rsidRPr="00296340" w:rsidRDefault="00BD1ADF" w:rsidP="00EA0858">
            <w:pPr>
              <w:spacing w:line="360" w:lineRule="auto"/>
              <w:rPr>
                <w:color w:val="000000"/>
                <w:sz w:val="20"/>
              </w:rPr>
            </w:pPr>
            <w:r w:rsidRPr="00296340">
              <w:rPr>
                <w:color w:val="000000"/>
                <w:sz w:val="20"/>
              </w:rPr>
              <w:t>0,15</w:t>
            </w:r>
          </w:p>
        </w:tc>
        <w:tc>
          <w:tcPr>
            <w:tcW w:w="0" w:type="auto"/>
          </w:tcPr>
          <w:p w:rsidR="00BD1ADF" w:rsidRPr="00296340" w:rsidRDefault="00BD1ADF" w:rsidP="00EA0858">
            <w:pPr>
              <w:spacing w:line="360" w:lineRule="auto"/>
              <w:rPr>
                <w:color w:val="000000"/>
                <w:sz w:val="20"/>
              </w:rPr>
            </w:pPr>
            <w:r w:rsidRPr="00296340">
              <w:rPr>
                <w:color w:val="000000"/>
                <w:sz w:val="20"/>
              </w:rPr>
              <w:t>0,15</w:t>
            </w:r>
          </w:p>
        </w:tc>
        <w:tc>
          <w:tcPr>
            <w:tcW w:w="0" w:type="auto"/>
          </w:tcPr>
          <w:p w:rsidR="00BD1ADF" w:rsidRPr="00296340" w:rsidRDefault="00BD1ADF" w:rsidP="00EA0858">
            <w:pPr>
              <w:spacing w:line="360" w:lineRule="auto"/>
              <w:rPr>
                <w:color w:val="000000"/>
                <w:sz w:val="20"/>
              </w:rPr>
            </w:pPr>
            <w:r w:rsidRPr="00296340">
              <w:rPr>
                <w:color w:val="000000"/>
                <w:sz w:val="20"/>
              </w:rPr>
              <w:t>0,16</w:t>
            </w:r>
          </w:p>
        </w:tc>
        <w:tc>
          <w:tcPr>
            <w:tcW w:w="0" w:type="auto"/>
          </w:tcPr>
          <w:p w:rsidR="00BD1ADF" w:rsidRPr="00296340" w:rsidRDefault="00BD1ADF" w:rsidP="00EA0858">
            <w:pPr>
              <w:spacing w:line="360" w:lineRule="auto"/>
              <w:rPr>
                <w:color w:val="000000"/>
                <w:sz w:val="20"/>
              </w:rPr>
            </w:pPr>
            <w:r w:rsidRPr="00296340">
              <w:rPr>
                <w:color w:val="000000"/>
                <w:sz w:val="20"/>
              </w:rPr>
              <w:t>0,18</w:t>
            </w:r>
          </w:p>
        </w:tc>
      </w:tr>
      <w:tr w:rsidR="00EA0858" w:rsidRPr="00296340" w:rsidTr="00EA0858">
        <w:trPr>
          <w:cantSplit/>
          <w:jc w:val="center"/>
        </w:trPr>
        <w:tc>
          <w:tcPr>
            <w:tcW w:w="0" w:type="auto"/>
          </w:tcPr>
          <w:p w:rsidR="00BD1ADF" w:rsidRPr="00296340" w:rsidRDefault="00BD1ADF" w:rsidP="00EA0858">
            <w:pPr>
              <w:spacing w:line="360" w:lineRule="auto"/>
              <w:rPr>
                <w:color w:val="000000"/>
                <w:sz w:val="20"/>
              </w:rPr>
            </w:pPr>
            <w:r w:rsidRPr="00296340">
              <w:rPr>
                <w:color w:val="000000"/>
                <w:sz w:val="20"/>
              </w:rPr>
              <w:t>Коэффициент оборачиваемости дебиторской задолженности</w:t>
            </w:r>
          </w:p>
        </w:tc>
        <w:tc>
          <w:tcPr>
            <w:tcW w:w="0" w:type="auto"/>
          </w:tcPr>
          <w:p w:rsidR="00BD1ADF" w:rsidRPr="00296340" w:rsidRDefault="00BD1ADF" w:rsidP="00EA0858">
            <w:pPr>
              <w:spacing w:line="360" w:lineRule="auto"/>
              <w:rPr>
                <w:color w:val="000000"/>
                <w:sz w:val="20"/>
              </w:rPr>
            </w:pPr>
            <w:r w:rsidRPr="00296340">
              <w:rPr>
                <w:color w:val="000000"/>
                <w:sz w:val="20"/>
              </w:rPr>
              <w:t>27,6</w:t>
            </w:r>
          </w:p>
        </w:tc>
        <w:tc>
          <w:tcPr>
            <w:tcW w:w="0" w:type="auto"/>
          </w:tcPr>
          <w:p w:rsidR="00BD1ADF" w:rsidRPr="00296340" w:rsidRDefault="00BD1ADF" w:rsidP="00EA0858">
            <w:pPr>
              <w:spacing w:line="360" w:lineRule="auto"/>
              <w:rPr>
                <w:color w:val="000000"/>
                <w:sz w:val="20"/>
              </w:rPr>
            </w:pPr>
            <w:r w:rsidRPr="00296340">
              <w:rPr>
                <w:color w:val="000000"/>
                <w:sz w:val="20"/>
              </w:rPr>
              <w:t>18,38</w:t>
            </w:r>
          </w:p>
        </w:tc>
        <w:tc>
          <w:tcPr>
            <w:tcW w:w="0" w:type="auto"/>
          </w:tcPr>
          <w:p w:rsidR="00BD1ADF" w:rsidRPr="00296340" w:rsidRDefault="00BD1ADF" w:rsidP="00EA0858">
            <w:pPr>
              <w:spacing w:line="360" w:lineRule="auto"/>
              <w:rPr>
                <w:color w:val="000000"/>
                <w:sz w:val="20"/>
              </w:rPr>
            </w:pPr>
            <w:r w:rsidRPr="00296340">
              <w:rPr>
                <w:color w:val="000000"/>
                <w:sz w:val="20"/>
              </w:rPr>
              <w:t>9,17</w:t>
            </w:r>
          </w:p>
        </w:tc>
        <w:tc>
          <w:tcPr>
            <w:tcW w:w="0" w:type="auto"/>
          </w:tcPr>
          <w:p w:rsidR="00BD1ADF" w:rsidRPr="00296340" w:rsidRDefault="00BD1ADF" w:rsidP="00EA0858">
            <w:pPr>
              <w:spacing w:line="360" w:lineRule="auto"/>
              <w:rPr>
                <w:color w:val="000000"/>
                <w:sz w:val="20"/>
              </w:rPr>
            </w:pPr>
            <w:r w:rsidRPr="00296340">
              <w:rPr>
                <w:color w:val="000000"/>
                <w:sz w:val="20"/>
              </w:rPr>
              <w:t>1,02</w:t>
            </w:r>
          </w:p>
        </w:tc>
        <w:tc>
          <w:tcPr>
            <w:tcW w:w="0" w:type="auto"/>
          </w:tcPr>
          <w:p w:rsidR="00BD1ADF" w:rsidRPr="00296340" w:rsidRDefault="00BD1ADF" w:rsidP="00EA0858">
            <w:pPr>
              <w:spacing w:line="360" w:lineRule="auto"/>
              <w:rPr>
                <w:color w:val="000000"/>
                <w:sz w:val="20"/>
              </w:rPr>
            </w:pPr>
            <w:r w:rsidRPr="00296340">
              <w:rPr>
                <w:color w:val="000000"/>
                <w:sz w:val="20"/>
              </w:rPr>
              <w:t>-</w:t>
            </w:r>
          </w:p>
        </w:tc>
        <w:tc>
          <w:tcPr>
            <w:tcW w:w="0" w:type="auto"/>
          </w:tcPr>
          <w:p w:rsidR="00BD1ADF" w:rsidRPr="00296340" w:rsidRDefault="00BD1ADF" w:rsidP="00EA0858">
            <w:pPr>
              <w:spacing w:line="360" w:lineRule="auto"/>
              <w:rPr>
                <w:color w:val="000000"/>
                <w:sz w:val="20"/>
              </w:rPr>
            </w:pPr>
            <w:r w:rsidRPr="00296340">
              <w:rPr>
                <w:color w:val="000000"/>
                <w:sz w:val="20"/>
              </w:rPr>
              <w:t>-</w:t>
            </w:r>
          </w:p>
        </w:tc>
        <w:tc>
          <w:tcPr>
            <w:tcW w:w="0" w:type="auto"/>
          </w:tcPr>
          <w:p w:rsidR="00BD1ADF" w:rsidRPr="00296340" w:rsidRDefault="00BD1ADF" w:rsidP="00EA0858">
            <w:pPr>
              <w:spacing w:line="360" w:lineRule="auto"/>
              <w:rPr>
                <w:color w:val="000000"/>
                <w:sz w:val="20"/>
              </w:rPr>
            </w:pPr>
            <w:r w:rsidRPr="00296340">
              <w:rPr>
                <w:color w:val="000000"/>
                <w:sz w:val="20"/>
              </w:rPr>
              <w:t>-</w:t>
            </w:r>
          </w:p>
        </w:tc>
        <w:tc>
          <w:tcPr>
            <w:tcW w:w="0" w:type="auto"/>
          </w:tcPr>
          <w:p w:rsidR="00BD1ADF" w:rsidRPr="00296340" w:rsidRDefault="00BD1ADF" w:rsidP="00EA0858">
            <w:pPr>
              <w:spacing w:line="360" w:lineRule="auto"/>
              <w:rPr>
                <w:color w:val="000000"/>
                <w:sz w:val="20"/>
              </w:rPr>
            </w:pPr>
            <w:r w:rsidRPr="00296340">
              <w:rPr>
                <w:color w:val="000000"/>
                <w:sz w:val="20"/>
              </w:rPr>
              <w:t>-</w:t>
            </w:r>
          </w:p>
        </w:tc>
        <w:tc>
          <w:tcPr>
            <w:tcW w:w="0" w:type="auto"/>
          </w:tcPr>
          <w:p w:rsidR="00BD1ADF" w:rsidRPr="00296340" w:rsidRDefault="00BD1ADF" w:rsidP="00EA0858">
            <w:pPr>
              <w:spacing w:line="360" w:lineRule="auto"/>
              <w:rPr>
                <w:color w:val="000000"/>
                <w:sz w:val="20"/>
              </w:rPr>
            </w:pPr>
            <w:r w:rsidRPr="00296340">
              <w:rPr>
                <w:color w:val="000000"/>
                <w:sz w:val="20"/>
              </w:rPr>
              <w:t>-</w:t>
            </w:r>
          </w:p>
        </w:tc>
      </w:tr>
      <w:tr w:rsidR="00EA0858" w:rsidRPr="00296340" w:rsidTr="00EA0858">
        <w:trPr>
          <w:cantSplit/>
          <w:jc w:val="center"/>
        </w:trPr>
        <w:tc>
          <w:tcPr>
            <w:tcW w:w="0" w:type="auto"/>
          </w:tcPr>
          <w:p w:rsidR="00BD1ADF" w:rsidRPr="00296340" w:rsidRDefault="00BD1ADF" w:rsidP="00EA0858">
            <w:pPr>
              <w:spacing w:line="360" w:lineRule="auto"/>
              <w:rPr>
                <w:color w:val="000000"/>
                <w:sz w:val="20"/>
              </w:rPr>
            </w:pPr>
            <w:r w:rsidRPr="00296340">
              <w:rPr>
                <w:color w:val="000000"/>
                <w:sz w:val="20"/>
              </w:rPr>
              <w:t>Коэффициент оборачиваемости кредиторской задолженности</w:t>
            </w:r>
          </w:p>
        </w:tc>
        <w:tc>
          <w:tcPr>
            <w:tcW w:w="0" w:type="auto"/>
          </w:tcPr>
          <w:p w:rsidR="00BD1ADF" w:rsidRPr="00296340" w:rsidRDefault="00BD1ADF" w:rsidP="00EA0858">
            <w:pPr>
              <w:spacing w:line="360" w:lineRule="auto"/>
              <w:rPr>
                <w:color w:val="000000"/>
                <w:sz w:val="20"/>
              </w:rPr>
            </w:pPr>
            <w:r w:rsidRPr="00296340">
              <w:rPr>
                <w:color w:val="000000"/>
                <w:sz w:val="20"/>
              </w:rPr>
              <w:t>2243,12</w:t>
            </w:r>
          </w:p>
        </w:tc>
        <w:tc>
          <w:tcPr>
            <w:tcW w:w="0" w:type="auto"/>
          </w:tcPr>
          <w:p w:rsidR="00BD1ADF" w:rsidRPr="00296340" w:rsidRDefault="00BD1ADF" w:rsidP="00EA0858">
            <w:pPr>
              <w:spacing w:line="360" w:lineRule="auto"/>
              <w:rPr>
                <w:color w:val="000000"/>
                <w:sz w:val="20"/>
              </w:rPr>
            </w:pPr>
            <w:r w:rsidRPr="00296340">
              <w:rPr>
                <w:color w:val="000000"/>
                <w:sz w:val="20"/>
              </w:rPr>
              <w:t>2504,11</w:t>
            </w:r>
          </w:p>
        </w:tc>
        <w:tc>
          <w:tcPr>
            <w:tcW w:w="0" w:type="auto"/>
          </w:tcPr>
          <w:p w:rsidR="00BD1ADF" w:rsidRPr="00296340" w:rsidRDefault="00BD1ADF" w:rsidP="00EA0858">
            <w:pPr>
              <w:spacing w:line="360" w:lineRule="auto"/>
              <w:rPr>
                <w:color w:val="000000"/>
                <w:sz w:val="20"/>
              </w:rPr>
            </w:pPr>
            <w:r w:rsidRPr="00296340">
              <w:rPr>
                <w:color w:val="000000"/>
                <w:sz w:val="20"/>
              </w:rPr>
              <w:t>1404,04</w:t>
            </w:r>
          </w:p>
        </w:tc>
        <w:tc>
          <w:tcPr>
            <w:tcW w:w="0" w:type="auto"/>
          </w:tcPr>
          <w:p w:rsidR="00BD1ADF" w:rsidRPr="00296340" w:rsidRDefault="00BD1ADF" w:rsidP="00EA0858">
            <w:pPr>
              <w:spacing w:line="360" w:lineRule="auto"/>
              <w:rPr>
                <w:color w:val="000000"/>
                <w:sz w:val="20"/>
              </w:rPr>
            </w:pPr>
            <w:r w:rsidRPr="00296340">
              <w:rPr>
                <w:color w:val="000000"/>
                <w:sz w:val="20"/>
              </w:rPr>
              <w:t>344,31</w:t>
            </w:r>
          </w:p>
        </w:tc>
        <w:tc>
          <w:tcPr>
            <w:tcW w:w="0" w:type="auto"/>
          </w:tcPr>
          <w:p w:rsidR="00BD1ADF" w:rsidRPr="00296340" w:rsidRDefault="00BD1ADF" w:rsidP="00EA0858">
            <w:pPr>
              <w:spacing w:line="360" w:lineRule="auto"/>
              <w:rPr>
                <w:color w:val="000000"/>
                <w:sz w:val="20"/>
              </w:rPr>
            </w:pPr>
            <w:r w:rsidRPr="00296340">
              <w:rPr>
                <w:color w:val="000000"/>
                <w:sz w:val="20"/>
              </w:rPr>
              <w:t>-</w:t>
            </w:r>
          </w:p>
        </w:tc>
        <w:tc>
          <w:tcPr>
            <w:tcW w:w="0" w:type="auto"/>
          </w:tcPr>
          <w:p w:rsidR="00BD1ADF" w:rsidRPr="00296340" w:rsidRDefault="00BD1ADF" w:rsidP="00EA0858">
            <w:pPr>
              <w:spacing w:line="360" w:lineRule="auto"/>
              <w:rPr>
                <w:color w:val="000000"/>
                <w:sz w:val="20"/>
              </w:rPr>
            </w:pPr>
            <w:r w:rsidRPr="00296340">
              <w:rPr>
                <w:color w:val="000000"/>
                <w:sz w:val="20"/>
              </w:rPr>
              <w:t>-</w:t>
            </w:r>
          </w:p>
        </w:tc>
        <w:tc>
          <w:tcPr>
            <w:tcW w:w="0" w:type="auto"/>
          </w:tcPr>
          <w:p w:rsidR="00BD1ADF" w:rsidRPr="00296340" w:rsidRDefault="00BD1ADF" w:rsidP="00EA0858">
            <w:pPr>
              <w:spacing w:line="360" w:lineRule="auto"/>
              <w:rPr>
                <w:color w:val="000000"/>
                <w:sz w:val="20"/>
              </w:rPr>
            </w:pPr>
            <w:r w:rsidRPr="00296340">
              <w:rPr>
                <w:color w:val="000000"/>
                <w:sz w:val="20"/>
              </w:rPr>
              <w:t>-</w:t>
            </w:r>
          </w:p>
        </w:tc>
        <w:tc>
          <w:tcPr>
            <w:tcW w:w="0" w:type="auto"/>
          </w:tcPr>
          <w:p w:rsidR="00BD1ADF" w:rsidRPr="00296340" w:rsidRDefault="00BD1ADF" w:rsidP="00EA0858">
            <w:pPr>
              <w:spacing w:line="360" w:lineRule="auto"/>
              <w:rPr>
                <w:color w:val="000000"/>
                <w:sz w:val="20"/>
              </w:rPr>
            </w:pPr>
            <w:r w:rsidRPr="00296340">
              <w:rPr>
                <w:color w:val="000000"/>
                <w:sz w:val="20"/>
              </w:rPr>
              <w:t>-</w:t>
            </w:r>
          </w:p>
        </w:tc>
        <w:tc>
          <w:tcPr>
            <w:tcW w:w="0" w:type="auto"/>
          </w:tcPr>
          <w:p w:rsidR="00BD1ADF" w:rsidRPr="00296340" w:rsidRDefault="00BD1ADF" w:rsidP="00EA0858">
            <w:pPr>
              <w:spacing w:line="360" w:lineRule="auto"/>
              <w:rPr>
                <w:color w:val="000000"/>
                <w:sz w:val="20"/>
              </w:rPr>
            </w:pPr>
            <w:r w:rsidRPr="00296340">
              <w:rPr>
                <w:color w:val="000000"/>
                <w:sz w:val="20"/>
              </w:rPr>
              <w:t>-</w:t>
            </w:r>
          </w:p>
        </w:tc>
      </w:tr>
      <w:tr w:rsidR="00EA0858" w:rsidRPr="00296340" w:rsidTr="00EA0858">
        <w:trPr>
          <w:cantSplit/>
          <w:jc w:val="center"/>
        </w:trPr>
        <w:tc>
          <w:tcPr>
            <w:tcW w:w="0" w:type="auto"/>
          </w:tcPr>
          <w:p w:rsidR="00BD1ADF" w:rsidRPr="00296340" w:rsidRDefault="00BD1ADF" w:rsidP="00EA0858">
            <w:pPr>
              <w:spacing w:line="360" w:lineRule="auto"/>
              <w:rPr>
                <w:color w:val="000000"/>
                <w:sz w:val="20"/>
              </w:rPr>
            </w:pPr>
            <w:r w:rsidRPr="00296340">
              <w:rPr>
                <w:color w:val="000000"/>
                <w:sz w:val="20"/>
              </w:rPr>
              <w:t>Коэффициент оборачиваемости рабочего капитала</w:t>
            </w:r>
          </w:p>
        </w:tc>
        <w:tc>
          <w:tcPr>
            <w:tcW w:w="0" w:type="auto"/>
          </w:tcPr>
          <w:p w:rsidR="00BD1ADF" w:rsidRPr="00296340" w:rsidRDefault="00BD1ADF" w:rsidP="00EA0858">
            <w:pPr>
              <w:spacing w:line="360" w:lineRule="auto"/>
              <w:rPr>
                <w:color w:val="000000"/>
                <w:sz w:val="20"/>
              </w:rPr>
            </w:pPr>
            <w:r w:rsidRPr="00296340">
              <w:rPr>
                <w:color w:val="000000"/>
                <w:sz w:val="20"/>
              </w:rPr>
              <w:t>8,03</w:t>
            </w:r>
          </w:p>
        </w:tc>
        <w:tc>
          <w:tcPr>
            <w:tcW w:w="0" w:type="auto"/>
          </w:tcPr>
          <w:p w:rsidR="00BD1ADF" w:rsidRPr="00296340" w:rsidRDefault="00BD1ADF" w:rsidP="00EA0858">
            <w:pPr>
              <w:spacing w:line="360" w:lineRule="auto"/>
              <w:rPr>
                <w:color w:val="000000"/>
                <w:sz w:val="20"/>
              </w:rPr>
            </w:pPr>
            <w:r w:rsidRPr="00296340">
              <w:rPr>
                <w:color w:val="000000"/>
                <w:sz w:val="20"/>
              </w:rPr>
              <w:t>8,74</w:t>
            </w:r>
          </w:p>
        </w:tc>
        <w:tc>
          <w:tcPr>
            <w:tcW w:w="0" w:type="auto"/>
          </w:tcPr>
          <w:p w:rsidR="00BD1ADF" w:rsidRPr="00296340" w:rsidRDefault="00BD1ADF" w:rsidP="00EA0858">
            <w:pPr>
              <w:spacing w:line="360" w:lineRule="auto"/>
              <w:rPr>
                <w:color w:val="000000"/>
                <w:sz w:val="20"/>
              </w:rPr>
            </w:pPr>
            <w:r w:rsidRPr="00296340">
              <w:rPr>
                <w:color w:val="000000"/>
                <w:sz w:val="20"/>
              </w:rPr>
              <w:t>7,60</w:t>
            </w:r>
          </w:p>
        </w:tc>
        <w:tc>
          <w:tcPr>
            <w:tcW w:w="0" w:type="auto"/>
          </w:tcPr>
          <w:p w:rsidR="00BD1ADF" w:rsidRPr="00296340" w:rsidRDefault="00BD1ADF" w:rsidP="00EA0858">
            <w:pPr>
              <w:spacing w:line="360" w:lineRule="auto"/>
              <w:rPr>
                <w:color w:val="000000"/>
                <w:sz w:val="20"/>
              </w:rPr>
            </w:pPr>
            <w:r w:rsidRPr="00296340">
              <w:rPr>
                <w:color w:val="000000"/>
                <w:sz w:val="20"/>
              </w:rPr>
              <w:t>6,54</w:t>
            </w:r>
          </w:p>
        </w:tc>
        <w:tc>
          <w:tcPr>
            <w:tcW w:w="0" w:type="auto"/>
          </w:tcPr>
          <w:p w:rsidR="00BD1ADF" w:rsidRPr="00296340" w:rsidRDefault="00BD1ADF" w:rsidP="00EA0858">
            <w:pPr>
              <w:spacing w:line="360" w:lineRule="auto"/>
              <w:rPr>
                <w:color w:val="000000"/>
                <w:sz w:val="20"/>
              </w:rPr>
            </w:pPr>
            <w:r w:rsidRPr="00296340">
              <w:rPr>
                <w:color w:val="000000"/>
                <w:sz w:val="20"/>
              </w:rPr>
              <w:t>6,26</w:t>
            </w:r>
          </w:p>
        </w:tc>
        <w:tc>
          <w:tcPr>
            <w:tcW w:w="0" w:type="auto"/>
          </w:tcPr>
          <w:p w:rsidR="00BD1ADF" w:rsidRPr="00296340" w:rsidRDefault="00BD1ADF" w:rsidP="00EA0858">
            <w:pPr>
              <w:spacing w:line="360" w:lineRule="auto"/>
              <w:rPr>
                <w:color w:val="000000"/>
                <w:sz w:val="20"/>
              </w:rPr>
            </w:pPr>
            <w:r w:rsidRPr="00296340">
              <w:rPr>
                <w:color w:val="000000"/>
                <w:sz w:val="20"/>
              </w:rPr>
              <w:t>5,22</w:t>
            </w:r>
          </w:p>
        </w:tc>
        <w:tc>
          <w:tcPr>
            <w:tcW w:w="0" w:type="auto"/>
          </w:tcPr>
          <w:p w:rsidR="00BD1ADF" w:rsidRPr="00296340" w:rsidRDefault="00BD1ADF" w:rsidP="00EA0858">
            <w:pPr>
              <w:spacing w:line="360" w:lineRule="auto"/>
              <w:rPr>
                <w:color w:val="000000"/>
                <w:sz w:val="20"/>
              </w:rPr>
            </w:pPr>
            <w:r w:rsidRPr="00296340">
              <w:rPr>
                <w:color w:val="000000"/>
                <w:sz w:val="20"/>
              </w:rPr>
              <w:t>4,47</w:t>
            </w:r>
          </w:p>
        </w:tc>
        <w:tc>
          <w:tcPr>
            <w:tcW w:w="0" w:type="auto"/>
          </w:tcPr>
          <w:p w:rsidR="00BD1ADF" w:rsidRPr="00296340" w:rsidRDefault="00BD1ADF" w:rsidP="00EA0858">
            <w:pPr>
              <w:spacing w:line="360" w:lineRule="auto"/>
              <w:rPr>
                <w:color w:val="000000"/>
                <w:sz w:val="20"/>
              </w:rPr>
            </w:pPr>
            <w:r w:rsidRPr="00296340">
              <w:rPr>
                <w:color w:val="000000"/>
                <w:sz w:val="20"/>
              </w:rPr>
              <w:t>5,15</w:t>
            </w:r>
          </w:p>
        </w:tc>
        <w:tc>
          <w:tcPr>
            <w:tcW w:w="0" w:type="auto"/>
          </w:tcPr>
          <w:p w:rsidR="00BD1ADF" w:rsidRPr="00296340" w:rsidRDefault="00BD1ADF" w:rsidP="00EA0858">
            <w:pPr>
              <w:spacing w:line="360" w:lineRule="auto"/>
              <w:rPr>
                <w:color w:val="000000"/>
                <w:sz w:val="20"/>
              </w:rPr>
            </w:pPr>
            <w:r w:rsidRPr="00296340">
              <w:rPr>
                <w:color w:val="000000"/>
                <w:sz w:val="20"/>
              </w:rPr>
              <w:t>3,07</w:t>
            </w:r>
          </w:p>
        </w:tc>
      </w:tr>
      <w:tr w:rsidR="00EA0858" w:rsidRPr="00296340" w:rsidTr="00EA0858">
        <w:trPr>
          <w:cantSplit/>
          <w:jc w:val="center"/>
        </w:trPr>
        <w:tc>
          <w:tcPr>
            <w:tcW w:w="0" w:type="auto"/>
          </w:tcPr>
          <w:p w:rsidR="00BD1ADF" w:rsidRPr="00296340" w:rsidRDefault="00BD1ADF" w:rsidP="00EA0858">
            <w:pPr>
              <w:spacing w:line="360" w:lineRule="auto"/>
              <w:rPr>
                <w:color w:val="000000"/>
                <w:sz w:val="20"/>
              </w:rPr>
            </w:pPr>
            <w:r w:rsidRPr="00296340">
              <w:rPr>
                <w:color w:val="000000"/>
                <w:sz w:val="20"/>
              </w:rPr>
              <w:t>Коэффициент оборачиваемости основных средств</w:t>
            </w:r>
          </w:p>
        </w:tc>
        <w:tc>
          <w:tcPr>
            <w:tcW w:w="0" w:type="auto"/>
          </w:tcPr>
          <w:p w:rsidR="00BD1ADF" w:rsidRPr="00296340" w:rsidRDefault="00BD1ADF" w:rsidP="00EA0858">
            <w:pPr>
              <w:spacing w:line="360" w:lineRule="auto"/>
              <w:rPr>
                <w:color w:val="000000"/>
                <w:sz w:val="20"/>
              </w:rPr>
            </w:pPr>
            <w:r w:rsidRPr="00296340">
              <w:rPr>
                <w:color w:val="000000"/>
                <w:sz w:val="20"/>
              </w:rPr>
              <w:t>5,19</w:t>
            </w:r>
          </w:p>
        </w:tc>
        <w:tc>
          <w:tcPr>
            <w:tcW w:w="0" w:type="auto"/>
          </w:tcPr>
          <w:p w:rsidR="00BD1ADF" w:rsidRPr="00296340" w:rsidRDefault="00BD1ADF" w:rsidP="00EA0858">
            <w:pPr>
              <w:spacing w:line="360" w:lineRule="auto"/>
              <w:rPr>
                <w:color w:val="000000"/>
                <w:sz w:val="20"/>
              </w:rPr>
            </w:pPr>
            <w:r w:rsidRPr="00296340">
              <w:rPr>
                <w:color w:val="000000"/>
                <w:sz w:val="20"/>
              </w:rPr>
              <w:t>7,28</w:t>
            </w:r>
          </w:p>
        </w:tc>
        <w:tc>
          <w:tcPr>
            <w:tcW w:w="0" w:type="auto"/>
          </w:tcPr>
          <w:p w:rsidR="00BD1ADF" w:rsidRPr="00296340" w:rsidRDefault="00BD1ADF" w:rsidP="00EA0858">
            <w:pPr>
              <w:spacing w:line="360" w:lineRule="auto"/>
              <w:rPr>
                <w:color w:val="000000"/>
                <w:sz w:val="20"/>
              </w:rPr>
            </w:pPr>
            <w:r w:rsidRPr="00296340">
              <w:rPr>
                <w:color w:val="000000"/>
                <w:sz w:val="20"/>
              </w:rPr>
              <w:t>7,92</w:t>
            </w:r>
          </w:p>
        </w:tc>
        <w:tc>
          <w:tcPr>
            <w:tcW w:w="0" w:type="auto"/>
          </w:tcPr>
          <w:p w:rsidR="00BD1ADF" w:rsidRPr="00296340" w:rsidRDefault="00BD1ADF" w:rsidP="00EA0858">
            <w:pPr>
              <w:spacing w:line="360" w:lineRule="auto"/>
              <w:rPr>
                <w:color w:val="000000"/>
                <w:sz w:val="20"/>
              </w:rPr>
            </w:pPr>
            <w:r w:rsidRPr="00296340">
              <w:rPr>
                <w:color w:val="000000"/>
                <w:sz w:val="20"/>
              </w:rPr>
              <w:t>8,47</w:t>
            </w:r>
          </w:p>
        </w:tc>
        <w:tc>
          <w:tcPr>
            <w:tcW w:w="0" w:type="auto"/>
          </w:tcPr>
          <w:p w:rsidR="00BD1ADF" w:rsidRPr="00296340" w:rsidRDefault="00BD1ADF" w:rsidP="00EA0858">
            <w:pPr>
              <w:spacing w:line="360" w:lineRule="auto"/>
              <w:rPr>
                <w:color w:val="000000"/>
                <w:sz w:val="20"/>
              </w:rPr>
            </w:pPr>
            <w:r w:rsidRPr="00296340">
              <w:rPr>
                <w:color w:val="000000"/>
                <w:sz w:val="20"/>
              </w:rPr>
              <w:t>10,51</w:t>
            </w:r>
          </w:p>
        </w:tc>
        <w:tc>
          <w:tcPr>
            <w:tcW w:w="0" w:type="auto"/>
          </w:tcPr>
          <w:p w:rsidR="00BD1ADF" w:rsidRPr="00296340" w:rsidRDefault="00BD1ADF" w:rsidP="00EA0858">
            <w:pPr>
              <w:spacing w:line="360" w:lineRule="auto"/>
              <w:rPr>
                <w:color w:val="000000"/>
                <w:sz w:val="20"/>
              </w:rPr>
            </w:pPr>
            <w:r w:rsidRPr="00296340">
              <w:rPr>
                <w:color w:val="000000"/>
                <w:sz w:val="20"/>
              </w:rPr>
              <w:t>11,04</w:t>
            </w:r>
          </w:p>
        </w:tc>
        <w:tc>
          <w:tcPr>
            <w:tcW w:w="0" w:type="auto"/>
          </w:tcPr>
          <w:p w:rsidR="00BD1ADF" w:rsidRPr="00296340" w:rsidRDefault="00BD1ADF" w:rsidP="00EA0858">
            <w:pPr>
              <w:spacing w:line="360" w:lineRule="auto"/>
              <w:rPr>
                <w:color w:val="000000"/>
                <w:sz w:val="20"/>
              </w:rPr>
            </w:pPr>
            <w:r w:rsidRPr="00296340">
              <w:rPr>
                <w:color w:val="000000"/>
                <w:sz w:val="20"/>
              </w:rPr>
              <w:t>11,48</w:t>
            </w:r>
          </w:p>
        </w:tc>
        <w:tc>
          <w:tcPr>
            <w:tcW w:w="0" w:type="auto"/>
          </w:tcPr>
          <w:p w:rsidR="00BD1ADF" w:rsidRPr="00296340" w:rsidRDefault="00BD1ADF" w:rsidP="00EA0858">
            <w:pPr>
              <w:spacing w:line="360" w:lineRule="auto"/>
              <w:rPr>
                <w:color w:val="000000"/>
                <w:sz w:val="20"/>
              </w:rPr>
            </w:pPr>
            <w:r w:rsidRPr="00296340">
              <w:rPr>
                <w:color w:val="000000"/>
                <w:sz w:val="20"/>
              </w:rPr>
              <w:t>15,89</w:t>
            </w:r>
          </w:p>
        </w:tc>
        <w:tc>
          <w:tcPr>
            <w:tcW w:w="0" w:type="auto"/>
          </w:tcPr>
          <w:p w:rsidR="00BD1ADF" w:rsidRPr="00296340" w:rsidRDefault="00BD1ADF" w:rsidP="00EA0858">
            <w:pPr>
              <w:spacing w:line="360" w:lineRule="auto"/>
              <w:rPr>
                <w:color w:val="000000"/>
                <w:sz w:val="20"/>
              </w:rPr>
            </w:pPr>
            <w:r w:rsidRPr="00296340">
              <w:rPr>
                <w:color w:val="000000"/>
                <w:sz w:val="20"/>
              </w:rPr>
              <w:t>13,83</w:t>
            </w:r>
          </w:p>
        </w:tc>
      </w:tr>
      <w:tr w:rsidR="00EA0858" w:rsidRPr="00296340" w:rsidTr="00EA0858">
        <w:trPr>
          <w:cantSplit/>
          <w:jc w:val="center"/>
        </w:trPr>
        <w:tc>
          <w:tcPr>
            <w:tcW w:w="0" w:type="auto"/>
          </w:tcPr>
          <w:p w:rsidR="00BD1ADF" w:rsidRPr="00296340" w:rsidRDefault="00BD1ADF" w:rsidP="00EA0858">
            <w:pPr>
              <w:spacing w:line="360" w:lineRule="auto"/>
              <w:rPr>
                <w:color w:val="000000"/>
                <w:sz w:val="20"/>
              </w:rPr>
            </w:pPr>
            <w:r w:rsidRPr="00296340">
              <w:rPr>
                <w:color w:val="000000"/>
                <w:sz w:val="20"/>
              </w:rPr>
              <w:t>Коэффициент оборачиваемости активов</w:t>
            </w:r>
          </w:p>
        </w:tc>
        <w:tc>
          <w:tcPr>
            <w:tcW w:w="0" w:type="auto"/>
          </w:tcPr>
          <w:p w:rsidR="00BD1ADF" w:rsidRPr="00296340" w:rsidRDefault="00BD1ADF" w:rsidP="00EA0858">
            <w:pPr>
              <w:spacing w:line="360" w:lineRule="auto"/>
              <w:rPr>
                <w:color w:val="000000"/>
                <w:sz w:val="20"/>
              </w:rPr>
            </w:pPr>
            <w:r w:rsidRPr="00296340">
              <w:rPr>
                <w:color w:val="000000"/>
                <w:sz w:val="20"/>
              </w:rPr>
              <w:t>1,82</w:t>
            </w:r>
          </w:p>
        </w:tc>
        <w:tc>
          <w:tcPr>
            <w:tcW w:w="0" w:type="auto"/>
          </w:tcPr>
          <w:p w:rsidR="00BD1ADF" w:rsidRPr="00296340" w:rsidRDefault="00BD1ADF" w:rsidP="00EA0858">
            <w:pPr>
              <w:spacing w:line="360" w:lineRule="auto"/>
              <w:rPr>
                <w:color w:val="000000"/>
                <w:sz w:val="20"/>
              </w:rPr>
            </w:pPr>
            <w:r w:rsidRPr="00296340">
              <w:rPr>
                <w:color w:val="000000"/>
                <w:sz w:val="20"/>
              </w:rPr>
              <w:t>2,21</w:t>
            </w:r>
          </w:p>
        </w:tc>
        <w:tc>
          <w:tcPr>
            <w:tcW w:w="0" w:type="auto"/>
          </w:tcPr>
          <w:p w:rsidR="00BD1ADF" w:rsidRPr="00296340" w:rsidRDefault="00BD1ADF" w:rsidP="00EA0858">
            <w:pPr>
              <w:spacing w:line="360" w:lineRule="auto"/>
              <w:rPr>
                <w:color w:val="000000"/>
                <w:sz w:val="20"/>
              </w:rPr>
            </w:pPr>
            <w:r w:rsidRPr="00296340">
              <w:rPr>
                <w:color w:val="000000"/>
                <w:sz w:val="20"/>
              </w:rPr>
              <w:t>2,46</w:t>
            </w:r>
          </w:p>
        </w:tc>
        <w:tc>
          <w:tcPr>
            <w:tcW w:w="0" w:type="auto"/>
          </w:tcPr>
          <w:p w:rsidR="00BD1ADF" w:rsidRPr="00296340" w:rsidRDefault="00BD1ADF" w:rsidP="00EA0858">
            <w:pPr>
              <w:spacing w:line="360" w:lineRule="auto"/>
              <w:rPr>
                <w:color w:val="000000"/>
                <w:sz w:val="20"/>
              </w:rPr>
            </w:pPr>
            <w:r w:rsidRPr="00296340">
              <w:rPr>
                <w:color w:val="000000"/>
                <w:sz w:val="20"/>
              </w:rPr>
              <w:t>2,70</w:t>
            </w:r>
          </w:p>
        </w:tc>
        <w:tc>
          <w:tcPr>
            <w:tcW w:w="0" w:type="auto"/>
          </w:tcPr>
          <w:p w:rsidR="00BD1ADF" w:rsidRPr="00296340" w:rsidRDefault="00BD1ADF" w:rsidP="00EA0858">
            <w:pPr>
              <w:spacing w:line="360" w:lineRule="auto"/>
              <w:rPr>
                <w:color w:val="000000"/>
                <w:sz w:val="20"/>
              </w:rPr>
            </w:pPr>
            <w:r w:rsidRPr="00296340">
              <w:rPr>
                <w:color w:val="000000"/>
                <w:sz w:val="20"/>
              </w:rPr>
              <w:t>3,90</w:t>
            </w:r>
          </w:p>
        </w:tc>
        <w:tc>
          <w:tcPr>
            <w:tcW w:w="0" w:type="auto"/>
          </w:tcPr>
          <w:p w:rsidR="00BD1ADF" w:rsidRPr="00296340" w:rsidRDefault="00BD1ADF" w:rsidP="00EA0858">
            <w:pPr>
              <w:spacing w:line="360" w:lineRule="auto"/>
              <w:rPr>
                <w:color w:val="000000"/>
                <w:sz w:val="20"/>
              </w:rPr>
            </w:pPr>
            <w:r w:rsidRPr="00296340">
              <w:rPr>
                <w:color w:val="000000"/>
                <w:sz w:val="20"/>
              </w:rPr>
              <w:t>3,52</w:t>
            </w:r>
          </w:p>
        </w:tc>
        <w:tc>
          <w:tcPr>
            <w:tcW w:w="0" w:type="auto"/>
          </w:tcPr>
          <w:p w:rsidR="00BD1ADF" w:rsidRPr="00296340" w:rsidRDefault="00BD1ADF" w:rsidP="00EA0858">
            <w:pPr>
              <w:spacing w:line="360" w:lineRule="auto"/>
              <w:rPr>
                <w:color w:val="000000"/>
                <w:sz w:val="20"/>
              </w:rPr>
            </w:pPr>
            <w:r w:rsidRPr="00296340">
              <w:rPr>
                <w:color w:val="000000"/>
                <w:sz w:val="20"/>
              </w:rPr>
              <w:t>3,20</w:t>
            </w:r>
          </w:p>
        </w:tc>
        <w:tc>
          <w:tcPr>
            <w:tcW w:w="0" w:type="auto"/>
          </w:tcPr>
          <w:p w:rsidR="00BD1ADF" w:rsidRPr="00296340" w:rsidRDefault="00BD1ADF" w:rsidP="00EA0858">
            <w:pPr>
              <w:spacing w:line="360" w:lineRule="auto"/>
              <w:rPr>
                <w:color w:val="000000"/>
                <w:sz w:val="20"/>
              </w:rPr>
            </w:pPr>
            <w:r w:rsidRPr="00296340">
              <w:rPr>
                <w:color w:val="000000"/>
                <w:sz w:val="20"/>
              </w:rPr>
              <w:t>3,87</w:t>
            </w:r>
          </w:p>
        </w:tc>
        <w:tc>
          <w:tcPr>
            <w:tcW w:w="0" w:type="auto"/>
          </w:tcPr>
          <w:p w:rsidR="00BD1ADF" w:rsidRPr="00296340" w:rsidRDefault="00BD1ADF" w:rsidP="00EA0858">
            <w:pPr>
              <w:spacing w:line="360" w:lineRule="auto"/>
              <w:rPr>
                <w:color w:val="000000"/>
                <w:sz w:val="20"/>
              </w:rPr>
            </w:pPr>
            <w:r w:rsidRPr="00296340">
              <w:rPr>
                <w:color w:val="000000"/>
                <w:sz w:val="20"/>
              </w:rPr>
              <w:t>2,50</w:t>
            </w:r>
          </w:p>
        </w:tc>
      </w:tr>
      <w:tr w:rsidR="00EA0858" w:rsidRPr="00296340" w:rsidTr="00EA0858">
        <w:trPr>
          <w:cantSplit/>
          <w:jc w:val="center"/>
        </w:trPr>
        <w:tc>
          <w:tcPr>
            <w:tcW w:w="0" w:type="auto"/>
          </w:tcPr>
          <w:p w:rsidR="00BD1ADF" w:rsidRPr="00296340" w:rsidRDefault="00BD1ADF" w:rsidP="00EA0858">
            <w:pPr>
              <w:spacing w:line="360" w:lineRule="auto"/>
              <w:rPr>
                <w:color w:val="000000"/>
                <w:sz w:val="20"/>
              </w:rPr>
            </w:pPr>
            <w:r w:rsidRPr="00296340">
              <w:rPr>
                <w:color w:val="000000"/>
                <w:sz w:val="20"/>
              </w:rPr>
              <w:t>Суммарные обязательства к активам</w:t>
            </w:r>
            <w:r w:rsidR="006B653E" w:rsidRPr="00296340">
              <w:rPr>
                <w:color w:val="000000"/>
                <w:sz w:val="20"/>
              </w:rPr>
              <w:t>, %</w:t>
            </w:r>
          </w:p>
        </w:tc>
        <w:tc>
          <w:tcPr>
            <w:tcW w:w="0" w:type="auto"/>
          </w:tcPr>
          <w:p w:rsidR="00BD1ADF" w:rsidRPr="00296340" w:rsidRDefault="00BD1ADF" w:rsidP="00EA0858">
            <w:pPr>
              <w:spacing w:line="360" w:lineRule="auto"/>
              <w:rPr>
                <w:color w:val="000000"/>
                <w:sz w:val="20"/>
              </w:rPr>
            </w:pPr>
            <w:r w:rsidRPr="00296340">
              <w:rPr>
                <w:color w:val="000000"/>
                <w:sz w:val="20"/>
              </w:rPr>
              <w:t>47,07</w:t>
            </w:r>
          </w:p>
        </w:tc>
        <w:tc>
          <w:tcPr>
            <w:tcW w:w="0" w:type="auto"/>
          </w:tcPr>
          <w:p w:rsidR="00BD1ADF" w:rsidRPr="00296340" w:rsidRDefault="00BD1ADF" w:rsidP="00EA0858">
            <w:pPr>
              <w:spacing w:line="360" w:lineRule="auto"/>
              <w:rPr>
                <w:color w:val="000000"/>
                <w:sz w:val="20"/>
              </w:rPr>
            </w:pPr>
            <w:r w:rsidRPr="00296340">
              <w:rPr>
                <w:color w:val="000000"/>
                <w:sz w:val="20"/>
              </w:rPr>
              <w:t>44,22</w:t>
            </w:r>
          </w:p>
        </w:tc>
        <w:tc>
          <w:tcPr>
            <w:tcW w:w="0" w:type="auto"/>
          </w:tcPr>
          <w:p w:rsidR="00BD1ADF" w:rsidRPr="00296340" w:rsidRDefault="00BD1ADF" w:rsidP="00EA0858">
            <w:pPr>
              <w:spacing w:line="360" w:lineRule="auto"/>
              <w:rPr>
                <w:color w:val="000000"/>
                <w:sz w:val="20"/>
              </w:rPr>
            </w:pPr>
            <w:r w:rsidRPr="00296340">
              <w:rPr>
                <w:color w:val="000000"/>
                <w:sz w:val="20"/>
              </w:rPr>
              <w:t>36,68</w:t>
            </w:r>
          </w:p>
        </w:tc>
        <w:tc>
          <w:tcPr>
            <w:tcW w:w="0" w:type="auto"/>
          </w:tcPr>
          <w:p w:rsidR="00BD1ADF" w:rsidRPr="00296340" w:rsidRDefault="00BD1ADF" w:rsidP="00EA0858">
            <w:pPr>
              <w:spacing w:line="360" w:lineRule="auto"/>
              <w:rPr>
                <w:color w:val="000000"/>
                <w:sz w:val="20"/>
              </w:rPr>
            </w:pPr>
            <w:r w:rsidRPr="00296340">
              <w:rPr>
                <w:color w:val="000000"/>
                <w:sz w:val="20"/>
              </w:rPr>
              <w:t>26,78</w:t>
            </w:r>
          </w:p>
        </w:tc>
        <w:tc>
          <w:tcPr>
            <w:tcW w:w="0" w:type="auto"/>
          </w:tcPr>
          <w:p w:rsidR="00BD1ADF" w:rsidRPr="00296340" w:rsidRDefault="00BD1ADF" w:rsidP="00EA0858">
            <w:pPr>
              <w:spacing w:line="360" w:lineRule="auto"/>
              <w:rPr>
                <w:color w:val="000000"/>
                <w:sz w:val="20"/>
              </w:rPr>
            </w:pPr>
            <w:r w:rsidRPr="00296340">
              <w:rPr>
                <w:color w:val="000000"/>
                <w:sz w:val="20"/>
              </w:rPr>
              <w:t>0,76</w:t>
            </w:r>
          </w:p>
        </w:tc>
        <w:tc>
          <w:tcPr>
            <w:tcW w:w="0" w:type="auto"/>
          </w:tcPr>
          <w:p w:rsidR="00BD1ADF" w:rsidRPr="00296340" w:rsidRDefault="00BD1ADF" w:rsidP="00EA0858">
            <w:pPr>
              <w:spacing w:line="360" w:lineRule="auto"/>
              <w:rPr>
                <w:color w:val="000000"/>
                <w:sz w:val="20"/>
              </w:rPr>
            </w:pPr>
            <w:r w:rsidRPr="00296340">
              <w:rPr>
                <w:color w:val="000000"/>
                <w:sz w:val="20"/>
              </w:rPr>
              <w:t>0,69</w:t>
            </w:r>
          </w:p>
        </w:tc>
        <w:tc>
          <w:tcPr>
            <w:tcW w:w="0" w:type="auto"/>
          </w:tcPr>
          <w:p w:rsidR="00BD1ADF" w:rsidRPr="00296340" w:rsidRDefault="00BD1ADF" w:rsidP="00EA0858">
            <w:pPr>
              <w:spacing w:line="360" w:lineRule="auto"/>
              <w:rPr>
                <w:color w:val="000000"/>
                <w:sz w:val="20"/>
              </w:rPr>
            </w:pPr>
            <w:r w:rsidRPr="00296340">
              <w:rPr>
                <w:color w:val="000000"/>
                <w:sz w:val="20"/>
              </w:rPr>
              <w:t>0,63</w:t>
            </w:r>
          </w:p>
        </w:tc>
        <w:tc>
          <w:tcPr>
            <w:tcW w:w="0" w:type="auto"/>
          </w:tcPr>
          <w:p w:rsidR="00BD1ADF" w:rsidRPr="00296340" w:rsidRDefault="00BD1ADF" w:rsidP="00EA0858">
            <w:pPr>
              <w:spacing w:line="360" w:lineRule="auto"/>
              <w:rPr>
                <w:color w:val="000000"/>
                <w:sz w:val="20"/>
              </w:rPr>
            </w:pPr>
            <w:r w:rsidRPr="00296340">
              <w:rPr>
                <w:color w:val="000000"/>
                <w:sz w:val="20"/>
              </w:rPr>
              <w:t>0,58</w:t>
            </w:r>
          </w:p>
        </w:tc>
        <w:tc>
          <w:tcPr>
            <w:tcW w:w="0" w:type="auto"/>
          </w:tcPr>
          <w:p w:rsidR="00BD1ADF" w:rsidRPr="00296340" w:rsidRDefault="00BD1ADF" w:rsidP="00EA0858">
            <w:pPr>
              <w:spacing w:line="360" w:lineRule="auto"/>
              <w:rPr>
                <w:color w:val="000000"/>
                <w:sz w:val="20"/>
              </w:rPr>
            </w:pPr>
            <w:r w:rsidRPr="00296340">
              <w:rPr>
                <w:color w:val="000000"/>
                <w:sz w:val="20"/>
              </w:rPr>
              <w:t>0,46</w:t>
            </w:r>
          </w:p>
        </w:tc>
      </w:tr>
      <w:tr w:rsidR="00EA0858" w:rsidRPr="00296340" w:rsidTr="00EA0858">
        <w:trPr>
          <w:cantSplit/>
          <w:jc w:val="center"/>
        </w:trPr>
        <w:tc>
          <w:tcPr>
            <w:tcW w:w="0" w:type="auto"/>
          </w:tcPr>
          <w:p w:rsidR="00BD1ADF" w:rsidRPr="00296340" w:rsidRDefault="00BD1ADF" w:rsidP="00EA0858">
            <w:pPr>
              <w:spacing w:line="360" w:lineRule="auto"/>
              <w:rPr>
                <w:color w:val="000000"/>
                <w:sz w:val="20"/>
              </w:rPr>
            </w:pPr>
            <w:r w:rsidRPr="00296340">
              <w:rPr>
                <w:color w:val="000000"/>
                <w:sz w:val="20"/>
              </w:rPr>
              <w:t>Суммарные обязательства к собственному капиталу</w:t>
            </w:r>
            <w:r w:rsidR="006B653E" w:rsidRPr="00296340">
              <w:rPr>
                <w:color w:val="000000"/>
                <w:sz w:val="20"/>
              </w:rPr>
              <w:t>, %</w:t>
            </w:r>
          </w:p>
        </w:tc>
        <w:tc>
          <w:tcPr>
            <w:tcW w:w="0" w:type="auto"/>
          </w:tcPr>
          <w:p w:rsidR="00BD1ADF" w:rsidRPr="00296340" w:rsidRDefault="00BD1ADF" w:rsidP="00EA0858">
            <w:pPr>
              <w:spacing w:line="360" w:lineRule="auto"/>
              <w:rPr>
                <w:color w:val="000000"/>
                <w:sz w:val="20"/>
              </w:rPr>
            </w:pPr>
            <w:r w:rsidRPr="00296340">
              <w:rPr>
                <w:color w:val="000000"/>
                <w:sz w:val="20"/>
              </w:rPr>
              <w:t>88,94</w:t>
            </w:r>
          </w:p>
        </w:tc>
        <w:tc>
          <w:tcPr>
            <w:tcW w:w="0" w:type="auto"/>
          </w:tcPr>
          <w:p w:rsidR="00BD1ADF" w:rsidRPr="00296340" w:rsidRDefault="00BD1ADF" w:rsidP="00EA0858">
            <w:pPr>
              <w:spacing w:line="360" w:lineRule="auto"/>
              <w:rPr>
                <w:color w:val="000000"/>
                <w:sz w:val="20"/>
              </w:rPr>
            </w:pPr>
            <w:r w:rsidRPr="00296340">
              <w:rPr>
                <w:color w:val="000000"/>
                <w:sz w:val="20"/>
              </w:rPr>
              <w:t>79,28</w:t>
            </w:r>
          </w:p>
        </w:tc>
        <w:tc>
          <w:tcPr>
            <w:tcW w:w="0" w:type="auto"/>
          </w:tcPr>
          <w:p w:rsidR="00BD1ADF" w:rsidRPr="00296340" w:rsidRDefault="00BD1ADF" w:rsidP="00EA0858">
            <w:pPr>
              <w:spacing w:line="360" w:lineRule="auto"/>
              <w:rPr>
                <w:color w:val="000000"/>
                <w:sz w:val="20"/>
              </w:rPr>
            </w:pPr>
            <w:r w:rsidRPr="00296340">
              <w:rPr>
                <w:color w:val="000000"/>
                <w:sz w:val="20"/>
              </w:rPr>
              <w:t>57,92</w:t>
            </w:r>
          </w:p>
        </w:tc>
        <w:tc>
          <w:tcPr>
            <w:tcW w:w="0" w:type="auto"/>
          </w:tcPr>
          <w:p w:rsidR="00BD1ADF" w:rsidRPr="00296340" w:rsidRDefault="00BD1ADF" w:rsidP="00EA0858">
            <w:pPr>
              <w:spacing w:line="360" w:lineRule="auto"/>
              <w:rPr>
                <w:color w:val="000000"/>
                <w:sz w:val="20"/>
              </w:rPr>
            </w:pPr>
            <w:r w:rsidRPr="00296340">
              <w:rPr>
                <w:color w:val="000000"/>
                <w:sz w:val="20"/>
              </w:rPr>
              <w:t>36,58</w:t>
            </w:r>
          </w:p>
        </w:tc>
        <w:tc>
          <w:tcPr>
            <w:tcW w:w="0" w:type="auto"/>
          </w:tcPr>
          <w:p w:rsidR="00BD1ADF" w:rsidRPr="00296340" w:rsidRDefault="00BD1ADF" w:rsidP="00EA0858">
            <w:pPr>
              <w:spacing w:line="360" w:lineRule="auto"/>
              <w:rPr>
                <w:color w:val="000000"/>
                <w:sz w:val="20"/>
              </w:rPr>
            </w:pPr>
            <w:r w:rsidRPr="00296340">
              <w:rPr>
                <w:color w:val="000000"/>
                <w:sz w:val="20"/>
              </w:rPr>
              <w:t>0,76</w:t>
            </w:r>
          </w:p>
        </w:tc>
        <w:tc>
          <w:tcPr>
            <w:tcW w:w="0" w:type="auto"/>
          </w:tcPr>
          <w:p w:rsidR="00BD1ADF" w:rsidRPr="00296340" w:rsidRDefault="00BD1ADF" w:rsidP="00EA0858">
            <w:pPr>
              <w:spacing w:line="360" w:lineRule="auto"/>
              <w:rPr>
                <w:color w:val="000000"/>
                <w:sz w:val="20"/>
              </w:rPr>
            </w:pPr>
            <w:r w:rsidRPr="00296340">
              <w:rPr>
                <w:color w:val="000000"/>
                <w:sz w:val="20"/>
              </w:rPr>
              <w:t>0,69</w:t>
            </w:r>
          </w:p>
        </w:tc>
        <w:tc>
          <w:tcPr>
            <w:tcW w:w="0" w:type="auto"/>
          </w:tcPr>
          <w:p w:rsidR="00BD1ADF" w:rsidRPr="00296340" w:rsidRDefault="00BD1ADF" w:rsidP="00EA0858">
            <w:pPr>
              <w:spacing w:line="360" w:lineRule="auto"/>
              <w:rPr>
                <w:color w:val="000000"/>
                <w:sz w:val="20"/>
              </w:rPr>
            </w:pPr>
            <w:r w:rsidRPr="00296340">
              <w:rPr>
                <w:color w:val="000000"/>
                <w:sz w:val="20"/>
              </w:rPr>
              <w:t>0,63</w:t>
            </w:r>
          </w:p>
        </w:tc>
        <w:tc>
          <w:tcPr>
            <w:tcW w:w="0" w:type="auto"/>
          </w:tcPr>
          <w:p w:rsidR="00BD1ADF" w:rsidRPr="00296340" w:rsidRDefault="00BD1ADF" w:rsidP="00EA0858">
            <w:pPr>
              <w:spacing w:line="360" w:lineRule="auto"/>
              <w:rPr>
                <w:color w:val="000000"/>
                <w:sz w:val="20"/>
              </w:rPr>
            </w:pPr>
            <w:r w:rsidRPr="00296340">
              <w:rPr>
                <w:color w:val="000000"/>
                <w:sz w:val="20"/>
              </w:rPr>
              <w:t>0,58</w:t>
            </w:r>
          </w:p>
        </w:tc>
        <w:tc>
          <w:tcPr>
            <w:tcW w:w="0" w:type="auto"/>
          </w:tcPr>
          <w:p w:rsidR="00BD1ADF" w:rsidRPr="00296340" w:rsidRDefault="00BD1ADF" w:rsidP="00EA0858">
            <w:pPr>
              <w:spacing w:line="360" w:lineRule="auto"/>
              <w:rPr>
                <w:color w:val="000000"/>
                <w:sz w:val="20"/>
              </w:rPr>
            </w:pPr>
            <w:r w:rsidRPr="00296340">
              <w:rPr>
                <w:color w:val="000000"/>
                <w:sz w:val="20"/>
              </w:rPr>
              <w:t>0,46</w:t>
            </w:r>
          </w:p>
        </w:tc>
      </w:tr>
      <w:tr w:rsidR="00EA0858" w:rsidRPr="00296340" w:rsidTr="00EA0858">
        <w:trPr>
          <w:cantSplit/>
          <w:jc w:val="center"/>
        </w:trPr>
        <w:tc>
          <w:tcPr>
            <w:tcW w:w="0" w:type="auto"/>
          </w:tcPr>
          <w:p w:rsidR="00BD1ADF" w:rsidRPr="00296340" w:rsidRDefault="00BD1ADF" w:rsidP="00EA0858">
            <w:pPr>
              <w:spacing w:line="360" w:lineRule="auto"/>
              <w:rPr>
                <w:color w:val="000000"/>
                <w:sz w:val="20"/>
              </w:rPr>
            </w:pPr>
            <w:r w:rsidRPr="00296340">
              <w:rPr>
                <w:color w:val="000000"/>
                <w:sz w:val="20"/>
              </w:rPr>
              <w:t>Коэффициент покрытия процентов</w:t>
            </w:r>
          </w:p>
        </w:tc>
        <w:tc>
          <w:tcPr>
            <w:tcW w:w="0" w:type="auto"/>
          </w:tcPr>
          <w:p w:rsidR="00BD1ADF" w:rsidRPr="00296340" w:rsidRDefault="00BD1ADF" w:rsidP="00EA0858">
            <w:pPr>
              <w:spacing w:line="360" w:lineRule="auto"/>
              <w:rPr>
                <w:color w:val="000000"/>
                <w:sz w:val="20"/>
              </w:rPr>
            </w:pPr>
            <w:r w:rsidRPr="00296340">
              <w:rPr>
                <w:color w:val="000000"/>
                <w:sz w:val="20"/>
              </w:rPr>
              <w:t>-23,79</w:t>
            </w:r>
          </w:p>
        </w:tc>
        <w:tc>
          <w:tcPr>
            <w:tcW w:w="0" w:type="auto"/>
          </w:tcPr>
          <w:p w:rsidR="00BD1ADF" w:rsidRPr="00296340" w:rsidRDefault="00BD1ADF" w:rsidP="00EA0858">
            <w:pPr>
              <w:spacing w:line="360" w:lineRule="auto"/>
              <w:rPr>
                <w:color w:val="000000"/>
                <w:sz w:val="20"/>
              </w:rPr>
            </w:pPr>
            <w:r w:rsidRPr="00296340">
              <w:rPr>
                <w:color w:val="000000"/>
                <w:sz w:val="20"/>
              </w:rPr>
              <w:t>-27,35</w:t>
            </w:r>
          </w:p>
        </w:tc>
        <w:tc>
          <w:tcPr>
            <w:tcW w:w="0" w:type="auto"/>
          </w:tcPr>
          <w:p w:rsidR="00BD1ADF" w:rsidRPr="00296340" w:rsidRDefault="00BD1ADF" w:rsidP="00EA0858">
            <w:pPr>
              <w:spacing w:line="360" w:lineRule="auto"/>
              <w:rPr>
                <w:color w:val="000000"/>
                <w:sz w:val="20"/>
              </w:rPr>
            </w:pPr>
            <w:r w:rsidRPr="00296340">
              <w:rPr>
                <w:color w:val="000000"/>
                <w:sz w:val="20"/>
              </w:rPr>
              <w:t>-13,50</w:t>
            </w:r>
          </w:p>
        </w:tc>
        <w:tc>
          <w:tcPr>
            <w:tcW w:w="0" w:type="auto"/>
          </w:tcPr>
          <w:p w:rsidR="00BD1ADF" w:rsidRPr="00296340" w:rsidRDefault="00BD1ADF" w:rsidP="00EA0858">
            <w:pPr>
              <w:spacing w:line="360" w:lineRule="auto"/>
              <w:rPr>
                <w:color w:val="000000"/>
                <w:sz w:val="20"/>
              </w:rPr>
            </w:pPr>
            <w:r w:rsidRPr="00296340">
              <w:rPr>
                <w:color w:val="000000"/>
                <w:sz w:val="20"/>
              </w:rPr>
              <w:t>5,24</w:t>
            </w:r>
          </w:p>
        </w:tc>
        <w:tc>
          <w:tcPr>
            <w:tcW w:w="0" w:type="auto"/>
          </w:tcPr>
          <w:p w:rsidR="00BD1ADF" w:rsidRPr="00296340" w:rsidRDefault="00BD1ADF" w:rsidP="00EA0858">
            <w:pPr>
              <w:spacing w:line="360" w:lineRule="auto"/>
              <w:rPr>
                <w:color w:val="000000"/>
                <w:sz w:val="20"/>
              </w:rPr>
            </w:pPr>
            <w:r w:rsidRPr="00296340">
              <w:rPr>
                <w:color w:val="000000"/>
                <w:sz w:val="20"/>
              </w:rPr>
              <w:t>-</w:t>
            </w:r>
          </w:p>
        </w:tc>
        <w:tc>
          <w:tcPr>
            <w:tcW w:w="0" w:type="auto"/>
          </w:tcPr>
          <w:p w:rsidR="00BD1ADF" w:rsidRPr="00296340" w:rsidRDefault="00BD1ADF" w:rsidP="00EA0858">
            <w:pPr>
              <w:spacing w:line="360" w:lineRule="auto"/>
              <w:rPr>
                <w:color w:val="000000"/>
                <w:sz w:val="20"/>
              </w:rPr>
            </w:pPr>
            <w:r w:rsidRPr="00296340">
              <w:rPr>
                <w:color w:val="000000"/>
                <w:sz w:val="20"/>
              </w:rPr>
              <w:t>-</w:t>
            </w:r>
          </w:p>
        </w:tc>
        <w:tc>
          <w:tcPr>
            <w:tcW w:w="0" w:type="auto"/>
          </w:tcPr>
          <w:p w:rsidR="00BD1ADF" w:rsidRPr="00296340" w:rsidRDefault="00BD1ADF" w:rsidP="00EA0858">
            <w:pPr>
              <w:spacing w:line="360" w:lineRule="auto"/>
              <w:rPr>
                <w:color w:val="000000"/>
                <w:sz w:val="20"/>
              </w:rPr>
            </w:pPr>
            <w:r w:rsidRPr="00296340">
              <w:rPr>
                <w:color w:val="000000"/>
                <w:sz w:val="20"/>
              </w:rPr>
              <w:t>-</w:t>
            </w:r>
          </w:p>
        </w:tc>
        <w:tc>
          <w:tcPr>
            <w:tcW w:w="0" w:type="auto"/>
          </w:tcPr>
          <w:p w:rsidR="00BD1ADF" w:rsidRPr="00296340" w:rsidRDefault="00BD1ADF" w:rsidP="00EA0858">
            <w:pPr>
              <w:spacing w:line="360" w:lineRule="auto"/>
              <w:rPr>
                <w:color w:val="000000"/>
                <w:sz w:val="20"/>
              </w:rPr>
            </w:pPr>
            <w:r w:rsidRPr="00296340">
              <w:rPr>
                <w:color w:val="000000"/>
                <w:sz w:val="20"/>
              </w:rPr>
              <w:t>-</w:t>
            </w:r>
          </w:p>
        </w:tc>
        <w:tc>
          <w:tcPr>
            <w:tcW w:w="0" w:type="auto"/>
          </w:tcPr>
          <w:p w:rsidR="00BD1ADF" w:rsidRPr="00296340" w:rsidRDefault="00BD1ADF" w:rsidP="00EA0858">
            <w:pPr>
              <w:spacing w:line="360" w:lineRule="auto"/>
              <w:rPr>
                <w:color w:val="000000"/>
                <w:sz w:val="20"/>
              </w:rPr>
            </w:pPr>
            <w:r w:rsidRPr="00296340">
              <w:rPr>
                <w:color w:val="000000"/>
                <w:sz w:val="20"/>
              </w:rPr>
              <w:t>-</w:t>
            </w:r>
          </w:p>
        </w:tc>
      </w:tr>
      <w:tr w:rsidR="00EA0858" w:rsidRPr="00296340" w:rsidTr="00EA0858">
        <w:trPr>
          <w:cantSplit/>
          <w:jc w:val="center"/>
        </w:trPr>
        <w:tc>
          <w:tcPr>
            <w:tcW w:w="0" w:type="auto"/>
          </w:tcPr>
          <w:p w:rsidR="00BD1ADF" w:rsidRPr="00296340" w:rsidRDefault="00BD1ADF" w:rsidP="00EA0858">
            <w:pPr>
              <w:spacing w:line="360" w:lineRule="auto"/>
              <w:rPr>
                <w:color w:val="000000"/>
                <w:sz w:val="20"/>
              </w:rPr>
            </w:pPr>
            <w:r w:rsidRPr="00296340">
              <w:rPr>
                <w:color w:val="000000"/>
                <w:sz w:val="20"/>
              </w:rPr>
              <w:t>Рентабельности валовой прибыли</w:t>
            </w:r>
            <w:r w:rsidR="006B653E" w:rsidRPr="00296340">
              <w:rPr>
                <w:color w:val="000000"/>
                <w:sz w:val="20"/>
              </w:rPr>
              <w:t>, %</w:t>
            </w:r>
          </w:p>
        </w:tc>
        <w:tc>
          <w:tcPr>
            <w:tcW w:w="0" w:type="auto"/>
          </w:tcPr>
          <w:p w:rsidR="00BD1ADF" w:rsidRPr="00296340" w:rsidRDefault="00BD1ADF" w:rsidP="00EA0858">
            <w:pPr>
              <w:spacing w:line="360" w:lineRule="auto"/>
              <w:rPr>
                <w:color w:val="000000"/>
                <w:sz w:val="20"/>
              </w:rPr>
            </w:pPr>
            <w:r w:rsidRPr="00296340">
              <w:rPr>
                <w:color w:val="000000"/>
                <w:sz w:val="20"/>
              </w:rPr>
              <w:t>96,97</w:t>
            </w:r>
          </w:p>
        </w:tc>
        <w:tc>
          <w:tcPr>
            <w:tcW w:w="0" w:type="auto"/>
          </w:tcPr>
          <w:p w:rsidR="00BD1ADF" w:rsidRPr="00296340" w:rsidRDefault="00BD1ADF" w:rsidP="00EA0858">
            <w:pPr>
              <w:spacing w:line="360" w:lineRule="auto"/>
              <w:rPr>
                <w:color w:val="000000"/>
                <w:sz w:val="20"/>
              </w:rPr>
            </w:pPr>
            <w:r w:rsidRPr="00296340">
              <w:rPr>
                <w:color w:val="000000"/>
                <w:sz w:val="20"/>
              </w:rPr>
              <w:t>97,92</w:t>
            </w:r>
          </w:p>
        </w:tc>
        <w:tc>
          <w:tcPr>
            <w:tcW w:w="0" w:type="auto"/>
          </w:tcPr>
          <w:p w:rsidR="00BD1ADF" w:rsidRPr="00296340" w:rsidRDefault="00BD1ADF" w:rsidP="00EA0858">
            <w:pPr>
              <w:spacing w:line="360" w:lineRule="auto"/>
              <w:rPr>
                <w:color w:val="000000"/>
                <w:sz w:val="20"/>
              </w:rPr>
            </w:pPr>
            <w:r w:rsidRPr="00296340">
              <w:rPr>
                <w:color w:val="000000"/>
                <w:sz w:val="20"/>
              </w:rPr>
              <w:t>97,88</w:t>
            </w:r>
          </w:p>
        </w:tc>
        <w:tc>
          <w:tcPr>
            <w:tcW w:w="0" w:type="auto"/>
          </w:tcPr>
          <w:p w:rsidR="00BD1ADF" w:rsidRPr="00296340" w:rsidRDefault="00BD1ADF" w:rsidP="00EA0858">
            <w:pPr>
              <w:spacing w:line="360" w:lineRule="auto"/>
              <w:rPr>
                <w:color w:val="000000"/>
                <w:sz w:val="20"/>
              </w:rPr>
            </w:pPr>
            <w:r w:rsidRPr="00296340">
              <w:rPr>
                <w:color w:val="000000"/>
                <w:sz w:val="20"/>
              </w:rPr>
              <w:t>97,84</w:t>
            </w:r>
          </w:p>
        </w:tc>
        <w:tc>
          <w:tcPr>
            <w:tcW w:w="0" w:type="auto"/>
          </w:tcPr>
          <w:p w:rsidR="00BD1ADF" w:rsidRPr="00296340" w:rsidRDefault="00BD1ADF" w:rsidP="00EA0858">
            <w:pPr>
              <w:spacing w:line="360" w:lineRule="auto"/>
              <w:rPr>
                <w:color w:val="000000"/>
                <w:sz w:val="20"/>
              </w:rPr>
            </w:pPr>
            <w:r w:rsidRPr="00296340">
              <w:rPr>
                <w:color w:val="000000"/>
                <w:sz w:val="20"/>
              </w:rPr>
              <w:t>97,24</w:t>
            </w:r>
          </w:p>
        </w:tc>
        <w:tc>
          <w:tcPr>
            <w:tcW w:w="0" w:type="auto"/>
          </w:tcPr>
          <w:p w:rsidR="00BD1ADF" w:rsidRPr="00296340" w:rsidRDefault="00BD1ADF" w:rsidP="00EA0858">
            <w:pPr>
              <w:spacing w:line="360" w:lineRule="auto"/>
              <w:rPr>
                <w:color w:val="000000"/>
                <w:sz w:val="20"/>
              </w:rPr>
            </w:pPr>
            <w:r w:rsidRPr="00296340">
              <w:rPr>
                <w:color w:val="000000"/>
                <w:sz w:val="20"/>
              </w:rPr>
              <w:t>97,19</w:t>
            </w:r>
          </w:p>
        </w:tc>
        <w:tc>
          <w:tcPr>
            <w:tcW w:w="0" w:type="auto"/>
          </w:tcPr>
          <w:p w:rsidR="00BD1ADF" w:rsidRPr="00296340" w:rsidRDefault="00BD1ADF" w:rsidP="00EA0858">
            <w:pPr>
              <w:spacing w:line="360" w:lineRule="auto"/>
              <w:rPr>
                <w:color w:val="000000"/>
                <w:sz w:val="20"/>
              </w:rPr>
            </w:pPr>
            <w:r w:rsidRPr="00296340">
              <w:rPr>
                <w:color w:val="000000"/>
                <w:sz w:val="20"/>
              </w:rPr>
              <w:t>97,15</w:t>
            </w:r>
          </w:p>
        </w:tc>
        <w:tc>
          <w:tcPr>
            <w:tcW w:w="0" w:type="auto"/>
          </w:tcPr>
          <w:p w:rsidR="00BD1ADF" w:rsidRPr="00296340" w:rsidRDefault="00BD1ADF" w:rsidP="00EA0858">
            <w:pPr>
              <w:spacing w:line="360" w:lineRule="auto"/>
              <w:rPr>
                <w:color w:val="000000"/>
                <w:sz w:val="20"/>
              </w:rPr>
            </w:pPr>
            <w:r w:rsidRPr="00296340">
              <w:rPr>
                <w:color w:val="000000"/>
                <w:sz w:val="20"/>
              </w:rPr>
              <w:t>97,84</w:t>
            </w:r>
          </w:p>
        </w:tc>
        <w:tc>
          <w:tcPr>
            <w:tcW w:w="0" w:type="auto"/>
          </w:tcPr>
          <w:p w:rsidR="00BD1ADF" w:rsidRPr="00296340" w:rsidRDefault="00BD1ADF" w:rsidP="00EA0858">
            <w:pPr>
              <w:spacing w:line="360" w:lineRule="auto"/>
              <w:rPr>
                <w:color w:val="000000"/>
                <w:sz w:val="20"/>
              </w:rPr>
            </w:pPr>
            <w:r w:rsidRPr="00296340">
              <w:rPr>
                <w:color w:val="000000"/>
                <w:sz w:val="20"/>
              </w:rPr>
              <w:t>97,27</w:t>
            </w:r>
          </w:p>
        </w:tc>
      </w:tr>
      <w:tr w:rsidR="00EA0858" w:rsidRPr="00296340" w:rsidTr="00EA0858">
        <w:trPr>
          <w:cantSplit/>
          <w:jc w:val="center"/>
        </w:trPr>
        <w:tc>
          <w:tcPr>
            <w:tcW w:w="4557" w:type="dxa"/>
          </w:tcPr>
          <w:p w:rsidR="00BD1ADF" w:rsidRPr="00296340" w:rsidRDefault="00BD1ADF" w:rsidP="00EA0858">
            <w:pPr>
              <w:spacing w:line="360" w:lineRule="auto"/>
              <w:rPr>
                <w:color w:val="000000"/>
                <w:sz w:val="20"/>
              </w:rPr>
            </w:pPr>
            <w:r w:rsidRPr="00296340">
              <w:rPr>
                <w:color w:val="000000"/>
                <w:sz w:val="20"/>
              </w:rPr>
              <w:t>Рентабельность операционной прибыли</w:t>
            </w:r>
            <w:r w:rsidR="006B653E" w:rsidRPr="00296340">
              <w:rPr>
                <w:color w:val="000000"/>
                <w:sz w:val="20"/>
              </w:rPr>
              <w:t>, %</w:t>
            </w:r>
          </w:p>
        </w:tc>
        <w:tc>
          <w:tcPr>
            <w:tcW w:w="1181" w:type="dxa"/>
          </w:tcPr>
          <w:p w:rsidR="00BD1ADF" w:rsidRPr="00296340" w:rsidRDefault="00BD1ADF" w:rsidP="00EA0858">
            <w:pPr>
              <w:spacing w:line="360" w:lineRule="auto"/>
              <w:rPr>
                <w:color w:val="000000"/>
                <w:sz w:val="20"/>
              </w:rPr>
            </w:pPr>
            <w:r w:rsidRPr="00296340">
              <w:rPr>
                <w:color w:val="000000"/>
                <w:sz w:val="20"/>
              </w:rPr>
              <w:t>-29,67</w:t>
            </w:r>
          </w:p>
        </w:tc>
        <w:tc>
          <w:tcPr>
            <w:tcW w:w="0" w:type="auto"/>
          </w:tcPr>
          <w:p w:rsidR="00BD1ADF" w:rsidRPr="00296340" w:rsidRDefault="00BD1ADF" w:rsidP="00EA0858">
            <w:pPr>
              <w:spacing w:line="360" w:lineRule="auto"/>
              <w:rPr>
                <w:color w:val="000000"/>
                <w:sz w:val="20"/>
              </w:rPr>
            </w:pPr>
            <w:r w:rsidRPr="00296340">
              <w:rPr>
                <w:color w:val="000000"/>
                <w:sz w:val="20"/>
              </w:rPr>
              <w:t>-25,07</w:t>
            </w:r>
          </w:p>
        </w:tc>
        <w:tc>
          <w:tcPr>
            <w:tcW w:w="0" w:type="auto"/>
          </w:tcPr>
          <w:p w:rsidR="00BD1ADF" w:rsidRPr="00296340" w:rsidRDefault="00BD1ADF" w:rsidP="00EA0858">
            <w:pPr>
              <w:spacing w:line="360" w:lineRule="auto"/>
              <w:rPr>
                <w:color w:val="000000"/>
                <w:sz w:val="20"/>
              </w:rPr>
            </w:pPr>
            <w:r w:rsidRPr="00296340">
              <w:rPr>
                <w:color w:val="000000"/>
                <w:sz w:val="20"/>
              </w:rPr>
              <w:t>-27,20</w:t>
            </w:r>
          </w:p>
        </w:tc>
        <w:tc>
          <w:tcPr>
            <w:tcW w:w="0" w:type="auto"/>
          </w:tcPr>
          <w:p w:rsidR="00BD1ADF" w:rsidRPr="00296340" w:rsidRDefault="00BD1ADF" w:rsidP="00EA0858">
            <w:pPr>
              <w:spacing w:line="360" w:lineRule="auto"/>
              <w:rPr>
                <w:color w:val="000000"/>
                <w:sz w:val="20"/>
              </w:rPr>
            </w:pPr>
            <w:r w:rsidRPr="00296340">
              <w:rPr>
                <w:color w:val="000000"/>
                <w:sz w:val="20"/>
              </w:rPr>
              <w:t>-20,64</w:t>
            </w:r>
          </w:p>
        </w:tc>
        <w:tc>
          <w:tcPr>
            <w:tcW w:w="1150" w:type="dxa"/>
          </w:tcPr>
          <w:p w:rsidR="00BD1ADF" w:rsidRPr="00296340" w:rsidRDefault="00BD1ADF" w:rsidP="00EA0858">
            <w:pPr>
              <w:spacing w:line="360" w:lineRule="auto"/>
              <w:rPr>
                <w:color w:val="000000"/>
                <w:sz w:val="20"/>
              </w:rPr>
            </w:pPr>
            <w:r w:rsidRPr="00296340">
              <w:rPr>
                <w:color w:val="000000"/>
                <w:sz w:val="20"/>
              </w:rPr>
              <w:t>-10,90</w:t>
            </w:r>
          </w:p>
        </w:tc>
        <w:tc>
          <w:tcPr>
            <w:tcW w:w="1067" w:type="dxa"/>
          </w:tcPr>
          <w:p w:rsidR="00BD1ADF" w:rsidRPr="00296340" w:rsidRDefault="00BD1ADF" w:rsidP="00EA0858">
            <w:pPr>
              <w:spacing w:line="360" w:lineRule="auto"/>
              <w:rPr>
                <w:color w:val="000000"/>
                <w:sz w:val="20"/>
              </w:rPr>
            </w:pPr>
            <w:r w:rsidRPr="00296340">
              <w:rPr>
                <w:color w:val="000000"/>
                <w:sz w:val="20"/>
              </w:rPr>
              <w:t>-7,40</w:t>
            </w:r>
          </w:p>
        </w:tc>
        <w:tc>
          <w:tcPr>
            <w:tcW w:w="1146" w:type="dxa"/>
          </w:tcPr>
          <w:p w:rsidR="00BD1ADF" w:rsidRPr="00296340" w:rsidRDefault="00BD1ADF" w:rsidP="00EA0858">
            <w:pPr>
              <w:spacing w:line="360" w:lineRule="auto"/>
              <w:rPr>
                <w:color w:val="000000"/>
                <w:sz w:val="20"/>
              </w:rPr>
            </w:pPr>
            <w:r w:rsidRPr="00296340">
              <w:rPr>
                <w:color w:val="000000"/>
                <w:sz w:val="20"/>
              </w:rPr>
              <w:t>-3,50</w:t>
            </w:r>
          </w:p>
        </w:tc>
        <w:tc>
          <w:tcPr>
            <w:tcW w:w="1208" w:type="dxa"/>
          </w:tcPr>
          <w:p w:rsidR="00BD1ADF" w:rsidRPr="00296340" w:rsidRDefault="00BD1ADF" w:rsidP="00EA0858">
            <w:pPr>
              <w:spacing w:line="360" w:lineRule="auto"/>
              <w:rPr>
                <w:color w:val="000000"/>
                <w:sz w:val="20"/>
              </w:rPr>
            </w:pPr>
            <w:r w:rsidRPr="00296340">
              <w:rPr>
                <w:color w:val="000000"/>
                <w:sz w:val="20"/>
              </w:rPr>
              <w:t>5,93</w:t>
            </w:r>
          </w:p>
        </w:tc>
        <w:tc>
          <w:tcPr>
            <w:tcW w:w="424" w:type="dxa"/>
          </w:tcPr>
          <w:p w:rsidR="00BD1ADF" w:rsidRPr="00296340" w:rsidRDefault="00BD1ADF" w:rsidP="00EA0858">
            <w:pPr>
              <w:spacing w:line="360" w:lineRule="auto"/>
              <w:rPr>
                <w:color w:val="000000"/>
                <w:sz w:val="20"/>
              </w:rPr>
            </w:pPr>
            <w:r w:rsidRPr="00296340">
              <w:rPr>
                <w:color w:val="000000"/>
                <w:sz w:val="20"/>
              </w:rPr>
              <w:t>17,58</w:t>
            </w:r>
          </w:p>
        </w:tc>
      </w:tr>
      <w:tr w:rsidR="00EA0858" w:rsidRPr="00296340" w:rsidTr="00EA0858">
        <w:trPr>
          <w:cantSplit/>
          <w:jc w:val="center"/>
        </w:trPr>
        <w:tc>
          <w:tcPr>
            <w:tcW w:w="4557" w:type="dxa"/>
          </w:tcPr>
          <w:p w:rsidR="00BD1ADF" w:rsidRPr="00296340" w:rsidRDefault="00BD1ADF" w:rsidP="00EA0858">
            <w:pPr>
              <w:spacing w:line="360" w:lineRule="auto"/>
              <w:rPr>
                <w:color w:val="000000"/>
                <w:sz w:val="20"/>
              </w:rPr>
            </w:pPr>
            <w:r w:rsidRPr="00296340">
              <w:rPr>
                <w:color w:val="000000"/>
                <w:sz w:val="20"/>
              </w:rPr>
              <w:t>Рентабельность чистой прибыли</w:t>
            </w:r>
            <w:r w:rsidR="006B653E" w:rsidRPr="00296340">
              <w:rPr>
                <w:color w:val="000000"/>
                <w:sz w:val="20"/>
              </w:rPr>
              <w:t>, %</w:t>
            </w:r>
          </w:p>
        </w:tc>
        <w:tc>
          <w:tcPr>
            <w:tcW w:w="1181" w:type="dxa"/>
          </w:tcPr>
          <w:p w:rsidR="00BD1ADF" w:rsidRPr="00296340" w:rsidRDefault="00BD1ADF" w:rsidP="00EA0858">
            <w:pPr>
              <w:spacing w:line="360" w:lineRule="auto"/>
              <w:rPr>
                <w:color w:val="000000"/>
                <w:sz w:val="20"/>
              </w:rPr>
            </w:pPr>
            <w:r w:rsidRPr="00296340">
              <w:rPr>
                <w:color w:val="000000"/>
                <w:sz w:val="20"/>
              </w:rPr>
              <w:t>-19,67</w:t>
            </w:r>
          </w:p>
        </w:tc>
        <w:tc>
          <w:tcPr>
            <w:tcW w:w="0" w:type="auto"/>
          </w:tcPr>
          <w:p w:rsidR="00BD1ADF" w:rsidRPr="00296340" w:rsidRDefault="00BD1ADF" w:rsidP="00EA0858">
            <w:pPr>
              <w:spacing w:line="360" w:lineRule="auto"/>
              <w:rPr>
                <w:color w:val="000000"/>
                <w:sz w:val="20"/>
              </w:rPr>
            </w:pPr>
            <w:r w:rsidRPr="00296340">
              <w:rPr>
                <w:color w:val="000000"/>
                <w:sz w:val="20"/>
              </w:rPr>
              <w:t>-18,07</w:t>
            </w:r>
          </w:p>
        </w:tc>
        <w:tc>
          <w:tcPr>
            <w:tcW w:w="0" w:type="auto"/>
          </w:tcPr>
          <w:p w:rsidR="00BD1ADF" w:rsidRPr="00296340" w:rsidRDefault="00BD1ADF" w:rsidP="00EA0858">
            <w:pPr>
              <w:spacing w:line="360" w:lineRule="auto"/>
              <w:rPr>
                <w:color w:val="000000"/>
                <w:sz w:val="20"/>
              </w:rPr>
            </w:pPr>
            <w:r w:rsidRPr="00296340">
              <w:rPr>
                <w:color w:val="000000"/>
                <w:sz w:val="20"/>
              </w:rPr>
              <w:t>-17,20</w:t>
            </w:r>
          </w:p>
        </w:tc>
        <w:tc>
          <w:tcPr>
            <w:tcW w:w="0" w:type="auto"/>
          </w:tcPr>
          <w:p w:rsidR="00BD1ADF" w:rsidRPr="00296340" w:rsidRDefault="00BD1ADF" w:rsidP="00EA0858">
            <w:pPr>
              <w:spacing w:line="360" w:lineRule="auto"/>
              <w:rPr>
                <w:color w:val="000000"/>
                <w:sz w:val="20"/>
              </w:rPr>
            </w:pPr>
            <w:r w:rsidRPr="00296340">
              <w:rPr>
                <w:color w:val="000000"/>
                <w:sz w:val="20"/>
              </w:rPr>
              <w:t>-10,64</w:t>
            </w:r>
          </w:p>
        </w:tc>
        <w:tc>
          <w:tcPr>
            <w:tcW w:w="1150" w:type="dxa"/>
          </w:tcPr>
          <w:p w:rsidR="00BD1ADF" w:rsidRPr="00296340" w:rsidRDefault="00BD1ADF" w:rsidP="00EA0858">
            <w:pPr>
              <w:spacing w:line="360" w:lineRule="auto"/>
              <w:rPr>
                <w:color w:val="000000"/>
                <w:sz w:val="20"/>
              </w:rPr>
            </w:pPr>
            <w:r w:rsidRPr="00296340">
              <w:rPr>
                <w:color w:val="000000"/>
                <w:sz w:val="20"/>
              </w:rPr>
              <w:t>-10,90</w:t>
            </w:r>
          </w:p>
        </w:tc>
        <w:tc>
          <w:tcPr>
            <w:tcW w:w="1067" w:type="dxa"/>
          </w:tcPr>
          <w:p w:rsidR="00BD1ADF" w:rsidRPr="00296340" w:rsidRDefault="00BD1ADF" w:rsidP="00EA0858">
            <w:pPr>
              <w:spacing w:line="360" w:lineRule="auto"/>
              <w:rPr>
                <w:color w:val="000000"/>
                <w:sz w:val="20"/>
              </w:rPr>
            </w:pPr>
            <w:r w:rsidRPr="00296340">
              <w:rPr>
                <w:color w:val="000000"/>
                <w:sz w:val="20"/>
              </w:rPr>
              <w:t>-7,40</w:t>
            </w:r>
          </w:p>
        </w:tc>
        <w:tc>
          <w:tcPr>
            <w:tcW w:w="1146" w:type="dxa"/>
          </w:tcPr>
          <w:p w:rsidR="00BD1ADF" w:rsidRPr="00296340" w:rsidRDefault="00BD1ADF" w:rsidP="00EA0858">
            <w:pPr>
              <w:spacing w:line="360" w:lineRule="auto"/>
              <w:rPr>
                <w:color w:val="000000"/>
                <w:sz w:val="20"/>
              </w:rPr>
            </w:pPr>
            <w:r w:rsidRPr="00296340">
              <w:rPr>
                <w:color w:val="000000"/>
                <w:sz w:val="20"/>
              </w:rPr>
              <w:t>-3,50</w:t>
            </w:r>
          </w:p>
        </w:tc>
        <w:tc>
          <w:tcPr>
            <w:tcW w:w="1208" w:type="dxa"/>
          </w:tcPr>
          <w:p w:rsidR="00BD1ADF" w:rsidRPr="00296340" w:rsidRDefault="00BD1ADF" w:rsidP="00EA0858">
            <w:pPr>
              <w:spacing w:line="360" w:lineRule="auto"/>
              <w:rPr>
                <w:color w:val="000000"/>
                <w:sz w:val="20"/>
              </w:rPr>
            </w:pPr>
            <w:r w:rsidRPr="00296340">
              <w:rPr>
                <w:color w:val="000000"/>
                <w:sz w:val="20"/>
              </w:rPr>
              <w:t>3,78</w:t>
            </w:r>
          </w:p>
        </w:tc>
        <w:tc>
          <w:tcPr>
            <w:tcW w:w="424" w:type="dxa"/>
          </w:tcPr>
          <w:p w:rsidR="00BD1ADF" w:rsidRPr="00296340" w:rsidRDefault="00BD1ADF" w:rsidP="00EA0858">
            <w:pPr>
              <w:spacing w:line="360" w:lineRule="auto"/>
              <w:rPr>
                <w:color w:val="000000"/>
                <w:sz w:val="20"/>
              </w:rPr>
            </w:pPr>
            <w:r w:rsidRPr="00296340">
              <w:rPr>
                <w:color w:val="000000"/>
                <w:sz w:val="20"/>
              </w:rPr>
              <w:t>13,36</w:t>
            </w:r>
          </w:p>
        </w:tc>
      </w:tr>
      <w:tr w:rsidR="00EA0858" w:rsidRPr="00296340" w:rsidTr="00EA0858">
        <w:trPr>
          <w:cantSplit/>
          <w:jc w:val="center"/>
        </w:trPr>
        <w:tc>
          <w:tcPr>
            <w:tcW w:w="4557" w:type="dxa"/>
          </w:tcPr>
          <w:p w:rsidR="00BD1ADF" w:rsidRPr="00296340" w:rsidRDefault="00BD1ADF" w:rsidP="00EA0858">
            <w:pPr>
              <w:spacing w:line="360" w:lineRule="auto"/>
              <w:rPr>
                <w:color w:val="000000"/>
                <w:sz w:val="20"/>
              </w:rPr>
            </w:pPr>
            <w:r w:rsidRPr="00296340">
              <w:rPr>
                <w:color w:val="000000"/>
                <w:sz w:val="20"/>
              </w:rPr>
              <w:t>Рентабельность оборотных активов</w:t>
            </w:r>
            <w:r w:rsidR="006B653E" w:rsidRPr="00296340">
              <w:rPr>
                <w:color w:val="000000"/>
                <w:sz w:val="20"/>
              </w:rPr>
              <w:t>, %</w:t>
            </w:r>
          </w:p>
        </w:tc>
        <w:tc>
          <w:tcPr>
            <w:tcW w:w="1181" w:type="dxa"/>
          </w:tcPr>
          <w:p w:rsidR="00BD1ADF" w:rsidRPr="00296340" w:rsidRDefault="00BD1ADF" w:rsidP="00EA0858">
            <w:pPr>
              <w:spacing w:line="360" w:lineRule="auto"/>
              <w:rPr>
                <w:color w:val="000000"/>
                <w:sz w:val="20"/>
              </w:rPr>
            </w:pPr>
            <w:r w:rsidRPr="00296340">
              <w:rPr>
                <w:color w:val="000000"/>
                <w:sz w:val="20"/>
              </w:rPr>
              <w:t>-24,62</w:t>
            </w:r>
          </w:p>
        </w:tc>
        <w:tc>
          <w:tcPr>
            <w:tcW w:w="0" w:type="auto"/>
          </w:tcPr>
          <w:p w:rsidR="00BD1ADF" w:rsidRPr="00296340" w:rsidRDefault="00BD1ADF" w:rsidP="00EA0858">
            <w:pPr>
              <w:spacing w:line="360" w:lineRule="auto"/>
              <w:rPr>
                <w:color w:val="000000"/>
                <w:sz w:val="20"/>
              </w:rPr>
            </w:pPr>
            <w:r w:rsidRPr="00296340">
              <w:rPr>
                <w:color w:val="000000"/>
                <w:sz w:val="20"/>
              </w:rPr>
              <w:t>-37,46</w:t>
            </w:r>
          </w:p>
        </w:tc>
        <w:tc>
          <w:tcPr>
            <w:tcW w:w="0" w:type="auto"/>
          </w:tcPr>
          <w:p w:rsidR="00BD1ADF" w:rsidRPr="00296340" w:rsidRDefault="00BD1ADF" w:rsidP="00EA0858">
            <w:pPr>
              <w:spacing w:line="360" w:lineRule="auto"/>
              <w:rPr>
                <w:color w:val="000000"/>
                <w:sz w:val="20"/>
              </w:rPr>
            </w:pPr>
            <w:r w:rsidRPr="00296340">
              <w:rPr>
                <w:color w:val="000000"/>
                <w:sz w:val="20"/>
              </w:rPr>
              <w:t>-35,40</w:t>
            </w:r>
          </w:p>
        </w:tc>
        <w:tc>
          <w:tcPr>
            <w:tcW w:w="0" w:type="auto"/>
          </w:tcPr>
          <w:p w:rsidR="00BD1ADF" w:rsidRPr="00296340" w:rsidRDefault="00BD1ADF" w:rsidP="00EA0858">
            <w:pPr>
              <w:spacing w:line="360" w:lineRule="auto"/>
              <w:rPr>
                <w:color w:val="000000"/>
                <w:sz w:val="20"/>
              </w:rPr>
            </w:pPr>
            <w:r w:rsidRPr="00296340">
              <w:rPr>
                <w:color w:val="000000"/>
                <w:sz w:val="20"/>
              </w:rPr>
              <w:t>-37,51</w:t>
            </w:r>
          </w:p>
        </w:tc>
        <w:tc>
          <w:tcPr>
            <w:tcW w:w="1150" w:type="dxa"/>
          </w:tcPr>
          <w:p w:rsidR="00BD1ADF" w:rsidRPr="00296340" w:rsidRDefault="00BD1ADF" w:rsidP="00EA0858">
            <w:pPr>
              <w:spacing w:line="360" w:lineRule="auto"/>
              <w:rPr>
                <w:color w:val="000000"/>
                <w:sz w:val="20"/>
              </w:rPr>
            </w:pPr>
            <w:r w:rsidRPr="00296340">
              <w:rPr>
                <w:color w:val="000000"/>
                <w:sz w:val="20"/>
              </w:rPr>
              <w:t>-23,12</w:t>
            </w:r>
          </w:p>
        </w:tc>
        <w:tc>
          <w:tcPr>
            <w:tcW w:w="1067" w:type="dxa"/>
          </w:tcPr>
          <w:p w:rsidR="00BD1ADF" w:rsidRPr="00296340" w:rsidRDefault="00BD1ADF" w:rsidP="00EA0858">
            <w:pPr>
              <w:spacing w:line="360" w:lineRule="auto"/>
              <w:rPr>
                <w:color w:val="000000"/>
                <w:sz w:val="20"/>
              </w:rPr>
            </w:pPr>
            <w:r w:rsidRPr="00296340">
              <w:rPr>
                <w:color w:val="000000"/>
                <w:sz w:val="20"/>
              </w:rPr>
              <w:t>-13,89</w:t>
            </w:r>
          </w:p>
        </w:tc>
        <w:tc>
          <w:tcPr>
            <w:tcW w:w="1146" w:type="dxa"/>
          </w:tcPr>
          <w:p w:rsidR="00BD1ADF" w:rsidRPr="00296340" w:rsidRDefault="00BD1ADF" w:rsidP="00EA0858">
            <w:pPr>
              <w:spacing w:line="360" w:lineRule="auto"/>
              <w:rPr>
                <w:color w:val="000000"/>
                <w:sz w:val="20"/>
              </w:rPr>
            </w:pPr>
            <w:r w:rsidRPr="00296340">
              <w:rPr>
                <w:color w:val="000000"/>
                <w:sz w:val="20"/>
              </w:rPr>
              <w:t>-7,47</w:t>
            </w:r>
          </w:p>
        </w:tc>
        <w:tc>
          <w:tcPr>
            <w:tcW w:w="1208" w:type="dxa"/>
          </w:tcPr>
          <w:p w:rsidR="00BD1ADF" w:rsidRPr="00296340" w:rsidRDefault="00BD1ADF" w:rsidP="00EA0858">
            <w:pPr>
              <w:spacing w:line="360" w:lineRule="auto"/>
              <w:rPr>
                <w:color w:val="000000"/>
                <w:sz w:val="20"/>
              </w:rPr>
            </w:pPr>
            <w:r w:rsidRPr="00296340">
              <w:rPr>
                <w:color w:val="000000"/>
                <w:sz w:val="20"/>
              </w:rPr>
              <w:t>19,35</w:t>
            </w:r>
          </w:p>
        </w:tc>
        <w:tc>
          <w:tcPr>
            <w:tcW w:w="424" w:type="dxa"/>
          </w:tcPr>
          <w:p w:rsidR="00BD1ADF" w:rsidRPr="00296340" w:rsidRDefault="00BD1ADF" w:rsidP="00EA0858">
            <w:pPr>
              <w:spacing w:line="360" w:lineRule="auto"/>
              <w:rPr>
                <w:color w:val="000000"/>
                <w:sz w:val="20"/>
              </w:rPr>
            </w:pPr>
            <w:r w:rsidRPr="00296340">
              <w:rPr>
                <w:color w:val="000000"/>
                <w:sz w:val="20"/>
              </w:rPr>
              <w:t>40,74</w:t>
            </w:r>
          </w:p>
        </w:tc>
      </w:tr>
      <w:tr w:rsidR="00EA0858" w:rsidRPr="00296340" w:rsidTr="00EA0858">
        <w:trPr>
          <w:cantSplit/>
          <w:jc w:val="center"/>
        </w:trPr>
        <w:tc>
          <w:tcPr>
            <w:tcW w:w="4557" w:type="dxa"/>
          </w:tcPr>
          <w:p w:rsidR="00BD1ADF" w:rsidRPr="00296340" w:rsidRDefault="00BD1ADF" w:rsidP="00EA0858">
            <w:pPr>
              <w:spacing w:line="360" w:lineRule="auto"/>
              <w:rPr>
                <w:color w:val="000000"/>
                <w:sz w:val="20"/>
              </w:rPr>
            </w:pPr>
            <w:r w:rsidRPr="00296340">
              <w:rPr>
                <w:color w:val="000000"/>
                <w:sz w:val="20"/>
              </w:rPr>
              <w:t>Рентабельность внеоборотных активов</w:t>
            </w:r>
            <w:r w:rsidR="006B653E" w:rsidRPr="00296340">
              <w:rPr>
                <w:color w:val="000000"/>
                <w:sz w:val="20"/>
              </w:rPr>
              <w:t>, %</w:t>
            </w:r>
          </w:p>
        </w:tc>
        <w:tc>
          <w:tcPr>
            <w:tcW w:w="1181" w:type="dxa"/>
          </w:tcPr>
          <w:p w:rsidR="00BD1ADF" w:rsidRPr="00296340" w:rsidRDefault="00BD1ADF" w:rsidP="00EA0858">
            <w:pPr>
              <w:spacing w:line="360" w:lineRule="auto"/>
              <w:rPr>
                <w:color w:val="000000"/>
                <w:sz w:val="20"/>
              </w:rPr>
            </w:pPr>
            <w:r w:rsidRPr="00296340">
              <w:rPr>
                <w:color w:val="000000"/>
                <w:sz w:val="20"/>
              </w:rPr>
              <w:t>-22,83</w:t>
            </w:r>
          </w:p>
        </w:tc>
        <w:tc>
          <w:tcPr>
            <w:tcW w:w="0" w:type="auto"/>
          </w:tcPr>
          <w:p w:rsidR="00BD1ADF" w:rsidRPr="00296340" w:rsidRDefault="00BD1ADF" w:rsidP="00EA0858">
            <w:pPr>
              <w:spacing w:line="360" w:lineRule="auto"/>
              <w:rPr>
                <w:color w:val="000000"/>
                <w:sz w:val="20"/>
              </w:rPr>
            </w:pPr>
            <w:r w:rsidRPr="00296340">
              <w:rPr>
                <w:color w:val="000000"/>
                <w:sz w:val="20"/>
              </w:rPr>
              <w:t>-43,82</w:t>
            </w:r>
          </w:p>
        </w:tc>
        <w:tc>
          <w:tcPr>
            <w:tcW w:w="0" w:type="auto"/>
          </w:tcPr>
          <w:p w:rsidR="00BD1ADF" w:rsidRPr="00296340" w:rsidRDefault="00BD1ADF" w:rsidP="00EA0858">
            <w:pPr>
              <w:spacing w:line="360" w:lineRule="auto"/>
              <w:rPr>
                <w:color w:val="000000"/>
                <w:sz w:val="20"/>
              </w:rPr>
            </w:pPr>
            <w:r w:rsidRPr="00296340">
              <w:rPr>
                <w:color w:val="000000"/>
                <w:sz w:val="20"/>
              </w:rPr>
              <w:t>-43,54</w:t>
            </w:r>
          </w:p>
        </w:tc>
        <w:tc>
          <w:tcPr>
            <w:tcW w:w="0" w:type="auto"/>
          </w:tcPr>
          <w:p w:rsidR="00BD1ADF" w:rsidRPr="00296340" w:rsidRDefault="00BD1ADF" w:rsidP="00EA0858">
            <w:pPr>
              <w:spacing w:line="360" w:lineRule="auto"/>
              <w:rPr>
                <w:color w:val="000000"/>
                <w:sz w:val="20"/>
              </w:rPr>
            </w:pPr>
            <w:r w:rsidRPr="00296340">
              <w:rPr>
                <w:color w:val="000000"/>
                <w:sz w:val="20"/>
              </w:rPr>
              <w:t>-45,40</w:t>
            </w:r>
          </w:p>
        </w:tc>
        <w:tc>
          <w:tcPr>
            <w:tcW w:w="1150" w:type="dxa"/>
          </w:tcPr>
          <w:p w:rsidR="00BD1ADF" w:rsidRPr="00296340" w:rsidRDefault="00BD1ADF" w:rsidP="00EA0858">
            <w:pPr>
              <w:spacing w:line="360" w:lineRule="auto"/>
              <w:rPr>
                <w:color w:val="000000"/>
                <w:sz w:val="20"/>
              </w:rPr>
            </w:pPr>
            <w:r w:rsidRPr="00296340">
              <w:rPr>
                <w:color w:val="000000"/>
                <w:sz w:val="20"/>
              </w:rPr>
              <w:t>-32,26</w:t>
            </w:r>
          </w:p>
        </w:tc>
        <w:tc>
          <w:tcPr>
            <w:tcW w:w="1067" w:type="dxa"/>
          </w:tcPr>
          <w:p w:rsidR="00BD1ADF" w:rsidRPr="00296340" w:rsidRDefault="00BD1ADF" w:rsidP="00EA0858">
            <w:pPr>
              <w:spacing w:line="360" w:lineRule="auto"/>
              <w:rPr>
                <w:color w:val="000000"/>
                <w:sz w:val="20"/>
              </w:rPr>
            </w:pPr>
            <w:r w:rsidRPr="00296340">
              <w:rPr>
                <w:color w:val="000000"/>
                <w:sz w:val="20"/>
              </w:rPr>
              <w:t>-17,33</w:t>
            </w:r>
          </w:p>
        </w:tc>
        <w:tc>
          <w:tcPr>
            <w:tcW w:w="1146" w:type="dxa"/>
          </w:tcPr>
          <w:p w:rsidR="00BD1ADF" w:rsidRPr="00296340" w:rsidRDefault="00BD1ADF" w:rsidP="00EA0858">
            <w:pPr>
              <w:spacing w:line="360" w:lineRule="auto"/>
              <w:rPr>
                <w:color w:val="000000"/>
                <w:sz w:val="20"/>
              </w:rPr>
            </w:pPr>
            <w:r w:rsidRPr="00296340">
              <w:rPr>
                <w:color w:val="000000"/>
                <w:sz w:val="20"/>
              </w:rPr>
              <w:t>-7,58</w:t>
            </w:r>
          </w:p>
        </w:tc>
        <w:tc>
          <w:tcPr>
            <w:tcW w:w="1208" w:type="dxa"/>
          </w:tcPr>
          <w:p w:rsidR="00BD1ADF" w:rsidRPr="00296340" w:rsidRDefault="00BD1ADF" w:rsidP="00EA0858">
            <w:pPr>
              <w:spacing w:line="360" w:lineRule="auto"/>
              <w:rPr>
                <w:color w:val="000000"/>
                <w:sz w:val="20"/>
              </w:rPr>
            </w:pPr>
            <w:r w:rsidRPr="00296340">
              <w:rPr>
                <w:color w:val="000000"/>
                <w:sz w:val="20"/>
              </w:rPr>
              <w:t>30,13</w:t>
            </w:r>
          </w:p>
        </w:tc>
        <w:tc>
          <w:tcPr>
            <w:tcW w:w="424" w:type="dxa"/>
          </w:tcPr>
          <w:p w:rsidR="00BD1ADF" w:rsidRPr="00296340" w:rsidRDefault="00BD1ADF" w:rsidP="00EA0858">
            <w:pPr>
              <w:spacing w:line="360" w:lineRule="auto"/>
              <w:rPr>
                <w:color w:val="000000"/>
                <w:sz w:val="20"/>
              </w:rPr>
            </w:pPr>
            <w:r w:rsidRPr="00296340">
              <w:rPr>
                <w:color w:val="000000"/>
                <w:sz w:val="20"/>
              </w:rPr>
              <w:t>34,79</w:t>
            </w:r>
          </w:p>
        </w:tc>
      </w:tr>
      <w:tr w:rsidR="00EA0858" w:rsidRPr="00296340" w:rsidTr="00EA0858">
        <w:trPr>
          <w:cantSplit/>
          <w:jc w:val="center"/>
        </w:trPr>
        <w:tc>
          <w:tcPr>
            <w:tcW w:w="4557" w:type="dxa"/>
          </w:tcPr>
          <w:p w:rsidR="00BD1ADF" w:rsidRPr="00296340" w:rsidRDefault="00BD1ADF" w:rsidP="00EA0858">
            <w:pPr>
              <w:spacing w:line="360" w:lineRule="auto"/>
              <w:rPr>
                <w:color w:val="000000"/>
                <w:sz w:val="20"/>
              </w:rPr>
            </w:pPr>
            <w:r w:rsidRPr="00296340">
              <w:rPr>
                <w:color w:val="000000"/>
                <w:sz w:val="20"/>
              </w:rPr>
              <w:t>Рентабельность инвестиций</w:t>
            </w:r>
            <w:r w:rsidR="006B653E" w:rsidRPr="00296340">
              <w:rPr>
                <w:color w:val="000000"/>
                <w:sz w:val="20"/>
              </w:rPr>
              <w:t>, %</w:t>
            </w:r>
          </w:p>
        </w:tc>
        <w:tc>
          <w:tcPr>
            <w:tcW w:w="1181" w:type="dxa"/>
          </w:tcPr>
          <w:p w:rsidR="00BD1ADF" w:rsidRPr="00296340" w:rsidRDefault="00BD1ADF" w:rsidP="00EA0858">
            <w:pPr>
              <w:spacing w:line="360" w:lineRule="auto"/>
              <w:rPr>
                <w:color w:val="000000"/>
                <w:sz w:val="20"/>
              </w:rPr>
            </w:pPr>
            <w:r w:rsidRPr="00296340">
              <w:rPr>
                <w:color w:val="000000"/>
                <w:sz w:val="20"/>
              </w:rPr>
              <w:t>-26,47</w:t>
            </w:r>
          </w:p>
        </w:tc>
        <w:tc>
          <w:tcPr>
            <w:tcW w:w="0" w:type="auto"/>
          </w:tcPr>
          <w:p w:rsidR="00BD1ADF" w:rsidRPr="00296340" w:rsidRDefault="00BD1ADF" w:rsidP="00EA0858">
            <w:pPr>
              <w:spacing w:line="360" w:lineRule="auto"/>
              <w:rPr>
                <w:color w:val="000000"/>
                <w:sz w:val="20"/>
              </w:rPr>
            </w:pPr>
            <w:r w:rsidRPr="00296340">
              <w:rPr>
                <w:color w:val="000000"/>
                <w:sz w:val="20"/>
              </w:rPr>
              <w:t>-27,76</w:t>
            </w:r>
          </w:p>
        </w:tc>
        <w:tc>
          <w:tcPr>
            <w:tcW w:w="0" w:type="auto"/>
          </w:tcPr>
          <w:p w:rsidR="00BD1ADF" w:rsidRPr="00296340" w:rsidRDefault="00BD1ADF" w:rsidP="00EA0858">
            <w:pPr>
              <w:spacing w:line="360" w:lineRule="auto"/>
              <w:rPr>
                <w:color w:val="000000"/>
                <w:sz w:val="20"/>
              </w:rPr>
            </w:pPr>
            <w:r w:rsidRPr="00296340">
              <w:rPr>
                <w:color w:val="000000"/>
                <w:sz w:val="20"/>
              </w:rPr>
              <w:t>-21,66</w:t>
            </w:r>
          </w:p>
        </w:tc>
        <w:tc>
          <w:tcPr>
            <w:tcW w:w="0" w:type="auto"/>
          </w:tcPr>
          <w:p w:rsidR="00BD1ADF" w:rsidRPr="00296340" w:rsidRDefault="00BD1ADF" w:rsidP="00EA0858">
            <w:pPr>
              <w:spacing w:line="360" w:lineRule="auto"/>
              <w:rPr>
                <w:color w:val="000000"/>
                <w:sz w:val="20"/>
              </w:rPr>
            </w:pPr>
            <w:r w:rsidRPr="00296340">
              <w:rPr>
                <w:color w:val="000000"/>
                <w:sz w:val="20"/>
              </w:rPr>
              <w:t>-16,89</w:t>
            </w:r>
          </w:p>
        </w:tc>
        <w:tc>
          <w:tcPr>
            <w:tcW w:w="1150" w:type="dxa"/>
          </w:tcPr>
          <w:p w:rsidR="00BD1ADF" w:rsidRPr="00296340" w:rsidRDefault="00BD1ADF" w:rsidP="00EA0858">
            <w:pPr>
              <w:spacing w:line="360" w:lineRule="auto"/>
              <w:rPr>
                <w:color w:val="000000"/>
                <w:sz w:val="20"/>
              </w:rPr>
            </w:pPr>
            <w:r w:rsidRPr="00296340">
              <w:rPr>
                <w:color w:val="000000"/>
                <w:sz w:val="20"/>
              </w:rPr>
              <w:t>-14,79</w:t>
            </w:r>
          </w:p>
        </w:tc>
        <w:tc>
          <w:tcPr>
            <w:tcW w:w="1067" w:type="dxa"/>
          </w:tcPr>
          <w:p w:rsidR="00BD1ADF" w:rsidRPr="00296340" w:rsidRDefault="00BD1ADF" w:rsidP="00EA0858">
            <w:pPr>
              <w:spacing w:line="360" w:lineRule="auto"/>
              <w:rPr>
                <w:color w:val="000000"/>
                <w:sz w:val="20"/>
              </w:rPr>
            </w:pPr>
            <w:r w:rsidRPr="00296340">
              <w:rPr>
                <w:color w:val="000000"/>
                <w:sz w:val="20"/>
              </w:rPr>
              <w:t>-8,86</w:t>
            </w:r>
          </w:p>
        </w:tc>
        <w:tc>
          <w:tcPr>
            <w:tcW w:w="1146" w:type="dxa"/>
          </w:tcPr>
          <w:p w:rsidR="00BD1ADF" w:rsidRPr="00296340" w:rsidRDefault="00BD1ADF" w:rsidP="00EA0858">
            <w:pPr>
              <w:spacing w:line="360" w:lineRule="auto"/>
              <w:rPr>
                <w:color w:val="000000"/>
                <w:sz w:val="20"/>
              </w:rPr>
            </w:pPr>
            <w:r w:rsidRPr="00296340">
              <w:rPr>
                <w:color w:val="000000"/>
                <w:sz w:val="20"/>
              </w:rPr>
              <w:t>-3,59</w:t>
            </w:r>
          </w:p>
        </w:tc>
        <w:tc>
          <w:tcPr>
            <w:tcW w:w="1208" w:type="dxa"/>
          </w:tcPr>
          <w:p w:rsidR="00BD1ADF" w:rsidRPr="00296340" w:rsidRDefault="00BD1ADF" w:rsidP="00EA0858">
            <w:pPr>
              <w:spacing w:line="360" w:lineRule="auto"/>
              <w:rPr>
                <w:color w:val="000000"/>
                <w:sz w:val="20"/>
              </w:rPr>
            </w:pPr>
            <w:r w:rsidRPr="00296340">
              <w:rPr>
                <w:color w:val="000000"/>
                <w:sz w:val="20"/>
              </w:rPr>
              <w:t>14,64</w:t>
            </w:r>
          </w:p>
        </w:tc>
        <w:tc>
          <w:tcPr>
            <w:tcW w:w="424" w:type="dxa"/>
          </w:tcPr>
          <w:p w:rsidR="00BD1ADF" w:rsidRPr="00296340" w:rsidRDefault="00BD1ADF" w:rsidP="00EA0858">
            <w:pPr>
              <w:spacing w:line="360" w:lineRule="auto"/>
              <w:rPr>
                <w:color w:val="000000"/>
                <w:sz w:val="20"/>
              </w:rPr>
            </w:pPr>
            <w:r w:rsidRPr="00296340">
              <w:rPr>
                <w:color w:val="000000"/>
                <w:sz w:val="20"/>
              </w:rPr>
              <w:t>33,38</w:t>
            </w:r>
          </w:p>
        </w:tc>
      </w:tr>
      <w:tr w:rsidR="00EA0858" w:rsidRPr="00296340" w:rsidTr="00EA0858">
        <w:trPr>
          <w:cantSplit/>
          <w:jc w:val="center"/>
        </w:trPr>
        <w:tc>
          <w:tcPr>
            <w:tcW w:w="4557" w:type="dxa"/>
          </w:tcPr>
          <w:p w:rsidR="00BD1ADF" w:rsidRPr="00296340" w:rsidRDefault="00BD1ADF" w:rsidP="00EA0858">
            <w:pPr>
              <w:spacing w:line="360" w:lineRule="auto"/>
              <w:rPr>
                <w:color w:val="000000"/>
                <w:sz w:val="20"/>
              </w:rPr>
            </w:pPr>
            <w:r w:rsidRPr="00296340">
              <w:rPr>
                <w:color w:val="000000"/>
                <w:sz w:val="20"/>
              </w:rPr>
              <w:t>Рентабельность собственного капитала</w:t>
            </w:r>
            <w:r w:rsidR="006B653E" w:rsidRPr="00296340">
              <w:rPr>
                <w:color w:val="000000"/>
                <w:sz w:val="20"/>
              </w:rPr>
              <w:t>, %</w:t>
            </w:r>
          </w:p>
        </w:tc>
        <w:tc>
          <w:tcPr>
            <w:tcW w:w="1181" w:type="dxa"/>
          </w:tcPr>
          <w:p w:rsidR="00BD1ADF" w:rsidRPr="00296340" w:rsidRDefault="00BD1ADF" w:rsidP="00EA0858">
            <w:pPr>
              <w:spacing w:line="360" w:lineRule="auto"/>
              <w:rPr>
                <w:color w:val="000000"/>
                <w:sz w:val="20"/>
              </w:rPr>
            </w:pPr>
            <w:r w:rsidRPr="00296340">
              <w:rPr>
                <w:color w:val="000000"/>
                <w:sz w:val="20"/>
              </w:rPr>
              <w:t>-16,78</w:t>
            </w:r>
          </w:p>
        </w:tc>
        <w:tc>
          <w:tcPr>
            <w:tcW w:w="0" w:type="auto"/>
          </w:tcPr>
          <w:p w:rsidR="00BD1ADF" w:rsidRPr="00296340" w:rsidRDefault="00BD1ADF" w:rsidP="00EA0858">
            <w:pPr>
              <w:spacing w:line="360" w:lineRule="auto"/>
              <w:rPr>
                <w:color w:val="000000"/>
                <w:sz w:val="20"/>
              </w:rPr>
            </w:pPr>
            <w:r w:rsidRPr="00296340">
              <w:rPr>
                <w:color w:val="000000"/>
                <w:sz w:val="20"/>
              </w:rPr>
              <w:t>-19,17</w:t>
            </w:r>
          </w:p>
        </w:tc>
        <w:tc>
          <w:tcPr>
            <w:tcW w:w="0" w:type="auto"/>
          </w:tcPr>
          <w:p w:rsidR="00BD1ADF" w:rsidRPr="00296340" w:rsidRDefault="00BD1ADF" w:rsidP="00EA0858">
            <w:pPr>
              <w:spacing w:line="360" w:lineRule="auto"/>
              <w:rPr>
                <w:color w:val="000000"/>
                <w:sz w:val="20"/>
              </w:rPr>
            </w:pPr>
            <w:r w:rsidRPr="00296340">
              <w:rPr>
                <w:color w:val="000000"/>
                <w:sz w:val="20"/>
              </w:rPr>
              <w:t>-18,51</w:t>
            </w:r>
          </w:p>
        </w:tc>
        <w:tc>
          <w:tcPr>
            <w:tcW w:w="0" w:type="auto"/>
          </w:tcPr>
          <w:p w:rsidR="00BD1ADF" w:rsidRPr="00296340" w:rsidRDefault="00BD1ADF" w:rsidP="00EA0858">
            <w:pPr>
              <w:spacing w:line="360" w:lineRule="auto"/>
              <w:rPr>
                <w:color w:val="000000"/>
                <w:sz w:val="20"/>
              </w:rPr>
            </w:pPr>
            <w:r w:rsidRPr="00296340">
              <w:rPr>
                <w:color w:val="000000"/>
                <w:sz w:val="20"/>
              </w:rPr>
              <w:t>-15,72</w:t>
            </w:r>
          </w:p>
        </w:tc>
        <w:tc>
          <w:tcPr>
            <w:tcW w:w="1150" w:type="dxa"/>
          </w:tcPr>
          <w:p w:rsidR="00BD1ADF" w:rsidRPr="00296340" w:rsidRDefault="00BD1ADF" w:rsidP="00EA0858">
            <w:pPr>
              <w:spacing w:line="360" w:lineRule="auto"/>
              <w:rPr>
                <w:color w:val="000000"/>
                <w:sz w:val="20"/>
              </w:rPr>
            </w:pPr>
            <w:r w:rsidRPr="00296340">
              <w:rPr>
                <w:color w:val="000000"/>
                <w:sz w:val="20"/>
              </w:rPr>
              <w:t>-17,86</w:t>
            </w:r>
          </w:p>
        </w:tc>
        <w:tc>
          <w:tcPr>
            <w:tcW w:w="1067" w:type="dxa"/>
          </w:tcPr>
          <w:p w:rsidR="00BD1ADF" w:rsidRPr="00296340" w:rsidRDefault="00BD1ADF" w:rsidP="00EA0858">
            <w:pPr>
              <w:spacing w:line="360" w:lineRule="auto"/>
              <w:rPr>
                <w:color w:val="000000"/>
                <w:sz w:val="20"/>
              </w:rPr>
            </w:pPr>
            <w:r w:rsidRPr="00296340">
              <w:rPr>
                <w:color w:val="000000"/>
                <w:sz w:val="20"/>
              </w:rPr>
              <w:t>-8,57</w:t>
            </w:r>
          </w:p>
        </w:tc>
        <w:tc>
          <w:tcPr>
            <w:tcW w:w="1146" w:type="dxa"/>
          </w:tcPr>
          <w:p w:rsidR="00BD1ADF" w:rsidRPr="00296340" w:rsidRDefault="00BD1ADF" w:rsidP="00EA0858">
            <w:pPr>
              <w:spacing w:line="360" w:lineRule="auto"/>
              <w:rPr>
                <w:color w:val="000000"/>
                <w:sz w:val="20"/>
              </w:rPr>
            </w:pPr>
            <w:r w:rsidRPr="00296340">
              <w:rPr>
                <w:color w:val="000000"/>
                <w:sz w:val="20"/>
              </w:rPr>
              <w:t>-4,31</w:t>
            </w:r>
          </w:p>
        </w:tc>
        <w:tc>
          <w:tcPr>
            <w:tcW w:w="1208" w:type="dxa"/>
          </w:tcPr>
          <w:p w:rsidR="00BD1ADF" w:rsidRPr="00296340" w:rsidRDefault="00BD1ADF" w:rsidP="00EA0858">
            <w:pPr>
              <w:spacing w:line="360" w:lineRule="auto"/>
              <w:rPr>
                <w:color w:val="000000"/>
                <w:sz w:val="20"/>
              </w:rPr>
            </w:pPr>
            <w:r w:rsidRPr="00296340">
              <w:rPr>
                <w:color w:val="000000"/>
                <w:sz w:val="20"/>
              </w:rPr>
              <w:t>14,72</w:t>
            </w:r>
          </w:p>
        </w:tc>
        <w:tc>
          <w:tcPr>
            <w:tcW w:w="424" w:type="dxa"/>
          </w:tcPr>
          <w:p w:rsidR="00BD1ADF" w:rsidRPr="00296340" w:rsidRDefault="00BD1ADF" w:rsidP="00EA0858">
            <w:pPr>
              <w:spacing w:line="360" w:lineRule="auto"/>
              <w:rPr>
                <w:color w:val="000000"/>
                <w:sz w:val="20"/>
              </w:rPr>
            </w:pPr>
            <w:r w:rsidRPr="00296340">
              <w:rPr>
                <w:color w:val="000000"/>
                <w:sz w:val="20"/>
              </w:rPr>
              <w:t>33,54</w:t>
            </w:r>
          </w:p>
        </w:tc>
      </w:tr>
    </w:tbl>
    <w:p w:rsidR="00BD1ADF" w:rsidRPr="00E95FB9" w:rsidRDefault="00BD1ADF" w:rsidP="00E95FB9">
      <w:pPr>
        <w:suppressAutoHyphens/>
        <w:spacing w:line="360" w:lineRule="auto"/>
        <w:ind w:firstLine="709"/>
        <w:jc w:val="both"/>
        <w:rPr>
          <w:color w:val="000000"/>
          <w:sz w:val="28"/>
          <w:szCs w:val="28"/>
        </w:rPr>
      </w:pPr>
    </w:p>
    <w:p w:rsidR="00BD1ADF" w:rsidRPr="00E95FB9" w:rsidRDefault="00BD1ADF" w:rsidP="00E95FB9">
      <w:pPr>
        <w:suppressAutoHyphens/>
        <w:spacing w:line="360" w:lineRule="auto"/>
        <w:ind w:firstLine="709"/>
        <w:jc w:val="both"/>
        <w:rPr>
          <w:color w:val="000000"/>
          <w:sz w:val="28"/>
          <w:szCs w:val="28"/>
        </w:rPr>
      </w:pPr>
    </w:p>
    <w:p w:rsidR="00EA0858" w:rsidRDefault="00EA0858" w:rsidP="00E95FB9">
      <w:pPr>
        <w:suppressAutoHyphens/>
        <w:spacing w:line="360" w:lineRule="auto"/>
        <w:ind w:firstLine="709"/>
        <w:jc w:val="both"/>
        <w:rPr>
          <w:b/>
          <w:color w:val="000000"/>
          <w:sz w:val="28"/>
          <w:szCs w:val="28"/>
        </w:rPr>
        <w:sectPr w:rsidR="00EA0858" w:rsidSect="00EA0858">
          <w:pgSz w:w="16837" w:h="11906" w:orient="landscape"/>
          <w:pgMar w:top="1134" w:right="851" w:bottom="1134" w:left="1701" w:header="720" w:footer="720" w:gutter="0"/>
          <w:cols w:space="708"/>
          <w:titlePg/>
          <w:docGrid w:linePitch="360"/>
        </w:sectPr>
      </w:pPr>
    </w:p>
    <w:p w:rsidR="00BD1ADF" w:rsidRPr="00E95FB9" w:rsidRDefault="00AA67FB" w:rsidP="00E95FB9">
      <w:pPr>
        <w:suppressAutoHyphens/>
        <w:spacing w:line="360" w:lineRule="auto"/>
        <w:ind w:firstLine="709"/>
        <w:jc w:val="both"/>
        <w:rPr>
          <w:color w:val="000000"/>
          <w:sz w:val="28"/>
          <w:szCs w:val="28"/>
        </w:rPr>
      </w:pPr>
      <w:r w:rsidRPr="00AA67FB">
        <w:rPr>
          <w:b/>
          <w:color w:val="000000"/>
          <w:sz w:val="28"/>
          <w:szCs w:val="28"/>
        </w:rPr>
        <w:t>Заключение</w:t>
      </w:r>
    </w:p>
    <w:p w:rsidR="00AA67FB" w:rsidRDefault="00AA67FB" w:rsidP="00E95FB9">
      <w:pPr>
        <w:suppressAutoHyphens/>
        <w:spacing w:line="360" w:lineRule="auto"/>
        <w:ind w:firstLine="709"/>
        <w:jc w:val="both"/>
        <w:rPr>
          <w:color w:val="000000"/>
          <w:sz w:val="28"/>
          <w:szCs w:val="28"/>
        </w:rPr>
      </w:pPr>
    </w:p>
    <w:p w:rsidR="00BD1ADF" w:rsidRPr="00E95FB9" w:rsidRDefault="00BD1ADF" w:rsidP="00E95FB9">
      <w:pPr>
        <w:suppressAutoHyphens/>
        <w:spacing w:line="360" w:lineRule="auto"/>
        <w:ind w:firstLine="709"/>
        <w:jc w:val="both"/>
        <w:rPr>
          <w:color w:val="000000"/>
          <w:sz w:val="28"/>
          <w:szCs w:val="28"/>
        </w:rPr>
      </w:pPr>
      <w:r w:rsidRPr="00E95FB9">
        <w:rPr>
          <w:color w:val="000000"/>
          <w:sz w:val="28"/>
          <w:szCs w:val="28"/>
        </w:rPr>
        <w:t>Таким образом, проведенное исследование позволило установить:</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в качестве одного из направлений совершенствования инвестирования инновационной деятельности предприятий машиностроения на основе кластерного подхода на этапе распределения финансовых ресурсов можно использовать бюджетирование, которое в настоящее время используется только при осуществлении основной деятельности. Бюджетирование является важным фактором повышения эффективности инвестирования инновационной деятельности, т</w:t>
      </w:r>
      <w:r w:rsidRPr="00E95FB9">
        <w:rPr>
          <w:color w:val="000000"/>
          <w:sz w:val="28"/>
          <w:szCs w:val="28"/>
        </w:rPr>
        <w:t>. к</w:t>
      </w:r>
      <w:r w:rsidR="00BD1ADF" w:rsidRPr="00E95FB9">
        <w:rPr>
          <w:color w:val="000000"/>
          <w:sz w:val="28"/>
          <w:szCs w:val="28"/>
        </w:rPr>
        <w:t>. позволяет оптимизировать систему использования ресурсов;</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разработка бюджетов позволяет провести количественную определенность выбранным направлениям инновационной деятельности, все затраты и результаты привести в денежное выражение. Бюджетирование способствует правильному и четкому целеполаганию, разработке стратегии инновационной деятельности;</w:t>
      </w:r>
    </w:p>
    <w:p w:rsidR="00BD1ADF" w:rsidRPr="00E95FB9" w:rsidRDefault="006B653E" w:rsidP="00E95FB9">
      <w:pPr>
        <w:tabs>
          <w:tab w:val="left" w:pos="3190"/>
        </w:tabs>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 xml:space="preserve">в качестве метода оценки результатов инвестирования инновационной деятельности РМК предлагается использовать метод поточно-финансовых структур, который позволяет определить систему финансовых средств, их источников и потоков, </w:t>
      </w:r>
      <w:r w:rsidRPr="00E95FB9">
        <w:rPr>
          <w:color w:val="000000"/>
          <w:sz w:val="28"/>
          <w:szCs w:val="28"/>
        </w:rPr>
        <w:t>т.е.</w:t>
      </w:r>
      <w:r w:rsidR="00BD1ADF" w:rsidRPr="00E95FB9">
        <w:rPr>
          <w:color w:val="000000"/>
          <w:sz w:val="28"/>
          <w:szCs w:val="28"/>
        </w:rPr>
        <w:t xml:space="preserve"> модель формирования финансового потока инновационной деятельности во внутренней среде РМК;</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AA67FB">
        <w:rPr>
          <w:color w:val="000000"/>
          <w:sz w:val="28"/>
          <w:szCs w:val="28"/>
        </w:rPr>
        <w:t>используя поточно-</w:t>
      </w:r>
      <w:r w:rsidR="00BD1ADF" w:rsidRPr="00E95FB9">
        <w:rPr>
          <w:color w:val="000000"/>
          <w:sz w:val="28"/>
          <w:szCs w:val="28"/>
        </w:rPr>
        <w:t>фина</w:t>
      </w:r>
      <w:r w:rsidR="00AA67FB">
        <w:rPr>
          <w:color w:val="000000"/>
          <w:sz w:val="28"/>
          <w:szCs w:val="28"/>
        </w:rPr>
        <w:t>нсовую структуру, метод поточно-</w:t>
      </w:r>
      <w:r w:rsidR="00BD1ADF" w:rsidRPr="00E95FB9">
        <w:rPr>
          <w:color w:val="000000"/>
          <w:sz w:val="28"/>
          <w:szCs w:val="28"/>
        </w:rPr>
        <w:t>запасных характеристик, можно анализировать установившиеся режимы движения потоков в оборотном цикле, стабильность функционирования машиностроительного предприятия в течение всего периода осуществления инновационного проекта;</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проведенные расчеты по методу поточно-финансовых структур позволили определить, что если на предприятии интенсивность потока продаж результатов инновационной деятельности выбирается максимально возможной при имеющихся собственных средствах, то инновационная деятельность может осуществляться достаточно стабильно.</w:t>
      </w:r>
      <w:r w:rsidRPr="00E95FB9">
        <w:rPr>
          <w:color w:val="000000"/>
          <w:sz w:val="28"/>
          <w:szCs w:val="28"/>
        </w:rPr>
        <w:t xml:space="preserve"> </w:t>
      </w:r>
      <w:r w:rsidR="00BD1ADF" w:rsidRPr="00E95FB9">
        <w:rPr>
          <w:color w:val="000000"/>
          <w:sz w:val="28"/>
          <w:szCs w:val="28"/>
        </w:rPr>
        <w:t>При этом необходимо определить,</w:t>
      </w:r>
      <w:r w:rsidRPr="00E95FB9">
        <w:rPr>
          <w:color w:val="000000"/>
          <w:sz w:val="28"/>
          <w:szCs w:val="28"/>
        </w:rPr>
        <w:t xml:space="preserve"> </w:t>
      </w:r>
      <w:r w:rsidR="00BD1ADF" w:rsidRPr="00E95FB9">
        <w:rPr>
          <w:color w:val="000000"/>
          <w:sz w:val="28"/>
          <w:szCs w:val="28"/>
        </w:rPr>
        <w:t>как изменяется рентабельность предприятия и финансовый коэффициент покрытия с изменением величины собственных средств;</w:t>
      </w:r>
    </w:p>
    <w:p w:rsidR="00BD1ADF" w:rsidRPr="00E95FB9" w:rsidRDefault="006B653E" w:rsidP="00E95FB9">
      <w:pPr>
        <w:suppressAutoHyphens/>
        <w:spacing w:line="360" w:lineRule="auto"/>
        <w:ind w:firstLine="709"/>
        <w:jc w:val="both"/>
        <w:rPr>
          <w:color w:val="000000"/>
          <w:sz w:val="28"/>
          <w:szCs w:val="28"/>
        </w:rPr>
      </w:pPr>
      <w:r w:rsidRPr="00E95FB9">
        <w:rPr>
          <w:color w:val="000000"/>
          <w:sz w:val="28"/>
          <w:szCs w:val="28"/>
        </w:rPr>
        <w:t>– </w:t>
      </w:r>
      <w:r w:rsidR="00BD1ADF" w:rsidRPr="00E95FB9">
        <w:rPr>
          <w:color w:val="000000"/>
          <w:sz w:val="28"/>
          <w:szCs w:val="28"/>
        </w:rPr>
        <w:t>для характеристики источников инвестиций в инновационную деятельность РМК предложено использовать показатель дюрация, который определяет чувствительность инвестиций к изменению процентной ставки. Дюрация представляет собой оценку средней срочности составляющих источников инвестирования инновационной деятельности с учетом дисконтирования их стоимости, зависит не только от структуры источников, но и от текущей процентной ставки.</w:t>
      </w:r>
    </w:p>
    <w:p w:rsidR="006B653E" w:rsidRPr="00E95FB9" w:rsidRDefault="006B653E" w:rsidP="00E95FB9">
      <w:pPr>
        <w:suppressAutoHyphens/>
        <w:spacing w:line="360" w:lineRule="auto"/>
        <w:ind w:firstLine="709"/>
        <w:jc w:val="both"/>
        <w:rPr>
          <w:color w:val="000000"/>
          <w:sz w:val="28"/>
        </w:rPr>
      </w:pPr>
      <w:bookmarkStart w:id="0" w:name="_GoBack"/>
      <w:bookmarkEnd w:id="0"/>
    </w:p>
    <w:sectPr w:rsidR="006B653E" w:rsidRPr="00E95FB9" w:rsidSect="006B653E">
      <w:pgSz w:w="11906" w:h="16837"/>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ADF" w:rsidRDefault="00BD1ADF" w:rsidP="00187ABA">
      <w:r>
        <w:separator/>
      </w:r>
    </w:p>
  </w:endnote>
  <w:endnote w:type="continuationSeparator" w:id="0">
    <w:p w:rsidR="00BD1ADF" w:rsidRDefault="00BD1ADF" w:rsidP="0018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ADF" w:rsidRDefault="00BD1ADF" w:rsidP="007578CA">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D1ADF" w:rsidRDefault="00BD1ADF" w:rsidP="007578C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ADF" w:rsidRDefault="00BD1ADF">
    <w:pPr>
      <w:pStyle w:val="ad"/>
      <w:jc w:val="center"/>
    </w:pPr>
  </w:p>
  <w:p w:rsidR="00BD1ADF" w:rsidRDefault="00BD1ADF" w:rsidP="007578CA">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ADF" w:rsidRDefault="00BD1ADF" w:rsidP="00187ABA">
      <w:r>
        <w:separator/>
      </w:r>
    </w:p>
  </w:footnote>
  <w:footnote w:type="continuationSeparator" w:id="0">
    <w:p w:rsidR="00BD1ADF" w:rsidRDefault="00BD1ADF" w:rsidP="00187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3E" w:rsidRPr="006B653E" w:rsidRDefault="006B653E" w:rsidP="006B653E">
    <w:pPr>
      <w:pStyle w:val="af"/>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3E" w:rsidRPr="006B653E" w:rsidRDefault="006B653E" w:rsidP="006B653E">
    <w:pPr>
      <w:pStyle w:val="af"/>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729"/>
        </w:tabs>
        <w:ind w:left="1729" w:hanging="1020"/>
      </w:pPr>
      <w:rPr>
        <w:rFonts w:cs="Times New Roman"/>
      </w:rPr>
    </w:lvl>
  </w:abstractNum>
  <w:abstractNum w:abstractNumId="1">
    <w:nsid w:val="00000002"/>
    <w:multiLevelType w:val="singleLevel"/>
    <w:tmpl w:val="00000002"/>
    <w:name w:val="WW8Num4"/>
    <w:lvl w:ilvl="0">
      <w:start w:val="8"/>
      <w:numFmt w:val="decimal"/>
      <w:lvlText w:val="%1."/>
      <w:lvlJc w:val="left"/>
      <w:pPr>
        <w:tabs>
          <w:tab w:val="num" w:pos="1069"/>
        </w:tabs>
        <w:ind w:left="1069" w:hanging="360"/>
      </w:pPr>
      <w:rPr>
        <w:rFonts w:cs="Times New Roman"/>
      </w:rPr>
    </w:lvl>
  </w:abstractNum>
  <w:abstractNum w:abstractNumId="2">
    <w:nsid w:val="00903875"/>
    <w:multiLevelType w:val="hybridMultilevel"/>
    <w:tmpl w:val="AEB26E30"/>
    <w:lvl w:ilvl="0" w:tplc="1A36FD30">
      <w:start w:val="6"/>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032261AE"/>
    <w:multiLevelType w:val="hybridMultilevel"/>
    <w:tmpl w:val="DB060FE4"/>
    <w:lvl w:ilvl="0" w:tplc="2960CE16">
      <w:start w:val="1"/>
      <w:numFmt w:val="decimal"/>
      <w:lvlText w:val="%1."/>
      <w:lvlJc w:val="left"/>
      <w:pPr>
        <w:tabs>
          <w:tab w:val="num" w:pos="1575"/>
        </w:tabs>
        <w:ind w:left="1575" w:hanging="103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45F5387"/>
    <w:multiLevelType w:val="singleLevel"/>
    <w:tmpl w:val="66E85426"/>
    <w:lvl w:ilvl="0">
      <w:numFmt w:val="bullet"/>
      <w:lvlText w:val="-"/>
      <w:lvlJc w:val="left"/>
      <w:pPr>
        <w:tabs>
          <w:tab w:val="num" w:pos="2061"/>
        </w:tabs>
        <w:ind w:left="2061" w:hanging="360"/>
      </w:pPr>
      <w:rPr>
        <w:rFonts w:hint="default"/>
      </w:rPr>
    </w:lvl>
  </w:abstractNum>
  <w:abstractNum w:abstractNumId="5">
    <w:nsid w:val="05C0534C"/>
    <w:multiLevelType w:val="hybridMultilevel"/>
    <w:tmpl w:val="E0D85F38"/>
    <w:lvl w:ilvl="0" w:tplc="F2AC610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0D8A0815"/>
    <w:multiLevelType w:val="hybridMultilevel"/>
    <w:tmpl w:val="7840B0EA"/>
    <w:lvl w:ilvl="0" w:tplc="D3003EB6">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946412"/>
    <w:multiLevelType w:val="hybridMultilevel"/>
    <w:tmpl w:val="21EA96D4"/>
    <w:lvl w:ilvl="0" w:tplc="04C6653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18A47022"/>
    <w:multiLevelType w:val="hybridMultilevel"/>
    <w:tmpl w:val="D72AEFEC"/>
    <w:lvl w:ilvl="0" w:tplc="F8BCF3FE">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C14507E"/>
    <w:multiLevelType w:val="singleLevel"/>
    <w:tmpl w:val="656E9804"/>
    <w:lvl w:ilvl="0">
      <w:start w:val="1"/>
      <w:numFmt w:val="bullet"/>
      <w:lvlText w:val="-"/>
      <w:lvlJc w:val="left"/>
      <w:pPr>
        <w:tabs>
          <w:tab w:val="num" w:pos="360"/>
        </w:tabs>
        <w:ind w:left="360" w:hanging="360"/>
      </w:pPr>
      <w:rPr>
        <w:rFonts w:hint="default"/>
      </w:rPr>
    </w:lvl>
  </w:abstractNum>
  <w:abstractNum w:abstractNumId="10">
    <w:nsid w:val="1E6B3531"/>
    <w:multiLevelType w:val="multilevel"/>
    <w:tmpl w:val="47669E42"/>
    <w:lvl w:ilvl="0">
      <w:start w:val="1"/>
      <w:numFmt w:val="decimal"/>
      <w:lvlText w:val="%1."/>
      <w:lvlJc w:val="left"/>
      <w:pPr>
        <w:tabs>
          <w:tab w:val="num" w:pos="1740"/>
        </w:tabs>
        <w:ind w:left="1740" w:hanging="1020"/>
      </w:pPr>
      <w:rPr>
        <w:rFonts w:cs="Times New Roman" w:hint="default"/>
      </w:rPr>
    </w:lvl>
    <w:lvl w:ilvl="1">
      <w:start w:val="3"/>
      <w:numFmt w:val="decimal"/>
      <w:isLgl/>
      <w:lvlText w:val="%1.%2"/>
      <w:lvlJc w:val="left"/>
      <w:pPr>
        <w:ind w:left="117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1">
    <w:nsid w:val="2D027240"/>
    <w:multiLevelType w:val="hybridMultilevel"/>
    <w:tmpl w:val="ACB2D4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34E01B6"/>
    <w:multiLevelType w:val="hybridMultilevel"/>
    <w:tmpl w:val="ABA2E7F0"/>
    <w:lvl w:ilvl="0" w:tplc="D3003EB6">
      <w:start w:val="1"/>
      <w:numFmt w:val="bullet"/>
      <w:lvlText w:val="−"/>
      <w:lvlJc w:val="left"/>
      <w:pPr>
        <w:tabs>
          <w:tab w:val="num" w:pos="2149"/>
        </w:tabs>
        <w:ind w:left="2149"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DD64167"/>
    <w:multiLevelType w:val="hybridMultilevel"/>
    <w:tmpl w:val="5740A106"/>
    <w:lvl w:ilvl="0" w:tplc="B53E9AA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53D67CCB"/>
    <w:multiLevelType w:val="hybridMultilevel"/>
    <w:tmpl w:val="C03AEEEC"/>
    <w:lvl w:ilvl="0" w:tplc="D3003EB6">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7521AAE"/>
    <w:multiLevelType w:val="hybridMultilevel"/>
    <w:tmpl w:val="88824D78"/>
    <w:lvl w:ilvl="0" w:tplc="8BE2D444">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1791B43"/>
    <w:multiLevelType w:val="hybridMultilevel"/>
    <w:tmpl w:val="06D0D9B6"/>
    <w:lvl w:ilvl="0" w:tplc="DB28314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63156305"/>
    <w:multiLevelType w:val="hybridMultilevel"/>
    <w:tmpl w:val="1A5800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4450761"/>
    <w:multiLevelType w:val="singleLevel"/>
    <w:tmpl w:val="88C8E9F6"/>
    <w:lvl w:ilvl="0">
      <w:start w:val="1"/>
      <w:numFmt w:val="decimal"/>
      <w:lvlText w:val="%1)"/>
      <w:lvlJc w:val="left"/>
      <w:pPr>
        <w:tabs>
          <w:tab w:val="num" w:pos="2376"/>
        </w:tabs>
        <w:ind w:left="2376" w:hanging="675"/>
      </w:pPr>
      <w:rPr>
        <w:rFonts w:cs="Times New Roman" w:hint="default"/>
      </w:rPr>
    </w:lvl>
  </w:abstractNum>
  <w:abstractNum w:abstractNumId="19">
    <w:nsid w:val="66D4303E"/>
    <w:multiLevelType w:val="hybridMultilevel"/>
    <w:tmpl w:val="7A4AE822"/>
    <w:lvl w:ilvl="0" w:tplc="825EC82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nsid w:val="6D6916B8"/>
    <w:multiLevelType w:val="hybridMultilevel"/>
    <w:tmpl w:val="7122C70A"/>
    <w:lvl w:ilvl="0" w:tplc="E5AEF8C2">
      <w:start w:val="1"/>
      <w:numFmt w:val="bullet"/>
      <w:lvlText w:val=""/>
      <w:lvlJc w:val="left"/>
      <w:pPr>
        <w:tabs>
          <w:tab w:val="num" w:pos="1400"/>
        </w:tabs>
        <w:ind w:left="1400" w:hanging="360"/>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11D2D6B"/>
    <w:multiLevelType w:val="hybridMultilevel"/>
    <w:tmpl w:val="B810D092"/>
    <w:lvl w:ilvl="0" w:tplc="B79457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33B62EC"/>
    <w:multiLevelType w:val="hybridMultilevel"/>
    <w:tmpl w:val="0B8E9DF2"/>
    <w:lvl w:ilvl="0" w:tplc="9D729858">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7B500CF8"/>
    <w:multiLevelType w:val="multilevel"/>
    <w:tmpl w:val="07CEE66A"/>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num w:numId="1">
    <w:abstractNumId w:val="15"/>
  </w:num>
  <w:num w:numId="2">
    <w:abstractNumId w:val="21"/>
  </w:num>
  <w:num w:numId="3">
    <w:abstractNumId w:val="4"/>
  </w:num>
  <w:num w:numId="4">
    <w:abstractNumId w:val="18"/>
  </w:num>
  <w:num w:numId="5">
    <w:abstractNumId w:val="9"/>
  </w:num>
  <w:num w:numId="6">
    <w:abstractNumId w:val="5"/>
  </w:num>
  <w:num w:numId="7">
    <w:abstractNumId w:val="22"/>
  </w:num>
  <w:num w:numId="8">
    <w:abstractNumId w:val="16"/>
  </w:num>
  <w:num w:numId="9">
    <w:abstractNumId w:val="14"/>
  </w:num>
  <w:num w:numId="10">
    <w:abstractNumId w:val="17"/>
  </w:num>
  <w:num w:numId="11">
    <w:abstractNumId w:val="8"/>
  </w:num>
  <w:num w:numId="12">
    <w:abstractNumId w:val="19"/>
  </w:num>
  <w:num w:numId="13">
    <w:abstractNumId w:val="3"/>
  </w:num>
  <w:num w:numId="14">
    <w:abstractNumId w:val="11"/>
  </w:num>
  <w:num w:numId="15">
    <w:abstractNumId w:val="7"/>
  </w:num>
  <w:num w:numId="16">
    <w:abstractNumId w:val="13"/>
  </w:num>
  <w:num w:numId="17">
    <w:abstractNumId w:val="20"/>
  </w:num>
  <w:num w:numId="18">
    <w:abstractNumId w:val="2"/>
  </w:num>
  <w:num w:numId="19">
    <w:abstractNumId w:val="0"/>
  </w:num>
  <w:num w:numId="20">
    <w:abstractNumId w:val="1"/>
  </w:num>
  <w:num w:numId="21">
    <w:abstractNumId w:val="6"/>
  </w:num>
  <w:num w:numId="22">
    <w:abstractNumId w:val="12"/>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8CA"/>
    <w:rsid w:val="00050923"/>
    <w:rsid w:val="00092A65"/>
    <w:rsid w:val="000C6388"/>
    <w:rsid w:val="00187ABA"/>
    <w:rsid w:val="001C1BDF"/>
    <w:rsid w:val="00241DB8"/>
    <w:rsid w:val="00291017"/>
    <w:rsid w:val="00291605"/>
    <w:rsid w:val="00296340"/>
    <w:rsid w:val="002A1C4C"/>
    <w:rsid w:val="002A2EA8"/>
    <w:rsid w:val="00351178"/>
    <w:rsid w:val="00354F63"/>
    <w:rsid w:val="00372593"/>
    <w:rsid w:val="00482F03"/>
    <w:rsid w:val="004C223C"/>
    <w:rsid w:val="004F19D4"/>
    <w:rsid w:val="0052198C"/>
    <w:rsid w:val="005628C2"/>
    <w:rsid w:val="006B653E"/>
    <w:rsid w:val="006B6951"/>
    <w:rsid w:val="007578CA"/>
    <w:rsid w:val="00813FB7"/>
    <w:rsid w:val="00844034"/>
    <w:rsid w:val="00855114"/>
    <w:rsid w:val="00894F7D"/>
    <w:rsid w:val="0091019A"/>
    <w:rsid w:val="009A29F3"/>
    <w:rsid w:val="009E1413"/>
    <w:rsid w:val="00A337FE"/>
    <w:rsid w:val="00AA67FB"/>
    <w:rsid w:val="00B17515"/>
    <w:rsid w:val="00B61043"/>
    <w:rsid w:val="00BA4C27"/>
    <w:rsid w:val="00BD1ADF"/>
    <w:rsid w:val="00C03AAA"/>
    <w:rsid w:val="00C12079"/>
    <w:rsid w:val="00C1322E"/>
    <w:rsid w:val="00C311FB"/>
    <w:rsid w:val="00C45975"/>
    <w:rsid w:val="00CE60E1"/>
    <w:rsid w:val="00D139E2"/>
    <w:rsid w:val="00D5608E"/>
    <w:rsid w:val="00DC0DC1"/>
    <w:rsid w:val="00DD2AF7"/>
    <w:rsid w:val="00E2519C"/>
    <w:rsid w:val="00E65EAC"/>
    <w:rsid w:val="00E93317"/>
    <w:rsid w:val="00E95FB9"/>
    <w:rsid w:val="00EA0858"/>
    <w:rsid w:val="00EC17E6"/>
    <w:rsid w:val="00FC2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5"/>
    <o:shapelayout v:ext="edit">
      <o:idmap v:ext="edit" data="1"/>
    </o:shapelayout>
  </w:shapeDefaults>
  <w:decimalSymbol w:val=","/>
  <w:listSeparator w:val=";"/>
  <w15:chartTrackingRefBased/>
  <w15:docId w15:val="{E010F34F-8BF9-4D5D-AB62-F0C9D2AE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8CA"/>
    <w:rPr>
      <w:rFonts w:ascii="Times New Roman" w:hAnsi="Times New Roman"/>
      <w:sz w:val="24"/>
      <w:szCs w:val="24"/>
    </w:rPr>
  </w:style>
  <w:style w:type="paragraph" w:styleId="1">
    <w:name w:val="heading 1"/>
    <w:basedOn w:val="a"/>
    <w:next w:val="a"/>
    <w:link w:val="10"/>
    <w:qFormat/>
    <w:rsid w:val="007578CA"/>
    <w:pPr>
      <w:keepNext/>
      <w:numPr>
        <w:ilvl w:val="12"/>
      </w:numPr>
      <w:ind w:firstLine="720"/>
      <w:outlineLvl w:val="0"/>
    </w:pPr>
    <w:rPr>
      <w:sz w:val="28"/>
    </w:rPr>
  </w:style>
  <w:style w:type="paragraph" w:styleId="2">
    <w:name w:val="heading 2"/>
    <w:basedOn w:val="a"/>
    <w:next w:val="a"/>
    <w:link w:val="20"/>
    <w:qFormat/>
    <w:rsid w:val="007578CA"/>
    <w:pPr>
      <w:keepNext/>
      <w:spacing w:line="360" w:lineRule="auto"/>
      <w:ind w:left="360"/>
      <w:jc w:val="center"/>
      <w:outlineLvl w:val="1"/>
    </w:pPr>
    <w:rPr>
      <w:sz w:val="28"/>
      <w:szCs w:val="20"/>
    </w:rPr>
  </w:style>
  <w:style w:type="paragraph" w:styleId="3">
    <w:name w:val="heading 3"/>
    <w:basedOn w:val="a"/>
    <w:next w:val="a"/>
    <w:link w:val="30"/>
    <w:qFormat/>
    <w:rsid w:val="007578CA"/>
    <w:pPr>
      <w:keepNext/>
      <w:tabs>
        <w:tab w:val="left" w:pos="5680"/>
      </w:tabs>
      <w:spacing w:line="360" w:lineRule="auto"/>
      <w:ind w:firstLine="720"/>
      <w:jc w:val="both"/>
      <w:outlineLvl w:val="2"/>
    </w:pPr>
    <w:rPr>
      <w:sz w:val="28"/>
    </w:rPr>
  </w:style>
  <w:style w:type="paragraph" w:styleId="4">
    <w:name w:val="heading 4"/>
    <w:basedOn w:val="a"/>
    <w:next w:val="a"/>
    <w:link w:val="40"/>
    <w:qFormat/>
    <w:rsid w:val="007578CA"/>
    <w:pPr>
      <w:keepNext/>
      <w:tabs>
        <w:tab w:val="left" w:pos="992"/>
      </w:tabs>
      <w:jc w:val="both"/>
      <w:outlineLvl w:val="3"/>
    </w:pPr>
    <w:rPr>
      <w:sz w:val="28"/>
    </w:rPr>
  </w:style>
  <w:style w:type="paragraph" w:styleId="5">
    <w:name w:val="heading 5"/>
    <w:basedOn w:val="a"/>
    <w:next w:val="a"/>
    <w:link w:val="50"/>
    <w:qFormat/>
    <w:rsid w:val="007578CA"/>
    <w:pPr>
      <w:keepNext/>
      <w:spacing w:line="360" w:lineRule="auto"/>
      <w:ind w:firstLine="709"/>
      <w:jc w:val="center"/>
      <w:outlineLvl w:val="4"/>
    </w:pPr>
    <w:rPr>
      <w:b/>
      <w:bCs/>
      <w:sz w:val="28"/>
      <w:szCs w:val="20"/>
    </w:rPr>
  </w:style>
  <w:style w:type="paragraph" w:styleId="6">
    <w:name w:val="heading 6"/>
    <w:basedOn w:val="a"/>
    <w:next w:val="a"/>
    <w:link w:val="60"/>
    <w:qFormat/>
    <w:rsid w:val="007578CA"/>
    <w:pPr>
      <w:spacing w:before="240" w:after="60"/>
      <w:outlineLvl w:val="5"/>
    </w:pPr>
    <w:rPr>
      <w:b/>
      <w:bCs/>
    </w:rPr>
  </w:style>
  <w:style w:type="paragraph" w:styleId="9">
    <w:name w:val="heading 9"/>
    <w:basedOn w:val="a"/>
    <w:next w:val="a"/>
    <w:link w:val="90"/>
    <w:qFormat/>
    <w:rsid w:val="007578CA"/>
    <w:pPr>
      <w:keepNext/>
      <w:jc w:val="center"/>
      <w:outlineLvl w:val="8"/>
    </w:pPr>
    <w:rPr>
      <w:b/>
      <w:bCs/>
      <w:spacing w:val="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7578CA"/>
    <w:rPr>
      <w:rFonts w:ascii="Times New Roman" w:hAnsi="Times New Roman" w:cs="Times New Roman"/>
      <w:snapToGrid w:val="0"/>
      <w:sz w:val="20"/>
      <w:szCs w:val="20"/>
      <w:lang w:val="x-none" w:eastAsia="ru-RU"/>
    </w:rPr>
  </w:style>
  <w:style w:type="character" w:customStyle="1" w:styleId="30">
    <w:name w:val="Заголовок 3 Знак"/>
    <w:basedOn w:val="a0"/>
    <w:link w:val="3"/>
    <w:locked/>
    <w:rsid w:val="007578CA"/>
    <w:rPr>
      <w:rFonts w:ascii="Times New Roman" w:hAnsi="Times New Roman" w:cs="Times New Roman"/>
      <w:sz w:val="24"/>
      <w:szCs w:val="24"/>
      <w:lang w:val="x-none" w:eastAsia="ru-RU"/>
    </w:rPr>
  </w:style>
  <w:style w:type="character" w:customStyle="1" w:styleId="40">
    <w:name w:val="Заголовок 4 Знак"/>
    <w:basedOn w:val="a0"/>
    <w:link w:val="4"/>
    <w:locked/>
    <w:rsid w:val="007578CA"/>
    <w:rPr>
      <w:rFonts w:ascii="Times New Roman" w:hAnsi="Times New Roman" w:cs="Times New Roman"/>
      <w:sz w:val="24"/>
      <w:szCs w:val="24"/>
      <w:lang w:val="x-none" w:eastAsia="ru-RU"/>
    </w:rPr>
  </w:style>
  <w:style w:type="character" w:customStyle="1" w:styleId="50">
    <w:name w:val="Заголовок 5 Знак"/>
    <w:basedOn w:val="a0"/>
    <w:link w:val="5"/>
    <w:locked/>
    <w:rsid w:val="007578CA"/>
    <w:rPr>
      <w:rFonts w:ascii="Times New Roman" w:hAnsi="Times New Roman" w:cs="Times New Roman"/>
      <w:b/>
      <w:bCs/>
      <w:sz w:val="20"/>
      <w:szCs w:val="20"/>
      <w:lang w:val="x-none" w:eastAsia="ru-RU"/>
    </w:rPr>
  </w:style>
  <w:style w:type="character" w:customStyle="1" w:styleId="60">
    <w:name w:val="Заголовок 6 Знак"/>
    <w:basedOn w:val="a0"/>
    <w:link w:val="6"/>
    <w:locked/>
    <w:rsid w:val="007578CA"/>
    <w:rPr>
      <w:rFonts w:ascii="Times New Roman" w:hAnsi="Times New Roman" w:cs="Times New Roman"/>
      <w:b/>
      <w:bCs/>
      <w:sz w:val="24"/>
      <w:szCs w:val="24"/>
      <w:lang w:val="x-none" w:eastAsia="ru-RU"/>
    </w:rPr>
  </w:style>
  <w:style w:type="character" w:customStyle="1" w:styleId="90">
    <w:name w:val="Заголовок 9 Знак"/>
    <w:basedOn w:val="a0"/>
    <w:link w:val="9"/>
    <w:locked/>
    <w:rsid w:val="007578CA"/>
    <w:rPr>
      <w:rFonts w:ascii="Times New Roman" w:hAnsi="Times New Roman" w:cs="Times New Roman"/>
      <w:b/>
      <w:bCs/>
      <w:spacing w:val="6"/>
      <w:sz w:val="20"/>
      <w:szCs w:val="20"/>
      <w:lang w:val="x-none" w:eastAsia="ru-RU"/>
    </w:rPr>
  </w:style>
  <w:style w:type="paragraph" w:styleId="a3">
    <w:name w:val="Body Text Indent"/>
    <w:basedOn w:val="a"/>
    <w:link w:val="a4"/>
    <w:rsid w:val="007578CA"/>
    <w:pPr>
      <w:spacing w:line="360" w:lineRule="auto"/>
      <w:ind w:firstLine="720"/>
      <w:jc w:val="both"/>
    </w:pPr>
    <w:rPr>
      <w:sz w:val="28"/>
    </w:rPr>
  </w:style>
  <w:style w:type="character" w:customStyle="1" w:styleId="10">
    <w:name w:val="Заголовок 1 Знак"/>
    <w:basedOn w:val="a0"/>
    <w:link w:val="1"/>
    <w:locked/>
    <w:rsid w:val="007578CA"/>
    <w:rPr>
      <w:rFonts w:ascii="Times New Roman" w:hAnsi="Times New Roman" w:cs="Times New Roman"/>
      <w:sz w:val="24"/>
      <w:szCs w:val="24"/>
      <w:lang w:val="x-none" w:eastAsia="ru-RU"/>
    </w:rPr>
  </w:style>
  <w:style w:type="paragraph" w:styleId="a5">
    <w:name w:val="Body Text"/>
    <w:basedOn w:val="a"/>
    <w:link w:val="a6"/>
    <w:rsid w:val="007578CA"/>
    <w:pPr>
      <w:jc w:val="both"/>
    </w:pPr>
    <w:rPr>
      <w:sz w:val="28"/>
    </w:rPr>
  </w:style>
  <w:style w:type="character" w:customStyle="1" w:styleId="a4">
    <w:name w:val="Основной текст с отступом Знак"/>
    <w:basedOn w:val="a0"/>
    <w:link w:val="a3"/>
    <w:locked/>
    <w:rsid w:val="007578CA"/>
    <w:rPr>
      <w:rFonts w:ascii="Times New Roman" w:hAnsi="Times New Roman" w:cs="Times New Roman"/>
      <w:sz w:val="24"/>
      <w:szCs w:val="24"/>
      <w:lang w:val="x-none" w:eastAsia="ru-RU"/>
    </w:rPr>
  </w:style>
  <w:style w:type="paragraph" w:styleId="21">
    <w:name w:val="Body Text Indent 2"/>
    <w:basedOn w:val="a"/>
    <w:link w:val="22"/>
    <w:rsid w:val="007578CA"/>
    <w:pPr>
      <w:spacing w:after="120" w:line="480" w:lineRule="auto"/>
      <w:ind w:left="283"/>
    </w:pPr>
  </w:style>
  <w:style w:type="character" w:customStyle="1" w:styleId="a6">
    <w:name w:val="Основной текст Знак"/>
    <w:basedOn w:val="a0"/>
    <w:link w:val="a5"/>
    <w:locked/>
    <w:rsid w:val="007578CA"/>
    <w:rPr>
      <w:rFonts w:ascii="Times New Roman" w:hAnsi="Times New Roman" w:cs="Times New Roman"/>
      <w:sz w:val="24"/>
      <w:szCs w:val="24"/>
      <w:lang w:val="x-none" w:eastAsia="ru-RU"/>
    </w:rPr>
  </w:style>
  <w:style w:type="paragraph" w:styleId="31">
    <w:name w:val="Body Text Indent 3"/>
    <w:basedOn w:val="a"/>
    <w:link w:val="32"/>
    <w:rsid w:val="007578CA"/>
    <w:pPr>
      <w:spacing w:line="360" w:lineRule="auto"/>
      <w:ind w:firstLine="709"/>
      <w:jc w:val="center"/>
    </w:pPr>
    <w:rPr>
      <w:sz w:val="28"/>
      <w:szCs w:val="20"/>
    </w:rPr>
  </w:style>
  <w:style w:type="character" w:customStyle="1" w:styleId="22">
    <w:name w:val="Основной текст с отступом 2 Знак"/>
    <w:basedOn w:val="a0"/>
    <w:link w:val="21"/>
    <w:locked/>
    <w:rsid w:val="007578CA"/>
    <w:rPr>
      <w:rFonts w:ascii="Times New Roman" w:hAnsi="Times New Roman" w:cs="Times New Roman"/>
      <w:sz w:val="24"/>
      <w:szCs w:val="24"/>
      <w:lang w:val="x-none" w:eastAsia="ru-RU"/>
    </w:rPr>
  </w:style>
  <w:style w:type="paragraph" w:customStyle="1" w:styleId="11">
    <w:name w:val="Абзац списка1"/>
    <w:basedOn w:val="a"/>
    <w:rsid w:val="007578CA"/>
    <w:pPr>
      <w:ind w:left="720"/>
      <w:contextualSpacing/>
    </w:pPr>
  </w:style>
  <w:style w:type="character" w:customStyle="1" w:styleId="32">
    <w:name w:val="Основной текст с отступом 3 Знак"/>
    <w:basedOn w:val="a0"/>
    <w:link w:val="31"/>
    <w:locked/>
    <w:rsid w:val="007578CA"/>
    <w:rPr>
      <w:rFonts w:ascii="Times New Roman" w:hAnsi="Times New Roman" w:cs="Times New Roman"/>
      <w:sz w:val="20"/>
      <w:szCs w:val="20"/>
      <w:lang w:val="x-none" w:eastAsia="ru-RU"/>
    </w:rPr>
  </w:style>
  <w:style w:type="paragraph" w:styleId="a7">
    <w:name w:val="Normal (Web)"/>
    <w:basedOn w:val="a"/>
    <w:rsid w:val="007578CA"/>
    <w:pPr>
      <w:spacing w:before="100" w:beforeAutospacing="1" w:after="100" w:afterAutospacing="1"/>
    </w:pPr>
  </w:style>
  <w:style w:type="paragraph" w:styleId="a8">
    <w:name w:val="footnote text"/>
    <w:aliases w:val="Текст сноски-FN,Footnote Text Char Знак Знак,Footnote Text Char Знак,Oaeno niinee Ciae Ciae Ciae Ciae,Oaeno niinee Ciae Ciae Ciae,Текст сноски Знак Знак,Текст сноски Знак Знак Знак Знак,Текст сноски Знак Знак Знак,single space"/>
    <w:basedOn w:val="a"/>
    <w:link w:val="a9"/>
    <w:rsid w:val="007578CA"/>
    <w:rPr>
      <w:sz w:val="20"/>
      <w:szCs w:val="20"/>
    </w:rPr>
  </w:style>
  <w:style w:type="character" w:styleId="aa">
    <w:name w:val="footnote reference"/>
    <w:basedOn w:val="a0"/>
    <w:rsid w:val="007578CA"/>
    <w:rPr>
      <w:rFonts w:cs="Times New Roman"/>
      <w:vertAlign w:val="superscript"/>
    </w:rPr>
  </w:style>
  <w:style w:type="character" w:customStyle="1" w:styleId="a9">
    <w:name w:val="Текст сноски Знак"/>
    <w:aliases w:val="Текст сноски-FN Знак,Footnote Text Char Знак Знак Знак,Footnote Text Char Знак Знак1,Oaeno niinee Ciae Ciae Ciae Ciae Знак,Oaeno niinee Ciae Ciae Ciae Знак,Текст сноски Знак Знак Знак1,Текст сноски Знак Знак Знак Знак Знак"/>
    <w:basedOn w:val="a0"/>
    <w:link w:val="a8"/>
    <w:locked/>
    <w:rsid w:val="007578CA"/>
    <w:rPr>
      <w:rFonts w:ascii="Times New Roman" w:hAnsi="Times New Roman" w:cs="Times New Roman"/>
      <w:sz w:val="20"/>
      <w:szCs w:val="20"/>
      <w:lang w:val="x-none" w:eastAsia="ru-RU"/>
    </w:rPr>
  </w:style>
  <w:style w:type="character" w:styleId="ab">
    <w:name w:val="Hyperlink"/>
    <w:basedOn w:val="a0"/>
    <w:rsid w:val="007578CA"/>
    <w:rPr>
      <w:rFonts w:cs="Times New Roman"/>
      <w:color w:val="0000FF"/>
      <w:u w:val="single"/>
    </w:rPr>
  </w:style>
  <w:style w:type="character" w:styleId="ac">
    <w:name w:val="page number"/>
    <w:basedOn w:val="a0"/>
    <w:rsid w:val="007578CA"/>
    <w:rPr>
      <w:rFonts w:cs="Times New Roman"/>
    </w:rPr>
  </w:style>
  <w:style w:type="paragraph" w:styleId="ad">
    <w:name w:val="footer"/>
    <w:basedOn w:val="a"/>
    <w:link w:val="ae"/>
    <w:rsid w:val="007578CA"/>
    <w:pPr>
      <w:tabs>
        <w:tab w:val="center" w:pos="4677"/>
        <w:tab w:val="right" w:pos="9355"/>
      </w:tabs>
    </w:pPr>
    <w:rPr>
      <w:lang w:eastAsia="ar-SA"/>
    </w:rPr>
  </w:style>
  <w:style w:type="paragraph" w:customStyle="1" w:styleId="bodytextindent">
    <w:name w:val="bodytextindent"/>
    <w:basedOn w:val="a"/>
    <w:rsid w:val="007578CA"/>
    <w:pPr>
      <w:spacing w:before="100" w:beforeAutospacing="1" w:after="100" w:afterAutospacing="1"/>
    </w:pPr>
  </w:style>
  <w:style w:type="character" w:customStyle="1" w:styleId="ae">
    <w:name w:val="Нижний колонтитул Знак"/>
    <w:basedOn w:val="a0"/>
    <w:link w:val="ad"/>
    <w:locked/>
    <w:rsid w:val="007578CA"/>
    <w:rPr>
      <w:rFonts w:ascii="Times New Roman" w:hAnsi="Times New Roman" w:cs="Times New Roman"/>
      <w:sz w:val="24"/>
      <w:szCs w:val="24"/>
      <w:lang w:val="x-none" w:eastAsia="ar-SA" w:bidi="ar-SA"/>
    </w:rPr>
  </w:style>
  <w:style w:type="paragraph" w:styleId="33">
    <w:name w:val="Body Text 3"/>
    <w:basedOn w:val="a"/>
    <w:link w:val="34"/>
    <w:rsid w:val="007578CA"/>
    <w:pPr>
      <w:spacing w:after="120" w:line="276" w:lineRule="auto"/>
    </w:pPr>
    <w:rPr>
      <w:rFonts w:ascii="Calibri" w:eastAsia="Times New Roman" w:hAnsi="Calibri"/>
      <w:sz w:val="16"/>
      <w:szCs w:val="16"/>
      <w:lang w:eastAsia="en-US"/>
    </w:rPr>
  </w:style>
  <w:style w:type="paragraph" w:styleId="af">
    <w:name w:val="header"/>
    <w:basedOn w:val="a"/>
    <w:link w:val="af0"/>
    <w:rsid w:val="007578CA"/>
    <w:pPr>
      <w:tabs>
        <w:tab w:val="center" w:pos="4677"/>
        <w:tab w:val="right" w:pos="9355"/>
      </w:tabs>
    </w:pPr>
  </w:style>
  <w:style w:type="character" w:customStyle="1" w:styleId="34">
    <w:name w:val="Основной текст 3 Знак"/>
    <w:basedOn w:val="a0"/>
    <w:link w:val="33"/>
    <w:locked/>
    <w:rsid w:val="007578CA"/>
    <w:rPr>
      <w:rFonts w:cs="Times New Roman"/>
      <w:sz w:val="16"/>
      <w:szCs w:val="16"/>
    </w:rPr>
  </w:style>
  <w:style w:type="paragraph" w:styleId="af1">
    <w:name w:val="Block Text"/>
    <w:basedOn w:val="a"/>
    <w:rsid w:val="007578CA"/>
    <w:pPr>
      <w:spacing w:line="360" w:lineRule="auto"/>
      <w:ind w:left="-567" w:right="-666" w:firstLine="567"/>
      <w:jc w:val="both"/>
    </w:pPr>
    <w:rPr>
      <w:sz w:val="28"/>
      <w:szCs w:val="20"/>
    </w:rPr>
  </w:style>
  <w:style w:type="character" w:customStyle="1" w:styleId="af0">
    <w:name w:val="Верхний колонтитул Знак"/>
    <w:basedOn w:val="a0"/>
    <w:link w:val="af"/>
    <w:locked/>
    <w:rsid w:val="007578CA"/>
    <w:rPr>
      <w:rFonts w:ascii="Times New Roman" w:hAnsi="Times New Roman" w:cs="Times New Roman"/>
      <w:sz w:val="24"/>
      <w:szCs w:val="24"/>
      <w:lang w:val="x-none" w:eastAsia="ru-RU"/>
    </w:rPr>
  </w:style>
  <w:style w:type="paragraph" w:styleId="23">
    <w:name w:val="Body Text 2"/>
    <w:basedOn w:val="a"/>
    <w:link w:val="24"/>
    <w:rsid w:val="007578CA"/>
    <w:rPr>
      <w:szCs w:val="20"/>
    </w:rPr>
  </w:style>
  <w:style w:type="paragraph" w:customStyle="1" w:styleId="text">
    <w:name w:val="text"/>
    <w:basedOn w:val="a"/>
    <w:rsid w:val="007578CA"/>
    <w:pPr>
      <w:spacing w:before="100" w:beforeAutospacing="1" w:after="100" w:afterAutospacing="1"/>
      <w:jc w:val="both"/>
    </w:pPr>
  </w:style>
  <w:style w:type="character" w:customStyle="1" w:styleId="24">
    <w:name w:val="Основной текст 2 Знак"/>
    <w:basedOn w:val="a0"/>
    <w:link w:val="23"/>
    <w:locked/>
    <w:rsid w:val="007578CA"/>
    <w:rPr>
      <w:rFonts w:ascii="Times New Roman" w:hAnsi="Times New Roman" w:cs="Times New Roman"/>
      <w:sz w:val="20"/>
      <w:szCs w:val="20"/>
      <w:lang w:val="x-none" w:eastAsia="ru-RU"/>
    </w:rPr>
  </w:style>
  <w:style w:type="character" w:customStyle="1" w:styleId="12">
    <w:name w:val="Текст выноски Знак1"/>
    <w:basedOn w:val="a0"/>
    <w:link w:val="af2"/>
    <w:semiHidden/>
    <w:locked/>
    <w:rsid w:val="007578CA"/>
    <w:rPr>
      <w:rFonts w:ascii="Tahoma" w:hAnsi="Tahoma" w:cs="Tahoma"/>
      <w:sz w:val="16"/>
      <w:szCs w:val="16"/>
    </w:rPr>
  </w:style>
  <w:style w:type="paragraph" w:styleId="af2">
    <w:name w:val="Balloon Text"/>
    <w:basedOn w:val="a"/>
    <w:link w:val="12"/>
    <w:semiHidden/>
    <w:rsid w:val="007578CA"/>
    <w:rPr>
      <w:rFonts w:ascii="Tahoma" w:eastAsia="Times New Roman" w:hAnsi="Tahoma" w:cs="Tahoma"/>
      <w:sz w:val="16"/>
      <w:szCs w:val="16"/>
      <w:lang w:eastAsia="en-US"/>
    </w:rPr>
  </w:style>
  <w:style w:type="character" w:customStyle="1" w:styleId="af3">
    <w:name w:val="Текст выноски Знак"/>
    <w:basedOn w:val="a0"/>
    <w:semiHidden/>
    <w:locked/>
    <w:rPr>
      <w:rFonts w:ascii="Tahoma" w:hAnsi="Tahoma" w:cs="Tahoma"/>
      <w:sz w:val="16"/>
      <w:szCs w:val="16"/>
    </w:rPr>
  </w:style>
  <w:style w:type="paragraph" w:customStyle="1" w:styleId="25">
    <w:name w:val="???????? ????? ? ???????? 2"/>
    <w:basedOn w:val="a"/>
    <w:rsid w:val="007578CA"/>
    <w:pPr>
      <w:overflowPunct w:val="0"/>
      <w:autoSpaceDE w:val="0"/>
      <w:autoSpaceDN w:val="0"/>
      <w:adjustRightInd w:val="0"/>
      <w:ind w:left="-426" w:firstLine="993"/>
      <w:jc w:val="both"/>
    </w:pPr>
    <w:rPr>
      <w:sz w:val="28"/>
      <w:szCs w:val="20"/>
    </w:rPr>
  </w:style>
  <w:style w:type="paragraph" w:customStyle="1" w:styleId="af4">
    <w:name w:val="???????"/>
    <w:rsid w:val="007578CA"/>
    <w:pPr>
      <w:overflowPunct w:val="0"/>
      <w:autoSpaceDE w:val="0"/>
      <w:autoSpaceDN w:val="0"/>
      <w:adjustRightInd w:val="0"/>
    </w:pPr>
    <w:rPr>
      <w:rFonts w:ascii="Times New Roman" w:hAnsi="Times New Roman"/>
      <w:sz w:val="24"/>
    </w:rPr>
  </w:style>
  <w:style w:type="paragraph" w:customStyle="1" w:styleId="13">
    <w:name w:val="???????? ????? ? ????????1"/>
    <w:basedOn w:val="a"/>
    <w:rsid w:val="007578CA"/>
    <w:pPr>
      <w:overflowPunct w:val="0"/>
      <w:autoSpaceDE w:val="0"/>
      <w:autoSpaceDN w:val="0"/>
      <w:adjustRightInd w:val="0"/>
      <w:ind w:firstLine="851"/>
      <w:jc w:val="both"/>
    </w:pPr>
    <w:rPr>
      <w:sz w:val="28"/>
      <w:szCs w:val="20"/>
    </w:rPr>
  </w:style>
  <w:style w:type="paragraph" w:customStyle="1" w:styleId="26">
    <w:name w:val="????????? 2"/>
    <w:basedOn w:val="a"/>
    <w:next w:val="a"/>
    <w:rsid w:val="007578CA"/>
    <w:pPr>
      <w:keepNext/>
      <w:overflowPunct w:val="0"/>
      <w:autoSpaceDE w:val="0"/>
      <w:autoSpaceDN w:val="0"/>
      <w:adjustRightInd w:val="0"/>
      <w:jc w:val="center"/>
    </w:pPr>
    <w:rPr>
      <w:b/>
      <w:sz w:val="28"/>
      <w:szCs w:val="20"/>
    </w:rPr>
  </w:style>
  <w:style w:type="paragraph" w:customStyle="1" w:styleId="14">
    <w:name w:val="???????1"/>
    <w:rsid w:val="007578CA"/>
    <w:rPr>
      <w:rFonts w:ascii="Times New Roman" w:hAnsi="Times New Roman"/>
      <w:sz w:val="24"/>
    </w:rPr>
  </w:style>
  <w:style w:type="paragraph" w:customStyle="1" w:styleId="FR2">
    <w:name w:val="FR2"/>
    <w:rsid w:val="007578CA"/>
    <w:pPr>
      <w:widowControl w:val="0"/>
      <w:autoSpaceDE w:val="0"/>
      <w:autoSpaceDN w:val="0"/>
      <w:adjustRightInd w:val="0"/>
      <w:spacing w:before="140"/>
      <w:ind w:left="280"/>
      <w:jc w:val="both"/>
    </w:pPr>
    <w:rPr>
      <w:rFonts w:ascii="Times New Roman" w:hAnsi="Times New Roman"/>
      <w:i/>
      <w:iCs/>
      <w:sz w:val="16"/>
      <w:szCs w:val="16"/>
    </w:rPr>
  </w:style>
  <w:style w:type="paragraph" w:customStyle="1" w:styleId="FR1">
    <w:name w:val="FR1"/>
    <w:rsid w:val="007578CA"/>
    <w:pPr>
      <w:widowControl w:val="0"/>
      <w:autoSpaceDE w:val="0"/>
      <w:autoSpaceDN w:val="0"/>
      <w:adjustRightInd w:val="0"/>
      <w:spacing w:line="300" w:lineRule="auto"/>
      <w:ind w:left="200"/>
    </w:pPr>
    <w:rPr>
      <w:rFonts w:ascii="Arial" w:hAnsi="Arial" w:cs="Arial"/>
      <w:noProof/>
      <w:sz w:val="22"/>
      <w:szCs w:val="22"/>
    </w:rPr>
  </w:style>
  <w:style w:type="character" w:styleId="af5">
    <w:name w:val="FollowedHyperlink"/>
    <w:basedOn w:val="a0"/>
    <w:rsid w:val="007578CA"/>
    <w:rPr>
      <w:rFonts w:cs="Times New Roman"/>
      <w:color w:val="800080"/>
      <w:u w:val="single"/>
    </w:rPr>
  </w:style>
  <w:style w:type="paragraph" w:customStyle="1" w:styleId="Default">
    <w:name w:val="Default"/>
    <w:rsid w:val="007578CA"/>
    <w:pPr>
      <w:suppressAutoHyphens/>
      <w:autoSpaceDE w:val="0"/>
    </w:pPr>
    <w:rPr>
      <w:rFonts w:ascii="Times New Roman" w:eastAsia="Times New Roman" w:hAnsi="Times New Roman"/>
      <w:color w:val="000000"/>
      <w:sz w:val="24"/>
      <w:szCs w:val="24"/>
      <w:lang w:eastAsia="ar-SA"/>
    </w:rPr>
  </w:style>
  <w:style w:type="paragraph" w:customStyle="1" w:styleId="ConsNormal">
    <w:name w:val="ConsNormal"/>
    <w:rsid w:val="007578CA"/>
    <w:pPr>
      <w:widowControl w:val="0"/>
      <w:autoSpaceDE w:val="0"/>
      <w:autoSpaceDN w:val="0"/>
      <w:adjustRightInd w:val="0"/>
      <w:ind w:firstLine="720"/>
    </w:pPr>
    <w:rPr>
      <w:rFonts w:ascii="Arial" w:hAnsi="Arial" w:cs="Arial"/>
    </w:rPr>
  </w:style>
  <w:style w:type="character" w:customStyle="1" w:styleId="font26">
    <w:name w:val="font26"/>
    <w:basedOn w:val="a0"/>
    <w:rsid w:val="007578CA"/>
    <w:rPr>
      <w:rFonts w:cs="Times New Roman"/>
    </w:rPr>
  </w:style>
  <w:style w:type="table" w:styleId="15">
    <w:name w:val="Table Grid 1"/>
    <w:basedOn w:val="a1"/>
    <w:rsid w:val="006B653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emf"/><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oleObject" Target="embeddings/oleObject42.bin"/><Relationship Id="rId138" Type="http://schemas.openxmlformats.org/officeDocument/2006/relationships/oleObject" Target="embeddings/oleObject68.bin"/><Relationship Id="rId159" Type="http://schemas.openxmlformats.org/officeDocument/2006/relationships/oleObject" Target="embeddings/oleObject89.bin"/><Relationship Id="rId170" Type="http://schemas.openxmlformats.org/officeDocument/2006/relationships/oleObject" Target="embeddings/oleObject97.bin"/><Relationship Id="rId191" Type="http://schemas.openxmlformats.org/officeDocument/2006/relationships/oleObject" Target="embeddings/oleObject109.bin"/><Relationship Id="rId205" Type="http://schemas.openxmlformats.org/officeDocument/2006/relationships/oleObject" Target="embeddings/oleObject116.bin"/><Relationship Id="rId226" Type="http://schemas.openxmlformats.org/officeDocument/2006/relationships/image" Target="media/image91.wmf"/><Relationship Id="rId247" Type="http://schemas.openxmlformats.org/officeDocument/2006/relationships/hyperlink" Target="http://www.finrisk.ru/mt_dura.html" TargetMode="External"/><Relationship Id="rId107" Type="http://schemas.openxmlformats.org/officeDocument/2006/relationships/image" Target="media/image48.wmf"/><Relationship Id="rId11" Type="http://schemas.openxmlformats.org/officeDocument/2006/relationships/image" Target="media/image3.emf"/><Relationship Id="rId32" Type="http://schemas.openxmlformats.org/officeDocument/2006/relationships/oleObject" Target="embeddings/oleObject13.bin"/><Relationship Id="rId53" Type="http://schemas.openxmlformats.org/officeDocument/2006/relationships/oleObject" Target="embeddings/oleObject25.bin"/><Relationship Id="rId74" Type="http://schemas.openxmlformats.org/officeDocument/2006/relationships/oleObject" Target="embeddings/oleObject37.bin"/><Relationship Id="rId128" Type="http://schemas.openxmlformats.org/officeDocument/2006/relationships/oleObject" Target="embeddings/oleObject64.bin"/><Relationship Id="rId149" Type="http://schemas.openxmlformats.org/officeDocument/2006/relationships/oleObject" Target="embeddings/oleObject79.bin"/><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oleObject" Target="embeddings/oleObject90.bin"/><Relationship Id="rId181" Type="http://schemas.openxmlformats.org/officeDocument/2006/relationships/oleObject" Target="embeddings/oleObject104.bin"/><Relationship Id="rId216" Type="http://schemas.openxmlformats.org/officeDocument/2006/relationships/image" Target="media/image86.wmf"/><Relationship Id="rId237" Type="http://schemas.openxmlformats.org/officeDocument/2006/relationships/oleObject" Target="embeddings/oleObject131.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oleObject" Target="embeddings/oleObject59.bin"/><Relationship Id="rId139" Type="http://schemas.openxmlformats.org/officeDocument/2006/relationships/oleObject" Target="embeddings/oleObject69.bin"/><Relationship Id="rId85" Type="http://schemas.openxmlformats.org/officeDocument/2006/relationships/image" Target="media/image37.wmf"/><Relationship Id="rId150" Type="http://schemas.openxmlformats.org/officeDocument/2006/relationships/oleObject" Target="embeddings/oleObject80.bin"/><Relationship Id="rId171" Type="http://schemas.openxmlformats.org/officeDocument/2006/relationships/image" Target="media/image64.wmf"/><Relationship Id="rId192" Type="http://schemas.openxmlformats.org/officeDocument/2006/relationships/image" Target="media/image73.wmf"/><Relationship Id="rId206" Type="http://schemas.openxmlformats.org/officeDocument/2006/relationships/image" Target="media/image80.wmf"/><Relationship Id="rId227" Type="http://schemas.openxmlformats.org/officeDocument/2006/relationships/oleObject" Target="embeddings/oleObject126.bin"/><Relationship Id="rId248" Type="http://schemas.openxmlformats.org/officeDocument/2006/relationships/hyperlink" Target="http://www.finrisk.ru/mt_conv.html" TargetMode="External"/><Relationship Id="rId12" Type="http://schemas.openxmlformats.org/officeDocument/2006/relationships/oleObject" Target="embeddings/oleObject3.bin"/><Relationship Id="rId17" Type="http://schemas.openxmlformats.org/officeDocument/2006/relationships/image" Target="media/image6.e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image" Target="media/image46.wmf"/><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image" Target="media/image59.wmf"/><Relationship Id="rId54" Type="http://schemas.openxmlformats.org/officeDocument/2006/relationships/image" Target="media/image23.wmf"/><Relationship Id="rId70" Type="http://schemas.openxmlformats.org/officeDocument/2006/relationships/oleObject" Target="embeddings/oleObject34.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8.bin"/><Relationship Id="rId140" Type="http://schemas.openxmlformats.org/officeDocument/2006/relationships/oleObject" Target="embeddings/oleObject70.bin"/><Relationship Id="rId145" Type="http://schemas.openxmlformats.org/officeDocument/2006/relationships/oleObject" Target="embeddings/oleObject75.bin"/><Relationship Id="rId161" Type="http://schemas.openxmlformats.org/officeDocument/2006/relationships/oleObject" Target="embeddings/oleObject91.bin"/><Relationship Id="rId166" Type="http://schemas.openxmlformats.org/officeDocument/2006/relationships/oleObject" Target="embeddings/oleObject94.bin"/><Relationship Id="rId182" Type="http://schemas.openxmlformats.org/officeDocument/2006/relationships/image" Target="media/image68.wmf"/><Relationship Id="rId187" Type="http://schemas.openxmlformats.org/officeDocument/2006/relationships/oleObject" Target="embeddings/oleObject107.bin"/><Relationship Id="rId217" Type="http://schemas.openxmlformats.org/officeDocument/2006/relationships/oleObject" Target="embeddings/oleObject121.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84.wmf"/><Relationship Id="rId233" Type="http://schemas.openxmlformats.org/officeDocument/2006/relationships/oleObject" Target="embeddings/oleObject129.bin"/><Relationship Id="rId238" Type="http://schemas.openxmlformats.org/officeDocument/2006/relationships/image" Target="media/image97.wmf"/><Relationship Id="rId23" Type="http://schemas.openxmlformats.org/officeDocument/2006/relationships/image" Target="media/image9.e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57.bin"/><Relationship Id="rId119" Type="http://schemas.openxmlformats.org/officeDocument/2006/relationships/image" Target="media/image54.wmf"/><Relationship Id="rId44" Type="http://schemas.openxmlformats.org/officeDocument/2006/relationships/oleObject" Target="embeddings/oleObject20.bin"/><Relationship Id="rId60" Type="http://schemas.openxmlformats.org/officeDocument/2006/relationships/image" Target="media/image26.wmf"/><Relationship Id="rId65" Type="http://schemas.openxmlformats.org/officeDocument/2006/relationships/oleObject" Target="embeddings/oleObject31.bin"/><Relationship Id="rId81" Type="http://schemas.openxmlformats.org/officeDocument/2006/relationships/image" Target="media/image35.wmf"/><Relationship Id="rId86" Type="http://schemas.openxmlformats.org/officeDocument/2006/relationships/oleObject" Target="embeddings/oleObject43.bin"/><Relationship Id="rId130" Type="http://schemas.openxmlformats.org/officeDocument/2006/relationships/oleObject" Target="embeddings/oleObject65.bin"/><Relationship Id="rId135" Type="http://schemas.openxmlformats.org/officeDocument/2006/relationships/footer" Target="footer2.xml"/><Relationship Id="rId151" Type="http://schemas.openxmlformats.org/officeDocument/2006/relationships/oleObject" Target="embeddings/oleObject81.bin"/><Relationship Id="rId156" Type="http://schemas.openxmlformats.org/officeDocument/2006/relationships/oleObject" Target="embeddings/oleObject86.bin"/><Relationship Id="rId177" Type="http://schemas.openxmlformats.org/officeDocument/2006/relationships/oleObject" Target="embeddings/oleObject102.bin"/><Relationship Id="rId198" Type="http://schemas.openxmlformats.org/officeDocument/2006/relationships/image" Target="media/image76.wmf"/><Relationship Id="rId172" Type="http://schemas.openxmlformats.org/officeDocument/2006/relationships/oleObject" Target="embeddings/oleObject98.bin"/><Relationship Id="rId193" Type="http://schemas.openxmlformats.org/officeDocument/2006/relationships/oleObject" Target="embeddings/oleObject110.bin"/><Relationship Id="rId202" Type="http://schemas.openxmlformats.org/officeDocument/2006/relationships/image" Target="media/image78.wmf"/><Relationship Id="rId207" Type="http://schemas.openxmlformats.org/officeDocument/2006/relationships/oleObject" Target="embeddings/oleObject117.bin"/><Relationship Id="rId223" Type="http://schemas.openxmlformats.org/officeDocument/2006/relationships/oleObject" Target="embeddings/oleObject124.bin"/><Relationship Id="rId228" Type="http://schemas.openxmlformats.org/officeDocument/2006/relationships/image" Target="media/image92.wmf"/><Relationship Id="rId244" Type="http://schemas.openxmlformats.org/officeDocument/2006/relationships/hyperlink" Target="http://www.finrisk.ru/mt_dura.html" TargetMode="External"/><Relationship Id="rId249" Type="http://schemas.openxmlformats.org/officeDocument/2006/relationships/image" Target="media/image101.wmf"/><Relationship Id="rId13" Type="http://schemas.openxmlformats.org/officeDocument/2006/relationships/image" Target="media/image4.e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9.wmf"/><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image" Target="media/image43.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7.wmf"/><Relationship Id="rId141" Type="http://schemas.openxmlformats.org/officeDocument/2006/relationships/oleObject" Target="embeddings/oleObject71.bin"/><Relationship Id="rId146" Type="http://schemas.openxmlformats.org/officeDocument/2006/relationships/oleObject" Target="embeddings/oleObject76.bin"/><Relationship Id="rId167" Type="http://schemas.openxmlformats.org/officeDocument/2006/relationships/image" Target="media/image63.wmf"/><Relationship Id="rId188" Type="http://schemas.openxmlformats.org/officeDocument/2006/relationships/image" Target="media/image71.wmf"/><Relationship Id="rId7" Type="http://schemas.openxmlformats.org/officeDocument/2006/relationships/image" Target="media/image1.emf"/><Relationship Id="rId71" Type="http://schemas.openxmlformats.org/officeDocument/2006/relationships/oleObject" Target="embeddings/oleObject35.bin"/><Relationship Id="rId92" Type="http://schemas.openxmlformats.org/officeDocument/2006/relationships/oleObject" Target="embeddings/oleObject46.bin"/><Relationship Id="rId162" Type="http://schemas.openxmlformats.org/officeDocument/2006/relationships/image" Target="media/image61.wmf"/><Relationship Id="rId183" Type="http://schemas.openxmlformats.org/officeDocument/2006/relationships/oleObject" Target="embeddings/oleObject105.bin"/><Relationship Id="rId213" Type="http://schemas.openxmlformats.org/officeDocument/2006/relationships/oleObject" Target="embeddings/oleObject119.bin"/><Relationship Id="rId218" Type="http://schemas.openxmlformats.org/officeDocument/2006/relationships/image" Target="media/image87.wmf"/><Relationship Id="rId234" Type="http://schemas.openxmlformats.org/officeDocument/2006/relationships/image" Target="media/image95.wmf"/><Relationship Id="rId239" Type="http://schemas.openxmlformats.org/officeDocument/2006/relationships/oleObject" Target="embeddings/oleObject132.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36.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38.wmf"/><Relationship Id="rId110" Type="http://schemas.openxmlformats.org/officeDocument/2006/relationships/oleObject" Target="embeddings/oleObject55.bin"/><Relationship Id="rId115" Type="http://schemas.openxmlformats.org/officeDocument/2006/relationships/image" Target="media/image52.wmf"/><Relationship Id="rId131" Type="http://schemas.openxmlformats.org/officeDocument/2006/relationships/oleObject" Target="embeddings/oleObject66.bin"/><Relationship Id="rId136" Type="http://schemas.openxmlformats.org/officeDocument/2006/relationships/header" Target="header2.xml"/><Relationship Id="rId157" Type="http://schemas.openxmlformats.org/officeDocument/2006/relationships/oleObject" Target="embeddings/oleObject87.bin"/><Relationship Id="rId178" Type="http://schemas.openxmlformats.org/officeDocument/2006/relationships/image" Target="media/image66.wmf"/><Relationship Id="rId61" Type="http://schemas.openxmlformats.org/officeDocument/2006/relationships/oleObject" Target="embeddings/oleObject29.bin"/><Relationship Id="rId82" Type="http://schemas.openxmlformats.org/officeDocument/2006/relationships/oleObject" Target="embeddings/oleObject41.bin"/><Relationship Id="rId152" Type="http://schemas.openxmlformats.org/officeDocument/2006/relationships/oleObject" Target="embeddings/oleObject82.bin"/><Relationship Id="rId173" Type="http://schemas.openxmlformats.org/officeDocument/2006/relationships/oleObject" Target="embeddings/oleObject99.bin"/><Relationship Id="rId194" Type="http://schemas.openxmlformats.org/officeDocument/2006/relationships/image" Target="media/image74.wmf"/><Relationship Id="rId199" Type="http://schemas.openxmlformats.org/officeDocument/2006/relationships/oleObject" Target="embeddings/oleObject113.bin"/><Relationship Id="rId203" Type="http://schemas.openxmlformats.org/officeDocument/2006/relationships/oleObject" Target="embeddings/oleObject115.bin"/><Relationship Id="rId208" Type="http://schemas.openxmlformats.org/officeDocument/2006/relationships/image" Target="media/image81.wmf"/><Relationship Id="rId229" Type="http://schemas.openxmlformats.org/officeDocument/2006/relationships/oleObject" Target="embeddings/oleObject127.bin"/><Relationship Id="rId19" Type="http://schemas.openxmlformats.org/officeDocument/2006/relationships/image" Target="media/image7.emf"/><Relationship Id="rId224" Type="http://schemas.openxmlformats.org/officeDocument/2006/relationships/image" Target="media/image90.wmf"/><Relationship Id="rId240" Type="http://schemas.openxmlformats.org/officeDocument/2006/relationships/image" Target="media/image98.wmf"/><Relationship Id="rId245" Type="http://schemas.openxmlformats.org/officeDocument/2006/relationships/image" Target="media/image100.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image" Target="media/image33.wmf"/><Relationship Id="rId100" Type="http://schemas.openxmlformats.org/officeDocument/2006/relationships/oleObject" Target="embeddings/oleObject50.bin"/><Relationship Id="rId105" Type="http://schemas.openxmlformats.org/officeDocument/2006/relationships/image" Target="media/image47.wmf"/><Relationship Id="rId126" Type="http://schemas.openxmlformats.org/officeDocument/2006/relationships/oleObject" Target="embeddings/oleObject63.bin"/><Relationship Id="rId147" Type="http://schemas.openxmlformats.org/officeDocument/2006/relationships/oleObject" Target="embeddings/oleObject77.bin"/><Relationship Id="rId168" Type="http://schemas.openxmlformats.org/officeDocument/2006/relationships/oleObject" Target="embeddings/oleObject95.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image" Target="media/image41.wmf"/><Relationship Id="rId98" Type="http://schemas.openxmlformats.org/officeDocument/2006/relationships/oleObject" Target="embeddings/oleObject49.bin"/><Relationship Id="rId121" Type="http://schemas.openxmlformats.org/officeDocument/2006/relationships/image" Target="media/image55.wmf"/><Relationship Id="rId142" Type="http://schemas.openxmlformats.org/officeDocument/2006/relationships/oleObject" Target="embeddings/oleObject72.bin"/><Relationship Id="rId163" Type="http://schemas.openxmlformats.org/officeDocument/2006/relationships/oleObject" Target="embeddings/oleObject92.bin"/><Relationship Id="rId184" Type="http://schemas.openxmlformats.org/officeDocument/2006/relationships/image" Target="media/image69.wmf"/><Relationship Id="rId189" Type="http://schemas.openxmlformats.org/officeDocument/2006/relationships/oleObject" Target="embeddings/oleObject108.bin"/><Relationship Id="rId219" Type="http://schemas.openxmlformats.org/officeDocument/2006/relationships/oleObject" Target="embeddings/oleObject122.bin"/><Relationship Id="rId3" Type="http://schemas.openxmlformats.org/officeDocument/2006/relationships/settings" Target="settings.xml"/><Relationship Id="rId214" Type="http://schemas.openxmlformats.org/officeDocument/2006/relationships/image" Target="media/image85.wmf"/><Relationship Id="rId230" Type="http://schemas.openxmlformats.org/officeDocument/2006/relationships/image" Target="media/image93.wmf"/><Relationship Id="rId235" Type="http://schemas.openxmlformats.org/officeDocument/2006/relationships/oleObject" Target="embeddings/oleObject130.bin"/><Relationship Id="rId251" Type="http://schemas.openxmlformats.org/officeDocument/2006/relationships/fontTable" Target="fontTable.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oleObject" Target="embeddings/oleObject58.bin"/><Relationship Id="rId137" Type="http://schemas.openxmlformats.org/officeDocument/2006/relationships/image" Target="media/image60.wmf"/><Relationship Id="rId158" Type="http://schemas.openxmlformats.org/officeDocument/2006/relationships/oleObject" Target="embeddings/oleObject8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image" Target="media/image36.wmf"/><Relationship Id="rId88" Type="http://schemas.openxmlformats.org/officeDocument/2006/relationships/oleObject" Target="embeddings/oleObject44.bin"/><Relationship Id="rId111" Type="http://schemas.openxmlformats.org/officeDocument/2006/relationships/image" Target="media/image50.wmf"/><Relationship Id="rId132" Type="http://schemas.openxmlformats.org/officeDocument/2006/relationships/oleObject" Target="embeddings/oleObject67.bin"/><Relationship Id="rId153" Type="http://schemas.openxmlformats.org/officeDocument/2006/relationships/oleObject" Target="embeddings/oleObject83.bin"/><Relationship Id="rId174" Type="http://schemas.openxmlformats.org/officeDocument/2006/relationships/image" Target="media/image65.wmf"/><Relationship Id="rId179" Type="http://schemas.openxmlformats.org/officeDocument/2006/relationships/oleObject" Target="embeddings/oleObject103.bin"/><Relationship Id="rId195" Type="http://schemas.openxmlformats.org/officeDocument/2006/relationships/oleObject" Target="embeddings/oleObject111.bin"/><Relationship Id="rId209" Type="http://schemas.openxmlformats.org/officeDocument/2006/relationships/image" Target="media/image82.wmf"/><Relationship Id="rId190" Type="http://schemas.openxmlformats.org/officeDocument/2006/relationships/image" Target="media/image72.wmf"/><Relationship Id="rId204" Type="http://schemas.openxmlformats.org/officeDocument/2006/relationships/image" Target="media/image79.wmf"/><Relationship Id="rId220" Type="http://schemas.openxmlformats.org/officeDocument/2006/relationships/image" Target="media/image88.wmf"/><Relationship Id="rId225" Type="http://schemas.openxmlformats.org/officeDocument/2006/relationships/oleObject" Target="embeddings/oleObject125.bin"/><Relationship Id="rId241" Type="http://schemas.openxmlformats.org/officeDocument/2006/relationships/oleObject" Target="embeddings/oleObject133.bin"/><Relationship Id="rId246" Type="http://schemas.openxmlformats.org/officeDocument/2006/relationships/oleObject" Target="embeddings/oleObject13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oleObject" Target="embeddings/oleObject53.bin"/><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image" Target="media/image31.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1.bin"/><Relationship Id="rId143" Type="http://schemas.openxmlformats.org/officeDocument/2006/relationships/oleObject" Target="embeddings/oleObject73.bin"/><Relationship Id="rId148" Type="http://schemas.openxmlformats.org/officeDocument/2006/relationships/oleObject" Target="embeddings/oleObject78.bin"/><Relationship Id="rId164" Type="http://schemas.openxmlformats.org/officeDocument/2006/relationships/oleObject" Target="embeddings/oleObject93.bin"/><Relationship Id="rId169" Type="http://schemas.openxmlformats.org/officeDocument/2006/relationships/oleObject" Target="embeddings/oleObject96.bin"/><Relationship Id="rId185" Type="http://schemas.openxmlformats.org/officeDocument/2006/relationships/oleObject" Target="embeddings/oleObject106.bin"/><Relationship Id="rId4" Type="http://schemas.openxmlformats.org/officeDocument/2006/relationships/webSettings" Target="webSettings.xml"/><Relationship Id="rId9" Type="http://schemas.openxmlformats.org/officeDocument/2006/relationships/image" Target="media/image2.emf"/><Relationship Id="rId180" Type="http://schemas.openxmlformats.org/officeDocument/2006/relationships/image" Target="media/image67.wmf"/><Relationship Id="rId210" Type="http://schemas.openxmlformats.org/officeDocument/2006/relationships/image" Target="media/image83.wmf"/><Relationship Id="rId215" Type="http://schemas.openxmlformats.org/officeDocument/2006/relationships/oleObject" Target="embeddings/oleObject120.bin"/><Relationship Id="rId236" Type="http://schemas.openxmlformats.org/officeDocument/2006/relationships/image" Target="media/image96.wmf"/><Relationship Id="rId26" Type="http://schemas.openxmlformats.org/officeDocument/2006/relationships/oleObject" Target="embeddings/oleObject10.bin"/><Relationship Id="rId231" Type="http://schemas.openxmlformats.org/officeDocument/2006/relationships/oleObject" Target="embeddings/oleObject128.bin"/><Relationship Id="rId252" Type="http://schemas.openxmlformats.org/officeDocument/2006/relationships/theme" Target="theme/theme1.xml"/><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39.wmf"/><Relationship Id="rId112" Type="http://schemas.openxmlformats.org/officeDocument/2006/relationships/oleObject" Target="embeddings/oleObject56.bin"/><Relationship Id="rId133" Type="http://schemas.openxmlformats.org/officeDocument/2006/relationships/header" Target="header1.xml"/><Relationship Id="rId154" Type="http://schemas.openxmlformats.org/officeDocument/2006/relationships/oleObject" Target="embeddings/oleObject84.bin"/><Relationship Id="rId175" Type="http://schemas.openxmlformats.org/officeDocument/2006/relationships/oleObject" Target="embeddings/oleObject100.bin"/><Relationship Id="rId196" Type="http://schemas.openxmlformats.org/officeDocument/2006/relationships/image" Target="media/image75.wmf"/><Relationship Id="rId200" Type="http://schemas.openxmlformats.org/officeDocument/2006/relationships/image" Target="media/image77.wmf"/><Relationship Id="rId16" Type="http://schemas.openxmlformats.org/officeDocument/2006/relationships/oleObject" Target="embeddings/oleObject5.bin"/><Relationship Id="rId221" Type="http://schemas.openxmlformats.org/officeDocument/2006/relationships/oleObject" Target="embeddings/oleObject123.bin"/><Relationship Id="rId242" Type="http://schemas.openxmlformats.org/officeDocument/2006/relationships/image" Target="media/image99.wmf"/><Relationship Id="rId37" Type="http://schemas.openxmlformats.org/officeDocument/2006/relationships/image" Target="media/image16.wmf"/><Relationship Id="rId58" Type="http://schemas.openxmlformats.org/officeDocument/2006/relationships/image" Target="media/image25.wmf"/><Relationship Id="rId79" Type="http://schemas.openxmlformats.org/officeDocument/2006/relationships/image" Target="media/image34.wmf"/><Relationship Id="rId102" Type="http://schemas.openxmlformats.org/officeDocument/2006/relationships/oleObject" Target="embeddings/oleObject51.bin"/><Relationship Id="rId123" Type="http://schemas.openxmlformats.org/officeDocument/2006/relationships/image" Target="media/image56.wmf"/><Relationship Id="rId144" Type="http://schemas.openxmlformats.org/officeDocument/2006/relationships/oleObject" Target="embeddings/oleObject74.bin"/><Relationship Id="rId90" Type="http://schemas.openxmlformats.org/officeDocument/2006/relationships/oleObject" Target="embeddings/oleObject45.bin"/><Relationship Id="rId165" Type="http://schemas.openxmlformats.org/officeDocument/2006/relationships/image" Target="media/image62.wmf"/><Relationship Id="rId186" Type="http://schemas.openxmlformats.org/officeDocument/2006/relationships/image" Target="media/image70.wmf"/><Relationship Id="rId211" Type="http://schemas.openxmlformats.org/officeDocument/2006/relationships/oleObject" Target="embeddings/oleObject118.bin"/><Relationship Id="rId232" Type="http://schemas.openxmlformats.org/officeDocument/2006/relationships/image" Target="media/image94.wmf"/><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51.wmf"/><Relationship Id="rId134" Type="http://schemas.openxmlformats.org/officeDocument/2006/relationships/footer" Target="footer1.xml"/><Relationship Id="rId80" Type="http://schemas.openxmlformats.org/officeDocument/2006/relationships/oleObject" Target="embeddings/oleObject40.bin"/><Relationship Id="rId155" Type="http://schemas.openxmlformats.org/officeDocument/2006/relationships/oleObject" Target="embeddings/oleObject85.bin"/><Relationship Id="rId176" Type="http://schemas.openxmlformats.org/officeDocument/2006/relationships/oleObject" Target="embeddings/oleObject101.bin"/><Relationship Id="rId197" Type="http://schemas.openxmlformats.org/officeDocument/2006/relationships/oleObject" Target="embeddings/oleObject112.bin"/><Relationship Id="rId201" Type="http://schemas.openxmlformats.org/officeDocument/2006/relationships/oleObject" Target="embeddings/oleObject114.bin"/><Relationship Id="rId222" Type="http://schemas.openxmlformats.org/officeDocument/2006/relationships/image" Target="media/image89.wmf"/><Relationship Id="rId243" Type="http://schemas.openxmlformats.org/officeDocument/2006/relationships/oleObject" Target="embeddings/oleObject13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13588</Words>
  <Characters>77456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ДИПЛОМНЫЙ ПРОЕКТ</vt:lpstr>
    </vt:vector>
  </TitlesOfParts>
  <Company>2</Company>
  <LinksUpToDate>false</LinksUpToDate>
  <CharactersWithSpaces>90863</CharactersWithSpaces>
  <SharedDoc>false</SharedDoc>
  <HLinks>
    <vt:vector size="18" baseType="variant">
      <vt:variant>
        <vt:i4>3342413</vt:i4>
      </vt:variant>
      <vt:variant>
        <vt:i4>405</vt:i4>
      </vt:variant>
      <vt:variant>
        <vt:i4>0</vt:i4>
      </vt:variant>
      <vt:variant>
        <vt:i4>5</vt:i4>
      </vt:variant>
      <vt:variant>
        <vt:lpwstr>http://www.finrisk.ru/mt_conv.html</vt:lpwstr>
      </vt:variant>
      <vt:variant>
        <vt:lpwstr/>
      </vt:variant>
      <vt:variant>
        <vt:i4>2621504</vt:i4>
      </vt:variant>
      <vt:variant>
        <vt:i4>402</vt:i4>
      </vt:variant>
      <vt:variant>
        <vt:i4>0</vt:i4>
      </vt:variant>
      <vt:variant>
        <vt:i4>5</vt:i4>
      </vt:variant>
      <vt:variant>
        <vt:lpwstr>http://www.finrisk.ru/mt_dura.html</vt:lpwstr>
      </vt:variant>
      <vt:variant>
        <vt:lpwstr/>
      </vt:variant>
      <vt:variant>
        <vt:i4>2621504</vt:i4>
      </vt:variant>
      <vt:variant>
        <vt:i4>396</vt:i4>
      </vt:variant>
      <vt:variant>
        <vt:i4>0</vt:i4>
      </vt:variant>
      <vt:variant>
        <vt:i4>5</vt:i4>
      </vt:variant>
      <vt:variant>
        <vt:lpwstr>http://www.finrisk.ru/mt_dura.html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ДИПЛОМНЫЙ ПРОЕКТ</dc:title>
  <dc:subject/>
  <dc:creator>Людмила</dc:creator>
  <cp:keywords/>
  <dc:description/>
  <cp:lastModifiedBy>admin</cp:lastModifiedBy>
  <cp:revision>2</cp:revision>
  <dcterms:created xsi:type="dcterms:W3CDTF">2014-04-14T21:54:00Z</dcterms:created>
  <dcterms:modified xsi:type="dcterms:W3CDTF">2014-04-14T21:54:00Z</dcterms:modified>
</cp:coreProperties>
</file>