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40" w:rsidRPr="00970321" w:rsidRDefault="000D6D40" w:rsidP="00970321">
      <w:pPr>
        <w:widowControl w:val="0"/>
        <w:spacing w:line="360" w:lineRule="auto"/>
        <w:ind w:firstLine="709"/>
        <w:jc w:val="center"/>
        <w:rPr>
          <w:sz w:val="28"/>
          <w:szCs w:val="28"/>
        </w:rPr>
      </w:pPr>
      <w:r w:rsidRPr="00970321">
        <w:rPr>
          <w:sz w:val="28"/>
          <w:szCs w:val="28"/>
        </w:rPr>
        <w:t>ГОСУДАРСТВЕННОЕ ОБРАЗОВАТЕЛЬНОЕ УЧРЕЖДЕНИЕ</w:t>
      </w:r>
    </w:p>
    <w:p w:rsidR="000D6D40" w:rsidRPr="00970321" w:rsidRDefault="000D6D40" w:rsidP="00970321">
      <w:pPr>
        <w:widowControl w:val="0"/>
        <w:spacing w:line="360" w:lineRule="auto"/>
        <w:ind w:firstLine="709"/>
        <w:jc w:val="center"/>
        <w:rPr>
          <w:sz w:val="28"/>
          <w:szCs w:val="28"/>
        </w:rPr>
      </w:pPr>
      <w:r w:rsidRPr="00970321">
        <w:rPr>
          <w:sz w:val="28"/>
          <w:szCs w:val="28"/>
        </w:rPr>
        <w:t>ВЫСШЕГО ПРОФЕССИОНАЛЬНОГО ОБРАЗОВАНИЯ</w:t>
      </w:r>
    </w:p>
    <w:p w:rsidR="000D6D40" w:rsidRPr="00970321" w:rsidRDefault="000D6D40" w:rsidP="00970321">
      <w:pPr>
        <w:widowControl w:val="0"/>
        <w:spacing w:line="360" w:lineRule="auto"/>
        <w:ind w:firstLine="709"/>
        <w:jc w:val="center"/>
        <w:rPr>
          <w:sz w:val="28"/>
          <w:szCs w:val="28"/>
        </w:rPr>
      </w:pPr>
      <w:r w:rsidRPr="00970321">
        <w:rPr>
          <w:sz w:val="28"/>
          <w:szCs w:val="28"/>
        </w:rPr>
        <w:t>«ВЯТСКИЙ ГОСУДАРСТВЕННЫЙ ГУМАНИТАРНЫЙ УНИВЕРСИТЕТ»</w:t>
      </w:r>
    </w:p>
    <w:p w:rsidR="000D6D40" w:rsidRPr="00970321" w:rsidRDefault="000D6D40" w:rsidP="00970321">
      <w:pPr>
        <w:widowControl w:val="0"/>
        <w:spacing w:line="360" w:lineRule="auto"/>
        <w:ind w:firstLine="709"/>
        <w:jc w:val="both"/>
        <w:rPr>
          <w:sz w:val="28"/>
          <w:szCs w:val="28"/>
        </w:rPr>
      </w:pPr>
    </w:p>
    <w:p w:rsidR="000D6D40" w:rsidRPr="00970321" w:rsidRDefault="000D6D40" w:rsidP="00970321">
      <w:pPr>
        <w:widowControl w:val="0"/>
        <w:spacing w:line="360" w:lineRule="auto"/>
        <w:ind w:firstLine="709"/>
        <w:jc w:val="both"/>
        <w:rPr>
          <w:sz w:val="28"/>
          <w:szCs w:val="28"/>
        </w:rPr>
      </w:pPr>
    </w:p>
    <w:p w:rsidR="000D6D40" w:rsidRPr="00970321" w:rsidRDefault="000D6D40" w:rsidP="00970321">
      <w:pPr>
        <w:widowControl w:val="0"/>
        <w:spacing w:line="360" w:lineRule="auto"/>
        <w:ind w:firstLine="709"/>
        <w:jc w:val="both"/>
        <w:rPr>
          <w:sz w:val="28"/>
          <w:szCs w:val="28"/>
        </w:rPr>
      </w:pPr>
    </w:p>
    <w:p w:rsidR="000D6D40" w:rsidRPr="00970321" w:rsidRDefault="000D6D40" w:rsidP="00970321">
      <w:pPr>
        <w:widowControl w:val="0"/>
        <w:spacing w:line="360" w:lineRule="auto"/>
        <w:ind w:firstLine="709"/>
        <w:jc w:val="both"/>
        <w:rPr>
          <w:sz w:val="28"/>
          <w:szCs w:val="28"/>
        </w:rPr>
      </w:pPr>
      <w:r w:rsidRPr="00970321">
        <w:rPr>
          <w:sz w:val="28"/>
          <w:szCs w:val="28"/>
        </w:rPr>
        <w:t>Факультет управления</w:t>
      </w:r>
    </w:p>
    <w:p w:rsidR="000D6D40" w:rsidRPr="00970321" w:rsidRDefault="000D6D40" w:rsidP="00970321">
      <w:pPr>
        <w:widowControl w:val="0"/>
        <w:spacing w:line="360" w:lineRule="auto"/>
        <w:ind w:firstLine="709"/>
        <w:jc w:val="both"/>
        <w:rPr>
          <w:sz w:val="28"/>
          <w:szCs w:val="28"/>
        </w:rPr>
      </w:pPr>
      <w:r w:rsidRPr="00970321">
        <w:rPr>
          <w:sz w:val="28"/>
          <w:szCs w:val="28"/>
        </w:rPr>
        <w:t>Кафедра менеджмента</w:t>
      </w:r>
    </w:p>
    <w:p w:rsidR="000D6D40" w:rsidRPr="00970321" w:rsidRDefault="000D6D40" w:rsidP="00970321">
      <w:pPr>
        <w:widowControl w:val="0"/>
        <w:spacing w:line="360" w:lineRule="auto"/>
        <w:ind w:firstLine="709"/>
        <w:jc w:val="both"/>
        <w:rPr>
          <w:sz w:val="28"/>
          <w:szCs w:val="28"/>
        </w:rPr>
      </w:pPr>
      <w:r w:rsidRPr="00970321">
        <w:rPr>
          <w:sz w:val="28"/>
          <w:szCs w:val="28"/>
        </w:rPr>
        <w:t xml:space="preserve"> </w:t>
      </w:r>
    </w:p>
    <w:p w:rsidR="000D6D40" w:rsidRPr="00970321" w:rsidRDefault="000D6D40" w:rsidP="00970321">
      <w:pPr>
        <w:widowControl w:val="0"/>
        <w:spacing w:line="360" w:lineRule="auto"/>
        <w:ind w:firstLine="709"/>
        <w:jc w:val="both"/>
        <w:rPr>
          <w:sz w:val="28"/>
          <w:szCs w:val="28"/>
        </w:rPr>
      </w:pPr>
    </w:p>
    <w:p w:rsidR="000D6D40" w:rsidRPr="00970321" w:rsidRDefault="000D6D40" w:rsidP="00970321">
      <w:pPr>
        <w:widowControl w:val="0"/>
        <w:spacing w:line="360" w:lineRule="auto"/>
        <w:ind w:firstLine="709"/>
        <w:jc w:val="both"/>
        <w:rPr>
          <w:sz w:val="28"/>
          <w:szCs w:val="28"/>
        </w:rPr>
      </w:pPr>
    </w:p>
    <w:p w:rsidR="000D6D40" w:rsidRPr="00970321" w:rsidRDefault="000D6D40" w:rsidP="00970321">
      <w:pPr>
        <w:widowControl w:val="0"/>
        <w:spacing w:line="360" w:lineRule="auto"/>
        <w:ind w:firstLine="709"/>
        <w:jc w:val="center"/>
        <w:rPr>
          <w:sz w:val="28"/>
          <w:szCs w:val="28"/>
        </w:rPr>
      </w:pPr>
      <w:r w:rsidRPr="00970321">
        <w:rPr>
          <w:sz w:val="28"/>
          <w:szCs w:val="28"/>
        </w:rPr>
        <w:t>КУРСОВАЯ РАБОТА</w:t>
      </w:r>
    </w:p>
    <w:p w:rsidR="000D6D40" w:rsidRPr="00970321" w:rsidRDefault="000D6D40" w:rsidP="00970321">
      <w:pPr>
        <w:widowControl w:val="0"/>
        <w:spacing w:line="360" w:lineRule="auto"/>
        <w:ind w:firstLine="709"/>
        <w:jc w:val="center"/>
        <w:rPr>
          <w:sz w:val="28"/>
          <w:szCs w:val="28"/>
        </w:rPr>
      </w:pPr>
      <w:r w:rsidRPr="00970321">
        <w:rPr>
          <w:sz w:val="28"/>
          <w:szCs w:val="28"/>
        </w:rPr>
        <w:t>по дисциплине «Основы менеджмента»</w:t>
      </w:r>
    </w:p>
    <w:p w:rsidR="000D6D40" w:rsidRPr="00970321" w:rsidRDefault="000D6D40" w:rsidP="00970321">
      <w:pPr>
        <w:widowControl w:val="0"/>
        <w:spacing w:line="360" w:lineRule="auto"/>
        <w:ind w:firstLine="709"/>
        <w:jc w:val="center"/>
        <w:rPr>
          <w:sz w:val="28"/>
          <w:szCs w:val="28"/>
        </w:rPr>
      </w:pPr>
      <w:r w:rsidRPr="00970321">
        <w:rPr>
          <w:sz w:val="28"/>
          <w:szCs w:val="28"/>
        </w:rPr>
        <w:t>на тему Внешняя и внутренняя среда организации</w:t>
      </w:r>
      <w:r w:rsidR="00D5021F" w:rsidRPr="00970321">
        <w:rPr>
          <w:sz w:val="28"/>
          <w:szCs w:val="28"/>
        </w:rPr>
        <w:t>, их анализ</w:t>
      </w:r>
    </w:p>
    <w:p w:rsidR="008515FB" w:rsidRPr="00970321" w:rsidRDefault="008515FB" w:rsidP="00970321">
      <w:pPr>
        <w:widowControl w:val="0"/>
        <w:spacing w:line="360" w:lineRule="auto"/>
        <w:ind w:firstLine="709"/>
        <w:jc w:val="both"/>
        <w:rPr>
          <w:sz w:val="28"/>
          <w:szCs w:val="28"/>
        </w:rPr>
      </w:pPr>
    </w:p>
    <w:p w:rsidR="001D3C29" w:rsidRPr="00970321" w:rsidRDefault="001D3C29" w:rsidP="00970321">
      <w:pPr>
        <w:widowControl w:val="0"/>
        <w:spacing w:line="360" w:lineRule="auto"/>
        <w:ind w:firstLine="709"/>
        <w:jc w:val="both"/>
        <w:rPr>
          <w:sz w:val="28"/>
          <w:szCs w:val="28"/>
        </w:rPr>
      </w:pPr>
    </w:p>
    <w:p w:rsidR="008515FB" w:rsidRPr="00970321" w:rsidRDefault="008515FB" w:rsidP="00970321">
      <w:pPr>
        <w:widowControl w:val="0"/>
        <w:spacing w:line="360" w:lineRule="auto"/>
        <w:ind w:firstLine="709"/>
        <w:jc w:val="both"/>
        <w:rPr>
          <w:sz w:val="28"/>
          <w:szCs w:val="28"/>
        </w:rPr>
      </w:pPr>
      <w:r w:rsidRPr="00970321">
        <w:rPr>
          <w:sz w:val="28"/>
          <w:szCs w:val="28"/>
        </w:rPr>
        <w:t>Выполнила Плетенёва М. В.</w:t>
      </w:r>
    </w:p>
    <w:p w:rsidR="008515FB" w:rsidRPr="00970321" w:rsidRDefault="008515FB" w:rsidP="00970321">
      <w:pPr>
        <w:widowControl w:val="0"/>
        <w:tabs>
          <w:tab w:val="left" w:pos="4680"/>
        </w:tabs>
        <w:spacing w:line="360" w:lineRule="auto"/>
        <w:ind w:firstLine="709"/>
        <w:jc w:val="both"/>
        <w:rPr>
          <w:sz w:val="28"/>
          <w:szCs w:val="28"/>
        </w:rPr>
      </w:pPr>
      <w:r w:rsidRPr="00970321">
        <w:rPr>
          <w:sz w:val="28"/>
          <w:szCs w:val="28"/>
        </w:rPr>
        <w:t>группа МН-21 специальность менеджмент</w:t>
      </w:r>
    </w:p>
    <w:p w:rsidR="008515FB" w:rsidRPr="00970321" w:rsidRDefault="008515FB" w:rsidP="00970321">
      <w:pPr>
        <w:widowControl w:val="0"/>
        <w:tabs>
          <w:tab w:val="left" w:pos="4680"/>
        </w:tabs>
        <w:spacing w:line="360" w:lineRule="auto"/>
        <w:ind w:firstLine="709"/>
        <w:jc w:val="both"/>
        <w:rPr>
          <w:sz w:val="28"/>
          <w:szCs w:val="28"/>
        </w:rPr>
      </w:pPr>
      <w:r w:rsidRPr="00970321">
        <w:rPr>
          <w:sz w:val="28"/>
          <w:szCs w:val="28"/>
        </w:rPr>
        <w:t>Руководитель Кобелева О. А.</w:t>
      </w:r>
    </w:p>
    <w:p w:rsidR="008515FB" w:rsidRPr="00970321" w:rsidRDefault="008515FB" w:rsidP="00970321">
      <w:pPr>
        <w:widowControl w:val="0"/>
        <w:tabs>
          <w:tab w:val="left" w:pos="4680"/>
        </w:tabs>
        <w:spacing w:line="360" w:lineRule="auto"/>
        <w:ind w:firstLine="709"/>
        <w:jc w:val="both"/>
        <w:rPr>
          <w:sz w:val="28"/>
          <w:szCs w:val="28"/>
        </w:rPr>
      </w:pPr>
      <w:r w:rsidRPr="00970321">
        <w:rPr>
          <w:sz w:val="28"/>
          <w:szCs w:val="28"/>
        </w:rPr>
        <w:t>Регистрационный номер:______________</w:t>
      </w:r>
    </w:p>
    <w:p w:rsidR="008515FB" w:rsidRPr="00970321" w:rsidRDefault="008515FB" w:rsidP="00970321">
      <w:pPr>
        <w:widowControl w:val="0"/>
        <w:tabs>
          <w:tab w:val="left" w:pos="4680"/>
        </w:tabs>
        <w:spacing w:line="360" w:lineRule="auto"/>
        <w:ind w:firstLine="709"/>
        <w:jc w:val="both"/>
        <w:rPr>
          <w:sz w:val="28"/>
          <w:szCs w:val="28"/>
        </w:rPr>
      </w:pPr>
      <w:r w:rsidRPr="00970321">
        <w:rPr>
          <w:sz w:val="28"/>
          <w:szCs w:val="28"/>
        </w:rPr>
        <w:t>Дата сдачи на проверку:_______________</w:t>
      </w:r>
    </w:p>
    <w:p w:rsidR="008515FB" w:rsidRPr="00970321" w:rsidRDefault="002B6CAC" w:rsidP="00970321">
      <w:pPr>
        <w:widowControl w:val="0"/>
        <w:tabs>
          <w:tab w:val="left" w:pos="4680"/>
        </w:tabs>
        <w:spacing w:line="360" w:lineRule="auto"/>
        <w:ind w:firstLine="709"/>
        <w:jc w:val="both"/>
        <w:rPr>
          <w:sz w:val="28"/>
          <w:szCs w:val="28"/>
        </w:rPr>
      </w:pPr>
      <w:r w:rsidRPr="00970321">
        <w:rPr>
          <w:sz w:val="28"/>
          <w:szCs w:val="28"/>
        </w:rPr>
        <w:t>Оценка после защиты:________________</w:t>
      </w:r>
    </w:p>
    <w:p w:rsidR="002B6CAC" w:rsidRPr="00970321" w:rsidRDefault="002B6CAC" w:rsidP="00970321">
      <w:pPr>
        <w:widowControl w:val="0"/>
        <w:tabs>
          <w:tab w:val="left" w:pos="4680"/>
        </w:tabs>
        <w:spacing w:line="360" w:lineRule="auto"/>
        <w:ind w:firstLine="709"/>
        <w:jc w:val="both"/>
        <w:rPr>
          <w:sz w:val="28"/>
          <w:szCs w:val="28"/>
        </w:rPr>
      </w:pPr>
    </w:p>
    <w:p w:rsidR="002B6CAC" w:rsidRDefault="002B6CAC" w:rsidP="00970321">
      <w:pPr>
        <w:widowControl w:val="0"/>
        <w:tabs>
          <w:tab w:val="left" w:pos="4680"/>
        </w:tabs>
        <w:spacing w:line="360" w:lineRule="auto"/>
        <w:ind w:firstLine="709"/>
        <w:jc w:val="both"/>
        <w:rPr>
          <w:sz w:val="28"/>
          <w:szCs w:val="28"/>
        </w:rPr>
      </w:pPr>
    </w:p>
    <w:p w:rsidR="00970321" w:rsidRDefault="00970321" w:rsidP="00970321">
      <w:pPr>
        <w:widowControl w:val="0"/>
        <w:tabs>
          <w:tab w:val="left" w:pos="4680"/>
        </w:tabs>
        <w:spacing w:line="360" w:lineRule="auto"/>
        <w:ind w:firstLine="709"/>
        <w:jc w:val="both"/>
        <w:rPr>
          <w:sz w:val="28"/>
          <w:szCs w:val="28"/>
        </w:rPr>
      </w:pPr>
    </w:p>
    <w:p w:rsidR="00970321" w:rsidRDefault="00970321" w:rsidP="00970321">
      <w:pPr>
        <w:widowControl w:val="0"/>
        <w:tabs>
          <w:tab w:val="left" w:pos="4680"/>
        </w:tabs>
        <w:spacing w:line="360" w:lineRule="auto"/>
        <w:ind w:firstLine="709"/>
        <w:jc w:val="both"/>
        <w:rPr>
          <w:sz w:val="28"/>
          <w:szCs w:val="28"/>
        </w:rPr>
      </w:pPr>
    </w:p>
    <w:p w:rsidR="00970321" w:rsidRPr="00970321" w:rsidRDefault="00970321" w:rsidP="00970321">
      <w:pPr>
        <w:widowControl w:val="0"/>
        <w:tabs>
          <w:tab w:val="left" w:pos="4680"/>
        </w:tabs>
        <w:spacing w:line="360" w:lineRule="auto"/>
        <w:ind w:firstLine="709"/>
        <w:jc w:val="both"/>
        <w:rPr>
          <w:sz w:val="28"/>
          <w:szCs w:val="28"/>
        </w:rPr>
      </w:pPr>
    </w:p>
    <w:p w:rsidR="002B6CAC" w:rsidRPr="00970321" w:rsidRDefault="002B6CAC" w:rsidP="00970321">
      <w:pPr>
        <w:widowControl w:val="0"/>
        <w:tabs>
          <w:tab w:val="left" w:pos="0"/>
        </w:tabs>
        <w:spacing w:line="360" w:lineRule="auto"/>
        <w:ind w:firstLine="709"/>
        <w:jc w:val="center"/>
        <w:rPr>
          <w:sz w:val="28"/>
          <w:szCs w:val="28"/>
        </w:rPr>
      </w:pPr>
      <w:r w:rsidRPr="00970321">
        <w:rPr>
          <w:sz w:val="28"/>
          <w:szCs w:val="28"/>
        </w:rPr>
        <w:t>Киров</w:t>
      </w:r>
    </w:p>
    <w:p w:rsidR="002B6CAC" w:rsidRPr="00970321" w:rsidRDefault="002B6CAC" w:rsidP="00970321">
      <w:pPr>
        <w:widowControl w:val="0"/>
        <w:tabs>
          <w:tab w:val="left" w:pos="0"/>
        </w:tabs>
        <w:spacing w:line="360" w:lineRule="auto"/>
        <w:ind w:firstLine="709"/>
        <w:jc w:val="center"/>
        <w:rPr>
          <w:sz w:val="28"/>
          <w:szCs w:val="28"/>
        </w:rPr>
      </w:pPr>
      <w:r w:rsidRPr="00970321">
        <w:rPr>
          <w:sz w:val="28"/>
          <w:szCs w:val="28"/>
        </w:rPr>
        <w:t>2008</w:t>
      </w:r>
    </w:p>
    <w:p w:rsidR="00D82EF4" w:rsidRDefault="00970321" w:rsidP="00970321">
      <w:pPr>
        <w:widowControl w:val="0"/>
        <w:spacing w:line="360" w:lineRule="auto"/>
        <w:ind w:firstLine="709"/>
        <w:jc w:val="both"/>
        <w:rPr>
          <w:sz w:val="28"/>
          <w:szCs w:val="32"/>
        </w:rPr>
      </w:pPr>
      <w:r>
        <w:rPr>
          <w:sz w:val="28"/>
          <w:szCs w:val="28"/>
        </w:rPr>
        <w:br w:type="page"/>
      </w:r>
      <w:r w:rsidR="00D82EF4" w:rsidRPr="00970321">
        <w:rPr>
          <w:sz w:val="28"/>
          <w:szCs w:val="32"/>
        </w:rPr>
        <w:t>С</w:t>
      </w:r>
      <w:r>
        <w:rPr>
          <w:sz w:val="28"/>
          <w:szCs w:val="32"/>
        </w:rPr>
        <w:t>одержание</w:t>
      </w:r>
    </w:p>
    <w:p w:rsidR="00970321" w:rsidRPr="00970321" w:rsidRDefault="00970321" w:rsidP="00970321">
      <w:pPr>
        <w:widowControl w:val="0"/>
        <w:spacing w:line="360" w:lineRule="auto"/>
        <w:ind w:firstLine="709"/>
        <w:jc w:val="both"/>
        <w:rPr>
          <w:sz w:val="28"/>
          <w:szCs w:val="32"/>
        </w:rPr>
      </w:pPr>
    </w:p>
    <w:p w:rsidR="00970321" w:rsidRPr="00970321" w:rsidRDefault="00970321" w:rsidP="00970321">
      <w:pPr>
        <w:widowControl w:val="0"/>
        <w:spacing w:line="360" w:lineRule="auto"/>
        <w:rPr>
          <w:sz w:val="28"/>
          <w:szCs w:val="28"/>
        </w:rPr>
      </w:pPr>
      <w:r w:rsidRPr="00970321">
        <w:rPr>
          <w:sz w:val="28"/>
          <w:szCs w:val="28"/>
        </w:rPr>
        <w:t>Введение</w:t>
      </w:r>
    </w:p>
    <w:p w:rsidR="00970321" w:rsidRPr="00970321" w:rsidRDefault="00970321" w:rsidP="00970321">
      <w:pPr>
        <w:widowControl w:val="0"/>
        <w:spacing w:line="360" w:lineRule="auto"/>
        <w:rPr>
          <w:sz w:val="28"/>
          <w:szCs w:val="28"/>
        </w:rPr>
      </w:pPr>
      <w:r w:rsidRPr="00970321">
        <w:rPr>
          <w:sz w:val="28"/>
          <w:szCs w:val="28"/>
        </w:rPr>
        <w:t>Глава 1. Теоретические основы внутренней и внешней среды</w:t>
      </w:r>
    </w:p>
    <w:p w:rsidR="00970321" w:rsidRPr="00970321" w:rsidRDefault="00970321" w:rsidP="00970321">
      <w:pPr>
        <w:widowControl w:val="0"/>
        <w:spacing w:line="360" w:lineRule="auto"/>
        <w:rPr>
          <w:sz w:val="28"/>
          <w:szCs w:val="28"/>
        </w:rPr>
      </w:pPr>
      <w:r w:rsidRPr="00970321">
        <w:rPr>
          <w:sz w:val="28"/>
          <w:szCs w:val="28"/>
        </w:rPr>
        <w:t>1.1</w:t>
      </w:r>
      <w:r w:rsidRPr="00970321">
        <w:rPr>
          <w:sz w:val="28"/>
          <w:szCs w:val="28"/>
        </w:rPr>
        <w:tab/>
        <w:t>Внутренние переменные</w:t>
      </w:r>
    </w:p>
    <w:p w:rsidR="00970321" w:rsidRPr="00970321" w:rsidRDefault="00970321" w:rsidP="00970321">
      <w:pPr>
        <w:widowControl w:val="0"/>
        <w:spacing w:line="360" w:lineRule="auto"/>
        <w:rPr>
          <w:sz w:val="28"/>
          <w:szCs w:val="28"/>
        </w:rPr>
      </w:pPr>
      <w:r w:rsidRPr="00970321">
        <w:rPr>
          <w:sz w:val="28"/>
          <w:szCs w:val="28"/>
        </w:rPr>
        <w:t>1.1.1</w:t>
      </w:r>
      <w:r w:rsidRPr="00970321">
        <w:rPr>
          <w:sz w:val="28"/>
          <w:szCs w:val="28"/>
        </w:rPr>
        <w:tab/>
        <w:t>Цели</w:t>
      </w:r>
    </w:p>
    <w:p w:rsidR="00970321" w:rsidRPr="00970321" w:rsidRDefault="00970321" w:rsidP="00970321">
      <w:pPr>
        <w:widowControl w:val="0"/>
        <w:spacing w:line="360" w:lineRule="auto"/>
        <w:rPr>
          <w:sz w:val="28"/>
          <w:szCs w:val="28"/>
        </w:rPr>
      </w:pPr>
      <w:r w:rsidRPr="00970321">
        <w:rPr>
          <w:sz w:val="28"/>
          <w:szCs w:val="28"/>
        </w:rPr>
        <w:t>1.1.2</w:t>
      </w:r>
      <w:r w:rsidRPr="00970321">
        <w:rPr>
          <w:sz w:val="28"/>
          <w:szCs w:val="28"/>
        </w:rPr>
        <w:tab/>
        <w:t>Структура</w:t>
      </w:r>
    </w:p>
    <w:p w:rsidR="00970321" w:rsidRPr="00970321" w:rsidRDefault="00970321" w:rsidP="00970321">
      <w:pPr>
        <w:widowControl w:val="0"/>
        <w:spacing w:line="360" w:lineRule="auto"/>
        <w:rPr>
          <w:sz w:val="28"/>
          <w:szCs w:val="28"/>
        </w:rPr>
      </w:pPr>
      <w:r w:rsidRPr="00970321">
        <w:rPr>
          <w:sz w:val="28"/>
          <w:szCs w:val="28"/>
        </w:rPr>
        <w:t>1.1.3</w:t>
      </w:r>
      <w:r w:rsidRPr="00970321">
        <w:rPr>
          <w:sz w:val="28"/>
          <w:szCs w:val="28"/>
        </w:rPr>
        <w:tab/>
        <w:t>Задачи</w:t>
      </w:r>
    </w:p>
    <w:p w:rsidR="00970321" w:rsidRPr="00970321" w:rsidRDefault="00970321" w:rsidP="00970321">
      <w:pPr>
        <w:widowControl w:val="0"/>
        <w:spacing w:line="360" w:lineRule="auto"/>
        <w:rPr>
          <w:sz w:val="28"/>
          <w:szCs w:val="28"/>
        </w:rPr>
      </w:pPr>
      <w:r w:rsidRPr="00970321">
        <w:rPr>
          <w:sz w:val="28"/>
          <w:szCs w:val="28"/>
        </w:rPr>
        <w:t>1.1.4</w:t>
      </w:r>
      <w:r w:rsidRPr="00970321">
        <w:rPr>
          <w:sz w:val="28"/>
          <w:szCs w:val="28"/>
        </w:rPr>
        <w:tab/>
        <w:t>Технология</w:t>
      </w:r>
    </w:p>
    <w:p w:rsidR="00970321" w:rsidRPr="00970321" w:rsidRDefault="00970321" w:rsidP="00970321">
      <w:pPr>
        <w:widowControl w:val="0"/>
        <w:spacing w:line="360" w:lineRule="auto"/>
        <w:rPr>
          <w:sz w:val="28"/>
          <w:szCs w:val="28"/>
        </w:rPr>
      </w:pPr>
      <w:r w:rsidRPr="00970321">
        <w:rPr>
          <w:sz w:val="28"/>
          <w:szCs w:val="28"/>
        </w:rPr>
        <w:t>1.1.5</w:t>
      </w:r>
      <w:r w:rsidRPr="00970321">
        <w:rPr>
          <w:sz w:val="28"/>
          <w:szCs w:val="28"/>
        </w:rPr>
        <w:tab/>
        <w:t>Люди</w:t>
      </w:r>
    </w:p>
    <w:p w:rsidR="00970321" w:rsidRPr="00970321" w:rsidRDefault="00970321" w:rsidP="00970321">
      <w:pPr>
        <w:widowControl w:val="0"/>
        <w:spacing w:line="360" w:lineRule="auto"/>
        <w:rPr>
          <w:sz w:val="28"/>
          <w:szCs w:val="28"/>
        </w:rPr>
      </w:pPr>
      <w:r w:rsidRPr="00970321">
        <w:rPr>
          <w:sz w:val="28"/>
          <w:szCs w:val="28"/>
        </w:rPr>
        <w:t>1.2</w:t>
      </w:r>
      <w:r w:rsidRPr="00970321">
        <w:rPr>
          <w:sz w:val="28"/>
          <w:szCs w:val="28"/>
        </w:rPr>
        <w:tab/>
        <w:t>Внешняя среда</w:t>
      </w:r>
    </w:p>
    <w:p w:rsidR="00970321" w:rsidRPr="00970321" w:rsidRDefault="00970321" w:rsidP="00970321">
      <w:pPr>
        <w:widowControl w:val="0"/>
        <w:spacing w:line="360" w:lineRule="auto"/>
        <w:rPr>
          <w:sz w:val="28"/>
          <w:szCs w:val="28"/>
        </w:rPr>
      </w:pPr>
      <w:r w:rsidRPr="00970321">
        <w:rPr>
          <w:sz w:val="28"/>
          <w:szCs w:val="28"/>
        </w:rPr>
        <w:t>1.2.1</w:t>
      </w:r>
      <w:r w:rsidRPr="00970321">
        <w:rPr>
          <w:sz w:val="28"/>
          <w:szCs w:val="28"/>
        </w:rPr>
        <w:tab/>
        <w:t>Характеристики внешней среды</w:t>
      </w:r>
    </w:p>
    <w:p w:rsidR="00970321" w:rsidRPr="00970321" w:rsidRDefault="00970321" w:rsidP="00970321">
      <w:pPr>
        <w:widowControl w:val="0"/>
        <w:spacing w:line="360" w:lineRule="auto"/>
        <w:rPr>
          <w:sz w:val="28"/>
          <w:szCs w:val="28"/>
        </w:rPr>
      </w:pPr>
      <w:r w:rsidRPr="00970321">
        <w:rPr>
          <w:sz w:val="28"/>
          <w:szCs w:val="28"/>
        </w:rPr>
        <w:t>1.2.2</w:t>
      </w:r>
      <w:r w:rsidRPr="00970321">
        <w:rPr>
          <w:sz w:val="28"/>
          <w:szCs w:val="28"/>
        </w:rPr>
        <w:tab/>
        <w:t>Среда прямого воздействия</w:t>
      </w:r>
    </w:p>
    <w:p w:rsidR="00970321" w:rsidRPr="00970321" w:rsidRDefault="00970321" w:rsidP="00970321">
      <w:pPr>
        <w:widowControl w:val="0"/>
        <w:spacing w:line="360" w:lineRule="auto"/>
        <w:rPr>
          <w:sz w:val="28"/>
          <w:szCs w:val="28"/>
        </w:rPr>
      </w:pPr>
      <w:r w:rsidRPr="00970321">
        <w:rPr>
          <w:sz w:val="28"/>
          <w:szCs w:val="28"/>
        </w:rPr>
        <w:t>1.2.3</w:t>
      </w:r>
      <w:r w:rsidRPr="00970321">
        <w:rPr>
          <w:sz w:val="28"/>
          <w:szCs w:val="28"/>
        </w:rPr>
        <w:tab/>
        <w:t>Среда косвенного воздействия</w:t>
      </w:r>
    </w:p>
    <w:p w:rsidR="00970321" w:rsidRPr="00970321" w:rsidRDefault="00970321" w:rsidP="00970321">
      <w:pPr>
        <w:widowControl w:val="0"/>
        <w:spacing w:line="360" w:lineRule="auto"/>
        <w:rPr>
          <w:sz w:val="28"/>
          <w:szCs w:val="28"/>
        </w:rPr>
      </w:pPr>
      <w:r w:rsidRPr="00970321">
        <w:rPr>
          <w:sz w:val="28"/>
          <w:szCs w:val="28"/>
        </w:rPr>
        <w:t>Глава 2. Краткая организационно-экономическая характеристика предприятия</w:t>
      </w:r>
    </w:p>
    <w:p w:rsidR="00970321" w:rsidRPr="00970321" w:rsidRDefault="00970321" w:rsidP="00970321">
      <w:pPr>
        <w:widowControl w:val="0"/>
        <w:spacing w:line="360" w:lineRule="auto"/>
        <w:rPr>
          <w:sz w:val="28"/>
          <w:szCs w:val="28"/>
        </w:rPr>
      </w:pPr>
      <w:r w:rsidRPr="00970321">
        <w:rPr>
          <w:sz w:val="28"/>
          <w:szCs w:val="28"/>
        </w:rPr>
        <w:t>2.1 Общая характеристика организации</w:t>
      </w:r>
    </w:p>
    <w:p w:rsidR="00970321" w:rsidRPr="00970321" w:rsidRDefault="00970321" w:rsidP="00970321">
      <w:pPr>
        <w:widowControl w:val="0"/>
        <w:spacing w:line="360" w:lineRule="auto"/>
        <w:rPr>
          <w:sz w:val="28"/>
          <w:szCs w:val="28"/>
        </w:rPr>
      </w:pPr>
      <w:r w:rsidRPr="00970321">
        <w:rPr>
          <w:sz w:val="28"/>
          <w:szCs w:val="28"/>
        </w:rPr>
        <w:t>2.2 Внутренняя и внешняя среда</w:t>
      </w:r>
    </w:p>
    <w:p w:rsidR="00970321" w:rsidRPr="00970321" w:rsidRDefault="00970321" w:rsidP="00970321">
      <w:pPr>
        <w:widowControl w:val="0"/>
        <w:spacing w:line="360" w:lineRule="auto"/>
        <w:rPr>
          <w:sz w:val="28"/>
          <w:szCs w:val="28"/>
        </w:rPr>
      </w:pPr>
      <w:r w:rsidRPr="00970321">
        <w:rPr>
          <w:sz w:val="28"/>
          <w:szCs w:val="28"/>
        </w:rPr>
        <w:t>2.3 Структура управления организации</w:t>
      </w:r>
    </w:p>
    <w:p w:rsidR="00970321" w:rsidRPr="00970321" w:rsidRDefault="00970321" w:rsidP="00970321">
      <w:pPr>
        <w:widowControl w:val="0"/>
        <w:spacing w:line="360" w:lineRule="auto"/>
        <w:rPr>
          <w:sz w:val="28"/>
          <w:szCs w:val="28"/>
        </w:rPr>
      </w:pPr>
      <w:r w:rsidRPr="00970321">
        <w:rPr>
          <w:sz w:val="28"/>
          <w:szCs w:val="28"/>
        </w:rPr>
        <w:t>2.4 Анализ экономических показателей организации</w:t>
      </w:r>
    </w:p>
    <w:p w:rsidR="00970321" w:rsidRPr="00970321" w:rsidRDefault="00970321" w:rsidP="00970321">
      <w:pPr>
        <w:widowControl w:val="0"/>
        <w:spacing w:line="360" w:lineRule="auto"/>
        <w:rPr>
          <w:sz w:val="28"/>
          <w:szCs w:val="28"/>
        </w:rPr>
      </w:pPr>
      <w:r w:rsidRPr="00970321">
        <w:rPr>
          <w:sz w:val="28"/>
          <w:szCs w:val="28"/>
        </w:rPr>
        <w:t>Глава 3. Оценка и анализ внутренней и внешней среды организации ООО «Стимул</w:t>
      </w:r>
      <w:r>
        <w:rPr>
          <w:sz w:val="28"/>
          <w:szCs w:val="28"/>
        </w:rPr>
        <w:t>»</w:t>
      </w:r>
    </w:p>
    <w:p w:rsidR="00970321" w:rsidRPr="00970321" w:rsidRDefault="00970321" w:rsidP="00970321">
      <w:pPr>
        <w:widowControl w:val="0"/>
        <w:spacing w:line="360" w:lineRule="auto"/>
        <w:rPr>
          <w:sz w:val="28"/>
          <w:szCs w:val="28"/>
        </w:rPr>
      </w:pPr>
      <w:r w:rsidRPr="00970321">
        <w:rPr>
          <w:sz w:val="28"/>
          <w:szCs w:val="28"/>
        </w:rPr>
        <w:t>3.1 PEST-Анализ</w:t>
      </w:r>
    </w:p>
    <w:p w:rsidR="00970321" w:rsidRPr="00970321" w:rsidRDefault="00970321" w:rsidP="00970321">
      <w:pPr>
        <w:widowControl w:val="0"/>
        <w:spacing w:line="360" w:lineRule="auto"/>
        <w:rPr>
          <w:sz w:val="28"/>
          <w:szCs w:val="28"/>
        </w:rPr>
      </w:pPr>
      <w:r w:rsidRPr="00970321">
        <w:rPr>
          <w:sz w:val="28"/>
          <w:szCs w:val="28"/>
        </w:rPr>
        <w:t>3.2 SWOT-Анализ</w:t>
      </w:r>
    </w:p>
    <w:p w:rsidR="00970321" w:rsidRPr="00970321" w:rsidRDefault="00970321" w:rsidP="00970321">
      <w:pPr>
        <w:widowControl w:val="0"/>
        <w:spacing w:line="360" w:lineRule="auto"/>
        <w:rPr>
          <w:sz w:val="28"/>
          <w:szCs w:val="28"/>
        </w:rPr>
      </w:pPr>
      <w:r w:rsidRPr="00970321">
        <w:rPr>
          <w:sz w:val="28"/>
          <w:szCs w:val="28"/>
        </w:rPr>
        <w:t>Заключение</w:t>
      </w:r>
    </w:p>
    <w:p w:rsidR="00970321" w:rsidRPr="00970321" w:rsidRDefault="00970321" w:rsidP="00970321">
      <w:pPr>
        <w:widowControl w:val="0"/>
        <w:spacing w:line="360" w:lineRule="auto"/>
        <w:rPr>
          <w:sz w:val="28"/>
          <w:szCs w:val="28"/>
        </w:rPr>
      </w:pPr>
      <w:r w:rsidRPr="00970321">
        <w:rPr>
          <w:sz w:val="28"/>
          <w:szCs w:val="28"/>
        </w:rPr>
        <w:t>Библиографический список</w:t>
      </w:r>
    </w:p>
    <w:p w:rsidR="00970321" w:rsidRPr="00970321" w:rsidRDefault="00970321" w:rsidP="00970321">
      <w:pPr>
        <w:widowControl w:val="0"/>
        <w:spacing w:line="360" w:lineRule="auto"/>
        <w:rPr>
          <w:sz w:val="28"/>
          <w:szCs w:val="28"/>
        </w:rPr>
      </w:pPr>
      <w:r w:rsidRPr="00970321">
        <w:rPr>
          <w:sz w:val="28"/>
          <w:szCs w:val="28"/>
        </w:rPr>
        <w:t>Приложения</w:t>
      </w:r>
    </w:p>
    <w:p w:rsidR="00970321" w:rsidRDefault="00970321" w:rsidP="00970321">
      <w:pPr>
        <w:widowControl w:val="0"/>
        <w:spacing w:line="360" w:lineRule="auto"/>
        <w:ind w:firstLine="709"/>
        <w:jc w:val="both"/>
        <w:rPr>
          <w:sz w:val="28"/>
          <w:szCs w:val="28"/>
        </w:rPr>
      </w:pPr>
    </w:p>
    <w:p w:rsidR="0069689A" w:rsidRPr="00970321" w:rsidRDefault="00970321" w:rsidP="00970321">
      <w:pPr>
        <w:pStyle w:val="2"/>
        <w:widowControl w:val="0"/>
        <w:spacing w:after="0" w:line="360" w:lineRule="auto"/>
        <w:ind w:left="0" w:firstLine="709"/>
        <w:jc w:val="both"/>
        <w:rPr>
          <w:sz w:val="28"/>
          <w:szCs w:val="32"/>
        </w:rPr>
      </w:pPr>
      <w:r>
        <w:rPr>
          <w:sz w:val="28"/>
          <w:szCs w:val="32"/>
        </w:rPr>
        <w:br w:type="page"/>
      </w:r>
      <w:r w:rsidR="0069689A" w:rsidRPr="00970321">
        <w:rPr>
          <w:sz w:val="28"/>
          <w:szCs w:val="32"/>
        </w:rPr>
        <w:t>Введение</w:t>
      </w:r>
    </w:p>
    <w:p w:rsidR="00970321" w:rsidRDefault="00970321" w:rsidP="00970321">
      <w:pPr>
        <w:pStyle w:val="2"/>
        <w:widowControl w:val="0"/>
        <w:spacing w:after="0" w:line="360" w:lineRule="auto"/>
        <w:ind w:left="0" w:firstLine="709"/>
        <w:jc w:val="both"/>
        <w:rPr>
          <w:sz w:val="28"/>
          <w:szCs w:val="28"/>
        </w:rPr>
      </w:pPr>
    </w:p>
    <w:p w:rsidR="0069689A" w:rsidRPr="00970321" w:rsidRDefault="0069689A" w:rsidP="00970321">
      <w:pPr>
        <w:pStyle w:val="2"/>
        <w:widowControl w:val="0"/>
        <w:spacing w:after="0" w:line="360" w:lineRule="auto"/>
        <w:ind w:left="0" w:firstLine="709"/>
        <w:jc w:val="both"/>
        <w:rPr>
          <w:sz w:val="28"/>
          <w:szCs w:val="28"/>
        </w:rPr>
      </w:pPr>
      <w:r w:rsidRPr="00970321">
        <w:rPr>
          <w:sz w:val="28"/>
          <w:szCs w:val="28"/>
        </w:rPr>
        <w:t xml:space="preserve">Любая организация находится и функционирует в рамках внешней и внутренней сред. Они предопределяют успешность функционирования компании, накладывают определенные ограничения на операционные действия и в какой-то степени, каждое действие компании возможно только в том случае, если среда допускает его осуществление. </w:t>
      </w:r>
    </w:p>
    <w:p w:rsidR="0069689A" w:rsidRPr="00970321" w:rsidRDefault="0069689A" w:rsidP="00970321">
      <w:pPr>
        <w:widowControl w:val="0"/>
        <w:spacing w:line="360" w:lineRule="auto"/>
        <w:ind w:firstLine="709"/>
        <w:jc w:val="both"/>
        <w:rPr>
          <w:sz w:val="28"/>
          <w:szCs w:val="28"/>
        </w:rPr>
      </w:pPr>
      <w:r w:rsidRPr="00970321">
        <w:rPr>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69689A" w:rsidRPr="00970321" w:rsidRDefault="0069689A" w:rsidP="00970321">
      <w:pPr>
        <w:widowControl w:val="0"/>
        <w:spacing w:line="360" w:lineRule="auto"/>
        <w:ind w:firstLine="709"/>
        <w:jc w:val="both"/>
        <w:rPr>
          <w:sz w:val="28"/>
          <w:szCs w:val="28"/>
        </w:rPr>
      </w:pPr>
      <w:r w:rsidRPr="00970321">
        <w:rPr>
          <w:sz w:val="28"/>
          <w:szCs w:val="28"/>
        </w:rPr>
        <w:t>Изучение внутренней среды компании дает руководству возможность оценить внутренние ресурсы и возможности компании. Выявляя сильные и слабые стороны компании, руководство имеет возможность расширять и укреплять конкурентные преимущества и, соответственно,</w:t>
      </w:r>
      <w:r w:rsidR="00970321">
        <w:rPr>
          <w:sz w:val="28"/>
          <w:szCs w:val="28"/>
        </w:rPr>
        <w:t xml:space="preserve"> </w:t>
      </w:r>
      <w:r w:rsidRPr="00970321">
        <w:rPr>
          <w:sz w:val="28"/>
          <w:szCs w:val="28"/>
        </w:rPr>
        <w:t>предупредить возникновение возможных проблем. Как и в случае с внешней средой, задача стратегического менеджмента компании поддерживать и улучшать стороны, которые увеличивают конкурентное преимущество компании в долгосрочном периоде.</w:t>
      </w:r>
      <w:r w:rsidR="00970321">
        <w:rPr>
          <w:sz w:val="28"/>
          <w:szCs w:val="28"/>
        </w:rPr>
        <w:t xml:space="preserve"> </w:t>
      </w:r>
    </w:p>
    <w:p w:rsidR="00D82EF4" w:rsidRPr="00970321" w:rsidRDefault="00D82EF4" w:rsidP="00970321">
      <w:pPr>
        <w:widowControl w:val="0"/>
        <w:spacing w:line="360" w:lineRule="auto"/>
        <w:ind w:firstLine="709"/>
        <w:jc w:val="both"/>
        <w:rPr>
          <w:sz w:val="28"/>
          <w:szCs w:val="28"/>
        </w:rPr>
      </w:pPr>
      <w:r w:rsidRPr="00970321">
        <w:rPr>
          <w:sz w:val="28"/>
          <w:szCs w:val="28"/>
        </w:rPr>
        <w:t>Целью данной курсовой работы является:</w:t>
      </w:r>
    </w:p>
    <w:p w:rsidR="00D82EF4" w:rsidRPr="00970321" w:rsidRDefault="00D82EF4" w:rsidP="00970321">
      <w:pPr>
        <w:widowControl w:val="0"/>
        <w:numPr>
          <w:ilvl w:val="0"/>
          <w:numId w:val="16"/>
        </w:numPr>
        <w:spacing w:line="360" w:lineRule="auto"/>
        <w:ind w:left="0" w:firstLine="709"/>
        <w:jc w:val="both"/>
        <w:rPr>
          <w:sz w:val="28"/>
          <w:szCs w:val="28"/>
        </w:rPr>
      </w:pPr>
      <w:r w:rsidRPr="00970321">
        <w:rPr>
          <w:sz w:val="28"/>
          <w:szCs w:val="28"/>
        </w:rPr>
        <w:t>Изучение внутренней и внешней среды организации.</w:t>
      </w:r>
    </w:p>
    <w:p w:rsidR="00D82EF4" w:rsidRPr="00970321" w:rsidRDefault="00D82EF4" w:rsidP="00970321">
      <w:pPr>
        <w:widowControl w:val="0"/>
        <w:spacing w:line="360" w:lineRule="auto"/>
        <w:ind w:firstLine="709"/>
        <w:jc w:val="both"/>
        <w:rPr>
          <w:sz w:val="28"/>
          <w:szCs w:val="28"/>
        </w:rPr>
      </w:pPr>
      <w:r w:rsidRPr="00970321">
        <w:rPr>
          <w:sz w:val="28"/>
          <w:szCs w:val="28"/>
        </w:rPr>
        <w:t>Для осуществления этой цели необходимо выполнить следующие задачи:</w:t>
      </w:r>
    </w:p>
    <w:p w:rsidR="00D82EF4" w:rsidRPr="00970321" w:rsidRDefault="00D82EF4" w:rsidP="00970321">
      <w:pPr>
        <w:widowControl w:val="0"/>
        <w:numPr>
          <w:ilvl w:val="0"/>
          <w:numId w:val="16"/>
        </w:numPr>
        <w:spacing w:line="360" w:lineRule="auto"/>
        <w:ind w:left="0" w:firstLine="709"/>
        <w:jc w:val="both"/>
        <w:rPr>
          <w:sz w:val="28"/>
          <w:szCs w:val="28"/>
        </w:rPr>
      </w:pPr>
      <w:r w:rsidRPr="00970321">
        <w:rPr>
          <w:sz w:val="28"/>
          <w:szCs w:val="28"/>
        </w:rPr>
        <w:t>изучить теоретический аспект по данной теме;</w:t>
      </w:r>
    </w:p>
    <w:p w:rsidR="00D82EF4" w:rsidRPr="00970321" w:rsidRDefault="00D82EF4" w:rsidP="00970321">
      <w:pPr>
        <w:widowControl w:val="0"/>
        <w:numPr>
          <w:ilvl w:val="0"/>
          <w:numId w:val="16"/>
        </w:numPr>
        <w:spacing w:line="360" w:lineRule="auto"/>
        <w:ind w:left="0" w:firstLine="709"/>
        <w:jc w:val="both"/>
        <w:rPr>
          <w:sz w:val="28"/>
          <w:szCs w:val="28"/>
        </w:rPr>
      </w:pPr>
      <w:r w:rsidRPr="00970321">
        <w:rPr>
          <w:sz w:val="28"/>
          <w:szCs w:val="28"/>
        </w:rPr>
        <w:t>исследовать внутреннюю и внешнюю среду предприятия;</w:t>
      </w:r>
    </w:p>
    <w:p w:rsidR="00D82EF4" w:rsidRPr="00970321" w:rsidRDefault="00D82EF4" w:rsidP="00970321">
      <w:pPr>
        <w:widowControl w:val="0"/>
        <w:numPr>
          <w:ilvl w:val="0"/>
          <w:numId w:val="16"/>
        </w:numPr>
        <w:spacing w:line="360" w:lineRule="auto"/>
        <w:ind w:left="0" w:firstLine="709"/>
        <w:jc w:val="both"/>
        <w:rPr>
          <w:sz w:val="28"/>
          <w:szCs w:val="28"/>
        </w:rPr>
      </w:pPr>
      <w:r w:rsidRPr="00970321">
        <w:rPr>
          <w:sz w:val="28"/>
          <w:szCs w:val="28"/>
        </w:rPr>
        <w:t>изучить краткую экономическую характеристику предприятия;</w:t>
      </w:r>
    </w:p>
    <w:p w:rsidR="00D82EF4" w:rsidRPr="00970321" w:rsidRDefault="00D82EF4" w:rsidP="00970321">
      <w:pPr>
        <w:widowControl w:val="0"/>
        <w:numPr>
          <w:ilvl w:val="0"/>
          <w:numId w:val="16"/>
        </w:numPr>
        <w:spacing w:line="360" w:lineRule="auto"/>
        <w:ind w:left="0" w:firstLine="709"/>
        <w:jc w:val="both"/>
        <w:rPr>
          <w:sz w:val="28"/>
          <w:szCs w:val="28"/>
        </w:rPr>
      </w:pPr>
      <w:r w:rsidRPr="00970321">
        <w:rPr>
          <w:sz w:val="28"/>
          <w:szCs w:val="28"/>
        </w:rPr>
        <w:t>проанализировать внутренние и внешние переменные предприятия.</w:t>
      </w:r>
    </w:p>
    <w:p w:rsidR="00D82EF4" w:rsidRPr="00970321" w:rsidRDefault="00D82EF4" w:rsidP="00970321">
      <w:pPr>
        <w:widowControl w:val="0"/>
        <w:spacing w:line="360" w:lineRule="auto"/>
        <w:ind w:firstLine="709"/>
        <w:jc w:val="both"/>
        <w:rPr>
          <w:sz w:val="28"/>
          <w:szCs w:val="28"/>
        </w:rPr>
      </w:pPr>
      <w:r w:rsidRPr="00970321">
        <w:rPr>
          <w:sz w:val="28"/>
          <w:szCs w:val="28"/>
        </w:rPr>
        <w:t xml:space="preserve"> Предметом данной курсовой работы является анализ внутренней и внешней среды предприятия.</w:t>
      </w:r>
    </w:p>
    <w:p w:rsidR="00D82EF4" w:rsidRPr="00970321" w:rsidRDefault="00D82EF4" w:rsidP="00970321">
      <w:pPr>
        <w:widowControl w:val="0"/>
        <w:spacing w:line="360" w:lineRule="auto"/>
        <w:ind w:firstLine="709"/>
        <w:jc w:val="both"/>
        <w:rPr>
          <w:sz w:val="28"/>
          <w:szCs w:val="28"/>
        </w:rPr>
      </w:pPr>
      <w:r w:rsidRPr="00970321">
        <w:rPr>
          <w:sz w:val="28"/>
          <w:szCs w:val="28"/>
        </w:rPr>
        <w:t>Объектом исследования является ООО «Стимул».</w:t>
      </w:r>
    </w:p>
    <w:p w:rsidR="00D82EF4" w:rsidRPr="00970321" w:rsidRDefault="00D82EF4" w:rsidP="00970321">
      <w:pPr>
        <w:widowControl w:val="0"/>
        <w:spacing w:line="360" w:lineRule="auto"/>
        <w:ind w:firstLine="709"/>
        <w:jc w:val="both"/>
        <w:rPr>
          <w:sz w:val="28"/>
          <w:szCs w:val="28"/>
        </w:rPr>
      </w:pPr>
      <w:r w:rsidRPr="00970321">
        <w:rPr>
          <w:sz w:val="28"/>
          <w:szCs w:val="28"/>
        </w:rPr>
        <w:t>Методы, используемые в курсовой работе: сравнительный, аналитический, нормативно-правовой, монографический.</w:t>
      </w:r>
    </w:p>
    <w:p w:rsidR="00D82EF4" w:rsidRPr="00970321" w:rsidRDefault="00D82EF4" w:rsidP="00970321">
      <w:pPr>
        <w:widowControl w:val="0"/>
        <w:spacing w:line="360" w:lineRule="auto"/>
        <w:ind w:firstLine="709"/>
        <w:jc w:val="both"/>
        <w:rPr>
          <w:sz w:val="28"/>
          <w:szCs w:val="28"/>
        </w:rPr>
      </w:pPr>
      <w:r w:rsidRPr="00970321">
        <w:rPr>
          <w:sz w:val="28"/>
          <w:szCs w:val="28"/>
        </w:rPr>
        <w:t>При написании данной работы были использованы различные учебники, данные бухгалтерской отчетности предприятия.</w:t>
      </w:r>
      <w:r w:rsidR="00F00111" w:rsidRPr="00970321">
        <w:rPr>
          <w:sz w:val="28"/>
          <w:szCs w:val="28"/>
        </w:rPr>
        <w:t xml:space="preserve"> </w:t>
      </w:r>
    </w:p>
    <w:p w:rsidR="00970321" w:rsidRDefault="00970321" w:rsidP="00970321">
      <w:pPr>
        <w:widowControl w:val="0"/>
        <w:spacing w:line="360" w:lineRule="auto"/>
        <w:ind w:firstLine="709"/>
        <w:jc w:val="both"/>
        <w:rPr>
          <w:sz w:val="28"/>
          <w:szCs w:val="32"/>
        </w:rPr>
      </w:pPr>
      <w:r>
        <w:rPr>
          <w:sz w:val="28"/>
          <w:szCs w:val="32"/>
        </w:rPr>
        <w:br w:type="page"/>
      </w:r>
      <w:r w:rsidRPr="00970321">
        <w:rPr>
          <w:sz w:val="28"/>
          <w:szCs w:val="32"/>
        </w:rPr>
        <w:t>Глава 1. Теоретические ос</w:t>
      </w:r>
      <w:r>
        <w:rPr>
          <w:sz w:val="28"/>
          <w:szCs w:val="32"/>
        </w:rPr>
        <w:t>новы внутренней и внешней среды</w:t>
      </w:r>
    </w:p>
    <w:p w:rsidR="00970321" w:rsidRPr="00970321" w:rsidRDefault="00970321" w:rsidP="00970321">
      <w:pPr>
        <w:widowControl w:val="0"/>
        <w:spacing w:line="360" w:lineRule="auto"/>
        <w:ind w:firstLine="709"/>
        <w:jc w:val="both"/>
        <w:rPr>
          <w:sz w:val="28"/>
          <w:szCs w:val="32"/>
        </w:rPr>
      </w:pPr>
    </w:p>
    <w:p w:rsidR="00970321" w:rsidRPr="00970321" w:rsidRDefault="00970321" w:rsidP="00970321">
      <w:pPr>
        <w:widowControl w:val="0"/>
        <w:spacing w:line="360" w:lineRule="auto"/>
        <w:ind w:left="709"/>
        <w:jc w:val="both"/>
        <w:rPr>
          <w:sz w:val="28"/>
          <w:szCs w:val="32"/>
        </w:rPr>
      </w:pPr>
      <w:r>
        <w:rPr>
          <w:sz w:val="28"/>
          <w:szCs w:val="32"/>
        </w:rPr>
        <w:t xml:space="preserve">1.1 </w:t>
      </w:r>
      <w:r w:rsidRPr="00970321">
        <w:rPr>
          <w:sz w:val="28"/>
          <w:szCs w:val="32"/>
        </w:rPr>
        <w:t>Внутренние переменные</w:t>
      </w:r>
    </w:p>
    <w:p w:rsidR="00970321" w:rsidRDefault="00970321" w:rsidP="00970321">
      <w:pPr>
        <w:widowControl w:val="0"/>
        <w:spacing w:line="360" w:lineRule="auto"/>
        <w:ind w:firstLine="709"/>
        <w:jc w:val="both"/>
        <w:rPr>
          <w:sz w:val="28"/>
          <w:szCs w:val="28"/>
        </w:rPr>
      </w:pPr>
    </w:p>
    <w:p w:rsidR="00970321" w:rsidRPr="00970321" w:rsidRDefault="00970321" w:rsidP="00970321">
      <w:pPr>
        <w:widowControl w:val="0"/>
        <w:spacing w:line="360" w:lineRule="auto"/>
        <w:ind w:firstLine="709"/>
        <w:jc w:val="both"/>
        <w:rPr>
          <w:sz w:val="28"/>
          <w:szCs w:val="28"/>
        </w:rPr>
      </w:pPr>
      <w:r w:rsidRPr="00970321">
        <w:rPr>
          <w:sz w:val="28"/>
          <w:szCs w:val="28"/>
        </w:rPr>
        <w:t>1.1.1 Ц</w:t>
      </w:r>
      <w:r>
        <w:rPr>
          <w:sz w:val="28"/>
          <w:szCs w:val="28"/>
        </w:rPr>
        <w:t>ели</w:t>
      </w:r>
    </w:p>
    <w:p w:rsidR="00B54921" w:rsidRPr="00970321" w:rsidRDefault="00CC0EAF" w:rsidP="00970321">
      <w:pPr>
        <w:widowControl w:val="0"/>
        <w:spacing w:line="360" w:lineRule="auto"/>
        <w:ind w:firstLine="709"/>
        <w:jc w:val="both"/>
        <w:rPr>
          <w:sz w:val="28"/>
          <w:szCs w:val="28"/>
        </w:rPr>
      </w:pPr>
      <w:r w:rsidRPr="00970321">
        <w:rPr>
          <w:sz w:val="28"/>
          <w:szCs w:val="28"/>
        </w:rPr>
        <w:t xml:space="preserve">Внутренние переменные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w:t>
      </w:r>
      <w:r w:rsidR="0067658D" w:rsidRPr="00970321">
        <w:rPr>
          <w:sz w:val="28"/>
          <w:szCs w:val="28"/>
        </w:rPr>
        <w:t>Это, однако, вовсе не означает, что все внутренние переменные полностью контролируются руководством. Часто внутренний фактор есть нечто «данное»</w:t>
      </w:r>
      <w:r w:rsidR="00B54921" w:rsidRPr="00970321">
        <w:rPr>
          <w:sz w:val="28"/>
          <w:szCs w:val="28"/>
        </w:rPr>
        <w:t xml:space="preserve">, что руководство должно преодолевать в своей работе. </w:t>
      </w:r>
    </w:p>
    <w:p w:rsidR="00B54921" w:rsidRPr="00970321" w:rsidRDefault="00B54921" w:rsidP="00970321">
      <w:pPr>
        <w:widowControl w:val="0"/>
        <w:spacing w:line="360" w:lineRule="auto"/>
        <w:ind w:firstLine="709"/>
        <w:jc w:val="both"/>
        <w:rPr>
          <w:sz w:val="28"/>
          <w:szCs w:val="28"/>
        </w:rPr>
      </w:pPr>
      <w:r w:rsidRPr="00970321">
        <w:rPr>
          <w:sz w:val="28"/>
          <w:szCs w:val="28"/>
        </w:rPr>
        <w:t>Основные переменные в самой организации, которые требуют внимания руководства, это цели, структура, задачи, технология, люди.</w:t>
      </w:r>
    </w:p>
    <w:p w:rsidR="00B54921" w:rsidRPr="00970321" w:rsidRDefault="00B54921" w:rsidP="00970321">
      <w:pPr>
        <w:widowControl w:val="0"/>
        <w:spacing w:line="360" w:lineRule="auto"/>
        <w:ind w:firstLine="709"/>
        <w:jc w:val="both"/>
        <w:rPr>
          <w:sz w:val="28"/>
          <w:szCs w:val="28"/>
        </w:rPr>
      </w:pPr>
      <w:r w:rsidRPr="00970321">
        <w:rPr>
          <w:sz w:val="28"/>
          <w:szCs w:val="28"/>
        </w:rPr>
        <w:t>Организация, по определению, это группа людей с осознанными общими целями</w:t>
      </w:r>
      <w:r w:rsidR="00CF5CDC" w:rsidRPr="00970321">
        <w:rPr>
          <w:sz w:val="28"/>
          <w:szCs w:val="28"/>
        </w:rPr>
        <w:t>.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w:t>
      </w:r>
    </w:p>
    <w:p w:rsidR="0074661D" w:rsidRPr="00970321" w:rsidRDefault="00CF5CDC" w:rsidP="00970321">
      <w:pPr>
        <w:widowControl w:val="0"/>
        <w:spacing w:line="360" w:lineRule="auto"/>
        <w:ind w:firstLine="709"/>
        <w:jc w:val="both"/>
        <w:rPr>
          <w:sz w:val="28"/>
          <w:szCs w:val="28"/>
        </w:rPr>
      </w:pPr>
      <w:r w:rsidRPr="00970321">
        <w:rPr>
          <w:sz w:val="28"/>
          <w:szCs w:val="28"/>
        </w:rPr>
        <w:t xml:space="preserve">У организации могут быть разнообразные цели, </w:t>
      </w:r>
      <w:r w:rsidR="004178F3" w:rsidRPr="00970321">
        <w:rPr>
          <w:sz w:val="28"/>
          <w:szCs w:val="28"/>
        </w:rPr>
        <w:t xml:space="preserve">особенно это касается организаций различных типов. Организации, которые занимаются бизнесом, сосредоточены главным образом на создании определенных товаров или услуг в рамках специфических ограничений – по затратам и получаемой прибыли. Эта их задача отражена в таких целях, как рентабельность (прибыльность) и производительность. Государственные органы, учебные институты и некоммерческие больницы не стремятся получать прибыль. Но их волнуют </w:t>
      </w:r>
      <w:r w:rsidR="008F0528" w:rsidRPr="00970321">
        <w:rPr>
          <w:sz w:val="28"/>
          <w:szCs w:val="28"/>
        </w:rPr>
        <w:t xml:space="preserve">затраты. И это находит отражение в наборе целей, сформулированных как предоставление конкретных услуг в рамках определенных бюджетных ограничений. </w:t>
      </w:r>
    </w:p>
    <w:p w:rsidR="00284BF7" w:rsidRPr="00970321" w:rsidRDefault="00284BF7" w:rsidP="00970321">
      <w:pPr>
        <w:widowControl w:val="0"/>
        <w:spacing w:line="360" w:lineRule="auto"/>
        <w:ind w:firstLine="709"/>
        <w:jc w:val="both"/>
        <w:rPr>
          <w:sz w:val="28"/>
          <w:szCs w:val="28"/>
        </w:rPr>
      </w:pPr>
      <w:r w:rsidRPr="00970321">
        <w:rPr>
          <w:sz w:val="28"/>
          <w:szCs w:val="28"/>
        </w:rPr>
        <w:t>В подразделениях, так же как и во всей организации, необходима выработка целей. Цели подразделений в различных организациях, которые имеют сходную деятельность, будут ближе между собой, чем цели подразделений в одной организации, занимающихся различными видами деятельности. Из-за этих различий в целях подразделений руководство должно предпринимать усилия по их координации. Основным направляющим моментом при этом следует считать общие цели организации. Цели подразделений должны составить конкретный вклад в цели организации как целого, а не вступать в противоречие с целями других подразделений.</w:t>
      </w:r>
    </w:p>
    <w:p w:rsidR="00970321" w:rsidRDefault="00970321" w:rsidP="00970321">
      <w:pPr>
        <w:widowControl w:val="0"/>
        <w:spacing w:line="360" w:lineRule="auto"/>
        <w:ind w:firstLine="709"/>
        <w:jc w:val="both"/>
        <w:rPr>
          <w:sz w:val="28"/>
          <w:szCs w:val="28"/>
        </w:rPr>
      </w:pPr>
    </w:p>
    <w:p w:rsidR="0074661D" w:rsidRPr="00970321" w:rsidRDefault="0074661D" w:rsidP="00970321">
      <w:pPr>
        <w:widowControl w:val="0"/>
        <w:spacing w:line="360" w:lineRule="auto"/>
        <w:ind w:firstLine="709"/>
        <w:jc w:val="both"/>
        <w:rPr>
          <w:sz w:val="28"/>
          <w:szCs w:val="28"/>
        </w:rPr>
      </w:pPr>
      <w:r w:rsidRPr="00970321">
        <w:rPr>
          <w:sz w:val="28"/>
          <w:szCs w:val="28"/>
        </w:rPr>
        <w:t>1.1.2</w:t>
      </w:r>
      <w:r w:rsidR="00970321">
        <w:rPr>
          <w:sz w:val="28"/>
          <w:szCs w:val="28"/>
        </w:rPr>
        <w:t xml:space="preserve"> Структура</w:t>
      </w:r>
    </w:p>
    <w:p w:rsidR="000F6BE9" w:rsidRPr="00970321" w:rsidRDefault="00284BF7" w:rsidP="00970321">
      <w:pPr>
        <w:widowControl w:val="0"/>
        <w:spacing w:line="360" w:lineRule="auto"/>
        <w:ind w:firstLine="709"/>
        <w:jc w:val="both"/>
        <w:rPr>
          <w:sz w:val="28"/>
          <w:szCs w:val="28"/>
        </w:rPr>
      </w:pPr>
      <w:r w:rsidRPr="00970321">
        <w:rPr>
          <w:sz w:val="28"/>
          <w:szCs w:val="28"/>
        </w:rPr>
        <w:t xml:space="preserve">Структура организации – это логические взаимоотношения уровней управления и функциональных областей, построенных в такой форме, которая позволяет наиболее эффективно достигать целей организации. </w:t>
      </w:r>
      <w:r w:rsidR="000F6BE9" w:rsidRPr="00970321">
        <w:rPr>
          <w:sz w:val="28"/>
          <w:szCs w:val="28"/>
        </w:rPr>
        <w:t>Главные с</w:t>
      </w:r>
      <w:r w:rsidRPr="00970321">
        <w:rPr>
          <w:sz w:val="28"/>
          <w:szCs w:val="28"/>
        </w:rPr>
        <w:t>труктурные переменные</w:t>
      </w:r>
      <w:r w:rsidR="000F6BE9" w:rsidRPr="00970321">
        <w:rPr>
          <w:sz w:val="28"/>
          <w:szCs w:val="28"/>
        </w:rPr>
        <w:t xml:space="preserve">: специализированное разделение труда и сфера контроля. </w:t>
      </w:r>
    </w:p>
    <w:p w:rsidR="00890217" w:rsidRPr="00970321" w:rsidRDefault="000F6BE9" w:rsidP="00970321">
      <w:pPr>
        <w:widowControl w:val="0"/>
        <w:spacing w:line="360" w:lineRule="auto"/>
        <w:ind w:firstLine="709"/>
        <w:jc w:val="both"/>
        <w:rPr>
          <w:sz w:val="28"/>
          <w:szCs w:val="28"/>
        </w:rPr>
      </w:pPr>
      <w:r w:rsidRPr="00970321">
        <w:rPr>
          <w:sz w:val="28"/>
          <w:szCs w:val="28"/>
        </w:rPr>
        <w:t xml:space="preserve">Разделение труда присутствует в любой организации. В большинстве современных организаций разделение труда вовсе не означает случайного распределения работ между имеющимися людьми. Характерной особенностью является специализированное разделение труда – закрепление данной работы за специалистами, т. е. теми, кто способен выполнить ее лучше всех с точки зрения организации как единого целого. </w:t>
      </w:r>
      <w:r w:rsidR="00890217" w:rsidRPr="00970321">
        <w:rPr>
          <w:sz w:val="28"/>
          <w:szCs w:val="28"/>
        </w:rPr>
        <w:t>Разделение</w:t>
      </w:r>
      <w:r w:rsidRPr="00970321">
        <w:rPr>
          <w:sz w:val="28"/>
          <w:szCs w:val="28"/>
        </w:rPr>
        <w:t xml:space="preserve"> управленческого труда между экспертами по маркетингу, финансам и производству является наглядным тому примером. Разделение работы по производству автомобиля на многочисленные малые операции, такие, например, как</w:t>
      </w:r>
      <w:r w:rsidR="00890217" w:rsidRPr="00970321">
        <w:rPr>
          <w:sz w:val="28"/>
          <w:szCs w:val="28"/>
        </w:rPr>
        <w:t xml:space="preserve"> установка фар, также можно рассматривать как конкретную специализацию труда.</w:t>
      </w:r>
    </w:p>
    <w:p w:rsidR="00E9266A" w:rsidRPr="00970321" w:rsidRDefault="00E9266A" w:rsidP="00970321">
      <w:pPr>
        <w:widowControl w:val="0"/>
        <w:spacing w:line="360" w:lineRule="auto"/>
        <w:ind w:firstLine="709"/>
        <w:jc w:val="both"/>
        <w:rPr>
          <w:sz w:val="28"/>
          <w:szCs w:val="28"/>
        </w:rPr>
      </w:pPr>
      <w:r w:rsidRPr="00970321">
        <w:rPr>
          <w:sz w:val="28"/>
          <w:szCs w:val="28"/>
        </w:rPr>
        <w:t>Вертикальное разделение труда, т. е. отделение работы по координации от непосредственного выполнения заданий, необходимо для успешной групповой работы. Преднамеренное вертикальное разделение труда в организации дает в результате иерархию управленческих уровней. Ц</w:t>
      </w:r>
      <w:r w:rsidR="00C11F1D" w:rsidRPr="00970321">
        <w:rPr>
          <w:sz w:val="28"/>
          <w:szCs w:val="28"/>
        </w:rPr>
        <w:t>ентральной характеристикой этой иерархии является формальная подчиненность лиц на каждом уровне. Лицо, находящееся на высшей ступени управления, может иметь в своем подчинении нескольких руководителей среднего звена, представляющих различные функциональные области. Эти руководители среднего звена могут, в свою очередь, иметь несколько подчиненных из числа линейных руководителей. Иерархия пронизывает всю организацию, спускаясь на уровень неуправленческого персонала.</w:t>
      </w:r>
    </w:p>
    <w:p w:rsidR="00C11F1D" w:rsidRPr="00970321" w:rsidRDefault="00962251" w:rsidP="00970321">
      <w:pPr>
        <w:widowControl w:val="0"/>
        <w:spacing w:line="360" w:lineRule="auto"/>
        <w:ind w:firstLine="709"/>
        <w:jc w:val="both"/>
        <w:rPr>
          <w:sz w:val="28"/>
          <w:szCs w:val="28"/>
        </w:rPr>
      </w:pPr>
      <w:r w:rsidRPr="00970321">
        <w:rPr>
          <w:sz w:val="28"/>
          <w:szCs w:val="28"/>
        </w:rPr>
        <w:t>Число лиц, подчиненных одному руководителю, представляет собой сферу контроля. Сфера контроля – это важный аспект организационной структуры</w:t>
      </w:r>
      <w:r w:rsidR="003406E9" w:rsidRPr="00970321">
        <w:rPr>
          <w:sz w:val="28"/>
          <w:szCs w:val="28"/>
        </w:rPr>
        <w:t>. Если одному руководителю подчиняется довольно большое количество людей, то мы говорим о широкой сфере контроля, которая дает в результате плоскую структуру управления. Если сфера контроля узкая, т. е. каждому руководителю подчиняется мало людей</w:t>
      </w:r>
      <w:r w:rsidR="008A08F1" w:rsidRPr="00970321">
        <w:rPr>
          <w:sz w:val="28"/>
          <w:szCs w:val="28"/>
        </w:rPr>
        <w:t>, можно говорить о многоуровневой структуре. В целом большие организации с плоской структурой имеют</w:t>
      </w:r>
      <w:r w:rsidR="00734429" w:rsidRPr="00970321">
        <w:rPr>
          <w:sz w:val="28"/>
          <w:szCs w:val="28"/>
        </w:rPr>
        <w:t xml:space="preserve"> меньше уровней управления, ч</w:t>
      </w:r>
      <w:r w:rsidR="008A08F1" w:rsidRPr="00970321">
        <w:rPr>
          <w:sz w:val="28"/>
          <w:szCs w:val="28"/>
        </w:rPr>
        <w:t>ем орган</w:t>
      </w:r>
      <w:r w:rsidR="00734429" w:rsidRPr="00970321">
        <w:rPr>
          <w:sz w:val="28"/>
          <w:szCs w:val="28"/>
        </w:rPr>
        <w:t>изации сопоставимого размера с многоуровневой структурой.</w:t>
      </w:r>
    </w:p>
    <w:p w:rsidR="00734429" w:rsidRPr="00970321" w:rsidRDefault="00734429" w:rsidP="00970321">
      <w:pPr>
        <w:widowControl w:val="0"/>
        <w:spacing w:line="360" w:lineRule="auto"/>
        <w:ind w:firstLine="709"/>
        <w:jc w:val="both"/>
        <w:rPr>
          <w:sz w:val="28"/>
          <w:szCs w:val="28"/>
        </w:rPr>
      </w:pPr>
      <w:r w:rsidRPr="00970321">
        <w:rPr>
          <w:sz w:val="28"/>
          <w:szCs w:val="28"/>
        </w:rPr>
        <w:t>На практике сфера контроля в организации часто варьируется в значительной степени, как по уровням управления, так и по функциональным областям.</w:t>
      </w:r>
    </w:p>
    <w:p w:rsidR="006E7211" w:rsidRPr="00970321" w:rsidRDefault="006E7211" w:rsidP="00970321">
      <w:pPr>
        <w:widowControl w:val="0"/>
        <w:spacing w:line="360" w:lineRule="auto"/>
        <w:ind w:firstLine="709"/>
        <w:jc w:val="both"/>
        <w:rPr>
          <w:sz w:val="28"/>
          <w:szCs w:val="28"/>
        </w:rPr>
      </w:pPr>
      <w:r w:rsidRPr="00970321">
        <w:rPr>
          <w:sz w:val="28"/>
          <w:szCs w:val="28"/>
        </w:rPr>
        <w:t>Необходимость в координации, существующая всегда, становится поистине насущной, когда работа</w:t>
      </w:r>
      <w:r w:rsidR="00A17E5D" w:rsidRPr="00970321">
        <w:rPr>
          <w:sz w:val="28"/>
          <w:szCs w:val="28"/>
        </w:rPr>
        <w:t xml:space="preserve"> четко делится и по горизонтали, и по вертикали, как это имеет место в крупных современных организациях. </w:t>
      </w:r>
      <w:r w:rsidR="005C695F" w:rsidRPr="00970321">
        <w:rPr>
          <w:sz w:val="28"/>
          <w:szCs w:val="28"/>
        </w:rPr>
        <w:t>Если руководство не создает формальных механизмом координации, люди не могут выполнить работу вместе. Без соответствующей формальной координации различные уровни, функциональные зоны и отдельные лица легко могут сосредоточиться на обеспечении своих собственных интересов, а не на интересах организации в целом.</w:t>
      </w:r>
      <w:r w:rsidR="00575566" w:rsidRPr="00970321">
        <w:rPr>
          <w:sz w:val="28"/>
          <w:szCs w:val="28"/>
        </w:rPr>
        <w:t xml:space="preserve"> [3, с. 41-48]</w:t>
      </w:r>
    </w:p>
    <w:p w:rsidR="002E4DE7" w:rsidRPr="00970321" w:rsidRDefault="002E4DE7" w:rsidP="00970321">
      <w:pPr>
        <w:widowControl w:val="0"/>
        <w:spacing w:line="360" w:lineRule="auto"/>
        <w:ind w:firstLine="709"/>
        <w:jc w:val="both"/>
        <w:rPr>
          <w:sz w:val="28"/>
          <w:szCs w:val="28"/>
        </w:rPr>
      </w:pPr>
    </w:p>
    <w:p w:rsidR="002E4DE7" w:rsidRPr="00970321" w:rsidRDefault="002E4DE7" w:rsidP="00970321">
      <w:pPr>
        <w:widowControl w:val="0"/>
        <w:spacing w:line="360" w:lineRule="auto"/>
        <w:ind w:firstLine="709"/>
        <w:jc w:val="both"/>
        <w:rPr>
          <w:sz w:val="28"/>
          <w:szCs w:val="28"/>
        </w:rPr>
      </w:pPr>
      <w:r w:rsidRPr="00970321">
        <w:rPr>
          <w:sz w:val="28"/>
          <w:szCs w:val="28"/>
        </w:rPr>
        <w:t>1.1.3 Задачи</w:t>
      </w:r>
    </w:p>
    <w:p w:rsidR="005C695F" w:rsidRPr="00970321" w:rsidRDefault="005C695F" w:rsidP="00970321">
      <w:pPr>
        <w:widowControl w:val="0"/>
        <w:spacing w:line="360" w:lineRule="auto"/>
        <w:ind w:firstLine="709"/>
        <w:jc w:val="both"/>
        <w:rPr>
          <w:sz w:val="28"/>
          <w:szCs w:val="28"/>
        </w:rPr>
      </w:pPr>
      <w:r w:rsidRPr="00970321">
        <w:rPr>
          <w:sz w:val="28"/>
          <w:szCs w:val="28"/>
        </w:rPr>
        <w:t xml:space="preserve">Еще одним направлением разделения труда в организации является формулирование задач. Задача – это предписанная работа, серия работ или часть работы, которая должна быть выполнена заранее установленным способом в заранее оговоренные сроки. </w:t>
      </w:r>
      <w:r w:rsidR="0093091F" w:rsidRPr="00970321">
        <w:rPr>
          <w:sz w:val="28"/>
          <w:szCs w:val="28"/>
        </w:rPr>
        <w:t>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выполняется таким способом и в такие сроки, как это предписано, организация будет действовать успешно.</w:t>
      </w:r>
    </w:p>
    <w:p w:rsidR="0093091F" w:rsidRPr="00970321" w:rsidRDefault="0093091F" w:rsidP="00970321">
      <w:pPr>
        <w:widowControl w:val="0"/>
        <w:spacing w:line="360" w:lineRule="auto"/>
        <w:ind w:firstLine="709"/>
        <w:jc w:val="both"/>
        <w:rPr>
          <w:sz w:val="28"/>
          <w:szCs w:val="28"/>
        </w:rPr>
      </w:pPr>
      <w:r w:rsidRPr="00970321">
        <w:rPr>
          <w:sz w:val="28"/>
          <w:szCs w:val="28"/>
        </w:rPr>
        <w:t>Задачи организации традиционно делятся на три категории. Это работа с людьми, предметами (машинами, сырьем, инструментами), информацией</w:t>
      </w:r>
      <w:r w:rsidR="00EA4F5A" w:rsidRPr="00970321">
        <w:rPr>
          <w:sz w:val="28"/>
          <w:szCs w:val="28"/>
        </w:rPr>
        <w:t>. Например, на обычном заводском кон</w:t>
      </w:r>
      <w:r w:rsidR="00313494" w:rsidRPr="00970321">
        <w:rPr>
          <w:sz w:val="28"/>
          <w:szCs w:val="28"/>
        </w:rPr>
        <w:t>вейере работа людей состоит из работы с предметами. Задача же мастера – это в основном работа с людьми. В то же время задачи казначея корпорации в основном связаны с информацией.</w:t>
      </w:r>
    </w:p>
    <w:p w:rsidR="00313494" w:rsidRPr="00970321" w:rsidRDefault="00313494" w:rsidP="00970321">
      <w:pPr>
        <w:widowControl w:val="0"/>
        <w:spacing w:line="360" w:lineRule="auto"/>
        <w:ind w:firstLine="709"/>
        <w:jc w:val="both"/>
        <w:rPr>
          <w:sz w:val="28"/>
          <w:szCs w:val="28"/>
        </w:rPr>
      </w:pPr>
      <w:r w:rsidRPr="00970321">
        <w:rPr>
          <w:sz w:val="28"/>
          <w:szCs w:val="28"/>
        </w:rPr>
        <w:t>Два других важных момента в работе – это частота повторения данной задачи и время, необходимое для ее выполнения. Машинная операция, например, может состоять в выполнении задачи по сверлению отверстий</w:t>
      </w:r>
      <w:r w:rsidR="005110A8" w:rsidRPr="00970321">
        <w:rPr>
          <w:sz w:val="28"/>
          <w:szCs w:val="28"/>
        </w:rPr>
        <w:t xml:space="preserve"> тысячу раз в день. Чтобы выполнить каждую операцию, требуется всего лишь несколько секунд. Исследователь выполняет разнообразные и сложные задачи, и они могут вовсе не повторяться ни разу в течение дня, недели или года. Для того чтобы выполнить некоторые из задач, исследователю требуется несколько часов или дней. В общем можно сказать, что управленческая работа носит менее монотонный, повторяющийся характер </w:t>
      </w:r>
      <w:r w:rsidR="005325AD" w:rsidRPr="00970321">
        <w:rPr>
          <w:sz w:val="28"/>
          <w:szCs w:val="28"/>
        </w:rPr>
        <w:t>и время выполнения каждого вида работы увеличивается по мере перехода управленческой работы от низшего уровня к высшему.</w:t>
      </w:r>
    </w:p>
    <w:p w:rsidR="002E4DE7" w:rsidRPr="00970321" w:rsidRDefault="002E4DE7" w:rsidP="00970321">
      <w:pPr>
        <w:pStyle w:val="a3"/>
        <w:widowControl w:val="0"/>
        <w:jc w:val="both"/>
        <w:rPr>
          <w:sz w:val="28"/>
          <w:szCs w:val="28"/>
        </w:rPr>
      </w:pPr>
      <w:r w:rsidRPr="00970321">
        <w:rPr>
          <w:sz w:val="28"/>
          <w:szCs w:val="28"/>
        </w:rPr>
        <w:t>1.1.4 Технология</w:t>
      </w:r>
    </w:p>
    <w:p w:rsidR="0099340D" w:rsidRPr="00970321" w:rsidRDefault="0099340D" w:rsidP="00970321">
      <w:pPr>
        <w:pStyle w:val="a3"/>
        <w:widowControl w:val="0"/>
        <w:jc w:val="both"/>
        <w:rPr>
          <w:sz w:val="28"/>
          <w:szCs w:val="28"/>
        </w:rPr>
      </w:pPr>
      <w:r w:rsidRPr="00970321">
        <w:rPr>
          <w:sz w:val="28"/>
          <w:szCs w:val="28"/>
        </w:rPr>
        <w:t xml:space="preserve">Технология как фактор внутренней среды имеет гораздо большее </w:t>
      </w:r>
      <w:r w:rsidR="00970321" w:rsidRPr="00970321">
        <w:rPr>
          <w:sz w:val="28"/>
          <w:szCs w:val="28"/>
        </w:rPr>
        <w:t>значение,</w:t>
      </w:r>
      <w:r w:rsidRPr="00970321">
        <w:rPr>
          <w:sz w:val="28"/>
          <w:szCs w:val="28"/>
        </w:rPr>
        <w:t xml:space="preserve"> чем многие думают. Большинство людей рассматривают технологию как нечто, связанное с изобретениями и машинами, например с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w:t>
      </w:r>
    </w:p>
    <w:p w:rsidR="0099340D" w:rsidRPr="00970321" w:rsidRDefault="0099340D" w:rsidP="00970321">
      <w:pPr>
        <w:pStyle w:val="a3"/>
        <w:widowControl w:val="0"/>
        <w:jc w:val="both"/>
        <w:rPr>
          <w:sz w:val="28"/>
          <w:szCs w:val="28"/>
        </w:rPr>
      </w:pPr>
      <w:r w:rsidRPr="00970321">
        <w:rPr>
          <w:sz w:val="28"/>
          <w:szCs w:val="28"/>
        </w:rPr>
        <w:t>Технология подразумевает стандартизацию и механизацию.</w:t>
      </w:r>
      <w:r w:rsidR="00970321">
        <w:rPr>
          <w:sz w:val="28"/>
          <w:szCs w:val="28"/>
        </w:rPr>
        <w:t xml:space="preserve"> </w:t>
      </w:r>
      <w:r w:rsidRPr="00970321">
        <w:rPr>
          <w:sz w:val="28"/>
          <w:szCs w:val="28"/>
        </w:rPr>
        <w:t>То есть использование стандартных деталей может существенно облегчить процесс производства и ремонта. В наше время существует очень мало товаров, процесс производства которых не стандартизован.</w:t>
      </w:r>
    </w:p>
    <w:p w:rsidR="0099340D" w:rsidRPr="00970321" w:rsidRDefault="0099340D" w:rsidP="00970321">
      <w:pPr>
        <w:pStyle w:val="a3"/>
        <w:widowControl w:val="0"/>
        <w:jc w:val="both"/>
        <w:rPr>
          <w:sz w:val="28"/>
          <w:szCs w:val="28"/>
        </w:rPr>
      </w:pPr>
      <w:r w:rsidRPr="00970321">
        <w:rPr>
          <w:sz w:val="28"/>
          <w:szCs w:val="28"/>
        </w:rPr>
        <w:t>В начале века появилось такое понятие как сборочные конвейерные линии. Сейчас этот принцип используется почти повсеместно, и очень сильно повышает производительность предприятий.</w:t>
      </w:r>
    </w:p>
    <w:p w:rsidR="0099340D" w:rsidRPr="00970321" w:rsidRDefault="0099340D" w:rsidP="00970321">
      <w:pPr>
        <w:pStyle w:val="a3"/>
        <w:widowControl w:val="0"/>
        <w:jc w:val="both"/>
        <w:rPr>
          <w:sz w:val="28"/>
          <w:szCs w:val="28"/>
        </w:rPr>
      </w:pPr>
      <w:r w:rsidRPr="00970321">
        <w:rPr>
          <w:sz w:val="28"/>
          <w:szCs w:val="28"/>
        </w:rPr>
        <w:t>Технология, как фактор, сильно влияющий на организационную эффективность требует тщательного изучения и классификации. Существует несколько способов классификации, я опишу классификацию по Томпсону и по Вудворд.</w:t>
      </w:r>
    </w:p>
    <w:p w:rsidR="0099340D" w:rsidRPr="00970321" w:rsidRDefault="0099340D" w:rsidP="00970321">
      <w:pPr>
        <w:pStyle w:val="a3"/>
        <w:widowControl w:val="0"/>
        <w:jc w:val="both"/>
        <w:rPr>
          <w:sz w:val="28"/>
          <w:szCs w:val="28"/>
        </w:rPr>
      </w:pPr>
      <w:r w:rsidRPr="00970321">
        <w:rPr>
          <w:sz w:val="28"/>
          <w:szCs w:val="28"/>
        </w:rPr>
        <w:t>Классификация технологии по Джоан Вудворд пользуется наибольшей известностью. Она выделят три категории технологий:</w:t>
      </w:r>
    </w:p>
    <w:p w:rsidR="0099340D" w:rsidRPr="00970321" w:rsidRDefault="0099340D" w:rsidP="00970321">
      <w:pPr>
        <w:pStyle w:val="a3"/>
        <w:widowControl w:val="0"/>
        <w:tabs>
          <w:tab w:val="num" w:pos="927"/>
        </w:tabs>
        <w:jc w:val="both"/>
        <w:rPr>
          <w:sz w:val="28"/>
          <w:szCs w:val="28"/>
        </w:rPr>
      </w:pPr>
      <w:r w:rsidRPr="00970321">
        <w:rPr>
          <w:sz w:val="28"/>
          <w:szCs w:val="28"/>
        </w:rPr>
        <w:t>Единичное, мелкосерийное или индивидуальное производство, где одновременно изготавливается только одно изделие.</w:t>
      </w:r>
    </w:p>
    <w:p w:rsidR="0099340D" w:rsidRPr="00970321" w:rsidRDefault="0099340D" w:rsidP="00970321">
      <w:pPr>
        <w:pStyle w:val="a3"/>
        <w:widowControl w:val="0"/>
        <w:tabs>
          <w:tab w:val="num" w:pos="927"/>
        </w:tabs>
        <w:jc w:val="both"/>
        <w:rPr>
          <w:sz w:val="28"/>
          <w:szCs w:val="28"/>
        </w:rPr>
      </w:pPr>
      <w:r w:rsidRPr="00970321">
        <w:rPr>
          <w:sz w:val="28"/>
          <w:szCs w:val="28"/>
        </w:rPr>
        <w:t>Массовое или крупносерийное производство применяется при изготовлении большого количества изделий, которые идентичны друг другу или очень похожи.</w:t>
      </w:r>
    </w:p>
    <w:p w:rsidR="0099340D" w:rsidRPr="00970321" w:rsidRDefault="0099340D" w:rsidP="00970321">
      <w:pPr>
        <w:pStyle w:val="a3"/>
        <w:widowControl w:val="0"/>
        <w:tabs>
          <w:tab w:val="num" w:pos="927"/>
        </w:tabs>
        <w:jc w:val="both"/>
        <w:rPr>
          <w:sz w:val="28"/>
          <w:szCs w:val="28"/>
        </w:rPr>
      </w:pPr>
      <w:r w:rsidRPr="00970321">
        <w:rPr>
          <w:sz w:val="28"/>
          <w:szCs w:val="28"/>
        </w:rPr>
        <w:t>Непрерывное производство использует автоматизированное оборудование, которое работает круглые сутки для непрерывного изготовления одинакового по характеристикам продукта в больших объемах. Примеры – переработка нефти, работа электростанций.</w:t>
      </w:r>
    </w:p>
    <w:p w:rsidR="0099340D" w:rsidRPr="00970321" w:rsidRDefault="0099340D" w:rsidP="00970321">
      <w:pPr>
        <w:pStyle w:val="a3"/>
        <w:widowControl w:val="0"/>
        <w:jc w:val="both"/>
        <w:rPr>
          <w:sz w:val="28"/>
          <w:szCs w:val="28"/>
        </w:rPr>
      </w:pPr>
      <w:r w:rsidRPr="00970321">
        <w:rPr>
          <w:sz w:val="28"/>
          <w:szCs w:val="28"/>
        </w:rPr>
        <w:t>Социолог и теоретик организации Джеймс Томпсон предлагает другие три категории технологий не противоречащие трем предыдущим:</w:t>
      </w:r>
    </w:p>
    <w:p w:rsidR="0099340D" w:rsidRPr="00970321" w:rsidRDefault="0099340D" w:rsidP="00970321">
      <w:pPr>
        <w:pStyle w:val="a3"/>
        <w:widowControl w:val="0"/>
        <w:numPr>
          <w:ilvl w:val="0"/>
          <w:numId w:val="1"/>
        </w:numPr>
        <w:ind w:left="0" w:firstLine="709"/>
        <w:jc w:val="both"/>
        <w:rPr>
          <w:sz w:val="28"/>
          <w:szCs w:val="28"/>
        </w:rPr>
      </w:pPr>
      <w:r w:rsidRPr="00970321">
        <w:rPr>
          <w:sz w:val="28"/>
          <w:szCs w:val="28"/>
        </w:rPr>
        <w:t>Многозвенные технологии, характеризуемые серией независимых задач, которые должны выполняться последовательно. Типичный образец – сборочные линии массового производства.</w:t>
      </w:r>
    </w:p>
    <w:p w:rsidR="0099340D" w:rsidRPr="00970321" w:rsidRDefault="0099340D" w:rsidP="00970321">
      <w:pPr>
        <w:pStyle w:val="a3"/>
        <w:widowControl w:val="0"/>
        <w:numPr>
          <w:ilvl w:val="0"/>
          <w:numId w:val="1"/>
        </w:numPr>
        <w:ind w:left="0" w:firstLine="709"/>
        <w:jc w:val="both"/>
        <w:rPr>
          <w:sz w:val="28"/>
          <w:szCs w:val="28"/>
        </w:rPr>
      </w:pPr>
      <w:r w:rsidRPr="00970321">
        <w:rPr>
          <w:sz w:val="28"/>
          <w:szCs w:val="28"/>
        </w:rPr>
        <w:t>Посреднические технологии характеризуются встречами групп людей, таких, например, как клиенты или покупатели, которые являются или хотят быть взаимозависимыми.</w:t>
      </w:r>
    </w:p>
    <w:p w:rsidR="0099340D" w:rsidRPr="00970321" w:rsidRDefault="0099340D" w:rsidP="00970321">
      <w:pPr>
        <w:pStyle w:val="a3"/>
        <w:widowControl w:val="0"/>
        <w:numPr>
          <w:ilvl w:val="0"/>
          <w:numId w:val="1"/>
        </w:numPr>
        <w:ind w:left="0" w:firstLine="709"/>
        <w:jc w:val="both"/>
        <w:rPr>
          <w:sz w:val="28"/>
          <w:szCs w:val="28"/>
        </w:rPr>
      </w:pPr>
      <w:r w:rsidRPr="00970321">
        <w:rPr>
          <w:sz w:val="28"/>
          <w:szCs w:val="28"/>
        </w:rPr>
        <w:t>Интенсивная технология характеризуется применением специальных приемов, навыков или услуг, для того чтобы произвести определенные изменения в конкретном материале, поступающем в производство.</w:t>
      </w:r>
    </w:p>
    <w:p w:rsidR="0099340D" w:rsidRPr="00970321" w:rsidRDefault="0099340D" w:rsidP="00970321">
      <w:pPr>
        <w:pStyle w:val="a3"/>
        <w:widowControl w:val="0"/>
        <w:jc w:val="both"/>
        <w:rPr>
          <w:sz w:val="28"/>
          <w:szCs w:val="28"/>
          <w:lang w:val="en-US"/>
        </w:rPr>
      </w:pPr>
      <w:r w:rsidRPr="00970321">
        <w:rPr>
          <w:sz w:val="28"/>
          <w:szCs w:val="28"/>
        </w:rPr>
        <w:t>Нельзя назвать какой-то один тип технологии лучше другого. В одном случае</w:t>
      </w:r>
      <w:r w:rsidR="00970321">
        <w:rPr>
          <w:sz w:val="28"/>
          <w:szCs w:val="28"/>
        </w:rPr>
        <w:t xml:space="preserve"> </w:t>
      </w:r>
      <w:r w:rsidRPr="00970321">
        <w:rPr>
          <w:sz w:val="28"/>
          <w:szCs w:val="28"/>
        </w:rPr>
        <w:t>может быть более приемлем один тип а в другом более подойдет противоположный. 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w:t>
      </w:r>
      <w:r w:rsidR="00575566" w:rsidRPr="00970321">
        <w:rPr>
          <w:sz w:val="28"/>
          <w:szCs w:val="28"/>
        </w:rPr>
        <w:t xml:space="preserve"> </w:t>
      </w:r>
      <w:r w:rsidR="00575566" w:rsidRPr="00970321">
        <w:rPr>
          <w:sz w:val="28"/>
          <w:szCs w:val="28"/>
          <w:lang w:val="en-US"/>
        </w:rPr>
        <w:t>[1</w:t>
      </w:r>
      <w:r w:rsidR="00575566" w:rsidRPr="00970321">
        <w:rPr>
          <w:sz w:val="28"/>
          <w:szCs w:val="28"/>
        </w:rPr>
        <w:t>, с. 49-53</w:t>
      </w:r>
      <w:r w:rsidR="00575566" w:rsidRPr="00970321">
        <w:rPr>
          <w:sz w:val="28"/>
          <w:szCs w:val="28"/>
          <w:lang w:val="en-US"/>
        </w:rPr>
        <w:t>]</w:t>
      </w:r>
    </w:p>
    <w:p w:rsidR="00D57ED3" w:rsidRPr="00970321" w:rsidRDefault="00D57ED3" w:rsidP="00970321">
      <w:pPr>
        <w:pStyle w:val="a3"/>
        <w:widowControl w:val="0"/>
        <w:jc w:val="both"/>
        <w:rPr>
          <w:sz w:val="28"/>
          <w:szCs w:val="28"/>
        </w:rPr>
      </w:pPr>
    </w:p>
    <w:p w:rsidR="002E4DE7" w:rsidRPr="00970321" w:rsidRDefault="002E4DE7" w:rsidP="00970321">
      <w:pPr>
        <w:pStyle w:val="a3"/>
        <w:widowControl w:val="0"/>
        <w:jc w:val="both"/>
        <w:rPr>
          <w:sz w:val="28"/>
          <w:szCs w:val="28"/>
        </w:rPr>
      </w:pPr>
      <w:r w:rsidRPr="00970321">
        <w:rPr>
          <w:sz w:val="28"/>
          <w:szCs w:val="28"/>
        </w:rPr>
        <w:t>1.1.5 Люди</w:t>
      </w:r>
    </w:p>
    <w:p w:rsidR="0099340D" w:rsidRPr="00970321" w:rsidRDefault="0099340D" w:rsidP="00970321">
      <w:pPr>
        <w:pStyle w:val="a3"/>
        <w:widowControl w:val="0"/>
        <w:jc w:val="both"/>
        <w:rPr>
          <w:sz w:val="28"/>
          <w:szCs w:val="28"/>
        </w:rPr>
      </w:pPr>
      <w:r w:rsidRPr="00970321">
        <w:rPr>
          <w:sz w:val="28"/>
          <w:szCs w:val="28"/>
        </w:rPr>
        <w:t xml:space="preserve">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 </w:t>
      </w:r>
    </w:p>
    <w:p w:rsidR="0099340D" w:rsidRDefault="00970321" w:rsidP="00970321">
      <w:pPr>
        <w:pStyle w:val="a3"/>
        <w:widowControl w:val="0"/>
        <w:jc w:val="both"/>
        <w:rPr>
          <w:sz w:val="28"/>
          <w:szCs w:val="28"/>
        </w:rPr>
      </w:pPr>
      <w:r>
        <w:rPr>
          <w:sz w:val="28"/>
          <w:szCs w:val="28"/>
        </w:rPr>
        <w:t xml:space="preserve"> </w:t>
      </w:r>
      <w:r w:rsidR="0099340D" w:rsidRPr="00970321">
        <w:rPr>
          <w:sz w:val="28"/>
          <w:szCs w:val="28"/>
        </w:rPr>
        <w:t>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В связи с этим менеджмент должен строить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менеджменту приходится решать ряд чрезвычайно сложных задач, от чего в большой степени зависит успех функционирования организации.</w:t>
      </w:r>
      <w:r w:rsidR="00575566" w:rsidRPr="00970321">
        <w:rPr>
          <w:sz w:val="28"/>
          <w:szCs w:val="28"/>
        </w:rPr>
        <w:t xml:space="preserve"> </w:t>
      </w:r>
      <w:r w:rsidR="00575566" w:rsidRPr="00970321">
        <w:rPr>
          <w:sz w:val="28"/>
          <w:szCs w:val="28"/>
          <w:lang w:val="en-US"/>
        </w:rPr>
        <w:t>[</w:t>
      </w:r>
      <w:r w:rsidR="00575566" w:rsidRPr="00970321">
        <w:rPr>
          <w:sz w:val="28"/>
          <w:szCs w:val="28"/>
        </w:rPr>
        <w:t>4, с. 232</w:t>
      </w:r>
      <w:r w:rsidR="00575566" w:rsidRPr="00970321">
        <w:rPr>
          <w:sz w:val="28"/>
          <w:szCs w:val="28"/>
          <w:lang w:val="en-US"/>
        </w:rPr>
        <w:t>]</w:t>
      </w:r>
    </w:p>
    <w:p w:rsidR="00970321" w:rsidRPr="00970321" w:rsidRDefault="00970321" w:rsidP="00970321">
      <w:pPr>
        <w:pStyle w:val="a3"/>
        <w:widowControl w:val="0"/>
        <w:jc w:val="both"/>
        <w:rPr>
          <w:sz w:val="28"/>
          <w:szCs w:val="28"/>
        </w:rPr>
      </w:pPr>
    </w:p>
    <w:p w:rsidR="002E4DE7" w:rsidRPr="00970321" w:rsidRDefault="00970321" w:rsidP="00970321">
      <w:pPr>
        <w:widowControl w:val="0"/>
        <w:spacing w:line="360" w:lineRule="auto"/>
        <w:ind w:left="709"/>
        <w:jc w:val="both"/>
        <w:rPr>
          <w:sz w:val="28"/>
          <w:szCs w:val="32"/>
        </w:rPr>
      </w:pPr>
      <w:r>
        <w:rPr>
          <w:sz w:val="28"/>
          <w:szCs w:val="32"/>
        </w:rPr>
        <w:t xml:space="preserve">1.2 </w:t>
      </w:r>
      <w:r w:rsidR="00ED49E1" w:rsidRPr="00970321">
        <w:rPr>
          <w:sz w:val="28"/>
          <w:szCs w:val="32"/>
        </w:rPr>
        <w:t>Внешняя среда</w:t>
      </w:r>
    </w:p>
    <w:p w:rsidR="00970321" w:rsidRDefault="00970321" w:rsidP="00970321">
      <w:pPr>
        <w:widowControl w:val="0"/>
        <w:spacing w:line="360" w:lineRule="auto"/>
        <w:ind w:firstLine="709"/>
        <w:jc w:val="both"/>
        <w:rPr>
          <w:sz w:val="28"/>
          <w:szCs w:val="28"/>
        </w:rPr>
      </w:pPr>
    </w:p>
    <w:p w:rsidR="00ED49E1" w:rsidRPr="00970321" w:rsidRDefault="00ED49E1" w:rsidP="00970321">
      <w:pPr>
        <w:widowControl w:val="0"/>
        <w:spacing w:line="360" w:lineRule="auto"/>
        <w:ind w:firstLine="709"/>
        <w:jc w:val="both"/>
        <w:rPr>
          <w:sz w:val="28"/>
          <w:szCs w:val="28"/>
        </w:rPr>
      </w:pPr>
      <w:r w:rsidRPr="00970321">
        <w:rPr>
          <w:sz w:val="28"/>
          <w:szCs w:val="28"/>
        </w:rPr>
        <w:t>1.2.1 Характеристики внешней среды</w:t>
      </w:r>
    </w:p>
    <w:p w:rsidR="00E41106" w:rsidRPr="00970321" w:rsidRDefault="001C492D" w:rsidP="00970321">
      <w:pPr>
        <w:widowControl w:val="0"/>
        <w:spacing w:line="360" w:lineRule="auto"/>
        <w:ind w:firstLine="709"/>
        <w:jc w:val="both"/>
        <w:rPr>
          <w:sz w:val="28"/>
          <w:szCs w:val="28"/>
        </w:rPr>
      </w:pPr>
      <w:r w:rsidRPr="00970321">
        <w:rPr>
          <w:sz w:val="28"/>
          <w:szCs w:val="28"/>
        </w:rPr>
        <w:t>Многие факторы внешней среды могут влиять на организацию. Подчеркивая диверсифицированность воздействия окружения, Штейнер и Майнер указывают: «В прошлом руководители концентрировали внимание на экономических и технических обстоятельствах. Однако в последнее время изменение установок людей, социальных ценностей, политических сил и сферы юридической ответственности заставили руководителей расширить спектр требующих учета внешних воздействий».</w:t>
      </w:r>
    </w:p>
    <w:p w:rsidR="001C492D" w:rsidRPr="00970321" w:rsidRDefault="001C492D" w:rsidP="00970321">
      <w:pPr>
        <w:widowControl w:val="0"/>
        <w:spacing w:line="360" w:lineRule="auto"/>
        <w:ind w:firstLine="709"/>
        <w:jc w:val="both"/>
        <w:rPr>
          <w:sz w:val="28"/>
          <w:szCs w:val="28"/>
        </w:rPr>
      </w:pPr>
      <w:r w:rsidRPr="00970321">
        <w:rPr>
          <w:sz w:val="28"/>
          <w:szCs w:val="28"/>
        </w:rPr>
        <w:t xml:space="preserve">Взаимосвязанность факторов внешней среды – это уровень силы, с которой изменение одного фактора воздействует </w:t>
      </w:r>
      <w:r w:rsidR="00CC5F6A" w:rsidRPr="00970321">
        <w:rPr>
          <w:sz w:val="28"/>
          <w:szCs w:val="28"/>
        </w:rPr>
        <w:t>на другие факторы. Так же как изменение любой внутренней переменной может сказываться на других, изменение одного фактора окружения может обуславливать изменение других.</w:t>
      </w:r>
    </w:p>
    <w:p w:rsidR="00C124BF" w:rsidRPr="00970321" w:rsidRDefault="00C124BF" w:rsidP="00970321">
      <w:pPr>
        <w:widowControl w:val="0"/>
        <w:spacing w:line="360" w:lineRule="auto"/>
        <w:ind w:firstLine="709"/>
        <w:jc w:val="both"/>
        <w:rPr>
          <w:sz w:val="28"/>
          <w:szCs w:val="28"/>
        </w:rPr>
      </w:pPr>
      <w:r w:rsidRPr="00970321">
        <w:rPr>
          <w:sz w:val="28"/>
          <w:szCs w:val="28"/>
        </w:rPr>
        <w:t>Взаимосвязанность различных факторов внешней среды, как считают</w:t>
      </w:r>
      <w:r w:rsidR="00F12579" w:rsidRPr="00970321">
        <w:rPr>
          <w:sz w:val="28"/>
          <w:szCs w:val="28"/>
        </w:rPr>
        <w:t xml:space="preserve"> Эмери и Трист, должна была превратить среду современных организаций в бурно изменяющуюся. Руководители больше не могут рассматривать внешние факторы изолированно. Они должны понять, что эти факторы взаимосвязаны и изменяются. Эмери и Трист приводят в качестве примера провал одной английской фирмы по производству пищевых консервов, которая «так и не сумела осознать, что ряд внешних событий становится настолько взаимоувязанным, что это</w:t>
      </w:r>
      <w:r w:rsidR="00123D2C" w:rsidRPr="00970321">
        <w:rPr>
          <w:sz w:val="28"/>
          <w:szCs w:val="28"/>
        </w:rPr>
        <w:t xml:space="preserve"> ведет к необратимым общим изменениям». Как они указывают далее, «выживание становится решающим образом связанным с уровнем знаний организации о ее окружении».</w:t>
      </w:r>
    </w:p>
    <w:p w:rsidR="00D77744" w:rsidRPr="00970321" w:rsidRDefault="00D77744" w:rsidP="00970321">
      <w:pPr>
        <w:widowControl w:val="0"/>
        <w:spacing w:line="360" w:lineRule="auto"/>
        <w:ind w:firstLine="709"/>
        <w:jc w:val="both"/>
        <w:rPr>
          <w:sz w:val="28"/>
          <w:szCs w:val="28"/>
        </w:rPr>
      </w:pPr>
      <w:r w:rsidRPr="00970321">
        <w:rPr>
          <w:sz w:val="28"/>
          <w:szCs w:val="28"/>
        </w:rPr>
        <w:t>Под сложностью внешней среды понимается число факторов, на которые организация обязана реагировать, а также уровень вариативности каждого фактора.</w:t>
      </w:r>
    </w:p>
    <w:p w:rsidR="00D77744" w:rsidRPr="00970321" w:rsidRDefault="00D77744" w:rsidP="00970321">
      <w:pPr>
        <w:widowControl w:val="0"/>
        <w:spacing w:line="360" w:lineRule="auto"/>
        <w:ind w:firstLine="709"/>
        <w:jc w:val="both"/>
        <w:rPr>
          <w:sz w:val="28"/>
          <w:szCs w:val="28"/>
        </w:rPr>
      </w:pPr>
      <w:r w:rsidRPr="00970321">
        <w:rPr>
          <w:sz w:val="28"/>
          <w:szCs w:val="28"/>
        </w:rPr>
        <w:t xml:space="preserve">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w:t>
      </w:r>
      <w:r w:rsidR="004910C6" w:rsidRPr="00970321">
        <w:rPr>
          <w:sz w:val="28"/>
          <w:szCs w:val="28"/>
        </w:rPr>
        <w:t>профсоюзами</w:t>
      </w:r>
      <w:r w:rsidRPr="00970321">
        <w:rPr>
          <w:sz w:val="28"/>
          <w:szCs w:val="28"/>
        </w:rPr>
        <w:t>,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поставщиков, нескольких конкурентов при отсутствии профсоюзов и замедленном изменении технологии.</w:t>
      </w:r>
      <w:r w:rsidR="004910C6" w:rsidRPr="00970321">
        <w:rPr>
          <w:sz w:val="28"/>
          <w:szCs w:val="28"/>
        </w:rPr>
        <w:t xml:space="preserve"> 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 По показателю разнообразия факторов в более сложных условиях будет находиться организация,</w:t>
      </w:r>
      <w:r w:rsidR="00304398" w:rsidRPr="00970321">
        <w:rPr>
          <w:sz w:val="28"/>
          <w:szCs w:val="28"/>
        </w:rPr>
        <w:t xml:space="preserve"> использующая многочисленные и разные технологии, претерпевающие более быстрое развитие, чем организация, которой все это не касается.</w:t>
      </w:r>
    </w:p>
    <w:p w:rsidR="00304398" w:rsidRPr="00970321" w:rsidRDefault="00304398" w:rsidP="00970321">
      <w:pPr>
        <w:widowControl w:val="0"/>
        <w:spacing w:line="360" w:lineRule="auto"/>
        <w:ind w:firstLine="709"/>
        <w:jc w:val="both"/>
        <w:rPr>
          <w:sz w:val="28"/>
          <w:szCs w:val="28"/>
        </w:rPr>
      </w:pPr>
      <w:r w:rsidRPr="00970321">
        <w:rPr>
          <w:sz w:val="28"/>
          <w:szCs w:val="28"/>
        </w:rPr>
        <w:t>Подвижность среды</w:t>
      </w:r>
      <w:r w:rsidR="00ED49E1" w:rsidRPr="00970321">
        <w:rPr>
          <w:sz w:val="28"/>
          <w:szCs w:val="28"/>
        </w:rPr>
        <w:t xml:space="preserve"> - </w:t>
      </w:r>
      <w:r w:rsidR="00085D3A" w:rsidRPr="00970321">
        <w:rPr>
          <w:sz w:val="28"/>
          <w:szCs w:val="28"/>
        </w:rPr>
        <w:t>это скорость, с которой происходят изменения в окружении организации. Многие исследователи указывали, что окружение современных организаций изменяется с нарастающей скоростью.</w:t>
      </w:r>
    </w:p>
    <w:p w:rsidR="00C92A28" w:rsidRPr="00970321" w:rsidRDefault="00ED49E1" w:rsidP="00970321">
      <w:pPr>
        <w:widowControl w:val="0"/>
        <w:spacing w:line="360" w:lineRule="auto"/>
        <w:ind w:firstLine="709"/>
        <w:jc w:val="both"/>
        <w:rPr>
          <w:sz w:val="28"/>
          <w:szCs w:val="28"/>
        </w:rPr>
      </w:pPr>
      <w:r w:rsidRPr="00970321">
        <w:rPr>
          <w:sz w:val="28"/>
          <w:szCs w:val="28"/>
        </w:rPr>
        <w:t>П</w:t>
      </w:r>
      <w:r w:rsidR="00C92A28" w:rsidRPr="00970321">
        <w:rPr>
          <w:sz w:val="28"/>
          <w:szCs w:val="28"/>
        </w:rPr>
        <w:t>одвижность внешнего окружения может быть выше для одних подразделений организации и ниже для других. К примеру, во многих фирмах отдел исследований и разработок</w:t>
      </w:r>
      <w:r w:rsidR="007C3709" w:rsidRPr="00970321">
        <w:rPr>
          <w:sz w:val="28"/>
          <w:szCs w:val="28"/>
        </w:rPr>
        <w:t xml:space="preserve"> сталкивается с высокой подвижностью среды, поскольку он должен отслеживать все технологические нововведения. С другой стороны, производственный отдел может быть погружен в относительно медленно изменяющуюся среду, характеризующуюся стабильным движением материалов и трудовых ресурсов. В то же время если производственные мощности разбросаны по разным странам мира или исходные ресурсы поступают из-за границы, то производственный процесс может оказаться </w:t>
      </w:r>
      <w:r w:rsidR="00EF2FFC" w:rsidRPr="00970321">
        <w:rPr>
          <w:sz w:val="28"/>
          <w:szCs w:val="28"/>
        </w:rPr>
        <w:t>в условиях высокоподвижной внешней среды.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EF2FFC" w:rsidRPr="00970321" w:rsidRDefault="00EF2FFC" w:rsidP="00970321">
      <w:pPr>
        <w:widowControl w:val="0"/>
        <w:spacing w:line="360" w:lineRule="auto"/>
        <w:ind w:firstLine="709"/>
        <w:jc w:val="both"/>
        <w:rPr>
          <w:sz w:val="28"/>
          <w:szCs w:val="28"/>
        </w:rPr>
      </w:pPr>
      <w:r w:rsidRPr="00970321">
        <w:rPr>
          <w:sz w:val="28"/>
          <w:szCs w:val="28"/>
        </w:rPr>
        <w:t xml:space="preserve">Неопределенность внешней среды является функцией количества информации, которой располагает </w:t>
      </w:r>
      <w:r w:rsidR="007C16B4" w:rsidRPr="00970321">
        <w:rPr>
          <w:sz w:val="28"/>
          <w:szCs w:val="28"/>
        </w:rPr>
        <w:t xml:space="preserve">организация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Поскольку бизнес все более становится глобальным занятием, требуется больше и больше информации, но уверенность в ее точности снижается. Зависимость от мнений иностранных экспертов или аналитических материалов, изложенных на иностранном языке, усугубляет неопределенность. </w:t>
      </w:r>
      <w:r w:rsidR="006D574E" w:rsidRPr="00970321">
        <w:rPr>
          <w:sz w:val="28"/>
          <w:szCs w:val="28"/>
        </w:rPr>
        <w:t>Чем неопределеннее внешнее окружение, тем труднее принимать эффективные решения.</w:t>
      </w:r>
    </w:p>
    <w:p w:rsidR="00970321" w:rsidRDefault="00970321" w:rsidP="00970321">
      <w:pPr>
        <w:widowControl w:val="0"/>
        <w:spacing w:line="360" w:lineRule="auto"/>
        <w:ind w:firstLine="709"/>
        <w:jc w:val="both"/>
        <w:rPr>
          <w:sz w:val="28"/>
          <w:szCs w:val="28"/>
        </w:rPr>
      </w:pPr>
    </w:p>
    <w:p w:rsidR="00715CAC" w:rsidRPr="00970321" w:rsidRDefault="00ED49E1" w:rsidP="00970321">
      <w:pPr>
        <w:widowControl w:val="0"/>
        <w:spacing w:line="360" w:lineRule="auto"/>
        <w:ind w:firstLine="709"/>
        <w:jc w:val="both"/>
        <w:rPr>
          <w:sz w:val="28"/>
          <w:szCs w:val="28"/>
        </w:rPr>
      </w:pPr>
      <w:r w:rsidRPr="00970321">
        <w:rPr>
          <w:sz w:val="28"/>
          <w:szCs w:val="28"/>
        </w:rPr>
        <w:t>1.2.2 Среда прямого воздействия</w:t>
      </w:r>
    </w:p>
    <w:p w:rsidR="005D3A17" w:rsidRPr="00970321" w:rsidRDefault="005D3A17" w:rsidP="00970321">
      <w:pPr>
        <w:widowControl w:val="0"/>
        <w:spacing w:line="360" w:lineRule="auto"/>
        <w:ind w:firstLine="709"/>
        <w:jc w:val="both"/>
        <w:rPr>
          <w:sz w:val="28"/>
          <w:szCs w:val="28"/>
        </w:rPr>
      </w:pPr>
      <w:r w:rsidRPr="00970321">
        <w:rPr>
          <w:sz w:val="28"/>
          <w:szCs w:val="28"/>
        </w:rPr>
        <w:t>При рассмотрении влияния внешнего окружения на организацию важно понимать, что характеристики среды отличны, но в то же время связаны с ее факторами. Характеристики взаимосвязанности, сложности, подвижности и неопределенности описывают факторы как прямого, так и косвенного воздействия. Эта зависимость станет</w:t>
      </w:r>
      <w:r w:rsidR="00EA208C" w:rsidRPr="00970321">
        <w:rPr>
          <w:sz w:val="28"/>
          <w:szCs w:val="28"/>
        </w:rPr>
        <w:t xml:space="preserve"> понятнее при рассмотрении основных факторов в среде прямого воздействия: поставщиков, законов и государственных органов, потребителей и конкурентов.</w:t>
      </w:r>
    </w:p>
    <w:p w:rsidR="00B900C4" w:rsidRPr="00970321" w:rsidRDefault="003478B4" w:rsidP="00970321">
      <w:pPr>
        <w:widowControl w:val="0"/>
        <w:spacing w:line="360" w:lineRule="auto"/>
        <w:ind w:firstLine="709"/>
        <w:jc w:val="both"/>
        <w:rPr>
          <w:sz w:val="28"/>
          <w:szCs w:val="28"/>
        </w:rPr>
      </w:pPr>
      <w:r w:rsidRPr="00970321">
        <w:rPr>
          <w:sz w:val="28"/>
          <w:szCs w:val="28"/>
        </w:rPr>
        <w:t>Поставщики. С точки зрения системного под</w:t>
      </w:r>
      <w:r w:rsidR="00B900C4" w:rsidRPr="00970321">
        <w:rPr>
          <w:sz w:val="28"/>
          <w:szCs w:val="28"/>
        </w:rPr>
        <w:t>хода организация – это механизм преобразования входов в выходы. Основные разновидности выходов – это материалы, оборудование, обеспечивающих ввод указанных ресурсов, - один из наиболее ярких примеров прямого воздействия среды на операции и успешность деятельности организации. Получение ресурсов из других стран может быть выгоднее с точки зрения цен, качества или количества, но одновременно опаснее усилением таких факторов подвижности среды, как колебания обменных курсов или политическая нестабильность.</w:t>
      </w:r>
    </w:p>
    <w:p w:rsidR="00ED49E1" w:rsidRPr="00970321" w:rsidRDefault="00597CE2" w:rsidP="00970321">
      <w:pPr>
        <w:widowControl w:val="0"/>
        <w:spacing w:line="360" w:lineRule="auto"/>
        <w:ind w:firstLine="709"/>
        <w:jc w:val="both"/>
        <w:rPr>
          <w:sz w:val="28"/>
          <w:szCs w:val="28"/>
        </w:rPr>
      </w:pPr>
      <w:r w:rsidRPr="00970321">
        <w:rPr>
          <w:sz w:val="28"/>
          <w:szCs w:val="28"/>
        </w:rPr>
        <w:t>Материалы. Некоторые организации зависят от непрерывного притока материалов.</w:t>
      </w:r>
      <w:r w:rsidR="004E4F3F" w:rsidRPr="00970321">
        <w:rPr>
          <w:sz w:val="28"/>
          <w:szCs w:val="28"/>
        </w:rPr>
        <w:t xml:space="preserve"> Примеры: машиностроительные фирмы, фирмы, распределяющие товары, и магазины розничной торговли. </w:t>
      </w:r>
    </w:p>
    <w:p w:rsidR="00426DAA" w:rsidRPr="00970321" w:rsidRDefault="00426DAA" w:rsidP="00970321">
      <w:pPr>
        <w:widowControl w:val="0"/>
        <w:spacing w:line="360" w:lineRule="auto"/>
        <w:ind w:firstLine="709"/>
        <w:jc w:val="both"/>
        <w:rPr>
          <w:sz w:val="28"/>
          <w:szCs w:val="28"/>
        </w:rPr>
      </w:pPr>
      <w:r w:rsidRPr="00970321">
        <w:rPr>
          <w:sz w:val="28"/>
          <w:szCs w:val="28"/>
        </w:rPr>
        <w:t>Японцев считают создателями методов ограничения запасов. Фирмы, для которых материалы – входы, считают</w:t>
      </w:r>
      <w:r w:rsidR="00E85757" w:rsidRPr="00970321">
        <w:rPr>
          <w:sz w:val="28"/>
          <w:szCs w:val="28"/>
        </w:rPr>
        <w:t xml:space="preserve">, что то, что необходимо для следующего этапа производственного процесса, должно доставляться по принципу «точно в срок». Такая система снабжения требует тесного взаимодействия производителя с высшей степени взаимосвязанными поставщиками. В других странах может понадобиться поиск альтернативных поставщиков или поддержание значительного объема запасов. </w:t>
      </w:r>
    </w:p>
    <w:p w:rsidR="00762DC2" w:rsidRPr="00970321" w:rsidRDefault="00762DC2" w:rsidP="00970321">
      <w:pPr>
        <w:widowControl w:val="0"/>
        <w:spacing w:line="360" w:lineRule="auto"/>
        <w:ind w:firstLine="709"/>
        <w:jc w:val="both"/>
        <w:rPr>
          <w:sz w:val="28"/>
          <w:szCs w:val="28"/>
        </w:rPr>
      </w:pPr>
      <w:r w:rsidRPr="00970321">
        <w:rPr>
          <w:sz w:val="28"/>
          <w:szCs w:val="28"/>
        </w:rPr>
        <w:t>Капитал. Для роста и процветания фирмы нужны поставщики не только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акцентирующие векселя компании или покупающие ее облигации. Как правило, чем лучше дела у компании, тем выше ее возможности договорится с поставщиками</w:t>
      </w:r>
      <w:r w:rsidR="009D5657" w:rsidRPr="00970321">
        <w:rPr>
          <w:sz w:val="28"/>
          <w:szCs w:val="28"/>
        </w:rPr>
        <w:t xml:space="preserve"> на благоприятных условиях и получить нужный объем средств. Небольшие, в особенности венчурные, предприятия сегодня испытывают большие трудности с получением необходимых средств.</w:t>
      </w:r>
    </w:p>
    <w:p w:rsidR="005D3A17" w:rsidRPr="00970321" w:rsidRDefault="009D5657" w:rsidP="00970321">
      <w:pPr>
        <w:widowControl w:val="0"/>
        <w:spacing w:line="360" w:lineRule="auto"/>
        <w:ind w:firstLine="709"/>
        <w:jc w:val="both"/>
        <w:rPr>
          <w:sz w:val="28"/>
          <w:szCs w:val="28"/>
        </w:rPr>
      </w:pPr>
      <w:r w:rsidRPr="00970321">
        <w:rPr>
          <w:sz w:val="28"/>
          <w:szCs w:val="28"/>
        </w:rPr>
        <w:t xml:space="preserve">Трудовые ресурсы. </w:t>
      </w:r>
      <w:r w:rsidR="00ED129D" w:rsidRPr="00970321">
        <w:rPr>
          <w:sz w:val="28"/>
          <w:szCs w:val="28"/>
        </w:rPr>
        <w:t>Адекватное обеспечение рабочей силой нужных специальностей и квалификации необходимо для реализации задач, связанных с достижением</w:t>
      </w:r>
      <w:r w:rsidR="003F0921" w:rsidRPr="00970321">
        <w:rPr>
          <w:sz w:val="28"/>
          <w:szCs w:val="28"/>
        </w:rPr>
        <w:t xml:space="preserve"> поставленных целей, т. е. </w:t>
      </w:r>
      <w:r w:rsidR="00D931FC" w:rsidRPr="00970321">
        <w:rPr>
          <w:sz w:val="28"/>
          <w:szCs w:val="28"/>
        </w:rPr>
        <w:t xml:space="preserve">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Развитие ряда отраслей в настоящее время сдерживается нехваткой нужных специалистов. Примером служит практически каждый сектор компьютерной промышленности, и особенно </w:t>
      </w:r>
      <w:r w:rsidR="00715CAC" w:rsidRPr="00970321">
        <w:rPr>
          <w:sz w:val="28"/>
          <w:szCs w:val="28"/>
        </w:rPr>
        <w:t>это относится к фирмам, нуждающимся в высококвалифицированных техниках, опытных программистах и разработчиках систем. В некоторых отраслях глобальная конкуренция вынудила ряд компаний искать менее дорогую рабочую силу в других странах.</w:t>
      </w:r>
      <w:r w:rsidR="00D931FC" w:rsidRPr="00970321">
        <w:rPr>
          <w:sz w:val="28"/>
          <w:szCs w:val="28"/>
        </w:rPr>
        <w:t xml:space="preserve"> </w:t>
      </w:r>
    </w:p>
    <w:p w:rsidR="00B74CC3" w:rsidRPr="00970321" w:rsidRDefault="00B74CC3" w:rsidP="00970321">
      <w:pPr>
        <w:widowControl w:val="0"/>
        <w:spacing w:line="360" w:lineRule="auto"/>
        <w:ind w:firstLine="709"/>
        <w:jc w:val="both"/>
        <w:rPr>
          <w:sz w:val="28"/>
          <w:szCs w:val="28"/>
        </w:rPr>
      </w:pPr>
      <w:r w:rsidRPr="00970321">
        <w:rPr>
          <w:sz w:val="28"/>
          <w:szCs w:val="28"/>
        </w:rPr>
        <w:t xml:space="preserve">Законы и государственные органы. Многие законы и государственные учреждения также влияют на организации. В преимущественно частной экономике взаимодействие между покупателями и </w:t>
      </w:r>
      <w:r w:rsidR="00B03B65" w:rsidRPr="00970321">
        <w:rPr>
          <w:sz w:val="28"/>
          <w:szCs w:val="28"/>
        </w:rPr>
        <w:t>продавцами каждого вводимого ресурса и каждого результирующего продукта</w:t>
      </w:r>
      <w:r w:rsidR="00970321">
        <w:rPr>
          <w:sz w:val="28"/>
          <w:szCs w:val="28"/>
        </w:rPr>
        <w:t xml:space="preserve"> </w:t>
      </w:r>
      <w:r w:rsidR="00B03B65" w:rsidRPr="00970321">
        <w:rPr>
          <w:sz w:val="28"/>
          <w:szCs w:val="28"/>
        </w:rPr>
        <w:t xml:space="preserve">подпадает под действие многочисленных правовых ограничений. Каждая организация имеет </w:t>
      </w:r>
      <w:r w:rsidR="00FF022A" w:rsidRPr="00970321">
        <w:rPr>
          <w:sz w:val="28"/>
          <w:szCs w:val="28"/>
        </w:rPr>
        <w:t xml:space="preserve">определенный правовой статус, являясь единоличным владением, компанией, корпорацией или не коммерческой корпорацией, и именно это определяет, как организация может вести свои дела и какие налоги должна платить. Число и сложность законов, непосредственно посвященных бизнесу, в </w:t>
      </w:r>
      <w:r w:rsidR="00FF022A" w:rsidRPr="00970321">
        <w:rPr>
          <w:sz w:val="28"/>
          <w:szCs w:val="28"/>
          <w:lang w:val="en-US"/>
        </w:rPr>
        <w:t>XX</w:t>
      </w:r>
      <w:r w:rsidR="00FF022A" w:rsidRPr="00970321">
        <w:rPr>
          <w:sz w:val="28"/>
          <w:szCs w:val="28"/>
        </w:rPr>
        <w:t xml:space="preserve"> веке резко возросли. Как бы ни относилось руководство к этим законам, ему приходится придерживаться их или пожинать плоды от законопослушания в форме штрафов или даже полного прекращения бизнеса.</w:t>
      </w:r>
    </w:p>
    <w:p w:rsidR="00FF022A" w:rsidRPr="00970321" w:rsidRDefault="00E52FBD" w:rsidP="00970321">
      <w:pPr>
        <w:widowControl w:val="0"/>
        <w:spacing w:line="360" w:lineRule="auto"/>
        <w:ind w:firstLine="709"/>
        <w:jc w:val="both"/>
        <w:rPr>
          <w:sz w:val="28"/>
          <w:szCs w:val="28"/>
        </w:rPr>
      </w:pPr>
      <w:r w:rsidRPr="00970321">
        <w:rPr>
          <w:sz w:val="28"/>
          <w:szCs w:val="28"/>
        </w:rPr>
        <w:t xml:space="preserve">Государственные органы. </w:t>
      </w:r>
      <w:r w:rsidR="008B60DD" w:rsidRPr="00970321">
        <w:rPr>
          <w:sz w:val="28"/>
          <w:szCs w:val="28"/>
        </w:rPr>
        <w:t xml:space="preserve">Организации обязаны соблюдать не только федеральные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 </w:t>
      </w:r>
      <w:r w:rsidR="00D80D60" w:rsidRPr="00970321">
        <w:rPr>
          <w:sz w:val="28"/>
          <w:szCs w:val="28"/>
        </w:rPr>
        <w:t>Комиссия по торговле регулирует торговую практику предприятий. Федеральная комиссия по связи регулирует порядок телефонной, телеграфной, телевизионной и радиосвязи. Право выдавать и отменять лицензии на радио- и телевещание дает комиссии огромную власть над соответствующими организациями. Комиссия по ценным бумагам и биржам определяет, как публичные акционерные компании должны вести финансовую и бухгалтерскую отчетность. Управление по надзору за качеством пищевых продуктов и медикаментов регулирует сбыт и разработку новых видов продукции</w:t>
      </w:r>
      <w:r w:rsidR="005C0D0A" w:rsidRPr="00970321">
        <w:rPr>
          <w:sz w:val="28"/>
          <w:szCs w:val="28"/>
        </w:rPr>
        <w:t xml:space="preserve"> в соответствующих отраслях. </w:t>
      </w:r>
      <w:r w:rsidR="00C443C6" w:rsidRPr="00970321">
        <w:rPr>
          <w:sz w:val="28"/>
          <w:szCs w:val="28"/>
        </w:rPr>
        <w:t>Управление охраны труда устанавливает нормативы условий работы. Агентство по охране окружающей среды регулирует деятельность с позиции сохранения природной среды. Неопределенность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w:t>
      </w:r>
    </w:p>
    <w:p w:rsidR="00B8243A" w:rsidRPr="00970321" w:rsidRDefault="00C443C6" w:rsidP="00970321">
      <w:pPr>
        <w:widowControl w:val="0"/>
        <w:spacing w:line="360" w:lineRule="auto"/>
        <w:ind w:firstLine="709"/>
        <w:jc w:val="both"/>
        <w:rPr>
          <w:sz w:val="28"/>
          <w:szCs w:val="28"/>
        </w:rPr>
      </w:pPr>
      <w:r w:rsidRPr="00970321">
        <w:rPr>
          <w:sz w:val="28"/>
          <w:szCs w:val="28"/>
        </w:rPr>
        <w:t>Потребители. Многие принимают точку зрения известного специалиста по управлению Питера Ф. Друкера, согласно которой единственная подлинная цель бизнеса – создавать потребителя. Под этим понимается следующее: само выживание и оправдание существования организации</w:t>
      </w:r>
      <w:r w:rsidR="00F45495" w:rsidRPr="00970321">
        <w:rPr>
          <w:sz w:val="28"/>
          <w:szCs w:val="28"/>
        </w:rPr>
        <w:t xml:space="preserve"> зависит от ее способности находить потребителя результатов ее деятельности и удовлетворять</w:t>
      </w:r>
      <w:r w:rsidR="00B8243A" w:rsidRPr="00970321">
        <w:rPr>
          <w:sz w:val="28"/>
          <w:szCs w:val="28"/>
        </w:rPr>
        <w:t xml:space="preserve"> его запросы. Значение потребителей для бизнеса очевидно. Однако некоммерческие и государственные организации также имеют потребителей в друкеровском смысле. То, что граждане являются потребителями и заслуживают к себе соответствующего отношения, к сожалению, иногда неочевидно в повседневных соприкосновениях с государственной бюрократией. Тем не менее в период выборов использование рекламы и личных встреч с избирателями служит ясным указанием на то, что кандидаты в будущие хозяева кабинетов рассматривают граждан как потребителей, которых нужно «купить».</w:t>
      </w:r>
    </w:p>
    <w:p w:rsidR="00B8243A" w:rsidRPr="00970321" w:rsidRDefault="00B8243A" w:rsidP="00970321">
      <w:pPr>
        <w:widowControl w:val="0"/>
        <w:spacing w:line="360" w:lineRule="auto"/>
        <w:ind w:firstLine="709"/>
        <w:jc w:val="both"/>
        <w:rPr>
          <w:sz w:val="28"/>
          <w:szCs w:val="28"/>
        </w:rPr>
      </w:pPr>
      <w:r w:rsidRPr="00970321">
        <w:rPr>
          <w:sz w:val="28"/>
          <w:szCs w:val="28"/>
        </w:rPr>
        <w:t xml:space="preserve">Потребители, решая, какие товары и услуги для них желательны и по какой цене, определяют для организации почти все, относящиеся к результатам ее деятельности. Тем самым необходимость удовлетворения потребностей покупателей влияет на взаимодействия организации с поставщиками </w:t>
      </w:r>
      <w:r w:rsidR="004D592A" w:rsidRPr="00970321">
        <w:rPr>
          <w:sz w:val="28"/>
          <w:szCs w:val="28"/>
        </w:rPr>
        <w:t xml:space="preserve">материалов и трудовых ресурсов. </w:t>
      </w:r>
      <w:r w:rsidR="00235554" w:rsidRPr="00970321">
        <w:rPr>
          <w:sz w:val="28"/>
          <w:szCs w:val="28"/>
        </w:rPr>
        <w:t>Воздействие потребителей на внутренние переменные структуры зачастую значительно.</w:t>
      </w:r>
    </w:p>
    <w:p w:rsidR="00235554" w:rsidRPr="00970321" w:rsidRDefault="00235554" w:rsidP="00970321">
      <w:pPr>
        <w:widowControl w:val="0"/>
        <w:spacing w:line="360" w:lineRule="auto"/>
        <w:ind w:firstLine="709"/>
        <w:jc w:val="both"/>
        <w:rPr>
          <w:sz w:val="28"/>
          <w:szCs w:val="28"/>
        </w:rPr>
      </w:pPr>
      <w:r w:rsidRPr="00970321">
        <w:rPr>
          <w:sz w:val="28"/>
          <w:szCs w:val="28"/>
        </w:rPr>
        <w:t>Конкуренты. Конкуренты – это внешний фактор, влияние которого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r w:rsidR="008D5396" w:rsidRPr="00970321">
        <w:rPr>
          <w:sz w:val="28"/>
          <w:szCs w:val="28"/>
        </w:rPr>
        <w:t>. Если некогда мощное предприятие еще могло справиться с конкурентами, используя против них нечестные, грабительские методы, то сегодня руководители вынуждены реагировать на нововведения по-иному – превращая свою организацию в еще более новаторскую и эффективную, чем все прочие в данной области.</w:t>
      </w:r>
      <w:r w:rsidR="00575566" w:rsidRPr="00970321">
        <w:rPr>
          <w:sz w:val="28"/>
          <w:szCs w:val="28"/>
        </w:rPr>
        <w:t xml:space="preserve"> [5, с. 128-140]</w:t>
      </w:r>
    </w:p>
    <w:p w:rsidR="00970321" w:rsidRDefault="00970321" w:rsidP="00970321">
      <w:pPr>
        <w:widowControl w:val="0"/>
        <w:spacing w:line="360" w:lineRule="auto"/>
        <w:ind w:firstLine="709"/>
        <w:jc w:val="both"/>
        <w:rPr>
          <w:sz w:val="28"/>
          <w:szCs w:val="28"/>
        </w:rPr>
      </w:pPr>
    </w:p>
    <w:p w:rsidR="004D592A" w:rsidRPr="00970321" w:rsidRDefault="00970321" w:rsidP="00970321">
      <w:pPr>
        <w:widowControl w:val="0"/>
        <w:spacing w:line="360" w:lineRule="auto"/>
        <w:ind w:firstLine="709"/>
        <w:jc w:val="both"/>
        <w:rPr>
          <w:sz w:val="28"/>
          <w:szCs w:val="28"/>
        </w:rPr>
      </w:pPr>
      <w:r>
        <w:rPr>
          <w:sz w:val="28"/>
          <w:szCs w:val="28"/>
        </w:rPr>
        <w:t>1.2.3</w:t>
      </w:r>
      <w:r w:rsidR="004D592A" w:rsidRPr="00970321">
        <w:rPr>
          <w:sz w:val="28"/>
          <w:szCs w:val="28"/>
        </w:rPr>
        <w:t xml:space="preserve"> Среда косвенного воздействия</w:t>
      </w:r>
    </w:p>
    <w:p w:rsidR="0075544F" w:rsidRPr="00970321" w:rsidRDefault="0075544F" w:rsidP="00970321">
      <w:pPr>
        <w:widowControl w:val="0"/>
        <w:spacing w:line="360" w:lineRule="auto"/>
        <w:ind w:firstLine="709"/>
        <w:jc w:val="both"/>
        <w:rPr>
          <w:sz w:val="28"/>
          <w:szCs w:val="28"/>
        </w:rPr>
      </w:pPr>
      <w:r w:rsidRPr="00970321">
        <w:rPr>
          <w:sz w:val="28"/>
          <w:szCs w:val="28"/>
        </w:rPr>
        <w:t>Факторы среды косвенного воздействия обычно не влияют на операции организаций так же заметно, как факторы среды прямого воздействия. Тем не менее руководству необходимо учитывать их.</w:t>
      </w:r>
    </w:p>
    <w:p w:rsidR="006E45E8" w:rsidRPr="00970321" w:rsidRDefault="0075544F" w:rsidP="00970321">
      <w:pPr>
        <w:widowControl w:val="0"/>
        <w:spacing w:line="360" w:lineRule="auto"/>
        <w:ind w:firstLine="709"/>
        <w:jc w:val="both"/>
        <w:rPr>
          <w:sz w:val="28"/>
          <w:szCs w:val="28"/>
        </w:rPr>
      </w:pPr>
      <w:r w:rsidRPr="00970321">
        <w:rPr>
          <w:sz w:val="28"/>
          <w:szCs w:val="28"/>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неполной информации, в попытках спрогнозировать последствия для организации. К основным факторам среды косвенного воздействия относятся технология, состояние экономики, социокультурные и политические факторы, а также взаимоотношения с местными сообществами.</w:t>
      </w:r>
    </w:p>
    <w:p w:rsidR="0075544F" w:rsidRPr="00970321" w:rsidRDefault="009746B9" w:rsidP="00970321">
      <w:pPr>
        <w:widowControl w:val="0"/>
        <w:spacing w:line="360" w:lineRule="auto"/>
        <w:ind w:firstLine="709"/>
        <w:jc w:val="both"/>
        <w:rPr>
          <w:sz w:val="28"/>
          <w:szCs w:val="28"/>
        </w:rPr>
      </w:pPr>
      <w:r w:rsidRPr="00970321">
        <w:rPr>
          <w:sz w:val="28"/>
          <w:szCs w:val="28"/>
        </w:rPr>
        <w:t xml:space="preserve">Технология. </w:t>
      </w:r>
      <w:r w:rsidR="00EA0BF7" w:rsidRPr="00970321">
        <w:rPr>
          <w:sz w:val="28"/>
          <w:szCs w:val="28"/>
        </w:rP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395E34" w:rsidRPr="00970321" w:rsidRDefault="00395E34" w:rsidP="00970321">
      <w:pPr>
        <w:widowControl w:val="0"/>
        <w:spacing w:line="360" w:lineRule="auto"/>
        <w:ind w:firstLine="709"/>
        <w:jc w:val="both"/>
        <w:rPr>
          <w:sz w:val="28"/>
          <w:szCs w:val="28"/>
        </w:rPr>
      </w:pPr>
      <w:r w:rsidRPr="00970321">
        <w:rPr>
          <w:sz w:val="28"/>
          <w:szCs w:val="28"/>
        </w:rPr>
        <w:t>Очевидно, что организации, имеющие дело непосредственно с технологией высокого уровня, наукоемкие предприятия, должны быть в состоянии быстрого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мере, с теми разработками, от которых зависит эффективность их деятельности.</w:t>
      </w:r>
    </w:p>
    <w:p w:rsidR="00395E34" w:rsidRPr="00970321" w:rsidRDefault="00395E34" w:rsidP="00970321">
      <w:pPr>
        <w:widowControl w:val="0"/>
        <w:spacing w:line="360" w:lineRule="auto"/>
        <w:ind w:firstLine="709"/>
        <w:jc w:val="both"/>
        <w:rPr>
          <w:sz w:val="28"/>
          <w:szCs w:val="28"/>
        </w:rPr>
      </w:pPr>
      <w:r w:rsidRPr="00970321">
        <w:rPr>
          <w:sz w:val="28"/>
          <w:szCs w:val="28"/>
        </w:rPr>
        <w:t xml:space="preserve">Состояние экономики. Руководство должно также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w:t>
      </w:r>
      <w:r w:rsidR="0016371E" w:rsidRPr="00970321">
        <w:rPr>
          <w:sz w:val="28"/>
          <w:szCs w:val="28"/>
        </w:rPr>
        <w:t>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заем,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16371E" w:rsidRPr="00970321" w:rsidRDefault="00FB07B5" w:rsidP="00970321">
      <w:pPr>
        <w:widowControl w:val="0"/>
        <w:spacing w:line="360" w:lineRule="auto"/>
        <w:ind w:firstLine="709"/>
        <w:jc w:val="both"/>
        <w:rPr>
          <w:sz w:val="28"/>
          <w:szCs w:val="28"/>
        </w:rPr>
      </w:pPr>
      <w:r w:rsidRPr="00970321">
        <w:rPr>
          <w:sz w:val="28"/>
          <w:szCs w:val="28"/>
        </w:rPr>
        <w:t>Социокультурные факторы. 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w:t>
      </w:r>
    </w:p>
    <w:p w:rsidR="00FB07B5" w:rsidRPr="00970321" w:rsidRDefault="00FB07B5" w:rsidP="00970321">
      <w:pPr>
        <w:widowControl w:val="0"/>
        <w:spacing w:line="360" w:lineRule="auto"/>
        <w:ind w:firstLine="709"/>
        <w:jc w:val="both"/>
        <w:rPr>
          <w:sz w:val="28"/>
          <w:szCs w:val="28"/>
        </w:rPr>
      </w:pPr>
      <w:r w:rsidRPr="00970321">
        <w:rPr>
          <w:sz w:val="28"/>
          <w:szCs w:val="28"/>
        </w:rPr>
        <w:t>Социокультурные факторы влияют на продукцию или услуги, являющиеся результатом деятельности компании. Хорошим примером служит производство одежды. Люди зачастую готовы платить больше за предмет туалета, на котором стоит имя престижного модельера</w:t>
      </w:r>
      <w:r w:rsidR="00FF7A61" w:rsidRPr="00970321">
        <w:rPr>
          <w:sz w:val="28"/>
          <w:szCs w:val="28"/>
        </w:rPr>
        <w:t>, поскольку, как им кажется, это придает им дополнительный вес в обществе.</w:t>
      </w:r>
    </w:p>
    <w:p w:rsidR="00FF7A61" w:rsidRPr="00970321" w:rsidRDefault="00FF7A61" w:rsidP="00970321">
      <w:pPr>
        <w:widowControl w:val="0"/>
        <w:spacing w:line="360" w:lineRule="auto"/>
        <w:ind w:firstLine="709"/>
        <w:jc w:val="both"/>
        <w:rPr>
          <w:sz w:val="28"/>
          <w:szCs w:val="28"/>
        </w:rPr>
      </w:pPr>
      <w:r w:rsidRPr="00970321">
        <w:rPr>
          <w:sz w:val="28"/>
          <w:szCs w:val="28"/>
        </w:rPr>
        <w:t>Подчеркивая важность учета руководством социокультурных воздействий, Реджиналд Джоунс, бывший председатель правления фирмы «Дженерал Электрик», указывает, что организации должны быть в состоянии «</w:t>
      </w:r>
      <w:r w:rsidR="00C10991" w:rsidRPr="00970321">
        <w:rPr>
          <w:sz w:val="28"/>
          <w:szCs w:val="28"/>
        </w:rPr>
        <w:t>предугадать изменение ожиданий общества и обслуживать их более эффективно, чем конкуренты. Это означает, что сама корпорация должна изменяться, сознательно трансформируясь в институт, приспособленный к новой среде».</w:t>
      </w:r>
    </w:p>
    <w:p w:rsidR="00C10991" w:rsidRPr="00970321" w:rsidRDefault="00C10991" w:rsidP="00970321">
      <w:pPr>
        <w:widowControl w:val="0"/>
        <w:spacing w:line="360" w:lineRule="auto"/>
        <w:ind w:firstLine="709"/>
        <w:jc w:val="both"/>
        <w:rPr>
          <w:sz w:val="28"/>
          <w:szCs w:val="28"/>
        </w:rPr>
      </w:pPr>
      <w:r w:rsidRPr="00970321">
        <w:rPr>
          <w:sz w:val="28"/>
          <w:szCs w:val="28"/>
        </w:rPr>
        <w:t xml:space="preserve">Политические факторы. Некоторые аспекты политической обстановки представляют для руководителей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w:t>
      </w:r>
      <w:r w:rsidR="00E576A9" w:rsidRPr="00970321">
        <w:rPr>
          <w:sz w:val="28"/>
          <w:szCs w:val="28"/>
        </w:rPr>
        <w:t>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стандарты на безопасность, стандарты на чистоту окружающей среды, контроль цен и заработной платы, соотношение силы трудящихся и управляющих фирмой.</w:t>
      </w:r>
    </w:p>
    <w:p w:rsidR="00E576A9" w:rsidRPr="00970321" w:rsidRDefault="00B21867" w:rsidP="00970321">
      <w:pPr>
        <w:widowControl w:val="0"/>
        <w:spacing w:line="360" w:lineRule="auto"/>
        <w:ind w:firstLine="709"/>
        <w:jc w:val="both"/>
        <w:rPr>
          <w:sz w:val="28"/>
          <w:szCs w:val="28"/>
        </w:rPr>
      </w:pPr>
      <w:r w:rsidRPr="00970321">
        <w:rPr>
          <w:sz w:val="28"/>
          <w:szCs w:val="28"/>
        </w:rPr>
        <w:t>Другой элемент политической обстановки – это группы особых интересов и лоббисты. Все учреждения госрегулирования, например, Комиссия по торговле между штатами и федеральная комиссия по связи, являются объектами внимания лоббистских групп, представляющих организации, на которых сказываются решения этих учреждений.</w:t>
      </w:r>
    </w:p>
    <w:p w:rsidR="00B21867" w:rsidRPr="00970321" w:rsidRDefault="00B21867" w:rsidP="00970321">
      <w:pPr>
        <w:widowControl w:val="0"/>
        <w:spacing w:line="360" w:lineRule="auto"/>
        <w:ind w:firstLine="709"/>
        <w:jc w:val="both"/>
        <w:rPr>
          <w:bCs/>
          <w:iCs/>
          <w:sz w:val="28"/>
          <w:szCs w:val="28"/>
        </w:rPr>
      </w:pPr>
      <w:r w:rsidRPr="00970321">
        <w:rPr>
          <w:sz w:val="28"/>
          <w:szCs w:val="28"/>
        </w:rPr>
        <w:t>Большое значение для компаний, ведущих операции или имеющих рынки сбыта в других странах, имеет фактор политической стабильности. В стране 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или установлению специальных пошлин на импорт.</w:t>
      </w:r>
      <w:r w:rsidR="00977CFB" w:rsidRPr="00970321">
        <w:rPr>
          <w:bCs/>
          <w:iCs/>
          <w:sz w:val="28"/>
          <w:szCs w:val="28"/>
        </w:rPr>
        <w:t xml:space="preserve"> Б</w:t>
      </w:r>
      <w:r w:rsidR="00977CFB" w:rsidRPr="00970321">
        <w:rPr>
          <w:bCs/>
          <w:iCs/>
          <w:sz w:val="28"/>
          <w:szCs w:val="28"/>
          <w:lang w:val="x-none"/>
        </w:rPr>
        <w:t>ал</w:t>
      </w:r>
      <w:r w:rsidR="00977CFB" w:rsidRPr="00970321">
        <w:rPr>
          <w:bCs/>
          <w:iCs/>
          <w:sz w:val="28"/>
          <w:szCs w:val="28"/>
        </w:rPr>
        <w:t>анс</w:t>
      </w:r>
      <w:r w:rsidRPr="00970321">
        <w:rPr>
          <w:bCs/>
          <w:iCs/>
          <w:sz w:val="28"/>
          <w:szCs w:val="28"/>
          <w:lang w:val="x-none"/>
        </w:rPr>
        <w:t xml:space="preserve"> платежей или проблемы с обслуживанием внешнего долга могут затруднить получение долларов, вывозимых в качестве прибыли.</w:t>
      </w:r>
      <w:r w:rsidR="008F0C62" w:rsidRPr="00970321">
        <w:rPr>
          <w:bCs/>
          <w:iCs/>
          <w:sz w:val="28"/>
          <w:szCs w:val="28"/>
        </w:rPr>
        <w:t xml:space="preserve"> </w:t>
      </w:r>
      <w:r w:rsidR="002A0CD9" w:rsidRPr="00970321">
        <w:rPr>
          <w:bCs/>
          <w:iCs/>
          <w:sz w:val="28"/>
          <w:szCs w:val="28"/>
        </w:rPr>
        <w:t>С другой стороны, политика может измениться и в сторону, благоприятствующую для инвесторов, когда возникает потребность в притоке капитала из-за рубежа. Установление дипломатических отношений может открыть путь на новые рынки, как это было в Китае, однако в других странах бизнес обычно продолжается, несмотря на официальную дипломатическую конфронтацию.</w:t>
      </w:r>
    </w:p>
    <w:p w:rsidR="002A0CD9" w:rsidRPr="00970321" w:rsidRDefault="002A0CD9" w:rsidP="00970321">
      <w:pPr>
        <w:widowControl w:val="0"/>
        <w:spacing w:line="360" w:lineRule="auto"/>
        <w:ind w:firstLine="709"/>
        <w:jc w:val="both"/>
        <w:rPr>
          <w:bCs/>
          <w:iCs/>
          <w:sz w:val="28"/>
          <w:szCs w:val="28"/>
          <w:lang w:val="en-US"/>
        </w:rPr>
      </w:pPr>
      <w:r w:rsidRPr="00970321">
        <w:rPr>
          <w:bCs/>
          <w:iCs/>
          <w:sz w:val="28"/>
          <w:szCs w:val="28"/>
        </w:rPr>
        <w:t>Отношения с местным населением. 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если не говорить о факторе действий федеральных властей.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в суде, чтобы не допустить в город промышленное предприятие. В некоторых общинах политический климат благоприятствует бизнесу, составляющему основу притока средств местного бюджета от налогообложения. В других местах владельцы собственности предпочитают взять на себя большую долю расходов</w:t>
      </w:r>
      <w:r w:rsidR="00266CED" w:rsidRPr="00970321">
        <w:rPr>
          <w:bCs/>
          <w:iCs/>
          <w:sz w:val="28"/>
          <w:szCs w:val="28"/>
        </w:rPr>
        <w:t xml:space="preserve">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r w:rsidR="00575566" w:rsidRPr="00970321">
        <w:rPr>
          <w:bCs/>
          <w:iCs/>
          <w:sz w:val="28"/>
          <w:szCs w:val="28"/>
        </w:rPr>
        <w:t xml:space="preserve"> </w:t>
      </w:r>
      <w:r w:rsidR="00575566" w:rsidRPr="00970321">
        <w:rPr>
          <w:bCs/>
          <w:iCs/>
          <w:sz w:val="28"/>
          <w:szCs w:val="28"/>
          <w:lang w:val="en-US"/>
        </w:rPr>
        <w:t>[2</w:t>
      </w:r>
      <w:r w:rsidR="00575566" w:rsidRPr="00970321">
        <w:rPr>
          <w:bCs/>
          <w:iCs/>
          <w:sz w:val="28"/>
          <w:szCs w:val="28"/>
        </w:rPr>
        <w:t>, с. 188-203</w:t>
      </w:r>
      <w:r w:rsidR="00575566" w:rsidRPr="00970321">
        <w:rPr>
          <w:bCs/>
          <w:iCs/>
          <w:sz w:val="28"/>
          <w:szCs w:val="28"/>
          <w:lang w:val="en-US"/>
        </w:rPr>
        <w:t>]</w:t>
      </w:r>
    </w:p>
    <w:p w:rsidR="00266CED" w:rsidRPr="00970321" w:rsidRDefault="004D592A" w:rsidP="00970321">
      <w:pPr>
        <w:widowControl w:val="0"/>
        <w:spacing w:line="360" w:lineRule="auto"/>
        <w:ind w:firstLine="709"/>
        <w:jc w:val="both"/>
        <w:rPr>
          <w:bCs/>
          <w:iCs/>
          <w:sz w:val="28"/>
          <w:szCs w:val="32"/>
        </w:rPr>
      </w:pPr>
      <w:r w:rsidRPr="00970321">
        <w:rPr>
          <w:bCs/>
          <w:iCs/>
          <w:sz w:val="28"/>
          <w:szCs w:val="28"/>
        </w:rPr>
        <w:br w:type="page"/>
      </w:r>
      <w:r w:rsidRPr="00970321">
        <w:rPr>
          <w:bCs/>
          <w:iCs/>
          <w:sz w:val="28"/>
          <w:szCs w:val="32"/>
        </w:rPr>
        <w:t xml:space="preserve">Глава 2. Краткая организационно-экономическая характеристика </w:t>
      </w:r>
      <w:r w:rsidR="001D3C29" w:rsidRPr="00970321">
        <w:rPr>
          <w:bCs/>
          <w:iCs/>
          <w:sz w:val="28"/>
          <w:szCs w:val="32"/>
        </w:rPr>
        <w:t>организации</w:t>
      </w:r>
    </w:p>
    <w:p w:rsidR="00970321" w:rsidRDefault="00970321" w:rsidP="00970321">
      <w:pPr>
        <w:widowControl w:val="0"/>
        <w:spacing w:line="360" w:lineRule="auto"/>
        <w:ind w:firstLine="709"/>
        <w:jc w:val="both"/>
        <w:rPr>
          <w:sz w:val="28"/>
          <w:szCs w:val="28"/>
        </w:rPr>
      </w:pPr>
    </w:p>
    <w:p w:rsidR="004D592A" w:rsidRPr="00970321" w:rsidRDefault="000932A5" w:rsidP="00970321">
      <w:pPr>
        <w:widowControl w:val="0"/>
        <w:spacing w:line="360" w:lineRule="auto"/>
        <w:ind w:firstLine="709"/>
        <w:jc w:val="both"/>
        <w:rPr>
          <w:sz w:val="28"/>
          <w:szCs w:val="28"/>
        </w:rPr>
      </w:pPr>
      <w:r w:rsidRPr="00970321">
        <w:rPr>
          <w:sz w:val="28"/>
          <w:szCs w:val="28"/>
        </w:rPr>
        <w:t>2.1 Общая характеристика</w:t>
      </w:r>
      <w:r w:rsidR="001D3C29" w:rsidRPr="00970321">
        <w:rPr>
          <w:sz w:val="28"/>
          <w:szCs w:val="28"/>
        </w:rPr>
        <w:t xml:space="preserve"> организации</w:t>
      </w:r>
    </w:p>
    <w:p w:rsidR="00970321" w:rsidRDefault="00970321" w:rsidP="00970321">
      <w:pPr>
        <w:widowControl w:val="0"/>
        <w:spacing w:line="360" w:lineRule="auto"/>
        <w:ind w:firstLine="709"/>
        <w:jc w:val="both"/>
        <w:rPr>
          <w:sz w:val="28"/>
        </w:rPr>
      </w:pPr>
    </w:p>
    <w:p w:rsidR="000932A5" w:rsidRPr="00970321" w:rsidRDefault="000932A5" w:rsidP="00970321">
      <w:pPr>
        <w:widowControl w:val="0"/>
        <w:spacing w:line="360" w:lineRule="auto"/>
        <w:ind w:firstLine="709"/>
        <w:jc w:val="both"/>
        <w:rPr>
          <w:sz w:val="28"/>
        </w:rPr>
      </w:pPr>
      <w:r w:rsidRPr="00970321">
        <w:rPr>
          <w:sz w:val="28"/>
        </w:rPr>
        <w:t>Общество с ограниченной ответственностью «Стимул» находится по адресу: 612470 Кировская область Богородский район, пос. Богородское, ул. Советская, 2. ООО «Стимул» создано 2 июня 2003 года. Общество является юридическим лицом и строит свою деятельность на основании Устава и действующего законодательства РФ. Общество является коммерческой организацией. Общество вправе в уставном порядке открывать банковские счета на территории РФ и за ее пределами. Имеет круглую печать, содержащую его полное фирменное наименование, штампы, бланки и другие средства визуальной идентификации. Общество является собственником принадлежащего ему имущества и денежных средств и отвечает по своим обязательствам своим имуществом. Участники имеют предусмотренные законом и учредительными документами общества обязательственные права по отношению к обществу. Участники общества с ограниченной ответственностью не отвечают по его обязательствам и несут риск убытков, связанный с деятельностью Общества, в пределах стоимости внесенных ими вкладов.</w:t>
      </w:r>
    </w:p>
    <w:p w:rsidR="000932A5" w:rsidRPr="00970321" w:rsidRDefault="000932A5" w:rsidP="00970321">
      <w:pPr>
        <w:widowControl w:val="0"/>
        <w:spacing w:line="360" w:lineRule="auto"/>
        <w:ind w:firstLine="709"/>
        <w:jc w:val="both"/>
        <w:rPr>
          <w:sz w:val="28"/>
        </w:rPr>
      </w:pPr>
      <w:r w:rsidRPr="00970321">
        <w:rPr>
          <w:sz w:val="28"/>
        </w:rPr>
        <w:t>Основные экономические показатели организации ООО «Стимул» можно представить в виде таблицы:</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Таблица 1 – Основные экономические показатели деятельности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829"/>
        <w:gridCol w:w="1279"/>
        <w:gridCol w:w="961"/>
        <w:gridCol w:w="956"/>
        <w:gridCol w:w="1173"/>
      </w:tblGrid>
      <w:tr w:rsidR="000932A5" w:rsidRPr="00970321" w:rsidTr="00970321">
        <w:trPr>
          <w:trHeight w:val="454"/>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 п/п</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Показатели</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2004 г.</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2005 г.</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2006 г.</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2006 г. к 2004 г., %</w:t>
            </w:r>
          </w:p>
        </w:tc>
      </w:tr>
      <w:tr w:rsidR="000932A5" w:rsidRPr="00970321" w:rsidTr="00970321">
        <w:trPr>
          <w:trHeight w:val="278"/>
        </w:trPr>
        <w:tc>
          <w:tcPr>
            <w:tcW w:w="594" w:type="dxa"/>
            <w:tcBorders>
              <w:bottom w:val="nil"/>
            </w:tcBorders>
            <w:vAlign w:val="center"/>
          </w:tcPr>
          <w:p w:rsidR="000932A5" w:rsidRPr="00970321" w:rsidRDefault="000932A5" w:rsidP="00970321">
            <w:pPr>
              <w:pStyle w:val="a3"/>
              <w:widowControl w:val="0"/>
              <w:ind w:firstLine="0"/>
              <w:jc w:val="both"/>
              <w:rPr>
                <w:sz w:val="20"/>
                <w:szCs w:val="20"/>
              </w:rPr>
            </w:pPr>
            <w:r w:rsidRPr="00970321">
              <w:rPr>
                <w:sz w:val="20"/>
                <w:szCs w:val="20"/>
              </w:rPr>
              <w:t>1.</w:t>
            </w:r>
          </w:p>
        </w:tc>
        <w:tc>
          <w:tcPr>
            <w:tcW w:w="382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Выручка от продажи товаров, продукции, работ, услуг, тыс. руб.:</w:t>
            </w:r>
          </w:p>
        </w:tc>
        <w:tc>
          <w:tcPr>
            <w:tcW w:w="127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961"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956"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1173"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r>
      <w:tr w:rsidR="000932A5" w:rsidRPr="00970321" w:rsidTr="00970321">
        <w:trPr>
          <w:trHeight w:val="278"/>
        </w:trPr>
        <w:tc>
          <w:tcPr>
            <w:tcW w:w="594" w:type="dxa"/>
            <w:tcBorders>
              <w:top w:val="nil"/>
              <w:bottom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в текущих ценах</w:t>
            </w:r>
          </w:p>
        </w:tc>
        <w:tc>
          <w:tcPr>
            <w:tcW w:w="127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8994</w:t>
            </w:r>
          </w:p>
        </w:tc>
        <w:tc>
          <w:tcPr>
            <w:tcW w:w="961"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9307</w:t>
            </w:r>
          </w:p>
        </w:tc>
        <w:tc>
          <w:tcPr>
            <w:tcW w:w="956"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10001</w:t>
            </w:r>
          </w:p>
        </w:tc>
        <w:tc>
          <w:tcPr>
            <w:tcW w:w="1173"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111</w:t>
            </w:r>
          </w:p>
        </w:tc>
      </w:tr>
      <w:tr w:rsidR="000932A5" w:rsidRPr="00970321" w:rsidTr="00970321">
        <w:trPr>
          <w:trHeight w:val="278"/>
        </w:trPr>
        <w:tc>
          <w:tcPr>
            <w:tcW w:w="594" w:type="dxa"/>
            <w:tcBorders>
              <w:top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в сопоставимых ценах</w:t>
            </w:r>
          </w:p>
        </w:tc>
        <w:tc>
          <w:tcPr>
            <w:tcW w:w="127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p>
        </w:tc>
        <w:tc>
          <w:tcPr>
            <w:tcW w:w="961" w:type="dxa"/>
            <w:tcBorders>
              <w:top w:val="dashed" w:sz="4" w:space="0" w:color="auto"/>
            </w:tcBorders>
            <w:vAlign w:val="center"/>
          </w:tcPr>
          <w:p w:rsidR="000932A5" w:rsidRPr="00970321" w:rsidRDefault="000932A5" w:rsidP="00970321">
            <w:pPr>
              <w:pStyle w:val="a3"/>
              <w:widowControl w:val="0"/>
              <w:ind w:firstLine="0"/>
              <w:jc w:val="both"/>
              <w:rPr>
                <w:sz w:val="20"/>
                <w:szCs w:val="20"/>
              </w:rPr>
            </w:pPr>
          </w:p>
        </w:tc>
        <w:tc>
          <w:tcPr>
            <w:tcW w:w="956" w:type="dxa"/>
            <w:tcBorders>
              <w:top w:val="dashed" w:sz="4" w:space="0" w:color="auto"/>
            </w:tcBorders>
            <w:vAlign w:val="center"/>
          </w:tcPr>
          <w:p w:rsidR="000932A5" w:rsidRPr="00970321" w:rsidRDefault="000932A5" w:rsidP="00970321">
            <w:pPr>
              <w:pStyle w:val="a3"/>
              <w:widowControl w:val="0"/>
              <w:ind w:firstLine="0"/>
              <w:jc w:val="both"/>
              <w:rPr>
                <w:sz w:val="20"/>
                <w:szCs w:val="20"/>
              </w:rPr>
            </w:pPr>
          </w:p>
        </w:tc>
        <w:tc>
          <w:tcPr>
            <w:tcW w:w="1173" w:type="dxa"/>
            <w:tcBorders>
              <w:top w:val="dashed" w:sz="4" w:space="0" w:color="auto"/>
            </w:tcBorders>
            <w:vAlign w:val="center"/>
          </w:tcPr>
          <w:p w:rsidR="000932A5" w:rsidRPr="00970321" w:rsidRDefault="000932A5" w:rsidP="00970321">
            <w:pPr>
              <w:pStyle w:val="a3"/>
              <w:widowControl w:val="0"/>
              <w:ind w:firstLine="0"/>
              <w:jc w:val="both"/>
              <w:rPr>
                <w:sz w:val="20"/>
                <w:szCs w:val="20"/>
              </w:rPr>
            </w:pP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2.</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Себестоимость проданных товаров, продукции, работ, услуг,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8183</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8304</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10625</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130</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3.</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Затраты на 1 руб. выручки,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0,91</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0,89</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1,06</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116</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4.</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Валовая прибыль (+) / убыток (-),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811</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1003</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-624</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-77</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 xml:space="preserve">5. </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Коммерческие и управленческие расходы</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6.</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Прибыль (+), убыток (-) от продаж,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811</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1003</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-624</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-77</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7.</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Чистая прибыль,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1603</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-22</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228</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14</w:t>
            </w:r>
          </w:p>
        </w:tc>
      </w:tr>
      <w:tr w:rsidR="000932A5" w:rsidRPr="00970321" w:rsidTr="00970321">
        <w:trPr>
          <w:trHeight w:val="292"/>
        </w:trPr>
        <w:tc>
          <w:tcPr>
            <w:tcW w:w="594" w:type="dxa"/>
            <w:tcBorders>
              <w:bottom w:val="nil"/>
            </w:tcBorders>
            <w:vAlign w:val="center"/>
          </w:tcPr>
          <w:p w:rsidR="000932A5" w:rsidRPr="00970321" w:rsidRDefault="000932A5" w:rsidP="00970321">
            <w:pPr>
              <w:pStyle w:val="a3"/>
              <w:widowControl w:val="0"/>
              <w:ind w:firstLine="0"/>
              <w:jc w:val="both"/>
              <w:rPr>
                <w:sz w:val="20"/>
                <w:szCs w:val="20"/>
              </w:rPr>
            </w:pPr>
            <w:r w:rsidRPr="00970321">
              <w:rPr>
                <w:sz w:val="20"/>
                <w:szCs w:val="20"/>
              </w:rPr>
              <w:t xml:space="preserve">8. </w:t>
            </w:r>
          </w:p>
        </w:tc>
        <w:tc>
          <w:tcPr>
            <w:tcW w:w="382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Среднесписочная численность работников, чел.</w:t>
            </w:r>
          </w:p>
        </w:tc>
        <w:tc>
          <w:tcPr>
            <w:tcW w:w="127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79</w:t>
            </w:r>
          </w:p>
        </w:tc>
        <w:tc>
          <w:tcPr>
            <w:tcW w:w="961"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75</w:t>
            </w:r>
          </w:p>
        </w:tc>
        <w:tc>
          <w:tcPr>
            <w:tcW w:w="956"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76</w:t>
            </w:r>
          </w:p>
        </w:tc>
        <w:tc>
          <w:tcPr>
            <w:tcW w:w="1173"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96</w:t>
            </w:r>
          </w:p>
        </w:tc>
      </w:tr>
      <w:tr w:rsidR="000932A5" w:rsidRPr="00970321" w:rsidTr="00970321">
        <w:trPr>
          <w:trHeight w:val="278"/>
        </w:trPr>
        <w:tc>
          <w:tcPr>
            <w:tcW w:w="594" w:type="dxa"/>
            <w:tcBorders>
              <w:top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В т.ч. производственного персонала, чел.</w:t>
            </w:r>
          </w:p>
        </w:tc>
        <w:tc>
          <w:tcPr>
            <w:tcW w:w="127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67</w:t>
            </w:r>
          </w:p>
        </w:tc>
        <w:tc>
          <w:tcPr>
            <w:tcW w:w="961"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58</w:t>
            </w:r>
          </w:p>
        </w:tc>
        <w:tc>
          <w:tcPr>
            <w:tcW w:w="956"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61</w:t>
            </w:r>
          </w:p>
        </w:tc>
        <w:tc>
          <w:tcPr>
            <w:tcW w:w="1173"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91</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9.</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Среднегодовая стоимость основных производственных фондов,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1214</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876</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410</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34</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10.</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Фондоотдача,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7,40</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10,62</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24,39</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330</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 xml:space="preserve">11. </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Среднегодовая стоимость оборотных средств,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2437,5</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3166</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2830</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116</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12.</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Коэффициент оборачиваемости оборотных средств.</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3,69</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2,94</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3,53</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96</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13.</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Фонд оплаты труда,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2651</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2861</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3778</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143</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14.</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Среднегодовая заработная плата работника,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33,99</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41,46</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52,47</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154</w:t>
            </w:r>
          </w:p>
        </w:tc>
      </w:tr>
      <w:tr w:rsidR="000932A5" w:rsidRPr="00970321" w:rsidTr="00970321">
        <w:trPr>
          <w:trHeight w:val="278"/>
        </w:trPr>
        <w:tc>
          <w:tcPr>
            <w:tcW w:w="594" w:type="dxa"/>
            <w:vAlign w:val="center"/>
          </w:tcPr>
          <w:p w:rsidR="000932A5" w:rsidRPr="00970321" w:rsidRDefault="000932A5" w:rsidP="00970321">
            <w:pPr>
              <w:pStyle w:val="a3"/>
              <w:widowControl w:val="0"/>
              <w:ind w:firstLine="0"/>
              <w:jc w:val="both"/>
              <w:rPr>
                <w:sz w:val="20"/>
                <w:szCs w:val="20"/>
              </w:rPr>
            </w:pPr>
            <w:r w:rsidRPr="00970321">
              <w:rPr>
                <w:sz w:val="20"/>
                <w:szCs w:val="20"/>
              </w:rPr>
              <w:t>15.</w:t>
            </w:r>
          </w:p>
        </w:tc>
        <w:tc>
          <w:tcPr>
            <w:tcW w:w="3829" w:type="dxa"/>
            <w:vAlign w:val="center"/>
          </w:tcPr>
          <w:p w:rsidR="000932A5" w:rsidRPr="00970321" w:rsidRDefault="000932A5" w:rsidP="00970321">
            <w:pPr>
              <w:pStyle w:val="a3"/>
              <w:widowControl w:val="0"/>
              <w:ind w:firstLine="0"/>
              <w:jc w:val="both"/>
              <w:rPr>
                <w:sz w:val="20"/>
                <w:szCs w:val="20"/>
              </w:rPr>
            </w:pPr>
            <w:r w:rsidRPr="00970321">
              <w:rPr>
                <w:sz w:val="20"/>
                <w:szCs w:val="20"/>
              </w:rPr>
              <w:t>Производительность труда 1 работника, тыс. руб.</w:t>
            </w:r>
          </w:p>
        </w:tc>
        <w:tc>
          <w:tcPr>
            <w:tcW w:w="1279" w:type="dxa"/>
            <w:vAlign w:val="center"/>
          </w:tcPr>
          <w:p w:rsidR="000932A5" w:rsidRPr="00970321" w:rsidRDefault="000932A5" w:rsidP="00970321">
            <w:pPr>
              <w:pStyle w:val="a3"/>
              <w:widowControl w:val="0"/>
              <w:ind w:firstLine="0"/>
              <w:jc w:val="both"/>
              <w:rPr>
                <w:sz w:val="20"/>
                <w:szCs w:val="20"/>
              </w:rPr>
            </w:pPr>
            <w:r w:rsidRPr="00970321">
              <w:rPr>
                <w:sz w:val="20"/>
                <w:szCs w:val="20"/>
              </w:rPr>
              <w:t>113,85</w:t>
            </w:r>
          </w:p>
        </w:tc>
        <w:tc>
          <w:tcPr>
            <w:tcW w:w="961" w:type="dxa"/>
            <w:vAlign w:val="center"/>
          </w:tcPr>
          <w:p w:rsidR="000932A5" w:rsidRPr="00970321" w:rsidRDefault="000932A5" w:rsidP="00970321">
            <w:pPr>
              <w:pStyle w:val="a3"/>
              <w:widowControl w:val="0"/>
              <w:ind w:firstLine="0"/>
              <w:jc w:val="both"/>
              <w:rPr>
                <w:sz w:val="20"/>
                <w:szCs w:val="20"/>
              </w:rPr>
            </w:pPr>
            <w:r w:rsidRPr="00970321">
              <w:rPr>
                <w:sz w:val="20"/>
                <w:szCs w:val="20"/>
              </w:rPr>
              <w:t>124,09</w:t>
            </w:r>
          </w:p>
        </w:tc>
        <w:tc>
          <w:tcPr>
            <w:tcW w:w="956" w:type="dxa"/>
            <w:vAlign w:val="center"/>
          </w:tcPr>
          <w:p w:rsidR="000932A5" w:rsidRPr="00970321" w:rsidRDefault="000932A5" w:rsidP="00970321">
            <w:pPr>
              <w:pStyle w:val="a3"/>
              <w:widowControl w:val="0"/>
              <w:ind w:firstLine="0"/>
              <w:jc w:val="both"/>
              <w:rPr>
                <w:sz w:val="20"/>
                <w:szCs w:val="20"/>
              </w:rPr>
            </w:pPr>
            <w:r w:rsidRPr="00970321">
              <w:rPr>
                <w:sz w:val="20"/>
                <w:szCs w:val="20"/>
              </w:rPr>
              <w:t>131,59</w:t>
            </w:r>
          </w:p>
        </w:tc>
        <w:tc>
          <w:tcPr>
            <w:tcW w:w="1173" w:type="dxa"/>
            <w:vAlign w:val="center"/>
          </w:tcPr>
          <w:p w:rsidR="000932A5" w:rsidRPr="00970321" w:rsidRDefault="000932A5" w:rsidP="00970321">
            <w:pPr>
              <w:pStyle w:val="a3"/>
              <w:widowControl w:val="0"/>
              <w:ind w:firstLine="0"/>
              <w:jc w:val="both"/>
              <w:rPr>
                <w:sz w:val="20"/>
                <w:szCs w:val="20"/>
              </w:rPr>
            </w:pPr>
            <w:r w:rsidRPr="00970321">
              <w:rPr>
                <w:sz w:val="20"/>
                <w:szCs w:val="20"/>
              </w:rPr>
              <w:t>116</w:t>
            </w:r>
          </w:p>
        </w:tc>
      </w:tr>
      <w:tr w:rsidR="000932A5" w:rsidRPr="00970321" w:rsidTr="00970321">
        <w:trPr>
          <w:trHeight w:val="278"/>
        </w:trPr>
        <w:tc>
          <w:tcPr>
            <w:tcW w:w="594" w:type="dxa"/>
            <w:tcBorders>
              <w:bottom w:val="nil"/>
            </w:tcBorders>
            <w:vAlign w:val="center"/>
          </w:tcPr>
          <w:p w:rsidR="000932A5" w:rsidRPr="00970321" w:rsidRDefault="000932A5" w:rsidP="00970321">
            <w:pPr>
              <w:pStyle w:val="a3"/>
              <w:widowControl w:val="0"/>
              <w:ind w:firstLine="0"/>
              <w:jc w:val="both"/>
              <w:rPr>
                <w:sz w:val="20"/>
                <w:szCs w:val="20"/>
              </w:rPr>
            </w:pPr>
            <w:r w:rsidRPr="00970321">
              <w:rPr>
                <w:sz w:val="20"/>
                <w:szCs w:val="20"/>
              </w:rPr>
              <w:t>16.</w:t>
            </w:r>
          </w:p>
        </w:tc>
        <w:tc>
          <w:tcPr>
            <w:tcW w:w="382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Получено чистой прибыли, тыс. руб.:</w:t>
            </w:r>
          </w:p>
        </w:tc>
        <w:tc>
          <w:tcPr>
            <w:tcW w:w="127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961"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956"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1173"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r>
      <w:tr w:rsidR="000932A5" w:rsidRPr="00970321" w:rsidTr="00970321">
        <w:trPr>
          <w:trHeight w:val="278"/>
        </w:trPr>
        <w:tc>
          <w:tcPr>
            <w:tcW w:w="594" w:type="dxa"/>
            <w:tcBorders>
              <w:top w:val="nil"/>
              <w:bottom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на 1 работника</w:t>
            </w:r>
          </w:p>
        </w:tc>
        <w:tc>
          <w:tcPr>
            <w:tcW w:w="127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20,29</w:t>
            </w:r>
          </w:p>
        </w:tc>
        <w:tc>
          <w:tcPr>
            <w:tcW w:w="961"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-,0,29</w:t>
            </w:r>
          </w:p>
        </w:tc>
        <w:tc>
          <w:tcPr>
            <w:tcW w:w="956"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3</w:t>
            </w:r>
          </w:p>
        </w:tc>
        <w:tc>
          <w:tcPr>
            <w:tcW w:w="1173"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15</w:t>
            </w:r>
          </w:p>
        </w:tc>
      </w:tr>
      <w:tr w:rsidR="000932A5" w:rsidRPr="00970321" w:rsidTr="00970321">
        <w:trPr>
          <w:trHeight w:val="278"/>
        </w:trPr>
        <w:tc>
          <w:tcPr>
            <w:tcW w:w="594" w:type="dxa"/>
            <w:tcBorders>
              <w:top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на 1 оборот оборотных средств</w:t>
            </w:r>
          </w:p>
        </w:tc>
        <w:tc>
          <w:tcPr>
            <w:tcW w:w="127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434,42</w:t>
            </w:r>
          </w:p>
        </w:tc>
        <w:tc>
          <w:tcPr>
            <w:tcW w:w="961"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-7,48</w:t>
            </w:r>
          </w:p>
        </w:tc>
        <w:tc>
          <w:tcPr>
            <w:tcW w:w="956"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64,60</w:t>
            </w:r>
          </w:p>
        </w:tc>
        <w:tc>
          <w:tcPr>
            <w:tcW w:w="1173"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15</w:t>
            </w:r>
          </w:p>
        </w:tc>
      </w:tr>
      <w:tr w:rsidR="000932A5" w:rsidRPr="00970321" w:rsidTr="00970321">
        <w:trPr>
          <w:trHeight w:val="278"/>
        </w:trPr>
        <w:tc>
          <w:tcPr>
            <w:tcW w:w="594" w:type="dxa"/>
            <w:tcBorders>
              <w:bottom w:val="nil"/>
            </w:tcBorders>
            <w:vAlign w:val="center"/>
          </w:tcPr>
          <w:p w:rsidR="000932A5" w:rsidRPr="00970321" w:rsidRDefault="000932A5" w:rsidP="00970321">
            <w:pPr>
              <w:pStyle w:val="a3"/>
              <w:widowControl w:val="0"/>
              <w:ind w:firstLine="0"/>
              <w:jc w:val="both"/>
              <w:rPr>
                <w:sz w:val="20"/>
                <w:szCs w:val="20"/>
              </w:rPr>
            </w:pPr>
            <w:r w:rsidRPr="00970321">
              <w:rPr>
                <w:sz w:val="20"/>
                <w:szCs w:val="20"/>
              </w:rPr>
              <w:t>17.</w:t>
            </w:r>
          </w:p>
        </w:tc>
        <w:tc>
          <w:tcPr>
            <w:tcW w:w="382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Рентабельность, %:</w:t>
            </w:r>
          </w:p>
        </w:tc>
        <w:tc>
          <w:tcPr>
            <w:tcW w:w="1279"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961"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956"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c>
          <w:tcPr>
            <w:tcW w:w="1173" w:type="dxa"/>
            <w:tcBorders>
              <w:bottom w:val="dashed" w:sz="4" w:space="0" w:color="auto"/>
            </w:tcBorders>
            <w:vAlign w:val="center"/>
          </w:tcPr>
          <w:p w:rsidR="000932A5" w:rsidRPr="00970321" w:rsidRDefault="000932A5" w:rsidP="00970321">
            <w:pPr>
              <w:pStyle w:val="a3"/>
              <w:widowControl w:val="0"/>
              <w:ind w:firstLine="0"/>
              <w:jc w:val="both"/>
              <w:rPr>
                <w:sz w:val="20"/>
                <w:szCs w:val="20"/>
              </w:rPr>
            </w:pPr>
          </w:p>
        </w:tc>
      </w:tr>
      <w:tr w:rsidR="000932A5" w:rsidRPr="00970321" w:rsidTr="00970321">
        <w:trPr>
          <w:trHeight w:val="278"/>
        </w:trPr>
        <w:tc>
          <w:tcPr>
            <w:tcW w:w="594" w:type="dxa"/>
            <w:tcBorders>
              <w:top w:val="nil"/>
              <w:bottom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текущих затрат</w:t>
            </w:r>
          </w:p>
        </w:tc>
        <w:tc>
          <w:tcPr>
            <w:tcW w:w="127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20</w:t>
            </w:r>
          </w:p>
        </w:tc>
        <w:tc>
          <w:tcPr>
            <w:tcW w:w="961"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-0,26</w:t>
            </w:r>
          </w:p>
        </w:tc>
        <w:tc>
          <w:tcPr>
            <w:tcW w:w="956"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2,15</w:t>
            </w:r>
          </w:p>
        </w:tc>
        <w:tc>
          <w:tcPr>
            <w:tcW w:w="1173"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w:t>
            </w:r>
          </w:p>
        </w:tc>
      </w:tr>
      <w:tr w:rsidR="000932A5" w:rsidRPr="00970321" w:rsidTr="00970321">
        <w:trPr>
          <w:trHeight w:val="278"/>
        </w:trPr>
        <w:tc>
          <w:tcPr>
            <w:tcW w:w="594" w:type="dxa"/>
            <w:tcBorders>
              <w:top w:val="nil"/>
              <w:bottom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продаж</w:t>
            </w:r>
          </w:p>
        </w:tc>
        <w:tc>
          <w:tcPr>
            <w:tcW w:w="127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18</w:t>
            </w:r>
          </w:p>
        </w:tc>
        <w:tc>
          <w:tcPr>
            <w:tcW w:w="961"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-0,24</w:t>
            </w:r>
          </w:p>
        </w:tc>
        <w:tc>
          <w:tcPr>
            <w:tcW w:w="956"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2,28</w:t>
            </w:r>
          </w:p>
        </w:tc>
        <w:tc>
          <w:tcPr>
            <w:tcW w:w="1173"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w:t>
            </w:r>
          </w:p>
        </w:tc>
      </w:tr>
      <w:tr w:rsidR="000932A5" w:rsidRPr="00970321" w:rsidTr="00970321">
        <w:trPr>
          <w:trHeight w:val="278"/>
        </w:trPr>
        <w:tc>
          <w:tcPr>
            <w:tcW w:w="594" w:type="dxa"/>
            <w:tcBorders>
              <w:top w:val="nil"/>
              <w:bottom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основных фондов</w:t>
            </w:r>
          </w:p>
        </w:tc>
        <w:tc>
          <w:tcPr>
            <w:tcW w:w="1279"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132</w:t>
            </w:r>
          </w:p>
        </w:tc>
        <w:tc>
          <w:tcPr>
            <w:tcW w:w="961"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-2,51</w:t>
            </w:r>
          </w:p>
        </w:tc>
        <w:tc>
          <w:tcPr>
            <w:tcW w:w="956"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55,61</w:t>
            </w:r>
          </w:p>
        </w:tc>
        <w:tc>
          <w:tcPr>
            <w:tcW w:w="1173" w:type="dxa"/>
            <w:tcBorders>
              <w:top w:val="dashed" w:sz="4" w:space="0" w:color="auto"/>
              <w:bottom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w:t>
            </w:r>
          </w:p>
        </w:tc>
      </w:tr>
      <w:tr w:rsidR="000932A5" w:rsidRPr="00970321" w:rsidTr="00970321">
        <w:trPr>
          <w:trHeight w:val="292"/>
        </w:trPr>
        <w:tc>
          <w:tcPr>
            <w:tcW w:w="594" w:type="dxa"/>
            <w:tcBorders>
              <w:top w:val="nil"/>
            </w:tcBorders>
            <w:vAlign w:val="center"/>
          </w:tcPr>
          <w:p w:rsidR="000932A5" w:rsidRPr="00970321" w:rsidRDefault="000932A5" w:rsidP="00970321">
            <w:pPr>
              <w:pStyle w:val="a3"/>
              <w:widowControl w:val="0"/>
              <w:ind w:firstLine="0"/>
              <w:jc w:val="both"/>
              <w:rPr>
                <w:sz w:val="20"/>
                <w:szCs w:val="20"/>
              </w:rPr>
            </w:pPr>
          </w:p>
        </w:tc>
        <w:tc>
          <w:tcPr>
            <w:tcW w:w="382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 оборотных средств</w:t>
            </w:r>
          </w:p>
        </w:tc>
        <w:tc>
          <w:tcPr>
            <w:tcW w:w="1279"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66</w:t>
            </w:r>
          </w:p>
        </w:tc>
        <w:tc>
          <w:tcPr>
            <w:tcW w:w="961"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-0,69</w:t>
            </w:r>
          </w:p>
        </w:tc>
        <w:tc>
          <w:tcPr>
            <w:tcW w:w="956"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8,06</w:t>
            </w:r>
          </w:p>
        </w:tc>
        <w:tc>
          <w:tcPr>
            <w:tcW w:w="1173" w:type="dxa"/>
            <w:tcBorders>
              <w:top w:val="dashed" w:sz="4" w:space="0" w:color="auto"/>
            </w:tcBorders>
            <w:vAlign w:val="center"/>
          </w:tcPr>
          <w:p w:rsidR="000932A5" w:rsidRPr="00970321" w:rsidRDefault="000932A5" w:rsidP="00970321">
            <w:pPr>
              <w:pStyle w:val="a3"/>
              <w:widowControl w:val="0"/>
              <w:ind w:firstLine="0"/>
              <w:jc w:val="both"/>
              <w:rPr>
                <w:sz w:val="20"/>
                <w:szCs w:val="20"/>
              </w:rPr>
            </w:pPr>
            <w:r w:rsidRPr="00970321">
              <w:rPr>
                <w:sz w:val="20"/>
                <w:szCs w:val="20"/>
              </w:rPr>
              <w:t>×</w:t>
            </w:r>
          </w:p>
        </w:tc>
      </w:tr>
    </w:tbl>
    <w:p w:rsidR="00970321" w:rsidRDefault="00970321" w:rsidP="00970321">
      <w:pPr>
        <w:widowControl w:val="0"/>
        <w:spacing w:line="360" w:lineRule="auto"/>
        <w:ind w:firstLine="709"/>
        <w:jc w:val="both"/>
        <w:rPr>
          <w:sz w:val="28"/>
        </w:rPr>
      </w:pPr>
    </w:p>
    <w:p w:rsidR="000932A5" w:rsidRPr="00970321" w:rsidRDefault="000932A5" w:rsidP="00970321">
      <w:pPr>
        <w:widowControl w:val="0"/>
        <w:spacing w:line="360" w:lineRule="auto"/>
        <w:ind w:firstLine="709"/>
        <w:jc w:val="both"/>
        <w:rPr>
          <w:sz w:val="28"/>
        </w:rPr>
      </w:pPr>
      <w:r w:rsidRPr="00970321">
        <w:rPr>
          <w:sz w:val="28"/>
        </w:rPr>
        <w:t>Из этой таблицы мы можем видеть, к концу 2006 года организация терпит убытки: себестоимость выше, чем полученная выручка от продажи товаров. Причиной этого является повышение цен.</w:t>
      </w:r>
    </w:p>
    <w:p w:rsidR="000932A5" w:rsidRPr="00970321" w:rsidRDefault="000932A5" w:rsidP="00970321">
      <w:pPr>
        <w:pStyle w:val="a3"/>
        <w:widowControl w:val="0"/>
        <w:jc w:val="both"/>
        <w:rPr>
          <w:sz w:val="28"/>
          <w:szCs w:val="28"/>
        </w:rPr>
      </w:pPr>
      <w:r w:rsidRPr="00970321">
        <w:rPr>
          <w:sz w:val="28"/>
          <w:szCs w:val="28"/>
        </w:rPr>
        <w:t>Общество вправе осуществлять любые виды деятельности, не запрещенные законом, включая, но, не ограничиваясь следующим:</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эксплуатация жилфонда и объектов ЖКХ, оказание посреднических торговых и бытовых услуг;</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организация единого расчетно-кассового центра;</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производство котельного оборудования, сантехники;</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производство и реализация строительных материалов, в том числе домостроительных материалов;</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строительство, ремонт, эксплуатация любых объектов гражданского, промышленного и технического назначения;</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строительно-монтажные, эксплуатационные, наладочные работы, изготовление столярных изделий и мебели;</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оформление интерьеров жилых и производственных помещений;</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производство, заготовка, переработка и реализация продуктов сельского хозяйства, как собственного производства, так и приобретенную у организации, учреждений граждан;</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работы по внедрению ресурсосберегающих технологий в системе ЖКХ;</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разработка, изготовление и поставка потребителям опытных и серийных образцов материалов, технологических процессов, оказание услуг потребителю при внедрении разработок;</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строительство, оборудование, реконструкция и эксплуатация гостиниц, кемпинтов, туристических баз и комплексов, оздоровительных учреждений;</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заготовка, переработка и реализация вторичного сырья, отходов производства, в том числе металлолома, горюче-смазочных материалов;</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оказание транспортных услуг населению и юридическим лицам;</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автотранспортное и автосервисное обслуживание организаций и граждан;</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оказание населению бытовых услуг всех видов;</w:t>
      </w:r>
    </w:p>
    <w:p w:rsidR="000932A5" w:rsidRPr="00970321" w:rsidRDefault="000932A5" w:rsidP="00970321">
      <w:pPr>
        <w:widowControl w:val="0"/>
        <w:numPr>
          <w:ilvl w:val="0"/>
          <w:numId w:val="8"/>
        </w:numPr>
        <w:spacing w:line="360" w:lineRule="auto"/>
        <w:ind w:left="0" w:firstLine="709"/>
        <w:jc w:val="both"/>
        <w:rPr>
          <w:sz w:val="28"/>
        </w:rPr>
      </w:pPr>
      <w:r w:rsidRPr="00970321">
        <w:rPr>
          <w:sz w:val="28"/>
        </w:rPr>
        <w:t>оказание населению юридических услуг.</w:t>
      </w:r>
    </w:p>
    <w:p w:rsidR="000932A5" w:rsidRPr="00970321" w:rsidRDefault="000932A5" w:rsidP="00970321">
      <w:pPr>
        <w:widowControl w:val="0"/>
        <w:spacing w:line="360" w:lineRule="auto"/>
        <w:ind w:firstLine="709"/>
        <w:jc w:val="both"/>
        <w:rPr>
          <w:sz w:val="28"/>
        </w:rPr>
      </w:pPr>
      <w:r w:rsidRPr="00970321">
        <w:rPr>
          <w:sz w:val="28"/>
        </w:rPr>
        <w:t>Общество вправе осуществлять и любые другие виды деятельности, не запрещенные законом. Общество в установочном порядке приобретает лицензии для осуществления тех видов деятельности, на которые распространяются ограничения, предусмотренные действующим законодательством.</w:t>
      </w:r>
    </w:p>
    <w:p w:rsidR="000932A5" w:rsidRPr="00970321" w:rsidRDefault="000932A5" w:rsidP="00970321">
      <w:pPr>
        <w:pStyle w:val="a3"/>
        <w:widowControl w:val="0"/>
        <w:jc w:val="both"/>
        <w:rPr>
          <w:sz w:val="28"/>
          <w:szCs w:val="28"/>
        </w:rPr>
      </w:pPr>
      <w:r w:rsidRPr="00970321">
        <w:rPr>
          <w:sz w:val="28"/>
          <w:szCs w:val="28"/>
        </w:rPr>
        <w:t xml:space="preserve">Виды деятельности и количество выручки от продажи их можно представить в виде таблицы: </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rPr>
      </w:pPr>
      <w:r w:rsidRPr="00970321">
        <w:rPr>
          <w:sz w:val="28"/>
          <w:szCs w:val="28"/>
        </w:rPr>
        <w:t>Таблица 2 – Состав и структура выручки от продажи продукции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099"/>
        <w:gridCol w:w="891"/>
        <w:gridCol w:w="895"/>
        <w:gridCol w:w="892"/>
        <w:gridCol w:w="895"/>
        <w:gridCol w:w="916"/>
        <w:gridCol w:w="895"/>
        <w:gridCol w:w="925"/>
      </w:tblGrid>
      <w:tr w:rsidR="000932A5" w:rsidRPr="00637A1E" w:rsidTr="00637A1E">
        <w:trPr>
          <w:trHeight w:val="501"/>
        </w:trPr>
        <w:tc>
          <w:tcPr>
            <w:tcW w:w="595" w:type="dxa"/>
            <w:vMerge w:val="restart"/>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п/п</w:t>
            </w:r>
          </w:p>
        </w:tc>
        <w:tc>
          <w:tcPr>
            <w:tcW w:w="2099" w:type="dxa"/>
            <w:vMerge w:val="restart"/>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Виды деятельности</w:t>
            </w:r>
          </w:p>
        </w:tc>
        <w:tc>
          <w:tcPr>
            <w:tcW w:w="1786" w:type="dxa"/>
            <w:gridSpan w:val="2"/>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2004 г.</w:t>
            </w:r>
          </w:p>
        </w:tc>
        <w:tc>
          <w:tcPr>
            <w:tcW w:w="1787" w:type="dxa"/>
            <w:gridSpan w:val="2"/>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2005 г.</w:t>
            </w:r>
          </w:p>
        </w:tc>
        <w:tc>
          <w:tcPr>
            <w:tcW w:w="1811" w:type="dxa"/>
            <w:gridSpan w:val="2"/>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 г.</w:t>
            </w:r>
          </w:p>
        </w:tc>
        <w:tc>
          <w:tcPr>
            <w:tcW w:w="925" w:type="dxa"/>
            <w:vMerge w:val="restart"/>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 г. к 2004., %</w:t>
            </w:r>
          </w:p>
        </w:tc>
      </w:tr>
      <w:tr w:rsidR="000932A5" w:rsidRPr="00637A1E" w:rsidTr="00637A1E">
        <w:trPr>
          <w:trHeight w:val="526"/>
        </w:trPr>
        <w:tc>
          <w:tcPr>
            <w:tcW w:w="595" w:type="dxa"/>
            <w:vMerge/>
            <w:shd w:val="clear" w:color="auto" w:fill="auto"/>
            <w:vAlign w:val="center"/>
          </w:tcPr>
          <w:p w:rsidR="000932A5" w:rsidRPr="00637A1E" w:rsidRDefault="000932A5" w:rsidP="00637A1E">
            <w:pPr>
              <w:pStyle w:val="a3"/>
              <w:widowControl w:val="0"/>
              <w:ind w:firstLine="0"/>
              <w:jc w:val="both"/>
              <w:rPr>
                <w:sz w:val="20"/>
                <w:szCs w:val="20"/>
              </w:rPr>
            </w:pPr>
          </w:p>
        </w:tc>
        <w:tc>
          <w:tcPr>
            <w:tcW w:w="2099" w:type="dxa"/>
            <w:vMerge/>
            <w:shd w:val="clear" w:color="auto" w:fill="auto"/>
            <w:vAlign w:val="center"/>
          </w:tcPr>
          <w:p w:rsidR="000932A5" w:rsidRPr="00637A1E" w:rsidRDefault="000932A5" w:rsidP="00637A1E">
            <w:pPr>
              <w:pStyle w:val="a3"/>
              <w:widowControl w:val="0"/>
              <w:ind w:firstLine="0"/>
              <w:jc w:val="both"/>
              <w:rPr>
                <w:sz w:val="20"/>
                <w:szCs w:val="20"/>
              </w:rPr>
            </w:pP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тыс. руб.</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тыс. руб.</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тыс. руб.</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vMerge/>
            <w:shd w:val="clear" w:color="auto" w:fill="auto"/>
            <w:vAlign w:val="center"/>
          </w:tcPr>
          <w:p w:rsidR="000932A5" w:rsidRPr="00637A1E" w:rsidRDefault="000932A5" w:rsidP="00637A1E">
            <w:pPr>
              <w:pStyle w:val="a3"/>
              <w:widowControl w:val="0"/>
              <w:ind w:firstLine="0"/>
              <w:jc w:val="both"/>
              <w:rPr>
                <w:sz w:val="20"/>
                <w:szCs w:val="20"/>
              </w:rPr>
            </w:pPr>
          </w:p>
        </w:tc>
      </w:tr>
      <w:tr w:rsidR="000932A5" w:rsidRPr="00637A1E" w:rsidTr="00637A1E">
        <w:trPr>
          <w:trHeight w:val="501"/>
        </w:trPr>
        <w:tc>
          <w:tcPr>
            <w:tcW w:w="5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w:t>
            </w:r>
          </w:p>
        </w:tc>
        <w:tc>
          <w:tcPr>
            <w:tcW w:w="2099"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Водопровод</w:t>
            </w: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882</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9,8</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894</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9,6</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1041</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10,4</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118</w:t>
            </w:r>
          </w:p>
        </w:tc>
      </w:tr>
      <w:tr w:rsidR="000932A5" w:rsidRPr="00637A1E" w:rsidTr="00637A1E">
        <w:trPr>
          <w:trHeight w:val="526"/>
        </w:trPr>
        <w:tc>
          <w:tcPr>
            <w:tcW w:w="5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w:t>
            </w:r>
          </w:p>
        </w:tc>
        <w:tc>
          <w:tcPr>
            <w:tcW w:w="2099"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Котельные</w:t>
            </w: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3006</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33,4</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3165</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34,0</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3752</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37,5</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125</w:t>
            </w:r>
          </w:p>
        </w:tc>
      </w:tr>
      <w:tr w:rsidR="000932A5" w:rsidRPr="00637A1E" w:rsidTr="00637A1E">
        <w:trPr>
          <w:trHeight w:val="501"/>
        </w:trPr>
        <w:tc>
          <w:tcPr>
            <w:tcW w:w="5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w:t>
            </w:r>
          </w:p>
        </w:tc>
        <w:tc>
          <w:tcPr>
            <w:tcW w:w="2099"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Канализация</w:t>
            </w: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83</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0,9</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102</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66</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0,7</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80</w:t>
            </w:r>
          </w:p>
        </w:tc>
      </w:tr>
      <w:tr w:rsidR="000932A5" w:rsidRPr="00637A1E" w:rsidTr="00637A1E">
        <w:trPr>
          <w:trHeight w:val="501"/>
        </w:trPr>
        <w:tc>
          <w:tcPr>
            <w:tcW w:w="5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w:t>
            </w:r>
          </w:p>
        </w:tc>
        <w:tc>
          <w:tcPr>
            <w:tcW w:w="2099"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Сан. очистка</w:t>
            </w: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97</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38</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0,4</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rPr>
          <w:trHeight w:val="501"/>
        </w:trPr>
        <w:tc>
          <w:tcPr>
            <w:tcW w:w="5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w:t>
            </w:r>
          </w:p>
        </w:tc>
        <w:tc>
          <w:tcPr>
            <w:tcW w:w="2099"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Рем. группа</w:t>
            </w: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4926</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54,8</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5108</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54,9</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5142</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51,4</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104</w:t>
            </w:r>
          </w:p>
        </w:tc>
      </w:tr>
      <w:tr w:rsidR="000932A5" w:rsidRPr="00637A1E" w:rsidTr="00637A1E">
        <w:trPr>
          <w:trHeight w:val="526"/>
        </w:trPr>
        <w:tc>
          <w:tcPr>
            <w:tcW w:w="595" w:type="dxa"/>
            <w:shd w:val="clear" w:color="auto" w:fill="auto"/>
            <w:vAlign w:val="center"/>
          </w:tcPr>
          <w:p w:rsidR="000932A5" w:rsidRPr="00637A1E" w:rsidRDefault="000932A5" w:rsidP="00637A1E">
            <w:pPr>
              <w:pStyle w:val="a3"/>
              <w:widowControl w:val="0"/>
              <w:ind w:firstLine="0"/>
              <w:jc w:val="both"/>
              <w:rPr>
                <w:sz w:val="20"/>
                <w:szCs w:val="20"/>
              </w:rPr>
            </w:pPr>
          </w:p>
        </w:tc>
        <w:tc>
          <w:tcPr>
            <w:tcW w:w="2099"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Итого:</w:t>
            </w:r>
          </w:p>
        </w:tc>
        <w:tc>
          <w:tcPr>
            <w:tcW w:w="89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8994</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w:t>
            </w:r>
          </w:p>
        </w:tc>
        <w:tc>
          <w:tcPr>
            <w:tcW w:w="8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9307</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w:t>
            </w:r>
          </w:p>
        </w:tc>
        <w:tc>
          <w:tcPr>
            <w:tcW w:w="9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10001</w:t>
            </w:r>
          </w:p>
        </w:tc>
        <w:tc>
          <w:tcPr>
            <w:tcW w:w="89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111</w:t>
            </w:r>
          </w:p>
        </w:tc>
      </w:tr>
    </w:tbl>
    <w:p w:rsidR="00970321" w:rsidRDefault="00970321" w:rsidP="00970321">
      <w:pPr>
        <w:widowControl w:val="0"/>
        <w:spacing w:line="360" w:lineRule="auto"/>
        <w:ind w:firstLine="709"/>
        <w:jc w:val="both"/>
        <w:rPr>
          <w:sz w:val="28"/>
          <w:szCs w:val="28"/>
        </w:rPr>
      </w:pPr>
      <w:bookmarkStart w:id="0" w:name="_Toc183777848"/>
      <w:bookmarkStart w:id="1" w:name="_Toc183784564"/>
    </w:p>
    <w:p w:rsidR="000932A5" w:rsidRPr="00970321" w:rsidRDefault="000932A5" w:rsidP="00970321">
      <w:pPr>
        <w:widowControl w:val="0"/>
        <w:spacing w:line="360" w:lineRule="auto"/>
        <w:ind w:firstLine="709"/>
        <w:jc w:val="both"/>
        <w:rPr>
          <w:sz w:val="28"/>
          <w:szCs w:val="28"/>
        </w:rPr>
      </w:pPr>
      <w:r w:rsidRPr="00970321">
        <w:rPr>
          <w:sz w:val="28"/>
          <w:szCs w:val="28"/>
        </w:rPr>
        <w:t>По таблице мы можем наблюдать значительный рост выручки от таких услуг как водопровод и котельные. Это связано с ремонтными работами по замене водопровода во всем поселке.</w:t>
      </w:r>
      <w:bookmarkEnd w:id="0"/>
      <w:bookmarkEnd w:id="1"/>
    </w:p>
    <w:p w:rsidR="00970321" w:rsidRDefault="00970321" w:rsidP="00970321">
      <w:pPr>
        <w:widowControl w:val="0"/>
        <w:spacing w:line="360" w:lineRule="auto"/>
        <w:ind w:firstLine="709"/>
        <w:jc w:val="both"/>
        <w:rPr>
          <w:sz w:val="28"/>
          <w:szCs w:val="28"/>
        </w:rPr>
      </w:pPr>
    </w:p>
    <w:p w:rsidR="001D3C29" w:rsidRPr="00970321" w:rsidRDefault="001D3C29" w:rsidP="00970321">
      <w:pPr>
        <w:widowControl w:val="0"/>
        <w:spacing w:line="360" w:lineRule="auto"/>
        <w:ind w:firstLine="709"/>
        <w:jc w:val="both"/>
        <w:rPr>
          <w:sz w:val="28"/>
          <w:szCs w:val="28"/>
        </w:rPr>
      </w:pPr>
      <w:r w:rsidRPr="00970321">
        <w:rPr>
          <w:sz w:val="28"/>
          <w:szCs w:val="28"/>
        </w:rPr>
        <w:t>2.2 Внутренняя и внешняя среда организации</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 xml:space="preserve">Во внешнюю среду ООО «Стимул» входят такие составляющие как потребители, поставщики, конкуренты. </w:t>
      </w:r>
    </w:p>
    <w:p w:rsidR="001D3C29" w:rsidRPr="00970321" w:rsidRDefault="001D3C29" w:rsidP="00970321">
      <w:pPr>
        <w:pStyle w:val="a3"/>
        <w:widowControl w:val="0"/>
        <w:jc w:val="both"/>
        <w:rPr>
          <w:sz w:val="28"/>
          <w:szCs w:val="28"/>
        </w:rPr>
      </w:pPr>
      <w:r w:rsidRPr="00970321">
        <w:rPr>
          <w:sz w:val="28"/>
          <w:szCs w:val="28"/>
        </w:rPr>
        <w:t>Конкурентов у данной организации на территории поселка Богородское нет. Так как это единственная организация, которая оказывает в поселке жилищно-коммунальные услуги. ООО «Стимул» можно считать монополистом в поселке Богородское.</w:t>
      </w:r>
    </w:p>
    <w:p w:rsidR="001D3C29" w:rsidRPr="00970321" w:rsidRDefault="001D3C29" w:rsidP="00970321">
      <w:pPr>
        <w:pStyle w:val="a3"/>
        <w:widowControl w:val="0"/>
        <w:jc w:val="both"/>
        <w:rPr>
          <w:sz w:val="28"/>
          <w:szCs w:val="28"/>
        </w:rPr>
      </w:pPr>
      <w:r w:rsidRPr="00970321">
        <w:rPr>
          <w:sz w:val="28"/>
          <w:szCs w:val="28"/>
        </w:rPr>
        <w:t>Потребителями услуг ООО «Стимул» являются как жители поселка Богородское, так и организации находящиеся на территории поселка Богород</w:t>
      </w:r>
      <w:r w:rsidR="00F805C2" w:rsidRPr="00970321">
        <w:rPr>
          <w:sz w:val="28"/>
          <w:szCs w:val="28"/>
        </w:rPr>
        <w:t xml:space="preserve">ское. </w:t>
      </w:r>
      <w:r w:rsidRPr="00970321">
        <w:rPr>
          <w:sz w:val="28"/>
          <w:szCs w:val="28"/>
        </w:rPr>
        <w:t>ООО «Стимул» заключает с жителями и организациями соответствующие договоры. Такие как</w:t>
      </w:r>
      <w:r w:rsidR="00F805C2" w:rsidRPr="00970321">
        <w:rPr>
          <w:sz w:val="28"/>
          <w:szCs w:val="28"/>
        </w:rPr>
        <w:t>:</w:t>
      </w:r>
      <w:r w:rsidRPr="00970321">
        <w:rPr>
          <w:sz w:val="28"/>
          <w:szCs w:val="28"/>
        </w:rPr>
        <w:t xml:space="preserve"> </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на отпуск тепловой энергии;</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по капитальному ремонту канализационной сети;</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по обслуживанию и эксплуатации узла учета;</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на отпуск воды и прием / сброс / сточных вод;</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на строительство водопроводных сетей;</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на капитальный ремонт теплотрассы;</w:t>
      </w:r>
    </w:p>
    <w:p w:rsidR="001D3C29" w:rsidRPr="00970321" w:rsidRDefault="001D3C29" w:rsidP="00970321">
      <w:pPr>
        <w:pStyle w:val="a3"/>
        <w:widowControl w:val="0"/>
        <w:numPr>
          <w:ilvl w:val="0"/>
          <w:numId w:val="10"/>
        </w:numPr>
        <w:ind w:left="0" w:firstLine="709"/>
        <w:jc w:val="both"/>
        <w:rPr>
          <w:sz w:val="28"/>
          <w:szCs w:val="28"/>
        </w:rPr>
      </w:pPr>
      <w:r w:rsidRPr="00970321">
        <w:rPr>
          <w:sz w:val="28"/>
          <w:szCs w:val="28"/>
        </w:rPr>
        <w:t>договор на закальцовку водопроводной сети.</w:t>
      </w:r>
    </w:p>
    <w:p w:rsidR="001D3C29" w:rsidRPr="00970321" w:rsidRDefault="001D3C29" w:rsidP="00970321">
      <w:pPr>
        <w:pStyle w:val="a3"/>
        <w:widowControl w:val="0"/>
        <w:jc w:val="both"/>
        <w:rPr>
          <w:sz w:val="28"/>
          <w:szCs w:val="28"/>
        </w:rPr>
      </w:pPr>
      <w:r w:rsidRPr="00970321">
        <w:rPr>
          <w:sz w:val="28"/>
          <w:szCs w:val="28"/>
        </w:rPr>
        <w:t>Поставщики поставляют в организацию ООО «Стимул» товары и оказывают услу</w:t>
      </w:r>
      <w:r w:rsidR="00F805C2" w:rsidRPr="00970321">
        <w:rPr>
          <w:sz w:val="28"/>
          <w:szCs w:val="28"/>
        </w:rPr>
        <w:t>ги. Такие как:</w:t>
      </w:r>
    </w:p>
    <w:p w:rsidR="001D3C29" w:rsidRPr="00970321" w:rsidRDefault="001D3C29" w:rsidP="00970321">
      <w:pPr>
        <w:pStyle w:val="a3"/>
        <w:widowControl w:val="0"/>
        <w:numPr>
          <w:ilvl w:val="0"/>
          <w:numId w:val="11"/>
        </w:numPr>
        <w:ind w:left="0" w:firstLine="709"/>
        <w:jc w:val="both"/>
        <w:rPr>
          <w:sz w:val="28"/>
          <w:szCs w:val="28"/>
        </w:rPr>
      </w:pPr>
      <w:r w:rsidRPr="00970321">
        <w:rPr>
          <w:sz w:val="28"/>
          <w:szCs w:val="28"/>
        </w:rPr>
        <w:t>Кировэнегросбыт оказывает услуги по электроэнергии;</w:t>
      </w:r>
    </w:p>
    <w:p w:rsidR="001D3C29" w:rsidRPr="00970321" w:rsidRDefault="001D3C29" w:rsidP="00970321">
      <w:pPr>
        <w:pStyle w:val="a3"/>
        <w:widowControl w:val="0"/>
        <w:numPr>
          <w:ilvl w:val="0"/>
          <w:numId w:val="11"/>
        </w:numPr>
        <w:ind w:left="0" w:firstLine="709"/>
        <w:jc w:val="both"/>
        <w:rPr>
          <w:sz w:val="28"/>
          <w:szCs w:val="28"/>
        </w:rPr>
      </w:pPr>
      <w:r w:rsidRPr="00970321">
        <w:rPr>
          <w:sz w:val="28"/>
          <w:szCs w:val="28"/>
        </w:rPr>
        <w:t>ОАО «Ростелеком» оказывает услуги телефонной связи;</w:t>
      </w:r>
    </w:p>
    <w:p w:rsidR="001D3C29" w:rsidRPr="00970321" w:rsidRDefault="001D3C29" w:rsidP="00970321">
      <w:pPr>
        <w:pStyle w:val="a3"/>
        <w:widowControl w:val="0"/>
        <w:numPr>
          <w:ilvl w:val="0"/>
          <w:numId w:val="11"/>
        </w:numPr>
        <w:ind w:left="0" w:firstLine="709"/>
        <w:jc w:val="both"/>
        <w:rPr>
          <w:sz w:val="28"/>
          <w:szCs w:val="28"/>
        </w:rPr>
      </w:pPr>
      <w:r w:rsidRPr="00970321">
        <w:rPr>
          <w:sz w:val="28"/>
          <w:szCs w:val="28"/>
        </w:rPr>
        <w:t>колхоз Хорошевский поставляет деловую и дровяную древесину;</w:t>
      </w:r>
    </w:p>
    <w:p w:rsidR="001D3C29" w:rsidRPr="00970321" w:rsidRDefault="001D3C29" w:rsidP="00970321">
      <w:pPr>
        <w:pStyle w:val="a3"/>
        <w:widowControl w:val="0"/>
        <w:numPr>
          <w:ilvl w:val="0"/>
          <w:numId w:val="11"/>
        </w:numPr>
        <w:ind w:left="0" w:firstLine="709"/>
        <w:jc w:val="both"/>
        <w:rPr>
          <w:sz w:val="28"/>
          <w:szCs w:val="28"/>
        </w:rPr>
      </w:pPr>
      <w:r w:rsidRPr="00970321">
        <w:rPr>
          <w:sz w:val="28"/>
          <w:szCs w:val="28"/>
        </w:rPr>
        <w:t>ООО «Ремонтная мастерская» Нолинского района поставляет:</w:t>
      </w:r>
    </w:p>
    <w:p w:rsidR="001D3C29" w:rsidRPr="00970321" w:rsidRDefault="001D3C29" w:rsidP="00970321">
      <w:pPr>
        <w:pStyle w:val="a3"/>
        <w:widowControl w:val="0"/>
        <w:numPr>
          <w:ilvl w:val="2"/>
          <w:numId w:val="11"/>
        </w:numPr>
        <w:ind w:left="0" w:firstLine="709"/>
        <w:jc w:val="both"/>
        <w:rPr>
          <w:sz w:val="28"/>
          <w:szCs w:val="28"/>
        </w:rPr>
      </w:pPr>
      <w:r w:rsidRPr="00970321">
        <w:rPr>
          <w:sz w:val="28"/>
          <w:szCs w:val="28"/>
        </w:rPr>
        <w:t>кольца уплотненные под гильзы (4 шир., 8 узк.);</w:t>
      </w:r>
    </w:p>
    <w:p w:rsidR="001D3C29" w:rsidRPr="00970321" w:rsidRDefault="001D3C29" w:rsidP="00970321">
      <w:pPr>
        <w:pStyle w:val="a3"/>
        <w:widowControl w:val="0"/>
        <w:numPr>
          <w:ilvl w:val="2"/>
          <w:numId w:val="11"/>
        </w:numPr>
        <w:ind w:left="0" w:firstLine="709"/>
        <w:jc w:val="both"/>
        <w:rPr>
          <w:sz w:val="28"/>
          <w:szCs w:val="28"/>
        </w:rPr>
      </w:pPr>
      <w:r w:rsidRPr="00970321">
        <w:rPr>
          <w:sz w:val="28"/>
          <w:szCs w:val="28"/>
        </w:rPr>
        <w:t>1000106 кольца поршневые;</w:t>
      </w:r>
    </w:p>
    <w:p w:rsidR="001D3C29" w:rsidRPr="00970321" w:rsidRDefault="001D3C29" w:rsidP="00970321">
      <w:pPr>
        <w:pStyle w:val="a3"/>
        <w:widowControl w:val="0"/>
        <w:numPr>
          <w:ilvl w:val="2"/>
          <w:numId w:val="11"/>
        </w:numPr>
        <w:ind w:left="0" w:firstLine="709"/>
        <w:jc w:val="both"/>
        <w:rPr>
          <w:sz w:val="28"/>
          <w:szCs w:val="28"/>
        </w:rPr>
      </w:pPr>
      <w:r w:rsidRPr="00970321">
        <w:rPr>
          <w:sz w:val="28"/>
          <w:szCs w:val="28"/>
        </w:rPr>
        <w:t>05с8 штанга;</w:t>
      </w:r>
    </w:p>
    <w:p w:rsidR="001D3C29" w:rsidRPr="00970321" w:rsidRDefault="001D3C29" w:rsidP="00970321">
      <w:pPr>
        <w:pStyle w:val="a3"/>
        <w:widowControl w:val="0"/>
        <w:numPr>
          <w:ilvl w:val="2"/>
          <w:numId w:val="11"/>
        </w:numPr>
        <w:ind w:left="0" w:firstLine="709"/>
        <w:jc w:val="both"/>
        <w:rPr>
          <w:sz w:val="28"/>
          <w:szCs w:val="28"/>
        </w:rPr>
      </w:pPr>
      <w:r w:rsidRPr="00970321">
        <w:rPr>
          <w:sz w:val="28"/>
          <w:szCs w:val="28"/>
        </w:rPr>
        <w:t>вкладыши коренные;</w:t>
      </w:r>
    </w:p>
    <w:p w:rsidR="001D3C29" w:rsidRPr="00970321" w:rsidRDefault="001D3C29" w:rsidP="00970321">
      <w:pPr>
        <w:pStyle w:val="a3"/>
        <w:widowControl w:val="0"/>
        <w:numPr>
          <w:ilvl w:val="2"/>
          <w:numId w:val="11"/>
        </w:numPr>
        <w:ind w:left="0" w:firstLine="709"/>
        <w:jc w:val="both"/>
        <w:rPr>
          <w:sz w:val="28"/>
          <w:szCs w:val="28"/>
        </w:rPr>
      </w:pPr>
      <w:r w:rsidRPr="00970321">
        <w:rPr>
          <w:sz w:val="28"/>
          <w:szCs w:val="28"/>
        </w:rPr>
        <w:t>вкладыши шатунные;</w:t>
      </w:r>
    </w:p>
    <w:p w:rsidR="001D3C29" w:rsidRPr="00970321" w:rsidRDefault="001D3C29" w:rsidP="00970321">
      <w:pPr>
        <w:pStyle w:val="a3"/>
        <w:widowControl w:val="0"/>
        <w:numPr>
          <w:ilvl w:val="2"/>
          <w:numId w:val="11"/>
        </w:numPr>
        <w:ind w:left="0" w:firstLine="709"/>
        <w:jc w:val="both"/>
        <w:rPr>
          <w:sz w:val="28"/>
          <w:szCs w:val="28"/>
        </w:rPr>
      </w:pPr>
      <w:r w:rsidRPr="00970321">
        <w:rPr>
          <w:sz w:val="28"/>
          <w:szCs w:val="28"/>
        </w:rPr>
        <w:t>07с7 прокладка.</w:t>
      </w:r>
    </w:p>
    <w:p w:rsidR="001D3C29" w:rsidRPr="00970321" w:rsidRDefault="001D3C29" w:rsidP="00970321">
      <w:pPr>
        <w:pStyle w:val="a3"/>
        <w:widowControl w:val="0"/>
        <w:jc w:val="both"/>
        <w:rPr>
          <w:sz w:val="28"/>
          <w:szCs w:val="28"/>
        </w:rPr>
      </w:pPr>
      <w:r w:rsidRPr="00970321">
        <w:rPr>
          <w:sz w:val="28"/>
          <w:szCs w:val="28"/>
        </w:rPr>
        <w:t>Целями деятельности организации ООО «Стимул» являются расширение рынка товаров и услуг, а так же извлечение прибыли.</w:t>
      </w:r>
    </w:p>
    <w:p w:rsidR="001D3C29" w:rsidRPr="00970321" w:rsidRDefault="001D3C29" w:rsidP="00970321">
      <w:pPr>
        <w:widowControl w:val="0"/>
        <w:spacing w:line="360" w:lineRule="auto"/>
        <w:ind w:firstLine="709"/>
        <w:jc w:val="both"/>
        <w:rPr>
          <w:sz w:val="28"/>
        </w:rPr>
      </w:pPr>
      <w:r w:rsidRPr="00970321">
        <w:rPr>
          <w:sz w:val="28"/>
        </w:rPr>
        <w:t>Структуру организации ООО «Стимул» можно назвать вертикальной.</w:t>
      </w:r>
    </w:p>
    <w:p w:rsidR="001D3C29" w:rsidRPr="00970321" w:rsidRDefault="001D3C29" w:rsidP="00970321">
      <w:pPr>
        <w:widowControl w:val="0"/>
        <w:spacing w:line="360" w:lineRule="auto"/>
        <w:ind w:firstLine="709"/>
        <w:jc w:val="both"/>
        <w:rPr>
          <w:sz w:val="28"/>
        </w:rPr>
      </w:pPr>
      <w:r w:rsidRPr="00970321">
        <w:rPr>
          <w:sz w:val="28"/>
        </w:rPr>
        <w:t xml:space="preserve">К задачам данной организации можно отнести: </w:t>
      </w:r>
    </w:p>
    <w:p w:rsidR="001D3C29" w:rsidRPr="00970321" w:rsidRDefault="001D3C29" w:rsidP="00970321">
      <w:pPr>
        <w:widowControl w:val="0"/>
        <w:numPr>
          <w:ilvl w:val="0"/>
          <w:numId w:val="12"/>
        </w:numPr>
        <w:spacing w:line="360" w:lineRule="auto"/>
        <w:ind w:left="0" w:firstLine="709"/>
        <w:jc w:val="both"/>
        <w:rPr>
          <w:sz w:val="28"/>
        </w:rPr>
      </w:pPr>
      <w:r w:rsidRPr="00970321">
        <w:rPr>
          <w:sz w:val="28"/>
        </w:rPr>
        <w:t>обеспечение жителей поселка Богородское жилищно-коммунальными услугами;</w:t>
      </w:r>
    </w:p>
    <w:p w:rsidR="001D3C29" w:rsidRPr="00970321" w:rsidRDefault="001D3C29" w:rsidP="00970321">
      <w:pPr>
        <w:widowControl w:val="0"/>
        <w:numPr>
          <w:ilvl w:val="0"/>
          <w:numId w:val="12"/>
        </w:numPr>
        <w:spacing w:line="360" w:lineRule="auto"/>
        <w:ind w:left="0" w:firstLine="709"/>
        <w:jc w:val="both"/>
        <w:rPr>
          <w:sz w:val="28"/>
        </w:rPr>
      </w:pPr>
      <w:r w:rsidRPr="00970321">
        <w:rPr>
          <w:sz w:val="28"/>
        </w:rPr>
        <w:t>предоставление пиломатериалов;</w:t>
      </w:r>
    </w:p>
    <w:p w:rsidR="001D3C29" w:rsidRPr="00970321" w:rsidRDefault="001D3C29" w:rsidP="00970321">
      <w:pPr>
        <w:widowControl w:val="0"/>
        <w:numPr>
          <w:ilvl w:val="0"/>
          <w:numId w:val="12"/>
        </w:numPr>
        <w:spacing w:line="360" w:lineRule="auto"/>
        <w:ind w:left="0" w:firstLine="709"/>
        <w:jc w:val="both"/>
        <w:rPr>
          <w:sz w:val="28"/>
        </w:rPr>
      </w:pPr>
      <w:r w:rsidRPr="00970321">
        <w:rPr>
          <w:sz w:val="28"/>
        </w:rPr>
        <w:t>работа с машинами, сырьем, инструментами и т. п.;</w:t>
      </w:r>
    </w:p>
    <w:p w:rsidR="001D3C29" w:rsidRPr="00970321" w:rsidRDefault="001D3C29" w:rsidP="00970321">
      <w:pPr>
        <w:widowControl w:val="0"/>
        <w:numPr>
          <w:ilvl w:val="0"/>
          <w:numId w:val="12"/>
        </w:numPr>
        <w:spacing w:line="360" w:lineRule="auto"/>
        <w:ind w:left="0" w:firstLine="709"/>
        <w:jc w:val="both"/>
        <w:rPr>
          <w:sz w:val="28"/>
        </w:rPr>
      </w:pPr>
      <w:r w:rsidRPr="00970321">
        <w:rPr>
          <w:sz w:val="28"/>
        </w:rPr>
        <w:t>работа с информацией.</w:t>
      </w:r>
    </w:p>
    <w:p w:rsidR="001D3C29" w:rsidRPr="00970321" w:rsidRDefault="001D3C29" w:rsidP="00970321">
      <w:pPr>
        <w:widowControl w:val="0"/>
        <w:spacing w:line="360" w:lineRule="auto"/>
        <w:ind w:firstLine="709"/>
        <w:jc w:val="both"/>
        <w:rPr>
          <w:sz w:val="28"/>
        </w:rPr>
      </w:pPr>
      <w:r w:rsidRPr="00970321">
        <w:rPr>
          <w:sz w:val="28"/>
        </w:rPr>
        <w:t>Следующей составляющей внутренней среды является технология. В организации можно выделить следующую классификацию технологии:</w:t>
      </w:r>
    </w:p>
    <w:p w:rsidR="001D3C29" w:rsidRPr="00970321" w:rsidRDefault="001D3C29" w:rsidP="00970321">
      <w:pPr>
        <w:widowControl w:val="0"/>
        <w:numPr>
          <w:ilvl w:val="1"/>
          <w:numId w:val="12"/>
        </w:numPr>
        <w:tabs>
          <w:tab w:val="clear" w:pos="2149"/>
          <w:tab w:val="num" w:pos="1418"/>
        </w:tabs>
        <w:spacing w:line="360" w:lineRule="auto"/>
        <w:ind w:left="0" w:firstLine="709"/>
        <w:jc w:val="both"/>
        <w:rPr>
          <w:sz w:val="28"/>
        </w:rPr>
      </w:pPr>
      <w:r w:rsidRPr="00970321">
        <w:rPr>
          <w:sz w:val="28"/>
        </w:rPr>
        <w:t>единоличное, мелкосерийное или индивидуальное производство;</w:t>
      </w:r>
    </w:p>
    <w:p w:rsidR="001D3C29" w:rsidRPr="00970321" w:rsidRDefault="001D3C29" w:rsidP="00970321">
      <w:pPr>
        <w:widowControl w:val="0"/>
        <w:numPr>
          <w:ilvl w:val="1"/>
          <w:numId w:val="12"/>
        </w:numPr>
        <w:tabs>
          <w:tab w:val="clear" w:pos="2149"/>
          <w:tab w:val="num" w:pos="1418"/>
        </w:tabs>
        <w:spacing w:line="360" w:lineRule="auto"/>
        <w:ind w:left="0" w:firstLine="709"/>
        <w:jc w:val="both"/>
        <w:rPr>
          <w:sz w:val="28"/>
        </w:rPr>
      </w:pPr>
      <w:r w:rsidRPr="00970321">
        <w:rPr>
          <w:sz w:val="28"/>
        </w:rPr>
        <w:t>массовое или крупносерийное производство;</w:t>
      </w:r>
    </w:p>
    <w:p w:rsidR="001D3C29" w:rsidRPr="00970321" w:rsidRDefault="001D3C29" w:rsidP="00970321">
      <w:pPr>
        <w:widowControl w:val="0"/>
        <w:spacing w:line="360" w:lineRule="auto"/>
        <w:ind w:firstLine="709"/>
        <w:jc w:val="both"/>
        <w:rPr>
          <w:sz w:val="28"/>
          <w:szCs w:val="28"/>
        </w:rPr>
      </w:pPr>
      <w:r w:rsidRPr="00970321">
        <w:rPr>
          <w:sz w:val="28"/>
        </w:rPr>
        <w:t>непрерывное производство.</w:t>
      </w:r>
    </w:p>
    <w:p w:rsidR="00970321" w:rsidRDefault="00970321" w:rsidP="00970321">
      <w:pPr>
        <w:widowControl w:val="0"/>
        <w:spacing w:line="360" w:lineRule="auto"/>
        <w:ind w:firstLine="709"/>
        <w:jc w:val="both"/>
        <w:rPr>
          <w:sz w:val="28"/>
          <w:szCs w:val="28"/>
        </w:rPr>
      </w:pPr>
    </w:p>
    <w:p w:rsidR="000932A5" w:rsidRPr="00970321" w:rsidRDefault="001D3C29" w:rsidP="00970321">
      <w:pPr>
        <w:widowControl w:val="0"/>
        <w:spacing w:line="360" w:lineRule="auto"/>
        <w:ind w:firstLine="709"/>
        <w:jc w:val="both"/>
        <w:rPr>
          <w:sz w:val="28"/>
          <w:szCs w:val="28"/>
        </w:rPr>
      </w:pPr>
      <w:r w:rsidRPr="00970321">
        <w:rPr>
          <w:sz w:val="28"/>
          <w:szCs w:val="28"/>
        </w:rPr>
        <w:t>2.3</w:t>
      </w:r>
      <w:r w:rsidR="000932A5" w:rsidRPr="00970321">
        <w:rPr>
          <w:sz w:val="28"/>
          <w:szCs w:val="28"/>
        </w:rPr>
        <w:t xml:space="preserve"> Структура управления организации</w:t>
      </w:r>
    </w:p>
    <w:p w:rsidR="00970321" w:rsidRDefault="00970321" w:rsidP="00970321">
      <w:pPr>
        <w:widowControl w:val="0"/>
        <w:spacing w:line="360" w:lineRule="auto"/>
        <w:ind w:firstLine="709"/>
        <w:jc w:val="both"/>
        <w:rPr>
          <w:sz w:val="28"/>
        </w:rPr>
      </w:pPr>
    </w:p>
    <w:p w:rsidR="000932A5" w:rsidRDefault="000932A5" w:rsidP="00970321">
      <w:pPr>
        <w:widowControl w:val="0"/>
        <w:spacing w:line="360" w:lineRule="auto"/>
        <w:ind w:firstLine="709"/>
        <w:jc w:val="both"/>
        <w:rPr>
          <w:sz w:val="28"/>
        </w:rPr>
      </w:pPr>
      <w:r w:rsidRPr="00970321">
        <w:rPr>
          <w:sz w:val="28"/>
        </w:rPr>
        <w:t>Структура организации ООО «Стимул» является простейшей линейной. В организации можно наблюдать единоличное управление принадлежащее руководителю организации. Структуру организации ООО «Стимул» можно представить в виде схемы:</w:t>
      </w:r>
    </w:p>
    <w:p w:rsidR="00970321" w:rsidRPr="00970321" w:rsidRDefault="00970321" w:rsidP="00970321">
      <w:pPr>
        <w:widowControl w:val="0"/>
        <w:spacing w:line="360" w:lineRule="auto"/>
        <w:ind w:firstLine="709"/>
        <w:jc w:val="both"/>
        <w:rPr>
          <w:sz w:val="28"/>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tblGrid>
      <w:tr w:rsidR="000932A5" w:rsidRPr="00970321">
        <w:trPr>
          <w:trHeight w:val="492"/>
        </w:trPr>
        <w:tc>
          <w:tcPr>
            <w:tcW w:w="3087" w:type="dxa"/>
            <w:vAlign w:val="center"/>
          </w:tcPr>
          <w:p w:rsidR="000932A5" w:rsidRPr="00970321" w:rsidRDefault="000932A5" w:rsidP="00970321">
            <w:pPr>
              <w:widowControl w:val="0"/>
              <w:spacing w:line="360" w:lineRule="auto"/>
              <w:jc w:val="both"/>
              <w:rPr>
                <w:sz w:val="28"/>
                <w:szCs w:val="36"/>
              </w:rPr>
            </w:pPr>
            <w:r w:rsidRPr="00970321">
              <w:rPr>
                <w:sz w:val="28"/>
                <w:szCs w:val="36"/>
              </w:rPr>
              <w:t>СОВЕТ ДИРЕКТОРОВ</w:t>
            </w:r>
          </w:p>
        </w:tc>
      </w:tr>
    </w:tbl>
    <w:tbl>
      <w:tblPr>
        <w:tblpPr w:leftFromText="180" w:rightFromText="180" w:vertAnchor="text" w:horzAnchor="page" w:tblpX="5264"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tblGrid>
      <w:tr w:rsidR="000932A5" w:rsidRPr="00970321">
        <w:trPr>
          <w:trHeight w:val="587"/>
        </w:trPr>
        <w:tc>
          <w:tcPr>
            <w:tcW w:w="3045" w:type="dxa"/>
            <w:vAlign w:val="center"/>
          </w:tcPr>
          <w:p w:rsidR="000932A5" w:rsidRPr="00970321" w:rsidRDefault="000932A5" w:rsidP="00970321">
            <w:pPr>
              <w:widowControl w:val="0"/>
              <w:spacing w:line="360" w:lineRule="auto"/>
              <w:jc w:val="both"/>
              <w:rPr>
                <w:sz w:val="28"/>
                <w:szCs w:val="36"/>
              </w:rPr>
            </w:pPr>
            <w:r w:rsidRPr="00970321">
              <w:rPr>
                <w:sz w:val="28"/>
                <w:szCs w:val="36"/>
              </w:rPr>
              <w:t>ДИРЕКТОР</w:t>
            </w:r>
          </w:p>
        </w:tc>
      </w:tr>
    </w:tbl>
    <w:p w:rsidR="000932A5" w:rsidRPr="00970321" w:rsidRDefault="000932A5" w:rsidP="00970321">
      <w:pPr>
        <w:widowControl w:val="0"/>
        <w:spacing w:line="360" w:lineRule="auto"/>
        <w:jc w:val="both"/>
        <w:rPr>
          <w:sz w:val="28"/>
        </w:rPr>
      </w:pPr>
    </w:p>
    <w:p w:rsidR="000932A5" w:rsidRPr="00970321" w:rsidRDefault="000932A5" w:rsidP="00970321">
      <w:pPr>
        <w:widowControl w:val="0"/>
        <w:spacing w:line="360" w:lineRule="auto"/>
        <w:jc w:val="both"/>
        <w:rPr>
          <w:sz w:val="28"/>
        </w:rPr>
      </w:pPr>
    </w:p>
    <w:tbl>
      <w:tblPr>
        <w:tblpPr w:leftFromText="180" w:rightFromText="180" w:vertAnchor="text" w:horzAnchor="margin" w:tblpX="108"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tblGrid>
      <w:tr w:rsidR="000932A5" w:rsidRPr="00970321">
        <w:trPr>
          <w:trHeight w:val="720"/>
        </w:trPr>
        <w:tc>
          <w:tcPr>
            <w:tcW w:w="2802" w:type="dxa"/>
            <w:vAlign w:val="center"/>
          </w:tcPr>
          <w:p w:rsidR="000932A5" w:rsidRPr="00970321" w:rsidRDefault="000932A5" w:rsidP="00970321">
            <w:pPr>
              <w:widowControl w:val="0"/>
              <w:spacing w:line="360" w:lineRule="auto"/>
              <w:jc w:val="both"/>
              <w:rPr>
                <w:sz w:val="28"/>
                <w:szCs w:val="32"/>
              </w:rPr>
            </w:pPr>
            <w:r w:rsidRPr="00970321">
              <w:rPr>
                <w:sz w:val="28"/>
                <w:szCs w:val="32"/>
              </w:rPr>
              <w:t>ГЛАВНЫЙ ИНЖИНЕР</w:t>
            </w:r>
          </w:p>
        </w:tc>
      </w:tr>
    </w:tbl>
    <w:tbl>
      <w:tblPr>
        <w:tblpPr w:leftFromText="180" w:rightFromText="180" w:vertAnchor="text" w:horzAnchor="margin" w:tblpXSpec="right"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0932A5" w:rsidRPr="00970321">
        <w:trPr>
          <w:trHeight w:val="720"/>
        </w:trPr>
        <w:tc>
          <w:tcPr>
            <w:tcW w:w="2552" w:type="dxa"/>
            <w:vAlign w:val="center"/>
          </w:tcPr>
          <w:p w:rsidR="000932A5" w:rsidRPr="00970321" w:rsidRDefault="000932A5" w:rsidP="00970321">
            <w:pPr>
              <w:widowControl w:val="0"/>
              <w:spacing w:line="360" w:lineRule="auto"/>
              <w:jc w:val="both"/>
              <w:rPr>
                <w:sz w:val="28"/>
                <w:szCs w:val="32"/>
              </w:rPr>
            </w:pPr>
            <w:r w:rsidRPr="00970321">
              <w:rPr>
                <w:sz w:val="28"/>
                <w:szCs w:val="32"/>
              </w:rPr>
              <w:t>ГЛАВНЫЙ БУХГАЛТЕР</w:t>
            </w:r>
          </w:p>
        </w:tc>
      </w:tr>
    </w:tbl>
    <w:tbl>
      <w:tblPr>
        <w:tblpPr w:leftFromText="180" w:rightFromText="180" w:vertAnchor="text" w:horzAnchor="page" w:tblpX="5194"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tblGrid>
      <w:tr w:rsidR="000932A5" w:rsidRPr="00970321">
        <w:trPr>
          <w:trHeight w:val="720"/>
        </w:trPr>
        <w:tc>
          <w:tcPr>
            <w:tcW w:w="2802" w:type="dxa"/>
            <w:vAlign w:val="center"/>
          </w:tcPr>
          <w:p w:rsidR="000932A5" w:rsidRPr="00970321" w:rsidRDefault="000932A5" w:rsidP="00970321">
            <w:pPr>
              <w:widowControl w:val="0"/>
              <w:spacing w:line="360" w:lineRule="auto"/>
              <w:jc w:val="both"/>
              <w:rPr>
                <w:sz w:val="28"/>
                <w:szCs w:val="32"/>
              </w:rPr>
            </w:pPr>
            <w:r w:rsidRPr="00970321">
              <w:rPr>
                <w:sz w:val="28"/>
                <w:szCs w:val="32"/>
              </w:rPr>
              <w:t>ЮРИСТ</w:t>
            </w:r>
          </w:p>
        </w:tc>
      </w:tr>
    </w:tbl>
    <w:tbl>
      <w:tblPr>
        <w:tblpPr w:leftFromText="180" w:rightFromText="180" w:vertAnchor="text" w:horzAnchor="page" w:tblpX="2134"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1"/>
      </w:tblGrid>
      <w:tr w:rsidR="00F4171B" w:rsidRPr="00970321">
        <w:trPr>
          <w:trHeight w:val="720"/>
        </w:trPr>
        <w:tc>
          <w:tcPr>
            <w:tcW w:w="1908" w:type="dxa"/>
            <w:vAlign w:val="center"/>
          </w:tcPr>
          <w:p w:rsidR="00F4171B" w:rsidRPr="00970321" w:rsidRDefault="00F4171B" w:rsidP="00970321">
            <w:pPr>
              <w:widowControl w:val="0"/>
              <w:spacing w:line="360" w:lineRule="auto"/>
              <w:jc w:val="both"/>
              <w:rPr>
                <w:sz w:val="28"/>
              </w:rPr>
            </w:pPr>
            <w:r w:rsidRPr="00970321">
              <w:rPr>
                <w:sz w:val="28"/>
              </w:rPr>
              <w:t>МАСТЕР ВСПОМОГАТЕЛЬНОГО ПРОИЗВОДСТВА</w:t>
            </w:r>
          </w:p>
        </w:tc>
      </w:tr>
    </w:tbl>
    <w:tbl>
      <w:tblPr>
        <w:tblpPr w:leftFromText="180" w:rightFromText="180" w:vertAnchor="text" w:horzAnchor="page" w:tblpX="5374"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tblGrid>
      <w:tr w:rsidR="00084839" w:rsidRPr="00970321">
        <w:trPr>
          <w:trHeight w:val="720"/>
        </w:trPr>
        <w:tc>
          <w:tcPr>
            <w:tcW w:w="2088" w:type="dxa"/>
            <w:vAlign w:val="center"/>
          </w:tcPr>
          <w:p w:rsidR="00084839" w:rsidRPr="00970321" w:rsidRDefault="00084839" w:rsidP="00970321">
            <w:pPr>
              <w:widowControl w:val="0"/>
              <w:spacing w:line="360" w:lineRule="auto"/>
              <w:jc w:val="both"/>
              <w:rPr>
                <w:sz w:val="28"/>
              </w:rPr>
            </w:pPr>
            <w:r w:rsidRPr="00970321">
              <w:rPr>
                <w:sz w:val="28"/>
              </w:rPr>
              <w:t>МАСТЕР ПО ВОДЕ И БЛАГОУСТРОЙСТВУ, ТЕПЛОТЕХНИК</w:t>
            </w:r>
          </w:p>
        </w:tc>
      </w:tr>
    </w:tbl>
    <w:p w:rsidR="000932A5" w:rsidRPr="00970321" w:rsidRDefault="00970321" w:rsidP="00970321">
      <w:pPr>
        <w:widowControl w:val="0"/>
        <w:spacing w:line="360" w:lineRule="auto"/>
        <w:ind w:firstLine="709"/>
        <w:jc w:val="both"/>
        <w:rPr>
          <w:sz w:val="28"/>
        </w:rPr>
      </w:pPr>
      <w:r>
        <w:rPr>
          <w:sz w:val="28"/>
        </w:rPr>
        <w:t xml:space="preserve"> </w:t>
      </w:r>
    </w:p>
    <w:p w:rsidR="000932A5" w:rsidRPr="00970321" w:rsidRDefault="000932A5" w:rsidP="00970321">
      <w:pPr>
        <w:widowControl w:val="0"/>
        <w:tabs>
          <w:tab w:val="left" w:pos="7005"/>
        </w:tabs>
        <w:spacing w:line="360" w:lineRule="auto"/>
        <w:ind w:firstLine="709"/>
        <w:jc w:val="both"/>
        <w:rPr>
          <w:sz w:val="28"/>
        </w:rPr>
      </w:pPr>
      <w:r w:rsidRPr="00970321">
        <w:rPr>
          <w:sz w:val="28"/>
        </w:rPr>
        <w:tab/>
      </w:r>
    </w:p>
    <w:p w:rsidR="000932A5" w:rsidRPr="00970321" w:rsidRDefault="000932A5" w:rsidP="00970321">
      <w:pPr>
        <w:widowControl w:val="0"/>
        <w:tabs>
          <w:tab w:val="left" w:pos="7005"/>
        </w:tabs>
        <w:spacing w:line="360" w:lineRule="auto"/>
        <w:ind w:firstLine="709"/>
        <w:jc w:val="both"/>
        <w:rPr>
          <w:sz w:val="28"/>
        </w:rPr>
      </w:pPr>
    </w:p>
    <w:p w:rsidR="00084839" w:rsidRPr="00970321" w:rsidRDefault="00084839" w:rsidP="00970321">
      <w:pPr>
        <w:pStyle w:val="a9"/>
        <w:widowControl w:val="0"/>
        <w:tabs>
          <w:tab w:val="left" w:pos="510"/>
        </w:tabs>
        <w:ind w:firstLine="709"/>
        <w:jc w:val="both"/>
        <w:rPr>
          <w:szCs w:val="24"/>
        </w:rPr>
      </w:pPr>
      <w:bookmarkStart w:id="2" w:name="_Toc183777853"/>
      <w:bookmarkStart w:id="3" w:name="_Toc183784569"/>
    </w:p>
    <w:p w:rsidR="00084839" w:rsidRPr="00970321" w:rsidRDefault="00084839" w:rsidP="00970321">
      <w:pPr>
        <w:pStyle w:val="a9"/>
        <w:widowControl w:val="0"/>
        <w:tabs>
          <w:tab w:val="left" w:pos="0"/>
        </w:tabs>
        <w:ind w:firstLine="709"/>
        <w:jc w:val="both"/>
      </w:pPr>
    </w:p>
    <w:p w:rsidR="00084839" w:rsidRPr="00970321" w:rsidRDefault="00084839" w:rsidP="00970321">
      <w:pPr>
        <w:pStyle w:val="a9"/>
        <w:widowControl w:val="0"/>
        <w:tabs>
          <w:tab w:val="left" w:pos="0"/>
        </w:tabs>
        <w:ind w:firstLine="709"/>
        <w:jc w:val="both"/>
      </w:pPr>
      <w:r w:rsidRPr="00970321">
        <w:t>Рисунок 1 – Структура управления</w:t>
      </w:r>
    </w:p>
    <w:p w:rsidR="00970321" w:rsidRDefault="00970321" w:rsidP="00970321">
      <w:pPr>
        <w:pStyle w:val="a9"/>
        <w:widowControl w:val="0"/>
        <w:tabs>
          <w:tab w:val="left" w:pos="0"/>
        </w:tabs>
        <w:ind w:firstLine="709"/>
        <w:jc w:val="both"/>
      </w:pPr>
    </w:p>
    <w:p w:rsidR="000932A5" w:rsidRPr="00970321" w:rsidRDefault="000932A5" w:rsidP="00970321">
      <w:pPr>
        <w:pStyle w:val="a9"/>
        <w:widowControl w:val="0"/>
        <w:tabs>
          <w:tab w:val="left" w:pos="0"/>
        </w:tabs>
        <w:ind w:firstLine="709"/>
        <w:jc w:val="both"/>
      </w:pPr>
      <w:r w:rsidRPr="00970321">
        <w:t>Директор в организации находится в подчинении у совета директоров, а директору подчиняются главный бухгалтер, главный инженер и юрист. Главный бухгалтер, главный инженер и юрист в процессе работы взаимодействуют друг с другом, т.е. между ними существуют функциональные связи. В подчинении у главного инженера как это видно из схемы находятся мастер вспомогательного производства, механик, мастер по воде и благоустройству, теплотехник, которые так же взаимодействуют в процессе своей работы. Главному бухгалтеру починяются его заместитель, кассир, экономист, бухгалтер по заработной плате, бухгалтер по материалам, бухгалтер по коммунальным услугам, между ними так же существуют функциональные связи.</w:t>
      </w:r>
      <w:bookmarkEnd w:id="2"/>
      <w:bookmarkEnd w:id="3"/>
      <w:r w:rsidRPr="00970321">
        <w:t xml:space="preserve"> </w:t>
      </w:r>
    </w:p>
    <w:p w:rsidR="000932A5" w:rsidRPr="00970321" w:rsidRDefault="000932A5" w:rsidP="00970321">
      <w:pPr>
        <w:pStyle w:val="a9"/>
        <w:widowControl w:val="0"/>
        <w:tabs>
          <w:tab w:val="left" w:pos="510"/>
        </w:tabs>
        <w:ind w:firstLine="709"/>
        <w:jc w:val="both"/>
      </w:pPr>
      <w:bookmarkStart w:id="4" w:name="_Toc183777854"/>
      <w:bookmarkStart w:id="5" w:name="_Toc183784570"/>
      <w:r w:rsidRPr="00970321">
        <w:t>Теперь рассмотрим организационную структуру:</w:t>
      </w:r>
      <w:bookmarkEnd w:id="4"/>
      <w:bookmarkEnd w:id="5"/>
    </w:p>
    <w:p w:rsidR="001D3C29" w:rsidRPr="00970321" w:rsidRDefault="001D3C29" w:rsidP="00970321">
      <w:pPr>
        <w:pStyle w:val="a9"/>
        <w:widowControl w:val="0"/>
        <w:tabs>
          <w:tab w:val="left" w:pos="510"/>
        </w:tabs>
        <w:ind w:firstLine="709"/>
        <w:jc w:val="both"/>
      </w:pPr>
    </w:p>
    <w:tbl>
      <w:tblPr>
        <w:tblW w:w="0" w:type="auto"/>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tblGrid>
      <w:tr w:rsidR="000932A5" w:rsidRPr="00970321">
        <w:trPr>
          <w:trHeight w:val="720"/>
        </w:trPr>
        <w:tc>
          <w:tcPr>
            <w:tcW w:w="3372" w:type="dxa"/>
            <w:vAlign w:val="center"/>
          </w:tcPr>
          <w:p w:rsidR="000932A5" w:rsidRPr="00970321" w:rsidRDefault="000932A5" w:rsidP="00970321">
            <w:pPr>
              <w:pStyle w:val="a9"/>
              <w:widowControl w:val="0"/>
              <w:tabs>
                <w:tab w:val="left" w:pos="510"/>
              </w:tabs>
              <w:jc w:val="both"/>
            </w:pPr>
            <w:bookmarkStart w:id="6" w:name="_Toc183777855"/>
            <w:bookmarkStart w:id="7" w:name="_Toc183784571"/>
            <w:r w:rsidRPr="00970321">
              <w:t>ООО «СТИМУЛ»</w:t>
            </w:r>
            <w:bookmarkEnd w:id="6"/>
            <w:bookmarkEnd w:id="7"/>
          </w:p>
        </w:tc>
      </w:tr>
    </w:tbl>
    <w:p w:rsidR="000932A5" w:rsidRPr="00970321" w:rsidRDefault="000932A5" w:rsidP="00970321">
      <w:pPr>
        <w:pStyle w:val="a9"/>
        <w:widowControl w:val="0"/>
        <w:jc w:val="both"/>
      </w:pPr>
    </w:p>
    <w:tbl>
      <w:tblPr>
        <w:tblpPr w:leftFromText="180" w:rightFromText="180" w:vertAnchor="text" w:horzAnchor="margin" w:tblpXSpec="right" w:tblpY="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0932A5" w:rsidRPr="00970321">
        <w:trPr>
          <w:trHeight w:val="900"/>
        </w:trPr>
        <w:tc>
          <w:tcPr>
            <w:tcW w:w="2880" w:type="dxa"/>
            <w:vAlign w:val="center"/>
          </w:tcPr>
          <w:p w:rsidR="000932A5" w:rsidRPr="00970321" w:rsidRDefault="000932A5" w:rsidP="00970321">
            <w:pPr>
              <w:pStyle w:val="a9"/>
              <w:widowControl w:val="0"/>
              <w:jc w:val="both"/>
            </w:pPr>
            <w:bookmarkStart w:id="8" w:name="_Toc183777856"/>
            <w:bookmarkStart w:id="9" w:name="_Toc183784572"/>
            <w:r w:rsidRPr="00970321">
              <w:t>БУГАЛТЕРИЯ</w:t>
            </w:r>
            <w:bookmarkEnd w:id="8"/>
            <w:bookmarkEnd w:id="9"/>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tblGrid>
      <w:tr w:rsidR="000932A5" w:rsidRPr="00970321">
        <w:trPr>
          <w:trHeight w:val="900"/>
        </w:trPr>
        <w:tc>
          <w:tcPr>
            <w:tcW w:w="2694" w:type="dxa"/>
            <w:vAlign w:val="center"/>
          </w:tcPr>
          <w:p w:rsidR="000932A5" w:rsidRPr="00970321" w:rsidRDefault="000932A5" w:rsidP="00970321">
            <w:pPr>
              <w:pStyle w:val="a9"/>
              <w:widowControl w:val="0"/>
              <w:jc w:val="both"/>
            </w:pPr>
            <w:bookmarkStart w:id="10" w:name="_Toc183784573"/>
            <w:r w:rsidRPr="00970321">
              <w:t>ПРОИЗВОДСТВЕННЫЙ ОТДЕЛ</w:t>
            </w:r>
            <w:bookmarkEnd w:id="10"/>
          </w:p>
        </w:tc>
      </w:tr>
    </w:tbl>
    <w:tbl>
      <w:tblPr>
        <w:tblpPr w:leftFromText="180" w:rightFromText="180" w:vertAnchor="text" w:horzAnchor="page" w:tblpX="483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0932A5" w:rsidRPr="00970321">
        <w:trPr>
          <w:trHeight w:val="900"/>
        </w:trPr>
        <w:tc>
          <w:tcPr>
            <w:tcW w:w="2943" w:type="dxa"/>
            <w:vAlign w:val="center"/>
          </w:tcPr>
          <w:p w:rsidR="000932A5" w:rsidRPr="00970321" w:rsidRDefault="000932A5" w:rsidP="00970321">
            <w:pPr>
              <w:pStyle w:val="a9"/>
              <w:widowControl w:val="0"/>
              <w:jc w:val="both"/>
            </w:pPr>
            <w:bookmarkStart w:id="11" w:name="_Toc183777857"/>
            <w:bookmarkStart w:id="12" w:name="_Toc183784574"/>
            <w:r w:rsidRPr="00970321">
              <w:t>ЮРИДИЧЕСКИЙ ОТДЕЛ</w:t>
            </w:r>
            <w:bookmarkEnd w:id="11"/>
            <w:bookmarkEnd w:id="12"/>
          </w:p>
        </w:tc>
      </w:tr>
    </w:tbl>
    <w:p w:rsidR="000932A5" w:rsidRPr="00970321" w:rsidRDefault="000932A5" w:rsidP="00970321">
      <w:pPr>
        <w:pStyle w:val="a9"/>
        <w:widowControl w:val="0"/>
        <w:ind w:firstLine="709"/>
        <w:jc w:val="both"/>
      </w:pPr>
    </w:p>
    <w:p w:rsidR="00084839" w:rsidRPr="00970321" w:rsidRDefault="00084839" w:rsidP="00970321">
      <w:pPr>
        <w:widowControl w:val="0"/>
        <w:spacing w:line="360" w:lineRule="auto"/>
        <w:ind w:firstLine="709"/>
        <w:jc w:val="both"/>
        <w:rPr>
          <w:sz w:val="28"/>
          <w:szCs w:val="28"/>
        </w:rPr>
      </w:pPr>
      <w:r w:rsidRPr="00970321">
        <w:rPr>
          <w:sz w:val="28"/>
          <w:szCs w:val="28"/>
        </w:rPr>
        <w:t>Рисунок 2 – Организационная структура</w:t>
      </w:r>
    </w:p>
    <w:p w:rsidR="00970321" w:rsidRDefault="00970321" w:rsidP="00970321">
      <w:pPr>
        <w:widowControl w:val="0"/>
        <w:spacing w:line="360" w:lineRule="auto"/>
        <w:ind w:firstLine="709"/>
        <w:jc w:val="both"/>
        <w:rPr>
          <w:sz w:val="28"/>
          <w:szCs w:val="28"/>
        </w:rPr>
      </w:pPr>
    </w:p>
    <w:p w:rsidR="000932A5" w:rsidRPr="00970321" w:rsidRDefault="00D57ED3" w:rsidP="00970321">
      <w:pPr>
        <w:widowControl w:val="0"/>
        <w:spacing w:line="360" w:lineRule="auto"/>
        <w:ind w:firstLine="709"/>
        <w:jc w:val="both"/>
        <w:rPr>
          <w:sz w:val="28"/>
          <w:szCs w:val="28"/>
        </w:rPr>
      </w:pPr>
      <w:r w:rsidRPr="00970321">
        <w:rPr>
          <w:sz w:val="28"/>
          <w:szCs w:val="28"/>
        </w:rPr>
        <w:t>2.4</w:t>
      </w:r>
      <w:r w:rsidR="000932A5" w:rsidRPr="00970321">
        <w:rPr>
          <w:sz w:val="28"/>
          <w:szCs w:val="28"/>
        </w:rPr>
        <w:t xml:space="preserve"> Анализ экономических показателей организации</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Основных производственных фондов у организации ООО «Стимул» уже на конец 2005 года не стало (таблица 5).</w:t>
      </w:r>
    </w:p>
    <w:p w:rsidR="00084839" w:rsidRPr="00970321" w:rsidRDefault="00084839" w:rsidP="00970321">
      <w:pPr>
        <w:pStyle w:val="a3"/>
        <w:widowControl w:val="0"/>
        <w:jc w:val="both"/>
        <w:rPr>
          <w:sz w:val="28"/>
          <w:szCs w:val="28"/>
        </w:rPr>
      </w:pPr>
    </w:p>
    <w:p w:rsidR="00084839" w:rsidRPr="00970321" w:rsidRDefault="00970321" w:rsidP="00970321">
      <w:pPr>
        <w:pStyle w:val="a3"/>
        <w:widowControl w:val="0"/>
        <w:jc w:val="both"/>
        <w:rPr>
          <w:sz w:val="28"/>
          <w:szCs w:val="28"/>
        </w:rPr>
      </w:pPr>
      <w:r>
        <w:rPr>
          <w:sz w:val="28"/>
          <w:szCs w:val="28"/>
        </w:rPr>
        <w:br w:type="page"/>
      </w:r>
      <w:r w:rsidR="000932A5" w:rsidRPr="00970321">
        <w:rPr>
          <w:sz w:val="28"/>
          <w:szCs w:val="28"/>
        </w:rPr>
        <w:t>Таблица 5 – Состав и структура основных производственных фондов организации на конец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2763"/>
        <w:gridCol w:w="861"/>
        <w:gridCol w:w="873"/>
        <w:gridCol w:w="853"/>
        <w:gridCol w:w="534"/>
        <w:gridCol w:w="853"/>
        <w:gridCol w:w="807"/>
        <w:gridCol w:w="925"/>
      </w:tblGrid>
      <w:tr w:rsidR="000932A5" w:rsidRPr="00637A1E" w:rsidTr="00637A1E">
        <w:tc>
          <w:tcPr>
            <w:tcW w:w="637" w:type="dxa"/>
            <w:vMerge w:val="restart"/>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п/п</w:t>
            </w:r>
          </w:p>
        </w:tc>
        <w:tc>
          <w:tcPr>
            <w:tcW w:w="2763" w:type="dxa"/>
            <w:vMerge w:val="restart"/>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Виды основных фондов</w:t>
            </w:r>
          </w:p>
        </w:tc>
        <w:tc>
          <w:tcPr>
            <w:tcW w:w="1734" w:type="dxa"/>
            <w:gridSpan w:val="2"/>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2004г.</w:t>
            </w:r>
          </w:p>
        </w:tc>
        <w:tc>
          <w:tcPr>
            <w:tcW w:w="1387" w:type="dxa"/>
            <w:gridSpan w:val="2"/>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2005г.</w:t>
            </w:r>
          </w:p>
        </w:tc>
        <w:tc>
          <w:tcPr>
            <w:tcW w:w="1660" w:type="dxa"/>
            <w:gridSpan w:val="2"/>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2006г.</w:t>
            </w:r>
          </w:p>
        </w:tc>
        <w:tc>
          <w:tcPr>
            <w:tcW w:w="925" w:type="dxa"/>
            <w:vMerge w:val="restart"/>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2006г. к 2004г., %</w:t>
            </w:r>
          </w:p>
        </w:tc>
      </w:tr>
      <w:tr w:rsidR="000932A5" w:rsidRPr="00637A1E" w:rsidTr="00637A1E">
        <w:tc>
          <w:tcPr>
            <w:tcW w:w="637" w:type="dxa"/>
            <w:vMerge/>
            <w:shd w:val="clear" w:color="auto" w:fill="auto"/>
            <w:vAlign w:val="center"/>
          </w:tcPr>
          <w:p w:rsidR="000932A5" w:rsidRPr="00637A1E" w:rsidRDefault="000932A5" w:rsidP="00637A1E">
            <w:pPr>
              <w:pStyle w:val="a3"/>
              <w:widowControl w:val="0"/>
              <w:ind w:firstLine="0"/>
              <w:jc w:val="both"/>
              <w:rPr>
                <w:sz w:val="20"/>
                <w:szCs w:val="20"/>
              </w:rPr>
            </w:pPr>
          </w:p>
        </w:tc>
        <w:tc>
          <w:tcPr>
            <w:tcW w:w="2763" w:type="dxa"/>
            <w:vMerge/>
            <w:shd w:val="clear" w:color="auto" w:fill="auto"/>
            <w:vAlign w:val="center"/>
          </w:tcPr>
          <w:p w:rsidR="000932A5" w:rsidRPr="00637A1E" w:rsidRDefault="000932A5" w:rsidP="00637A1E">
            <w:pPr>
              <w:pStyle w:val="a3"/>
              <w:widowControl w:val="0"/>
              <w:ind w:firstLine="0"/>
              <w:jc w:val="both"/>
              <w:rPr>
                <w:sz w:val="20"/>
                <w:szCs w:val="20"/>
              </w:rPr>
            </w:pP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тыс. руб.</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тыс. руб.</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тыс. руб.</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vMerge/>
            <w:shd w:val="clear" w:color="auto" w:fill="auto"/>
            <w:vAlign w:val="center"/>
          </w:tcPr>
          <w:p w:rsidR="000932A5" w:rsidRPr="00637A1E" w:rsidRDefault="000932A5" w:rsidP="00637A1E">
            <w:pPr>
              <w:pStyle w:val="a3"/>
              <w:widowControl w:val="0"/>
              <w:ind w:firstLine="0"/>
              <w:jc w:val="both"/>
              <w:rPr>
                <w:sz w:val="20"/>
                <w:szCs w:val="20"/>
              </w:rPr>
            </w:pP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Производственные основные фонды – всего, в т.ч.:</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171</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Здания</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1.2.</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Сооружения</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1.3.</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Машины и оборудование</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134</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78,4</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1.4.</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Транспортные средства</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37</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21,6</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1.5.</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Инструмент, производственный и хозяйственный инвентарь</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Из состава основных производственных фондов:</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1342</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2.1.</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активная часть</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171</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12,7</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63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2.2.</w:t>
            </w:r>
          </w:p>
        </w:tc>
        <w:tc>
          <w:tcPr>
            <w:tcW w:w="276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пассивная часть</w:t>
            </w:r>
          </w:p>
        </w:tc>
        <w:tc>
          <w:tcPr>
            <w:tcW w:w="861"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1171</w:t>
            </w:r>
          </w:p>
        </w:tc>
        <w:tc>
          <w:tcPr>
            <w:tcW w:w="87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87,3</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53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53"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80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92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bl>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Следовательно, полный анализ мы можем сделать только по 2004 году. Из этой таблицы можно видеть, что в организации преобладает доля машин и оборудования 78,4%. Вторым составляющим основных производственных фондов в ООО «Стимул» являются транспортные средства, которые составляют 21,6%, от общего числа производственных фондов. Все эти машины и оборудования и транспортные средства, как мы видим, и составляют активную часть основных производственных фондов. Доля пассивной части больше активной в ее состав входит незавершенное строительство.</w:t>
      </w:r>
    </w:p>
    <w:p w:rsidR="000932A5" w:rsidRPr="00970321" w:rsidRDefault="000932A5" w:rsidP="00970321">
      <w:pPr>
        <w:pStyle w:val="a3"/>
        <w:widowControl w:val="0"/>
        <w:jc w:val="both"/>
        <w:rPr>
          <w:sz w:val="28"/>
          <w:szCs w:val="28"/>
        </w:rPr>
      </w:pPr>
      <w:r w:rsidRPr="00970321">
        <w:rPr>
          <w:sz w:val="28"/>
          <w:szCs w:val="28"/>
        </w:rPr>
        <w:t>Для характеристики движения основных производственных фондов используются следующие показатели (таблица 6).</w:t>
      </w:r>
    </w:p>
    <w:p w:rsidR="00084839" w:rsidRPr="00970321" w:rsidRDefault="00084839" w:rsidP="00970321">
      <w:pPr>
        <w:pStyle w:val="a3"/>
        <w:widowControl w:val="0"/>
        <w:jc w:val="both"/>
        <w:rPr>
          <w:sz w:val="28"/>
          <w:szCs w:val="28"/>
        </w:rPr>
      </w:pPr>
    </w:p>
    <w:p w:rsidR="000932A5" w:rsidRPr="00970321" w:rsidRDefault="00970321" w:rsidP="00970321">
      <w:pPr>
        <w:pStyle w:val="a3"/>
        <w:widowControl w:val="0"/>
        <w:jc w:val="both"/>
        <w:rPr>
          <w:sz w:val="28"/>
          <w:szCs w:val="28"/>
        </w:rPr>
      </w:pPr>
      <w:r>
        <w:rPr>
          <w:sz w:val="28"/>
          <w:szCs w:val="28"/>
        </w:rPr>
        <w:br w:type="page"/>
      </w:r>
      <w:r w:rsidR="000932A5" w:rsidRPr="00970321">
        <w:rPr>
          <w:sz w:val="28"/>
          <w:szCs w:val="28"/>
        </w:rPr>
        <w:t>Таблица 6 – Движение и техническое состояние основных фондов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592"/>
        <w:gridCol w:w="917"/>
        <w:gridCol w:w="1318"/>
        <w:gridCol w:w="1318"/>
        <w:gridCol w:w="1216"/>
      </w:tblGrid>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п/п</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Показатели</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2004г.</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2005г.</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2006г.</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2006г. к 2004г., %</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Балансовая стоимость основных фондов на начало года, тыс. руб.</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191</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171</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Ввод в действие новых основных фондов, тыс. руб.</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7</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50</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500</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Выбыло основных фондов, тыс. руб.</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30</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178</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50</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167</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Стоимость основных фондов, на конец года, тыс. руб.</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171</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Амортизация основных фондов, тыс. руб.</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6.</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Коэффициент обновления</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0,06</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7.</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Коэффициент выбытия</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0,16</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1,04</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Коэффициент замены</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9.</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Коэффициент износа</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w:t>
            </w:r>
          </w:p>
        </w:tc>
        <w:tc>
          <w:tcPr>
            <w:tcW w:w="359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Коэффициент годности</w:t>
            </w:r>
          </w:p>
        </w:tc>
        <w:tc>
          <w:tcPr>
            <w:tcW w:w="91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0,90</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318"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21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bl>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Коэффициент обновления = Стоимость поступивших ОС / Стоимость ОС на конец периода.</w:t>
      </w:r>
    </w:p>
    <w:p w:rsidR="000932A5" w:rsidRPr="00970321" w:rsidRDefault="000932A5" w:rsidP="00970321">
      <w:pPr>
        <w:pStyle w:val="a3"/>
        <w:widowControl w:val="0"/>
        <w:jc w:val="both"/>
        <w:rPr>
          <w:sz w:val="28"/>
          <w:szCs w:val="28"/>
        </w:rPr>
      </w:pPr>
      <w:r w:rsidRPr="00970321">
        <w:rPr>
          <w:sz w:val="28"/>
          <w:szCs w:val="28"/>
        </w:rPr>
        <w:t>Коэффициент выбытия = Стоимость выбывших ОС / Стоимость ОС на начало периода.</w:t>
      </w:r>
    </w:p>
    <w:p w:rsidR="000932A5" w:rsidRPr="00970321" w:rsidRDefault="000932A5" w:rsidP="00970321">
      <w:pPr>
        <w:pStyle w:val="a3"/>
        <w:widowControl w:val="0"/>
        <w:jc w:val="both"/>
        <w:rPr>
          <w:sz w:val="28"/>
          <w:szCs w:val="28"/>
        </w:rPr>
      </w:pPr>
      <w:r w:rsidRPr="00970321">
        <w:rPr>
          <w:sz w:val="28"/>
          <w:szCs w:val="28"/>
        </w:rPr>
        <w:t>Коэффициент замены = Стоимость выбывших ОС / Стоимость поступивших ОС.</w:t>
      </w:r>
    </w:p>
    <w:p w:rsidR="000932A5" w:rsidRPr="00970321" w:rsidRDefault="000932A5" w:rsidP="00970321">
      <w:pPr>
        <w:pStyle w:val="a3"/>
        <w:widowControl w:val="0"/>
        <w:jc w:val="both"/>
        <w:rPr>
          <w:sz w:val="28"/>
          <w:szCs w:val="28"/>
        </w:rPr>
      </w:pPr>
      <w:r w:rsidRPr="00970321">
        <w:rPr>
          <w:sz w:val="28"/>
          <w:szCs w:val="28"/>
        </w:rPr>
        <w:t>Таким образом, можно видеть опережающий рост выбытия основных средств по сравнению с их поступлением. А тот факт, что коэффициент замены составляет 3, позволяет говорить о том, что выбытие основных средств опережает их поступление.</w:t>
      </w:r>
    </w:p>
    <w:p w:rsidR="000932A5" w:rsidRPr="00970321" w:rsidRDefault="000932A5" w:rsidP="00970321">
      <w:pPr>
        <w:pStyle w:val="a3"/>
        <w:widowControl w:val="0"/>
        <w:jc w:val="both"/>
        <w:rPr>
          <w:sz w:val="28"/>
          <w:szCs w:val="28"/>
        </w:rPr>
      </w:pPr>
      <w:r w:rsidRPr="00970321">
        <w:rPr>
          <w:sz w:val="28"/>
          <w:szCs w:val="28"/>
        </w:rPr>
        <w:t xml:space="preserve">Для анализа состояния и степени изношенности основных средств используются два основных коэффициента: </w:t>
      </w:r>
    </w:p>
    <w:p w:rsidR="000932A5" w:rsidRPr="00970321" w:rsidRDefault="000932A5" w:rsidP="00970321">
      <w:pPr>
        <w:pStyle w:val="a3"/>
        <w:widowControl w:val="0"/>
        <w:jc w:val="both"/>
        <w:rPr>
          <w:sz w:val="28"/>
          <w:szCs w:val="28"/>
        </w:rPr>
      </w:pPr>
      <w:r w:rsidRPr="00970321">
        <w:rPr>
          <w:sz w:val="28"/>
          <w:szCs w:val="28"/>
        </w:rPr>
        <w:t>Коэффициент годности = Остаточная стоимость ОС / Первоначальная стоимость ОС.</w:t>
      </w:r>
    </w:p>
    <w:p w:rsidR="000932A5" w:rsidRPr="00970321" w:rsidRDefault="000932A5" w:rsidP="00970321">
      <w:pPr>
        <w:pStyle w:val="a3"/>
        <w:widowControl w:val="0"/>
        <w:jc w:val="both"/>
        <w:rPr>
          <w:sz w:val="28"/>
          <w:szCs w:val="28"/>
        </w:rPr>
      </w:pPr>
      <w:r w:rsidRPr="00970321">
        <w:rPr>
          <w:sz w:val="28"/>
          <w:szCs w:val="28"/>
        </w:rPr>
        <w:t>Коэффициент износа = Сумма накопленной амортизации / Первоначальная стоимость ОС.</w:t>
      </w:r>
    </w:p>
    <w:p w:rsidR="000932A5" w:rsidRPr="00970321" w:rsidRDefault="000932A5" w:rsidP="00970321">
      <w:pPr>
        <w:pStyle w:val="a3"/>
        <w:widowControl w:val="0"/>
        <w:jc w:val="both"/>
        <w:rPr>
          <w:sz w:val="28"/>
          <w:szCs w:val="28"/>
        </w:rPr>
      </w:pPr>
      <w:r w:rsidRPr="00970321">
        <w:rPr>
          <w:sz w:val="28"/>
          <w:szCs w:val="28"/>
        </w:rPr>
        <w:t>Коэффициент износа мы рассчитать не можем, так как в организации ООО «Стимул» нет амортизации основных фондов.</w:t>
      </w:r>
    </w:p>
    <w:p w:rsidR="000932A5" w:rsidRPr="00970321" w:rsidRDefault="000932A5" w:rsidP="00970321">
      <w:pPr>
        <w:pStyle w:val="a3"/>
        <w:widowControl w:val="0"/>
        <w:jc w:val="both"/>
        <w:rPr>
          <w:sz w:val="28"/>
          <w:szCs w:val="28"/>
        </w:rPr>
      </w:pPr>
      <w:r w:rsidRPr="00970321">
        <w:rPr>
          <w:sz w:val="28"/>
          <w:szCs w:val="28"/>
        </w:rPr>
        <w:t xml:space="preserve">Показателем, характеризующим использование основных производственных фондов, является фондоотдача. Она показывает, какова общая отдача от использования каждого рубля, затраченного на ОПФ, насколько эффективно они используются в организации (Таблица 7). </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Таблица 7 – Обеспеченность основными производственными фондами и эффективность их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765"/>
        <w:gridCol w:w="886"/>
        <w:gridCol w:w="1302"/>
        <w:gridCol w:w="1302"/>
        <w:gridCol w:w="1197"/>
      </w:tblGrid>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п/п</w:t>
            </w:r>
          </w:p>
        </w:tc>
        <w:tc>
          <w:tcPr>
            <w:tcW w:w="376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Показатели</w:t>
            </w:r>
          </w:p>
        </w:tc>
        <w:tc>
          <w:tcPr>
            <w:tcW w:w="88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2004г.</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2005г.</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2006г.</w:t>
            </w:r>
          </w:p>
        </w:tc>
        <w:tc>
          <w:tcPr>
            <w:tcW w:w="119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2006г. к 2004г., %</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w:t>
            </w:r>
          </w:p>
        </w:tc>
        <w:tc>
          <w:tcPr>
            <w:tcW w:w="376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Выручка от продажи товаров, продукции, работ, услуг, тыс. руб.</w:t>
            </w:r>
          </w:p>
        </w:tc>
        <w:tc>
          <w:tcPr>
            <w:tcW w:w="88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8994</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9307</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10001</w:t>
            </w:r>
          </w:p>
        </w:tc>
        <w:tc>
          <w:tcPr>
            <w:tcW w:w="119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111</w:t>
            </w:r>
          </w:p>
        </w:tc>
      </w:tr>
      <w:tr w:rsidR="000932A5" w:rsidRPr="00637A1E" w:rsidTr="00637A1E">
        <w:tc>
          <w:tcPr>
            <w:tcW w:w="594" w:type="dxa"/>
            <w:tcBorders>
              <w:bottom w:val="nil"/>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w:t>
            </w:r>
          </w:p>
        </w:tc>
        <w:tc>
          <w:tcPr>
            <w:tcW w:w="3765" w:type="dxa"/>
            <w:tcBorders>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Среднегодовая стоимость основных производственных фондов, тыс. руб.</w:t>
            </w:r>
          </w:p>
        </w:tc>
        <w:tc>
          <w:tcPr>
            <w:tcW w:w="886" w:type="dxa"/>
            <w:tcBorders>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1214</w:t>
            </w:r>
          </w:p>
        </w:tc>
        <w:tc>
          <w:tcPr>
            <w:tcW w:w="1302" w:type="dxa"/>
            <w:tcBorders>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876</w:t>
            </w:r>
          </w:p>
        </w:tc>
        <w:tc>
          <w:tcPr>
            <w:tcW w:w="1302" w:type="dxa"/>
            <w:tcBorders>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410</w:t>
            </w:r>
          </w:p>
        </w:tc>
        <w:tc>
          <w:tcPr>
            <w:tcW w:w="1197" w:type="dxa"/>
            <w:tcBorders>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34</w:t>
            </w:r>
          </w:p>
        </w:tc>
      </w:tr>
      <w:tr w:rsidR="000932A5" w:rsidRPr="00637A1E" w:rsidTr="00637A1E">
        <w:tc>
          <w:tcPr>
            <w:tcW w:w="594" w:type="dxa"/>
            <w:tcBorders>
              <w:top w:val="nil"/>
              <w:bottom w:val="nil"/>
            </w:tcBorders>
            <w:shd w:val="clear" w:color="auto" w:fill="auto"/>
            <w:vAlign w:val="center"/>
          </w:tcPr>
          <w:p w:rsidR="000932A5" w:rsidRPr="00637A1E" w:rsidRDefault="000932A5" w:rsidP="00637A1E">
            <w:pPr>
              <w:pStyle w:val="a3"/>
              <w:widowControl w:val="0"/>
              <w:ind w:firstLine="0"/>
              <w:jc w:val="both"/>
              <w:rPr>
                <w:sz w:val="20"/>
                <w:szCs w:val="20"/>
              </w:rPr>
            </w:pPr>
          </w:p>
        </w:tc>
        <w:tc>
          <w:tcPr>
            <w:tcW w:w="3765" w:type="dxa"/>
            <w:tcBorders>
              <w:top w:val="dashed" w:sz="4" w:space="0" w:color="auto"/>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В том числе:</w:t>
            </w:r>
          </w:p>
          <w:p w:rsidR="000932A5" w:rsidRPr="00637A1E" w:rsidRDefault="000932A5" w:rsidP="00637A1E">
            <w:pPr>
              <w:pStyle w:val="a3"/>
              <w:widowControl w:val="0"/>
              <w:ind w:firstLine="0"/>
              <w:jc w:val="both"/>
              <w:rPr>
                <w:sz w:val="20"/>
                <w:szCs w:val="20"/>
              </w:rPr>
            </w:pPr>
            <w:r w:rsidRPr="00637A1E">
              <w:rPr>
                <w:sz w:val="20"/>
                <w:szCs w:val="20"/>
              </w:rPr>
              <w:t>- активная часть</w:t>
            </w:r>
          </w:p>
        </w:tc>
        <w:tc>
          <w:tcPr>
            <w:tcW w:w="886" w:type="dxa"/>
            <w:tcBorders>
              <w:top w:val="dashed" w:sz="4" w:space="0" w:color="auto"/>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181</w:t>
            </w:r>
          </w:p>
        </w:tc>
        <w:tc>
          <w:tcPr>
            <w:tcW w:w="1302" w:type="dxa"/>
            <w:tcBorders>
              <w:top w:val="dashed" w:sz="4" w:space="0" w:color="auto"/>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85,5</w:t>
            </w:r>
          </w:p>
        </w:tc>
        <w:tc>
          <w:tcPr>
            <w:tcW w:w="1302" w:type="dxa"/>
            <w:tcBorders>
              <w:top w:val="dashed" w:sz="4" w:space="0" w:color="auto"/>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c>
          <w:tcPr>
            <w:tcW w:w="1197" w:type="dxa"/>
            <w:tcBorders>
              <w:top w:val="dashed" w:sz="4" w:space="0" w:color="auto"/>
              <w:bottom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r w:rsidR="000932A5" w:rsidRPr="00637A1E" w:rsidTr="00637A1E">
        <w:tc>
          <w:tcPr>
            <w:tcW w:w="594" w:type="dxa"/>
            <w:tcBorders>
              <w:top w:val="nil"/>
            </w:tcBorders>
            <w:shd w:val="clear" w:color="auto" w:fill="auto"/>
            <w:vAlign w:val="center"/>
          </w:tcPr>
          <w:p w:rsidR="000932A5" w:rsidRPr="00637A1E" w:rsidRDefault="000932A5" w:rsidP="00637A1E">
            <w:pPr>
              <w:pStyle w:val="a3"/>
              <w:widowControl w:val="0"/>
              <w:ind w:firstLine="0"/>
              <w:jc w:val="both"/>
              <w:rPr>
                <w:sz w:val="20"/>
                <w:szCs w:val="20"/>
              </w:rPr>
            </w:pPr>
          </w:p>
        </w:tc>
        <w:tc>
          <w:tcPr>
            <w:tcW w:w="3765" w:type="dxa"/>
            <w:tcBorders>
              <w:top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 пассивная часть</w:t>
            </w:r>
          </w:p>
        </w:tc>
        <w:tc>
          <w:tcPr>
            <w:tcW w:w="886" w:type="dxa"/>
            <w:tcBorders>
              <w:top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1033</w:t>
            </w:r>
          </w:p>
        </w:tc>
        <w:tc>
          <w:tcPr>
            <w:tcW w:w="1302" w:type="dxa"/>
            <w:tcBorders>
              <w:top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790,5</w:t>
            </w:r>
          </w:p>
        </w:tc>
        <w:tc>
          <w:tcPr>
            <w:tcW w:w="1302" w:type="dxa"/>
            <w:tcBorders>
              <w:top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410</w:t>
            </w:r>
          </w:p>
        </w:tc>
        <w:tc>
          <w:tcPr>
            <w:tcW w:w="1197" w:type="dxa"/>
            <w:tcBorders>
              <w:top w:val="dashed" w:sz="4" w:space="0" w:color="auto"/>
            </w:tcBorders>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40</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w:t>
            </w:r>
          </w:p>
        </w:tc>
        <w:tc>
          <w:tcPr>
            <w:tcW w:w="376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Фондоотдача, руб.</w:t>
            </w:r>
          </w:p>
        </w:tc>
        <w:tc>
          <w:tcPr>
            <w:tcW w:w="88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7,40</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10,62</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24,39</w:t>
            </w:r>
          </w:p>
        </w:tc>
        <w:tc>
          <w:tcPr>
            <w:tcW w:w="119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330</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4.</w:t>
            </w:r>
          </w:p>
        </w:tc>
        <w:tc>
          <w:tcPr>
            <w:tcW w:w="376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Фондовооруженность, тыс. руб. / чел.</w:t>
            </w:r>
          </w:p>
        </w:tc>
        <w:tc>
          <w:tcPr>
            <w:tcW w:w="88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15,56</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12,70</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5,69</w:t>
            </w:r>
          </w:p>
        </w:tc>
        <w:tc>
          <w:tcPr>
            <w:tcW w:w="119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37</w:t>
            </w:r>
          </w:p>
        </w:tc>
      </w:tr>
      <w:tr w:rsidR="000932A5" w:rsidRPr="00637A1E" w:rsidTr="00637A1E">
        <w:tc>
          <w:tcPr>
            <w:tcW w:w="594"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w:t>
            </w:r>
          </w:p>
        </w:tc>
        <w:tc>
          <w:tcPr>
            <w:tcW w:w="3765"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Рентабельность основных фондов, %</w:t>
            </w:r>
          </w:p>
        </w:tc>
        <w:tc>
          <w:tcPr>
            <w:tcW w:w="886"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132</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-2,51</w:t>
            </w:r>
          </w:p>
        </w:tc>
        <w:tc>
          <w:tcPr>
            <w:tcW w:w="1302"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56</w:t>
            </w:r>
          </w:p>
        </w:tc>
        <w:tc>
          <w:tcPr>
            <w:tcW w:w="1197" w:type="dxa"/>
            <w:shd w:val="clear" w:color="auto" w:fill="auto"/>
            <w:vAlign w:val="center"/>
          </w:tcPr>
          <w:p w:rsidR="000932A5" w:rsidRPr="00637A1E" w:rsidRDefault="000932A5" w:rsidP="00637A1E">
            <w:pPr>
              <w:pStyle w:val="a3"/>
              <w:widowControl w:val="0"/>
              <w:ind w:firstLine="0"/>
              <w:jc w:val="both"/>
              <w:rPr>
                <w:sz w:val="20"/>
                <w:szCs w:val="20"/>
              </w:rPr>
            </w:pPr>
            <w:r w:rsidRPr="00637A1E">
              <w:rPr>
                <w:sz w:val="20"/>
                <w:szCs w:val="20"/>
              </w:rPr>
              <w:t>×</w:t>
            </w:r>
          </w:p>
        </w:tc>
      </w:tr>
    </w:tbl>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Фондоотдача = Выручка / Среднегодовая стоимость ОПФ</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Как видно из таблицы</w:t>
      </w:r>
      <w:r w:rsidR="00970321">
        <w:rPr>
          <w:sz w:val="28"/>
          <w:szCs w:val="28"/>
        </w:rPr>
        <w:t xml:space="preserve"> </w:t>
      </w:r>
      <w:r w:rsidRPr="00970321">
        <w:rPr>
          <w:sz w:val="28"/>
          <w:szCs w:val="28"/>
        </w:rPr>
        <w:t>фондоотдача в течение трех лет возрастает, а это характеризуется повышением эффективности использования основных производственных фондов.</w:t>
      </w:r>
    </w:p>
    <w:p w:rsidR="000932A5" w:rsidRPr="00970321" w:rsidRDefault="000932A5" w:rsidP="00970321">
      <w:pPr>
        <w:pStyle w:val="a3"/>
        <w:widowControl w:val="0"/>
        <w:jc w:val="both"/>
        <w:rPr>
          <w:sz w:val="28"/>
          <w:szCs w:val="28"/>
        </w:rPr>
      </w:pPr>
      <w:r w:rsidRPr="00970321">
        <w:rPr>
          <w:sz w:val="28"/>
          <w:szCs w:val="28"/>
        </w:rPr>
        <w:t>Одним из наиболее важных показателей характеризующих основные фонды, является показатель фондовооруженности; он отражает оснащенность работников средствами труда.</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szCs w:val="28"/>
        </w:rPr>
      </w:pPr>
      <w:r w:rsidRPr="00970321">
        <w:rPr>
          <w:sz w:val="28"/>
          <w:szCs w:val="28"/>
        </w:rPr>
        <w:t>Фондовооруженность = Среднегодовая стоимость основных производственных фондов / Среднесписочная численность за год.</w:t>
      </w:r>
    </w:p>
    <w:p w:rsidR="00970321" w:rsidRDefault="00970321" w:rsidP="00970321">
      <w:pPr>
        <w:pStyle w:val="a3"/>
        <w:widowControl w:val="0"/>
        <w:jc w:val="both"/>
        <w:rPr>
          <w:sz w:val="28"/>
          <w:szCs w:val="28"/>
        </w:rPr>
      </w:pPr>
    </w:p>
    <w:p w:rsidR="000932A5" w:rsidRPr="00970321" w:rsidRDefault="000932A5" w:rsidP="00970321">
      <w:pPr>
        <w:pStyle w:val="a3"/>
        <w:widowControl w:val="0"/>
        <w:jc w:val="both"/>
        <w:rPr>
          <w:sz w:val="28"/>
        </w:rPr>
      </w:pPr>
      <w:r w:rsidRPr="00970321">
        <w:rPr>
          <w:sz w:val="28"/>
          <w:szCs w:val="28"/>
        </w:rPr>
        <w:t>Обратимся к таблице, фондовооруженность сокращается а это характеризует убывающую оснащенность работников средствами труда</w:t>
      </w:r>
      <w:r w:rsidRPr="00970321">
        <w:rPr>
          <w:sz w:val="28"/>
        </w:rPr>
        <w:t>.</w:t>
      </w:r>
    </w:p>
    <w:p w:rsidR="001D3C29" w:rsidRPr="00970321" w:rsidRDefault="001D3C29" w:rsidP="00970321">
      <w:pPr>
        <w:pStyle w:val="a3"/>
        <w:widowControl w:val="0"/>
        <w:jc w:val="both"/>
        <w:rPr>
          <w:sz w:val="28"/>
          <w:szCs w:val="28"/>
        </w:rPr>
      </w:pPr>
      <w:r w:rsidRPr="00970321">
        <w:rPr>
          <w:sz w:val="28"/>
          <w:szCs w:val="28"/>
        </w:rPr>
        <w:t>К оборотным активам организации ООО «Стимул» относятся денежные средства в кассе организации и банках, дебиторская задолженность, производственные запасы, остатки не завершенного строительства, а также текущая часть расходов будущих периодов.</w:t>
      </w:r>
    </w:p>
    <w:p w:rsidR="001D3C29" w:rsidRPr="00970321" w:rsidRDefault="001D3C29" w:rsidP="00970321">
      <w:pPr>
        <w:pStyle w:val="a3"/>
        <w:widowControl w:val="0"/>
        <w:jc w:val="both"/>
        <w:rPr>
          <w:sz w:val="28"/>
          <w:szCs w:val="28"/>
        </w:rPr>
      </w:pPr>
      <w:r w:rsidRPr="00970321">
        <w:rPr>
          <w:sz w:val="28"/>
          <w:szCs w:val="28"/>
        </w:rPr>
        <w:t xml:space="preserve">Для более подробного рассмотрения состава и структуры оборотных средств организации обратимся к таблице 8. </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Таблица 8</w:t>
      </w:r>
      <w:r w:rsidR="00970321">
        <w:rPr>
          <w:sz w:val="28"/>
          <w:szCs w:val="28"/>
        </w:rPr>
        <w:t xml:space="preserve"> </w:t>
      </w:r>
      <w:r w:rsidRPr="00970321">
        <w:rPr>
          <w:sz w:val="28"/>
          <w:szCs w:val="28"/>
        </w:rPr>
        <w:t>– Состав и структура оборотных средств организации на конец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911"/>
        <w:gridCol w:w="911"/>
        <w:gridCol w:w="911"/>
        <w:gridCol w:w="912"/>
        <w:gridCol w:w="911"/>
        <w:gridCol w:w="911"/>
        <w:gridCol w:w="912"/>
      </w:tblGrid>
      <w:tr w:rsidR="001D3C29" w:rsidRPr="00637A1E" w:rsidTr="00637A1E">
        <w:tc>
          <w:tcPr>
            <w:tcW w:w="709" w:type="dxa"/>
            <w:vMerge w:val="restart"/>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п/п</w:t>
            </w:r>
          </w:p>
        </w:tc>
        <w:tc>
          <w:tcPr>
            <w:tcW w:w="2268" w:type="dxa"/>
            <w:vMerge w:val="restart"/>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Группы оборотных средств</w:t>
            </w:r>
          </w:p>
        </w:tc>
        <w:tc>
          <w:tcPr>
            <w:tcW w:w="1822" w:type="dxa"/>
            <w:gridSpan w:val="2"/>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2004г.</w:t>
            </w:r>
          </w:p>
        </w:tc>
        <w:tc>
          <w:tcPr>
            <w:tcW w:w="1823" w:type="dxa"/>
            <w:gridSpan w:val="2"/>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2005г.</w:t>
            </w:r>
          </w:p>
        </w:tc>
        <w:tc>
          <w:tcPr>
            <w:tcW w:w="1822" w:type="dxa"/>
            <w:gridSpan w:val="2"/>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2006г.</w:t>
            </w:r>
          </w:p>
        </w:tc>
        <w:tc>
          <w:tcPr>
            <w:tcW w:w="912" w:type="dxa"/>
            <w:vMerge w:val="restart"/>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2006г. к 2004г., %</w:t>
            </w:r>
          </w:p>
        </w:tc>
      </w:tr>
      <w:tr w:rsidR="001D3C29" w:rsidRPr="00637A1E" w:rsidTr="00637A1E">
        <w:tc>
          <w:tcPr>
            <w:tcW w:w="709" w:type="dxa"/>
            <w:vMerge/>
            <w:shd w:val="clear" w:color="auto" w:fill="auto"/>
            <w:vAlign w:val="center"/>
          </w:tcPr>
          <w:p w:rsidR="001D3C29" w:rsidRPr="00637A1E" w:rsidRDefault="001D3C29" w:rsidP="00637A1E">
            <w:pPr>
              <w:pStyle w:val="a3"/>
              <w:widowControl w:val="0"/>
              <w:ind w:firstLine="0"/>
              <w:jc w:val="both"/>
              <w:rPr>
                <w:sz w:val="20"/>
                <w:szCs w:val="20"/>
              </w:rPr>
            </w:pPr>
          </w:p>
        </w:tc>
        <w:tc>
          <w:tcPr>
            <w:tcW w:w="2268" w:type="dxa"/>
            <w:vMerge/>
            <w:shd w:val="clear" w:color="auto" w:fill="auto"/>
            <w:vAlign w:val="center"/>
          </w:tcPr>
          <w:p w:rsidR="001D3C29" w:rsidRPr="00637A1E" w:rsidRDefault="001D3C29" w:rsidP="00637A1E">
            <w:pPr>
              <w:pStyle w:val="a3"/>
              <w:widowControl w:val="0"/>
              <w:ind w:firstLine="0"/>
              <w:jc w:val="both"/>
              <w:rPr>
                <w:sz w:val="20"/>
                <w:szCs w:val="20"/>
              </w:rPr>
            </w:pP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тыс. руб.</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тыс. руб.</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тыс. руб.</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2" w:type="dxa"/>
            <w:vMerge/>
            <w:shd w:val="clear" w:color="auto" w:fill="auto"/>
            <w:vAlign w:val="center"/>
          </w:tcPr>
          <w:p w:rsidR="001D3C29" w:rsidRPr="00637A1E" w:rsidRDefault="001D3C29" w:rsidP="00637A1E">
            <w:pPr>
              <w:pStyle w:val="a3"/>
              <w:widowControl w:val="0"/>
              <w:ind w:firstLine="0"/>
              <w:jc w:val="both"/>
              <w:rPr>
                <w:sz w:val="20"/>
                <w:szCs w:val="20"/>
              </w:rPr>
            </w:pP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Оборотные производственные фонды – всего, в т.ч.:</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772</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27,0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1458</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42,0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786</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36,0</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101</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Производственные запасы.</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769</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26,9</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1455</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41,9</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786</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36,0</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102</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Незавершенное производство.</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1.3.</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Расходы будущих периодов.</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Фонды обращения – всего, в т.ч.:</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2086</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73,0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2016</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58,0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1400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64,0</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67</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2.1.</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Денежные средства в кассе и на счетах в банке.</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103</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3,6</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39</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23</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22</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2.2.</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Готовая продукция на складе</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2.3.</w:t>
            </w: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Дебиторская задолженность</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1983</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69,4</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1977</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56,9</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1377</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63,0</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69</w:t>
            </w:r>
          </w:p>
        </w:tc>
      </w:tr>
      <w:tr w:rsidR="001D3C29" w:rsidRPr="00637A1E" w:rsidTr="00637A1E">
        <w:tc>
          <w:tcPr>
            <w:tcW w:w="709" w:type="dxa"/>
            <w:shd w:val="clear" w:color="auto" w:fill="auto"/>
            <w:vAlign w:val="center"/>
          </w:tcPr>
          <w:p w:rsidR="001D3C29" w:rsidRPr="00637A1E" w:rsidRDefault="001D3C29" w:rsidP="00637A1E">
            <w:pPr>
              <w:pStyle w:val="a3"/>
              <w:widowControl w:val="0"/>
              <w:ind w:firstLine="0"/>
              <w:jc w:val="both"/>
              <w:rPr>
                <w:sz w:val="20"/>
                <w:szCs w:val="20"/>
              </w:rPr>
            </w:pPr>
          </w:p>
        </w:tc>
        <w:tc>
          <w:tcPr>
            <w:tcW w:w="2268"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Итого оборотных средств.</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2858</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100,0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3474</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100,0</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2186</w:t>
            </w:r>
          </w:p>
        </w:tc>
        <w:tc>
          <w:tcPr>
            <w:tcW w:w="91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100,0</w:t>
            </w:r>
          </w:p>
        </w:tc>
        <w:tc>
          <w:tcPr>
            <w:tcW w:w="91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76</w:t>
            </w:r>
          </w:p>
        </w:tc>
      </w:tr>
    </w:tbl>
    <w:p w:rsidR="001D3C29" w:rsidRPr="00970321" w:rsidRDefault="00970321" w:rsidP="00970321">
      <w:pPr>
        <w:pStyle w:val="a3"/>
        <w:widowControl w:val="0"/>
        <w:jc w:val="both"/>
        <w:rPr>
          <w:sz w:val="28"/>
          <w:szCs w:val="28"/>
        </w:rPr>
      </w:pPr>
      <w:r>
        <w:rPr>
          <w:sz w:val="20"/>
          <w:szCs w:val="20"/>
        </w:rPr>
        <w:br w:type="page"/>
      </w:r>
      <w:r w:rsidR="001D3C29" w:rsidRPr="00970321">
        <w:rPr>
          <w:sz w:val="28"/>
          <w:szCs w:val="28"/>
        </w:rPr>
        <w:t>Из нее мы видим, что основную часть составляют фонды обращения (73%), по сравнению с оборотными производственными фондами (27%). Так же мы может наблюдать сокращение фондов обращения к концу 2006 года, они составляют только 64%.</w:t>
      </w:r>
    </w:p>
    <w:p w:rsidR="001D3C29" w:rsidRPr="00970321" w:rsidRDefault="001D3C29" w:rsidP="00970321">
      <w:pPr>
        <w:pStyle w:val="a3"/>
        <w:widowControl w:val="0"/>
        <w:jc w:val="both"/>
        <w:rPr>
          <w:sz w:val="28"/>
          <w:szCs w:val="28"/>
        </w:rPr>
      </w:pPr>
      <w:r w:rsidRPr="00970321">
        <w:rPr>
          <w:sz w:val="28"/>
          <w:szCs w:val="28"/>
        </w:rPr>
        <w:t xml:space="preserve">Степень эффективности использования оборотных средств можно охарактеризовать следующими основными показателями: коэффициент оборачиваемости, длительность одного оборота, коэффициент загрузки оборотных средств (Таблица 9). </w:t>
      </w:r>
    </w:p>
    <w:p w:rsidR="00970321" w:rsidRPr="00637A1E" w:rsidRDefault="00301448" w:rsidP="00970321">
      <w:pPr>
        <w:pStyle w:val="a3"/>
        <w:widowControl w:val="0"/>
        <w:jc w:val="both"/>
        <w:rPr>
          <w:color w:val="FFFFFF"/>
          <w:sz w:val="28"/>
          <w:szCs w:val="28"/>
        </w:rPr>
      </w:pPr>
      <w:r w:rsidRPr="00637A1E">
        <w:rPr>
          <w:color w:val="FFFFFF"/>
          <w:sz w:val="28"/>
          <w:szCs w:val="28"/>
        </w:rPr>
        <w:t>внутренний внешний среда управление</w:t>
      </w:r>
    </w:p>
    <w:p w:rsidR="001D3C29" w:rsidRPr="00970321" w:rsidRDefault="001D3C29" w:rsidP="00970321">
      <w:pPr>
        <w:pStyle w:val="a3"/>
        <w:widowControl w:val="0"/>
        <w:jc w:val="both"/>
        <w:rPr>
          <w:sz w:val="28"/>
          <w:szCs w:val="28"/>
        </w:rPr>
      </w:pPr>
      <w:r w:rsidRPr="00970321">
        <w:rPr>
          <w:sz w:val="28"/>
          <w:szCs w:val="28"/>
        </w:rPr>
        <w:t>Таблица 9 – Эффективность использования оборотных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01"/>
        <w:gridCol w:w="1266"/>
        <w:gridCol w:w="1002"/>
        <w:gridCol w:w="1267"/>
        <w:gridCol w:w="1001"/>
      </w:tblGrid>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п/п</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Показатели</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2004г.</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2005г.</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2006г.</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2006г. к 2004г., %</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Наличие оборотных средств на начало года, тыс. руб.</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2017</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2858</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3474</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172</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Наличие оборотных средств на конец года, тыс. руб.</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2858</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3474</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2186</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76</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xml:space="preserve">Среднегодовая стоимость оборотных средств, тыс. руб. </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2437,5</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3166</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2830</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116</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4.</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Выручка от реализации продукции, тыс. руб.</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8994</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9307</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10001</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111</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5.</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Прибыль, убыток (-) от продаж, тыс. руб.</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811</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1003</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-624</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-77</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Коэффициент оборачиваемости оборотных средств.</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3,69</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2,94</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3,53</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96</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Продолжительность одного оборота, дней.</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98</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122</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102</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104</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Коэффициент загрузки оборотных средств.</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0,27</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0,34</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0,28</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104</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w:t>
            </w:r>
          </w:p>
        </w:tc>
        <w:tc>
          <w:tcPr>
            <w:tcW w:w="38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Рентабельность, убыточность (-) оборотных средств, %</w:t>
            </w:r>
          </w:p>
        </w:tc>
        <w:tc>
          <w:tcPr>
            <w:tcW w:w="126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66</w:t>
            </w:r>
          </w:p>
        </w:tc>
        <w:tc>
          <w:tcPr>
            <w:tcW w:w="1002"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-0,69</w:t>
            </w:r>
          </w:p>
        </w:tc>
        <w:tc>
          <w:tcPr>
            <w:tcW w:w="1267"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8,06</w:t>
            </w:r>
          </w:p>
        </w:tc>
        <w:tc>
          <w:tcPr>
            <w:tcW w:w="100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w:t>
            </w:r>
          </w:p>
        </w:tc>
      </w:tr>
    </w:tbl>
    <w:p w:rsidR="00970321" w:rsidRDefault="00970321" w:rsidP="00970321">
      <w:pPr>
        <w:pStyle w:val="a3"/>
        <w:widowControl w:val="0"/>
        <w:jc w:val="both"/>
        <w:rPr>
          <w:sz w:val="28"/>
        </w:rPr>
      </w:pPr>
    </w:p>
    <w:p w:rsidR="001D3C29" w:rsidRPr="00970321" w:rsidRDefault="001D3C29" w:rsidP="00970321">
      <w:pPr>
        <w:pStyle w:val="a3"/>
        <w:widowControl w:val="0"/>
        <w:jc w:val="both"/>
        <w:rPr>
          <w:sz w:val="28"/>
          <w:szCs w:val="28"/>
        </w:rPr>
      </w:pPr>
      <w:r w:rsidRPr="00970321">
        <w:rPr>
          <w:sz w:val="28"/>
          <w:szCs w:val="28"/>
        </w:rPr>
        <w:t>Коэффициент оборачиваемости оборотных средств = Выручка / Среднегодовая стоимость оборотных средств.</w:t>
      </w:r>
    </w:p>
    <w:p w:rsidR="001D3C29" w:rsidRPr="00970321" w:rsidRDefault="001D3C29" w:rsidP="00970321">
      <w:pPr>
        <w:pStyle w:val="a3"/>
        <w:widowControl w:val="0"/>
        <w:jc w:val="both"/>
        <w:rPr>
          <w:sz w:val="28"/>
          <w:szCs w:val="28"/>
        </w:rPr>
      </w:pPr>
      <w:r w:rsidRPr="00970321">
        <w:rPr>
          <w:sz w:val="28"/>
          <w:szCs w:val="28"/>
        </w:rPr>
        <w:t>Мы из таблицы 10 наблюдает замедление оборачиваемости оборотных средств, что способствует увеличению потребности в них в связи с ухудшением их использования.</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Продолжительность одного оборота = Продолжительность периода, за который совершался оборот / Коэффициент оборачиваемости оборотных средств.</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Из этой же таблицы мы наблюдаем замедление длительности одного периода, а это способствует увеличению длительности одного оборота оборачиваемости оборотных средств.</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Коэффициент загрузки оборотных средств = 1 / Коэффициент оборачиваемости оборотных средств.</w:t>
      </w:r>
    </w:p>
    <w:p w:rsidR="00970321" w:rsidRDefault="00970321" w:rsidP="00970321">
      <w:pPr>
        <w:widowControl w:val="0"/>
        <w:spacing w:line="360" w:lineRule="auto"/>
        <w:ind w:firstLine="709"/>
        <w:jc w:val="both"/>
        <w:rPr>
          <w:sz w:val="28"/>
          <w:szCs w:val="28"/>
        </w:rPr>
      </w:pPr>
    </w:p>
    <w:p w:rsidR="000932A5" w:rsidRPr="00970321" w:rsidRDefault="001D3C29" w:rsidP="00970321">
      <w:pPr>
        <w:widowControl w:val="0"/>
        <w:spacing w:line="360" w:lineRule="auto"/>
        <w:ind w:firstLine="709"/>
        <w:jc w:val="both"/>
        <w:rPr>
          <w:sz w:val="28"/>
          <w:szCs w:val="28"/>
        </w:rPr>
      </w:pPr>
      <w:r w:rsidRPr="00970321">
        <w:rPr>
          <w:sz w:val="28"/>
          <w:szCs w:val="28"/>
        </w:rPr>
        <w:t>Мы наблюдаем увеличение этого коэффициента, что показывает увеличение оборотных средств, приходящихся на 1 рубль реализованной продукции.</w:t>
      </w:r>
    </w:p>
    <w:p w:rsidR="001D3C29" w:rsidRPr="00970321" w:rsidRDefault="001D3C29" w:rsidP="00970321">
      <w:pPr>
        <w:pStyle w:val="a3"/>
        <w:widowControl w:val="0"/>
        <w:jc w:val="both"/>
        <w:rPr>
          <w:sz w:val="28"/>
          <w:szCs w:val="28"/>
        </w:rPr>
      </w:pPr>
      <w:r w:rsidRPr="00970321">
        <w:rPr>
          <w:sz w:val="28"/>
          <w:szCs w:val="28"/>
        </w:rPr>
        <w:t xml:space="preserve">Персонал организации ООО «Стимул» не очень большой и составляет всего около 70-80 человек. Обратимся к таблице 10. </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Таблица 10 – Динамика численности работников, их состава и структуры.</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872"/>
        <w:gridCol w:w="893"/>
        <w:gridCol w:w="873"/>
        <w:gridCol w:w="893"/>
        <w:gridCol w:w="873"/>
        <w:gridCol w:w="893"/>
        <w:gridCol w:w="1031"/>
      </w:tblGrid>
      <w:tr w:rsidR="001D3C29" w:rsidRPr="00637A1E" w:rsidTr="00637A1E">
        <w:trPr>
          <w:trHeight w:val="331"/>
        </w:trPr>
        <w:tc>
          <w:tcPr>
            <w:tcW w:w="3054" w:type="dxa"/>
            <w:vMerge w:val="restart"/>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Категории работников</w:t>
            </w:r>
          </w:p>
        </w:tc>
        <w:tc>
          <w:tcPr>
            <w:tcW w:w="1765" w:type="dxa"/>
            <w:gridSpan w:val="2"/>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2004 г.</w:t>
            </w:r>
          </w:p>
        </w:tc>
        <w:tc>
          <w:tcPr>
            <w:tcW w:w="1766" w:type="dxa"/>
            <w:gridSpan w:val="2"/>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2005 г.</w:t>
            </w:r>
          </w:p>
        </w:tc>
        <w:tc>
          <w:tcPr>
            <w:tcW w:w="1766" w:type="dxa"/>
            <w:gridSpan w:val="2"/>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2006 г.</w:t>
            </w:r>
          </w:p>
        </w:tc>
        <w:tc>
          <w:tcPr>
            <w:tcW w:w="1031" w:type="dxa"/>
            <w:vMerge w:val="restart"/>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2006г. к 2004г., %</w:t>
            </w:r>
          </w:p>
        </w:tc>
      </w:tr>
      <w:tr w:rsidR="001D3C29" w:rsidRPr="00637A1E" w:rsidTr="00637A1E">
        <w:trPr>
          <w:trHeight w:val="252"/>
        </w:trPr>
        <w:tc>
          <w:tcPr>
            <w:tcW w:w="3054" w:type="dxa"/>
            <w:vMerge/>
            <w:shd w:val="clear" w:color="auto" w:fill="auto"/>
            <w:vAlign w:val="center"/>
          </w:tcPr>
          <w:p w:rsidR="001D3C29" w:rsidRPr="00637A1E" w:rsidRDefault="001D3C29" w:rsidP="00637A1E">
            <w:pPr>
              <w:pStyle w:val="a3"/>
              <w:widowControl w:val="0"/>
              <w:ind w:firstLine="34"/>
              <w:jc w:val="both"/>
              <w:rPr>
                <w:sz w:val="20"/>
                <w:szCs w:val="20"/>
              </w:rPr>
            </w:pP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чел.</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чел.</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чел.</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w:t>
            </w:r>
          </w:p>
        </w:tc>
        <w:tc>
          <w:tcPr>
            <w:tcW w:w="1031" w:type="dxa"/>
            <w:vMerge/>
            <w:shd w:val="clear" w:color="auto" w:fill="auto"/>
            <w:vAlign w:val="center"/>
          </w:tcPr>
          <w:p w:rsidR="001D3C29" w:rsidRPr="00637A1E" w:rsidRDefault="001D3C29" w:rsidP="00637A1E">
            <w:pPr>
              <w:pStyle w:val="a3"/>
              <w:widowControl w:val="0"/>
              <w:ind w:firstLine="34"/>
              <w:jc w:val="both"/>
              <w:rPr>
                <w:sz w:val="20"/>
                <w:szCs w:val="20"/>
              </w:rPr>
            </w:pPr>
          </w:p>
        </w:tc>
      </w:tr>
      <w:tr w:rsidR="001D3C29" w:rsidRPr="00637A1E" w:rsidTr="00637A1E">
        <w:trPr>
          <w:trHeight w:val="361"/>
        </w:trPr>
        <w:tc>
          <w:tcPr>
            <w:tcW w:w="3054"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Весь персонал</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78</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100,0</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72</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100,0</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79</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100,0</w:t>
            </w: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101</w:t>
            </w:r>
          </w:p>
        </w:tc>
      </w:tr>
      <w:tr w:rsidR="001D3C29" w:rsidRPr="00637A1E" w:rsidTr="00637A1E">
        <w:trPr>
          <w:trHeight w:val="546"/>
        </w:trPr>
        <w:tc>
          <w:tcPr>
            <w:tcW w:w="3054"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В том числе:</w:t>
            </w:r>
          </w:p>
          <w:p w:rsidR="001D3C29" w:rsidRPr="00637A1E" w:rsidRDefault="001D3C29" w:rsidP="00637A1E">
            <w:pPr>
              <w:pStyle w:val="a3"/>
              <w:widowControl w:val="0"/>
              <w:ind w:firstLine="34"/>
              <w:jc w:val="both"/>
              <w:rPr>
                <w:sz w:val="20"/>
                <w:szCs w:val="20"/>
              </w:rPr>
            </w:pPr>
            <w:r w:rsidRPr="00637A1E">
              <w:rPr>
                <w:sz w:val="20"/>
                <w:szCs w:val="20"/>
              </w:rPr>
              <w:t>1. Производственный персонал:</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67</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85,9</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61</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84,7</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68</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86,1</w:t>
            </w: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101</w:t>
            </w:r>
          </w:p>
        </w:tc>
      </w:tr>
      <w:tr w:rsidR="001D3C29" w:rsidRPr="00637A1E" w:rsidTr="00637A1E">
        <w:trPr>
          <w:trHeight w:val="258"/>
        </w:trPr>
        <w:tc>
          <w:tcPr>
            <w:tcW w:w="3054" w:type="dxa"/>
            <w:shd w:val="clear" w:color="auto" w:fill="auto"/>
            <w:vAlign w:val="center"/>
          </w:tcPr>
          <w:p w:rsidR="001D3C29" w:rsidRPr="00637A1E" w:rsidRDefault="00970321" w:rsidP="00637A1E">
            <w:pPr>
              <w:pStyle w:val="a3"/>
              <w:widowControl w:val="0"/>
              <w:ind w:firstLine="34"/>
              <w:jc w:val="both"/>
              <w:rPr>
                <w:sz w:val="20"/>
                <w:szCs w:val="20"/>
              </w:rPr>
            </w:pPr>
            <w:r w:rsidRPr="00637A1E">
              <w:rPr>
                <w:sz w:val="20"/>
                <w:szCs w:val="20"/>
              </w:rPr>
              <w:t xml:space="preserve"> </w:t>
            </w:r>
            <w:r w:rsidR="001D3C29" w:rsidRPr="00637A1E">
              <w:rPr>
                <w:sz w:val="20"/>
                <w:szCs w:val="20"/>
              </w:rPr>
              <w:t>1.1. Рабочие</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p>
        </w:tc>
      </w:tr>
      <w:tr w:rsidR="001D3C29" w:rsidRPr="00637A1E" w:rsidTr="00637A1E">
        <w:trPr>
          <w:trHeight w:val="177"/>
        </w:trPr>
        <w:tc>
          <w:tcPr>
            <w:tcW w:w="3054" w:type="dxa"/>
            <w:shd w:val="clear" w:color="auto" w:fill="auto"/>
            <w:vAlign w:val="center"/>
          </w:tcPr>
          <w:p w:rsidR="001D3C29" w:rsidRPr="00637A1E" w:rsidRDefault="00970321" w:rsidP="00637A1E">
            <w:pPr>
              <w:pStyle w:val="a3"/>
              <w:widowControl w:val="0"/>
              <w:ind w:firstLine="34"/>
              <w:jc w:val="both"/>
              <w:rPr>
                <w:sz w:val="20"/>
                <w:szCs w:val="20"/>
              </w:rPr>
            </w:pPr>
            <w:r w:rsidRPr="00637A1E">
              <w:rPr>
                <w:sz w:val="20"/>
                <w:szCs w:val="20"/>
              </w:rPr>
              <w:t xml:space="preserve"> </w:t>
            </w:r>
            <w:r w:rsidR="001D3C29" w:rsidRPr="00637A1E">
              <w:rPr>
                <w:sz w:val="20"/>
                <w:szCs w:val="20"/>
              </w:rPr>
              <w:t>1.2. Служащие</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67</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85,9</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61</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84,7</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68</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86,1</w:t>
            </w: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101</w:t>
            </w:r>
          </w:p>
        </w:tc>
      </w:tr>
      <w:tr w:rsidR="001D3C29" w:rsidRPr="00637A1E" w:rsidTr="00637A1E">
        <w:trPr>
          <w:trHeight w:val="546"/>
        </w:trPr>
        <w:tc>
          <w:tcPr>
            <w:tcW w:w="3054" w:type="dxa"/>
            <w:shd w:val="clear" w:color="auto" w:fill="auto"/>
            <w:vAlign w:val="center"/>
          </w:tcPr>
          <w:p w:rsidR="001D3C29" w:rsidRPr="00637A1E" w:rsidRDefault="00970321" w:rsidP="00637A1E">
            <w:pPr>
              <w:pStyle w:val="a3"/>
              <w:widowControl w:val="0"/>
              <w:ind w:firstLine="34"/>
              <w:jc w:val="both"/>
              <w:rPr>
                <w:sz w:val="20"/>
                <w:szCs w:val="20"/>
              </w:rPr>
            </w:pPr>
            <w:r w:rsidRPr="00637A1E">
              <w:rPr>
                <w:sz w:val="20"/>
                <w:szCs w:val="20"/>
              </w:rPr>
              <w:t xml:space="preserve"> </w:t>
            </w:r>
            <w:r w:rsidR="001D3C29" w:rsidRPr="00637A1E">
              <w:rPr>
                <w:sz w:val="20"/>
                <w:szCs w:val="20"/>
              </w:rPr>
              <w:t xml:space="preserve">в том числе: </w:t>
            </w:r>
          </w:p>
          <w:p w:rsidR="001D3C29" w:rsidRPr="00637A1E" w:rsidRDefault="00970321" w:rsidP="00637A1E">
            <w:pPr>
              <w:pStyle w:val="a3"/>
              <w:widowControl w:val="0"/>
              <w:ind w:firstLine="34"/>
              <w:jc w:val="both"/>
              <w:rPr>
                <w:sz w:val="20"/>
                <w:szCs w:val="20"/>
              </w:rPr>
            </w:pPr>
            <w:r w:rsidRPr="00637A1E">
              <w:rPr>
                <w:sz w:val="20"/>
                <w:szCs w:val="20"/>
              </w:rPr>
              <w:t xml:space="preserve"> </w:t>
            </w:r>
            <w:r w:rsidR="001D3C29" w:rsidRPr="00637A1E">
              <w:rPr>
                <w:sz w:val="20"/>
                <w:szCs w:val="20"/>
              </w:rPr>
              <w:t>1.2.1. Руководители</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3</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3,8</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3</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4,2</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3</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3,8</w:t>
            </w: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100</w:t>
            </w:r>
          </w:p>
        </w:tc>
      </w:tr>
      <w:tr w:rsidR="001D3C29" w:rsidRPr="00637A1E" w:rsidTr="00637A1E">
        <w:trPr>
          <w:trHeight w:val="277"/>
        </w:trPr>
        <w:tc>
          <w:tcPr>
            <w:tcW w:w="3054" w:type="dxa"/>
            <w:shd w:val="clear" w:color="auto" w:fill="auto"/>
            <w:vAlign w:val="center"/>
          </w:tcPr>
          <w:p w:rsidR="001D3C29" w:rsidRPr="00637A1E" w:rsidRDefault="00970321" w:rsidP="00637A1E">
            <w:pPr>
              <w:pStyle w:val="a3"/>
              <w:widowControl w:val="0"/>
              <w:ind w:firstLine="34"/>
              <w:jc w:val="both"/>
              <w:rPr>
                <w:sz w:val="20"/>
                <w:szCs w:val="20"/>
              </w:rPr>
            </w:pPr>
            <w:r w:rsidRPr="00637A1E">
              <w:rPr>
                <w:sz w:val="20"/>
                <w:szCs w:val="20"/>
              </w:rPr>
              <w:t xml:space="preserve"> </w:t>
            </w:r>
            <w:r w:rsidR="001D3C29" w:rsidRPr="00637A1E">
              <w:rPr>
                <w:sz w:val="20"/>
                <w:szCs w:val="20"/>
              </w:rPr>
              <w:t>1.2.2. Специалисты</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64</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82,1</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58</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80,5</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65</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82,3</w:t>
            </w: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101</w:t>
            </w:r>
          </w:p>
        </w:tc>
      </w:tr>
      <w:tr w:rsidR="001D3C29" w:rsidRPr="00637A1E" w:rsidTr="00637A1E">
        <w:trPr>
          <w:trHeight w:val="571"/>
        </w:trPr>
        <w:tc>
          <w:tcPr>
            <w:tcW w:w="3054"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2. Непроизводственный персонал</w:t>
            </w:r>
          </w:p>
        </w:tc>
        <w:tc>
          <w:tcPr>
            <w:tcW w:w="872"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11</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14,1</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11</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15,3</w:t>
            </w:r>
          </w:p>
        </w:tc>
        <w:tc>
          <w:tcPr>
            <w:tcW w:w="87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11</w:t>
            </w:r>
          </w:p>
        </w:tc>
        <w:tc>
          <w:tcPr>
            <w:tcW w:w="893"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13,9</w:t>
            </w:r>
          </w:p>
        </w:tc>
        <w:tc>
          <w:tcPr>
            <w:tcW w:w="1031" w:type="dxa"/>
            <w:shd w:val="clear" w:color="auto" w:fill="auto"/>
            <w:vAlign w:val="center"/>
          </w:tcPr>
          <w:p w:rsidR="001D3C29" w:rsidRPr="00637A1E" w:rsidRDefault="001D3C29" w:rsidP="00637A1E">
            <w:pPr>
              <w:pStyle w:val="a3"/>
              <w:widowControl w:val="0"/>
              <w:ind w:firstLine="34"/>
              <w:jc w:val="both"/>
              <w:rPr>
                <w:sz w:val="20"/>
                <w:szCs w:val="20"/>
              </w:rPr>
            </w:pPr>
            <w:r w:rsidRPr="00637A1E">
              <w:rPr>
                <w:sz w:val="20"/>
                <w:szCs w:val="20"/>
              </w:rPr>
              <w:t>100</w:t>
            </w:r>
          </w:p>
        </w:tc>
      </w:tr>
    </w:tbl>
    <w:p w:rsidR="001D3C29" w:rsidRPr="00970321" w:rsidRDefault="001D3C29" w:rsidP="00970321">
      <w:pPr>
        <w:pStyle w:val="a3"/>
        <w:widowControl w:val="0"/>
        <w:jc w:val="both"/>
        <w:rPr>
          <w:sz w:val="28"/>
          <w:szCs w:val="28"/>
        </w:rPr>
      </w:pPr>
      <w:r w:rsidRPr="00970321">
        <w:rPr>
          <w:sz w:val="28"/>
          <w:szCs w:val="28"/>
        </w:rPr>
        <w:t>Из этой таблицы мы видим, что основную часть в течение всех трех лет составляет производственный персонал, а в частности специалисты (около 82%). Непроизводственный персонал в течении трех лет остается неизменным (11 человек).</w:t>
      </w:r>
    </w:p>
    <w:p w:rsidR="001D3C29" w:rsidRPr="00970321" w:rsidRDefault="001D3C29" w:rsidP="00970321">
      <w:pPr>
        <w:pStyle w:val="a3"/>
        <w:widowControl w:val="0"/>
        <w:jc w:val="both"/>
        <w:rPr>
          <w:sz w:val="28"/>
          <w:szCs w:val="28"/>
        </w:rPr>
      </w:pPr>
      <w:r w:rsidRPr="00970321">
        <w:rPr>
          <w:sz w:val="28"/>
          <w:szCs w:val="28"/>
        </w:rPr>
        <w:t xml:space="preserve">Для анализа движения персонала организации используются: коэффициент оборота по приему, коэффициент оборота по выбытию, коэффициент текучести (Таблица 11). </w:t>
      </w:r>
    </w:p>
    <w:p w:rsidR="00084839" w:rsidRPr="00970321" w:rsidRDefault="00084839"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Таблица 11 – Анализ движения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54"/>
        <w:gridCol w:w="1139"/>
        <w:gridCol w:w="1134"/>
        <w:gridCol w:w="1330"/>
        <w:gridCol w:w="1225"/>
      </w:tblGrid>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п/п</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Показатели</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2004г.</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2005г.</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2006г.</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2006г. к 2004г., %</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Списочная численность на начало года, чел.</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80</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78</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72</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90</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Принято в течение года</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125</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Выбыло в течение года</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30</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4.</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В т.ч. уволено по собственному желанию, за нарушения трудовой дисциплины и другие нарушения.</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29</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5.</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Списочная численность на конец года, чел.</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78</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72</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79</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101</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Среднесписочная численность за год, чел.</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79</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75</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76</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96</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Коэффициент оборота по приему.</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0,10</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0,04</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0,14</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140</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Коэффициент оборота по выбытию</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0,13</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0,17</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0,04</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31</w:t>
            </w:r>
          </w:p>
        </w:tc>
      </w:tr>
      <w:tr w:rsidR="001D3C29" w:rsidRPr="00637A1E" w:rsidTr="00637A1E">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w:t>
            </w:r>
          </w:p>
        </w:tc>
        <w:tc>
          <w:tcPr>
            <w:tcW w:w="365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Коэффициент текучести.</w:t>
            </w:r>
          </w:p>
        </w:tc>
        <w:tc>
          <w:tcPr>
            <w:tcW w:w="1139"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0,09</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0,13</w:t>
            </w:r>
          </w:p>
        </w:tc>
        <w:tc>
          <w:tcPr>
            <w:tcW w:w="13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0,03</w:t>
            </w:r>
          </w:p>
        </w:tc>
        <w:tc>
          <w:tcPr>
            <w:tcW w:w="122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33</w:t>
            </w:r>
          </w:p>
        </w:tc>
      </w:tr>
    </w:tbl>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Коэффициент оборота по приему = Принято в течение года / Среднесписочная численность на конец года.</w:t>
      </w:r>
    </w:p>
    <w:p w:rsidR="001D3C29" w:rsidRPr="00970321" w:rsidRDefault="001D3C29" w:rsidP="00970321">
      <w:pPr>
        <w:pStyle w:val="a3"/>
        <w:widowControl w:val="0"/>
        <w:jc w:val="both"/>
        <w:rPr>
          <w:sz w:val="28"/>
          <w:szCs w:val="28"/>
        </w:rPr>
      </w:pPr>
      <w:r w:rsidRPr="00970321">
        <w:rPr>
          <w:sz w:val="28"/>
          <w:szCs w:val="28"/>
        </w:rPr>
        <w:t>В таблице мы можем наблюдать, что коэффициент оборота по приему возрастает, а это характеризует возрастающую долю принятых вновь работников.</w:t>
      </w:r>
    </w:p>
    <w:p w:rsidR="001D3C29" w:rsidRPr="00970321" w:rsidRDefault="001D3C29" w:rsidP="00970321">
      <w:pPr>
        <w:pStyle w:val="a3"/>
        <w:widowControl w:val="0"/>
        <w:jc w:val="both"/>
        <w:rPr>
          <w:sz w:val="28"/>
          <w:szCs w:val="28"/>
        </w:rPr>
      </w:pPr>
      <w:r w:rsidRPr="00970321">
        <w:rPr>
          <w:sz w:val="28"/>
          <w:szCs w:val="28"/>
        </w:rPr>
        <w:t>Коэффициент оборота по выбытию = Выбыло в течение года / Среднесписочная численность на конец года.</w:t>
      </w:r>
    </w:p>
    <w:p w:rsidR="001D3C29" w:rsidRPr="00970321" w:rsidRDefault="001D3C29" w:rsidP="00970321">
      <w:pPr>
        <w:pStyle w:val="a3"/>
        <w:widowControl w:val="0"/>
        <w:jc w:val="both"/>
        <w:rPr>
          <w:sz w:val="28"/>
          <w:szCs w:val="28"/>
        </w:rPr>
      </w:pPr>
      <w:r w:rsidRPr="00970321">
        <w:rPr>
          <w:sz w:val="28"/>
          <w:szCs w:val="28"/>
        </w:rPr>
        <w:t>Из таблицы мы видим значительное сокращение коэффициента по выбытию, а, следовательно, сохраняет неизменность состава персонала.</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Коэффициент текучести = Уволено по собственному желанию, за нарушения трудовой дисциплины / Среднесписочная численность на конец года.</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Все из той же таблицы мы можем видеть снижение коэффициента текучести.</w:t>
      </w:r>
    </w:p>
    <w:p w:rsidR="001D3C29" w:rsidRPr="00970321" w:rsidRDefault="001D3C29" w:rsidP="00970321">
      <w:pPr>
        <w:pStyle w:val="a3"/>
        <w:widowControl w:val="0"/>
        <w:jc w:val="both"/>
        <w:rPr>
          <w:sz w:val="28"/>
          <w:szCs w:val="28"/>
        </w:rPr>
      </w:pPr>
      <w:r w:rsidRPr="00970321">
        <w:rPr>
          <w:sz w:val="28"/>
          <w:szCs w:val="28"/>
        </w:rPr>
        <w:t>Для определения трудовых ресурсов организации используются: производительность труда и трудоемкость (Таблица 12).</w:t>
      </w:r>
    </w:p>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Таблица 12 – Трудовые ресурсы организации и эффективность их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30"/>
        <w:gridCol w:w="1146"/>
        <w:gridCol w:w="1134"/>
        <w:gridCol w:w="1255"/>
        <w:gridCol w:w="1091"/>
      </w:tblGrid>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п/п</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Показатели</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2004 г.</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2005 г.</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2006 г.</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xml:space="preserve">2006г. к </w:t>
            </w:r>
          </w:p>
          <w:p w:rsidR="001D3C29" w:rsidRPr="00637A1E" w:rsidRDefault="001D3C29" w:rsidP="00637A1E">
            <w:pPr>
              <w:pStyle w:val="a3"/>
              <w:widowControl w:val="0"/>
              <w:ind w:firstLine="0"/>
              <w:jc w:val="both"/>
              <w:rPr>
                <w:sz w:val="20"/>
                <w:szCs w:val="20"/>
              </w:rPr>
            </w:pPr>
            <w:r w:rsidRPr="00637A1E">
              <w:rPr>
                <w:sz w:val="20"/>
                <w:szCs w:val="20"/>
              </w:rPr>
              <w:t>2004г., %</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Выручка от продажи товаров, продукции, работ, услуг, тыс. руб.</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8994</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9307</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10001</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111</w:t>
            </w:r>
          </w:p>
        </w:tc>
      </w:tr>
      <w:tr w:rsidR="001D3C29" w:rsidRPr="00637A1E" w:rsidTr="00637A1E">
        <w:trPr>
          <w:trHeight w:val="44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Среднесписочная численность работников, чел.</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79</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75</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76</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96</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Отработано работниками за год, тыс. чел.-час</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133200</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114850</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123972</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93</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4.</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Производительность труда 1 работника, тыс. руб.</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113,85</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124,09</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131,59</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116</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5.</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Трудоемкость, чел.-час/руб.</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14,81</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12,34</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12,40</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84</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6.</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Фонд оплаты труда, тыс. руб.</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2651</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2861</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3778</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143</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7.</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Среднегодовая заработная плата 1 работника, тыс. руб.</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33,99</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41,46</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52,47</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154</w:t>
            </w:r>
          </w:p>
        </w:tc>
      </w:tr>
      <w:tr w:rsidR="001D3C29" w:rsidRPr="00637A1E" w:rsidTr="00637A1E">
        <w:trPr>
          <w:trHeight w:val="424"/>
        </w:trPr>
        <w:tc>
          <w:tcPr>
            <w:tcW w:w="59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8.</w:t>
            </w:r>
          </w:p>
        </w:tc>
        <w:tc>
          <w:tcPr>
            <w:tcW w:w="3930"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Чистая прибыль, тыс. руб.</w:t>
            </w:r>
          </w:p>
        </w:tc>
        <w:tc>
          <w:tcPr>
            <w:tcW w:w="1146"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1603</w:t>
            </w:r>
          </w:p>
        </w:tc>
        <w:tc>
          <w:tcPr>
            <w:tcW w:w="1134"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-22</w:t>
            </w:r>
          </w:p>
        </w:tc>
        <w:tc>
          <w:tcPr>
            <w:tcW w:w="1255"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228</w:t>
            </w:r>
          </w:p>
        </w:tc>
        <w:tc>
          <w:tcPr>
            <w:tcW w:w="1091" w:type="dxa"/>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14</w:t>
            </w:r>
          </w:p>
        </w:tc>
      </w:tr>
      <w:tr w:rsidR="001D3C29" w:rsidRPr="00637A1E" w:rsidTr="00637A1E">
        <w:trPr>
          <w:trHeight w:val="444"/>
        </w:trPr>
        <w:tc>
          <w:tcPr>
            <w:tcW w:w="594" w:type="dxa"/>
            <w:tcBorders>
              <w:bottom w:val="nil"/>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9.</w:t>
            </w:r>
          </w:p>
        </w:tc>
        <w:tc>
          <w:tcPr>
            <w:tcW w:w="3930" w:type="dxa"/>
            <w:tcBorders>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Получено прибыли, тыс. руб.:</w:t>
            </w:r>
          </w:p>
        </w:tc>
        <w:tc>
          <w:tcPr>
            <w:tcW w:w="1146" w:type="dxa"/>
            <w:tcBorders>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p>
        </w:tc>
        <w:tc>
          <w:tcPr>
            <w:tcW w:w="1134" w:type="dxa"/>
            <w:tcBorders>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p>
        </w:tc>
        <w:tc>
          <w:tcPr>
            <w:tcW w:w="1255" w:type="dxa"/>
            <w:tcBorders>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p>
        </w:tc>
        <w:tc>
          <w:tcPr>
            <w:tcW w:w="1091" w:type="dxa"/>
            <w:tcBorders>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p>
        </w:tc>
      </w:tr>
      <w:tr w:rsidR="001D3C29" w:rsidRPr="00637A1E" w:rsidTr="00637A1E">
        <w:trPr>
          <w:trHeight w:val="424"/>
        </w:trPr>
        <w:tc>
          <w:tcPr>
            <w:tcW w:w="594" w:type="dxa"/>
            <w:tcBorders>
              <w:top w:val="nil"/>
              <w:bottom w:val="nil"/>
            </w:tcBorders>
            <w:shd w:val="clear" w:color="auto" w:fill="auto"/>
            <w:vAlign w:val="center"/>
          </w:tcPr>
          <w:p w:rsidR="001D3C29" w:rsidRPr="00637A1E" w:rsidRDefault="001D3C29" w:rsidP="00637A1E">
            <w:pPr>
              <w:pStyle w:val="a3"/>
              <w:widowControl w:val="0"/>
              <w:ind w:firstLine="0"/>
              <w:jc w:val="both"/>
              <w:rPr>
                <w:sz w:val="20"/>
                <w:szCs w:val="20"/>
              </w:rPr>
            </w:pPr>
          </w:p>
        </w:tc>
        <w:tc>
          <w:tcPr>
            <w:tcW w:w="3930" w:type="dxa"/>
            <w:tcBorders>
              <w:top w:val="dashed" w:sz="4" w:space="0" w:color="auto"/>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на 1 работника</w:t>
            </w:r>
          </w:p>
        </w:tc>
        <w:tc>
          <w:tcPr>
            <w:tcW w:w="1146" w:type="dxa"/>
            <w:tcBorders>
              <w:top w:val="dashed" w:sz="4" w:space="0" w:color="auto"/>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20,29</w:t>
            </w:r>
          </w:p>
        </w:tc>
        <w:tc>
          <w:tcPr>
            <w:tcW w:w="1134" w:type="dxa"/>
            <w:tcBorders>
              <w:top w:val="dashed" w:sz="4" w:space="0" w:color="auto"/>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0,29</w:t>
            </w:r>
          </w:p>
        </w:tc>
        <w:tc>
          <w:tcPr>
            <w:tcW w:w="1255" w:type="dxa"/>
            <w:tcBorders>
              <w:top w:val="dashed" w:sz="4" w:space="0" w:color="auto"/>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3</w:t>
            </w:r>
          </w:p>
        </w:tc>
        <w:tc>
          <w:tcPr>
            <w:tcW w:w="1091" w:type="dxa"/>
            <w:tcBorders>
              <w:top w:val="dashed" w:sz="4" w:space="0" w:color="auto"/>
              <w:bottom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15</w:t>
            </w:r>
          </w:p>
        </w:tc>
      </w:tr>
      <w:tr w:rsidR="001D3C29" w:rsidRPr="00637A1E" w:rsidTr="00637A1E">
        <w:trPr>
          <w:trHeight w:val="424"/>
        </w:trPr>
        <w:tc>
          <w:tcPr>
            <w:tcW w:w="594" w:type="dxa"/>
            <w:tcBorders>
              <w:top w:val="nil"/>
            </w:tcBorders>
            <w:shd w:val="clear" w:color="auto" w:fill="auto"/>
            <w:vAlign w:val="center"/>
          </w:tcPr>
          <w:p w:rsidR="001D3C29" w:rsidRPr="00637A1E" w:rsidRDefault="001D3C29" w:rsidP="00637A1E">
            <w:pPr>
              <w:pStyle w:val="a3"/>
              <w:widowControl w:val="0"/>
              <w:ind w:firstLine="0"/>
              <w:jc w:val="both"/>
              <w:rPr>
                <w:sz w:val="20"/>
                <w:szCs w:val="20"/>
              </w:rPr>
            </w:pPr>
          </w:p>
        </w:tc>
        <w:tc>
          <w:tcPr>
            <w:tcW w:w="3930" w:type="dxa"/>
            <w:tcBorders>
              <w:top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 за 1 чел.-час</w:t>
            </w:r>
          </w:p>
        </w:tc>
        <w:tc>
          <w:tcPr>
            <w:tcW w:w="1146" w:type="dxa"/>
            <w:tcBorders>
              <w:top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0,0120</w:t>
            </w:r>
          </w:p>
        </w:tc>
        <w:tc>
          <w:tcPr>
            <w:tcW w:w="1134" w:type="dxa"/>
            <w:tcBorders>
              <w:top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-0,0002</w:t>
            </w:r>
          </w:p>
        </w:tc>
        <w:tc>
          <w:tcPr>
            <w:tcW w:w="1255" w:type="dxa"/>
            <w:tcBorders>
              <w:top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0,0018</w:t>
            </w:r>
          </w:p>
        </w:tc>
        <w:tc>
          <w:tcPr>
            <w:tcW w:w="1091" w:type="dxa"/>
            <w:tcBorders>
              <w:top w:val="dashed" w:sz="4" w:space="0" w:color="auto"/>
            </w:tcBorders>
            <w:shd w:val="clear" w:color="auto" w:fill="auto"/>
            <w:vAlign w:val="center"/>
          </w:tcPr>
          <w:p w:rsidR="001D3C29" w:rsidRPr="00637A1E" w:rsidRDefault="001D3C29" w:rsidP="00637A1E">
            <w:pPr>
              <w:pStyle w:val="a3"/>
              <w:widowControl w:val="0"/>
              <w:ind w:firstLine="0"/>
              <w:jc w:val="both"/>
              <w:rPr>
                <w:sz w:val="20"/>
                <w:szCs w:val="20"/>
              </w:rPr>
            </w:pPr>
            <w:r w:rsidRPr="00637A1E">
              <w:rPr>
                <w:sz w:val="20"/>
                <w:szCs w:val="20"/>
              </w:rPr>
              <w:t>15</w:t>
            </w:r>
          </w:p>
        </w:tc>
      </w:tr>
    </w:tbl>
    <w:p w:rsidR="00970321" w:rsidRDefault="00970321" w:rsidP="00970321">
      <w:pPr>
        <w:pStyle w:val="a3"/>
        <w:widowControl w:val="0"/>
        <w:jc w:val="both"/>
        <w:rPr>
          <w:sz w:val="28"/>
          <w:szCs w:val="28"/>
        </w:rPr>
      </w:pPr>
    </w:p>
    <w:p w:rsidR="001D3C29" w:rsidRPr="00970321" w:rsidRDefault="001D3C29" w:rsidP="00970321">
      <w:pPr>
        <w:pStyle w:val="a3"/>
        <w:widowControl w:val="0"/>
        <w:jc w:val="both"/>
        <w:rPr>
          <w:sz w:val="28"/>
          <w:szCs w:val="28"/>
        </w:rPr>
      </w:pPr>
      <w:r w:rsidRPr="00970321">
        <w:rPr>
          <w:sz w:val="28"/>
          <w:szCs w:val="28"/>
        </w:rPr>
        <w:t>Производительность труда = Выручка / Среднесписочная численность работников.</w:t>
      </w:r>
    </w:p>
    <w:p w:rsidR="001D3C29" w:rsidRPr="00970321" w:rsidRDefault="001D3C29" w:rsidP="00970321">
      <w:pPr>
        <w:pStyle w:val="a3"/>
        <w:widowControl w:val="0"/>
        <w:jc w:val="both"/>
        <w:rPr>
          <w:sz w:val="28"/>
          <w:szCs w:val="28"/>
        </w:rPr>
      </w:pPr>
      <w:r w:rsidRPr="00970321">
        <w:rPr>
          <w:sz w:val="28"/>
          <w:szCs w:val="28"/>
        </w:rPr>
        <w:t xml:space="preserve">Трудоемкость = Отработано работниками за год / Выручка. </w:t>
      </w:r>
    </w:p>
    <w:p w:rsidR="00970321" w:rsidRDefault="00970321" w:rsidP="00970321">
      <w:pPr>
        <w:widowControl w:val="0"/>
        <w:spacing w:line="360" w:lineRule="auto"/>
        <w:ind w:firstLine="709"/>
        <w:jc w:val="both"/>
        <w:rPr>
          <w:sz w:val="28"/>
          <w:szCs w:val="28"/>
        </w:rPr>
      </w:pPr>
    </w:p>
    <w:p w:rsidR="000932A5" w:rsidRPr="00970321" w:rsidRDefault="001D3C29" w:rsidP="00970321">
      <w:pPr>
        <w:widowControl w:val="0"/>
        <w:spacing w:line="360" w:lineRule="auto"/>
        <w:ind w:firstLine="709"/>
        <w:jc w:val="both"/>
        <w:rPr>
          <w:sz w:val="28"/>
          <w:szCs w:val="28"/>
        </w:rPr>
      </w:pPr>
      <w:r w:rsidRPr="00970321">
        <w:rPr>
          <w:sz w:val="28"/>
          <w:szCs w:val="28"/>
        </w:rPr>
        <w:t>Можно наблюдать возрастание производительности труда</w:t>
      </w:r>
      <w:r w:rsidR="00970321">
        <w:rPr>
          <w:sz w:val="28"/>
          <w:szCs w:val="28"/>
        </w:rPr>
        <w:t xml:space="preserve"> </w:t>
      </w:r>
      <w:r w:rsidRPr="00970321">
        <w:rPr>
          <w:sz w:val="28"/>
          <w:szCs w:val="28"/>
        </w:rPr>
        <w:t>и наоборот снижение трудоемкости в организации.</w:t>
      </w:r>
    </w:p>
    <w:p w:rsidR="000932A5" w:rsidRPr="00970321" w:rsidRDefault="001D3C29" w:rsidP="00970321">
      <w:pPr>
        <w:widowControl w:val="0"/>
        <w:spacing w:line="360" w:lineRule="auto"/>
        <w:ind w:firstLine="709"/>
        <w:jc w:val="both"/>
        <w:rPr>
          <w:sz w:val="28"/>
          <w:szCs w:val="32"/>
        </w:rPr>
      </w:pPr>
      <w:r w:rsidRPr="00970321">
        <w:rPr>
          <w:sz w:val="28"/>
          <w:szCs w:val="32"/>
        </w:rPr>
        <w:br w:type="page"/>
      </w:r>
      <w:r w:rsidR="00084839" w:rsidRPr="00970321">
        <w:rPr>
          <w:sz w:val="28"/>
          <w:szCs w:val="32"/>
        </w:rPr>
        <w:t>Глава 3. Оценка и анализ внутренней и внешней среды</w:t>
      </w:r>
      <w:r w:rsidR="00970321">
        <w:rPr>
          <w:sz w:val="28"/>
          <w:szCs w:val="32"/>
        </w:rPr>
        <w:t xml:space="preserve"> </w:t>
      </w:r>
      <w:r w:rsidR="00084839" w:rsidRPr="00970321">
        <w:rPr>
          <w:sz w:val="28"/>
          <w:szCs w:val="32"/>
        </w:rPr>
        <w:t>организации ООО «Стимул»</w:t>
      </w:r>
    </w:p>
    <w:p w:rsidR="00970321" w:rsidRDefault="00970321" w:rsidP="00970321">
      <w:pPr>
        <w:widowControl w:val="0"/>
        <w:spacing w:line="360" w:lineRule="auto"/>
        <w:ind w:firstLine="709"/>
        <w:jc w:val="both"/>
        <w:rPr>
          <w:sz w:val="28"/>
          <w:szCs w:val="28"/>
        </w:rPr>
      </w:pPr>
    </w:p>
    <w:p w:rsidR="004E6EF9" w:rsidRPr="00970321" w:rsidRDefault="004E6EF9" w:rsidP="00970321">
      <w:pPr>
        <w:widowControl w:val="0"/>
        <w:spacing w:line="360" w:lineRule="auto"/>
        <w:ind w:firstLine="709"/>
        <w:jc w:val="both"/>
        <w:rPr>
          <w:sz w:val="28"/>
          <w:szCs w:val="28"/>
        </w:rPr>
      </w:pPr>
      <w:r w:rsidRPr="00970321">
        <w:rPr>
          <w:sz w:val="28"/>
          <w:szCs w:val="28"/>
        </w:rPr>
        <w:t xml:space="preserve">3.1 </w:t>
      </w:r>
      <w:r w:rsidR="00843745" w:rsidRPr="00970321">
        <w:rPr>
          <w:sz w:val="28"/>
          <w:szCs w:val="28"/>
        </w:rPr>
        <w:t>PEST-А</w:t>
      </w:r>
      <w:r w:rsidRPr="00970321">
        <w:rPr>
          <w:sz w:val="28"/>
          <w:szCs w:val="28"/>
        </w:rPr>
        <w:t>нализ</w:t>
      </w:r>
    </w:p>
    <w:p w:rsidR="00970321" w:rsidRDefault="00970321" w:rsidP="00970321">
      <w:pPr>
        <w:widowControl w:val="0"/>
        <w:spacing w:line="360" w:lineRule="auto"/>
        <w:ind w:firstLine="709"/>
        <w:jc w:val="both"/>
        <w:rPr>
          <w:bCs/>
          <w:sz w:val="28"/>
          <w:szCs w:val="28"/>
        </w:rPr>
      </w:pPr>
    </w:p>
    <w:p w:rsidR="00BB5317" w:rsidRPr="00970321" w:rsidRDefault="00BB5317" w:rsidP="00970321">
      <w:pPr>
        <w:widowControl w:val="0"/>
        <w:spacing w:line="360" w:lineRule="auto"/>
        <w:ind w:firstLine="709"/>
        <w:jc w:val="both"/>
        <w:rPr>
          <w:sz w:val="28"/>
          <w:szCs w:val="28"/>
        </w:rPr>
      </w:pPr>
      <w:r w:rsidRPr="00970321">
        <w:rPr>
          <w:bCs/>
          <w:sz w:val="28"/>
          <w:szCs w:val="28"/>
        </w:rPr>
        <w:t>PEST</w:t>
      </w:r>
      <w:r w:rsidRPr="00970321">
        <w:rPr>
          <w:sz w:val="28"/>
          <w:szCs w:val="28"/>
        </w:rPr>
        <w:t xml:space="preserve"> – Анализ – это инструмент, предназначенный для выявления политических (</w:t>
      </w:r>
      <w:r w:rsidRPr="00970321">
        <w:rPr>
          <w:bCs/>
          <w:sz w:val="28"/>
          <w:szCs w:val="28"/>
        </w:rPr>
        <w:t>P</w:t>
      </w:r>
      <w:r w:rsidRPr="00970321">
        <w:rPr>
          <w:sz w:val="28"/>
          <w:szCs w:val="28"/>
        </w:rPr>
        <w:t>olicy), экономических (</w:t>
      </w:r>
      <w:r w:rsidRPr="00970321">
        <w:rPr>
          <w:bCs/>
          <w:sz w:val="28"/>
          <w:szCs w:val="28"/>
        </w:rPr>
        <w:t>E</w:t>
      </w:r>
      <w:r w:rsidRPr="00970321">
        <w:rPr>
          <w:sz w:val="28"/>
          <w:szCs w:val="28"/>
        </w:rPr>
        <w:t>conomy), социальных (</w:t>
      </w:r>
      <w:r w:rsidRPr="00970321">
        <w:rPr>
          <w:bCs/>
          <w:sz w:val="28"/>
          <w:szCs w:val="28"/>
        </w:rPr>
        <w:t>S</w:t>
      </w:r>
      <w:r w:rsidRPr="00970321">
        <w:rPr>
          <w:sz w:val="28"/>
          <w:szCs w:val="28"/>
        </w:rPr>
        <w:t>ociety) и технологических (</w:t>
      </w:r>
      <w:r w:rsidRPr="00970321">
        <w:rPr>
          <w:bCs/>
          <w:sz w:val="28"/>
          <w:szCs w:val="28"/>
        </w:rPr>
        <w:t>T</w:t>
      </w:r>
      <w:r w:rsidRPr="00970321">
        <w:rPr>
          <w:sz w:val="28"/>
          <w:szCs w:val="28"/>
        </w:rPr>
        <w:t>echnology) аспектов внешней среды которые могут повлиять на стратегию компании.</w:t>
      </w:r>
    </w:p>
    <w:p w:rsidR="00BB5317" w:rsidRPr="00970321" w:rsidRDefault="00BB5317" w:rsidP="00970321">
      <w:pPr>
        <w:widowControl w:val="0"/>
        <w:spacing w:line="360" w:lineRule="auto"/>
        <w:ind w:firstLine="709"/>
        <w:jc w:val="both"/>
        <w:rPr>
          <w:sz w:val="28"/>
          <w:szCs w:val="28"/>
        </w:rPr>
      </w:pPr>
      <w:r w:rsidRPr="00970321">
        <w:rPr>
          <w:sz w:val="28"/>
          <w:szCs w:val="28"/>
        </w:rPr>
        <w:t>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 – 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w:t>
      </w:r>
      <w:r w:rsidR="00AB51D4" w:rsidRPr="00970321">
        <w:rPr>
          <w:sz w:val="28"/>
          <w:szCs w:val="28"/>
        </w:rPr>
        <w:t>[6, с. 63]</w:t>
      </w:r>
    </w:p>
    <w:p w:rsidR="00843745" w:rsidRPr="00970321" w:rsidRDefault="00843745" w:rsidP="00970321">
      <w:pPr>
        <w:widowControl w:val="0"/>
        <w:spacing w:line="360" w:lineRule="auto"/>
        <w:ind w:firstLine="709"/>
        <w:jc w:val="both"/>
        <w:rPr>
          <w:sz w:val="28"/>
          <w:szCs w:val="28"/>
        </w:rPr>
      </w:pPr>
      <w:r w:rsidRPr="00970321">
        <w:rPr>
          <w:sz w:val="28"/>
          <w:szCs w:val="28"/>
        </w:rPr>
        <w:t>Основные положения PEST – Анализа:</w:t>
      </w:r>
    </w:p>
    <w:p w:rsidR="00843745" w:rsidRPr="00970321" w:rsidRDefault="00843745" w:rsidP="00970321">
      <w:pPr>
        <w:widowControl w:val="0"/>
        <w:numPr>
          <w:ilvl w:val="0"/>
          <w:numId w:val="13"/>
        </w:numPr>
        <w:spacing w:line="360" w:lineRule="auto"/>
        <w:ind w:left="0" w:firstLine="709"/>
        <w:jc w:val="both"/>
        <w:rPr>
          <w:sz w:val="28"/>
          <w:szCs w:val="28"/>
        </w:rPr>
      </w:pPr>
      <w:r w:rsidRPr="00970321">
        <w:rPr>
          <w:sz w:val="28"/>
          <w:szCs w:val="28"/>
        </w:rPr>
        <w:t>“Стратегический анализ каждой из четырех указанных компонент должен быть достаточно системным, так как все эти компоненты тесным и сложным образом взаимосвязаны”</w:t>
      </w:r>
    </w:p>
    <w:p w:rsidR="00843745" w:rsidRPr="00970321" w:rsidRDefault="00843745" w:rsidP="00970321">
      <w:pPr>
        <w:widowControl w:val="0"/>
        <w:numPr>
          <w:ilvl w:val="0"/>
          <w:numId w:val="13"/>
        </w:numPr>
        <w:spacing w:line="360" w:lineRule="auto"/>
        <w:ind w:left="0" w:firstLine="709"/>
        <w:jc w:val="both"/>
        <w:rPr>
          <w:sz w:val="28"/>
          <w:szCs w:val="28"/>
        </w:rPr>
      </w:pPr>
      <w:r w:rsidRPr="00970321">
        <w:rPr>
          <w:sz w:val="28"/>
          <w:szCs w:val="28"/>
        </w:rPr>
        <w:t>Нельзя полагаться только на эти компоненты внешней среды, так как реальная жизнь значительно шире и многообразнее.</w:t>
      </w:r>
    </w:p>
    <w:p w:rsidR="00843745" w:rsidRPr="00970321" w:rsidRDefault="00843745" w:rsidP="00970321">
      <w:pPr>
        <w:widowControl w:val="0"/>
        <w:numPr>
          <w:ilvl w:val="0"/>
          <w:numId w:val="13"/>
        </w:numPr>
        <w:spacing w:line="360" w:lineRule="auto"/>
        <w:ind w:left="0" w:firstLine="709"/>
        <w:jc w:val="both"/>
        <w:rPr>
          <w:sz w:val="28"/>
        </w:rPr>
      </w:pPr>
      <w:r w:rsidRPr="00970321">
        <w:rPr>
          <w:sz w:val="28"/>
          <w:szCs w:val="28"/>
        </w:rPr>
        <w:t>PEST – Анализ не является общим для всех организаций, так как для каждой из них существует свой особый набор ключевых факторов.</w:t>
      </w:r>
      <w:r w:rsidR="00575566" w:rsidRPr="00970321">
        <w:rPr>
          <w:sz w:val="28"/>
          <w:szCs w:val="28"/>
        </w:rPr>
        <w:t xml:space="preserve"> [</w:t>
      </w:r>
      <w:r w:rsidR="00575566" w:rsidRPr="00970321">
        <w:rPr>
          <w:sz w:val="28"/>
          <w:szCs w:val="28"/>
          <w:lang w:val="en-US"/>
        </w:rPr>
        <w:t>7</w:t>
      </w:r>
      <w:r w:rsidR="00575566" w:rsidRPr="00970321">
        <w:rPr>
          <w:sz w:val="28"/>
          <w:szCs w:val="28"/>
        </w:rPr>
        <w:t>, с. 122</w:t>
      </w:r>
      <w:r w:rsidR="00575566" w:rsidRPr="00970321">
        <w:rPr>
          <w:sz w:val="28"/>
          <w:szCs w:val="28"/>
          <w:lang w:val="en-US"/>
        </w:rPr>
        <w:t>]</w:t>
      </w:r>
    </w:p>
    <w:p w:rsidR="00843745" w:rsidRPr="00970321" w:rsidRDefault="00970321" w:rsidP="00970321">
      <w:pPr>
        <w:widowControl w:val="0"/>
        <w:spacing w:line="360" w:lineRule="auto"/>
        <w:ind w:firstLine="709"/>
        <w:jc w:val="both"/>
        <w:rPr>
          <w:sz w:val="28"/>
          <w:szCs w:val="28"/>
        </w:rPr>
      </w:pPr>
      <w:r>
        <w:rPr>
          <w:sz w:val="28"/>
        </w:rPr>
        <w:br w:type="page"/>
      </w:r>
      <w:r w:rsidR="00270BA4" w:rsidRPr="00970321">
        <w:rPr>
          <w:sz w:val="28"/>
          <w:szCs w:val="28"/>
        </w:rPr>
        <w:t xml:space="preserve">Таблица 13 – </w:t>
      </w:r>
      <w:r w:rsidR="00843745" w:rsidRPr="00970321">
        <w:rPr>
          <w:sz w:val="28"/>
          <w:szCs w:val="28"/>
          <w:lang w:val="en-US"/>
        </w:rPr>
        <w:t>PEST</w:t>
      </w:r>
      <w:r w:rsidR="00843745" w:rsidRPr="00970321">
        <w:rPr>
          <w:sz w:val="28"/>
          <w:szCs w:val="28"/>
        </w:rPr>
        <w:t>-Анализ предприятия ООО «Стимул»</w:t>
      </w:r>
    </w:p>
    <w:tbl>
      <w:tblPr>
        <w:tblW w:w="0" w:type="auto"/>
        <w:tblLayout w:type="fixed"/>
        <w:tblCellMar>
          <w:left w:w="30" w:type="dxa"/>
          <w:right w:w="30" w:type="dxa"/>
        </w:tblCellMar>
        <w:tblLook w:val="0000" w:firstRow="0" w:lastRow="0" w:firstColumn="0" w:lastColumn="0" w:noHBand="0" w:noVBand="0"/>
      </w:tblPr>
      <w:tblGrid>
        <w:gridCol w:w="353"/>
        <w:gridCol w:w="3981"/>
        <w:gridCol w:w="236"/>
        <w:gridCol w:w="360"/>
        <w:gridCol w:w="3999"/>
        <w:gridCol w:w="235"/>
      </w:tblGrid>
      <w:tr w:rsidR="00843745" w:rsidRPr="00970321">
        <w:trPr>
          <w:trHeight w:val="254"/>
        </w:trPr>
        <w:tc>
          <w:tcPr>
            <w:tcW w:w="4334" w:type="dxa"/>
            <w:gridSpan w:val="2"/>
            <w:tcBorders>
              <w:top w:val="single" w:sz="12"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Политика</w:t>
            </w:r>
          </w:p>
        </w:tc>
        <w:tc>
          <w:tcPr>
            <w:tcW w:w="236" w:type="dxa"/>
            <w:tcBorders>
              <w:top w:val="single" w:sz="12" w:space="0" w:color="auto"/>
              <w:left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Р</w:t>
            </w:r>
          </w:p>
        </w:tc>
        <w:tc>
          <w:tcPr>
            <w:tcW w:w="4359" w:type="dxa"/>
            <w:gridSpan w:val="2"/>
            <w:tcBorders>
              <w:top w:val="single" w:sz="12"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Экономика</w:t>
            </w:r>
          </w:p>
        </w:tc>
        <w:tc>
          <w:tcPr>
            <w:tcW w:w="235" w:type="dxa"/>
            <w:tcBorders>
              <w:top w:val="single" w:sz="12" w:space="0" w:color="auto"/>
              <w:left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Е</w:t>
            </w: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1</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Изменение законодательства РФ</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1</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Инфляция</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2</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Государственное регулирование в отрасли</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2</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Динамика занятости</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3</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Государственное регулирование конкуренции</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3</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Платежеспособный спрос</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81"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4</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Затраты предприятия</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81"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5</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F2305B">
              <w:rPr>
                <w:sz w:val="20"/>
                <w:szCs w:val="20"/>
              </w:rPr>
              <w:t>Затраты</w:t>
            </w:r>
            <w:r w:rsidRPr="00970321">
              <w:rPr>
                <w:sz w:val="20"/>
                <w:szCs w:val="20"/>
              </w:rPr>
              <w:t xml:space="preserve"> на энергетику предприятия</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81"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6</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Затраты на сырье предприятия</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81"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7</w:t>
            </w:r>
          </w:p>
        </w:tc>
        <w:tc>
          <w:tcPr>
            <w:tcW w:w="3999"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napToGrid w:val="0"/>
                <w:sz w:val="20"/>
                <w:szCs w:val="20"/>
              </w:rPr>
              <w:t>Затраты на коммуникации</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4334" w:type="dxa"/>
            <w:gridSpan w:val="2"/>
            <w:tcBorders>
              <w:top w:val="single" w:sz="12"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Социум</w:t>
            </w:r>
          </w:p>
        </w:tc>
        <w:tc>
          <w:tcPr>
            <w:tcW w:w="236" w:type="dxa"/>
            <w:tcBorders>
              <w:top w:val="single" w:sz="12" w:space="0" w:color="auto"/>
              <w:left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S</w:t>
            </w:r>
          </w:p>
        </w:tc>
        <w:tc>
          <w:tcPr>
            <w:tcW w:w="4359" w:type="dxa"/>
            <w:gridSpan w:val="2"/>
            <w:tcBorders>
              <w:top w:val="single" w:sz="12"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Технология</w:t>
            </w:r>
          </w:p>
        </w:tc>
        <w:tc>
          <w:tcPr>
            <w:tcW w:w="235" w:type="dxa"/>
            <w:tcBorders>
              <w:top w:val="single" w:sz="12" w:space="0" w:color="auto"/>
              <w:left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T</w:t>
            </w: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1</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z w:val="20"/>
                <w:szCs w:val="20"/>
              </w:rPr>
              <w:t>Изменения в базовых ценностях</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1</w:t>
            </w:r>
          </w:p>
        </w:tc>
        <w:tc>
          <w:tcPr>
            <w:tcW w:w="3999" w:type="dxa"/>
            <w:tcBorders>
              <w:top w:val="single" w:sz="6" w:space="0" w:color="auto"/>
              <w:left w:val="single" w:sz="6" w:space="0" w:color="auto"/>
              <w:bottom w:val="single" w:sz="6" w:space="0" w:color="auto"/>
            </w:tcBorders>
          </w:tcPr>
          <w:p w:rsidR="00843745" w:rsidRPr="00970321" w:rsidRDefault="00BB5317" w:rsidP="00970321">
            <w:pPr>
              <w:widowControl w:val="0"/>
              <w:spacing w:line="360" w:lineRule="auto"/>
              <w:jc w:val="both"/>
              <w:rPr>
                <w:snapToGrid w:val="0"/>
                <w:sz w:val="20"/>
                <w:szCs w:val="20"/>
              </w:rPr>
            </w:pPr>
            <w:r w:rsidRPr="00970321">
              <w:rPr>
                <w:sz w:val="20"/>
                <w:szCs w:val="20"/>
              </w:rPr>
              <w:t>Новые продукты</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2</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z w:val="20"/>
                <w:szCs w:val="20"/>
              </w:rPr>
              <w:t xml:space="preserve">Изменения в стиле и </w:t>
            </w:r>
            <w:r w:rsidRPr="00F2305B">
              <w:rPr>
                <w:sz w:val="20"/>
                <w:szCs w:val="20"/>
              </w:rPr>
              <w:t>уровне жизни</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2</w:t>
            </w:r>
          </w:p>
        </w:tc>
        <w:tc>
          <w:tcPr>
            <w:tcW w:w="3999" w:type="dxa"/>
            <w:tcBorders>
              <w:top w:val="single" w:sz="6" w:space="0" w:color="auto"/>
              <w:left w:val="single" w:sz="6" w:space="0" w:color="auto"/>
              <w:bottom w:val="single" w:sz="6" w:space="0" w:color="auto"/>
            </w:tcBorders>
          </w:tcPr>
          <w:p w:rsidR="00843745" w:rsidRPr="00970321" w:rsidRDefault="00BB5317" w:rsidP="00970321">
            <w:pPr>
              <w:widowControl w:val="0"/>
              <w:spacing w:line="360" w:lineRule="auto"/>
              <w:jc w:val="both"/>
              <w:rPr>
                <w:snapToGrid w:val="0"/>
                <w:sz w:val="20"/>
                <w:szCs w:val="20"/>
              </w:rPr>
            </w:pPr>
            <w:r w:rsidRPr="00970321">
              <w:rPr>
                <w:sz w:val="20"/>
                <w:szCs w:val="20"/>
              </w:rPr>
              <w:t xml:space="preserve">Развитие </w:t>
            </w:r>
            <w:r w:rsidRPr="00F2305B">
              <w:rPr>
                <w:sz w:val="20"/>
                <w:szCs w:val="20"/>
              </w:rPr>
              <w:t>технологий</w:t>
            </w: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3</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z w:val="20"/>
                <w:szCs w:val="20"/>
              </w:rPr>
              <w:t xml:space="preserve">Отношение к </w:t>
            </w:r>
            <w:r w:rsidRPr="00F2305B">
              <w:rPr>
                <w:sz w:val="20"/>
                <w:szCs w:val="20"/>
              </w:rPr>
              <w:t>труду</w:t>
            </w:r>
            <w:r w:rsidRPr="00970321">
              <w:rPr>
                <w:sz w:val="20"/>
                <w:szCs w:val="20"/>
              </w:rPr>
              <w:t xml:space="preserve"> и </w:t>
            </w:r>
            <w:r w:rsidRPr="00F2305B">
              <w:rPr>
                <w:sz w:val="20"/>
                <w:szCs w:val="20"/>
              </w:rPr>
              <w:t>отдыху</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99"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4</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F2305B">
              <w:rPr>
                <w:sz w:val="20"/>
                <w:szCs w:val="20"/>
              </w:rPr>
              <w:t>Демографические изменения</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99"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5</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F2305B">
              <w:rPr>
                <w:sz w:val="20"/>
                <w:szCs w:val="20"/>
              </w:rPr>
              <w:t>Религиозные факторы</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99"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r w:rsidR="00843745" w:rsidRPr="00970321">
        <w:trPr>
          <w:trHeight w:val="254"/>
        </w:trPr>
        <w:tc>
          <w:tcPr>
            <w:tcW w:w="353"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r w:rsidRPr="00970321">
              <w:rPr>
                <w:snapToGrid w:val="0"/>
                <w:sz w:val="20"/>
                <w:szCs w:val="20"/>
              </w:rPr>
              <w:t>6</w:t>
            </w:r>
          </w:p>
        </w:tc>
        <w:tc>
          <w:tcPr>
            <w:tcW w:w="3981" w:type="dxa"/>
            <w:tcBorders>
              <w:top w:val="single" w:sz="6" w:space="0" w:color="auto"/>
              <w:left w:val="single" w:sz="6" w:space="0" w:color="auto"/>
              <w:bottom w:val="single" w:sz="6" w:space="0" w:color="auto"/>
            </w:tcBorders>
          </w:tcPr>
          <w:p w:rsidR="00843745" w:rsidRPr="00970321" w:rsidRDefault="00270BA4" w:rsidP="00970321">
            <w:pPr>
              <w:widowControl w:val="0"/>
              <w:spacing w:line="360" w:lineRule="auto"/>
              <w:jc w:val="both"/>
              <w:rPr>
                <w:snapToGrid w:val="0"/>
                <w:sz w:val="20"/>
                <w:szCs w:val="20"/>
              </w:rPr>
            </w:pPr>
            <w:r w:rsidRPr="00970321">
              <w:rPr>
                <w:sz w:val="20"/>
                <w:szCs w:val="20"/>
              </w:rPr>
              <w:t xml:space="preserve">Влияние </w:t>
            </w:r>
            <w:r w:rsidRPr="00F2305B">
              <w:rPr>
                <w:sz w:val="20"/>
                <w:szCs w:val="20"/>
              </w:rPr>
              <w:t>СМИ</w:t>
            </w:r>
          </w:p>
        </w:tc>
        <w:tc>
          <w:tcPr>
            <w:tcW w:w="236"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c>
          <w:tcPr>
            <w:tcW w:w="360" w:type="dxa"/>
            <w:tcBorders>
              <w:top w:val="single" w:sz="6" w:space="0" w:color="auto"/>
              <w:left w:val="single" w:sz="12" w:space="0" w:color="auto"/>
              <w:bottom w:val="single" w:sz="6" w:space="0" w:color="auto"/>
              <w:right w:val="single" w:sz="6" w:space="0" w:color="auto"/>
            </w:tcBorders>
          </w:tcPr>
          <w:p w:rsidR="00843745" w:rsidRPr="00970321" w:rsidRDefault="00843745" w:rsidP="00970321">
            <w:pPr>
              <w:widowControl w:val="0"/>
              <w:spacing w:line="360" w:lineRule="auto"/>
              <w:jc w:val="both"/>
              <w:rPr>
                <w:snapToGrid w:val="0"/>
                <w:sz w:val="20"/>
                <w:szCs w:val="20"/>
              </w:rPr>
            </w:pPr>
          </w:p>
        </w:tc>
        <w:tc>
          <w:tcPr>
            <w:tcW w:w="3999" w:type="dxa"/>
            <w:tcBorders>
              <w:top w:val="single" w:sz="6" w:space="0" w:color="auto"/>
              <w:left w:val="single" w:sz="6" w:space="0" w:color="auto"/>
              <w:bottom w:val="single" w:sz="6" w:space="0" w:color="auto"/>
            </w:tcBorders>
          </w:tcPr>
          <w:p w:rsidR="00843745" w:rsidRPr="00970321" w:rsidRDefault="00843745" w:rsidP="00970321">
            <w:pPr>
              <w:widowControl w:val="0"/>
              <w:spacing w:line="360" w:lineRule="auto"/>
              <w:jc w:val="both"/>
              <w:rPr>
                <w:snapToGrid w:val="0"/>
                <w:sz w:val="20"/>
                <w:szCs w:val="20"/>
              </w:rPr>
            </w:pPr>
          </w:p>
        </w:tc>
        <w:tc>
          <w:tcPr>
            <w:tcW w:w="235" w:type="dxa"/>
            <w:tcBorders>
              <w:top w:val="single" w:sz="6" w:space="0" w:color="auto"/>
              <w:bottom w:val="single" w:sz="6" w:space="0" w:color="auto"/>
              <w:right w:val="single" w:sz="12" w:space="0" w:color="auto"/>
            </w:tcBorders>
          </w:tcPr>
          <w:p w:rsidR="00843745" w:rsidRPr="00970321" w:rsidRDefault="00843745" w:rsidP="00970321">
            <w:pPr>
              <w:widowControl w:val="0"/>
              <w:spacing w:line="360" w:lineRule="auto"/>
              <w:jc w:val="both"/>
              <w:rPr>
                <w:snapToGrid w:val="0"/>
                <w:sz w:val="20"/>
                <w:szCs w:val="20"/>
              </w:rPr>
            </w:pPr>
          </w:p>
        </w:tc>
      </w:tr>
    </w:tbl>
    <w:p w:rsidR="00970321" w:rsidRDefault="00970321" w:rsidP="00970321">
      <w:pPr>
        <w:widowControl w:val="0"/>
        <w:spacing w:line="360" w:lineRule="auto"/>
        <w:ind w:firstLine="709"/>
        <w:jc w:val="both"/>
        <w:rPr>
          <w:sz w:val="28"/>
          <w:szCs w:val="28"/>
        </w:rPr>
      </w:pPr>
    </w:p>
    <w:p w:rsidR="00C423A4" w:rsidRPr="00970321" w:rsidRDefault="00C423A4" w:rsidP="00970321">
      <w:pPr>
        <w:widowControl w:val="0"/>
        <w:spacing w:line="360" w:lineRule="auto"/>
        <w:ind w:firstLine="709"/>
        <w:jc w:val="both"/>
        <w:rPr>
          <w:sz w:val="28"/>
          <w:szCs w:val="28"/>
        </w:rPr>
      </w:pPr>
      <w:r w:rsidRPr="00970321">
        <w:rPr>
          <w:sz w:val="28"/>
          <w:szCs w:val="28"/>
        </w:rPr>
        <w:t>3.2 SWOT-Анализ</w:t>
      </w:r>
    </w:p>
    <w:p w:rsidR="00970321" w:rsidRDefault="00970321" w:rsidP="00970321">
      <w:pPr>
        <w:pStyle w:val="text"/>
        <w:widowControl w:val="0"/>
        <w:spacing w:before="0" w:beforeAutospacing="0" w:after="0" w:afterAutospacing="0" w:line="360" w:lineRule="auto"/>
        <w:ind w:firstLine="709"/>
        <w:jc w:val="both"/>
        <w:rPr>
          <w:sz w:val="28"/>
          <w:szCs w:val="28"/>
        </w:rPr>
      </w:pP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Определяя ключевые направления организационных изменений на </w:t>
      </w:r>
      <w:r w:rsidRPr="00F2305B">
        <w:rPr>
          <w:sz w:val="28"/>
          <w:szCs w:val="28"/>
        </w:rPr>
        <w:t>предприятии</w:t>
      </w:r>
      <w:r w:rsidRPr="00970321">
        <w:rPr>
          <w:sz w:val="28"/>
          <w:szCs w:val="28"/>
        </w:rPr>
        <w:t xml:space="preserve"> </w:t>
      </w:r>
      <w:r w:rsidR="00476C99" w:rsidRPr="00970321">
        <w:rPr>
          <w:sz w:val="28"/>
          <w:szCs w:val="28"/>
        </w:rPr>
        <w:t>ООО «Стимул»</w:t>
      </w:r>
      <w:r w:rsidRPr="00970321">
        <w:rPr>
          <w:sz w:val="28"/>
          <w:szCs w:val="28"/>
        </w:rPr>
        <w:t xml:space="preserve">, используем </w:t>
      </w:r>
      <w:r w:rsidRPr="00F2305B">
        <w:rPr>
          <w:sz w:val="28"/>
          <w:szCs w:val="28"/>
        </w:rPr>
        <w:t>данные</w:t>
      </w:r>
      <w:r w:rsidRPr="00970321">
        <w:rPr>
          <w:sz w:val="28"/>
          <w:szCs w:val="28"/>
        </w:rPr>
        <w:t xml:space="preserve"> о внутреннем состоянии </w:t>
      </w:r>
      <w:r w:rsidRPr="00F2305B">
        <w:rPr>
          <w:sz w:val="28"/>
          <w:szCs w:val="28"/>
        </w:rPr>
        <w:t>организации</w:t>
      </w:r>
      <w:r w:rsidRPr="00970321">
        <w:rPr>
          <w:sz w:val="28"/>
          <w:szCs w:val="28"/>
        </w:rPr>
        <w:t xml:space="preserve"> и окружающей ее внешней среды, сведенные в аналитическую SWOT – матрицу, с учетом потенциальных угроз и возможностей для их нейтрализации, использования стратегических преимуществ в целях выхода из сложившейся кризисной ситуации и даль</w:t>
      </w:r>
      <w:r w:rsidR="00476C99" w:rsidRPr="00970321">
        <w:rPr>
          <w:sz w:val="28"/>
          <w:szCs w:val="28"/>
        </w:rPr>
        <w:t>нейшего развития предприятия</w:t>
      </w:r>
      <w:r w:rsidRPr="00970321">
        <w:rPr>
          <w:sz w:val="28"/>
          <w:szCs w:val="28"/>
        </w:rPr>
        <w:t xml:space="preserve">. </w:t>
      </w:r>
    </w:p>
    <w:p w:rsidR="00970321" w:rsidRDefault="00970321" w:rsidP="00970321">
      <w:pPr>
        <w:pStyle w:val="text"/>
        <w:widowControl w:val="0"/>
        <w:spacing w:before="0" w:beforeAutospacing="0" w:after="0" w:afterAutospacing="0" w:line="360" w:lineRule="auto"/>
        <w:ind w:firstLine="709"/>
        <w:jc w:val="both"/>
        <w:rPr>
          <w:sz w:val="28"/>
          <w:szCs w:val="28"/>
        </w:rPr>
      </w:pPr>
    </w:p>
    <w:p w:rsidR="00C423A4" w:rsidRPr="00970321" w:rsidRDefault="00476C99" w:rsidP="00970321">
      <w:pPr>
        <w:pStyle w:val="text"/>
        <w:widowControl w:val="0"/>
        <w:spacing w:before="0" w:beforeAutospacing="0" w:after="0" w:afterAutospacing="0" w:line="360" w:lineRule="auto"/>
        <w:ind w:firstLine="709"/>
        <w:jc w:val="both"/>
        <w:rPr>
          <w:sz w:val="28"/>
          <w:szCs w:val="28"/>
        </w:rPr>
      </w:pPr>
      <w:r w:rsidRPr="00970321">
        <w:rPr>
          <w:sz w:val="28"/>
          <w:szCs w:val="28"/>
        </w:rPr>
        <w:t>Таблица 14 – SWOT-Анализ предприятия ООО «Стимул»</w:t>
      </w:r>
    </w:p>
    <w:tbl>
      <w:tblPr>
        <w:tblW w:w="0" w:type="auto"/>
        <w:tblCellMar>
          <w:top w:w="15" w:type="dxa"/>
          <w:left w:w="15" w:type="dxa"/>
          <w:bottom w:w="15" w:type="dxa"/>
          <w:right w:w="15" w:type="dxa"/>
        </w:tblCellMar>
        <w:tblLook w:val="0000" w:firstRow="0" w:lastRow="0" w:firstColumn="0" w:lastColumn="0" w:noHBand="0" w:noVBand="0"/>
      </w:tblPr>
      <w:tblGrid>
        <w:gridCol w:w="4684"/>
        <w:gridCol w:w="4120"/>
      </w:tblGrid>
      <w:tr w:rsidR="00C423A4" w:rsidRPr="00970321" w:rsidTr="00970321">
        <w:tc>
          <w:tcPr>
            <w:tcW w:w="4684"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top"/>
              <w:widowControl w:val="0"/>
              <w:spacing w:before="0" w:beforeAutospacing="0" w:after="0" w:afterAutospacing="0" w:line="360" w:lineRule="auto"/>
              <w:ind w:left="0" w:right="0"/>
              <w:jc w:val="both"/>
              <w:rPr>
                <w:rFonts w:ascii="Times New Roman" w:hAnsi="Times New Roman"/>
                <w:b w:val="0"/>
                <w:sz w:val="20"/>
                <w:szCs w:val="20"/>
              </w:rPr>
            </w:pPr>
            <w:r w:rsidRPr="00970321">
              <w:rPr>
                <w:rFonts w:ascii="Times New Roman" w:hAnsi="Times New Roman"/>
                <w:b w:val="0"/>
                <w:sz w:val="20"/>
                <w:szCs w:val="20"/>
              </w:rPr>
              <w:t xml:space="preserve">СИЛЬНЫЕ СТОРОНЫ </w:t>
            </w:r>
            <w:r w:rsidRPr="00F2305B">
              <w:rPr>
                <w:rFonts w:ascii="Times New Roman" w:hAnsi="Times New Roman"/>
                <w:b w:val="0"/>
                <w:sz w:val="20"/>
                <w:szCs w:val="20"/>
              </w:rPr>
              <w:t>ОРГАНИЗАЦИИ</w:t>
            </w:r>
          </w:p>
        </w:tc>
        <w:tc>
          <w:tcPr>
            <w:tcW w:w="4120"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top"/>
              <w:widowControl w:val="0"/>
              <w:spacing w:before="0" w:beforeAutospacing="0" w:after="0" w:afterAutospacing="0" w:line="360" w:lineRule="auto"/>
              <w:ind w:left="0" w:right="0"/>
              <w:jc w:val="both"/>
              <w:rPr>
                <w:rFonts w:ascii="Times New Roman" w:hAnsi="Times New Roman"/>
                <w:b w:val="0"/>
                <w:sz w:val="20"/>
                <w:szCs w:val="20"/>
              </w:rPr>
            </w:pPr>
            <w:r w:rsidRPr="00970321">
              <w:rPr>
                <w:rFonts w:ascii="Times New Roman" w:hAnsi="Times New Roman"/>
                <w:b w:val="0"/>
                <w:sz w:val="20"/>
                <w:szCs w:val="20"/>
              </w:rPr>
              <w:t xml:space="preserve">СЛАБЫЕ СТОРОНЫ </w:t>
            </w:r>
            <w:r w:rsidRPr="00F2305B">
              <w:rPr>
                <w:rFonts w:ascii="Times New Roman" w:hAnsi="Times New Roman"/>
                <w:b w:val="0"/>
                <w:sz w:val="20"/>
                <w:szCs w:val="20"/>
              </w:rPr>
              <w:t>ОРГАНИЗАЦИИ</w:t>
            </w:r>
          </w:p>
        </w:tc>
      </w:tr>
      <w:tr w:rsidR="00C423A4" w:rsidRPr="00970321" w:rsidTr="00970321">
        <w:tc>
          <w:tcPr>
            <w:tcW w:w="4684"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1.Монопольное </w:t>
            </w:r>
            <w:r w:rsidRPr="00F2305B">
              <w:rPr>
                <w:rFonts w:ascii="Times New Roman" w:hAnsi="Times New Roman" w:cs="Times New Roman"/>
                <w:sz w:val="20"/>
                <w:szCs w:val="20"/>
              </w:rPr>
              <w:t>положение на рынке</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2.Отлаженная технология производства</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3.Широкая </w:t>
            </w:r>
            <w:r w:rsidRPr="00F2305B">
              <w:rPr>
                <w:rFonts w:ascii="Times New Roman" w:hAnsi="Times New Roman" w:cs="Times New Roman"/>
                <w:sz w:val="20"/>
                <w:szCs w:val="20"/>
              </w:rPr>
              <w:t>номенклатура</w:t>
            </w:r>
            <w:r w:rsidRPr="00970321">
              <w:rPr>
                <w:rFonts w:ascii="Times New Roman" w:hAnsi="Times New Roman" w:cs="Times New Roman"/>
                <w:sz w:val="20"/>
                <w:szCs w:val="20"/>
              </w:rPr>
              <w:t xml:space="preserve"> выпускаемой продукции и оказываемых </w:t>
            </w:r>
            <w:r w:rsidRPr="00F2305B">
              <w:rPr>
                <w:rFonts w:ascii="Times New Roman" w:hAnsi="Times New Roman" w:cs="Times New Roman"/>
                <w:sz w:val="20"/>
                <w:szCs w:val="20"/>
              </w:rPr>
              <w:t>услуг</w:t>
            </w:r>
          </w:p>
          <w:p w:rsidR="00C423A4" w:rsidRPr="00970321" w:rsidRDefault="00476C99"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4</w:t>
            </w:r>
            <w:r w:rsidR="00C423A4" w:rsidRPr="00970321">
              <w:rPr>
                <w:rFonts w:ascii="Times New Roman" w:hAnsi="Times New Roman" w:cs="Times New Roman"/>
                <w:sz w:val="20"/>
                <w:szCs w:val="20"/>
              </w:rPr>
              <w:t xml:space="preserve">.Квалифицированный </w:t>
            </w:r>
            <w:r w:rsidR="00C423A4" w:rsidRPr="00F2305B">
              <w:rPr>
                <w:rFonts w:ascii="Times New Roman" w:hAnsi="Times New Roman" w:cs="Times New Roman"/>
                <w:sz w:val="20"/>
                <w:szCs w:val="20"/>
              </w:rPr>
              <w:t>производственный персонал</w:t>
            </w:r>
          </w:p>
          <w:p w:rsidR="00C423A4" w:rsidRPr="00970321" w:rsidRDefault="00476C99"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5</w:t>
            </w:r>
            <w:r w:rsidR="00C423A4" w:rsidRPr="00970321">
              <w:rPr>
                <w:rFonts w:ascii="Times New Roman" w:hAnsi="Times New Roman" w:cs="Times New Roman"/>
                <w:sz w:val="20"/>
                <w:szCs w:val="20"/>
              </w:rPr>
              <w:t>.Устойчивые связи с поставщиками</w:t>
            </w:r>
          </w:p>
          <w:p w:rsidR="00C423A4" w:rsidRPr="00970321" w:rsidRDefault="00476C99" w:rsidP="00970321">
            <w:pPr>
              <w:pStyle w:val="tablebody"/>
              <w:widowControl w:val="0"/>
              <w:spacing w:before="0" w:beforeAutospacing="0" w:after="0" w:afterAutospacing="0" w:line="360" w:lineRule="auto"/>
              <w:ind w:left="0" w:right="0"/>
              <w:jc w:val="both"/>
              <w:rPr>
                <w:rFonts w:ascii="Times New Roman" w:hAnsi="Times New Roman"/>
                <w:sz w:val="20"/>
                <w:szCs w:val="20"/>
              </w:rPr>
            </w:pPr>
            <w:r w:rsidRPr="00970321">
              <w:rPr>
                <w:rFonts w:ascii="Times New Roman" w:hAnsi="Times New Roman" w:cs="Times New Roman"/>
                <w:sz w:val="20"/>
                <w:szCs w:val="20"/>
              </w:rPr>
              <w:t>6</w:t>
            </w:r>
            <w:r w:rsidR="00C423A4" w:rsidRPr="00970321">
              <w:rPr>
                <w:rFonts w:ascii="Times New Roman" w:hAnsi="Times New Roman" w:cs="Times New Roman"/>
                <w:sz w:val="20"/>
                <w:szCs w:val="20"/>
              </w:rPr>
              <w:t xml:space="preserve">.Сформированные </w:t>
            </w:r>
            <w:r w:rsidR="00C423A4" w:rsidRPr="00F2305B">
              <w:rPr>
                <w:rFonts w:ascii="Times New Roman" w:hAnsi="Times New Roman" w:cs="Times New Roman"/>
                <w:sz w:val="20"/>
                <w:szCs w:val="20"/>
              </w:rPr>
              <w:t>каналы сбыта</w:t>
            </w:r>
          </w:p>
        </w:tc>
        <w:tc>
          <w:tcPr>
            <w:tcW w:w="4120"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1.Недостаток </w:t>
            </w:r>
            <w:r w:rsidR="00476C99" w:rsidRPr="00F2305B">
              <w:rPr>
                <w:rFonts w:ascii="Times New Roman" w:hAnsi="Times New Roman" w:cs="Times New Roman"/>
                <w:sz w:val="20"/>
                <w:szCs w:val="20"/>
              </w:rPr>
              <w:t>основных</w:t>
            </w:r>
            <w:r w:rsidRPr="00F2305B">
              <w:rPr>
                <w:rFonts w:ascii="Times New Roman" w:hAnsi="Times New Roman" w:cs="Times New Roman"/>
                <w:sz w:val="20"/>
                <w:szCs w:val="20"/>
              </w:rPr>
              <w:t xml:space="preserve"> средств</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2.Высокая </w:t>
            </w:r>
            <w:r w:rsidRPr="00F2305B">
              <w:rPr>
                <w:rFonts w:ascii="Times New Roman" w:hAnsi="Times New Roman" w:cs="Times New Roman"/>
                <w:sz w:val="20"/>
                <w:szCs w:val="20"/>
              </w:rPr>
              <w:t>зависимость</w:t>
            </w:r>
            <w:r w:rsidRPr="00970321">
              <w:rPr>
                <w:rFonts w:ascii="Times New Roman" w:hAnsi="Times New Roman" w:cs="Times New Roman"/>
                <w:sz w:val="20"/>
                <w:szCs w:val="20"/>
              </w:rPr>
              <w:t xml:space="preserve"> от </w:t>
            </w:r>
            <w:r w:rsidRPr="00F2305B">
              <w:rPr>
                <w:rFonts w:ascii="Times New Roman" w:hAnsi="Times New Roman" w:cs="Times New Roman"/>
                <w:sz w:val="20"/>
                <w:szCs w:val="20"/>
              </w:rPr>
              <w:t>кредиторов</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3.Высокая </w:t>
            </w:r>
            <w:r w:rsidRPr="00F2305B">
              <w:rPr>
                <w:rFonts w:ascii="Times New Roman" w:hAnsi="Times New Roman" w:cs="Times New Roman"/>
                <w:sz w:val="20"/>
                <w:szCs w:val="20"/>
              </w:rPr>
              <w:t>себестоимость продукции</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4.Изношенное производственное оборудование</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5.Отсутствие системы бюджетного </w:t>
            </w:r>
            <w:r w:rsidRPr="00F2305B">
              <w:rPr>
                <w:rFonts w:ascii="Times New Roman" w:hAnsi="Times New Roman" w:cs="Times New Roman"/>
                <w:sz w:val="20"/>
                <w:szCs w:val="20"/>
              </w:rPr>
              <w:t>планирования</w:t>
            </w:r>
            <w:r w:rsidRPr="00970321">
              <w:rPr>
                <w:rFonts w:ascii="Times New Roman" w:hAnsi="Times New Roman" w:cs="Times New Roman"/>
                <w:sz w:val="20"/>
                <w:szCs w:val="20"/>
              </w:rPr>
              <w:t xml:space="preserve"> и прогнозирования</w:t>
            </w:r>
          </w:p>
          <w:p w:rsidR="00C423A4" w:rsidRPr="00970321" w:rsidRDefault="00E25D0F"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6</w:t>
            </w:r>
            <w:r w:rsidR="00C423A4" w:rsidRPr="00970321">
              <w:rPr>
                <w:rFonts w:ascii="Times New Roman" w:hAnsi="Times New Roman" w:cs="Times New Roman"/>
                <w:sz w:val="20"/>
                <w:szCs w:val="20"/>
              </w:rPr>
              <w:t xml:space="preserve">.Нехватка высококвалифицированных </w:t>
            </w:r>
            <w:r w:rsidR="00C423A4" w:rsidRPr="00F2305B">
              <w:rPr>
                <w:rFonts w:ascii="Times New Roman" w:hAnsi="Times New Roman" w:cs="Times New Roman"/>
                <w:sz w:val="20"/>
                <w:szCs w:val="20"/>
              </w:rPr>
              <w:t>менеджеров</w:t>
            </w:r>
          </w:p>
          <w:p w:rsidR="00C423A4" w:rsidRPr="00970321" w:rsidRDefault="00E25D0F" w:rsidP="00970321">
            <w:pPr>
              <w:pStyle w:val="tablebody"/>
              <w:widowControl w:val="0"/>
              <w:spacing w:before="0" w:beforeAutospacing="0" w:after="0" w:afterAutospacing="0" w:line="360" w:lineRule="auto"/>
              <w:ind w:left="0" w:right="0"/>
              <w:jc w:val="both"/>
              <w:rPr>
                <w:rFonts w:ascii="Times New Roman" w:hAnsi="Times New Roman"/>
                <w:sz w:val="20"/>
                <w:szCs w:val="20"/>
              </w:rPr>
            </w:pPr>
            <w:r w:rsidRPr="00970321">
              <w:rPr>
                <w:rFonts w:ascii="Times New Roman" w:hAnsi="Times New Roman" w:cs="Times New Roman"/>
                <w:sz w:val="20"/>
                <w:szCs w:val="20"/>
              </w:rPr>
              <w:t>7</w:t>
            </w:r>
            <w:r w:rsidR="00C423A4" w:rsidRPr="00970321">
              <w:rPr>
                <w:rFonts w:ascii="Times New Roman" w:hAnsi="Times New Roman" w:cs="Times New Roman"/>
                <w:sz w:val="20"/>
                <w:szCs w:val="20"/>
              </w:rPr>
              <w:t xml:space="preserve">.Отсутствие </w:t>
            </w:r>
            <w:r w:rsidR="00C423A4" w:rsidRPr="00F2305B">
              <w:rPr>
                <w:rFonts w:ascii="Times New Roman" w:hAnsi="Times New Roman" w:cs="Times New Roman"/>
                <w:sz w:val="20"/>
                <w:szCs w:val="20"/>
              </w:rPr>
              <w:t>инноваций</w:t>
            </w:r>
          </w:p>
        </w:tc>
      </w:tr>
      <w:tr w:rsidR="00C423A4" w:rsidRPr="00970321" w:rsidTr="00970321">
        <w:tc>
          <w:tcPr>
            <w:tcW w:w="4684"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top"/>
              <w:widowControl w:val="0"/>
              <w:spacing w:before="0" w:beforeAutospacing="0" w:after="0" w:afterAutospacing="0" w:line="360" w:lineRule="auto"/>
              <w:ind w:left="0" w:right="0"/>
              <w:jc w:val="both"/>
              <w:rPr>
                <w:rFonts w:ascii="Times New Roman" w:hAnsi="Times New Roman"/>
                <w:b w:val="0"/>
                <w:sz w:val="20"/>
                <w:szCs w:val="20"/>
              </w:rPr>
            </w:pPr>
            <w:r w:rsidRPr="00970321">
              <w:rPr>
                <w:rFonts w:ascii="Times New Roman" w:hAnsi="Times New Roman"/>
                <w:b w:val="0"/>
                <w:sz w:val="20"/>
                <w:szCs w:val="20"/>
              </w:rPr>
              <w:t xml:space="preserve">ВОЗМОЖНОСТИ </w:t>
            </w:r>
            <w:r w:rsidRPr="00F2305B">
              <w:rPr>
                <w:rFonts w:ascii="Times New Roman" w:hAnsi="Times New Roman"/>
                <w:b w:val="0"/>
                <w:sz w:val="20"/>
                <w:szCs w:val="20"/>
              </w:rPr>
              <w:t>ОРГАНИЗАЦИИ</w:t>
            </w:r>
          </w:p>
        </w:tc>
        <w:tc>
          <w:tcPr>
            <w:tcW w:w="4120"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top"/>
              <w:widowControl w:val="0"/>
              <w:spacing w:before="0" w:beforeAutospacing="0" w:after="0" w:afterAutospacing="0" w:line="360" w:lineRule="auto"/>
              <w:ind w:left="0" w:right="0"/>
              <w:jc w:val="both"/>
              <w:rPr>
                <w:rFonts w:ascii="Times New Roman" w:hAnsi="Times New Roman"/>
                <w:b w:val="0"/>
                <w:sz w:val="20"/>
                <w:szCs w:val="20"/>
              </w:rPr>
            </w:pPr>
            <w:r w:rsidRPr="00970321">
              <w:rPr>
                <w:rFonts w:ascii="Times New Roman" w:hAnsi="Times New Roman"/>
                <w:b w:val="0"/>
                <w:sz w:val="20"/>
                <w:szCs w:val="20"/>
              </w:rPr>
              <w:t xml:space="preserve">УГРОЗЫ </w:t>
            </w:r>
            <w:r w:rsidRPr="00F2305B">
              <w:rPr>
                <w:rFonts w:ascii="Times New Roman" w:hAnsi="Times New Roman"/>
                <w:b w:val="0"/>
                <w:sz w:val="20"/>
                <w:szCs w:val="20"/>
              </w:rPr>
              <w:t>ОРГАНИЗАЦИИ</w:t>
            </w:r>
          </w:p>
        </w:tc>
      </w:tr>
      <w:tr w:rsidR="00C423A4" w:rsidRPr="00970321" w:rsidTr="00970321">
        <w:tc>
          <w:tcPr>
            <w:tcW w:w="4684"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1.Всестороннее реформирование </w:t>
            </w:r>
            <w:r w:rsidRPr="00F2305B">
              <w:rPr>
                <w:rFonts w:ascii="Times New Roman" w:hAnsi="Times New Roman" w:cs="Times New Roman"/>
                <w:sz w:val="20"/>
                <w:szCs w:val="20"/>
              </w:rPr>
              <w:t>предприятий</w:t>
            </w:r>
            <w:r w:rsidRPr="00970321">
              <w:rPr>
                <w:rFonts w:ascii="Times New Roman" w:hAnsi="Times New Roman" w:cs="Times New Roman"/>
                <w:sz w:val="20"/>
                <w:szCs w:val="20"/>
              </w:rPr>
              <w:t xml:space="preserve"> отрасли, преодоление спада и </w:t>
            </w:r>
            <w:r w:rsidRPr="00F2305B">
              <w:rPr>
                <w:rFonts w:ascii="Times New Roman" w:hAnsi="Times New Roman" w:cs="Times New Roman"/>
                <w:sz w:val="20"/>
                <w:szCs w:val="20"/>
              </w:rPr>
              <w:t>рост</w:t>
            </w:r>
            <w:r w:rsidRPr="00970321">
              <w:rPr>
                <w:rFonts w:ascii="Times New Roman" w:hAnsi="Times New Roman" w:cs="Times New Roman"/>
                <w:sz w:val="20"/>
                <w:szCs w:val="20"/>
              </w:rPr>
              <w:t xml:space="preserve"> производства</w:t>
            </w:r>
          </w:p>
          <w:p w:rsidR="00C423A4" w:rsidRPr="00970321" w:rsidRDefault="00476C99"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2</w:t>
            </w:r>
            <w:r w:rsidR="00C423A4" w:rsidRPr="00970321">
              <w:rPr>
                <w:rFonts w:ascii="Times New Roman" w:hAnsi="Times New Roman" w:cs="Times New Roman"/>
                <w:sz w:val="20"/>
                <w:szCs w:val="20"/>
              </w:rPr>
              <w:t>.Возможность привлечения</w:t>
            </w:r>
            <w:r w:rsidR="00970321" w:rsidRPr="00970321">
              <w:rPr>
                <w:rFonts w:ascii="Times New Roman" w:hAnsi="Times New Roman" w:cs="Times New Roman"/>
                <w:sz w:val="20"/>
                <w:szCs w:val="20"/>
              </w:rPr>
              <w:t xml:space="preserve"> </w:t>
            </w:r>
            <w:r w:rsidR="00C423A4" w:rsidRPr="00970321">
              <w:rPr>
                <w:rFonts w:ascii="Times New Roman" w:hAnsi="Times New Roman" w:cs="Times New Roman"/>
                <w:sz w:val="20"/>
                <w:szCs w:val="20"/>
              </w:rPr>
              <w:t>дополнительных каналов сбыта</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4.Расширение рынка за счет оказания дополнительных </w:t>
            </w:r>
            <w:r w:rsidRPr="00F2305B">
              <w:rPr>
                <w:rFonts w:ascii="Times New Roman" w:hAnsi="Times New Roman" w:cs="Times New Roman"/>
                <w:sz w:val="20"/>
                <w:szCs w:val="20"/>
              </w:rPr>
              <w:t>услуг</w:t>
            </w:r>
            <w:r w:rsidRPr="00970321">
              <w:rPr>
                <w:rFonts w:ascii="Times New Roman" w:hAnsi="Times New Roman" w:cs="Times New Roman"/>
                <w:sz w:val="20"/>
                <w:szCs w:val="20"/>
              </w:rPr>
              <w:t xml:space="preserve"> населению</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5.Привлечение технологических ноу-хау для </w:t>
            </w:r>
            <w:r w:rsidRPr="00F2305B">
              <w:rPr>
                <w:rFonts w:ascii="Times New Roman" w:hAnsi="Times New Roman" w:cs="Times New Roman"/>
                <w:sz w:val="20"/>
                <w:szCs w:val="20"/>
              </w:rPr>
              <w:t>выпуска</w:t>
            </w:r>
            <w:r w:rsidRPr="00970321">
              <w:rPr>
                <w:rFonts w:ascii="Times New Roman" w:hAnsi="Times New Roman" w:cs="Times New Roman"/>
                <w:sz w:val="20"/>
                <w:szCs w:val="20"/>
              </w:rPr>
              <w:t xml:space="preserve"> новой продукции или </w:t>
            </w:r>
            <w:r w:rsidRPr="00F2305B">
              <w:rPr>
                <w:rFonts w:ascii="Times New Roman" w:hAnsi="Times New Roman" w:cs="Times New Roman"/>
                <w:sz w:val="20"/>
                <w:szCs w:val="20"/>
              </w:rPr>
              <w:t>модификации</w:t>
            </w:r>
            <w:r w:rsidRPr="00970321">
              <w:rPr>
                <w:rFonts w:ascii="Times New Roman" w:hAnsi="Times New Roman" w:cs="Times New Roman"/>
                <w:sz w:val="20"/>
                <w:szCs w:val="20"/>
              </w:rPr>
              <w:t xml:space="preserve"> видов уже выпускаемой продукции</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6.Снижение </w:t>
            </w:r>
            <w:r w:rsidRPr="00F2305B">
              <w:rPr>
                <w:rFonts w:ascii="Times New Roman" w:hAnsi="Times New Roman" w:cs="Times New Roman"/>
                <w:sz w:val="20"/>
                <w:szCs w:val="20"/>
              </w:rPr>
              <w:t>издержек</w:t>
            </w:r>
            <w:r w:rsidRPr="00970321">
              <w:rPr>
                <w:rFonts w:ascii="Times New Roman" w:hAnsi="Times New Roman" w:cs="Times New Roman"/>
                <w:sz w:val="20"/>
                <w:szCs w:val="20"/>
              </w:rPr>
              <w:t xml:space="preserve"> путем </w:t>
            </w:r>
            <w:r w:rsidRPr="00F2305B">
              <w:rPr>
                <w:rFonts w:ascii="Times New Roman" w:hAnsi="Times New Roman" w:cs="Times New Roman"/>
                <w:sz w:val="20"/>
                <w:szCs w:val="20"/>
              </w:rPr>
              <w:t>внедрения</w:t>
            </w:r>
            <w:r w:rsidRPr="00970321">
              <w:rPr>
                <w:rFonts w:ascii="Times New Roman" w:hAnsi="Times New Roman" w:cs="Times New Roman"/>
                <w:sz w:val="20"/>
                <w:szCs w:val="20"/>
              </w:rPr>
              <w:t xml:space="preserve"> новых технологий</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7.Рост </w:t>
            </w:r>
            <w:r w:rsidRPr="00F2305B">
              <w:rPr>
                <w:rFonts w:ascii="Times New Roman" w:hAnsi="Times New Roman" w:cs="Times New Roman"/>
                <w:sz w:val="20"/>
                <w:szCs w:val="20"/>
              </w:rPr>
              <w:t>квалификации</w:t>
            </w:r>
            <w:r w:rsidRPr="00970321">
              <w:rPr>
                <w:rFonts w:ascii="Times New Roman" w:hAnsi="Times New Roman" w:cs="Times New Roman"/>
                <w:sz w:val="20"/>
                <w:szCs w:val="20"/>
              </w:rPr>
              <w:t xml:space="preserve"> персонала, расширение программ обучения и переподготовки в отрасли</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8.Рост возможностей рекламы и маркетингового </w:t>
            </w:r>
            <w:r w:rsidRPr="00F2305B">
              <w:rPr>
                <w:rFonts w:ascii="Times New Roman" w:hAnsi="Times New Roman" w:cs="Times New Roman"/>
                <w:sz w:val="20"/>
                <w:szCs w:val="20"/>
              </w:rPr>
              <w:t>управления</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9.Наличие кредитных ресурсов, </w:t>
            </w:r>
            <w:r w:rsidRPr="00F2305B">
              <w:rPr>
                <w:rFonts w:ascii="Times New Roman" w:hAnsi="Times New Roman" w:cs="Times New Roman"/>
                <w:sz w:val="20"/>
                <w:szCs w:val="20"/>
              </w:rPr>
              <w:t>инвестиции</w:t>
            </w:r>
            <w:r w:rsidRPr="00970321">
              <w:rPr>
                <w:rFonts w:ascii="Times New Roman" w:hAnsi="Times New Roman" w:cs="Times New Roman"/>
                <w:sz w:val="20"/>
                <w:szCs w:val="20"/>
              </w:rPr>
              <w:t xml:space="preserve"> в производство</w:t>
            </w:r>
          </w:p>
        </w:tc>
        <w:tc>
          <w:tcPr>
            <w:tcW w:w="4120" w:type="dxa"/>
            <w:tcBorders>
              <w:top w:val="outset" w:sz="6" w:space="0" w:color="auto"/>
              <w:left w:val="outset" w:sz="6" w:space="0" w:color="auto"/>
              <w:bottom w:val="outset" w:sz="6" w:space="0" w:color="auto"/>
              <w:right w:val="outset" w:sz="6" w:space="0" w:color="auto"/>
            </w:tcBorders>
          </w:tcPr>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1.</w:t>
            </w:r>
            <w:r w:rsidRPr="00F2305B">
              <w:rPr>
                <w:rFonts w:ascii="Times New Roman" w:hAnsi="Times New Roman" w:cs="Times New Roman"/>
                <w:sz w:val="20"/>
                <w:szCs w:val="20"/>
              </w:rPr>
              <w:t>Ликвидация</w:t>
            </w:r>
            <w:r w:rsidRPr="00970321">
              <w:rPr>
                <w:rFonts w:ascii="Times New Roman" w:hAnsi="Times New Roman" w:cs="Times New Roman"/>
                <w:sz w:val="20"/>
                <w:szCs w:val="20"/>
              </w:rPr>
              <w:t xml:space="preserve"> </w:t>
            </w:r>
            <w:r w:rsidRPr="00F2305B">
              <w:rPr>
                <w:rFonts w:ascii="Times New Roman" w:hAnsi="Times New Roman" w:cs="Times New Roman"/>
                <w:sz w:val="20"/>
                <w:szCs w:val="20"/>
              </w:rPr>
              <w:t>предприятия</w:t>
            </w:r>
            <w:r w:rsidRPr="00970321">
              <w:rPr>
                <w:rFonts w:ascii="Times New Roman" w:hAnsi="Times New Roman" w:cs="Times New Roman"/>
                <w:sz w:val="20"/>
                <w:szCs w:val="20"/>
              </w:rPr>
              <w:t xml:space="preserve"> вследствие </w:t>
            </w:r>
            <w:r w:rsidRPr="00F2305B">
              <w:rPr>
                <w:rFonts w:ascii="Times New Roman" w:hAnsi="Times New Roman" w:cs="Times New Roman"/>
                <w:sz w:val="20"/>
                <w:szCs w:val="20"/>
              </w:rPr>
              <w:t>банкротства</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2. Появление </w:t>
            </w:r>
            <w:r w:rsidRPr="00F2305B">
              <w:rPr>
                <w:rFonts w:ascii="Times New Roman" w:hAnsi="Times New Roman" w:cs="Times New Roman"/>
                <w:sz w:val="20"/>
                <w:szCs w:val="20"/>
              </w:rPr>
              <w:t>конкурентов</w:t>
            </w:r>
            <w:r w:rsidRPr="00970321">
              <w:rPr>
                <w:rFonts w:ascii="Times New Roman" w:hAnsi="Times New Roman" w:cs="Times New Roman"/>
                <w:sz w:val="20"/>
                <w:szCs w:val="20"/>
              </w:rPr>
              <w:t xml:space="preserve"> с более низкими </w:t>
            </w:r>
            <w:r w:rsidRPr="00F2305B">
              <w:rPr>
                <w:rFonts w:ascii="Times New Roman" w:hAnsi="Times New Roman" w:cs="Times New Roman"/>
                <w:sz w:val="20"/>
                <w:szCs w:val="20"/>
              </w:rPr>
              <w:t>издержками</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970321">
              <w:rPr>
                <w:rFonts w:ascii="Times New Roman" w:hAnsi="Times New Roman" w:cs="Times New Roman"/>
                <w:sz w:val="20"/>
                <w:szCs w:val="20"/>
              </w:rPr>
              <w:t xml:space="preserve">3.Падение </w:t>
            </w:r>
            <w:r w:rsidRPr="00F2305B">
              <w:rPr>
                <w:rFonts w:ascii="Times New Roman" w:hAnsi="Times New Roman" w:cs="Times New Roman"/>
                <w:sz w:val="20"/>
                <w:szCs w:val="20"/>
              </w:rPr>
              <w:t>спроса</w:t>
            </w:r>
            <w:r w:rsidRPr="00970321">
              <w:rPr>
                <w:rFonts w:ascii="Times New Roman" w:hAnsi="Times New Roman" w:cs="Times New Roman"/>
                <w:sz w:val="20"/>
                <w:szCs w:val="20"/>
              </w:rPr>
              <w:t xml:space="preserve"> на традиционную продукцию</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F2305B">
              <w:rPr>
                <w:rFonts w:ascii="Times New Roman" w:hAnsi="Times New Roman" w:cs="Times New Roman"/>
                <w:sz w:val="20"/>
                <w:szCs w:val="20"/>
              </w:rPr>
              <w:t>4.Поглощение</w:t>
            </w:r>
            <w:r w:rsidRPr="00970321">
              <w:rPr>
                <w:rFonts w:ascii="Times New Roman" w:hAnsi="Times New Roman" w:cs="Times New Roman"/>
                <w:sz w:val="20"/>
                <w:szCs w:val="20"/>
              </w:rPr>
              <w:t xml:space="preserve"> более крупной компанией (инкорпорирование)</w:t>
            </w:r>
          </w:p>
          <w:p w:rsidR="00C423A4" w:rsidRPr="00970321" w:rsidRDefault="00C423A4" w:rsidP="00970321">
            <w:pPr>
              <w:pStyle w:val="tablebody"/>
              <w:widowControl w:val="0"/>
              <w:spacing w:before="0" w:beforeAutospacing="0" w:after="0" w:afterAutospacing="0" w:line="360" w:lineRule="auto"/>
              <w:ind w:left="0" w:right="0"/>
              <w:jc w:val="both"/>
              <w:rPr>
                <w:rFonts w:ascii="Times New Roman" w:hAnsi="Times New Roman"/>
                <w:sz w:val="20"/>
                <w:szCs w:val="20"/>
              </w:rPr>
            </w:pPr>
          </w:p>
        </w:tc>
      </w:tr>
    </w:tbl>
    <w:p w:rsidR="00C423A4" w:rsidRPr="00970321" w:rsidRDefault="00C423A4" w:rsidP="00970321">
      <w:pPr>
        <w:pStyle w:val="text"/>
        <w:widowControl w:val="0"/>
        <w:spacing w:before="0" w:beforeAutospacing="0" w:after="0" w:afterAutospacing="0" w:line="360" w:lineRule="auto"/>
        <w:ind w:firstLine="709"/>
        <w:jc w:val="both"/>
        <w:rPr>
          <w:sz w:val="28"/>
          <w:szCs w:val="28"/>
        </w:rPr>
      </w:pP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F2305B">
        <w:rPr>
          <w:sz w:val="28"/>
          <w:szCs w:val="28"/>
        </w:rPr>
        <w:t>Данные</w:t>
      </w:r>
      <w:r w:rsidRPr="00970321">
        <w:rPr>
          <w:sz w:val="28"/>
          <w:szCs w:val="28"/>
        </w:rPr>
        <w:t xml:space="preserve"> SWOT – </w:t>
      </w:r>
      <w:r w:rsidRPr="00F2305B">
        <w:rPr>
          <w:sz w:val="28"/>
          <w:szCs w:val="28"/>
        </w:rPr>
        <w:t>анализа</w:t>
      </w:r>
      <w:r w:rsidRPr="00970321">
        <w:rPr>
          <w:sz w:val="28"/>
          <w:szCs w:val="28"/>
        </w:rPr>
        <w:t xml:space="preserve"> говорят о том, что несмотря на существенные слабые стороны и угрозы извне, </w:t>
      </w:r>
      <w:r w:rsidR="00476C99" w:rsidRPr="00970321">
        <w:rPr>
          <w:sz w:val="28"/>
          <w:szCs w:val="28"/>
        </w:rPr>
        <w:t>ООО «Стимул»</w:t>
      </w:r>
      <w:r w:rsidRPr="00970321">
        <w:rPr>
          <w:sz w:val="28"/>
          <w:szCs w:val="28"/>
        </w:rPr>
        <w:t xml:space="preserve"> имеет достаточно сил и возможностей для преодоления состояния затяжного кризиса и нормализации производственной и финансовой ситуации.</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Слабейшей стороной </w:t>
      </w:r>
      <w:r w:rsidR="00476C99" w:rsidRPr="00970321">
        <w:rPr>
          <w:sz w:val="28"/>
          <w:szCs w:val="28"/>
        </w:rPr>
        <w:t>ООО «Стимул»</w:t>
      </w:r>
      <w:r w:rsidRPr="00970321">
        <w:rPr>
          <w:sz w:val="28"/>
          <w:szCs w:val="28"/>
        </w:rPr>
        <w:t xml:space="preserve"> является кризисное </w:t>
      </w:r>
      <w:r w:rsidRPr="00F2305B">
        <w:rPr>
          <w:sz w:val="28"/>
          <w:szCs w:val="28"/>
        </w:rPr>
        <w:t>финансовое состояние,</w:t>
      </w:r>
      <w:r w:rsidRPr="00970321">
        <w:rPr>
          <w:sz w:val="28"/>
          <w:szCs w:val="28"/>
        </w:rPr>
        <w:t xml:space="preserve"> характеризующееся отсутствием свободных </w:t>
      </w:r>
      <w:r w:rsidRPr="00F2305B">
        <w:rPr>
          <w:sz w:val="28"/>
          <w:szCs w:val="28"/>
        </w:rPr>
        <w:t>денежных средств,</w:t>
      </w:r>
      <w:r w:rsidRPr="00970321">
        <w:rPr>
          <w:sz w:val="28"/>
          <w:szCs w:val="28"/>
        </w:rPr>
        <w:t xml:space="preserve"> невозможностью вовремя и в полном объеме рассчитаться по своим </w:t>
      </w:r>
      <w:r w:rsidRPr="00F2305B">
        <w:rPr>
          <w:sz w:val="28"/>
          <w:szCs w:val="28"/>
        </w:rPr>
        <w:t>обязательствам,</w:t>
      </w:r>
      <w:r w:rsidRPr="00970321">
        <w:rPr>
          <w:sz w:val="28"/>
          <w:szCs w:val="28"/>
        </w:rPr>
        <w:t xml:space="preserve"> и вытекающая из него угроза </w:t>
      </w:r>
      <w:r w:rsidRPr="00F2305B">
        <w:rPr>
          <w:sz w:val="28"/>
          <w:szCs w:val="28"/>
        </w:rPr>
        <w:t>банкротства</w:t>
      </w:r>
      <w:r w:rsidR="00970321" w:rsidRPr="00F2305B">
        <w:rPr>
          <w:sz w:val="28"/>
          <w:szCs w:val="28"/>
        </w:rPr>
        <w:t xml:space="preserve"> </w:t>
      </w:r>
      <w:r w:rsidRPr="00970321">
        <w:rPr>
          <w:sz w:val="28"/>
          <w:szCs w:val="28"/>
        </w:rPr>
        <w:t xml:space="preserve"> в результате длительной </w:t>
      </w:r>
      <w:r w:rsidRPr="00F2305B">
        <w:rPr>
          <w:sz w:val="28"/>
          <w:szCs w:val="28"/>
        </w:rPr>
        <w:t>неплатежеспособности</w:t>
      </w:r>
      <w:r w:rsidRPr="00970321">
        <w:rPr>
          <w:sz w:val="28"/>
          <w:szCs w:val="28"/>
        </w:rPr>
        <w:t xml:space="preserve"> </w:t>
      </w:r>
      <w:r w:rsidRPr="00F2305B">
        <w:rPr>
          <w:sz w:val="28"/>
          <w:szCs w:val="28"/>
        </w:rPr>
        <w:t>предприятия.</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Практически единственной возможностью выхода из создавшейся ситуации является комплексное реформирование </w:t>
      </w:r>
      <w:r w:rsidRPr="00F2305B">
        <w:rPr>
          <w:sz w:val="28"/>
          <w:szCs w:val="28"/>
        </w:rPr>
        <w:t>предприятия,</w:t>
      </w:r>
      <w:r w:rsidRPr="00970321">
        <w:rPr>
          <w:sz w:val="28"/>
          <w:szCs w:val="28"/>
        </w:rPr>
        <w:t xml:space="preserve"> в частности, посредством финансовой </w:t>
      </w:r>
      <w:r w:rsidRPr="00F2305B">
        <w:rPr>
          <w:sz w:val="28"/>
          <w:szCs w:val="28"/>
        </w:rPr>
        <w:t>реструктуризации</w:t>
      </w:r>
      <w:r w:rsidRPr="00970321">
        <w:rPr>
          <w:sz w:val="28"/>
          <w:szCs w:val="28"/>
        </w:rPr>
        <w:t xml:space="preserve"> активов и пассивов. Изыскать дополнительные источники </w:t>
      </w:r>
      <w:r w:rsidRPr="00F2305B">
        <w:rPr>
          <w:sz w:val="28"/>
          <w:szCs w:val="28"/>
        </w:rPr>
        <w:t>денежных средств</w:t>
      </w:r>
      <w:r w:rsidRPr="00970321">
        <w:rPr>
          <w:sz w:val="28"/>
          <w:szCs w:val="28"/>
        </w:rPr>
        <w:t xml:space="preserve"> </w:t>
      </w:r>
      <w:r w:rsidRPr="00F2305B">
        <w:rPr>
          <w:sz w:val="28"/>
          <w:szCs w:val="28"/>
        </w:rPr>
        <w:t>завод</w:t>
      </w:r>
      <w:r w:rsidRPr="00970321">
        <w:rPr>
          <w:sz w:val="28"/>
          <w:szCs w:val="28"/>
        </w:rPr>
        <w:t xml:space="preserve"> может путем дополнительной </w:t>
      </w:r>
      <w:r w:rsidRPr="00F2305B">
        <w:rPr>
          <w:sz w:val="28"/>
          <w:szCs w:val="28"/>
        </w:rPr>
        <w:t>эмиссии ценных бумаг,</w:t>
      </w:r>
      <w:r w:rsidRPr="00970321">
        <w:rPr>
          <w:sz w:val="28"/>
          <w:szCs w:val="28"/>
        </w:rPr>
        <w:t xml:space="preserve"> что позволит увеличить </w:t>
      </w:r>
      <w:r w:rsidRPr="00F2305B">
        <w:rPr>
          <w:sz w:val="28"/>
          <w:szCs w:val="28"/>
        </w:rPr>
        <w:t>собственный капитал,</w:t>
      </w:r>
      <w:r w:rsidRPr="00970321">
        <w:rPr>
          <w:sz w:val="28"/>
          <w:szCs w:val="28"/>
        </w:rPr>
        <w:t xml:space="preserve"> а значит, повысит финансовую устойчивость </w:t>
      </w:r>
      <w:r w:rsidR="00476C99" w:rsidRPr="00970321">
        <w:rPr>
          <w:sz w:val="28"/>
          <w:szCs w:val="28"/>
        </w:rPr>
        <w:t>ООО «Стимул»</w:t>
      </w:r>
      <w:r w:rsidRPr="00970321">
        <w:rPr>
          <w:sz w:val="28"/>
          <w:szCs w:val="28"/>
        </w:rPr>
        <w:t xml:space="preserve">. Дополнительные </w:t>
      </w:r>
      <w:r w:rsidRPr="00F2305B">
        <w:rPr>
          <w:sz w:val="28"/>
          <w:szCs w:val="28"/>
        </w:rPr>
        <w:t>денежные средства</w:t>
      </w:r>
      <w:r w:rsidRPr="00970321">
        <w:rPr>
          <w:sz w:val="28"/>
          <w:szCs w:val="28"/>
        </w:rPr>
        <w:t xml:space="preserve"> помогут погасить </w:t>
      </w:r>
      <w:r w:rsidRPr="00F2305B">
        <w:rPr>
          <w:sz w:val="28"/>
          <w:szCs w:val="28"/>
        </w:rPr>
        <w:t>предприятию</w:t>
      </w:r>
      <w:r w:rsidRPr="00970321">
        <w:rPr>
          <w:sz w:val="28"/>
          <w:szCs w:val="28"/>
        </w:rPr>
        <w:t xml:space="preserve"> хотя бы часть своих </w:t>
      </w:r>
      <w:r w:rsidRPr="00F2305B">
        <w:rPr>
          <w:sz w:val="28"/>
          <w:szCs w:val="28"/>
        </w:rPr>
        <w:t>обязательств,</w:t>
      </w:r>
      <w:r w:rsidRPr="00970321">
        <w:rPr>
          <w:sz w:val="28"/>
          <w:szCs w:val="28"/>
        </w:rPr>
        <w:t xml:space="preserve"> снизив тем самым степень </w:t>
      </w:r>
      <w:r w:rsidRPr="00F2305B">
        <w:rPr>
          <w:sz w:val="28"/>
          <w:szCs w:val="28"/>
        </w:rPr>
        <w:t>зависимости</w:t>
      </w:r>
      <w:r w:rsidRPr="00970321">
        <w:rPr>
          <w:sz w:val="28"/>
          <w:szCs w:val="28"/>
        </w:rPr>
        <w:t xml:space="preserve"> от кредиторов. На помощь могут прийти меры по </w:t>
      </w:r>
      <w:r w:rsidRPr="00F2305B">
        <w:rPr>
          <w:sz w:val="28"/>
          <w:szCs w:val="28"/>
        </w:rPr>
        <w:t>реструктуризации</w:t>
      </w:r>
      <w:r w:rsidRPr="00970321">
        <w:rPr>
          <w:sz w:val="28"/>
          <w:szCs w:val="28"/>
        </w:rPr>
        <w:t xml:space="preserve"> </w:t>
      </w:r>
      <w:r w:rsidR="00E347C2" w:rsidRPr="00970321">
        <w:rPr>
          <w:sz w:val="28"/>
          <w:szCs w:val="28"/>
        </w:rPr>
        <w:t>задолженности.</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В рамках задач данного исследования целе</w:t>
      </w:r>
      <w:r w:rsidR="00E347C2" w:rsidRPr="00970321">
        <w:rPr>
          <w:sz w:val="28"/>
          <w:szCs w:val="28"/>
        </w:rPr>
        <w:t>сообразно выделить для ООО «Стимул»</w:t>
      </w:r>
      <w:r w:rsidRPr="00970321">
        <w:rPr>
          <w:sz w:val="28"/>
          <w:szCs w:val="28"/>
        </w:rPr>
        <w:t xml:space="preserve"> следующие бизнес–процессы:</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 </w:t>
      </w:r>
      <w:r w:rsidRPr="00F2305B">
        <w:rPr>
          <w:sz w:val="28"/>
          <w:szCs w:val="28"/>
        </w:rPr>
        <w:t>управление</w:t>
      </w:r>
      <w:r w:rsidRPr="00970321">
        <w:rPr>
          <w:sz w:val="28"/>
          <w:szCs w:val="28"/>
        </w:rPr>
        <w:t xml:space="preserve"> производством;</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 </w:t>
      </w:r>
      <w:r w:rsidRPr="00F2305B">
        <w:rPr>
          <w:sz w:val="28"/>
          <w:szCs w:val="28"/>
        </w:rPr>
        <w:t>управление</w:t>
      </w:r>
      <w:r w:rsidRPr="00970321">
        <w:rPr>
          <w:sz w:val="28"/>
          <w:szCs w:val="28"/>
        </w:rPr>
        <w:t xml:space="preserve"> </w:t>
      </w:r>
      <w:r w:rsidRPr="00F2305B">
        <w:rPr>
          <w:sz w:val="28"/>
          <w:szCs w:val="28"/>
        </w:rPr>
        <w:t>качеством</w:t>
      </w:r>
      <w:r w:rsidRPr="00970321">
        <w:rPr>
          <w:sz w:val="28"/>
          <w:szCs w:val="28"/>
        </w:rPr>
        <w:t xml:space="preserve"> продукции;</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 </w:t>
      </w:r>
      <w:r w:rsidRPr="00F2305B">
        <w:rPr>
          <w:sz w:val="28"/>
          <w:szCs w:val="28"/>
        </w:rPr>
        <w:t>исследование рынка;</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 продвижение продуктов </w:t>
      </w:r>
      <w:r w:rsidRPr="00F2305B">
        <w:rPr>
          <w:sz w:val="28"/>
          <w:szCs w:val="28"/>
        </w:rPr>
        <w:t>компании;</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 </w:t>
      </w:r>
      <w:r w:rsidRPr="00F2305B">
        <w:rPr>
          <w:sz w:val="28"/>
          <w:szCs w:val="28"/>
        </w:rPr>
        <w:t>управление</w:t>
      </w:r>
      <w:r w:rsidRPr="00970321">
        <w:rPr>
          <w:sz w:val="28"/>
          <w:szCs w:val="28"/>
        </w:rPr>
        <w:t xml:space="preserve"> финансами;</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 </w:t>
      </w:r>
      <w:r w:rsidRPr="00F2305B">
        <w:rPr>
          <w:sz w:val="28"/>
          <w:szCs w:val="28"/>
        </w:rPr>
        <w:t>управление</w:t>
      </w:r>
      <w:r w:rsidRPr="00970321">
        <w:rPr>
          <w:sz w:val="28"/>
          <w:szCs w:val="28"/>
        </w:rPr>
        <w:t xml:space="preserve"> </w:t>
      </w:r>
      <w:r w:rsidRPr="00F2305B">
        <w:rPr>
          <w:sz w:val="28"/>
          <w:szCs w:val="28"/>
        </w:rPr>
        <w:t>товародвижением</w:t>
      </w:r>
      <w:r w:rsidRPr="00970321">
        <w:rPr>
          <w:sz w:val="28"/>
          <w:szCs w:val="28"/>
        </w:rPr>
        <w:t xml:space="preserve"> и др.</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Отсутствие системы </w:t>
      </w:r>
      <w:r w:rsidRPr="00F2305B">
        <w:rPr>
          <w:sz w:val="28"/>
          <w:szCs w:val="28"/>
        </w:rPr>
        <w:t>планирования</w:t>
      </w:r>
      <w:r w:rsidRPr="00970321">
        <w:rPr>
          <w:sz w:val="28"/>
          <w:szCs w:val="28"/>
        </w:rPr>
        <w:t xml:space="preserve"> и прогнозирования</w:t>
      </w:r>
      <w:r w:rsidR="00970321">
        <w:rPr>
          <w:sz w:val="28"/>
          <w:szCs w:val="28"/>
        </w:rPr>
        <w:t xml:space="preserve"> </w:t>
      </w:r>
      <w:r w:rsidRPr="00970321">
        <w:rPr>
          <w:sz w:val="28"/>
          <w:szCs w:val="28"/>
        </w:rPr>
        <w:t xml:space="preserve">на </w:t>
      </w:r>
      <w:r w:rsidRPr="00F2305B">
        <w:rPr>
          <w:sz w:val="28"/>
          <w:szCs w:val="28"/>
        </w:rPr>
        <w:t>предприятии</w:t>
      </w:r>
      <w:r w:rsidRPr="00970321">
        <w:rPr>
          <w:sz w:val="28"/>
          <w:szCs w:val="28"/>
        </w:rPr>
        <w:t xml:space="preserve"> не позволяет ему четко определить направление развития в кратко- и среднесрочной перспективе и рассчитать требуемое количество ресурсов для достижения поставленной цели.</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Проблема отчасти заключается в том, что на </w:t>
      </w:r>
      <w:r w:rsidRPr="00F2305B">
        <w:rPr>
          <w:sz w:val="28"/>
          <w:szCs w:val="28"/>
        </w:rPr>
        <w:t>предприятии</w:t>
      </w:r>
      <w:r w:rsidRPr="00970321">
        <w:rPr>
          <w:sz w:val="28"/>
          <w:szCs w:val="28"/>
        </w:rPr>
        <w:t xml:space="preserve"> существует нехватка высококвалифицированных кадров </w:t>
      </w:r>
      <w:r w:rsidRPr="00F2305B">
        <w:rPr>
          <w:sz w:val="28"/>
          <w:szCs w:val="28"/>
        </w:rPr>
        <w:t>менеджмента.</w:t>
      </w:r>
      <w:r w:rsidRPr="00970321">
        <w:rPr>
          <w:sz w:val="28"/>
          <w:szCs w:val="28"/>
        </w:rPr>
        <w:t xml:space="preserve"> Устранить эту проблему можно, основываясь на одной из сильных сторон </w:t>
      </w:r>
      <w:r w:rsidR="00E347C2" w:rsidRPr="00970321">
        <w:rPr>
          <w:sz w:val="28"/>
          <w:szCs w:val="28"/>
        </w:rPr>
        <w:t>ООО «Стимул»</w:t>
      </w:r>
      <w:r w:rsidRPr="00970321">
        <w:rPr>
          <w:sz w:val="28"/>
          <w:szCs w:val="28"/>
        </w:rPr>
        <w:t xml:space="preserve">, а именно – на накопленном опыте и </w:t>
      </w:r>
      <w:r w:rsidRPr="00F2305B">
        <w:rPr>
          <w:sz w:val="28"/>
          <w:szCs w:val="28"/>
        </w:rPr>
        <w:t>компетентности</w:t>
      </w:r>
      <w:r w:rsidRPr="00970321">
        <w:rPr>
          <w:sz w:val="28"/>
          <w:szCs w:val="28"/>
        </w:rPr>
        <w:t xml:space="preserve"> сотрудников, путем соответствующей подготовки и переобучения персонала, повышения </w:t>
      </w:r>
      <w:r w:rsidRPr="00F2305B">
        <w:rPr>
          <w:sz w:val="28"/>
          <w:szCs w:val="28"/>
        </w:rPr>
        <w:t>квалификации</w:t>
      </w:r>
      <w:r w:rsidRPr="00970321">
        <w:rPr>
          <w:sz w:val="28"/>
          <w:szCs w:val="28"/>
        </w:rPr>
        <w:t xml:space="preserve"> работников.</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Одной из сильных сторон </w:t>
      </w:r>
      <w:r w:rsidR="00E347C2" w:rsidRPr="00970321">
        <w:rPr>
          <w:sz w:val="28"/>
          <w:szCs w:val="28"/>
        </w:rPr>
        <w:t>ООО «Стимул»</w:t>
      </w:r>
      <w:r w:rsidRPr="00970321">
        <w:rPr>
          <w:sz w:val="28"/>
          <w:szCs w:val="28"/>
        </w:rPr>
        <w:t xml:space="preserve"> является его монопольное </w:t>
      </w:r>
      <w:r w:rsidRPr="00F2305B">
        <w:rPr>
          <w:sz w:val="28"/>
          <w:szCs w:val="28"/>
        </w:rPr>
        <w:t>положение на рынке</w:t>
      </w:r>
      <w:r w:rsidRPr="00970321">
        <w:rPr>
          <w:sz w:val="28"/>
          <w:szCs w:val="28"/>
        </w:rPr>
        <w:t xml:space="preserve"> </w:t>
      </w:r>
      <w:r w:rsidR="00E347C2" w:rsidRPr="00970321">
        <w:rPr>
          <w:sz w:val="28"/>
          <w:szCs w:val="28"/>
        </w:rPr>
        <w:t>оказываемых услуг</w:t>
      </w:r>
      <w:r w:rsidRPr="00970321">
        <w:rPr>
          <w:sz w:val="28"/>
          <w:szCs w:val="28"/>
        </w:rPr>
        <w:t xml:space="preserve">. Осознавая такую ситуацию, руководство </w:t>
      </w:r>
      <w:r w:rsidRPr="00F2305B">
        <w:rPr>
          <w:sz w:val="28"/>
          <w:szCs w:val="28"/>
        </w:rPr>
        <w:t>завода</w:t>
      </w:r>
      <w:r w:rsidRPr="00970321">
        <w:rPr>
          <w:sz w:val="28"/>
          <w:szCs w:val="28"/>
        </w:rPr>
        <w:t xml:space="preserve"> длительное время не считало нужным проведение </w:t>
      </w:r>
      <w:r w:rsidRPr="00F2305B">
        <w:rPr>
          <w:sz w:val="28"/>
          <w:szCs w:val="28"/>
        </w:rPr>
        <w:t>активных</w:t>
      </w:r>
      <w:r w:rsidRPr="00970321">
        <w:rPr>
          <w:sz w:val="28"/>
          <w:szCs w:val="28"/>
        </w:rPr>
        <w:t xml:space="preserve"> и продуманных маркетинговых мероприятий. Так называемая «служба </w:t>
      </w:r>
      <w:r w:rsidRPr="00F2305B">
        <w:rPr>
          <w:sz w:val="28"/>
          <w:szCs w:val="28"/>
        </w:rPr>
        <w:t>маркетинга»,</w:t>
      </w:r>
      <w:r w:rsidRPr="00970321">
        <w:rPr>
          <w:sz w:val="28"/>
          <w:szCs w:val="28"/>
        </w:rPr>
        <w:t xml:space="preserve"> существующая на </w:t>
      </w:r>
      <w:r w:rsidRPr="00F2305B">
        <w:rPr>
          <w:sz w:val="28"/>
          <w:szCs w:val="28"/>
        </w:rPr>
        <w:t>предприятии,</w:t>
      </w:r>
      <w:r w:rsidRPr="00970321">
        <w:rPr>
          <w:sz w:val="28"/>
          <w:szCs w:val="28"/>
        </w:rPr>
        <w:t xml:space="preserve"> носит в большей степени формальный, нежели практический, характер и занимается исключительно приемкой сырья и отгрузкой произведенной продукции.</w:t>
      </w:r>
    </w:p>
    <w:p w:rsidR="00C423A4" w:rsidRPr="00970321" w:rsidRDefault="00970321" w:rsidP="00970321">
      <w:pPr>
        <w:pStyle w:val="text"/>
        <w:widowControl w:val="0"/>
        <w:spacing w:before="0" w:beforeAutospacing="0" w:after="0" w:afterAutospacing="0" w:line="360" w:lineRule="auto"/>
        <w:ind w:firstLine="709"/>
        <w:jc w:val="both"/>
        <w:rPr>
          <w:sz w:val="28"/>
          <w:szCs w:val="28"/>
        </w:rPr>
      </w:pPr>
      <w:r>
        <w:rPr>
          <w:sz w:val="28"/>
          <w:szCs w:val="28"/>
        </w:rPr>
        <w:t xml:space="preserve"> </w:t>
      </w:r>
      <w:r w:rsidR="00C423A4" w:rsidRPr="00970321">
        <w:rPr>
          <w:sz w:val="28"/>
          <w:szCs w:val="28"/>
        </w:rPr>
        <w:t xml:space="preserve">Данная политика представляется отчасти обоснованной (в плане экономии затрат), но неперспективной с позиции долгосрочной стратегии развития </w:t>
      </w:r>
      <w:r w:rsidR="00C423A4" w:rsidRPr="00F2305B">
        <w:rPr>
          <w:sz w:val="28"/>
          <w:szCs w:val="28"/>
        </w:rPr>
        <w:t>предприятия.</w:t>
      </w:r>
      <w:r w:rsidR="00C423A4" w:rsidRPr="00970321">
        <w:rPr>
          <w:sz w:val="28"/>
          <w:szCs w:val="28"/>
        </w:rPr>
        <w:t xml:space="preserve"> Выходом из создавшейся ситуации является </w:t>
      </w:r>
      <w:r w:rsidR="00C423A4" w:rsidRPr="00F2305B">
        <w:rPr>
          <w:sz w:val="28"/>
          <w:szCs w:val="28"/>
        </w:rPr>
        <w:t>реорганизация</w:t>
      </w:r>
      <w:r w:rsidR="00C423A4" w:rsidRPr="00970321">
        <w:rPr>
          <w:sz w:val="28"/>
          <w:szCs w:val="28"/>
        </w:rPr>
        <w:t xml:space="preserve"> службы </w:t>
      </w:r>
      <w:r w:rsidR="00C423A4" w:rsidRPr="00F2305B">
        <w:rPr>
          <w:sz w:val="28"/>
          <w:szCs w:val="28"/>
        </w:rPr>
        <w:t>маркетинга,</w:t>
      </w:r>
      <w:r w:rsidR="00C423A4" w:rsidRPr="00970321">
        <w:rPr>
          <w:sz w:val="28"/>
          <w:szCs w:val="28"/>
        </w:rPr>
        <w:t xml:space="preserve"> ее перепроектирование, уход от сбытовой ориентации, изменение функций службы в целом и ее сотрудников в частности.</w:t>
      </w:r>
    </w:p>
    <w:p w:rsidR="00C423A4" w:rsidRPr="00970321" w:rsidRDefault="00E347C2"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Предприятию </w:t>
      </w:r>
      <w:r w:rsidR="00C423A4" w:rsidRPr="00970321">
        <w:rPr>
          <w:sz w:val="28"/>
          <w:szCs w:val="28"/>
        </w:rPr>
        <w:t xml:space="preserve">необходимо изыскать возможности для разработки и </w:t>
      </w:r>
      <w:r w:rsidR="00C423A4" w:rsidRPr="00F2305B">
        <w:rPr>
          <w:sz w:val="28"/>
          <w:szCs w:val="28"/>
        </w:rPr>
        <w:t>внедрения</w:t>
      </w:r>
      <w:r w:rsidR="00C423A4" w:rsidRPr="00970321">
        <w:rPr>
          <w:sz w:val="28"/>
          <w:szCs w:val="28"/>
        </w:rPr>
        <w:t xml:space="preserve"> новых, более прогрессивных технологий, что позволит сократить </w:t>
      </w:r>
      <w:r w:rsidR="00C423A4" w:rsidRPr="00F2305B">
        <w:rPr>
          <w:sz w:val="28"/>
          <w:szCs w:val="28"/>
        </w:rPr>
        <w:t>издержки</w:t>
      </w:r>
      <w:r w:rsidR="00C423A4" w:rsidRPr="00970321">
        <w:rPr>
          <w:sz w:val="28"/>
          <w:szCs w:val="28"/>
        </w:rPr>
        <w:t xml:space="preserve"> и снизить </w:t>
      </w:r>
      <w:r w:rsidR="00C423A4" w:rsidRPr="00F2305B">
        <w:rPr>
          <w:sz w:val="28"/>
          <w:szCs w:val="28"/>
        </w:rPr>
        <w:t>себестоимость продукции,</w:t>
      </w:r>
      <w:r w:rsidR="00C423A4" w:rsidRPr="00970321">
        <w:rPr>
          <w:sz w:val="28"/>
          <w:szCs w:val="28"/>
        </w:rPr>
        <w:t xml:space="preserve"> хотя </w:t>
      </w:r>
      <w:r w:rsidR="00C423A4" w:rsidRPr="00F2305B">
        <w:rPr>
          <w:sz w:val="28"/>
          <w:szCs w:val="28"/>
        </w:rPr>
        <w:t>решение</w:t>
      </w:r>
      <w:r w:rsidR="00C423A4" w:rsidRPr="00970321">
        <w:rPr>
          <w:sz w:val="28"/>
          <w:szCs w:val="28"/>
        </w:rPr>
        <w:t xml:space="preserve"> этой проблемы кроется опять-таки в </w:t>
      </w:r>
      <w:r w:rsidR="00C423A4" w:rsidRPr="00F2305B">
        <w:rPr>
          <w:sz w:val="28"/>
          <w:szCs w:val="28"/>
        </w:rPr>
        <w:t>финансовом обеспечении</w:t>
      </w:r>
      <w:r w:rsidR="00C423A4" w:rsidRPr="00970321">
        <w:rPr>
          <w:sz w:val="28"/>
          <w:szCs w:val="28"/>
        </w:rPr>
        <w:t xml:space="preserve"> соответствующих разработок. Здесь, как один из вариантов, можно рассматривать привлечение инвесторов, в том числе, и иностранных на основе взаимовыгодного сотрудничества.</w:t>
      </w:r>
    </w:p>
    <w:p w:rsidR="00C423A4" w:rsidRPr="00970321" w:rsidRDefault="00C423A4" w:rsidP="00970321">
      <w:pPr>
        <w:pStyle w:val="text"/>
        <w:widowControl w:val="0"/>
        <w:spacing w:before="0" w:beforeAutospacing="0" w:after="0" w:afterAutospacing="0" w:line="360" w:lineRule="auto"/>
        <w:ind w:firstLine="709"/>
        <w:jc w:val="both"/>
        <w:rPr>
          <w:sz w:val="28"/>
          <w:szCs w:val="28"/>
        </w:rPr>
      </w:pPr>
      <w:r w:rsidRPr="00970321">
        <w:rPr>
          <w:sz w:val="28"/>
          <w:szCs w:val="28"/>
        </w:rPr>
        <w:t xml:space="preserve">Как одну из возможных, хотя и крайних, мер можно рассматривать </w:t>
      </w:r>
      <w:r w:rsidRPr="00F2305B">
        <w:rPr>
          <w:sz w:val="28"/>
          <w:szCs w:val="28"/>
        </w:rPr>
        <w:t>вертикальную интеграцию,</w:t>
      </w:r>
      <w:r w:rsidRPr="00970321">
        <w:rPr>
          <w:sz w:val="28"/>
          <w:szCs w:val="28"/>
        </w:rPr>
        <w:t xml:space="preserve"> то есть </w:t>
      </w:r>
      <w:r w:rsidRPr="00F2305B">
        <w:rPr>
          <w:sz w:val="28"/>
          <w:szCs w:val="28"/>
        </w:rPr>
        <w:t>объединение,</w:t>
      </w:r>
      <w:r w:rsidRPr="00970321">
        <w:rPr>
          <w:sz w:val="28"/>
          <w:szCs w:val="28"/>
        </w:rPr>
        <w:t xml:space="preserve"> </w:t>
      </w:r>
      <w:r w:rsidRPr="00F2305B">
        <w:rPr>
          <w:sz w:val="28"/>
          <w:szCs w:val="28"/>
        </w:rPr>
        <w:t>слияние,</w:t>
      </w:r>
      <w:r w:rsidRPr="00970321">
        <w:rPr>
          <w:sz w:val="28"/>
          <w:szCs w:val="28"/>
        </w:rPr>
        <w:t xml:space="preserve"> </w:t>
      </w:r>
      <w:r w:rsidRPr="00F2305B">
        <w:rPr>
          <w:sz w:val="28"/>
          <w:szCs w:val="28"/>
        </w:rPr>
        <w:t>кооперацию</w:t>
      </w:r>
      <w:r w:rsidRPr="00970321">
        <w:rPr>
          <w:sz w:val="28"/>
          <w:szCs w:val="28"/>
        </w:rPr>
        <w:t xml:space="preserve"> </w:t>
      </w:r>
      <w:r w:rsidRPr="00F2305B">
        <w:rPr>
          <w:sz w:val="28"/>
          <w:szCs w:val="28"/>
        </w:rPr>
        <w:t>завода</w:t>
      </w:r>
      <w:r w:rsidRPr="00970321">
        <w:rPr>
          <w:sz w:val="28"/>
          <w:szCs w:val="28"/>
        </w:rPr>
        <w:t xml:space="preserve"> с предприятиями, связанными с ним общим участием в производстве, продаже, </w:t>
      </w:r>
      <w:r w:rsidRPr="00F2305B">
        <w:rPr>
          <w:sz w:val="28"/>
          <w:szCs w:val="28"/>
        </w:rPr>
        <w:t>потреблении</w:t>
      </w:r>
      <w:r w:rsidRPr="00970321">
        <w:rPr>
          <w:sz w:val="28"/>
          <w:szCs w:val="28"/>
        </w:rPr>
        <w:t xml:space="preserve"> единого конечного продукта.</w:t>
      </w:r>
    </w:p>
    <w:p w:rsidR="00C423A4" w:rsidRPr="00970321" w:rsidRDefault="00C423A4" w:rsidP="00970321">
      <w:pPr>
        <w:pStyle w:val="text"/>
        <w:widowControl w:val="0"/>
        <w:spacing w:before="0" w:beforeAutospacing="0" w:after="0" w:afterAutospacing="0" w:line="360" w:lineRule="auto"/>
        <w:ind w:firstLine="709"/>
        <w:jc w:val="both"/>
        <w:rPr>
          <w:rFonts w:cs="Arial"/>
          <w:sz w:val="28"/>
          <w:szCs w:val="18"/>
        </w:rPr>
      </w:pPr>
      <w:r w:rsidRPr="00970321">
        <w:rPr>
          <w:sz w:val="28"/>
          <w:szCs w:val="28"/>
        </w:rPr>
        <w:t xml:space="preserve">В течение длительного </w:t>
      </w:r>
      <w:r w:rsidRPr="00F2305B">
        <w:rPr>
          <w:sz w:val="28"/>
          <w:szCs w:val="28"/>
        </w:rPr>
        <w:t>периода</w:t>
      </w:r>
      <w:r w:rsidRPr="00970321">
        <w:rPr>
          <w:sz w:val="28"/>
          <w:szCs w:val="28"/>
        </w:rPr>
        <w:t xml:space="preserve"> времени основной проблемой </w:t>
      </w:r>
      <w:r w:rsidR="00E347C2" w:rsidRPr="00970321">
        <w:rPr>
          <w:sz w:val="28"/>
          <w:szCs w:val="28"/>
        </w:rPr>
        <w:t>ООО «Стимул»</w:t>
      </w:r>
      <w:r w:rsidRPr="00970321">
        <w:rPr>
          <w:sz w:val="28"/>
          <w:szCs w:val="28"/>
        </w:rPr>
        <w:t xml:space="preserve"> была значительная </w:t>
      </w:r>
      <w:r w:rsidRPr="00F2305B">
        <w:rPr>
          <w:sz w:val="28"/>
          <w:szCs w:val="28"/>
        </w:rPr>
        <w:t>задолженность</w:t>
      </w:r>
      <w:r w:rsidRPr="00970321">
        <w:rPr>
          <w:sz w:val="28"/>
          <w:szCs w:val="28"/>
        </w:rPr>
        <w:t xml:space="preserve"> (как кредиторская, так и дебиторская) и неустойчивое </w:t>
      </w:r>
      <w:r w:rsidRPr="00F2305B">
        <w:rPr>
          <w:sz w:val="28"/>
          <w:szCs w:val="28"/>
        </w:rPr>
        <w:t>финансовое состояние,</w:t>
      </w:r>
      <w:r w:rsidRPr="00970321">
        <w:rPr>
          <w:sz w:val="28"/>
          <w:szCs w:val="28"/>
        </w:rPr>
        <w:t xml:space="preserve"> то есть требовались эффективные меры для выхода из кризисной ситуации, что привело к осознанию необходимости всестороннего реформирования. Особые усилия необходимо приложить для финансового оздоровления </w:t>
      </w:r>
      <w:r w:rsidRPr="00F2305B">
        <w:rPr>
          <w:sz w:val="28"/>
          <w:szCs w:val="28"/>
        </w:rPr>
        <w:t>предприятия</w:t>
      </w:r>
      <w:r w:rsidRPr="00970321">
        <w:rPr>
          <w:sz w:val="28"/>
          <w:szCs w:val="28"/>
        </w:rPr>
        <w:t xml:space="preserve"> на основе </w:t>
      </w:r>
      <w:r w:rsidRPr="00F2305B">
        <w:rPr>
          <w:sz w:val="28"/>
          <w:szCs w:val="28"/>
        </w:rPr>
        <w:t>реструктуризации</w:t>
      </w:r>
      <w:r w:rsidRPr="00970321">
        <w:rPr>
          <w:sz w:val="28"/>
          <w:szCs w:val="28"/>
        </w:rPr>
        <w:t xml:space="preserve"> активов и </w:t>
      </w:r>
      <w:r w:rsidRPr="00F2305B">
        <w:rPr>
          <w:sz w:val="28"/>
          <w:szCs w:val="28"/>
        </w:rPr>
        <w:t>пассивов</w:t>
      </w:r>
      <w:r w:rsidRPr="00970321">
        <w:rPr>
          <w:sz w:val="28"/>
          <w:szCs w:val="28"/>
        </w:rPr>
        <w:t xml:space="preserve"> завода. Необходимо подвергнуть перепроектированию службу </w:t>
      </w:r>
      <w:r w:rsidRPr="00F2305B">
        <w:rPr>
          <w:sz w:val="28"/>
          <w:szCs w:val="28"/>
        </w:rPr>
        <w:t>маркетинга</w:t>
      </w:r>
      <w:r w:rsidRPr="00970321">
        <w:rPr>
          <w:sz w:val="28"/>
          <w:szCs w:val="28"/>
        </w:rPr>
        <w:t xml:space="preserve"> </w:t>
      </w:r>
      <w:r w:rsidRPr="00F2305B">
        <w:rPr>
          <w:sz w:val="28"/>
          <w:szCs w:val="28"/>
        </w:rPr>
        <w:t>организации,</w:t>
      </w:r>
      <w:r w:rsidRPr="00970321">
        <w:rPr>
          <w:sz w:val="28"/>
          <w:szCs w:val="28"/>
        </w:rPr>
        <w:t xml:space="preserve"> так как в конечном итоге это может открыть желаемые дополнительные источники доходов </w:t>
      </w:r>
      <w:r w:rsidRPr="00F2305B">
        <w:rPr>
          <w:sz w:val="28"/>
          <w:szCs w:val="28"/>
        </w:rPr>
        <w:t>организации,</w:t>
      </w:r>
      <w:r w:rsidRPr="00970321">
        <w:rPr>
          <w:sz w:val="28"/>
          <w:szCs w:val="28"/>
        </w:rPr>
        <w:t xml:space="preserve"> которые позволят достичь </w:t>
      </w:r>
      <w:r w:rsidR="00E347C2" w:rsidRPr="00970321">
        <w:rPr>
          <w:sz w:val="28"/>
          <w:szCs w:val="28"/>
        </w:rPr>
        <w:t>ООО «Стимул»</w:t>
      </w:r>
      <w:r w:rsidRPr="00970321">
        <w:rPr>
          <w:sz w:val="28"/>
          <w:szCs w:val="28"/>
        </w:rPr>
        <w:t xml:space="preserve"> статуса финансово устойчивого. На основе адекватных </w:t>
      </w:r>
      <w:r w:rsidRPr="00F2305B">
        <w:rPr>
          <w:sz w:val="28"/>
          <w:szCs w:val="28"/>
        </w:rPr>
        <w:t>финансовых ресурсов предприятие</w:t>
      </w:r>
      <w:r w:rsidRPr="00970321">
        <w:rPr>
          <w:sz w:val="28"/>
          <w:szCs w:val="28"/>
        </w:rPr>
        <w:t xml:space="preserve"> сможет внедрить перспективные </w:t>
      </w:r>
      <w:r w:rsidRPr="00F2305B">
        <w:rPr>
          <w:sz w:val="28"/>
          <w:szCs w:val="28"/>
        </w:rPr>
        <w:t>методики</w:t>
      </w:r>
      <w:r w:rsidRPr="00970321">
        <w:rPr>
          <w:sz w:val="28"/>
          <w:szCs w:val="28"/>
        </w:rPr>
        <w:t xml:space="preserve"> </w:t>
      </w:r>
      <w:r w:rsidRPr="00F2305B">
        <w:rPr>
          <w:sz w:val="28"/>
          <w:szCs w:val="28"/>
        </w:rPr>
        <w:t>управления,</w:t>
      </w:r>
      <w:r w:rsidRPr="00970321">
        <w:rPr>
          <w:sz w:val="28"/>
          <w:szCs w:val="28"/>
        </w:rPr>
        <w:t xml:space="preserve"> такие как тотальный </w:t>
      </w:r>
      <w:r w:rsidRPr="00F2305B">
        <w:rPr>
          <w:sz w:val="28"/>
          <w:szCs w:val="28"/>
        </w:rPr>
        <w:t>контроль</w:t>
      </w:r>
      <w:r w:rsidRPr="00970321">
        <w:rPr>
          <w:sz w:val="28"/>
          <w:szCs w:val="28"/>
        </w:rPr>
        <w:t xml:space="preserve"> качества</w:t>
      </w:r>
      <w:r w:rsidR="00E347C2" w:rsidRPr="00970321">
        <w:rPr>
          <w:sz w:val="28"/>
          <w:szCs w:val="28"/>
        </w:rPr>
        <w:t>.</w:t>
      </w:r>
      <w:r w:rsidRPr="00970321">
        <w:rPr>
          <w:rFonts w:cs="Arial"/>
          <w:sz w:val="28"/>
          <w:szCs w:val="18"/>
        </w:rPr>
        <w:t xml:space="preserve"> </w:t>
      </w:r>
    </w:p>
    <w:p w:rsidR="00E25D0F" w:rsidRPr="00970321" w:rsidRDefault="00E25D0F" w:rsidP="00970321">
      <w:pPr>
        <w:pStyle w:val="text"/>
        <w:widowControl w:val="0"/>
        <w:shd w:val="clear" w:color="auto" w:fill="FFFFFF"/>
        <w:spacing w:before="0" w:beforeAutospacing="0" w:after="0" w:afterAutospacing="0" w:line="360" w:lineRule="auto"/>
        <w:ind w:firstLine="709"/>
        <w:jc w:val="both"/>
        <w:rPr>
          <w:sz w:val="28"/>
          <w:szCs w:val="28"/>
        </w:rPr>
      </w:pPr>
      <w:r w:rsidRPr="00970321">
        <w:rPr>
          <w:sz w:val="28"/>
          <w:szCs w:val="28"/>
        </w:rPr>
        <w:t xml:space="preserve">Так же слабой стороной является отсутствие системы бюджетного планирования. Подобная ситуация легко разрешима посредством </w:t>
      </w:r>
      <w:r w:rsidRPr="00F2305B">
        <w:rPr>
          <w:sz w:val="28"/>
          <w:szCs w:val="28"/>
        </w:rPr>
        <w:t>внедрения</w:t>
      </w:r>
      <w:r w:rsidRPr="00970321">
        <w:rPr>
          <w:sz w:val="28"/>
          <w:szCs w:val="28"/>
        </w:rPr>
        <w:t xml:space="preserve"> системы гибкого адаптивного трехуровневого </w:t>
      </w:r>
      <w:r w:rsidRPr="00F2305B">
        <w:rPr>
          <w:sz w:val="28"/>
          <w:szCs w:val="28"/>
        </w:rPr>
        <w:t>планирования:</w:t>
      </w:r>
      <w:r w:rsidRPr="00970321">
        <w:rPr>
          <w:sz w:val="28"/>
          <w:szCs w:val="28"/>
        </w:rPr>
        <w:t xml:space="preserve"> </w:t>
      </w:r>
    </w:p>
    <w:p w:rsidR="00E25D0F" w:rsidRPr="00970321" w:rsidRDefault="00E25D0F" w:rsidP="00970321">
      <w:pPr>
        <w:pStyle w:val="text"/>
        <w:widowControl w:val="0"/>
        <w:shd w:val="clear" w:color="auto" w:fill="FFFFFF"/>
        <w:spacing w:before="0" w:beforeAutospacing="0" w:after="0" w:afterAutospacing="0" w:line="360" w:lineRule="auto"/>
        <w:ind w:firstLine="709"/>
        <w:jc w:val="both"/>
        <w:rPr>
          <w:sz w:val="28"/>
          <w:szCs w:val="28"/>
        </w:rPr>
      </w:pPr>
      <w:r w:rsidRPr="00970321">
        <w:rPr>
          <w:sz w:val="28"/>
          <w:szCs w:val="28"/>
        </w:rPr>
        <w:t xml:space="preserve">1. Выбранная стратегия отражает основные направления развития </w:t>
      </w:r>
      <w:r w:rsidRPr="00F2305B">
        <w:rPr>
          <w:sz w:val="28"/>
          <w:szCs w:val="28"/>
        </w:rPr>
        <w:t>предприятия;</w:t>
      </w:r>
      <w:r w:rsidRPr="00970321">
        <w:rPr>
          <w:sz w:val="28"/>
          <w:szCs w:val="28"/>
        </w:rPr>
        <w:t xml:space="preserve"> </w:t>
      </w:r>
    </w:p>
    <w:p w:rsidR="00E25D0F" w:rsidRPr="00970321" w:rsidRDefault="00E25D0F" w:rsidP="00970321">
      <w:pPr>
        <w:pStyle w:val="text"/>
        <w:widowControl w:val="0"/>
        <w:shd w:val="clear" w:color="auto" w:fill="FFFFFF"/>
        <w:spacing w:before="0" w:beforeAutospacing="0" w:after="0" w:afterAutospacing="0" w:line="360" w:lineRule="auto"/>
        <w:ind w:firstLine="709"/>
        <w:jc w:val="both"/>
        <w:rPr>
          <w:sz w:val="28"/>
          <w:szCs w:val="28"/>
        </w:rPr>
      </w:pPr>
      <w:r w:rsidRPr="00970321">
        <w:rPr>
          <w:sz w:val="28"/>
          <w:szCs w:val="28"/>
        </w:rPr>
        <w:t>2. Согласно выбранной стратегии развития формируется годовой план действий;</w:t>
      </w:r>
    </w:p>
    <w:p w:rsidR="00E25D0F" w:rsidRPr="00970321" w:rsidRDefault="00E25D0F" w:rsidP="00970321">
      <w:pPr>
        <w:pStyle w:val="text"/>
        <w:widowControl w:val="0"/>
        <w:shd w:val="clear" w:color="auto" w:fill="FFFFFF"/>
        <w:spacing w:before="0" w:beforeAutospacing="0" w:after="0" w:afterAutospacing="0" w:line="360" w:lineRule="auto"/>
        <w:ind w:firstLine="709"/>
        <w:jc w:val="both"/>
        <w:rPr>
          <w:sz w:val="28"/>
          <w:szCs w:val="28"/>
        </w:rPr>
      </w:pPr>
      <w:r w:rsidRPr="00970321">
        <w:rPr>
          <w:sz w:val="28"/>
          <w:szCs w:val="28"/>
        </w:rPr>
        <w:t>3. Относительно годового плана формируются тактические планы действий на месяц, неделю, день.</w:t>
      </w:r>
    </w:p>
    <w:p w:rsidR="00E25D0F" w:rsidRPr="00970321" w:rsidRDefault="00E25D0F" w:rsidP="00970321">
      <w:pPr>
        <w:pStyle w:val="text"/>
        <w:widowControl w:val="0"/>
        <w:shd w:val="clear" w:color="auto" w:fill="FFFFFF"/>
        <w:spacing w:before="0" w:beforeAutospacing="0" w:after="0" w:afterAutospacing="0" w:line="360" w:lineRule="auto"/>
        <w:ind w:firstLine="709"/>
        <w:jc w:val="both"/>
        <w:rPr>
          <w:sz w:val="28"/>
          <w:szCs w:val="28"/>
        </w:rPr>
      </w:pPr>
      <w:r w:rsidRPr="00970321">
        <w:rPr>
          <w:sz w:val="28"/>
          <w:szCs w:val="28"/>
        </w:rPr>
        <w:t xml:space="preserve">Тактические планы содержат те мероприятия, которые должны быть выполнены в конкретных условиях для обеспечения реализации годового плана </w:t>
      </w:r>
      <w:r w:rsidRPr="00F2305B">
        <w:rPr>
          <w:sz w:val="28"/>
          <w:szCs w:val="28"/>
        </w:rPr>
        <w:t>предприятия.</w:t>
      </w:r>
      <w:r w:rsidRPr="00970321">
        <w:rPr>
          <w:sz w:val="28"/>
          <w:szCs w:val="28"/>
        </w:rPr>
        <w:t xml:space="preserve"> Именно при помощи тактических планов происходит </w:t>
      </w:r>
      <w:r w:rsidRPr="00F2305B">
        <w:rPr>
          <w:sz w:val="28"/>
          <w:szCs w:val="28"/>
        </w:rPr>
        <w:t>координация</w:t>
      </w:r>
      <w:r w:rsidRPr="00970321">
        <w:rPr>
          <w:sz w:val="28"/>
          <w:szCs w:val="28"/>
        </w:rPr>
        <w:t xml:space="preserve"> текущей деятельности таким образом, чтобы в случае отклонения от поставленных задач в одном </w:t>
      </w:r>
      <w:r w:rsidRPr="00F2305B">
        <w:rPr>
          <w:sz w:val="28"/>
          <w:szCs w:val="28"/>
        </w:rPr>
        <w:t>периоде</w:t>
      </w:r>
      <w:r w:rsidRPr="00970321">
        <w:rPr>
          <w:sz w:val="28"/>
          <w:szCs w:val="28"/>
        </w:rPr>
        <w:t xml:space="preserve"> можно было достичь намеченных в годовом плане целей за счет более интенсивной работы в другом периоде.</w:t>
      </w:r>
    </w:p>
    <w:p w:rsidR="00E25D0F" w:rsidRPr="00970321" w:rsidRDefault="00E25D0F" w:rsidP="00970321">
      <w:pPr>
        <w:widowControl w:val="0"/>
        <w:spacing w:line="360" w:lineRule="auto"/>
        <w:ind w:firstLine="709"/>
        <w:jc w:val="both"/>
        <w:rPr>
          <w:sz w:val="28"/>
          <w:szCs w:val="28"/>
        </w:rPr>
      </w:pPr>
      <w:r w:rsidRPr="00970321">
        <w:rPr>
          <w:sz w:val="28"/>
          <w:szCs w:val="28"/>
        </w:rPr>
        <w:t xml:space="preserve">Годовой план нуждается в </w:t>
      </w:r>
      <w:r w:rsidRPr="00F2305B">
        <w:rPr>
          <w:sz w:val="28"/>
          <w:szCs w:val="28"/>
        </w:rPr>
        <w:t>корректировке</w:t>
      </w:r>
      <w:r w:rsidRPr="00970321">
        <w:rPr>
          <w:sz w:val="28"/>
          <w:szCs w:val="28"/>
        </w:rPr>
        <w:t xml:space="preserve"> (или даже полной </w:t>
      </w:r>
      <w:r w:rsidRPr="00F2305B">
        <w:rPr>
          <w:sz w:val="28"/>
          <w:szCs w:val="28"/>
        </w:rPr>
        <w:t>модификации)</w:t>
      </w:r>
      <w:r w:rsidRPr="00970321">
        <w:rPr>
          <w:sz w:val="28"/>
          <w:szCs w:val="28"/>
        </w:rPr>
        <w:t xml:space="preserve"> только в том случае, если выполнение поставленных в нем задач становится невозможным в </w:t>
      </w:r>
      <w:r w:rsidRPr="00F2305B">
        <w:rPr>
          <w:sz w:val="28"/>
          <w:szCs w:val="28"/>
        </w:rPr>
        <w:t>зависимости</w:t>
      </w:r>
      <w:r w:rsidRPr="00970321">
        <w:rPr>
          <w:sz w:val="28"/>
          <w:szCs w:val="28"/>
        </w:rPr>
        <w:t xml:space="preserve"> от изменений внешней и внутренней среды </w:t>
      </w:r>
      <w:r w:rsidRPr="00F2305B">
        <w:rPr>
          <w:sz w:val="28"/>
          <w:szCs w:val="28"/>
        </w:rPr>
        <w:t>предприятия</w:t>
      </w:r>
      <w:r w:rsidRPr="00970321">
        <w:rPr>
          <w:sz w:val="28"/>
          <w:szCs w:val="28"/>
        </w:rPr>
        <w:t xml:space="preserve"> и не может быть обеспечено посредством соответствующих тактических планов. В этой ситуации изменению подлежат годовые планы, чтобы не сорвать исполнение стратегических задач </w:t>
      </w:r>
      <w:r w:rsidRPr="00F2305B">
        <w:rPr>
          <w:sz w:val="28"/>
          <w:szCs w:val="28"/>
        </w:rPr>
        <w:t>предприятия.</w:t>
      </w:r>
    </w:p>
    <w:p w:rsidR="00E25D0F" w:rsidRPr="00970321" w:rsidRDefault="00E25D0F" w:rsidP="00970321">
      <w:pPr>
        <w:widowControl w:val="0"/>
        <w:spacing w:line="360" w:lineRule="auto"/>
        <w:ind w:firstLine="709"/>
        <w:jc w:val="both"/>
        <w:rPr>
          <w:sz w:val="28"/>
          <w:szCs w:val="28"/>
        </w:rPr>
      </w:pPr>
      <w:r w:rsidRPr="00970321">
        <w:rPr>
          <w:sz w:val="28"/>
          <w:szCs w:val="28"/>
        </w:rPr>
        <w:t>Еще одной слабой стороной является отсутствие инноваций. Решить эту проблему можно внедрением новой техники и оборудования, используемых в целях повышения прибыли предприятия. Например,</w:t>
      </w:r>
      <w:r w:rsidRPr="00970321">
        <w:rPr>
          <w:sz w:val="28"/>
        </w:rPr>
        <w:t xml:space="preserve"> </w:t>
      </w:r>
      <w:r w:rsidRPr="00970321">
        <w:rPr>
          <w:sz w:val="28"/>
          <w:szCs w:val="28"/>
        </w:rPr>
        <w:t>использование котлов пульсирующего горения - котлы более дешевые, с высоким коэффициентом полезного действия, так же проект сухой оцинковки труб.</w:t>
      </w:r>
      <w:r w:rsidRPr="00970321">
        <w:rPr>
          <w:sz w:val="28"/>
        </w:rPr>
        <w:t xml:space="preserve"> </w:t>
      </w:r>
      <w:r w:rsidRPr="00970321">
        <w:rPr>
          <w:sz w:val="28"/>
          <w:szCs w:val="28"/>
        </w:rPr>
        <w:t>Эта разработка направлена на защиту металла от коррозии. Метод сухой оцинковки - перспективное направление. Этот метод является более дешевым и надежным, чем гальваническая оцинковка. А также это простой способ обработки стыков труб от коррозии, что гораздо дешевле, чем пластмассовое и пластиковое покрытие.</w:t>
      </w:r>
    </w:p>
    <w:p w:rsidR="00C423A4" w:rsidRPr="00970321" w:rsidRDefault="00970321" w:rsidP="00970321">
      <w:pPr>
        <w:widowControl w:val="0"/>
        <w:spacing w:line="360" w:lineRule="auto"/>
        <w:ind w:firstLine="709"/>
        <w:jc w:val="both"/>
        <w:rPr>
          <w:sz w:val="28"/>
          <w:szCs w:val="32"/>
        </w:rPr>
      </w:pPr>
      <w:r>
        <w:rPr>
          <w:sz w:val="28"/>
          <w:szCs w:val="32"/>
        </w:rPr>
        <w:br w:type="page"/>
        <w:t>Заключение</w:t>
      </w:r>
    </w:p>
    <w:p w:rsidR="00970321" w:rsidRDefault="00970321" w:rsidP="00970321">
      <w:pPr>
        <w:widowControl w:val="0"/>
        <w:spacing w:line="360" w:lineRule="auto"/>
        <w:ind w:firstLine="709"/>
        <w:jc w:val="both"/>
        <w:rPr>
          <w:sz w:val="28"/>
          <w:szCs w:val="28"/>
        </w:rPr>
      </w:pPr>
    </w:p>
    <w:p w:rsidR="00F43683" w:rsidRPr="00970321" w:rsidRDefault="00F43683" w:rsidP="00970321">
      <w:pPr>
        <w:widowControl w:val="0"/>
        <w:spacing w:line="360" w:lineRule="auto"/>
        <w:ind w:firstLine="709"/>
        <w:jc w:val="both"/>
        <w:rPr>
          <w:sz w:val="28"/>
          <w:szCs w:val="28"/>
        </w:rPr>
      </w:pPr>
      <w:r w:rsidRPr="00970321">
        <w:rPr>
          <w:sz w:val="28"/>
          <w:szCs w:val="28"/>
        </w:rPr>
        <w:t>Рассмотрев и проанализировав внутреннюю среду организации необходимо</w:t>
      </w:r>
      <w:r w:rsidR="00970321">
        <w:rPr>
          <w:sz w:val="28"/>
          <w:szCs w:val="28"/>
        </w:rPr>
        <w:t xml:space="preserve"> </w:t>
      </w:r>
      <w:r w:rsidRPr="00970321">
        <w:rPr>
          <w:sz w:val="28"/>
          <w:szCs w:val="28"/>
        </w:rPr>
        <w:t>сделать основные выводы по данной теме.</w:t>
      </w:r>
    </w:p>
    <w:p w:rsidR="00F43683" w:rsidRPr="00970321" w:rsidRDefault="00F43683" w:rsidP="00970321">
      <w:pPr>
        <w:widowControl w:val="0"/>
        <w:spacing w:line="360" w:lineRule="auto"/>
        <w:ind w:firstLine="709"/>
        <w:jc w:val="both"/>
        <w:rPr>
          <w:sz w:val="28"/>
          <w:szCs w:val="28"/>
        </w:rPr>
      </w:pPr>
      <w:r w:rsidRPr="00970321">
        <w:rPr>
          <w:sz w:val="28"/>
          <w:szCs w:val="28"/>
        </w:rPr>
        <w:t>Внутренние переменные – это ситуационные факторы внутри организации, которые в основном являются контролируемыми и регулируемыми. Основными переменными внутренней среды организации, которые требуют внимания руководства, являются: цели, структура, задачи, технология и люди. Все внутренние переменные взаимосвязаны. В своей совокупности</w:t>
      </w:r>
      <w:r w:rsidR="00970321">
        <w:rPr>
          <w:sz w:val="28"/>
          <w:szCs w:val="28"/>
        </w:rPr>
        <w:t xml:space="preserve"> </w:t>
      </w:r>
      <w:r w:rsidRPr="00970321">
        <w:rPr>
          <w:sz w:val="28"/>
          <w:szCs w:val="28"/>
        </w:rPr>
        <w:t>они рассматриваются как социотехнические подсистемы. Изменение одной из них в определенной степени влияет на другие.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w:t>
      </w:r>
    </w:p>
    <w:p w:rsidR="00F43683" w:rsidRPr="00970321" w:rsidRDefault="00F43683" w:rsidP="00970321">
      <w:pPr>
        <w:widowControl w:val="0"/>
        <w:spacing w:line="360" w:lineRule="auto"/>
        <w:ind w:firstLine="709"/>
        <w:jc w:val="both"/>
        <w:rPr>
          <w:sz w:val="28"/>
          <w:szCs w:val="28"/>
        </w:rPr>
      </w:pPr>
      <w:r w:rsidRPr="00970321">
        <w:rPr>
          <w:sz w:val="28"/>
          <w:szCs w:val="28"/>
        </w:rPr>
        <w:t xml:space="preserve"> От внутренних переменных, от которых зависит внутреннее благополучие организации, и их взаимодействие способствует достижению общих целей организации. Однако успех организации также зависит от внешнего окружения организации,</w:t>
      </w:r>
      <w:r w:rsidR="00970321">
        <w:rPr>
          <w:sz w:val="28"/>
          <w:szCs w:val="28"/>
        </w:rPr>
        <w:t xml:space="preserve"> </w:t>
      </w:r>
      <w:r w:rsidRPr="00970321">
        <w:rPr>
          <w:sz w:val="28"/>
          <w:szCs w:val="28"/>
        </w:rPr>
        <w:t>без которого не возможен жизненный цикл любой организации. Руководитель должен учитывать внешнее окружение. Факторы, оказывающие немедленное влияние на организацию, относятся к среде прямого воздействия, остальные факторы – к среде косвенного воздействия. Так же как и внутренние переменные, факторы внешнего окружения взаимосвязаны и взаимодействуют между собой. Внешняя среда имеет свойства сложности и неопределенности.</w:t>
      </w:r>
    </w:p>
    <w:p w:rsidR="00F43683" w:rsidRPr="00970321" w:rsidRDefault="00F43683" w:rsidP="00970321">
      <w:pPr>
        <w:widowControl w:val="0"/>
        <w:spacing w:line="360" w:lineRule="auto"/>
        <w:ind w:firstLine="709"/>
        <w:jc w:val="both"/>
        <w:rPr>
          <w:sz w:val="28"/>
          <w:szCs w:val="28"/>
        </w:rPr>
      </w:pPr>
      <w:r w:rsidRPr="00970321">
        <w:rPr>
          <w:sz w:val="28"/>
          <w:szCs w:val="28"/>
        </w:rPr>
        <w:t>Таким образом, внешние факторы в совокупности с факторами внутренней среды оказывают решающее воздействие на функционирование организации. Все переменные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w:t>
      </w:r>
    </w:p>
    <w:p w:rsidR="00F43683" w:rsidRPr="00970321" w:rsidRDefault="00F43683" w:rsidP="00970321">
      <w:pPr>
        <w:pStyle w:val="a3"/>
        <w:widowControl w:val="0"/>
        <w:jc w:val="both"/>
        <w:rPr>
          <w:sz w:val="28"/>
          <w:szCs w:val="28"/>
        </w:rPr>
      </w:pPr>
      <w:r w:rsidRPr="00970321">
        <w:rPr>
          <w:sz w:val="28"/>
          <w:szCs w:val="28"/>
        </w:rPr>
        <w:t xml:space="preserve">Анализ внутренней и внешней сред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 Очевидно, что, не зная, что происходит во внешнем окружении и не развивая свои внутренние компетентные стороны, компания очень скоро начнет терять конкурентное преимущество, а затем может просто исчезнуть с рынка. </w:t>
      </w:r>
    </w:p>
    <w:p w:rsidR="00F43683" w:rsidRPr="00970321" w:rsidRDefault="00F43683" w:rsidP="00970321">
      <w:pPr>
        <w:pStyle w:val="2"/>
        <w:widowControl w:val="0"/>
        <w:spacing w:after="0" w:line="360" w:lineRule="auto"/>
        <w:ind w:left="0" w:firstLine="709"/>
        <w:jc w:val="both"/>
        <w:rPr>
          <w:sz w:val="28"/>
          <w:szCs w:val="28"/>
        </w:rPr>
      </w:pPr>
      <w:r w:rsidRPr="00970321">
        <w:rPr>
          <w:sz w:val="28"/>
          <w:szCs w:val="28"/>
        </w:rPr>
        <w:t>В силу вышесказанного можно сделать вывод, что единственно правильным вариантом поведения компании для достижения эффективного долгосрочного функционирования и успешного развития является уделение повышенного внимание осуществлению анализа внешнего и внутреннего окружения. Это подразумевает проведение комплексного анализа, который может быть проведен с использованием вышеперечисленных методик, который дает достаточно ясное и объективное представление о конкурентном положении компании. Только при этом условии можно рассчитывать на эффективность принимаемых стратегических и оперативных управленческих решений.</w:t>
      </w:r>
    </w:p>
    <w:p w:rsidR="00F94512" w:rsidRPr="00970321" w:rsidRDefault="00970321" w:rsidP="00970321">
      <w:pPr>
        <w:widowControl w:val="0"/>
        <w:spacing w:line="360" w:lineRule="auto"/>
        <w:ind w:firstLine="709"/>
        <w:jc w:val="both"/>
        <w:rPr>
          <w:sz w:val="28"/>
          <w:szCs w:val="32"/>
        </w:rPr>
      </w:pPr>
      <w:r>
        <w:rPr>
          <w:sz w:val="28"/>
          <w:szCs w:val="32"/>
        </w:rPr>
        <w:br w:type="page"/>
      </w:r>
      <w:r w:rsidR="00F94512" w:rsidRPr="00970321">
        <w:rPr>
          <w:sz w:val="28"/>
          <w:szCs w:val="32"/>
        </w:rPr>
        <w:t>Библиографический список</w:t>
      </w:r>
    </w:p>
    <w:p w:rsidR="00F94512" w:rsidRPr="00970321" w:rsidRDefault="00F94512" w:rsidP="00970321">
      <w:pPr>
        <w:widowControl w:val="0"/>
        <w:spacing w:line="360" w:lineRule="auto"/>
        <w:ind w:firstLine="709"/>
        <w:jc w:val="both"/>
        <w:rPr>
          <w:sz w:val="28"/>
          <w:szCs w:val="28"/>
        </w:rPr>
      </w:pPr>
    </w:p>
    <w:p w:rsidR="00F94512" w:rsidRPr="00970321" w:rsidRDefault="006011A6" w:rsidP="00970321">
      <w:pPr>
        <w:widowControl w:val="0"/>
        <w:numPr>
          <w:ilvl w:val="0"/>
          <w:numId w:val="15"/>
        </w:numPr>
        <w:spacing w:line="360" w:lineRule="auto"/>
        <w:ind w:left="0" w:firstLine="0"/>
        <w:jc w:val="both"/>
        <w:rPr>
          <w:sz w:val="28"/>
          <w:szCs w:val="28"/>
        </w:rPr>
      </w:pPr>
      <w:r w:rsidRPr="00970321">
        <w:rPr>
          <w:sz w:val="28"/>
          <w:szCs w:val="28"/>
        </w:rPr>
        <w:t>Брэддик, У Менеджмент в организации [Текст] / У. Брэддик – М.:«ИНФРА-М», 1997 – 344с.</w:t>
      </w:r>
    </w:p>
    <w:p w:rsidR="006011A6" w:rsidRPr="00970321" w:rsidRDefault="006011A6" w:rsidP="00970321">
      <w:pPr>
        <w:widowControl w:val="0"/>
        <w:numPr>
          <w:ilvl w:val="0"/>
          <w:numId w:val="15"/>
        </w:numPr>
        <w:spacing w:line="360" w:lineRule="auto"/>
        <w:ind w:left="0" w:firstLine="0"/>
        <w:jc w:val="both"/>
        <w:rPr>
          <w:sz w:val="28"/>
          <w:szCs w:val="28"/>
        </w:rPr>
      </w:pPr>
      <w:r w:rsidRPr="00970321">
        <w:rPr>
          <w:sz w:val="28"/>
          <w:szCs w:val="28"/>
        </w:rPr>
        <w:t>Вихансий, О.С. Менеджмент [Текст]: Учебник 3-е изд.</w:t>
      </w:r>
      <w:r w:rsidR="0043670B" w:rsidRPr="00970321">
        <w:rPr>
          <w:sz w:val="28"/>
          <w:szCs w:val="28"/>
        </w:rPr>
        <w:t xml:space="preserve"> / О. С. Виханский, А. И. Наумов</w:t>
      </w:r>
      <w:r w:rsidRPr="00970321">
        <w:rPr>
          <w:sz w:val="28"/>
          <w:szCs w:val="28"/>
        </w:rPr>
        <w:t xml:space="preserve"> – М.: Гардарики</w:t>
      </w:r>
      <w:r w:rsidR="0043670B" w:rsidRPr="00970321">
        <w:rPr>
          <w:sz w:val="28"/>
          <w:szCs w:val="28"/>
        </w:rPr>
        <w:t>, 1999 – 528с.</w:t>
      </w:r>
    </w:p>
    <w:p w:rsidR="0043670B" w:rsidRPr="00970321" w:rsidRDefault="0043670B" w:rsidP="00970321">
      <w:pPr>
        <w:widowControl w:val="0"/>
        <w:numPr>
          <w:ilvl w:val="0"/>
          <w:numId w:val="15"/>
        </w:numPr>
        <w:spacing w:line="360" w:lineRule="auto"/>
        <w:ind w:left="0" w:firstLine="0"/>
        <w:jc w:val="both"/>
        <w:rPr>
          <w:sz w:val="28"/>
          <w:szCs w:val="28"/>
        </w:rPr>
      </w:pPr>
      <w:r w:rsidRPr="00970321">
        <w:rPr>
          <w:sz w:val="28"/>
          <w:szCs w:val="28"/>
        </w:rPr>
        <w:t>Драчева, Е. П. Менеджмент [Текст]: Учеб. Пособие для студентов учреждений сред. проф. образования. / Е. П. Драчева, Л.И. Юликов – М.: Мастерство, 2002 – 288с.</w:t>
      </w:r>
    </w:p>
    <w:p w:rsidR="00274140" w:rsidRPr="00970321" w:rsidRDefault="00274140" w:rsidP="00970321">
      <w:pPr>
        <w:widowControl w:val="0"/>
        <w:numPr>
          <w:ilvl w:val="0"/>
          <w:numId w:val="15"/>
        </w:numPr>
        <w:spacing w:line="360" w:lineRule="auto"/>
        <w:ind w:left="0" w:firstLine="0"/>
        <w:jc w:val="both"/>
        <w:rPr>
          <w:sz w:val="28"/>
          <w:szCs w:val="28"/>
        </w:rPr>
      </w:pPr>
      <w:r w:rsidRPr="00970321">
        <w:rPr>
          <w:sz w:val="28"/>
          <w:szCs w:val="28"/>
        </w:rPr>
        <w:t>Кнорринг В. И. Теория, практика и искусство управления [Текст]. Учебник для вузов по специальности «Менеджмент». – 2-е изд., изм. и доп. – М.: Издательство НОРМА (Издательская группа НОРМА–ИНФРА-М), 2001. – 528с.</w:t>
      </w:r>
    </w:p>
    <w:p w:rsidR="0043670B" w:rsidRPr="00970321" w:rsidRDefault="0043670B" w:rsidP="00970321">
      <w:pPr>
        <w:widowControl w:val="0"/>
        <w:numPr>
          <w:ilvl w:val="0"/>
          <w:numId w:val="15"/>
        </w:numPr>
        <w:spacing w:line="360" w:lineRule="auto"/>
        <w:ind w:left="0" w:firstLine="0"/>
        <w:jc w:val="both"/>
        <w:rPr>
          <w:sz w:val="28"/>
          <w:szCs w:val="28"/>
        </w:rPr>
      </w:pPr>
      <w:r w:rsidRPr="00970321">
        <w:rPr>
          <w:sz w:val="28"/>
          <w:szCs w:val="28"/>
        </w:rPr>
        <w:t>Мескон,</w:t>
      </w:r>
      <w:r w:rsidR="001A765B" w:rsidRPr="00970321">
        <w:rPr>
          <w:sz w:val="28"/>
          <w:szCs w:val="28"/>
        </w:rPr>
        <w:t xml:space="preserve"> М.Х. Основы менеджмента [Текст] / М.Х. Мескон, М. Альберт, Ф. Хедоури - М.,1992 – 865с.</w:t>
      </w:r>
    </w:p>
    <w:p w:rsidR="00274140" w:rsidRPr="00970321" w:rsidRDefault="00274140" w:rsidP="00970321">
      <w:pPr>
        <w:widowControl w:val="0"/>
        <w:numPr>
          <w:ilvl w:val="0"/>
          <w:numId w:val="15"/>
        </w:numPr>
        <w:spacing w:line="360" w:lineRule="auto"/>
        <w:ind w:left="0" w:firstLine="0"/>
        <w:jc w:val="both"/>
        <w:rPr>
          <w:sz w:val="28"/>
          <w:szCs w:val="28"/>
        </w:rPr>
      </w:pPr>
      <w:r w:rsidRPr="00970321">
        <w:rPr>
          <w:sz w:val="28"/>
          <w:szCs w:val="28"/>
        </w:rPr>
        <w:t>Попов С.А. Стратегическое Управление</w:t>
      </w:r>
      <w:r w:rsidR="00E01E08" w:rsidRPr="00970321">
        <w:rPr>
          <w:sz w:val="28"/>
          <w:szCs w:val="28"/>
        </w:rPr>
        <w:t xml:space="preserve"> </w:t>
      </w:r>
      <w:r w:rsidRPr="00970321">
        <w:rPr>
          <w:sz w:val="28"/>
          <w:szCs w:val="28"/>
        </w:rPr>
        <w:t>[Текст] / С.А. Попов - Москва: «ИНФРА – М», 1999 – 325с.</w:t>
      </w:r>
    </w:p>
    <w:p w:rsidR="00AB51D4" w:rsidRDefault="00AB51D4" w:rsidP="00970321">
      <w:pPr>
        <w:widowControl w:val="0"/>
        <w:numPr>
          <w:ilvl w:val="0"/>
          <w:numId w:val="15"/>
        </w:numPr>
        <w:spacing w:line="360" w:lineRule="auto"/>
        <w:ind w:left="0" w:firstLine="0"/>
        <w:jc w:val="both"/>
        <w:rPr>
          <w:sz w:val="28"/>
          <w:szCs w:val="28"/>
        </w:rPr>
      </w:pPr>
      <w:r w:rsidRPr="00970321">
        <w:rPr>
          <w:sz w:val="28"/>
          <w:szCs w:val="28"/>
        </w:rPr>
        <w:t>Прыткин В.В. Общий курс менеджмента в таблицах и графиках [Текст</w:t>
      </w:r>
      <w:r w:rsidR="00E01E08" w:rsidRPr="00970321">
        <w:rPr>
          <w:sz w:val="28"/>
          <w:szCs w:val="28"/>
        </w:rPr>
        <w:t xml:space="preserve">]: </w:t>
      </w:r>
      <w:r w:rsidRPr="00970321">
        <w:rPr>
          <w:sz w:val="28"/>
          <w:szCs w:val="28"/>
        </w:rPr>
        <w:t>Учебное пособие. / В.В. Прыткин - М. 1998.</w:t>
      </w:r>
    </w:p>
    <w:p w:rsidR="00970321" w:rsidRPr="00637A1E" w:rsidRDefault="00970321" w:rsidP="00970321">
      <w:pPr>
        <w:widowControl w:val="0"/>
        <w:spacing w:line="360" w:lineRule="auto"/>
        <w:jc w:val="both"/>
        <w:rPr>
          <w:color w:val="FFFFFF"/>
          <w:sz w:val="28"/>
          <w:szCs w:val="28"/>
        </w:rPr>
      </w:pPr>
      <w:bookmarkStart w:id="13" w:name="_GoBack"/>
      <w:bookmarkEnd w:id="13"/>
    </w:p>
    <w:sectPr w:rsidR="00970321" w:rsidRPr="00637A1E" w:rsidSect="00970321">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1E" w:rsidRDefault="00637A1E">
      <w:r>
        <w:separator/>
      </w:r>
    </w:p>
  </w:endnote>
  <w:endnote w:type="continuationSeparator" w:id="0">
    <w:p w:rsidR="00637A1E" w:rsidRDefault="0063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21" w:rsidRDefault="00970321" w:rsidP="000932A5">
    <w:pPr>
      <w:pStyle w:val="a5"/>
      <w:framePr w:wrap="around" w:vAnchor="text" w:hAnchor="margin" w:xAlign="right" w:y="1"/>
      <w:rPr>
        <w:rStyle w:val="a7"/>
      </w:rPr>
    </w:pPr>
  </w:p>
  <w:p w:rsidR="00970321" w:rsidRDefault="00970321" w:rsidP="002E4D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1E" w:rsidRDefault="00637A1E">
      <w:r>
        <w:separator/>
      </w:r>
    </w:p>
  </w:footnote>
  <w:footnote w:type="continuationSeparator" w:id="0">
    <w:p w:rsidR="00637A1E" w:rsidRDefault="0063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448" w:rsidRPr="00301448" w:rsidRDefault="00301448" w:rsidP="00301448">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448" w:rsidRPr="00301448" w:rsidRDefault="00301448" w:rsidP="0030144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EF9"/>
    <w:multiLevelType w:val="hybridMultilevel"/>
    <w:tmpl w:val="FDFA1E56"/>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41F53E6"/>
    <w:multiLevelType w:val="multilevel"/>
    <w:tmpl w:val="323C9A42"/>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838"/>
        </w:tabs>
        <w:ind w:left="1838" w:hanging="420"/>
      </w:pPr>
      <w:rPr>
        <w:rFonts w:cs="Times New Roman" w:hint="default"/>
      </w:rPr>
    </w:lvl>
    <w:lvl w:ilvl="2">
      <w:start w:val="1"/>
      <w:numFmt w:val="decimal"/>
      <w:isLgl/>
      <w:lvlText w:val="%1.%2.%3"/>
      <w:lvlJc w:val="left"/>
      <w:pPr>
        <w:tabs>
          <w:tab w:val="num" w:pos="2847"/>
        </w:tabs>
        <w:ind w:left="2847" w:hanging="720"/>
      </w:pPr>
      <w:rPr>
        <w:rFonts w:cs="Times New Roman" w:hint="default"/>
      </w:rPr>
    </w:lvl>
    <w:lvl w:ilvl="3">
      <w:start w:val="1"/>
      <w:numFmt w:val="decimal"/>
      <w:isLgl/>
      <w:lvlText w:val="%1.%2.%3.%4"/>
      <w:lvlJc w:val="left"/>
      <w:pPr>
        <w:tabs>
          <w:tab w:val="num" w:pos="3916"/>
        </w:tabs>
        <w:ind w:left="3916" w:hanging="1080"/>
      </w:pPr>
      <w:rPr>
        <w:rFonts w:cs="Times New Roman" w:hint="default"/>
      </w:rPr>
    </w:lvl>
    <w:lvl w:ilvl="4">
      <w:start w:val="1"/>
      <w:numFmt w:val="decimal"/>
      <w:isLgl/>
      <w:lvlText w:val="%1.%2.%3.%4.%5"/>
      <w:lvlJc w:val="left"/>
      <w:pPr>
        <w:tabs>
          <w:tab w:val="num" w:pos="4625"/>
        </w:tabs>
        <w:ind w:left="4625" w:hanging="1080"/>
      </w:pPr>
      <w:rPr>
        <w:rFonts w:cs="Times New Roman" w:hint="default"/>
      </w:rPr>
    </w:lvl>
    <w:lvl w:ilvl="5">
      <w:start w:val="1"/>
      <w:numFmt w:val="decimal"/>
      <w:isLgl/>
      <w:lvlText w:val="%1.%2.%3.%4.%5.%6"/>
      <w:lvlJc w:val="left"/>
      <w:pPr>
        <w:tabs>
          <w:tab w:val="num" w:pos="5694"/>
        </w:tabs>
        <w:ind w:left="5694" w:hanging="1440"/>
      </w:pPr>
      <w:rPr>
        <w:rFonts w:cs="Times New Roman" w:hint="default"/>
      </w:rPr>
    </w:lvl>
    <w:lvl w:ilvl="6">
      <w:start w:val="1"/>
      <w:numFmt w:val="decimal"/>
      <w:isLgl/>
      <w:lvlText w:val="%1.%2.%3.%4.%5.%6.%7"/>
      <w:lvlJc w:val="left"/>
      <w:pPr>
        <w:tabs>
          <w:tab w:val="num" w:pos="6403"/>
        </w:tabs>
        <w:ind w:left="6403" w:hanging="1440"/>
      </w:pPr>
      <w:rPr>
        <w:rFonts w:cs="Times New Roman" w:hint="default"/>
      </w:rPr>
    </w:lvl>
    <w:lvl w:ilvl="7">
      <w:start w:val="1"/>
      <w:numFmt w:val="decimal"/>
      <w:isLgl/>
      <w:lvlText w:val="%1.%2.%3.%4.%5.%6.%7.%8"/>
      <w:lvlJc w:val="left"/>
      <w:pPr>
        <w:tabs>
          <w:tab w:val="num" w:pos="7472"/>
        </w:tabs>
        <w:ind w:left="7472" w:hanging="1800"/>
      </w:pPr>
      <w:rPr>
        <w:rFonts w:cs="Times New Roman" w:hint="default"/>
      </w:rPr>
    </w:lvl>
    <w:lvl w:ilvl="8">
      <w:start w:val="1"/>
      <w:numFmt w:val="decimal"/>
      <w:isLgl/>
      <w:lvlText w:val="%1.%2.%3.%4.%5.%6.%7.%8.%9"/>
      <w:lvlJc w:val="left"/>
      <w:pPr>
        <w:tabs>
          <w:tab w:val="num" w:pos="8541"/>
        </w:tabs>
        <w:ind w:left="8541" w:hanging="2160"/>
      </w:pPr>
      <w:rPr>
        <w:rFonts w:cs="Times New Roman" w:hint="default"/>
      </w:rPr>
    </w:lvl>
  </w:abstractNum>
  <w:abstractNum w:abstractNumId="2">
    <w:nsid w:val="0C8C7F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7501C1"/>
    <w:multiLevelType w:val="multilevel"/>
    <w:tmpl w:val="F34A068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430"/>
        </w:tabs>
        <w:ind w:left="2430" w:hanging="720"/>
      </w:pPr>
      <w:rPr>
        <w:rFonts w:cs="Times New Roman" w:hint="default"/>
      </w:rPr>
    </w:lvl>
    <w:lvl w:ilvl="2">
      <w:start w:val="1"/>
      <w:numFmt w:val="decimal"/>
      <w:lvlText w:val="%1.%2.%3."/>
      <w:lvlJc w:val="left"/>
      <w:pPr>
        <w:tabs>
          <w:tab w:val="num" w:pos="3060"/>
        </w:tabs>
        <w:ind w:left="3060" w:hanging="720"/>
      </w:pPr>
      <w:rPr>
        <w:rFonts w:cs="Times New Roman" w:hint="default"/>
      </w:rPr>
    </w:lvl>
    <w:lvl w:ilvl="3">
      <w:start w:val="1"/>
      <w:numFmt w:val="decimal"/>
      <w:lvlText w:val="%1.%2.%3.%4."/>
      <w:lvlJc w:val="left"/>
      <w:pPr>
        <w:tabs>
          <w:tab w:val="num" w:pos="6210"/>
        </w:tabs>
        <w:ind w:left="6210" w:hanging="1080"/>
      </w:pPr>
      <w:rPr>
        <w:rFonts w:cs="Times New Roman" w:hint="default"/>
      </w:rPr>
    </w:lvl>
    <w:lvl w:ilvl="4">
      <w:start w:val="1"/>
      <w:numFmt w:val="decimal"/>
      <w:lvlText w:val="%1.%2.%3.%4.%5."/>
      <w:lvlJc w:val="left"/>
      <w:pPr>
        <w:tabs>
          <w:tab w:val="num" w:pos="7920"/>
        </w:tabs>
        <w:ind w:left="7920" w:hanging="1080"/>
      </w:pPr>
      <w:rPr>
        <w:rFonts w:cs="Times New Roman" w:hint="default"/>
      </w:rPr>
    </w:lvl>
    <w:lvl w:ilvl="5">
      <w:start w:val="1"/>
      <w:numFmt w:val="decimal"/>
      <w:lvlText w:val="%1.%2.%3.%4.%5.%6."/>
      <w:lvlJc w:val="left"/>
      <w:pPr>
        <w:tabs>
          <w:tab w:val="num" w:pos="9990"/>
        </w:tabs>
        <w:ind w:left="9990" w:hanging="144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3770"/>
        </w:tabs>
        <w:ind w:left="13770" w:hanging="1800"/>
      </w:pPr>
      <w:rPr>
        <w:rFonts w:cs="Times New Roman" w:hint="default"/>
      </w:rPr>
    </w:lvl>
    <w:lvl w:ilvl="8">
      <w:start w:val="1"/>
      <w:numFmt w:val="decimal"/>
      <w:lvlText w:val="%1.%2.%3.%4.%5.%6.%7.%8.%9."/>
      <w:lvlJc w:val="left"/>
      <w:pPr>
        <w:tabs>
          <w:tab w:val="num" w:pos="15840"/>
        </w:tabs>
        <w:ind w:left="15840" w:hanging="2160"/>
      </w:pPr>
      <w:rPr>
        <w:rFonts w:cs="Times New Roman" w:hint="default"/>
      </w:rPr>
    </w:lvl>
  </w:abstractNum>
  <w:abstractNum w:abstractNumId="4">
    <w:nsid w:val="13FD7818"/>
    <w:multiLevelType w:val="hybridMultilevel"/>
    <w:tmpl w:val="E9BEC324"/>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57E39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90B0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79008E"/>
    <w:multiLevelType w:val="hybridMultilevel"/>
    <w:tmpl w:val="EA8ED37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7343B54"/>
    <w:multiLevelType w:val="hybridMultilevel"/>
    <w:tmpl w:val="06B01172"/>
    <w:lvl w:ilvl="0" w:tplc="04190005">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D4653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E190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A4C0A6B"/>
    <w:multiLevelType w:val="hybridMultilevel"/>
    <w:tmpl w:val="FE7C73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33D1E4B"/>
    <w:multiLevelType w:val="hybridMultilevel"/>
    <w:tmpl w:val="D34CCA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A700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97A3032"/>
    <w:multiLevelType w:val="multilevel"/>
    <w:tmpl w:val="704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A0C1B"/>
    <w:multiLevelType w:val="multilevel"/>
    <w:tmpl w:val="3F58823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71517CD2"/>
    <w:multiLevelType w:val="hybridMultilevel"/>
    <w:tmpl w:val="73BA23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6"/>
  </w:num>
  <w:num w:numId="3">
    <w:abstractNumId w:val="13"/>
  </w:num>
  <w:num w:numId="4">
    <w:abstractNumId w:val="2"/>
  </w:num>
  <w:num w:numId="5">
    <w:abstractNumId w:val="10"/>
  </w:num>
  <w:num w:numId="6">
    <w:abstractNumId w:val="9"/>
  </w:num>
  <w:num w:numId="7">
    <w:abstractNumId w:val="15"/>
  </w:num>
  <w:num w:numId="8">
    <w:abstractNumId w:val="4"/>
  </w:num>
  <w:num w:numId="9">
    <w:abstractNumId w:val="11"/>
  </w:num>
  <w:num w:numId="10">
    <w:abstractNumId w:val="7"/>
  </w:num>
  <w:num w:numId="11">
    <w:abstractNumId w:val="0"/>
  </w:num>
  <w:num w:numId="12">
    <w:abstractNumId w:val="8"/>
  </w:num>
  <w:num w:numId="13">
    <w:abstractNumId w:val="5"/>
  </w:num>
  <w:num w:numId="14">
    <w:abstractNumId w:val="14"/>
  </w:num>
  <w:num w:numId="15">
    <w:abstractNumId w:val="12"/>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23D"/>
    <w:rsid w:val="00017E88"/>
    <w:rsid w:val="00084839"/>
    <w:rsid w:val="00085D3A"/>
    <w:rsid w:val="000932A5"/>
    <w:rsid w:val="000C1A14"/>
    <w:rsid w:val="000D6D40"/>
    <w:rsid w:val="000D7415"/>
    <w:rsid w:val="000F6BE9"/>
    <w:rsid w:val="00123D2C"/>
    <w:rsid w:val="0016371E"/>
    <w:rsid w:val="001A765B"/>
    <w:rsid w:val="001B45B5"/>
    <w:rsid w:val="001C492D"/>
    <w:rsid w:val="001D3C29"/>
    <w:rsid w:val="00235554"/>
    <w:rsid w:val="00251935"/>
    <w:rsid w:val="00266CED"/>
    <w:rsid w:val="00270BA4"/>
    <w:rsid w:val="00274140"/>
    <w:rsid w:val="00284BF7"/>
    <w:rsid w:val="002A0CD9"/>
    <w:rsid w:val="002A397A"/>
    <w:rsid w:val="002B6CAC"/>
    <w:rsid w:val="002E4DE7"/>
    <w:rsid w:val="002F367D"/>
    <w:rsid w:val="00301448"/>
    <w:rsid w:val="00304398"/>
    <w:rsid w:val="00313494"/>
    <w:rsid w:val="003406E9"/>
    <w:rsid w:val="00341261"/>
    <w:rsid w:val="003478B4"/>
    <w:rsid w:val="00395E34"/>
    <w:rsid w:val="003D5FD5"/>
    <w:rsid w:val="003F0921"/>
    <w:rsid w:val="00415A6E"/>
    <w:rsid w:val="004178F3"/>
    <w:rsid w:val="00426DAA"/>
    <w:rsid w:val="00430D53"/>
    <w:rsid w:val="0043670B"/>
    <w:rsid w:val="00476C99"/>
    <w:rsid w:val="004910C6"/>
    <w:rsid w:val="004D592A"/>
    <w:rsid w:val="004E4F3F"/>
    <w:rsid w:val="004E6EF9"/>
    <w:rsid w:val="005110A8"/>
    <w:rsid w:val="005325AD"/>
    <w:rsid w:val="0053774A"/>
    <w:rsid w:val="00575566"/>
    <w:rsid w:val="00597CE2"/>
    <w:rsid w:val="005A6FE7"/>
    <w:rsid w:val="005C0D0A"/>
    <w:rsid w:val="005C695F"/>
    <w:rsid w:val="005D291F"/>
    <w:rsid w:val="005D3A17"/>
    <w:rsid w:val="006011A6"/>
    <w:rsid w:val="00616901"/>
    <w:rsid w:val="00637A1E"/>
    <w:rsid w:val="00671B4B"/>
    <w:rsid w:val="0067658D"/>
    <w:rsid w:val="0069689A"/>
    <w:rsid w:val="006C55C8"/>
    <w:rsid w:val="006D574E"/>
    <w:rsid w:val="006E379B"/>
    <w:rsid w:val="006E45E8"/>
    <w:rsid w:val="006E7211"/>
    <w:rsid w:val="00715CAC"/>
    <w:rsid w:val="00734429"/>
    <w:rsid w:val="00746082"/>
    <w:rsid w:val="0074661D"/>
    <w:rsid w:val="0075544F"/>
    <w:rsid w:val="00762DC2"/>
    <w:rsid w:val="00782830"/>
    <w:rsid w:val="007C16B4"/>
    <w:rsid w:val="007C3709"/>
    <w:rsid w:val="007F2F96"/>
    <w:rsid w:val="00843745"/>
    <w:rsid w:val="008515FB"/>
    <w:rsid w:val="00890217"/>
    <w:rsid w:val="008A08F1"/>
    <w:rsid w:val="008B60DD"/>
    <w:rsid w:val="008D30E6"/>
    <w:rsid w:val="008D5396"/>
    <w:rsid w:val="008E4D24"/>
    <w:rsid w:val="008F0528"/>
    <w:rsid w:val="008F0C62"/>
    <w:rsid w:val="0093091F"/>
    <w:rsid w:val="00962251"/>
    <w:rsid w:val="00970321"/>
    <w:rsid w:val="009746B9"/>
    <w:rsid w:val="00977CFB"/>
    <w:rsid w:val="0099340D"/>
    <w:rsid w:val="009C146A"/>
    <w:rsid w:val="009D5657"/>
    <w:rsid w:val="00A17E5D"/>
    <w:rsid w:val="00AB51D4"/>
    <w:rsid w:val="00AD4243"/>
    <w:rsid w:val="00AE1A2C"/>
    <w:rsid w:val="00B03B65"/>
    <w:rsid w:val="00B1223D"/>
    <w:rsid w:val="00B21867"/>
    <w:rsid w:val="00B54921"/>
    <w:rsid w:val="00B74CC3"/>
    <w:rsid w:val="00B8243A"/>
    <w:rsid w:val="00B900C4"/>
    <w:rsid w:val="00B91C03"/>
    <w:rsid w:val="00BB5317"/>
    <w:rsid w:val="00C10991"/>
    <w:rsid w:val="00C11F1D"/>
    <w:rsid w:val="00C124BF"/>
    <w:rsid w:val="00C2076F"/>
    <w:rsid w:val="00C423A4"/>
    <w:rsid w:val="00C443C6"/>
    <w:rsid w:val="00C92A28"/>
    <w:rsid w:val="00CA195A"/>
    <w:rsid w:val="00CC0EAF"/>
    <w:rsid w:val="00CC5F6A"/>
    <w:rsid w:val="00CF3BE2"/>
    <w:rsid w:val="00CF5CDC"/>
    <w:rsid w:val="00D1389B"/>
    <w:rsid w:val="00D424E0"/>
    <w:rsid w:val="00D5021F"/>
    <w:rsid w:val="00D57ED3"/>
    <w:rsid w:val="00D77744"/>
    <w:rsid w:val="00D80D60"/>
    <w:rsid w:val="00D82EF4"/>
    <w:rsid w:val="00D931FC"/>
    <w:rsid w:val="00E01E08"/>
    <w:rsid w:val="00E25D0F"/>
    <w:rsid w:val="00E347C2"/>
    <w:rsid w:val="00E41106"/>
    <w:rsid w:val="00E52FBD"/>
    <w:rsid w:val="00E55F82"/>
    <w:rsid w:val="00E576A9"/>
    <w:rsid w:val="00E85757"/>
    <w:rsid w:val="00E9266A"/>
    <w:rsid w:val="00EA0BF7"/>
    <w:rsid w:val="00EA208C"/>
    <w:rsid w:val="00EA4F5A"/>
    <w:rsid w:val="00ED129D"/>
    <w:rsid w:val="00ED49E1"/>
    <w:rsid w:val="00EE4969"/>
    <w:rsid w:val="00EE5F59"/>
    <w:rsid w:val="00EF2FFC"/>
    <w:rsid w:val="00F00111"/>
    <w:rsid w:val="00F11CC7"/>
    <w:rsid w:val="00F12579"/>
    <w:rsid w:val="00F2305B"/>
    <w:rsid w:val="00F4171B"/>
    <w:rsid w:val="00F43683"/>
    <w:rsid w:val="00F45495"/>
    <w:rsid w:val="00F6267C"/>
    <w:rsid w:val="00F805C2"/>
    <w:rsid w:val="00F87FAF"/>
    <w:rsid w:val="00F94512"/>
    <w:rsid w:val="00FA67BF"/>
    <w:rsid w:val="00FB07B5"/>
    <w:rsid w:val="00FF022A"/>
    <w:rsid w:val="00FF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0C478-F743-49BA-83F3-2E9E68DC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9340D"/>
    <w:pPr>
      <w:spacing w:line="360" w:lineRule="auto"/>
      <w:ind w:firstLine="709"/>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69689A"/>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footer"/>
    <w:basedOn w:val="a"/>
    <w:link w:val="a6"/>
    <w:uiPriority w:val="99"/>
    <w:rsid w:val="002E4DE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E4DE7"/>
    <w:rPr>
      <w:rFonts w:cs="Times New Roman"/>
    </w:rPr>
  </w:style>
  <w:style w:type="table" w:styleId="a8">
    <w:name w:val="Table Grid"/>
    <w:basedOn w:val="a1"/>
    <w:uiPriority w:val="59"/>
    <w:rsid w:val="00093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0932A5"/>
    <w:pPr>
      <w:spacing w:line="360" w:lineRule="auto"/>
      <w:jc w:val="center"/>
    </w:pPr>
    <w:rPr>
      <w:sz w:val="28"/>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rsid w:val="0008483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Normal (Web)"/>
    <w:basedOn w:val="a"/>
    <w:uiPriority w:val="99"/>
    <w:rsid w:val="00843745"/>
    <w:pPr>
      <w:spacing w:before="100" w:beforeAutospacing="1" w:after="100" w:afterAutospacing="1"/>
    </w:pPr>
  </w:style>
  <w:style w:type="character" w:styleId="ae">
    <w:name w:val="Hyperlink"/>
    <w:uiPriority w:val="99"/>
    <w:rsid w:val="00843745"/>
    <w:rPr>
      <w:rFonts w:cs="Times New Roman"/>
      <w:color w:val="0000FF"/>
      <w:u w:val="single"/>
    </w:rPr>
  </w:style>
  <w:style w:type="paragraph" w:customStyle="1" w:styleId="tablename">
    <w:name w:val="tablename"/>
    <w:basedOn w:val="a"/>
    <w:rsid w:val="00C423A4"/>
    <w:pPr>
      <w:spacing w:before="100" w:beforeAutospacing="1" w:after="100" w:afterAutospacing="1"/>
    </w:pPr>
    <w:rPr>
      <w:b/>
      <w:bCs/>
      <w:sz w:val="20"/>
      <w:szCs w:val="20"/>
    </w:rPr>
  </w:style>
  <w:style w:type="paragraph" w:customStyle="1" w:styleId="tabletop">
    <w:name w:val="tabletop"/>
    <w:basedOn w:val="a"/>
    <w:rsid w:val="00C423A4"/>
    <w:pPr>
      <w:spacing w:before="100" w:beforeAutospacing="1" w:after="100" w:afterAutospacing="1"/>
      <w:ind w:left="30" w:right="30"/>
      <w:jc w:val="center"/>
    </w:pPr>
    <w:rPr>
      <w:rFonts w:ascii="Tahoma" w:hAnsi="Tahoma" w:cs="Tahoma"/>
      <w:b/>
      <w:bCs/>
      <w:sz w:val="16"/>
      <w:szCs w:val="16"/>
    </w:rPr>
  </w:style>
  <w:style w:type="paragraph" w:customStyle="1" w:styleId="tablebody">
    <w:name w:val="tablebody"/>
    <w:basedOn w:val="a"/>
    <w:rsid w:val="00C423A4"/>
    <w:pPr>
      <w:spacing w:before="100" w:beforeAutospacing="1" w:after="100" w:afterAutospacing="1"/>
      <w:ind w:left="75" w:right="75"/>
    </w:pPr>
    <w:rPr>
      <w:rFonts w:ascii="Tahoma" w:hAnsi="Tahoma" w:cs="Tahoma"/>
      <w:sz w:val="16"/>
      <w:szCs w:val="16"/>
    </w:rPr>
  </w:style>
  <w:style w:type="paragraph" w:customStyle="1" w:styleId="text">
    <w:name w:val="text"/>
    <w:basedOn w:val="a"/>
    <w:rsid w:val="00C423A4"/>
    <w:pPr>
      <w:spacing w:before="100" w:beforeAutospacing="1" w:after="100" w:afterAutospacing="1"/>
    </w:pPr>
  </w:style>
  <w:style w:type="character" w:styleId="af">
    <w:name w:val="FollowedHyperlink"/>
    <w:uiPriority w:val="99"/>
    <w:rsid w:val="00C423A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9957</Words>
  <Characters>56759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ВНУТРЕННИЕ ПЕРЕМЕННЫЕ</vt:lpstr>
    </vt:vector>
  </TitlesOfParts>
  <Company>ПЛЕТЕНЕВА</Company>
  <LinksUpToDate>false</LinksUpToDate>
  <CharactersWithSpaces>66583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ВНУТРЕННИЕ ПЕРЕМЕННЫЕ</dc:title>
  <dc:subject/>
  <dc:creator>МАША</dc:creator>
  <cp:keywords/>
  <dc:description/>
  <cp:lastModifiedBy>admin</cp:lastModifiedBy>
  <cp:revision>2</cp:revision>
  <cp:lastPrinted>2008-06-01T15:52:00Z</cp:lastPrinted>
  <dcterms:created xsi:type="dcterms:W3CDTF">2014-03-22T18:06:00Z</dcterms:created>
  <dcterms:modified xsi:type="dcterms:W3CDTF">2014-03-22T18:06:00Z</dcterms:modified>
</cp:coreProperties>
</file>