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882" w:rsidRPr="00AD655B" w:rsidRDefault="00880080" w:rsidP="00AD655B">
      <w:pPr>
        <w:spacing w:line="360" w:lineRule="auto"/>
        <w:ind w:firstLine="709"/>
        <w:jc w:val="center"/>
        <w:rPr>
          <w:b/>
          <w:sz w:val="28"/>
          <w:szCs w:val="28"/>
        </w:rPr>
      </w:pPr>
      <w:bookmarkStart w:id="0" w:name="_Toc165399612"/>
      <w:r w:rsidRPr="00AD655B">
        <w:rPr>
          <w:b/>
          <w:sz w:val="28"/>
          <w:szCs w:val="28"/>
        </w:rPr>
        <w:t>Оглавление</w:t>
      </w:r>
      <w:bookmarkEnd w:id="0"/>
    </w:p>
    <w:p w:rsidR="009431B3" w:rsidRPr="00AD655B" w:rsidRDefault="009431B3" w:rsidP="00AD655B">
      <w:pPr>
        <w:pStyle w:val="11"/>
        <w:tabs>
          <w:tab w:val="right" w:leader="dot" w:pos="9345"/>
        </w:tabs>
        <w:spacing w:line="360" w:lineRule="auto"/>
        <w:ind w:firstLine="709"/>
        <w:rPr>
          <w:sz w:val="28"/>
          <w:szCs w:val="28"/>
        </w:rPr>
      </w:pPr>
    </w:p>
    <w:p w:rsidR="009431B3" w:rsidRPr="00AD655B" w:rsidRDefault="00B11882" w:rsidP="00AD655B">
      <w:pPr>
        <w:pStyle w:val="11"/>
        <w:tabs>
          <w:tab w:val="right" w:leader="dot" w:pos="9345"/>
        </w:tabs>
        <w:spacing w:line="360" w:lineRule="auto"/>
        <w:ind w:firstLine="709"/>
        <w:rPr>
          <w:noProof/>
          <w:sz w:val="28"/>
          <w:szCs w:val="28"/>
        </w:rPr>
      </w:pPr>
      <w:r w:rsidRPr="00AD655B">
        <w:rPr>
          <w:sz w:val="28"/>
          <w:szCs w:val="28"/>
        </w:rPr>
        <w:fldChar w:fldCharType="begin"/>
      </w:r>
      <w:r w:rsidRPr="00AD655B">
        <w:rPr>
          <w:sz w:val="28"/>
          <w:szCs w:val="28"/>
        </w:rPr>
        <w:instrText xml:space="preserve"> TOC \o "1-3" \h \z \u </w:instrText>
      </w:r>
      <w:r w:rsidRPr="00AD655B">
        <w:rPr>
          <w:sz w:val="28"/>
          <w:szCs w:val="28"/>
        </w:rPr>
        <w:fldChar w:fldCharType="separate"/>
      </w:r>
      <w:hyperlink w:anchor="_Toc165402197" w:history="1">
        <w:r w:rsidR="009431B3" w:rsidRPr="00AD655B">
          <w:rPr>
            <w:rStyle w:val="a7"/>
            <w:noProof/>
            <w:sz w:val="28"/>
            <w:szCs w:val="28"/>
          </w:rPr>
          <w:t>Введение</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_Toc165402197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2</w:t>
        </w:r>
        <w:r w:rsidR="009431B3" w:rsidRPr="00AD655B">
          <w:rPr>
            <w:noProof/>
            <w:webHidden/>
            <w:sz w:val="28"/>
            <w:szCs w:val="28"/>
          </w:rPr>
          <w:fldChar w:fldCharType="end"/>
        </w:r>
      </w:hyperlink>
    </w:p>
    <w:p w:rsidR="009431B3" w:rsidRPr="00AD655B" w:rsidRDefault="00070935" w:rsidP="00AD655B">
      <w:pPr>
        <w:pStyle w:val="11"/>
        <w:tabs>
          <w:tab w:val="right" w:leader="dot" w:pos="9345"/>
        </w:tabs>
        <w:spacing w:line="360" w:lineRule="auto"/>
        <w:ind w:firstLine="709"/>
        <w:rPr>
          <w:noProof/>
          <w:sz w:val="28"/>
          <w:szCs w:val="28"/>
        </w:rPr>
      </w:pPr>
      <w:hyperlink w:anchor="_Toc165402198" w:history="1">
        <w:r w:rsidR="009431B3" w:rsidRPr="00AD655B">
          <w:rPr>
            <w:rStyle w:val="a7"/>
            <w:noProof/>
            <w:sz w:val="28"/>
            <w:szCs w:val="28"/>
          </w:rPr>
          <w:t>1.  Проблема девиантного поведения</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_Toc165402198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4</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199" w:history="1">
        <w:r w:rsidR="009431B3" w:rsidRPr="00AD655B">
          <w:rPr>
            <w:rStyle w:val="a7"/>
            <w:noProof/>
            <w:sz w:val="28"/>
            <w:szCs w:val="28"/>
          </w:rPr>
          <w:t>1.1. Развитие представлений о девиантном поведении</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_Toc165402199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4</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200" w:history="1">
        <w:r w:rsidR="009431B3" w:rsidRPr="00AD655B">
          <w:rPr>
            <w:rStyle w:val="a7"/>
            <w:noProof/>
            <w:sz w:val="28"/>
            <w:szCs w:val="28"/>
          </w:rPr>
          <w:t>1.2. Структура и типы девиантного поведения</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_Toc165402200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8</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201" w:history="1">
        <w:r w:rsidR="009431B3" w:rsidRPr="00AD655B">
          <w:rPr>
            <w:rStyle w:val="a7"/>
            <w:noProof/>
            <w:sz w:val="28"/>
            <w:szCs w:val="28"/>
          </w:rPr>
          <w:t>1.3. Причины девиантного поведения</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_Toc165402201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13</w:t>
        </w:r>
        <w:r w:rsidR="009431B3" w:rsidRPr="00AD655B">
          <w:rPr>
            <w:noProof/>
            <w:webHidden/>
            <w:sz w:val="28"/>
            <w:szCs w:val="28"/>
          </w:rPr>
          <w:fldChar w:fldCharType="end"/>
        </w:r>
      </w:hyperlink>
    </w:p>
    <w:p w:rsidR="009431B3" w:rsidRPr="00AD655B" w:rsidRDefault="00070935" w:rsidP="00AD655B">
      <w:pPr>
        <w:pStyle w:val="11"/>
        <w:tabs>
          <w:tab w:val="right" w:leader="dot" w:pos="9345"/>
        </w:tabs>
        <w:spacing w:line="360" w:lineRule="auto"/>
        <w:ind w:firstLine="709"/>
        <w:rPr>
          <w:noProof/>
          <w:sz w:val="28"/>
          <w:szCs w:val="28"/>
        </w:rPr>
      </w:pPr>
      <w:hyperlink w:anchor="_Toc165402202" w:history="1">
        <w:r w:rsidR="009431B3" w:rsidRPr="00AD655B">
          <w:rPr>
            <w:rStyle w:val="a7"/>
            <w:noProof/>
            <w:sz w:val="28"/>
            <w:szCs w:val="28"/>
          </w:rPr>
          <w:t>2. Подходы к изучению волевой сферы личности</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_Toc165402202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22</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203" w:history="1">
        <w:r w:rsidR="009431B3" w:rsidRPr="00AD655B">
          <w:rPr>
            <w:rStyle w:val="a7"/>
            <w:noProof/>
            <w:sz w:val="28"/>
            <w:szCs w:val="28"/>
          </w:rPr>
          <w:t>2.1. Формирование и развитие волевых качеств личности</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_Toc165402203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22</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204" w:history="1">
        <w:r w:rsidR="009431B3" w:rsidRPr="00AD655B">
          <w:rPr>
            <w:rStyle w:val="a7"/>
            <w:noProof/>
            <w:sz w:val="28"/>
            <w:szCs w:val="28"/>
          </w:rPr>
          <w:t>2.2. Индивидуальные различия волевой сферы личности</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_Toc165402204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29</w:t>
        </w:r>
        <w:r w:rsidR="009431B3" w:rsidRPr="00AD655B">
          <w:rPr>
            <w:noProof/>
            <w:webHidden/>
            <w:sz w:val="28"/>
            <w:szCs w:val="28"/>
          </w:rPr>
          <w:fldChar w:fldCharType="end"/>
        </w:r>
      </w:hyperlink>
    </w:p>
    <w:p w:rsidR="009431B3" w:rsidRPr="00AD655B" w:rsidRDefault="00070935" w:rsidP="00AD655B">
      <w:pPr>
        <w:pStyle w:val="21"/>
        <w:tabs>
          <w:tab w:val="right" w:leader="dot" w:pos="9345"/>
        </w:tabs>
        <w:spacing w:line="360" w:lineRule="auto"/>
        <w:ind w:left="0" w:firstLine="709"/>
        <w:rPr>
          <w:noProof/>
          <w:sz w:val="28"/>
          <w:szCs w:val="28"/>
        </w:rPr>
      </w:pPr>
      <w:hyperlink w:anchor="_Toc165402205" w:history="1">
        <w:r w:rsidR="009431B3" w:rsidRPr="00AD655B">
          <w:rPr>
            <w:rStyle w:val="a7"/>
            <w:noProof/>
            <w:sz w:val="28"/>
            <w:szCs w:val="28"/>
          </w:rPr>
          <w:t>2.3. Формирование волевой сферы подростков</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_Toc165402205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33</w:t>
        </w:r>
        <w:r w:rsidR="009431B3" w:rsidRPr="00AD655B">
          <w:rPr>
            <w:noProof/>
            <w:webHidden/>
            <w:sz w:val="28"/>
            <w:szCs w:val="28"/>
          </w:rPr>
          <w:fldChar w:fldCharType="end"/>
        </w:r>
      </w:hyperlink>
    </w:p>
    <w:p w:rsidR="009431B3" w:rsidRPr="00AD655B" w:rsidRDefault="00070935" w:rsidP="00AD655B">
      <w:pPr>
        <w:pStyle w:val="11"/>
        <w:tabs>
          <w:tab w:val="right" w:leader="dot" w:pos="9345"/>
        </w:tabs>
        <w:spacing w:line="360" w:lineRule="auto"/>
        <w:ind w:firstLine="709"/>
        <w:rPr>
          <w:noProof/>
          <w:sz w:val="28"/>
          <w:szCs w:val="28"/>
        </w:rPr>
      </w:pPr>
      <w:hyperlink w:anchor="_Toc165402206" w:history="1">
        <w:r w:rsidR="009431B3" w:rsidRPr="00AD655B">
          <w:rPr>
            <w:rStyle w:val="a7"/>
            <w:noProof/>
            <w:sz w:val="28"/>
            <w:szCs w:val="28"/>
          </w:rPr>
          <w:t>3. Волевая сфера у подростков с девиантным поведением</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_Toc165402206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37</w:t>
        </w:r>
        <w:r w:rsidR="009431B3" w:rsidRPr="00AD655B">
          <w:rPr>
            <w:noProof/>
            <w:webHidden/>
            <w:sz w:val="28"/>
            <w:szCs w:val="28"/>
          </w:rPr>
          <w:fldChar w:fldCharType="end"/>
        </w:r>
      </w:hyperlink>
    </w:p>
    <w:p w:rsidR="009431B3" w:rsidRPr="00AD655B" w:rsidRDefault="00070935" w:rsidP="00AD655B">
      <w:pPr>
        <w:pStyle w:val="11"/>
        <w:tabs>
          <w:tab w:val="right" w:leader="dot" w:pos="9345"/>
        </w:tabs>
        <w:spacing w:line="360" w:lineRule="auto"/>
        <w:ind w:firstLine="709"/>
        <w:rPr>
          <w:noProof/>
          <w:sz w:val="28"/>
          <w:szCs w:val="28"/>
        </w:rPr>
      </w:pPr>
      <w:hyperlink w:anchor="_Toc165402207" w:history="1">
        <w:r w:rsidR="009431B3" w:rsidRPr="00AD655B">
          <w:rPr>
            <w:rStyle w:val="a7"/>
            <w:noProof/>
            <w:sz w:val="28"/>
            <w:szCs w:val="28"/>
          </w:rPr>
          <w:t>Заключение</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_Toc165402207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42</w:t>
        </w:r>
        <w:r w:rsidR="009431B3" w:rsidRPr="00AD655B">
          <w:rPr>
            <w:noProof/>
            <w:webHidden/>
            <w:sz w:val="28"/>
            <w:szCs w:val="28"/>
          </w:rPr>
          <w:fldChar w:fldCharType="end"/>
        </w:r>
      </w:hyperlink>
    </w:p>
    <w:p w:rsidR="009431B3" w:rsidRPr="00AD655B" w:rsidRDefault="00070935" w:rsidP="00AD655B">
      <w:pPr>
        <w:pStyle w:val="11"/>
        <w:tabs>
          <w:tab w:val="right" w:leader="dot" w:pos="9345"/>
        </w:tabs>
        <w:spacing w:line="360" w:lineRule="auto"/>
        <w:ind w:firstLine="709"/>
        <w:rPr>
          <w:noProof/>
          <w:sz w:val="28"/>
          <w:szCs w:val="28"/>
        </w:rPr>
      </w:pPr>
      <w:hyperlink w:anchor="_Toc165402208" w:history="1">
        <w:r w:rsidR="009431B3" w:rsidRPr="00AD655B">
          <w:rPr>
            <w:rStyle w:val="a7"/>
            <w:noProof/>
            <w:sz w:val="28"/>
            <w:szCs w:val="28"/>
          </w:rPr>
          <w:t>Литература</w:t>
        </w:r>
        <w:r w:rsidR="009431B3" w:rsidRPr="00AD655B">
          <w:rPr>
            <w:noProof/>
            <w:webHidden/>
            <w:sz w:val="28"/>
            <w:szCs w:val="28"/>
          </w:rPr>
          <w:tab/>
        </w:r>
        <w:r w:rsidR="009431B3" w:rsidRPr="00AD655B">
          <w:rPr>
            <w:noProof/>
            <w:webHidden/>
            <w:sz w:val="28"/>
            <w:szCs w:val="28"/>
          </w:rPr>
          <w:fldChar w:fldCharType="begin"/>
        </w:r>
        <w:r w:rsidR="009431B3" w:rsidRPr="00AD655B">
          <w:rPr>
            <w:noProof/>
            <w:webHidden/>
            <w:sz w:val="28"/>
            <w:szCs w:val="28"/>
          </w:rPr>
          <w:instrText xml:space="preserve"> PAGEREF _Toc165402208 \h </w:instrText>
        </w:r>
        <w:r w:rsidR="009431B3" w:rsidRPr="00AD655B">
          <w:rPr>
            <w:noProof/>
            <w:webHidden/>
            <w:sz w:val="28"/>
            <w:szCs w:val="28"/>
          </w:rPr>
        </w:r>
        <w:r w:rsidR="009431B3" w:rsidRPr="00AD655B">
          <w:rPr>
            <w:noProof/>
            <w:webHidden/>
            <w:sz w:val="28"/>
            <w:szCs w:val="28"/>
          </w:rPr>
          <w:fldChar w:fldCharType="separate"/>
        </w:r>
        <w:r w:rsidR="009431B3" w:rsidRPr="00AD655B">
          <w:rPr>
            <w:noProof/>
            <w:webHidden/>
            <w:sz w:val="28"/>
            <w:szCs w:val="28"/>
          </w:rPr>
          <w:t>43</w:t>
        </w:r>
        <w:r w:rsidR="009431B3" w:rsidRPr="00AD655B">
          <w:rPr>
            <w:noProof/>
            <w:webHidden/>
            <w:sz w:val="28"/>
            <w:szCs w:val="28"/>
          </w:rPr>
          <w:fldChar w:fldCharType="end"/>
        </w:r>
      </w:hyperlink>
    </w:p>
    <w:p w:rsidR="00091D25" w:rsidRPr="00AD655B" w:rsidRDefault="00B11882" w:rsidP="00AD655B">
      <w:pPr>
        <w:pStyle w:val="1"/>
        <w:spacing w:before="0" w:after="0" w:line="360" w:lineRule="auto"/>
        <w:ind w:firstLine="709"/>
        <w:jc w:val="center"/>
        <w:rPr>
          <w:rFonts w:ascii="Times New Roman" w:hAnsi="Times New Roman" w:cs="Times New Roman"/>
          <w:sz w:val="28"/>
          <w:szCs w:val="28"/>
        </w:rPr>
      </w:pPr>
      <w:r w:rsidRPr="00AD655B">
        <w:rPr>
          <w:sz w:val="28"/>
          <w:szCs w:val="28"/>
        </w:rPr>
        <w:fldChar w:fldCharType="end"/>
      </w:r>
      <w:r w:rsidR="00880080" w:rsidRPr="00AD655B">
        <w:rPr>
          <w:rFonts w:ascii="Times New Roman" w:hAnsi="Times New Roman" w:cs="Times New Roman"/>
          <w:sz w:val="28"/>
          <w:szCs w:val="28"/>
        </w:rPr>
        <w:br w:type="page"/>
      </w:r>
      <w:bookmarkStart w:id="1" w:name="_Toc165402197"/>
      <w:r w:rsidR="00091D25" w:rsidRPr="00AD655B">
        <w:rPr>
          <w:rFonts w:ascii="Times New Roman" w:hAnsi="Times New Roman" w:cs="Times New Roman"/>
          <w:sz w:val="28"/>
          <w:szCs w:val="28"/>
        </w:rPr>
        <w:t>Введение</w:t>
      </w:r>
      <w:bookmarkEnd w:id="1"/>
    </w:p>
    <w:p w:rsidR="00AD655B" w:rsidRDefault="00AD655B" w:rsidP="00AD655B">
      <w:pPr>
        <w:spacing w:line="360" w:lineRule="auto"/>
        <w:ind w:firstLine="709"/>
        <w:jc w:val="both"/>
        <w:rPr>
          <w:sz w:val="28"/>
          <w:szCs w:val="28"/>
        </w:rPr>
      </w:pPr>
    </w:p>
    <w:p w:rsidR="00091D25" w:rsidRPr="00AD655B" w:rsidRDefault="00AD655B" w:rsidP="00AD655B">
      <w:pPr>
        <w:spacing w:line="360" w:lineRule="auto"/>
        <w:ind w:firstLine="709"/>
        <w:jc w:val="both"/>
        <w:rPr>
          <w:sz w:val="28"/>
          <w:szCs w:val="28"/>
        </w:rPr>
      </w:pPr>
      <w:r>
        <w:rPr>
          <w:sz w:val="28"/>
          <w:szCs w:val="28"/>
        </w:rPr>
        <w:t xml:space="preserve">В любом социальном обществе всегда существуют </w:t>
      </w:r>
      <w:r w:rsidR="00091D25" w:rsidRPr="00AD655B">
        <w:rPr>
          <w:sz w:val="28"/>
          <w:szCs w:val="28"/>
        </w:rPr>
        <w:t>социальные  нормы, принятые в данном обществе, то есть правила, по которым это общество живет.</w:t>
      </w:r>
    </w:p>
    <w:p w:rsidR="00091D25" w:rsidRPr="00AD655B" w:rsidRDefault="00091D25" w:rsidP="00AD655B">
      <w:pPr>
        <w:spacing w:line="360" w:lineRule="auto"/>
        <w:ind w:firstLine="709"/>
        <w:jc w:val="both"/>
        <w:rPr>
          <w:sz w:val="28"/>
          <w:szCs w:val="28"/>
        </w:rPr>
      </w:pPr>
      <w:r w:rsidRPr="00AD655B">
        <w:rPr>
          <w:sz w:val="28"/>
          <w:szCs w:val="28"/>
        </w:rPr>
        <w:t>Отклонение или несоблюдение этих норм является социальным  отклонением  или девиацией. Эта проблема актуальна и сегодня. Девиантное поведение  является одной из наиболее важных проблем любого социального  общества.  Оно  всегда было, есть и будет присутствовать в человеческом обществе. И как бы  мы  не  хотели от этого избавиться,  всегда  будут  существовать  люди,  называемые девиантами, то есть те, которые не могут или не хотят жить  по  правилам  и нормам, принятым в том обществе, в котором они живут.</w:t>
      </w:r>
    </w:p>
    <w:p w:rsidR="00091D25" w:rsidRPr="00AD655B" w:rsidRDefault="00091D25" w:rsidP="00AD655B">
      <w:pPr>
        <w:spacing w:line="360" w:lineRule="auto"/>
        <w:ind w:firstLine="709"/>
        <w:jc w:val="both"/>
        <w:rPr>
          <w:sz w:val="28"/>
          <w:szCs w:val="28"/>
        </w:rPr>
      </w:pPr>
      <w:r w:rsidRPr="00AD655B">
        <w:rPr>
          <w:sz w:val="28"/>
          <w:szCs w:val="28"/>
        </w:rPr>
        <w:t>Однако разные социальные общества отличаются друг  от  друга  степенью социального отклонения, в разных социальных  обществах  может  быть  разное количество индивидов попадающих под определение «девианты». Также в  разных обществах может быть разная степень самой  девиантности,  то  есть  средний уровень отклонения от социальных норм одного общества может  отличаться  от другого. Девиантное поведение, понимаемое как  нарушение  социальных  норм, приобрело в посл</w:t>
      </w:r>
      <w:r w:rsidR="00AD655B">
        <w:rPr>
          <w:sz w:val="28"/>
          <w:szCs w:val="28"/>
        </w:rPr>
        <w:t xml:space="preserve">едние годы массовый характер и поставило эту проблему </w:t>
      </w:r>
      <w:r w:rsidRPr="00AD655B">
        <w:rPr>
          <w:sz w:val="28"/>
          <w:szCs w:val="28"/>
        </w:rPr>
        <w:t>в</w:t>
      </w:r>
      <w:r w:rsidR="00AD655B">
        <w:rPr>
          <w:sz w:val="28"/>
          <w:szCs w:val="28"/>
        </w:rPr>
        <w:t xml:space="preserve"> центр  внимания  социологов, социальных психологов, медиков, </w:t>
      </w:r>
      <w:r w:rsidRPr="00AD655B">
        <w:rPr>
          <w:sz w:val="28"/>
          <w:szCs w:val="28"/>
        </w:rPr>
        <w:t>работников правоохранительных органов. Актуальна эта проблема и на сегодняшний день.</w:t>
      </w:r>
    </w:p>
    <w:p w:rsidR="00091D25" w:rsidRPr="00AD655B" w:rsidRDefault="00091D25" w:rsidP="00AD655B">
      <w:pPr>
        <w:spacing w:line="360" w:lineRule="auto"/>
        <w:ind w:firstLine="709"/>
        <w:jc w:val="both"/>
        <w:rPr>
          <w:sz w:val="28"/>
          <w:szCs w:val="28"/>
        </w:rPr>
      </w:pPr>
      <w:r w:rsidRPr="00AD655B">
        <w:rPr>
          <w:sz w:val="28"/>
          <w:szCs w:val="28"/>
        </w:rPr>
        <w:t>Объяснить причины, условия и факторы, детерминирующие  это  социальное явление,  стало  насущной  задачей.  Во  все  времена   общество   пыталось подавлять, устранять нежелательные формы человеческой  жизнедеятельности  и их носителей.</w:t>
      </w:r>
    </w:p>
    <w:p w:rsidR="00091D25" w:rsidRPr="00AD655B" w:rsidRDefault="00091D25" w:rsidP="00AD655B">
      <w:pPr>
        <w:spacing w:line="360" w:lineRule="auto"/>
        <w:ind w:firstLine="709"/>
        <w:jc w:val="both"/>
        <w:rPr>
          <w:sz w:val="28"/>
          <w:szCs w:val="28"/>
        </w:rPr>
      </w:pPr>
      <w:r w:rsidRPr="00AD655B">
        <w:rPr>
          <w:sz w:val="28"/>
          <w:szCs w:val="28"/>
        </w:rPr>
        <w:t>Социальная  норма  –  это  необходимый  и  относительно  устойчивый  элемент социальной практики, выполняющий роль инструмента социального  регулирования и контроля.</w:t>
      </w:r>
    </w:p>
    <w:p w:rsidR="00091D25" w:rsidRPr="00AD655B" w:rsidRDefault="00091D25" w:rsidP="00AD655B">
      <w:pPr>
        <w:spacing w:line="360" w:lineRule="auto"/>
        <w:ind w:firstLine="709"/>
        <w:jc w:val="both"/>
        <w:rPr>
          <w:sz w:val="28"/>
          <w:szCs w:val="28"/>
        </w:rPr>
      </w:pPr>
      <w:r w:rsidRPr="00AD655B">
        <w:rPr>
          <w:sz w:val="28"/>
          <w:szCs w:val="28"/>
        </w:rPr>
        <w:t>Социальная  норма  находит  свое  воплощение  (поддержку)  в  законах, традициях, обычаях, т.е. во всем том, что стало привычкой, прочно  вошло  в быт, в  образ  жизни  большинства  населения,  поддерживается  общественным мнением,   играет   роль   «естественного   регулятора»   общественных    и межличностных отношений.</w:t>
      </w:r>
    </w:p>
    <w:p w:rsidR="00091D25" w:rsidRPr="00AD655B" w:rsidRDefault="00AD655B" w:rsidP="00AD655B">
      <w:pPr>
        <w:spacing w:line="360" w:lineRule="auto"/>
        <w:ind w:firstLine="709"/>
        <w:jc w:val="both"/>
        <w:rPr>
          <w:sz w:val="28"/>
          <w:szCs w:val="28"/>
        </w:rPr>
      </w:pPr>
      <w:r>
        <w:rPr>
          <w:sz w:val="28"/>
          <w:szCs w:val="28"/>
        </w:rPr>
        <w:t xml:space="preserve">Нарушения поведения </w:t>
      </w:r>
      <w:r w:rsidR="00091D25" w:rsidRPr="00AD655B">
        <w:rPr>
          <w:sz w:val="28"/>
          <w:szCs w:val="28"/>
        </w:rPr>
        <w:t>у  подростков   стали   чрезвычайно   актуальной проблемой в последние десятилетия. Их относительная частота и крайние формы проявления,  нередко  приобретающие  патологический  характер,  обусловлены наблюда</w:t>
      </w:r>
      <w:r>
        <w:rPr>
          <w:sz w:val="28"/>
          <w:szCs w:val="28"/>
        </w:rPr>
        <w:t xml:space="preserve">емым  в наше время </w:t>
      </w:r>
      <w:r w:rsidR="00091D25" w:rsidRPr="00AD655B">
        <w:rPr>
          <w:sz w:val="28"/>
          <w:szCs w:val="28"/>
        </w:rPr>
        <w:t>уск</w:t>
      </w:r>
      <w:r>
        <w:rPr>
          <w:sz w:val="28"/>
          <w:szCs w:val="28"/>
        </w:rPr>
        <w:t xml:space="preserve">орением физического  развития и </w:t>
      </w:r>
      <w:r w:rsidR="00091D25" w:rsidRPr="00AD655B">
        <w:rPr>
          <w:sz w:val="28"/>
          <w:szCs w:val="28"/>
        </w:rPr>
        <w:t xml:space="preserve">полового </w:t>
      </w:r>
      <w:r>
        <w:rPr>
          <w:sz w:val="28"/>
          <w:szCs w:val="28"/>
        </w:rPr>
        <w:t xml:space="preserve">созревания. Современная социальная </w:t>
      </w:r>
      <w:r w:rsidR="00091D25" w:rsidRPr="00AD655B">
        <w:rPr>
          <w:sz w:val="28"/>
          <w:szCs w:val="28"/>
        </w:rPr>
        <w:t>жизнь  предъявляет  нервной   системе подростка иные, более высокие требования, чем полвека назад.</w:t>
      </w:r>
    </w:p>
    <w:p w:rsidR="00214B1A" w:rsidRPr="00AD655B" w:rsidRDefault="001C415A" w:rsidP="00AD655B">
      <w:pPr>
        <w:spacing w:line="360" w:lineRule="auto"/>
        <w:ind w:firstLine="709"/>
        <w:jc w:val="both"/>
        <w:rPr>
          <w:sz w:val="28"/>
          <w:szCs w:val="28"/>
        </w:rPr>
      </w:pPr>
      <w:r w:rsidRPr="00AD655B">
        <w:rPr>
          <w:sz w:val="28"/>
          <w:szCs w:val="28"/>
        </w:rPr>
        <w:t>Цель работы:</w:t>
      </w:r>
      <w:r w:rsidR="00214B1A" w:rsidRPr="00AD655B">
        <w:rPr>
          <w:sz w:val="28"/>
          <w:szCs w:val="28"/>
        </w:rPr>
        <w:t xml:space="preserve"> Охарактеризовать волевую сферу у подростков с девиантным поведением.</w:t>
      </w:r>
    </w:p>
    <w:p w:rsidR="00214B1A" w:rsidRPr="00AD655B" w:rsidRDefault="001C415A" w:rsidP="00AD655B">
      <w:pPr>
        <w:spacing w:line="360" w:lineRule="auto"/>
        <w:ind w:firstLine="709"/>
        <w:jc w:val="both"/>
        <w:rPr>
          <w:sz w:val="28"/>
          <w:szCs w:val="28"/>
        </w:rPr>
      </w:pPr>
      <w:r w:rsidRPr="00AD655B">
        <w:rPr>
          <w:sz w:val="28"/>
          <w:szCs w:val="28"/>
        </w:rPr>
        <w:t>Задачи:</w:t>
      </w:r>
      <w:r w:rsidR="002C4695" w:rsidRPr="00AD655B">
        <w:rPr>
          <w:sz w:val="28"/>
          <w:szCs w:val="28"/>
        </w:rPr>
        <w:t xml:space="preserve"> </w:t>
      </w:r>
    </w:p>
    <w:p w:rsidR="001C415A" w:rsidRPr="00AD655B" w:rsidRDefault="002C4695" w:rsidP="00AD655B">
      <w:pPr>
        <w:spacing w:line="360" w:lineRule="auto"/>
        <w:ind w:firstLine="709"/>
        <w:jc w:val="both"/>
        <w:rPr>
          <w:sz w:val="28"/>
          <w:szCs w:val="28"/>
        </w:rPr>
      </w:pPr>
      <w:r w:rsidRPr="00AD655B">
        <w:rPr>
          <w:sz w:val="28"/>
          <w:szCs w:val="28"/>
        </w:rPr>
        <w:t>1.</w:t>
      </w:r>
      <w:r w:rsidR="00214B1A" w:rsidRPr="00AD655B">
        <w:rPr>
          <w:sz w:val="28"/>
          <w:szCs w:val="28"/>
        </w:rPr>
        <w:t>А</w:t>
      </w:r>
      <w:r w:rsidRPr="00AD655B">
        <w:rPr>
          <w:sz w:val="28"/>
          <w:szCs w:val="28"/>
        </w:rPr>
        <w:t xml:space="preserve">нализировать научную психологическую литературу по проблеме </w:t>
      </w:r>
      <w:r w:rsidR="00214B1A" w:rsidRPr="00AD655B">
        <w:rPr>
          <w:sz w:val="28"/>
          <w:szCs w:val="28"/>
        </w:rPr>
        <w:t>девиантного поведения у подростков.</w:t>
      </w:r>
    </w:p>
    <w:p w:rsidR="00214B1A" w:rsidRPr="00AD655B" w:rsidRDefault="00214B1A" w:rsidP="00AD655B">
      <w:pPr>
        <w:spacing w:line="360" w:lineRule="auto"/>
        <w:ind w:firstLine="709"/>
        <w:jc w:val="both"/>
        <w:rPr>
          <w:sz w:val="28"/>
          <w:szCs w:val="28"/>
        </w:rPr>
      </w:pPr>
      <w:r w:rsidRPr="00AD655B">
        <w:rPr>
          <w:sz w:val="28"/>
          <w:szCs w:val="28"/>
        </w:rPr>
        <w:t>2. Выяснить причину девиантного поведения у подростков.</w:t>
      </w:r>
    </w:p>
    <w:p w:rsidR="00214B1A" w:rsidRPr="00AD655B" w:rsidRDefault="00214B1A" w:rsidP="00AD655B">
      <w:pPr>
        <w:spacing w:line="360" w:lineRule="auto"/>
        <w:ind w:firstLine="709"/>
        <w:jc w:val="both"/>
        <w:rPr>
          <w:sz w:val="28"/>
          <w:szCs w:val="28"/>
        </w:rPr>
      </w:pPr>
      <w:r w:rsidRPr="00AD655B">
        <w:rPr>
          <w:sz w:val="28"/>
          <w:szCs w:val="28"/>
        </w:rPr>
        <w:t>3. Изучить формирование волевой сферы у подростков.</w:t>
      </w:r>
    </w:p>
    <w:p w:rsidR="001C415A" w:rsidRPr="00AD655B" w:rsidRDefault="00214B1A" w:rsidP="00AD655B">
      <w:pPr>
        <w:spacing w:line="360" w:lineRule="auto"/>
        <w:ind w:firstLine="709"/>
        <w:jc w:val="both"/>
        <w:rPr>
          <w:sz w:val="28"/>
          <w:szCs w:val="28"/>
        </w:rPr>
      </w:pPr>
      <w:r w:rsidRPr="00AD655B">
        <w:rPr>
          <w:sz w:val="28"/>
          <w:szCs w:val="28"/>
        </w:rPr>
        <w:t>Объект исследования: Подростки сдевинтным поведением.</w:t>
      </w:r>
    </w:p>
    <w:p w:rsidR="00752190" w:rsidRPr="00AD655B" w:rsidRDefault="00AD655B" w:rsidP="00AD655B">
      <w:pPr>
        <w:pStyle w:val="1"/>
        <w:spacing w:before="0" w:after="0" w:line="360" w:lineRule="auto"/>
        <w:ind w:firstLine="709"/>
        <w:jc w:val="center"/>
        <w:rPr>
          <w:rFonts w:ascii="Times New Roman" w:hAnsi="Times New Roman" w:cs="Times New Roman"/>
          <w:sz w:val="28"/>
          <w:szCs w:val="28"/>
        </w:rPr>
      </w:pPr>
      <w:bookmarkStart w:id="2" w:name="_Toc165402198"/>
      <w:r>
        <w:rPr>
          <w:rFonts w:ascii="Times New Roman" w:hAnsi="Times New Roman" w:cs="Times New Roman"/>
          <w:sz w:val="28"/>
          <w:szCs w:val="28"/>
        </w:rPr>
        <w:br w:type="page"/>
      </w:r>
      <w:r w:rsidR="00752190" w:rsidRPr="00AD655B">
        <w:rPr>
          <w:rFonts w:ascii="Times New Roman" w:hAnsi="Times New Roman" w:cs="Times New Roman"/>
          <w:sz w:val="28"/>
          <w:szCs w:val="28"/>
        </w:rPr>
        <w:t>1.  Проблема девиантного поведения</w:t>
      </w:r>
      <w:bookmarkEnd w:id="2"/>
    </w:p>
    <w:p w:rsidR="00AD655B" w:rsidRDefault="00AD655B" w:rsidP="00AD655B">
      <w:pPr>
        <w:pStyle w:val="2"/>
        <w:spacing w:before="0" w:after="0" w:line="360" w:lineRule="auto"/>
        <w:ind w:firstLine="709"/>
        <w:jc w:val="center"/>
        <w:rPr>
          <w:rFonts w:ascii="Times New Roman" w:hAnsi="Times New Roman" w:cs="Times New Roman"/>
          <w:i w:val="0"/>
        </w:rPr>
      </w:pPr>
      <w:bookmarkStart w:id="3" w:name="_Toc165402199"/>
    </w:p>
    <w:p w:rsidR="00752190" w:rsidRPr="00AD655B" w:rsidRDefault="00752190" w:rsidP="00AD655B">
      <w:pPr>
        <w:pStyle w:val="2"/>
        <w:spacing w:before="0" w:after="0" w:line="360" w:lineRule="auto"/>
        <w:ind w:firstLine="709"/>
        <w:jc w:val="center"/>
        <w:rPr>
          <w:rFonts w:ascii="Times New Roman" w:hAnsi="Times New Roman" w:cs="Times New Roman"/>
          <w:i w:val="0"/>
        </w:rPr>
      </w:pPr>
      <w:r w:rsidRPr="00AD655B">
        <w:rPr>
          <w:rFonts w:ascii="Times New Roman" w:hAnsi="Times New Roman" w:cs="Times New Roman"/>
          <w:i w:val="0"/>
        </w:rPr>
        <w:t>1.1. Развитие представлений о девиантном поведении</w:t>
      </w:r>
      <w:bookmarkEnd w:id="3"/>
    </w:p>
    <w:p w:rsidR="00AD655B" w:rsidRDefault="00AD655B" w:rsidP="00AD655B">
      <w:pPr>
        <w:keepNext/>
        <w:spacing w:line="360" w:lineRule="auto"/>
        <w:ind w:firstLine="709"/>
        <w:jc w:val="both"/>
        <w:rPr>
          <w:sz w:val="28"/>
          <w:szCs w:val="28"/>
        </w:rPr>
      </w:pPr>
    </w:p>
    <w:p w:rsidR="00752190" w:rsidRPr="00AD655B" w:rsidRDefault="00752190" w:rsidP="00AD655B">
      <w:pPr>
        <w:keepNext/>
        <w:spacing w:line="360" w:lineRule="auto"/>
        <w:ind w:firstLine="709"/>
        <w:jc w:val="both"/>
        <w:rPr>
          <w:sz w:val="28"/>
          <w:szCs w:val="28"/>
        </w:rPr>
      </w:pPr>
      <w:r w:rsidRPr="00AD655B">
        <w:rPr>
          <w:sz w:val="28"/>
          <w:szCs w:val="28"/>
        </w:rPr>
        <w:t>В настоящее время среди исследователей наблюдается повышенный интерес к проблеме девиантного поведения. Научное изучение  отклонений  осуществляется в   криминологии,    психопатологии,    социологии,    социальной    работе, педагогике.[</w:t>
      </w:r>
      <w:r w:rsidR="00E75ADC" w:rsidRPr="00AD655B">
        <w:rPr>
          <w:sz w:val="28"/>
          <w:szCs w:val="28"/>
        </w:rPr>
        <w:t>2;</w:t>
      </w:r>
      <w:r w:rsidR="009C1CB2" w:rsidRPr="00AD655B">
        <w:rPr>
          <w:sz w:val="28"/>
          <w:szCs w:val="28"/>
        </w:rPr>
        <w:t>23;30</w:t>
      </w:r>
      <w:r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Изучение отклонений в поведении имеет свою историю. Еще Платон, пытаясь объяснить разнообразие в поведении людей.</w:t>
      </w:r>
    </w:p>
    <w:p w:rsidR="00752190" w:rsidRPr="00AD655B" w:rsidRDefault="00752190" w:rsidP="00AD655B">
      <w:pPr>
        <w:keepNext/>
        <w:spacing w:line="360" w:lineRule="auto"/>
        <w:ind w:firstLine="709"/>
        <w:jc w:val="both"/>
        <w:rPr>
          <w:sz w:val="28"/>
          <w:szCs w:val="28"/>
        </w:rPr>
      </w:pPr>
      <w:r w:rsidRPr="00AD655B">
        <w:rPr>
          <w:sz w:val="28"/>
          <w:szCs w:val="28"/>
        </w:rPr>
        <w:t>Революционные  изменения  жизненного  уклада  общества  на   протяжении последних веков дали большой процент трудновоспитуемых детей. Эти  категории объединялись под общим названием «дефективные», которое  с  внешней  стороны казалось вполне законным:  каждый  дефективный -  трудновоспитуем,  а  каждый трудновоспитуемый оттого и труден, что имеет тот  или  иной  дефект.  Однако трудновоспитуемость не всегда означает дефективность.</w:t>
      </w:r>
    </w:p>
    <w:p w:rsidR="00752190" w:rsidRPr="00AD655B" w:rsidRDefault="00752190" w:rsidP="00AD655B">
      <w:pPr>
        <w:keepNext/>
        <w:spacing w:line="360" w:lineRule="auto"/>
        <w:ind w:firstLine="709"/>
        <w:jc w:val="both"/>
        <w:rPr>
          <w:sz w:val="28"/>
          <w:szCs w:val="28"/>
        </w:rPr>
      </w:pPr>
      <w:r w:rsidRPr="00AD655B">
        <w:rPr>
          <w:sz w:val="28"/>
          <w:szCs w:val="28"/>
        </w:rPr>
        <w:t xml:space="preserve">    Современные</w:t>
      </w:r>
      <w:r w:rsidR="00E63F20" w:rsidRPr="00AD655B">
        <w:rPr>
          <w:sz w:val="28"/>
          <w:szCs w:val="28"/>
        </w:rPr>
        <w:t xml:space="preserve"> </w:t>
      </w:r>
      <w:r w:rsidRPr="00AD655B">
        <w:rPr>
          <w:sz w:val="28"/>
          <w:szCs w:val="28"/>
        </w:rPr>
        <w:t>исследователи</w:t>
      </w:r>
      <w:r w:rsidR="00E63F20" w:rsidRPr="00AD655B">
        <w:rPr>
          <w:sz w:val="28"/>
          <w:szCs w:val="28"/>
        </w:rPr>
        <w:t xml:space="preserve"> </w:t>
      </w:r>
      <w:r w:rsidRPr="00AD655B">
        <w:rPr>
          <w:sz w:val="28"/>
          <w:szCs w:val="28"/>
        </w:rPr>
        <w:t>применительно</w:t>
      </w:r>
      <w:r w:rsidR="00E63F20" w:rsidRPr="00AD655B">
        <w:rPr>
          <w:sz w:val="28"/>
          <w:szCs w:val="28"/>
        </w:rPr>
        <w:t xml:space="preserve"> </w:t>
      </w:r>
      <w:r w:rsidRPr="00AD655B">
        <w:rPr>
          <w:sz w:val="28"/>
          <w:szCs w:val="28"/>
        </w:rPr>
        <w:t>к   несовершеннолетним   с</w:t>
      </w:r>
      <w:r w:rsidR="00E63F20" w:rsidRPr="00AD655B">
        <w:rPr>
          <w:sz w:val="28"/>
          <w:szCs w:val="28"/>
        </w:rPr>
        <w:t xml:space="preserve"> </w:t>
      </w:r>
      <w:r w:rsidRPr="00AD655B">
        <w:rPr>
          <w:sz w:val="28"/>
          <w:szCs w:val="28"/>
        </w:rPr>
        <w:t xml:space="preserve">различного  рода  отклонениями  в  развитии,   откладывающими   своеобразный отпечаток   на  поведение,  используют  термины:  «трудные  дети»,  «трудный подросток», к категории которых относят детей с отклонениями в  нравственном развитии,  акцентуациями  характера,  с  нарушениями  в   аффективно-волевой сфере, отклонениями в поведении; «аномальные дети»,  имеющие  отклонения  от того, что является типичным или нормальным, но не включающее  патологическое состояние;  «дезадаптированные  дети»;  «дети,  нуждающиеся  в   специальной заботе»; дети «группы риска»; «ребенок с нарушениями в  аффективной  сфере». Однако названные термины  часто  несут  одностороннюю  информацию:  бытовую, клиническую, юридическую. Поскольку  единой  практики  употребления   данных понятий нет; порой не ясно, к какой категории </w:t>
      </w:r>
      <w:r w:rsidR="00AD655B">
        <w:rPr>
          <w:sz w:val="28"/>
          <w:szCs w:val="28"/>
        </w:rPr>
        <w:t xml:space="preserve">отнести ребенка, имеющего </w:t>
      </w:r>
      <w:r w:rsidRPr="00AD655B">
        <w:rPr>
          <w:sz w:val="28"/>
          <w:szCs w:val="28"/>
        </w:rPr>
        <w:t xml:space="preserve">те </w:t>
      </w:r>
      <w:r w:rsidR="00AD655B">
        <w:rPr>
          <w:sz w:val="28"/>
          <w:szCs w:val="28"/>
        </w:rPr>
        <w:t xml:space="preserve">или иные </w:t>
      </w:r>
      <w:r w:rsidRPr="00AD655B">
        <w:rPr>
          <w:sz w:val="28"/>
          <w:szCs w:val="28"/>
        </w:rPr>
        <w:t>отклон</w:t>
      </w:r>
      <w:r w:rsidR="00AD655B">
        <w:rPr>
          <w:sz w:val="28"/>
          <w:szCs w:val="28"/>
        </w:rPr>
        <w:t xml:space="preserve">ения в  поведении.  Считается правомерным </w:t>
      </w:r>
      <w:r w:rsidRPr="00AD655B">
        <w:rPr>
          <w:sz w:val="28"/>
          <w:szCs w:val="28"/>
        </w:rPr>
        <w:t xml:space="preserve">употребление </w:t>
      </w:r>
      <w:r w:rsidR="00AD655B">
        <w:rPr>
          <w:sz w:val="28"/>
          <w:szCs w:val="28"/>
        </w:rPr>
        <w:t xml:space="preserve">терминов: </w:t>
      </w:r>
      <w:r w:rsidRPr="00AD655B">
        <w:rPr>
          <w:sz w:val="28"/>
          <w:szCs w:val="28"/>
        </w:rPr>
        <w:t xml:space="preserve">отклоняющееся,   асоциальное,   ненормативное,   противоправное, преступное поведение. </w:t>
      </w:r>
      <w:r w:rsidR="00E75ADC" w:rsidRPr="00AD655B">
        <w:rPr>
          <w:sz w:val="28"/>
          <w:szCs w:val="28"/>
        </w:rPr>
        <w:t>[14;15]</w:t>
      </w:r>
    </w:p>
    <w:p w:rsidR="00752190" w:rsidRPr="00AD655B" w:rsidRDefault="00752190" w:rsidP="00AD655B">
      <w:pPr>
        <w:keepNext/>
        <w:spacing w:line="360" w:lineRule="auto"/>
        <w:ind w:firstLine="709"/>
        <w:jc w:val="both"/>
        <w:rPr>
          <w:sz w:val="28"/>
          <w:szCs w:val="28"/>
        </w:rPr>
      </w:pPr>
      <w:r w:rsidRPr="00AD655B">
        <w:rPr>
          <w:sz w:val="28"/>
          <w:szCs w:val="28"/>
        </w:rPr>
        <w:t>Основополож</w:t>
      </w:r>
      <w:r w:rsidR="00AD655B">
        <w:rPr>
          <w:sz w:val="28"/>
          <w:szCs w:val="28"/>
        </w:rPr>
        <w:t xml:space="preserve">ник культурологического </w:t>
      </w:r>
      <w:r w:rsidRPr="00AD655B">
        <w:rPr>
          <w:sz w:val="28"/>
          <w:szCs w:val="28"/>
        </w:rPr>
        <w:t>а</w:t>
      </w:r>
      <w:r w:rsidR="00AD655B">
        <w:rPr>
          <w:sz w:val="28"/>
          <w:szCs w:val="28"/>
        </w:rPr>
        <w:t xml:space="preserve">спекта девиантного  поведения </w:t>
      </w:r>
      <w:r w:rsidRPr="00AD655B">
        <w:rPr>
          <w:sz w:val="28"/>
          <w:szCs w:val="28"/>
        </w:rPr>
        <w:t xml:space="preserve">в </w:t>
      </w:r>
      <w:r w:rsidR="00AD655B">
        <w:rPr>
          <w:sz w:val="28"/>
          <w:szCs w:val="28"/>
        </w:rPr>
        <w:t xml:space="preserve">России </w:t>
      </w:r>
      <w:r w:rsidRPr="00AD655B">
        <w:rPr>
          <w:sz w:val="28"/>
          <w:szCs w:val="28"/>
        </w:rPr>
        <w:t>Я.И. Гилинский ввел в употребление  термин  «девиантное  поведение», который в настоящее время употребляется наравне  с  термином  «отклоняющееся поведение».</w:t>
      </w:r>
      <w:r w:rsidR="00BB62ED" w:rsidRPr="00AD655B">
        <w:rPr>
          <w:sz w:val="28"/>
          <w:szCs w:val="28"/>
        </w:rPr>
        <w:t xml:space="preserve"> [26]</w:t>
      </w:r>
    </w:p>
    <w:p w:rsidR="00752190" w:rsidRPr="00AD655B" w:rsidRDefault="00752190" w:rsidP="00AD655B">
      <w:pPr>
        <w:keepNext/>
        <w:spacing w:line="360" w:lineRule="auto"/>
        <w:ind w:firstLine="709"/>
        <w:jc w:val="both"/>
        <w:rPr>
          <w:sz w:val="28"/>
          <w:szCs w:val="28"/>
        </w:rPr>
      </w:pPr>
      <w:r w:rsidRPr="00AD655B">
        <w:rPr>
          <w:sz w:val="28"/>
          <w:szCs w:val="28"/>
        </w:rPr>
        <w:t>Зарубежные исследователи, Дюркгейм, Клагес, Мертон, Смелзер,  Шибутани, Шуэсслер и др., определяют девиантность соответствием или  несоответствием социальным нормам-ожидан</w:t>
      </w:r>
      <w:r w:rsidR="00AD655B">
        <w:rPr>
          <w:sz w:val="28"/>
          <w:szCs w:val="28"/>
        </w:rPr>
        <w:t xml:space="preserve">иям. Следовательно, девиантным является </w:t>
      </w:r>
      <w:r w:rsidRPr="00AD655B">
        <w:rPr>
          <w:sz w:val="28"/>
          <w:szCs w:val="28"/>
        </w:rPr>
        <w:t>поведение, не удовлетворяющее социальным ожиданиям данного общества.</w:t>
      </w:r>
      <w:r w:rsidR="00980194" w:rsidRPr="00AD655B">
        <w:rPr>
          <w:sz w:val="28"/>
          <w:szCs w:val="28"/>
        </w:rPr>
        <w:t>[1;2]</w:t>
      </w:r>
    </w:p>
    <w:p w:rsidR="00752190" w:rsidRPr="00AD655B" w:rsidRDefault="00752190" w:rsidP="00AD655B">
      <w:pPr>
        <w:keepNext/>
        <w:spacing w:line="360" w:lineRule="auto"/>
        <w:ind w:firstLine="709"/>
        <w:jc w:val="both"/>
        <w:rPr>
          <w:sz w:val="28"/>
          <w:szCs w:val="28"/>
        </w:rPr>
      </w:pPr>
      <w:r w:rsidRPr="00AD655B">
        <w:rPr>
          <w:sz w:val="28"/>
          <w:szCs w:val="28"/>
        </w:rPr>
        <w:t>В отечественной литературе под девиантным поведением понимается:</w:t>
      </w:r>
    </w:p>
    <w:p w:rsidR="00752190" w:rsidRPr="00AD655B" w:rsidRDefault="00752190" w:rsidP="00AD655B">
      <w:pPr>
        <w:keepNext/>
        <w:spacing w:line="360" w:lineRule="auto"/>
        <w:ind w:firstLine="709"/>
        <w:jc w:val="both"/>
        <w:rPr>
          <w:sz w:val="28"/>
          <w:szCs w:val="28"/>
        </w:rPr>
      </w:pPr>
      <w:r w:rsidRPr="00AD655B">
        <w:rPr>
          <w:sz w:val="28"/>
          <w:szCs w:val="28"/>
        </w:rPr>
        <w:t xml:space="preserve">1. Поступок, </w:t>
      </w:r>
      <w:r w:rsidR="00AD655B">
        <w:rPr>
          <w:sz w:val="28"/>
          <w:szCs w:val="28"/>
        </w:rPr>
        <w:t xml:space="preserve">действия человека,  не соответствующие </w:t>
      </w:r>
      <w:r w:rsidRPr="00AD655B">
        <w:rPr>
          <w:sz w:val="28"/>
          <w:szCs w:val="28"/>
        </w:rPr>
        <w:t>официально установленным  или фактически сложившимся в данном  обществе  нормам,  «будь то нормы психического здоровья, права, культуры или морали».</w:t>
      </w:r>
    </w:p>
    <w:p w:rsidR="00752190" w:rsidRPr="00AD655B" w:rsidRDefault="00AD655B" w:rsidP="00AD655B">
      <w:pPr>
        <w:keepNext/>
        <w:spacing w:line="360" w:lineRule="auto"/>
        <w:ind w:firstLine="709"/>
        <w:jc w:val="both"/>
        <w:rPr>
          <w:sz w:val="28"/>
          <w:szCs w:val="28"/>
        </w:rPr>
      </w:pPr>
      <w:r>
        <w:rPr>
          <w:sz w:val="28"/>
          <w:szCs w:val="28"/>
        </w:rPr>
        <w:t xml:space="preserve">2.  Социальное явление, выраженное в массовых </w:t>
      </w:r>
      <w:r w:rsidR="00752190" w:rsidRPr="00AD655B">
        <w:rPr>
          <w:sz w:val="28"/>
          <w:szCs w:val="28"/>
        </w:rPr>
        <w:t>формах   человеческой</w:t>
      </w:r>
      <w:r w:rsidR="0009560D" w:rsidRPr="00AD655B">
        <w:rPr>
          <w:sz w:val="28"/>
          <w:szCs w:val="28"/>
        </w:rPr>
        <w:t xml:space="preserve"> </w:t>
      </w:r>
      <w:r w:rsidR="00752190" w:rsidRPr="00AD655B">
        <w:rPr>
          <w:sz w:val="28"/>
          <w:szCs w:val="28"/>
        </w:rPr>
        <w:t>деятельности, не соответствующих официально  установленным   или  фактически сложившимся в данном обществе нормам.</w:t>
      </w:r>
    </w:p>
    <w:p w:rsidR="00752190" w:rsidRPr="00AD655B" w:rsidRDefault="00AD655B" w:rsidP="00AD655B">
      <w:pPr>
        <w:keepNext/>
        <w:spacing w:line="360" w:lineRule="auto"/>
        <w:ind w:firstLine="709"/>
        <w:jc w:val="both"/>
        <w:rPr>
          <w:sz w:val="28"/>
          <w:szCs w:val="28"/>
        </w:rPr>
      </w:pPr>
      <w:r>
        <w:rPr>
          <w:sz w:val="28"/>
          <w:szCs w:val="28"/>
        </w:rPr>
        <w:t xml:space="preserve">В первом значении девиантное </w:t>
      </w:r>
      <w:r w:rsidR="00752190" w:rsidRPr="00AD655B">
        <w:rPr>
          <w:sz w:val="28"/>
          <w:szCs w:val="28"/>
        </w:rPr>
        <w:t>поведение   является   преимущественно предметом общей и возрастной психологии, педагогики, психиатрии.  Во  втором значении – предметом социологии и социальной психологии.</w:t>
      </w:r>
      <w:r w:rsidR="00980194" w:rsidRPr="00AD655B">
        <w:rPr>
          <w:sz w:val="28"/>
          <w:szCs w:val="28"/>
        </w:rPr>
        <w:t>[23]</w:t>
      </w:r>
    </w:p>
    <w:p w:rsidR="00752190" w:rsidRPr="00AD655B" w:rsidRDefault="00752190" w:rsidP="00AD655B">
      <w:pPr>
        <w:keepNext/>
        <w:spacing w:line="360" w:lineRule="auto"/>
        <w:ind w:firstLine="709"/>
        <w:jc w:val="both"/>
        <w:rPr>
          <w:sz w:val="28"/>
          <w:szCs w:val="28"/>
        </w:rPr>
      </w:pPr>
      <w:r w:rsidRPr="00AD655B">
        <w:rPr>
          <w:sz w:val="28"/>
          <w:szCs w:val="28"/>
        </w:rPr>
        <w:t>Поскольку  девиантное  поведение  стало  ассоциироваться  со   многими негативными проявлениями, олицетворением «зла» в религиозном  мировоззрении, симптомом «болезни» с точки зрения медицины, «незаконным» в  соответствии  с правовыми нормами,  возникла  даже  тенденция  считать  его  «ненормальным».</w:t>
      </w:r>
    </w:p>
    <w:p w:rsidR="00752190" w:rsidRPr="00AD655B" w:rsidRDefault="00752190" w:rsidP="00AD655B">
      <w:pPr>
        <w:keepNext/>
        <w:spacing w:line="360" w:lineRule="auto"/>
        <w:ind w:firstLine="709"/>
        <w:jc w:val="both"/>
        <w:rPr>
          <w:sz w:val="28"/>
          <w:szCs w:val="28"/>
        </w:rPr>
      </w:pPr>
      <w:r w:rsidRPr="00AD655B">
        <w:rPr>
          <w:sz w:val="28"/>
          <w:szCs w:val="28"/>
        </w:rPr>
        <w:t>Поэтому, следует подчеркнуть точку зрения Я.И. Гилинского,  В.Н.  Кудрявцева о том, что девиации как  флуктуации  в  неживой  природе,  мутации  в  живой природе являются  всеобщей  формой,  способом  изменчивости,  следовательно, жизнедеятельности  и  развития  любой  системы.  Поскольку  функционирование социальных систем неразрывно связано с  человеческой  жизнедеятельностью,  в которой социальные изменения реализуются также путем девиантного  поведения, отклонения в поведении  естественны  и  необходимы.  Они  служат  расширению индивидуального  опыта.  Возникающее  на   основе   этого   разнообразие   в психофизическом, социокультурном, духовно-нравственном состоянии людей и  их поведении  является  условием  совершенствования   общества,   осуществления социального развития.[2</w:t>
      </w:r>
      <w:r w:rsidR="00677DC3" w:rsidRPr="00AD655B">
        <w:rPr>
          <w:sz w:val="28"/>
          <w:szCs w:val="28"/>
        </w:rPr>
        <w:t>0</w:t>
      </w:r>
      <w:r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Следует отметить точку зрения В.А. Петровского, Э. Фромма о том, что  в нонконформизме заложен рост конструктивного начала  человеческого  «Я».  При этом девиации должны носить социально-творческий  характер:  различные  виды научно-технического  и  художественного   творчества.   Социально-негативный характер девиаций деструктивен как для личности, так и для общества.  Однако именно  этот  тип  отклоняющегося  поведения  вызывает  наибольший   интерес исследователей  и   чаще   рассматривается   в    социально-психологической  литературе.</w:t>
      </w:r>
      <w:r w:rsidR="00677DC3" w:rsidRPr="00AD655B">
        <w:rPr>
          <w:sz w:val="28"/>
          <w:szCs w:val="28"/>
        </w:rPr>
        <w:t>[</w:t>
      </w:r>
      <w:r w:rsidR="00981D52" w:rsidRPr="00AD655B">
        <w:rPr>
          <w:sz w:val="28"/>
          <w:szCs w:val="28"/>
        </w:rPr>
        <w:t>15;18</w:t>
      </w:r>
      <w:r w:rsidR="00677DC3"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В.Д. Менделевич подчеркивает, что  девиация - это граница между  нормой и патологией, крайний вариант  нормы.  Девиантность  нельзя  определить,  не опираясь на  знание  норм.  В  медицине  норма  –  это  совершенно  здоровый человек; в педагогике – успевающий по всем предметам  ученик;  в  социальной жизни – отсутствие преступлений. Труднее всего  определить  «психологическую норму» как совокупность неких свойств, присущих  большинству  людей,  эталон поведения. Это -  нормы-идеалы.  Поскольку  уровень  интериоризации  норм  в разных   социальных  средах  имеет  существенные  отличия,  а  нормы-идеалы, система основных ценностей  носят  глобализированный  характер,  они  трудно применимы к конкретным социальным объектам.[</w:t>
      </w:r>
      <w:r w:rsidR="00981D52" w:rsidRPr="00AD655B">
        <w:rPr>
          <w:sz w:val="28"/>
          <w:szCs w:val="28"/>
        </w:rPr>
        <w:t>2</w:t>
      </w:r>
      <w:r w:rsidRPr="00AD655B">
        <w:rPr>
          <w:sz w:val="28"/>
          <w:szCs w:val="28"/>
        </w:rPr>
        <w:t>3]</w:t>
      </w:r>
    </w:p>
    <w:p w:rsidR="00752190" w:rsidRPr="00AD655B" w:rsidRDefault="00752190" w:rsidP="00AD655B">
      <w:pPr>
        <w:keepNext/>
        <w:spacing w:line="360" w:lineRule="auto"/>
        <w:ind w:firstLine="709"/>
        <w:jc w:val="both"/>
        <w:rPr>
          <w:sz w:val="28"/>
          <w:szCs w:val="28"/>
        </w:rPr>
      </w:pPr>
      <w:r w:rsidRPr="00AD655B">
        <w:rPr>
          <w:sz w:val="28"/>
          <w:szCs w:val="28"/>
        </w:rPr>
        <w:t>Не случайно Л. Пожар  предлагает  рассматривать  норму  в  трех  разных значениях: статистическую, функциональную (индивидуальную) и идеальную.  При этом идеальная норма -  это  оптимальный  способ  существования  личности  в оптимальных социальных условиях. Поскольку каждый индивид имеет  собственный специфический путь развития,  любое отклонение можно считать девиацией  лишь в сравнении с этим трендом. Таким образом,  функциональная  (индивидуальная)норма принимает во внимание  единичность  индивида,  но  не  отражает  некихсвойств, присущих большинству людей, событий.[</w:t>
      </w:r>
      <w:r w:rsidR="00981D52" w:rsidRPr="00AD655B">
        <w:rPr>
          <w:sz w:val="28"/>
          <w:szCs w:val="28"/>
        </w:rPr>
        <w:t>5</w:t>
      </w:r>
      <w:r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Статистическая норма, как самая большая частота появления определенного показателя, соответствует  общему</w:t>
      </w:r>
      <w:r w:rsidR="00AD655B">
        <w:rPr>
          <w:sz w:val="28"/>
          <w:szCs w:val="28"/>
        </w:rPr>
        <w:t xml:space="preserve">  предположению  о  том,  что </w:t>
      </w:r>
      <w:r w:rsidRPr="00AD655B">
        <w:rPr>
          <w:sz w:val="28"/>
          <w:szCs w:val="28"/>
        </w:rPr>
        <w:t xml:space="preserve">большинство людей относится к нормальным людям. </w:t>
      </w:r>
      <w:r w:rsidR="00AD655B">
        <w:rPr>
          <w:sz w:val="28"/>
          <w:szCs w:val="28"/>
        </w:rPr>
        <w:t xml:space="preserve">Имеющиеся возможные отклонения от </w:t>
      </w:r>
      <w:r w:rsidRPr="00AD655B">
        <w:rPr>
          <w:sz w:val="28"/>
          <w:szCs w:val="28"/>
        </w:rPr>
        <w:t>этой«среднестатистической нормы» расцениваются как  варианты  нормы,  проявления особенностей характера, личности, как  уникальный  результат  взаимодействия индивидуальности и специфических особенностей  ситуации.  Но  статистическая норма не позволяет увидеть  перспективы  успешного  обучения,  социализации, дальнейшего психологического развития личности.</w:t>
      </w:r>
    </w:p>
    <w:p w:rsidR="00752190" w:rsidRPr="00AD655B" w:rsidRDefault="00752190" w:rsidP="00AD655B">
      <w:pPr>
        <w:keepNext/>
        <w:spacing w:line="360" w:lineRule="auto"/>
        <w:ind w:firstLine="709"/>
        <w:jc w:val="both"/>
        <w:rPr>
          <w:sz w:val="28"/>
          <w:szCs w:val="28"/>
        </w:rPr>
      </w:pPr>
      <w:r w:rsidRPr="00AD655B">
        <w:rPr>
          <w:sz w:val="28"/>
          <w:szCs w:val="28"/>
        </w:rPr>
        <w:t>И все же  наиболее  приемлемым  при  разграничении  нормы  и  девиации считается так называемый  статистически-адаптационный  подход,  при  котором «норма» представляет собой:</w:t>
      </w:r>
    </w:p>
    <w:p w:rsidR="00752190" w:rsidRPr="00AD655B" w:rsidRDefault="00752190" w:rsidP="00AD655B">
      <w:pPr>
        <w:keepNext/>
        <w:spacing w:line="360" w:lineRule="auto"/>
        <w:ind w:firstLine="709"/>
        <w:jc w:val="both"/>
        <w:rPr>
          <w:sz w:val="28"/>
          <w:szCs w:val="28"/>
        </w:rPr>
      </w:pPr>
      <w:r w:rsidRPr="00AD655B">
        <w:rPr>
          <w:sz w:val="28"/>
          <w:szCs w:val="28"/>
        </w:rPr>
        <w:t>1.  что-то среднее, устоявшееся, не выделяющееся из массы;</w:t>
      </w:r>
    </w:p>
    <w:p w:rsidR="00752190" w:rsidRPr="00AD655B" w:rsidRDefault="00752190" w:rsidP="00AD655B">
      <w:pPr>
        <w:keepNext/>
        <w:spacing w:line="360" w:lineRule="auto"/>
        <w:ind w:firstLine="709"/>
        <w:jc w:val="both"/>
        <w:rPr>
          <w:sz w:val="28"/>
          <w:szCs w:val="28"/>
        </w:rPr>
      </w:pPr>
      <w:r w:rsidRPr="00AD655B">
        <w:rPr>
          <w:sz w:val="28"/>
          <w:szCs w:val="28"/>
        </w:rPr>
        <w:t>2.  что-то наиболее приспособленное к окружающей среде.</w:t>
      </w:r>
    </w:p>
    <w:p w:rsidR="00752190" w:rsidRPr="00AD655B" w:rsidRDefault="00752190" w:rsidP="00AD655B">
      <w:pPr>
        <w:keepNext/>
        <w:spacing w:line="360" w:lineRule="auto"/>
        <w:ind w:firstLine="709"/>
        <w:jc w:val="both"/>
        <w:rPr>
          <w:sz w:val="28"/>
          <w:szCs w:val="28"/>
        </w:rPr>
      </w:pPr>
      <w:r w:rsidRPr="00AD655B">
        <w:rPr>
          <w:sz w:val="28"/>
          <w:szCs w:val="28"/>
        </w:rPr>
        <w:t>Нормативность поведения личности может быть определена в  соответствии с  социально-</w:t>
      </w:r>
      <w:r w:rsidR="00AD655B">
        <w:rPr>
          <w:sz w:val="28"/>
          <w:szCs w:val="28"/>
        </w:rPr>
        <w:t xml:space="preserve">психологическими  нормативами  </w:t>
      </w:r>
      <w:r w:rsidRPr="00AD655B">
        <w:rPr>
          <w:sz w:val="28"/>
          <w:szCs w:val="28"/>
        </w:rPr>
        <w:t>общества   и   социокультур</w:t>
      </w:r>
      <w:r w:rsidR="00AD655B">
        <w:rPr>
          <w:sz w:val="28"/>
          <w:szCs w:val="28"/>
        </w:rPr>
        <w:t xml:space="preserve">нымиособенностями конкретного района, </w:t>
      </w:r>
      <w:r w:rsidRPr="00AD655B">
        <w:rPr>
          <w:sz w:val="28"/>
          <w:szCs w:val="28"/>
        </w:rPr>
        <w:t xml:space="preserve">региона.  М.М.Семаго  отмечает,  что  в настоящее  время  таких  СПН  просто  нет.  Следует  отметить,   что   время существования норм может  быть  кратким,  исчисляясь  десятилетиями  и  даже годами, что происходит в настоящее  время  (динамическая  норма  как  «живой процесс»).  Сложность  анализа связана  с  недостаточностью  информации   о психологической   норме   в   </w:t>
      </w:r>
      <w:r w:rsidR="00AD655B">
        <w:rPr>
          <w:sz w:val="28"/>
          <w:szCs w:val="28"/>
        </w:rPr>
        <w:t xml:space="preserve">современной ситуации развития </w:t>
      </w:r>
      <w:r w:rsidRPr="00AD655B">
        <w:rPr>
          <w:sz w:val="28"/>
          <w:szCs w:val="28"/>
        </w:rPr>
        <w:t>общества, характеризующейся распространением норм криминальной.</w:t>
      </w:r>
    </w:p>
    <w:p w:rsidR="00752190" w:rsidRPr="00AD655B" w:rsidRDefault="00752190" w:rsidP="00AD655B">
      <w:pPr>
        <w:keepNext/>
        <w:spacing w:line="360" w:lineRule="auto"/>
        <w:ind w:firstLine="709"/>
        <w:jc w:val="both"/>
        <w:rPr>
          <w:sz w:val="28"/>
          <w:szCs w:val="28"/>
        </w:rPr>
      </w:pPr>
      <w:r w:rsidRPr="00AD655B">
        <w:rPr>
          <w:sz w:val="28"/>
          <w:szCs w:val="28"/>
        </w:rPr>
        <w:t>Итак, норму в психологии  можно  рассматривать  как  эталон  поведения, следование  личности  принятым  в  данном  сообществе  в  конкретное   время нравственным требованиям. В идеальной поведенческой норме гармоничная  норма(адаптивность  и  самоактуализация)  должна   сочетаться   с   креативностью индивида.[5]</w:t>
      </w:r>
    </w:p>
    <w:p w:rsidR="00752190" w:rsidRPr="00AD655B" w:rsidRDefault="00752190" w:rsidP="00AD655B">
      <w:pPr>
        <w:keepNext/>
        <w:spacing w:line="360" w:lineRule="auto"/>
        <w:ind w:firstLine="709"/>
        <w:jc w:val="both"/>
        <w:rPr>
          <w:sz w:val="28"/>
          <w:szCs w:val="28"/>
        </w:rPr>
      </w:pPr>
      <w:r w:rsidRPr="00AD655B">
        <w:rPr>
          <w:sz w:val="28"/>
          <w:szCs w:val="28"/>
        </w:rPr>
        <w:t xml:space="preserve">Однако гармоничная норма не отражает устойчивых различий психологии людей разного   возраста,   наиболее   существенных    и    ценных сторон их жизнедеятельности. Следовательно, должны существовать еще  и  возрастные  ее варианты, учитывающие  особенности  времени  и  места  проживания  индивида, служащие ориентирами при разграничении нормы и девиации. В  процессе  оценки возрастной  поведенческой  нормы  В.Д.Менделевич  предлагает анализировать различные </w:t>
      </w:r>
      <w:r w:rsidR="00AD655B">
        <w:rPr>
          <w:sz w:val="28"/>
          <w:szCs w:val="28"/>
        </w:rPr>
        <w:t xml:space="preserve"> стили  деятельности,  которым </w:t>
      </w:r>
      <w:r w:rsidRPr="00AD655B">
        <w:rPr>
          <w:sz w:val="28"/>
          <w:szCs w:val="28"/>
        </w:rPr>
        <w:t xml:space="preserve">должен соответствовать человек </w:t>
      </w:r>
      <w:r w:rsidR="00AD655B">
        <w:rPr>
          <w:sz w:val="28"/>
          <w:szCs w:val="28"/>
        </w:rPr>
        <w:t xml:space="preserve">определенного возраста:  коммуникативный стиль; </w:t>
      </w:r>
      <w:r w:rsidRPr="00AD655B">
        <w:rPr>
          <w:sz w:val="28"/>
          <w:szCs w:val="28"/>
        </w:rPr>
        <w:t>волев</w:t>
      </w:r>
      <w:r w:rsidR="00AD655B">
        <w:rPr>
          <w:sz w:val="28"/>
          <w:szCs w:val="28"/>
        </w:rPr>
        <w:t xml:space="preserve">ые </w:t>
      </w:r>
      <w:r w:rsidRPr="00AD655B">
        <w:rPr>
          <w:sz w:val="28"/>
          <w:szCs w:val="28"/>
        </w:rPr>
        <w:t xml:space="preserve">характеристики; интеллектуальные, эмоциональные и психомоторные  особенности;  стиль  устной и письменной речи. Но четких возрастных особенностей предлагаемых  критериев </w:t>
      </w:r>
      <w:r w:rsidR="00AD655B">
        <w:rPr>
          <w:sz w:val="28"/>
          <w:szCs w:val="28"/>
        </w:rPr>
        <w:t xml:space="preserve">он не  приводит, т.к. они могут быть выделены лишь в соответствии </w:t>
      </w:r>
      <w:r w:rsidRPr="00AD655B">
        <w:rPr>
          <w:sz w:val="28"/>
          <w:szCs w:val="28"/>
        </w:rPr>
        <w:t>с определенным подходом к норме и девиации.</w:t>
      </w:r>
      <w:r w:rsidR="00981D52" w:rsidRPr="00AD655B">
        <w:rPr>
          <w:sz w:val="28"/>
          <w:szCs w:val="28"/>
        </w:rPr>
        <w:t>[23]</w:t>
      </w:r>
    </w:p>
    <w:p w:rsidR="0015649E" w:rsidRPr="00AD655B" w:rsidRDefault="0015649E" w:rsidP="00AD655B">
      <w:pPr>
        <w:pStyle w:val="2"/>
        <w:spacing w:before="0" w:after="0" w:line="360" w:lineRule="auto"/>
        <w:ind w:firstLine="709"/>
        <w:jc w:val="center"/>
        <w:rPr>
          <w:rFonts w:ascii="Times New Roman" w:hAnsi="Times New Roman" w:cs="Times New Roman"/>
          <w:i w:val="0"/>
          <w:iCs w:val="0"/>
        </w:rPr>
      </w:pPr>
      <w:bookmarkStart w:id="4" w:name="_Toc165402200"/>
    </w:p>
    <w:p w:rsidR="00752190" w:rsidRPr="00AD655B" w:rsidRDefault="00752190" w:rsidP="00AD655B">
      <w:pPr>
        <w:pStyle w:val="2"/>
        <w:spacing w:before="0" w:after="0" w:line="360" w:lineRule="auto"/>
        <w:ind w:firstLine="709"/>
        <w:jc w:val="center"/>
        <w:rPr>
          <w:rFonts w:ascii="Times New Roman" w:hAnsi="Times New Roman" w:cs="Times New Roman"/>
          <w:i w:val="0"/>
          <w:iCs w:val="0"/>
        </w:rPr>
      </w:pPr>
      <w:r w:rsidRPr="00AD655B">
        <w:rPr>
          <w:rFonts w:ascii="Times New Roman" w:hAnsi="Times New Roman" w:cs="Times New Roman"/>
          <w:i w:val="0"/>
          <w:iCs w:val="0"/>
        </w:rPr>
        <w:t>1.</w:t>
      </w:r>
      <w:r w:rsidR="008A4885" w:rsidRPr="00AD655B">
        <w:rPr>
          <w:rFonts w:ascii="Times New Roman" w:hAnsi="Times New Roman" w:cs="Times New Roman"/>
          <w:i w:val="0"/>
          <w:iCs w:val="0"/>
        </w:rPr>
        <w:t>2</w:t>
      </w:r>
      <w:r w:rsidRPr="00AD655B">
        <w:rPr>
          <w:rFonts w:ascii="Times New Roman" w:hAnsi="Times New Roman" w:cs="Times New Roman"/>
          <w:i w:val="0"/>
          <w:iCs w:val="0"/>
        </w:rPr>
        <w:t>. Структура и типы девиантного поведения</w:t>
      </w:r>
      <w:bookmarkEnd w:id="4"/>
    </w:p>
    <w:p w:rsidR="00AD655B" w:rsidRDefault="00AD655B" w:rsidP="00AD655B">
      <w:pPr>
        <w:keepNext/>
        <w:spacing w:line="360" w:lineRule="auto"/>
        <w:ind w:firstLine="709"/>
        <w:jc w:val="both"/>
        <w:rPr>
          <w:sz w:val="28"/>
          <w:szCs w:val="28"/>
        </w:rPr>
      </w:pPr>
    </w:p>
    <w:p w:rsidR="00752190" w:rsidRPr="00AD655B" w:rsidRDefault="00752190" w:rsidP="00AD655B">
      <w:pPr>
        <w:keepNext/>
        <w:spacing w:line="360" w:lineRule="auto"/>
        <w:ind w:firstLine="709"/>
        <w:jc w:val="both"/>
        <w:rPr>
          <w:sz w:val="28"/>
          <w:szCs w:val="28"/>
        </w:rPr>
      </w:pPr>
      <w:r w:rsidRPr="00AD655B">
        <w:rPr>
          <w:sz w:val="28"/>
          <w:szCs w:val="28"/>
        </w:rPr>
        <w:t>Некоторые   отечественные   и   зарубежные    исследователи    считают целесообразным  подразделять   отклоняющееся   (девиантное)   поведение   на преступное  (криминальное),  делинквентное   (допреступное)   и   аморальное (безнравственное).[</w:t>
      </w:r>
      <w:r w:rsidR="001F4191" w:rsidRPr="00AD655B">
        <w:rPr>
          <w:sz w:val="28"/>
          <w:szCs w:val="28"/>
        </w:rPr>
        <w:t>7</w:t>
      </w:r>
      <w:r w:rsidRPr="00AD655B">
        <w:rPr>
          <w:sz w:val="28"/>
          <w:szCs w:val="28"/>
        </w:rPr>
        <w:t xml:space="preserve">] Данные типы </w:t>
      </w:r>
      <w:r w:rsidR="00AD655B">
        <w:rPr>
          <w:sz w:val="28"/>
          <w:szCs w:val="28"/>
        </w:rPr>
        <w:t xml:space="preserve">девиантного поведения выделены с </w:t>
      </w:r>
      <w:r w:rsidRPr="00AD655B">
        <w:rPr>
          <w:sz w:val="28"/>
          <w:szCs w:val="28"/>
        </w:rPr>
        <w:t xml:space="preserve">учетом </w:t>
      </w:r>
      <w:r w:rsidR="00AD655B">
        <w:rPr>
          <w:sz w:val="28"/>
          <w:szCs w:val="28"/>
        </w:rPr>
        <w:t xml:space="preserve">особенностей взаимодействия индивида  </w:t>
      </w:r>
      <w:r w:rsidRPr="00AD655B">
        <w:rPr>
          <w:sz w:val="28"/>
          <w:szCs w:val="28"/>
        </w:rPr>
        <w:t>с    реальностью, механизмам возникновения поведенческих аномалий.[12]</w:t>
      </w:r>
    </w:p>
    <w:p w:rsidR="00752190" w:rsidRPr="00AD655B" w:rsidRDefault="00AD655B" w:rsidP="00AD655B">
      <w:pPr>
        <w:keepNext/>
        <w:spacing w:line="360" w:lineRule="auto"/>
        <w:ind w:firstLine="709"/>
        <w:jc w:val="both"/>
        <w:rPr>
          <w:sz w:val="28"/>
          <w:szCs w:val="28"/>
        </w:rPr>
      </w:pPr>
      <w:r>
        <w:rPr>
          <w:sz w:val="28"/>
          <w:szCs w:val="28"/>
        </w:rPr>
        <w:t xml:space="preserve">Криминальной называют </w:t>
      </w:r>
      <w:r w:rsidR="00752190" w:rsidRPr="00AD655B">
        <w:rPr>
          <w:sz w:val="28"/>
          <w:szCs w:val="28"/>
        </w:rPr>
        <w:t>личность,   совершившую    преступление.[</w:t>
      </w:r>
      <w:r w:rsidR="001F4191" w:rsidRPr="00AD655B">
        <w:rPr>
          <w:sz w:val="28"/>
          <w:szCs w:val="28"/>
        </w:rPr>
        <w:t>14</w:t>
      </w:r>
      <w:r w:rsidR="00752190"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Убийства, изнасилования,  бесчеловечные  поступки  во  всем  мире  считаются девиацией, несмотря на то, что во время войны убийства оправданы.</w:t>
      </w:r>
    </w:p>
    <w:p w:rsidR="00752190" w:rsidRPr="00AD655B" w:rsidRDefault="00752190" w:rsidP="00AD655B">
      <w:pPr>
        <w:keepNext/>
        <w:spacing w:line="360" w:lineRule="auto"/>
        <w:ind w:firstLine="709"/>
        <w:jc w:val="both"/>
        <w:rPr>
          <w:sz w:val="28"/>
          <w:szCs w:val="28"/>
        </w:rPr>
      </w:pPr>
      <w:r w:rsidRPr="00AD655B">
        <w:rPr>
          <w:sz w:val="28"/>
          <w:szCs w:val="28"/>
        </w:rPr>
        <w:t xml:space="preserve">Под делинквентностью традиционно понимается  правонарушительное  или противоправное действие, не несущее за собой  уголовной  ответственности.  В немецком языке  понятие  «делинквентность»  включает  все  случаи  нарушения норм, предусмотренные уголовным кодексом,  т.е.  все  юридически  наказуемые деяния.  Отечественные  ученые  </w:t>
      </w:r>
      <w:r w:rsidR="00AD655B">
        <w:rPr>
          <w:sz w:val="28"/>
          <w:szCs w:val="28"/>
        </w:rPr>
        <w:t xml:space="preserve">личность  несовершеннолетнего, </w:t>
      </w:r>
      <w:r w:rsidRPr="00AD655B">
        <w:rPr>
          <w:sz w:val="28"/>
          <w:szCs w:val="28"/>
        </w:rPr>
        <w:t>совершившего преступление, называют делинквентной; совершеннолетнего - криминальной.</w:t>
      </w:r>
    </w:p>
    <w:p w:rsidR="00752190" w:rsidRPr="00AD655B" w:rsidRDefault="00752190" w:rsidP="00AD655B">
      <w:pPr>
        <w:keepNext/>
        <w:spacing w:line="360" w:lineRule="auto"/>
        <w:ind w:firstLine="709"/>
        <w:jc w:val="both"/>
        <w:rPr>
          <w:sz w:val="28"/>
          <w:szCs w:val="28"/>
        </w:rPr>
      </w:pPr>
      <w:r w:rsidRPr="00AD655B">
        <w:rPr>
          <w:sz w:val="28"/>
          <w:szCs w:val="28"/>
        </w:rPr>
        <w:t>Поскольку отмеченные качества  являются  аморальными  (противоречащими нормам  этики  и  общечеловеческим  ценностям),   наблюдается   определенная трудность в отграничении делинквентны</w:t>
      </w:r>
      <w:r w:rsidR="00AD655B">
        <w:rPr>
          <w:sz w:val="28"/>
          <w:szCs w:val="28"/>
        </w:rPr>
        <w:t>х и  аморальных  поступков.  По</w:t>
      </w:r>
      <w:r w:rsidRPr="00AD655B">
        <w:rPr>
          <w:sz w:val="28"/>
          <w:szCs w:val="28"/>
        </w:rPr>
        <w:t xml:space="preserve"> многим характеристикам  криминальное  и   делинквентное   поведение   рядоположены.</w:t>
      </w:r>
    </w:p>
    <w:p w:rsidR="00752190" w:rsidRPr="00AD655B" w:rsidRDefault="00752190" w:rsidP="00AD655B">
      <w:pPr>
        <w:keepNext/>
        <w:spacing w:line="360" w:lineRule="auto"/>
        <w:ind w:firstLine="709"/>
        <w:jc w:val="both"/>
        <w:rPr>
          <w:sz w:val="28"/>
          <w:szCs w:val="28"/>
        </w:rPr>
      </w:pPr>
      <w:r w:rsidRPr="00AD655B">
        <w:rPr>
          <w:sz w:val="28"/>
          <w:szCs w:val="28"/>
        </w:rPr>
        <w:t>Различие между рассматриваемыми понятиями заключается в том, что  преступное и  делинквентное  поведение  носят  антисоциальный  характер,  аморальное  - асоциальный.</w:t>
      </w:r>
    </w:p>
    <w:p w:rsidR="00752190" w:rsidRPr="00AD655B" w:rsidRDefault="00752190" w:rsidP="00AD655B">
      <w:pPr>
        <w:keepNext/>
        <w:spacing w:line="360" w:lineRule="auto"/>
        <w:ind w:firstLine="709"/>
        <w:jc w:val="both"/>
        <w:rPr>
          <w:sz w:val="28"/>
          <w:szCs w:val="28"/>
        </w:rPr>
      </w:pPr>
      <w:r w:rsidRPr="00AD655B">
        <w:rPr>
          <w:sz w:val="28"/>
          <w:szCs w:val="28"/>
        </w:rPr>
        <w:t xml:space="preserve">В рамках рассмотренных видов выделяют следующие  формы  отклоняющегося поведения: </w:t>
      </w:r>
      <w:r w:rsidR="00AD655B">
        <w:rPr>
          <w:sz w:val="28"/>
          <w:szCs w:val="28"/>
        </w:rPr>
        <w:t xml:space="preserve">асоциальное </w:t>
      </w:r>
      <w:r w:rsidRPr="00AD655B">
        <w:rPr>
          <w:sz w:val="28"/>
          <w:szCs w:val="28"/>
        </w:rPr>
        <w:t xml:space="preserve"> (аморальное, </w:t>
      </w:r>
      <w:r w:rsidR="00AD655B">
        <w:rPr>
          <w:sz w:val="28"/>
          <w:szCs w:val="28"/>
        </w:rPr>
        <w:t xml:space="preserve">деструктивное, </w:t>
      </w:r>
      <w:r w:rsidRPr="00AD655B">
        <w:rPr>
          <w:sz w:val="28"/>
          <w:szCs w:val="28"/>
        </w:rPr>
        <w:t xml:space="preserve">политическое </w:t>
      </w:r>
      <w:r w:rsidR="00AD655B">
        <w:rPr>
          <w:sz w:val="28"/>
          <w:szCs w:val="28"/>
        </w:rPr>
        <w:t>преступление), делинквентное (криминальное)</w:t>
      </w:r>
      <w:r w:rsidRPr="00AD655B">
        <w:rPr>
          <w:sz w:val="28"/>
          <w:szCs w:val="28"/>
        </w:rPr>
        <w:t xml:space="preserve"> и </w:t>
      </w:r>
      <w:r w:rsidR="00AD655B">
        <w:rPr>
          <w:sz w:val="28"/>
          <w:szCs w:val="28"/>
        </w:rPr>
        <w:t xml:space="preserve">паранормальное. </w:t>
      </w:r>
      <w:r w:rsidRPr="00AD655B">
        <w:rPr>
          <w:sz w:val="28"/>
          <w:szCs w:val="28"/>
        </w:rPr>
        <w:t>Однако остается неясным, поче</w:t>
      </w:r>
      <w:r w:rsidR="00AD655B">
        <w:rPr>
          <w:sz w:val="28"/>
          <w:szCs w:val="28"/>
        </w:rPr>
        <w:t>му же делинквентное  поведение выделено в</w:t>
      </w:r>
      <w:r w:rsidRPr="00AD655B">
        <w:rPr>
          <w:sz w:val="28"/>
          <w:szCs w:val="28"/>
        </w:rPr>
        <w:t xml:space="preserve"> отдельный тип и не является ли оно видом асоциального.</w:t>
      </w:r>
    </w:p>
    <w:p w:rsidR="00752190" w:rsidRPr="00AD655B" w:rsidRDefault="00AD655B" w:rsidP="00AD655B">
      <w:pPr>
        <w:keepNext/>
        <w:spacing w:line="360" w:lineRule="auto"/>
        <w:ind w:firstLine="709"/>
        <w:jc w:val="both"/>
        <w:rPr>
          <w:sz w:val="28"/>
          <w:szCs w:val="28"/>
        </w:rPr>
      </w:pPr>
      <w:r>
        <w:rPr>
          <w:sz w:val="28"/>
          <w:szCs w:val="28"/>
        </w:rPr>
        <w:t xml:space="preserve">Н.Смелзер приводит наиболее </w:t>
      </w:r>
      <w:r w:rsidR="00752190" w:rsidRPr="00AD655B">
        <w:rPr>
          <w:sz w:val="28"/>
          <w:szCs w:val="28"/>
        </w:rPr>
        <w:t xml:space="preserve">яркие </w:t>
      </w:r>
      <w:r>
        <w:rPr>
          <w:sz w:val="28"/>
          <w:szCs w:val="28"/>
        </w:rPr>
        <w:t xml:space="preserve">примеры </w:t>
      </w:r>
      <w:r w:rsidR="00752190" w:rsidRPr="00AD655B">
        <w:rPr>
          <w:sz w:val="28"/>
          <w:szCs w:val="28"/>
        </w:rPr>
        <w:t>девиации  (бесчеловечные поступки,  которые  всегда  вы</w:t>
      </w:r>
      <w:r>
        <w:rPr>
          <w:sz w:val="28"/>
          <w:szCs w:val="28"/>
        </w:rPr>
        <w:t xml:space="preserve">зывают  осуждение):  убийство, </w:t>
      </w:r>
      <w:r w:rsidR="00752190" w:rsidRPr="00AD655B">
        <w:rPr>
          <w:sz w:val="28"/>
          <w:szCs w:val="28"/>
        </w:rPr>
        <w:t>кровосмешение, изнасилование. Выделяя три основных компонента девиации  (человек,  которому свойственно определенное поведение; норма (или ожидание),  которая  являетсякритерием оценки девиантного поведения; некий  другой  человек,  группа  или организация,  реагирующая  на  поведение),  он   отмечает,   что   ожидания, определяющие девиантное поведение, со  временем  меняются;  среди  населения могут возникать разногласия по поводу законности  и  правильности  ожиданий; различные слои населения  могут  выражать  разные  точки  зрения  по  поводу девиантности некоторых типов поведения - курения,  употребления  наркотиков, нарушения правил дорожного движения и пр.  «Поскольку  критерии  определения девиантного поведения неоднозначны  и  часто  вызывают  разногласия,  трудно точно установить, какие типы поведения можно считать девиантными».[1</w:t>
      </w:r>
      <w:r w:rsidR="001F4191" w:rsidRPr="00AD655B">
        <w:rPr>
          <w:sz w:val="28"/>
          <w:szCs w:val="28"/>
        </w:rPr>
        <w:t>5</w:t>
      </w:r>
      <w:r w:rsidR="00752190"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Беличева С.А. среди  отклонений  от  нормы  выделяет  асоциальный  тип отклоняющегося  поведения;  рассматривает  социальные  отклонения  корыстной направленности   (хищения,   кражи   и   т.п.),    агрессивной    ориентации (оскорбление, хулиганство, побои), социально-пассивного типа  (уклонение  от гражданских обязанностей, уход от  активной  общественной  жизни);  считает, что они различаются по  степени  общественной  опасности,  по  содержанию  и целевой  направленности.  Ею  выделяется  докриминогенный   уровень,   когда несовершеннолетний  еще  не  стал  объектом  преступления,  и  криминогенные  проявления - асоциальное поведение преступной ориентации.</w:t>
      </w:r>
      <w:r w:rsidR="001F4191" w:rsidRPr="00AD655B">
        <w:rPr>
          <w:sz w:val="28"/>
          <w:szCs w:val="28"/>
        </w:rPr>
        <w:t>[</w:t>
      </w:r>
      <w:r w:rsidR="00527F63" w:rsidRPr="00AD655B">
        <w:rPr>
          <w:sz w:val="28"/>
          <w:szCs w:val="28"/>
        </w:rPr>
        <w:t>7</w:t>
      </w:r>
      <w:r w:rsidR="001F4191"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Асоциальность рассматривается как наиболее общее  понятие,  означающее любое  отклонение  от  социальных  норм.  При  этом  С.А.Беличева  различает несоциализированные формы проявления  асоциальности,  которые   выступают  в виде негативизма, конфликтности, агрессивности, направлены против  множества людей, групп или учреждений, и социализированные  нарушения,  которые  могут проявляться в тех же видах,  но  по  отношению  к  отдельным  людям  девиант сохраняет лояльность и не проявляет асоциального поведения (например,  банда не совершает краж внутри своей группы). С нашей точки зрения и ту, и  другую форму можно считать девиацией поведения.</w:t>
      </w:r>
    </w:p>
    <w:p w:rsidR="00752190" w:rsidRPr="00AD655B" w:rsidRDefault="00752190" w:rsidP="00AD655B">
      <w:pPr>
        <w:keepNext/>
        <w:spacing w:line="360" w:lineRule="auto"/>
        <w:ind w:firstLine="709"/>
        <w:jc w:val="both"/>
        <w:rPr>
          <w:sz w:val="28"/>
          <w:szCs w:val="28"/>
        </w:rPr>
      </w:pPr>
      <w:r w:rsidRPr="00AD655B">
        <w:rPr>
          <w:sz w:val="28"/>
          <w:szCs w:val="28"/>
        </w:rPr>
        <w:t>Поскольку  социальная  запущенность  означает  устойчивое   и   полное игнорирование социальных норм, длительное и общее социальное  пренебрежение, всякого социально запущенного  можно  считать  асоциальным,  но  не  всякий, обнаруживающий  асоциальное  поведение,   социально   запущен.   Таково   же соотношение между делинквентностью и социальной запущенностью.</w:t>
      </w:r>
    </w:p>
    <w:p w:rsidR="00752190" w:rsidRPr="00AD655B" w:rsidRDefault="00752190" w:rsidP="00AD655B">
      <w:pPr>
        <w:keepNext/>
        <w:spacing w:line="360" w:lineRule="auto"/>
        <w:ind w:firstLine="709"/>
        <w:jc w:val="both"/>
        <w:rPr>
          <w:sz w:val="28"/>
          <w:szCs w:val="28"/>
        </w:rPr>
      </w:pPr>
      <w:r w:rsidRPr="00AD655B">
        <w:rPr>
          <w:sz w:val="28"/>
          <w:szCs w:val="28"/>
        </w:rPr>
        <w:t>В настоящее время большое  внимание  уделяется  выявлению  и  описанию отклонений в поведении, связанных с  патохарактерологическими  особенностями личности.[</w:t>
      </w:r>
      <w:r w:rsidR="00527F63" w:rsidRPr="00AD655B">
        <w:rPr>
          <w:sz w:val="28"/>
          <w:szCs w:val="28"/>
        </w:rPr>
        <w:t>10</w:t>
      </w:r>
      <w:r w:rsidRPr="00AD655B">
        <w:rPr>
          <w:sz w:val="28"/>
          <w:szCs w:val="28"/>
        </w:rPr>
        <w:t>]  Менее   изученным   остается   поведение,   характерное   для последней  из выделенных форм.[16]</w:t>
      </w:r>
    </w:p>
    <w:p w:rsidR="00752190" w:rsidRPr="00AD655B" w:rsidRDefault="00752190" w:rsidP="00AD655B">
      <w:pPr>
        <w:keepNext/>
        <w:spacing w:line="360" w:lineRule="auto"/>
        <w:ind w:firstLine="709"/>
        <w:jc w:val="both"/>
        <w:rPr>
          <w:sz w:val="28"/>
          <w:szCs w:val="28"/>
        </w:rPr>
      </w:pPr>
      <w:r w:rsidRPr="00AD655B">
        <w:rPr>
          <w:sz w:val="28"/>
          <w:szCs w:val="28"/>
        </w:rPr>
        <w:t>Подростковому  возрасту  также  присущи  различные  типы   нарушенного поведения.  Необходимо  выделить  делинквентные  действия,  распространенные сре</w:t>
      </w:r>
      <w:r w:rsidR="00AD655B">
        <w:rPr>
          <w:sz w:val="28"/>
          <w:szCs w:val="28"/>
        </w:rPr>
        <w:t xml:space="preserve">ди </w:t>
      </w:r>
      <w:r w:rsidRPr="00AD655B">
        <w:rPr>
          <w:sz w:val="28"/>
          <w:szCs w:val="28"/>
        </w:rPr>
        <w:t>несовершеннолетних  -  наркомания</w:t>
      </w:r>
      <w:r w:rsidR="00AD655B">
        <w:rPr>
          <w:sz w:val="28"/>
          <w:szCs w:val="28"/>
        </w:rPr>
        <w:t xml:space="preserve">,  токсикомания,  алкоголизм, </w:t>
      </w:r>
      <w:r w:rsidRPr="00AD655B">
        <w:rPr>
          <w:sz w:val="28"/>
          <w:szCs w:val="28"/>
        </w:rPr>
        <w:t xml:space="preserve">угон </w:t>
      </w:r>
      <w:r w:rsidR="00AD655B">
        <w:rPr>
          <w:sz w:val="28"/>
          <w:szCs w:val="28"/>
        </w:rPr>
        <w:t xml:space="preserve">автотранспорта,  </w:t>
      </w:r>
      <w:r w:rsidRPr="00AD655B">
        <w:rPr>
          <w:sz w:val="28"/>
          <w:szCs w:val="28"/>
        </w:rPr>
        <w:t>побеги,   домашние   кражи,   хулиганство,    подростковый  вандализм, агрессивное и аутоагрессивное поведение,  сверхценные  увлечения, а  также   типично   подрос</w:t>
      </w:r>
      <w:r w:rsidR="00AD655B">
        <w:rPr>
          <w:sz w:val="28"/>
          <w:szCs w:val="28"/>
        </w:rPr>
        <w:t xml:space="preserve">тковые девиации,  </w:t>
      </w:r>
      <w:r w:rsidRPr="00AD655B">
        <w:rPr>
          <w:sz w:val="28"/>
          <w:szCs w:val="28"/>
        </w:rPr>
        <w:t>встречающиеся   только   при психопатологическом типе - дисморфомания, дромомания,  пиромания,  гебоидное поведение.</w:t>
      </w:r>
    </w:p>
    <w:p w:rsidR="00752190" w:rsidRPr="00AD655B" w:rsidRDefault="00752190" w:rsidP="00AD655B">
      <w:pPr>
        <w:keepNext/>
        <w:spacing w:line="360" w:lineRule="auto"/>
        <w:ind w:firstLine="709"/>
        <w:jc w:val="both"/>
        <w:rPr>
          <w:sz w:val="28"/>
          <w:szCs w:val="28"/>
        </w:rPr>
      </w:pPr>
      <w:r w:rsidRPr="00AD655B">
        <w:rPr>
          <w:sz w:val="28"/>
          <w:szCs w:val="28"/>
        </w:rPr>
        <w:t>Следует отметить подростка – «ботана» - своего  рода  «фаната  учебы», зацикленность которого на учебной деятельности оказывается  препятствием  на пути налаживания полноценного интимно-личностного общения  со  сверстниками.</w:t>
      </w:r>
    </w:p>
    <w:p w:rsidR="00752190" w:rsidRPr="00AD655B" w:rsidRDefault="00752190" w:rsidP="00AD655B">
      <w:pPr>
        <w:keepNext/>
        <w:spacing w:line="360" w:lineRule="auto"/>
        <w:ind w:firstLine="709"/>
        <w:jc w:val="both"/>
        <w:rPr>
          <w:sz w:val="28"/>
          <w:szCs w:val="28"/>
        </w:rPr>
      </w:pPr>
      <w:r w:rsidRPr="00AD655B">
        <w:rPr>
          <w:sz w:val="28"/>
          <w:szCs w:val="28"/>
        </w:rPr>
        <w:t>С другой стороны, такая моноканальная активность  подростка  не  может  быть оценена как своего рода отклоняющееся поведение,  т.к.  носит  просоциальную направленность.[1</w:t>
      </w:r>
      <w:r w:rsidR="00436C1F" w:rsidRPr="00AD655B">
        <w:rPr>
          <w:sz w:val="28"/>
          <w:szCs w:val="28"/>
        </w:rPr>
        <w:t>8</w:t>
      </w:r>
      <w:r w:rsidRPr="00AD655B">
        <w:rPr>
          <w:sz w:val="28"/>
          <w:szCs w:val="28"/>
        </w:rPr>
        <w:t>]</w:t>
      </w:r>
    </w:p>
    <w:p w:rsidR="00752190" w:rsidRPr="00AD655B" w:rsidRDefault="00AD655B" w:rsidP="00AD655B">
      <w:pPr>
        <w:keepNext/>
        <w:spacing w:line="360" w:lineRule="auto"/>
        <w:ind w:firstLine="709"/>
        <w:jc w:val="both"/>
        <w:rPr>
          <w:sz w:val="28"/>
          <w:szCs w:val="28"/>
        </w:rPr>
      </w:pPr>
      <w:r>
        <w:rPr>
          <w:sz w:val="28"/>
          <w:szCs w:val="28"/>
        </w:rPr>
        <w:t xml:space="preserve">В.М.Синайко, </w:t>
      </w:r>
      <w:r w:rsidR="00752190" w:rsidRPr="00AD655B">
        <w:rPr>
          <w:sz w:val="28"/>
          <w:szCs w:val="28"/>
        </w:rPr>
        <w:t>А.М.Кожин</w:t>
      </w:r>
      <w:r>
        <w:rPr>
          <w:sz w:val="28"/>
          <w:szCs w:val="28"/>
        </w:rPr>
        <w:t xml:space="preserve">а,  И.В.Романова, Л.М.Гайчук </w:t>
      </w:r>
      <w:r w:rsidR="00752190" w:rsidRPr="00AD655B">
        <w:rPr>
          <w:sz w:val="28"/>
          <w:szCs w:val="28"/>
        </w:rPr>
        <w:t xml:space="preserve">отмечают, что </w:t>
      </w:r>
      <w:r w:rsidR="000D04D9">
        <w:rPr>
          <w:sz w:val="28"/>
          <w:szCs w:val="28"/>
        </w:rPr>
        <w:t xml:space="preserve">девиации у подростков с антидисциплинарным, </w:t>
      </w:r>
      <w:r w:rsidR="00752190" w:rsidRPr="00AD655B">
        <w:rPr>
          <w:sz w:val="28"/>
          <w:szCs w:val="28"/>
        </w:rPr>
        <w:t>антиобщественным, аутоагрессивным  поведением  имеют  склонность  к  генерализации   и   могут захватывать все ниши их социального функционирования - семью, школу,  группу сверстников.</w:t>
      </w:r>
      <w:r w:rsidR="00436C1F" w:rsidRPr="00AD655B">
        <w:rPr>
          <w:sz w:val="28"/>
          <w:szCs w:val="28"/>
        </w:rPr>
        <w:t>[10]</w:t>
      </w:r>
    </w:p>
    <w:p w:rsidR="00752190" w:rsidRPr="00AD655B" w:rsidRDefault="00752190" w:rsidP="00AD655B">
      <w:pPr>
        <w:keepNext/>
        <w:spacing w:line="360" w:lineRule="auto"/>
        <w:ind w:firstLine="709"/>
        <w:jc w:val="both"/>
        <w:rPr>
          <w:sz w:val="28"/>
          <w:szCs w:val="28"/>
        </w:rPr>
      </w:pPr>
      <w:r w:rsidRPr="00AD655B">
        <w:rPr>
          <w:sz w:val="28"/>
          <w:szCs w:val="28"/>
        </w:rPr>
        <w:t xml:space="preserve">Рассмотрев разновидности отклонений в поведении, можно констатировать, </w:t>
      </w:r>
      <w:r w:rsidR="000D04D9">
        <w:rPr>
          <w:sz w:val="28"/>
          <w:szCs w:val="28"/>
        </w:rPr>
        <w:t xml:space="preserve">что единой точки зрения </w:t>
      </w:r>
      <w:r w:rsidRPr="00AD655B">
        <w:rPr>
          <w:sz w:val="28"/>
          <w:szCs w:val="28"/>
        </w:rPr>
        <w:t>исследо</w:t>
      </w:r>
      <w:r w:rsidR="000D04D9">
        <w:rPr>
          <w:sz w:val="28"/>
          <w:szCs w:val="28"/>
        </w:rPr>
        <w:t xml:space="preserve">вателей  на  классификацию  и </w:t>
      </w:r>
      <w:r w:rsidRPr="00AD655B">
        <w:rPr>
          <w:sz w:val="28"/>
          <w:szCs w:val="28"/>
        </w:rPr>
        <w:t xml:space="preserve">типологию девиантного поведения не наблюдается. </w:t>
      </w:r>
      <w:r w:rsidR="000D04D9">
        <w:rPr>
          <w:sz w:val="28"/>
          <w:szCs w:val="28"/>
        </w:rPr>
        <w:t xml:space="preserve">Многие ученые  в своих работах </w:t>
      </w:r>
      <w:r w:rsidRPr="00AD655B">
        <w:rPr>
          <w:sz w:val="28"/>
          <w:szCs w:val="28"/>
        </w:rPr>
        <w:t xml:space="preserve">особое </w:t>
      </w:r>
      <w:r w:rsidR="000D04D9">
        <w:rPr>
          <w:sz w:val="28"/>
          <w:szCs w:val="28"/>
        </w:rPr>
        <w:t xml:space="preserve">внимание уделяют отдельным  </w:t>
      </w:r>
      <w:r w:rsidRPr="00AD655B">
        <w:rPr>
          <w:sz w:val="28"/>
          <w:szCs w:val="28"/>
        </w:rPr>
        <w:t>видам   отклоняющегося   поведения,   отдают предпочтение  определенному  возрасту,  что  отражает   сферу   их   научных интересов.</w:t>
      </w:r>
    </w:p>
    <w:p w:rsidR="00752190" w:rsidRPr="00AD655B" w:rsidRDefault="00752190" w:rsidP="00AD655B">
      <w:pPr>
        <w:keepNext/>
        <w:spacing w:line="360" w:lineRule="auto"/>
        <w:ind w:firstLine="709"/>
        <w:jc w:val="both"/>
        <w:rPr>
          <w:sz w:val="28"/>
          <w:szCs w:val="28"/>
        </w:rPr>
      </w:pPr>
      <w:r w:rsidRPr="00AD655B">
        <w:rPr>
          <w:sz w:val="28"/>
          <w:szCs w:val="28"/>
        </w:rPr>
        <w:t>Критерии девиантного поведения неоднозначны. Латентные  правонарушения (безбилетный проезд,  нарушение  правил  уличного  движения,  мелкие  кражи, скупка краденого) могут остаться без внимания. Однако  резкие   изменения  в поведении,  когда  потребности  личности   не   соответствуют   предложению; снижение ценностного отношения к  себе,  своему  имени  и  телу;  негативное отношение к институтам социального контроля; нетерпимость  к  педагогическим воздейств</w:t>
      </w:r>
      <w:r w:rsidR="000D04D9">
        <w:rPr>
          <w:sz w:val="28"/>
          <w:szCs w:val="28"/>
        </w:rPr>
        <w:t>иям;   ригоризм в   отношении</w:t>
      </w:r>
      <w:r w:rsidRPr="00AD655B">
        <w:rPr>
          <w:sz w:val="28"/>
          <w:szCs w:val="28"/>
        </w:rPr>
        <w:t xml:space="preserve"> к наркомании, проституции, брод</w:t>
      </w:r>
      <w:r w:rsidR="000D04D9">
        <w:rPr>
          <w:sz w:val="28"/>
          <w:szCs w:val="28"/>
        </w:rPr>
        <w:t xml:space="preserve">яжничеству,  попрошайничеству, связанный с особым виктимным </w:t>
      </w:r>
      <w:r w:rsidRPr="00AD655B">
        <w:rPr>
          <w:sz w:val="28"/>
          <w:szCs w:val="28"/>
        </w:rPr>
        <w:t xml:space="preserve">опытом; </w:t>
      </w:r>
      <w:r w:rsidR="000D04D9">
        <w:rPr>
          <w:sz w:val="28"/>
          <w:szCs w:val="28"/>
        </w:rPr>
        <w:t xml:space="preserve">правонарушения служат наиболее </w:t>
      </w:r>
      <w:r w:rsidRPr="00AD655B">
        <w:rPr>
          <w:sz w:val="28"/>
          <w:szCs w:val="28"/>
        </w:rPr>
        <w:t xml:space="preserve"> устоявшимися    признаками   девиантного поведения.  Л.Б.Филонов  подчеркивает,  что   недопустимо  навешивать  ярлык девиантности на некий вид поведения при всех обстоятельствах.[18]</w:t>
      </w:r>
    </w:p>
    <w:p w:rsidR="00752190" w:rsidRPr="00AD655B" w:rsidRDefault="00752190" w:rsidP="00AD655B">
      <w:pPr>
        <w:keepNext/>
        <w:spacing w:line="360" w:lineRule="auto"/>
        <w:ind w:firstLine="709"/>
        <w:jc w:val="both"/>
        <w:rPr>
          <w:sz w:val="28"/>
          <w:szCs w:val="28"/>
        </w:rPr>
      </w:pPr>
      <w:r w:rsidRPr="00AD655B">
        <w:rPr>
          <w:sz w:val="28"/>
          <w:szCs w:val="28"/>
        </w:rPr>
        <w:t>Итак, девиантным считается поведение, отклоняющееся  от  норм  морали, принятых в определенном обществе на данном уровне социального и  культурного развития,  и  влекущее  за  собой  санкции:  изоляцию,  наказание,  лечение, осуждение и другие  формы  порицания  нарушителя.  Проявляется  оно  в  виде несбалансированности  психических   процессов,   неадаптивности,   нарушении процесса  самоактуализации  или  в  виде  уклонения   от   нравственного   и эстетического контроля над собственным поведением.</w:t>
      </w:r>
    </w:p>
    <w:p w:rsidR="00752190" w:rsidRPr="00AD655B" w:rsidRDefault="00752190" w:rsidP="00AD655B">
      <w:pPr>
        <w:keepNext/>
        <w:spacing w:line="360" w:lineRule="auto"/>
        <w:ind w:firstLine="709"/>
        <w:jc w:val="both"/>
        <w:rPr>
          <w:sz w:val="28"/>
          <w:szCs w:val="28"/>
        </w:rPr>
      </w:pPr>
      <w:r w:rsidRPr="00AD655B">
        <w:rPr>
          <w:sz w:val="28"/>
          <w:szCs w:val="28"/>
        </w:rPr>
        <w:t xml:space="preserve">Каким бы важным ни  являлся  анализ  международных  тенденций,  каждая страна </w:t>
      </w:r>
      <w:r w:rsidR="000D04D9">
        <w:rPr>
          <w:sz w:val="28"/>
          <w:szCs w:val="28"/>
        </w:rPr>
        <w:t xml:space="preserve">решает проблему </w:t>
      </w:r>
      <w:r w:rsidRPr="00AD655B">
        <w:rPr>
          <w:sz w:val="28"/>
          <w:szCs w:val="28"/>
        </w:rPr>
        <w:t>отклоняющегося  поведения  применительно  к  своим условиям, но с учетом ее интернациональности.</w:t>
      </w:r>
    </w:p>
    <w:p w:rsidR="00752190" w:rsidRPr="00AD655B" w:rsidRDefault="000D04D9" w:rsidP="00AD655B">
      <w:pPr>
        <w:pStyle w:val="2"/>
        <w:spacing w:before="0" w:after="0" w:line="360" w:lineRule="auto"/>
        <w:ind w:firstLine="709"/>
        <w:jc w:val="center"/>
        <w:rPr>
          <w:rFonts w:ascii="Times New Roman" w:hAnsi="Times New Roman" w:cs="Times New Roman"/>
          <w:i w:val="0"/>
          <w:iCs w:val="0"/>
        </w:rPr>
      </w:pPr>
      <w:bookmarkStart w:id="5" w:name="_Toc165402201"/>
      <w:r>
        <w:rPr>
          <w:rFonts w:ascii="Times New Roman" w:hAnsi="Times New Roman" w:cs="Times New Roman"/>
          <w:i w:val="0"/>
          <w:iCs w:val="0"/>
        </w:rPr>
        <w:br w:type="page"/>
      </w:r>
      <w:r w:rsidR="00752190" w:rsidRPr="00AD655B">
        <w:rPr>
          <w:rFonts w:ascii="Times New Roman" w:hAnsi="Times New Roman" w:cs="Times New Roman"/>
          <w:i w:val="0"/>
          <w:iCs w:val="0"/>
        </w:rPr>
        <w:t>1.</w:t>
      </w:r>
      <w:r w:rsidR="008A4885" w:rsidRPr="00AD655B">
        <w:rPr>
          <w:rFonts w:ascii="Times New Roman" w:hAnsi="Times New Roman" w:cs="Times New Roman"/>
          <w:i w:val="0"/>
          <w:iCs w:val="0"/>
        </w:rPr>
        <w:t>3</w:t>
      </w:r>
      <w:r w:rsidR="00752190" w:rsidRPr="00AD655B">
        <w:rPr>
          <w:rFonts w:ascii="Times New Roman" w:hAnsi="Times New Roman" w:cs="Times New Roman"/>
          <w:i w:val="0"/>
          <w:iCs w:val="0"/>
        </w:rPr>
        <w:t>. Причины девиантного поведения</w:t>
      </w:r>
      <w:bookmarkEnd w:id="5"/>
    </w:p>
    <w:p w:rsidR="000D04D9" w:rsidRDefault="000D04D9" w:rsidP="00AD655B">
      <w:pPr>
        <w:keepNext/>
        <w:spacing w:line="360" w:lineRule="auto"/>
        <w:ind w:firstLine="709"/>
        <w:jc w:val="both"/>
        <w:rPr>
          <w:sz w:val="28"/>
          <w:szCs w:val="28"/>
        </w:rPr>
      </w:pPr>
    </w:p>
    <w:p w:rsidR="00752190" w:rsidRPr="00AD655B" w:rsidRDefault="000D04D9" w:rsidP="00AD655B">
      <w:pPr>
        <w:keepNext/>
        <w:spacing w:line="360" w:lineRule="auto"/>
        <w:ind w:firstLine="709"/>
        <w:jc w:val="both"/>
        <w:rPr>
          <w:sz w:val="28"/>
          <w:szCs w:val="28"/>
        </w:rPr>
      </w:pPr>
      <w:r>
        <w:rPr>
          <w:sz w:val="28"/>
          <w:szCs w:val="28"/>
        </w:rPr>
        <w:t xml:space="preserve">Поведение, </w:t>
      </w:r>
      <w:r w:rsidR="00752190" w:rsidRPr="00AD655B">
        <w:rPr>
          <w:sz w:val="28"/>
          <w:szCs w:val="28"/>
        </w:rPr>
        <w:t>отклоняющееся  от  групповых  норм,   ролевых   требований, вызывает интерес с точки зрения причин его возникновения. История  изучения отклоняющегося поведения богата ра</w:t>
      </w:r>
      <w:r>
        <w:rPr>
          <w:sz w:val="28"/>
          <w:szCs w:val="28"/>
        </w:rPr>
        <w:t xml:space="preserve">знообразными  и  принципиально </w:t>
      </w:r>
      <w:r w:rsidR="00752190" w:rsidRPr="00AD655B">
        <w:rPr>
          <w:sz w:val="28"/>
          <w:szCs w:val="28"/>
        </w:rPr>
        <w:t xml:space="preserve">отличными тенденциями в их понимании. Одни исследователи утверждали о  приоритетности экзогенных  («преступниками  не  </w:t>
      </w:r>
      <w:r>
        <w:rPr>
          <w:sz w:val="28"/>
          <w:szCs w:val="28"/>
        </w:rPr>
        <w:t xml:space="preserve">рождаются, а становятся»), другие </w:t>
      </w:r>
      <w:r w:rsidR="00752190" w:rsidRPr="00AD655B">
        <w:rPr>
          <w:sz w:val="28"/>
          <w:szCs w:val="28"/>
        </w:rPr>
        <w:t>– эндогенных причин, когда отклонения генетически «запрограммированы».  Почти сто лет научных споров привел</w:t>
      </w:r>
      <w:r>
        <w:rPr>
          <w:sz w:val="28"/>
          <w:szCs w:val="28"/>
        </w:rPr>
        <w:t xml:space="preserve">и к пониманию того, что поведение </w:t>
      </w:r>
      <w:r w:rsidR="00752190" w:rsidRPr="00AD655B">
        <w:rPr>
          <w:sz w:val="28"/>
          <w:szCs w:val="28"/>
        </w:rPr>
        <w:t xml:space="preserve">личности обусловливается, как правило, сочетанием как эндогенных, так  и  экзогенных факторов.  Для  понимания  позиций  исследователей   рассмотрим   некоторые концепции, по-разному рассматривающие   причины девиантности. </w:t>
      </w:r>
    </w:p>
    <w:p w:rsidR="00752190" w:rsidRPr="000D04D9" w:rsidRDefault="00752190" w:rsidP="00AD655B">
      <w:pPr>
        <w:spacing w:line="360" w:lineRule="auto"/>
        <w:ind w:firstLine="709"/>
        <w:jc w:val="both"/>
        <w:rPr>
          <w:b/>
          <w:i/>
          <w:iCs/>
          <w:sz w:val="28"/>
          <w:szCs w:val="28"/>
        </w:rPr>
      </w:pPr>
      <w:r w:rsidRPr="000D04D9">
        <w:rPr>
          <w:b/>
          <w:i/>
          <w:iCs/>
          <w:sz w:val="28"/>
          <w:szCs w:val="28"/>
        </w:rPr>
        <w:t>Социологическое объяснение причин девиантного поведения</w:t>
      </w:r>
      <w:r w:rsidR="008A4885" w:rsidRPr="000D04D9">
        <w:rPr>
          <w:b/>
          <w:i/>
          <w:iCs/>
          <w:sz w:val="28"/>
          <w:szCs w:val="28"/>
        </w:rPr>
        <w:t>.</w:t>
      </w:r>
    </w:p>
    <w:p w:rsidR="00752190" w:rsidRPr="00AD655B" w:rsidRDefault="000D04D9" w:rsidP="00AD655B">
      <w:pPr>
        <w:keepNext/>
        <w:spacing w:line="360" w:lineRule="auto"/>
        <w:ind w:firstLine="709"/>
        <w:jc w:val="both"/>
        <w:rPr>
          <w:sz w:val="28"/>
          <w:szCs w:val="28"/>
        </w:rPr>
      </w:pPr>
      <w:r>
        <w:rPr>
          <w:sz w:val="28"/>
          <w:szCs w:val="28"/>
        </w:rPr>
        <w:t xml:space="preserve">Если биологическое объяснение девиации связано с </w:t>
      </w:r>
      <w:r w:rsidR="00752190" w:rsidRPr="00AD655B">
        <w:rPr>
          <w:sz w:val="28"/>
          <w:szCs w:val="28"/>
        </w:rPr>
        <w:t xml:space="preserve">анализом  природы девиантной  личности,  то  социологическое   объяснение   фокусируется   на социальных и культурных факторах, предопределяющих отклонения в поведении. </w:t>
      </w:r>
    </w:p>
    <w:p w:rsidR="00752190" w:rsidRPr="000D04D9" w:rsidRDefault="000D04D9" w:rsidP="00AD655B">
      <w:pPr>
        <w:keepNext/>
        <w:spacing w:line="360" w:lineRule="auto"/>
        <w:ind w:firstLine="709"/>
        <w:jc w:val="both"/>
        <w:rPr>
          <w:sz w:val="28"/>
          <w:szCs w:val="28"/>
        </w:rPr>
      </w:pPr>
      <w:r>
        <w:rPr>
          <w:sz w:val="28"/>
          <w:szCs w:val="28"/>
        </w:rPr>
        <w:t xml:space="preserve">Впервые социологическое объяснение </w:t>
      </w:r>
      <w:r w:rsidR="00752190" w:rsidRPr="00AD655B">
        <w:rPr>
          <w:sz w:val="28"/>
          <w:szCs w:val="28"/>
        </w:rPr>
        <w:t>девиантности  было  предложено  в теории аномии, разработанной Эмилем Дюркгеймом в классическом  исследовании сущности самоубийства. Он считал одной  из  ее  причин  явление,  названное аномией  (буквально  «разрегулированность»).  Объясняя  это   явление,   он подчеркивал, что социальные правила играют важную роль  в  регуляции  жизни людей, нормы управляют их поведением.  Следовательно,  обычно  люди  знают, чего следует ожидать от других,  и  чего  ждут  от  них.  Однако  во  время кризисов или  радикальных  социальных  перемен,  жизненный  опыт  перестает соответствовать идеалам, воплощенным в социальных нормах. В результате люди испытывают состояние запутанности и  дезориентации,  приводящих  к  подъему уровня самоубийств. Т.о., «нарушение  коллективного  порядка»  способствует девиантному поведению.</w:t>
      </w:r>
      <w:r w:rsidR="00771F8E" w:rsidRPr="000D04D9">
        <w:rPr>
          <w:sz w:val="28"/>
          <w:szCs w:val="28"/>
        </w:rPr>
        <w:t>[2]</w:t>
      </w:r>
    </w:p>
    <w:p w:rsidR="00752190" w:rsidRPr="00AD655B" w:rsidRDefault="00752190" w:rsidP="00AD655B">
      <w:pPr>
        <w:keepNext/>
        <w:spacing w:line="360" w:lineRule="auto"/>
        <w:ind w:firstLine="709"/>
        <w:jc w:val="both"/>
        <w:rPr>
          <w:sz w:val="28"/>
          <w:szCs w:val="28"/>
        </w:rPr>
      </w:pPr>
      <w:r w:rsidRPr="00AD655B">
        <w:rPr>
          <w:sz w:val="28"/>
          <w:szCs w:val="28"/>
        </w:rPr>
        <w:t>Селлин, занимаясь изучением поведения отдельных  групп,  нормы  которых отличаются  от  норм  остального  общества   и    не    соответствуют   им, подчеркивал, что  девиантность  возникает  в  результате  конфликтов  между нормами культуры.</w:t>
      </w:r>
    </w:p>
    <w:p w:rsidR="00752190" w:rsidRPr="00AD655B" w:rsidRDefault="00752190" w:rsidP="00AD655B">
      <w:pPr>
        <w:keepNext/>
        <w:spacing w:line="360" w:lineRule="auto"/>
        <w:ind w:firstLine="709"/>
        <w:jc w:val="both"/>
        <w:rPr>
          <w:sz w:val="28"/>
          <w:szCs w:val="28"/>
        </w:rPr>
      </w:pPr>
      <w:r w:rsidRPr="00AD655B">
        <w:rPr>
          <w:sz w:val="28"/>
          <w:szCs w:val="28"/>
        </w:rPr>
        <w:t>Трэвис  Хирши  утверждал,  что  вера  в  ценности,  принятые  обществом (например, в правильность законов), ведет к активному стремлению к успешной учебе,  участию  в  социально  одобряемой  деятельности;   и   чем   глубже привязанность  ребенка  к  родителям,  школе  и  сверстникам,  тем   меньше вероятность, что они совершат девиантные поступки.</w:t>
      </w:r>
      <w:r w:rsidR="00771F8E" w:rsidRPr="00AD655B">
        <w:rPr>
          <w:sz w:val="28"/>
          <w:szCs w:val="28"/>
        </w:rPr>
        <w:t>[1]</w:t>
      </w:r>
    </w:p>
    <w:p w:rsidR="00752190" w:rsidRPr="00AD655B" w:rsidRDefault="00752190" w:rsidP="00AD655B">
      <w:pPr>
        <w:keepNext/>
        <w:spacing w:line="360" w:lineRule="auto"/>
        <w:ind w:firstLine="709"/>
        <w:jc w:val="both"/>
        <w:rPr>
          <w:sz w:val="28"/>
          <w:szCs w:val="28"/>
        </w:rPr>
      </w:pPr>
      <w:r w:rsidRPr="00AD655B">
        <w:rPr>
          <w:sz w:val="28"/>
          <w:szCs w:val="28"/>
        </w:rPr>
        <w:t>Однако исследование,  проведенное Хинделангом,  показало,  что  слишком глубокая  привязанность  несовершеннолетних  к   сверстникам   способствует правонарушениям, т.к. группы сверстников, действительно регулируя поведение своих членов, могут поощрять и преступное поведение.</w:t>
      </w:r>
    </w:p>
    <w:p w:rsidR="00752190" w:rsidRPr="00AD655B" w:rsidRDefault="00752190" w:rsidP="00AD655B">
      <w:pPr>
        <w:keepNext/>
        <w:spacing w:line="360" w:lineRule="auto"/>
        <w:ind w:firstLine="709"/>
        <w:jc w:val="both"/>
        <w:rPr>
          <w:sz w:val="28"/>
          <w:szCs w:val="28"/>
        </w:rPr>
      </w:pPr>
      <w:r w:rsidRPr="00AD655B">
        <w:rPr>
          <w:sz w:val="28"/>
          <w:szCs w:val="28"/>
        </w:rPr>
        <w:t>Отклоняющемуся поведению может способствовать членство в  неформальных молодежных группах, которые впервые возникли после второй  мировой  войны  в европейских странах. Это был протест против существующих  порядков  и  поиск более справедливых форм человеческого  существования.  Позднее  такие  формы отклоняющегося от нормы поведения  стали  присущи  и  нашему  обществу.  Это движения хиппи, выдвигавших человеколюбивую систему ценностей.  Существующие различные неформальные группы нередко контактируют друг  с  другом;  в  них  тянутся «лохи», подростки, быстро впитывающие агрессивность.[</w:t>
      </w:r>
      <w:r w:rsidR="00023AE3" w:rsidRPr="00AD655B">
        <w:rPr>
          <w:sz w:val="28"/>
          <w:szCs w:val="28"/>
        </w:rPr>
        <w:t>2;5</w:t>
      </w:r>
      <w:r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 xml:space="preserve">Цилуйко М.В. отмечает негативное влияние средств массовой информации на </w:t>
      </w:r>
      <w:r w:rsidR="000D04D9">
        <w:rPr>
          <w:sz w:val="28"/>
          <w:szCs w:val="28"/>
        </w:rPr>
        <w:t xml:space="preserve">пропаганду </w:t>
      </w:r>
      <w:r w:rsidRPr="00AD655B">
        <w:rPr>
          <w:sz w:val="28"/>
          <w:szCs w:val="28"/>
        </w:rPr>
        <w:t>сексуальной   распущенности   среди   молодежи.    Л.Б.Филонов подчеркивает,  что  частотность  сообщений  о  безнаказанности   «заказных» убийств,  о  всесильности  мафии,  отсутствии  реакции   общества   снижают чувствительность  населения  к  отклонениям,  а  повторяющиеся   конструкты закрепляются как наиболее целесообразные образцы поведения.</w:t>
      </w:r>
      <w:r w:rsidR="00023AE3" w:rsidRPr="00AD655B">
        <w:rPr>
          <w:sz w:val="28"/>
          <w:szCs w:val="28"/>
        </w:rPr>
        <w:t>[18]</w:t>
      </w:r>
    </w:p>
    <w:p w:rsidR="00752190" w:rsidRPr="00AD655B" w:rsidRDefault="00752190" w:rsidP="00AD655B">
      <w:pPr>
        <w:keepNext/>
        <w:spacing w:line="360" w:lineRule="auto"/>
        <w:ind w:firstLine="709"/>
        <w:jc w:val="both"/>
        <w:rPr>
          <w:sz w:val="28"/>
          <w:szCs w:val="28"/>
          <w:lang w:val="en-US"/>
        </w:rPr>
      </w:pPr>
      <w:r w:rsidRPr="00AD655B">
        <w:rPr>
          <w:sz w:val="28"/>
          <w:szCs w:val="28"/>
        </w:rPr>
        <w:t>Рубан  Л.С.  считает,  что  нарушение  социального  контроля  ведет   к криминализации  конфликтов.  Неопределенность  в   критериях   и   границах дозволенного, отсутствие ясных процедур и мер ответственности за  содеянное способствует расширению девиантного поведения. Рецидив массовой девиации  в самой острой форме выступает как преступность, посягательс</w:t>
      </w:r>
      <w:r w:rsidR="000D04D9">
        <w:rPr>
          <w:sz w:val="28"/>
          <w:szCs w:val="28"/>
        </w:rPr>
        <w:t xml:space="preserve">тво на социально-политические и </w:t>
      </w:r>
      <w:r w:rsidRPr="00AD655B">
        <w:rPr>
          <w:sz w:val="28"/>
          <w:szCs w:val="28"/>
        </w:rPr>
        <w:t>нравственные  устои  общества,  личную   безопасность   и благополучие его граждан.</w:t>
      </w:r>
      <w:r w:rsidR="00023AE3" w:rsidRPr="00AD655B">
        <w:rPr>
          <w:sz w:val="28"/>
          <w:szCs w:val="28"/>
          <w:lang w:val="en-US"/>
        </w:rPr>
        <w:t>[18]</w:t>
      </w:r>
    </w:p>
    <w:p w:rsidR="00752190" w:rsidRPr="00AD655B" w:rsidRDefault="00752190" w:rsidP="00AD655B">
      <w:pPr>
        <w:keepNext/>
        <w:spacing w:line="360" w:lineRule="auto"/>
        <w:ind w:firstLine="709"/>
        <w:jc w:val="both"/>
        <w:rPr>
          <w:sz w:val="28"/>
          <w:szCs w:val="28"/>
        </w:rPr>
      </w:pPr>
      <w:r w:rsidRPr="00AD655B">
        <w:rPr>
          <w:sz w:val="28"/>
          <w:szCs w:val="28"/>
        </w:rPr>
        <w:t xml:space="preserve">Социологические  исследования  показали,  что  в   процессе  реформ   у молодежи нашей страны произошли изменения  ценностей.  Значительно  ослаблоуважение  к  таким  ценностям,  как   «дисциплина»,   «выполнение   долга», «самообладание», «бескорыстие», «самоотверженность». Возросло положительное отношение к  ценностям  «свобода </w:t>
      </w:r>
      <w:r w:rsidR="000D04D9">
        <w:rPr>
          <w:sz w:val="28"/>
          <w:szCs w:val="28"/>
        </w:rPr>
        <w:t xml:space="preserve"> от  авторитетов»,  «признание </w:t>
      </w:r>
      <w:r w:rsidRPr="00AD655B">
        <w:rPr>
          <w:sz w:val="28"/>
          <w:szCs w:val="28"/>
        </w:rPr>
        <w:t>личности», «автономия», «самореализация», «личная неприкосновенность».</w:t>
      </w:r>
    </w:p>
    <w:p w:rsidR="00752190" w:rsidRPr="00AD655B" w:rsidRDefault="00752190" w:rsidP="00AD655B">
      <w:pPr>
        <w:keepNext/>
        <w:spacing w:line="360" w:lineRule="auto"/>
        <w:ind w:firstLine="709"/>
        <w:jc w:val="both"/>
        <w:rPr>
          <w:sz w:val="28"/>
          <w:szCs w:val="28"/>
        </w:rPr>
      </w:pPr>
      <w:r w:rsidRPr="00AD655B">
        <w:rPr>
          <w:sz w:val="28"/>
          <w:szCs w:val="28"/>
        </w:rPr>
        <w:t>В материалах сессии Академии наук отмечено,  что  угрозу  стабильности, безопасности общества и личности  наносит  социальное  влияние  преступного мира, распространение его морали и давления на общество.  Указывается,  что «только формирование конкретного механизма  правового  регулирования  (т.е. реализации законов и социальных  норм)  делает  возможным  декриминализацию сложившейся в стране ситуации.</w:t>
      </w:r>
    </w:p>
    <w:p w:rsidR="00752190" w:rsidRPr="00AD655B" w:rsidRDefault="00752190" w:rsidP="00AD655B">
      <w:pPr>
        <w:keepNext/>
        <w:spacing w:line="360" w:lineRule="auto"/>
        <w:ind w:firstLine="709"/>
        <w:jc w:val="both"/>
        <w:rPr>
          <w:sz w:val="28"/>
          <w:szCs w:val="28"/>
        </w:rPr>
      </w:pPr>
      <w:r w:rsidRPr="00AD655B">
        <w:rPr>
          <w:sz w:val="28"/>
          <w:szCs w:val="28"/>
        </w:rPr>
        <w:t xml:space="preserve">Подводя итоги исследований социологами причин отклоняющегося  поведения взрослых и молодежи, следует  отметить,  что  они  недостаточно   учитывают психологические особенности личности. Поскольку не каждая личность в период аномии становится преступной, придерживаясь общечеловеческих ценностей, или может характеризоваться другими  видами  девиантного  поведения  вследствие происходящих в обществе изменений,  отклоняющееся  поведение  определяется, скорее  всего,  сочетанием   </w:t>
      </w:r>
      <w:r w:rsidR="000D04D9">
        <w:rPr>
          <w:sz w:val="28"/>
          <w:szCs w:val="28"/>
        </w:rPr>
        <w:t xml:space="preserve">отрицательных факторов  </w:t>
      </w:r>
      <w:r w:rsidRPr="00AD655B">
        <w:rPr>
          <w:sz w:val="28"/>
          <w:szCs w:val="28"/>
        </w:rPr>
        <w:t>внешней   среды   и психологических особенностей личности.</w:t>
      </w:r>
      <w:r w:rsidR="00723176" w:rsidRPr="00AD655B">
        <w:rPr>
          <w:sz w:val="28"/>
          <w:szCs w:val="28"/>
        </w:rPr>
        <w:t>[29]</w:t>
      </w:r>
    </w:p>
    <w:p w:rsidR="00752190" w:rsidRPr="000D04D9" w:rsidRDefault="00752190" w:rsidP="00AD655B">
      <w:pPr>
        <w:spacing w:line="360" w:lineRule="auto"/>
        <w:ind w:firstLine="709"/>
        <w:jc w:val="both"/>
        <w:rPr>
          <w:b/>
          <w:i/>
          <w:iCs/>
          <w:sz w:val="28"/>
          <w:szCs w:val="28"/>
        </w:rPr>
      </w:pPr>
      <w:r w:rsidRPr="000D04D9">
        <w:rPr>
          <w:b/>
          <w:i/>
          <w:iCs/>
          <w:sz w:val="28"/>
          <w:szCs w:val="28"/>
        </w:rPr>
        <w:t>Психологическое объяснение причин девиантного поведения</w:t>
      </w:r>
      <w:r w:rsidR="008A4885" w:rsidRPr="000D04D9">
        <w:rPr>
          <w:b/>
          <w:i/>
          <w:iCs/>
          <w:sz w:val="28"/>
          <w:szCs w:val="28"/>
        </w:rPr>
        <w:t>.</w:t>
      </w:r>
    </w:p>
    <w:p w:rsidR="00752190" w:rsidRPr="00AD655B" w:rsidRDefault="000D04D9" w:rsidP="00AD655B">
      <w:pPr>
        <w:keepNext/>
        <w:spacing w:line="360" w:lineRule="auto"/>
        <w:ind w:firstLine="709"/>
        <w:jc w:val="both"/>
        <w:rPr>
          <w:sz w:val="28"/>
          <w:szCs w:val="28"/>
        </w:rPr>
      </w:pPr>
      <w:r>
        <w:rPr>
          <w:sz w:val="28"/>
          <w:szCs w:val="28"/>
        </w:rPr>
        <w:t xml:space="preserve">Психологический подход, часто применявшийся к </w:t>
      </w:r>
      <w:r w:rsidR="00752190" w:rsidRPr="00AD655B">
        <w:rPr>
          <w:sz w:val="28"/>
          <w:szCs w:val="28"/>
        </w:rPr>
        <w:t xml:space="preserve">анализу  криминального поведения,  рассматривает девиантное поведение в связи  с  внутриличностным конфликтом, </w:t>
      </w:r>
      <w:r>
        <w:rPr>
          <w:sz w:val="28"/>
          <w:szCs w:val="28"/>
        </w:rPr>
        <w:t xml:space="preserve">деструкцией и </w:t>
      </w:r>
      <w:r w:rsidR="00752190" w:rsidRPr="00AD655B">
        <w:rPr>
          <w:sz w:val="28"/>
          <w:szCs w:val="28"/>
        </w:rPr>
        <w:t>саморазрушением   личности,   блокированием личностного   роста,   а    также    состояниями    умственных дефектов, дегенаративности,  слабоумия  и  психопатии.  Так,  причиной  возникновения девиаций  в  поведении  и  развитии  ребенка   может быть недостаточная сформированность определенных</w:t>
      </w:r>
      <w:r>
        <w:rPr>
          <w:sz w:val="28"/>
          <w:szCs w:val="28"/>
        </w:rPr>
        <w:t xml:space="preserve"> функциональных систем  мозга, </w:t>
      </w:r>
      <w:r w:rsidR="00752190" w:rsidRPr="00AD655B">
        <w:rPr>
          <w:sz w:val="28"/>
          <w:szCs w:val="28"/>
        </w:rPr>
        <w:t xml:space="preserve">обеспечивающих </w:t>
      </w:r>
      <w:r>
        <w:rPr>
          <w:sz w:val="28"/>
          <w:szCs w:val="28"/>
        </w:rPr>
        <w:t xml:space="preserve">развитие высших психических функций  (минимальные </w:t>
      </w:r>
      <w:r w:rsidR="00752190" w:rsidRPr="00AD655B">
        <w:rPr>
          <w:sz w:val="28"/>
          <w:szCs w:val="28"/>
        </w:rPr>
        <w:t>мозговые  дисфункции, синдром дефицита внимания, синдром гиперактивности).</w:t>
      </w:r>
    </w:p>
    <w:p w:rsidR="00752190" w:rsidRPr="00AD655B" w:rsidRDefault="00752190" w:rsidP="00AD655B">
      <w:pPr>
        <w:keepNext/>
        <w:spacing w:line="360" w:lineRule="auto"/>
        <w:ind w:firstLine="709"/>
        <w:jc w:val="both"/>
        <w:rPr>
          <w:sz w:val="28"/>
          <w:szCs w:val="28"/>
        </w:rPr>
      </w:pPr>
      <w:r w:rsidRPr="00AD655B">
        <w:rPr>
          <w:sz w:val="28"/>
          <w:szCs w:val="28"/>
        </w:rPr>
        <w:t>Шуэсслер и Кресси проделали критический  обзор  многих  научных  работ, авторы которых  пытались  доказать,  что  правонарушителям  и  преступникам свойственны  некоторые  психологические  особенности,  не  характерные  для законопослушных граждан. Однако не было выявлено ни  одной  психологической черты, которая могла бы наблюдаться у всех преступников.</w:t>
      </w:r>
      <w:r w:rsidR="00723176" w:rsidRPr="00AD655B">
        <w:rPr>
          <w:sz w:val="28"/>
          <w:szCs w:val="28"/>
        </w:rPr>
        <w:t>[5]</w:t>
      </w:r>
    </w:p>
    <w:p w:rsidR="00752190" w:rsidRPr="00AD655B" w:rsidRDefault="00752190" w:rsidP="00AD655B">
      <w:pPr>
        <w:keepNext/>
        <w:spacing w:line="360" w:lineRule="auto"/>
        <w:ind w:firstLine="709"/>
        <w:jc w:val="both"/>
        <w:rPr>
          <w:sz w:val="28"/>
          <w:szCs w:val="28"/>
        </w:rPr>
      </w:pPr>
      <w:r w:rsidRPr="00AD655B">
        <w:rPr>
          <w:sz w:val="28"/>
          <w:szCs w:val="28"/>
        </w:rPr>
        <w:t xml:space="preserve">Особое  место  среди  разнообразных  концепций  девиантности   занимают </w:t>
      </w:r>
      <w:r w:rsidR="000D04D9">
        <w:rPr>
          <w:sz w:val="28"/>
          <w:szCs w:val="28"/>
        </w:rPr>
        <w:t xml:space="preserve">исследования </w:t>
      </w:r>
      <w:r w:rsidRPr="00AD655B">
        <w:rPr>
          <w:sz w:val="28"/>
          <w:szCs w:val="28"/>
        </w:rPr>
        <w:t>психоаналит</w:t>
      </w:r>
      <w:r w:rsidR="000D04D9">
        <w:rPr>
          <w:sz w:val="28"/>
          <w:szCs w:val="28"/>
        </w:rPr>
        <w:t xml:space="preserve">ической </w:t>
      </w:r>
      <w:r w:rsidRPr="00AD655B">
        <w:rPr>
          <w:sz w:val="28"/>
          <w:szCs w:val="28"/>
        </w:rPr>
        <w:t>о</w:t>
      </w:r>
      <w:r w:rsidR="000D04D9">
        <w:rPr>
          <w:sz w:val="28"/>
          <w:szCs w:val="28"/>
        </w:rPr>
        <w:t xml:space="preserve">риентации,   основоположником </w:t>
      </w:r>
      <w:r w:rsidRPr="00AD655B">
        <w:rPr>
          <w:sz w:val="28"/>
          <w:szCs w:val="28"/>
        </w:rPr>
        <w:t xml:space="preserve">которых является З.Фрейд. Основным источником отклонений в  психоанализе  считается постоянный  конфликт   между   бессознательными влечениями, </w:t>
      </w:r>
      <w:r w:rsidR="000D04D9">
        <w:rPr>
          <w:sz w:val="28"/>
          <w:szCs w:val="28"/>
        </w:rPr>
        <w:t xml:space="preserve">образующимиструктуру «Оно», </w:t>
      </w:r>
      <w:r w:rsidRPr="00AD655B">
        <w:rPr>
          <w:sz w:val="28"/>
          <w:szCs w:val="28"/>
        </w:rPr>
        <w:t>и  ограничениями,  исходящими  от  «Я»   и    «Сверх-Я».</w:t>
      </w:r>
    </w:p>
    <w:p w:rsidR="00752190" w:rsidRPr="00AD655B" w:rsidRDefault="00752190" w:rsidP="00AD655B">
      <w:pPr>
        <w:keepNext/>
        <w:spacing w:line="360" w:lineRule="auto"/>
        <w:ind w:firstLine="709"/>
        <w:jc w:val="both"/>
        <w:rPr>
          <w:sz w:val="28"/>
          <w:szCs w:val="28"/>
        </w:rPr>
      </w:pPr>
      <w:r w:rsidRPr="00AD655B">
        <w:rPr>
          <w:sz w:val="28"/>
          <w:szCs w:val="28"/>
        </w:rPr>
        <w:t xml:space="preserve">Нормальное развитие личности предполагает  появление  оптимальных  защитных механизмов, уравновешивающих сферы сознания и  бессознательного. Фрейд также предположил, что либидо </w:t>
      </w:r>
      <w:r w:rsidR="000D04D9">
        <w:rPr>
          <w:sz w:val="28"/>
          <w:szCs w:val="28"/>
        </w:rPr>
        <w:t xml:space="preserve">ищет выхода в любой творческой </w:t>
      </w:r>
      <w:r w:rsidRPr="00AD655B">
        <w:rPr>
          <w:sz w:val="28"/>
          <w:szCs w:val="28"/>
        </w:rPr>
        <w:t xml:space="preserve">деятельности; человек </w:t>
      </w:r>
      <w:r w:rsidR="000D04D9">
        <w:rPr>
          <w:sz w:val="28"/>
          <w:szCs w:val="28"/>
        </w:rPr>
        <w:t xml:space="preserve">стремится </w:t>
      </w:r>
      <w:r w:rsidRPr="00AD655B">
        <w:rPr>
          <w:sz w:val="28"/>
          <w:szCs w:val="28"/>
        </w:rPr>
        <w:t>к</w:t>
      </w:r>
      <w:r w:rsidR="000D04D9">
        <w:rPr>
          <w:sz w:val="28"/>
          <w:szCs w:val="28"/>
        </w:rPr>
        <w:t xml:space="preserve"> свободе и   самоутверждению. Однако </w:t>
      </w:r>
      <w:r w:rsidRPr="00AD655B">
        <w:rPr>
          <w:sz w:val="28"/>
          <w:szCs w:val="28"/>
        </w:rPr>
        <w:t>свобода ограничивается вместе с развитием культуры. Подавление,  вытеснение  либидо ведет к сублимации сексуальной  энергии,  изменениям  поведения  вплоть  до садизма и преступлений.</w:t>
      </w:r>
    </w:p>
    <w:p w:rsidR="00752190" w:rsidRPr="00AD655B" w:rsidRDefault="00752190" w:rsidP="00AD655B">
      <w:pPr>
        <w:keepNext/>
        <w:spacing w:line="360" w:lineRule="auto"/>
        <w:ind w:firstLine="709"/>
        <w:jc w:val="both"/>
        <w:rPr>
          <w:sz w:val="28"/>
          <w:szCs w:val="28"/>
        </w:rPr>
      </w:pPr>
      <w:r w:rsidRPr="00AD655B">
        <w:rPr>
          <w:sz w:val="28"/>
          <w:szCs w:val="28"/>
        </w:rPr>
        <w:t>Неофрейдисты природу делинквентности  рассматривают  наряду  с  другими формами отклоняющегося поведения - неврозами,  психастениями,  сексуальными расстройствами, состояниями  навязчивости,  различными  формами  социальной дезадаптации личности, которую  отлича</w:t>
      </w:r>
      <w:r w:rsidR="000D04D9">
        <w:rPr>
          <w:sz w:val="28"/>
          <w:szCs w:val="28"/>
        </w:rPr>
        <w:t xml:space="preserve">ют  чувство  повышенной </w:t>
      </w:r>
      <w:r w:rsidRPr="00AD655B">
        <w:rPr>
          <w:sz w:val="28"/>
          <w:szCs w:val="28"/>
        </w:rPr>
        <w:t xml:space="preserve">тревожности, </w:t>
      </w:r>
      <w:r w:rsidR="000D04D9">
        <w:rPr>
          <w:sz w:val="28"/>
          <w:szCs w:val="28"/>
        </w:rPr>
        <w:t xml:space="preserve">агрессивность, ригидность, комплекс  неполноценности.  Особое </w:t>
      </w:r>
      <w:r w:rsidRPr="00AD655B">
        <w:rPr>
          <w:sz w:val="28"/>
          <w:szCs w:val="28"/>
        </w:rPr>
        <w:t xml:space="preserve"> внимание уделяется  пр</w:t>
      </w:r>
      <w:r w:rsidR="000D04D9">
        <w:rPr>
          <w:sz w:val="28"/>
          <w:szCs w:val="28"/>
        </w:rPr>
        <w:t xml:space="preserve">ироде  агрессивности,  которая в психоаналитических </w:t>
      </w:r>
      <w:r w:rsidRPr="00AD655B">
        <w:rPr>
          <w:sz w:val="28"/>
          <w:szCs w:val="28"/>
        </w:rPr>
        <w:t>работах считаетс</w:t>
      </w:r>
      <w:r w:rsidR="000D04D9">
        <w:rPr>
          <w:sz w:val="28"/>
          <w:szCs w:val="28"/>
        </w:rPr>
        <w:t>я первопричиной насильственных преступлений.</w:t>
      </w:r>
      <w:r w:rsidRPr="00AD655B">
        <w:rPr>
          <w:sz w:val="28"/>
          <w:szCs w:val="28"/>
        </w:rPr>
        <w:t xml:space="preserve"> Агрессивную  энергию разрушения вызывают врожденные неосознаваемые  влечения:  у  Фрейда  это  - либидо; у А.Адлера - стремление к  власти,  превосходству  над  другими;  у Э.Фромма -  мазохистские  стремления  к  смерти,  страданию;  у  К.Хорни  - стремление  к  безопасности,  потребность  в  удовольствии;  у  В.Шутца   - потребность в поддержке и одобрении со стороны ближайшего окружения. Однако  дальнейшие исследования показали, что сущность  девиации  нельзя  объяснить лишь на основе анализа психологических факторов.</w:t>
      </w:r>
      <w:r w:rsidR="00723176" w:rsidRPr="00AD655B">
        <w:rPr>
          <w:sz w:val="28"/>
          <w:szCs w:val="28"/>
        </w:rPr>
        <w:t>[1;2]</w:t>
      </w:r>
    </w:p>
    <w:p w:rsidR="00752190" w:rsidRPr="00AD655B" w:rsidRDefault="00752190" w:rsidP="00AD655B">
      <w:pPr>
        <w:keepNext/>
        <w:spacing w:line="360" w:lineRule="auto"/>
        <w:ind w:firstLine="709"/>
        <w:jc w:val="both"/>
        <w:rPr>
          <w:sz w:val="28"/>
          <w:szCs w:val="28"/>
        </w:rPr>
      </w:pPr>
      <w:r w:rsidRPr="00AD655B">
        <w:rPr>
          <w:sz w:val="28"/>
          <w:szCs w:val="28"/>
        </w:rPr>
        <w:t>Гуманистический  подход  рассматривает  отклонения  в   поведении   как следствие потери  ребенком  согласия  со  с</w:t>
      </w:r>
      <w:r w:rsidR="000D04D9">
        <w:rPr>
          <w:sz w:val="28"/>
          <w:szCs w:val="28"/>
        </w:rPr>
        <w:t xml:space="preserve">воими  собственными  чувствами </w:t>
      </w:r>
      <w:r w:rsidRPr="00AD655B">
        <w:rPr>
          <w:sz w:val="28"/>
          <w:szCs w:val="28"/>
        </w:rPr>
        <w:t xml:space="preserve">и </w:t>
      </w:r>
      <w:r w:rsidR="000D04D9">
        <w:rPr>
          <w:sz w:val="28"/>
          <w:szCs w:val="28"/>
        </w:rPr>
        <w:t xml:space="preserve">невозможность найти смысл </w:t>
      </w:r>
      <w:r w:rsidRPr="00AD655B">
        <w:rPr>
          <w:sz w:val="28"/>
          <w:szCs w:val="28"/>
        </w:rPr>
        <w:t xml:space="preserve">и </w:t>
      </w:r>
      <w:r w:rsidR="000D04D9">
        <w:rPr>
          <w:sz w:val="28"/>
          <w:szCs w:val="28"/>
        </w:rPr>
        <w:t xml:space="preserve">самореализацию  </w:t>
      </w:r>
      <w:r w:rsidRPr="00AD655B">
        <w:rPr>
          <w:sz w:val="28"/>
          <w:szCs w:val="28"/>
        </w:rPr>
        <w:t>в   сложившихся   условиях воспитания   считает,  что  агрессия</w:t>
      </w:r>
      <w:r w:rsidR="000D04D9">
        <w:rPr>
          <w:sz w:val="28"/>
          <w:szCs w:val="28"/>
        </w:rPr>
        <w:t xml:space="preserve">  есть  результат  искаженного </w:t>
      </w:r>
      <w:r w:rsidRPr="00AD655B">
        <w:rPr>
          <w:sz w:val="28"/>
          <w:szCs w:val="28"/>
        </w:rPr>
        <w:t>процесса социализации, в частности, злоупотреблений родителей  наказаниями,  жестоким отношением к детям.</w:t>
      </w:r>
    </w:p>
    <w:p w:rsidR="00752190" w:rsidRPr="00AD655B" w:rsidRDefault="00752190" w:rsidP="00AD655B">
      <w:pPr>
        <w:keepNext/>
        <w:spacing w:line="360" w:lineRule="auto"/>
        <w:ind w:firstLine="709"/>
        <w:jc w:val="both"/>
        <w:rPr>
          <w:sz w:val="28"/>
          <w:szCs w:val="28"/>
        </w:rPr>
      </w:pPr>
      <w:r w:rsidRPr="00AD655B">
        <w:rPr>
          <w:sz w:val="28"/>
          <w:szCs w:val="28"/>
        </w:rPr>
        <w:t>Представители бихевиоризма и необихевиоризма  Б.Скиннер,  Е.Торндайк, Д.Уотсон доказывают, что окружающая  среда  полностью  определяет  поведение человека: через научение человек овладевает  опытом,  последствия  поведения определяют вероятность его повторения. Следовательно,  внешние  подкрепления модифицируют   поведение   и   лидера,   и   девианта.   Однако   наука    о программировании образа жизни потерпела крах, поскольку вступила в  конфликт с самопознанием и саморазвитием личности.</w:t>
      </w:r>
      <w:r w:rsidR="00723176" w:rsidRPr="00AD655B">
        <w:rPr>
          <w:sz w:val="28"/>
          <w:szCs w:val="28"/>
        </w:rPr>
        <w:t>[2]</w:t>
      </w:r>
    </w:p>
    <w:p w:rsidR="00752190" w:rsidRPr="00AD655B" w:rsidRDefault="000D04D9" w:rsidP="00AD655B">
      <w:pPr>
        <w:keepNext/>
        <w:spacing w:line="360" w:lineRule="auto"/>
        <w:ind w:firstLine="709"/>
        <w:jc w:val="both"/>
        <w:rPr>
          <w:sz w:val="28"/>
          <w:szCs w:val="28"/>
        </w:rPr>
      </w:pPr>
      <w:r>
        <w:rPr>
          <w:sz w:val="28"/>
          <w:szCs w:val="28"/>
        </w:rPr>
        <w:t xml:space="preserve">В последние десятилетия на Западе получил </w:t>
      </w:r>
      <w:r w:rsidR="00752190" w:rsidRPr="00AD655B">
        <w:rPr>
          <w:sz w:val="28"/>
          <w:szCs w:val="28"/>
        </w:rPr>
        <w:t>широкое  распространение эмпирический, феноменологический подход   к   определению   отклонений, использующий для их описания понятие синдрома -  устойчивого  образования  в структуре личности - как одного из четырех типов аномалий.</w:t>
      </w:r>
    </w:p>
    <w:p w:rsidR="00752190" w:rsidRPr="00AD655B" w:rsidRDefault="00752190" w:rsidP="00AD655B">
      <w:pPr>
        <w:keepNext/>
        <w:spacing w:line="360" w:lineRule="auto"/>
        <w:ind w:firstLine="709"/>
        <w:jc w:val="both"/>
        <w:rPr>
          <w:sz w:val="28"/>
          <w:szCs w:val="28"/>
        </w:rPr>
      </w:pPr>
      <w:r w:rsidRPr="00AD655B">
        <w:rPr>
          <w:sz w:val="28"/>
          <w:szCs w:val="28"/>
        </w:rPr>
        <w:t>Г.М.Бреслав от</w:t>
      </w:r>
      <w:r w:rsidR="000D04D9">
        <w:rPr>
          <w:sz w:val="28"/>
          <w:szCs w:val="28"/>
        </w:rPr>
        <w:t xml:space="preserve">клоняющееся поведение считает </w:t>
      </w:r>
      <w:r w:rsidRPr="00AD655B">
        <w:rPr>
          <w:sz w:val="28"/>
          <w:szCs w:val="28"/>
        </w:rPr>
        <w:t xml:space="preserve">следствием  отклонений  в </w:t>
      </w:r>
      <w:r w:rsidR="000D04D9">
        <w:rPr>
          <w:sz w:val="28"/>
          <w:szCs w:val="28"/>
        </w:rPr>
        <w:t>формировании  личности</w:t>
      </w:r>
      <w:r w:rsidRPr="00AD655B">
        <w:rPr>
          <w:sz w:val="28"/>
          <w:szCs w:val="28"/>
        </w:rPr>
        <w:t xml:space="preserve"> (ОФЛ)</w:t>
      </w:r>
      <w:r w:rsidR="000D04D9">
        <w:rPr>
          <w:sz w:val="28"/>
          <w:szCs w:val="28"/>
        </w:rPr>
        <w:t xml:space="preserve">  или патологии  формирования личности </w:t>
      </w:r>
      <w:r w:rsidRPr="00AD655B">
        <w:rPr>
          <w:sz w:val="28"/>
          <w:szCs w:val="28"/>
        </w:rPr>
        <w:t>как искажение нормы, представленное в психических  заболеваниях.  ОФЛ,  являясь проявлением  индивидуальност</w:t>
      </w:r>
      <w:r w:rsidR="000D04D9">
        <w:rPr>
          <w:sz w:val="28"/>
          <w:szCs w:val="28"/>
        </w:rPr>
        <w:t xml:space="preserve">и  ребенка,  при  определенных </w:t>
      </w:r>
      <w:r w:rsidRPr="00AD655B">
        <w:rPr>
          <w:sz w:val="28"/>
          <w:szCs w:val="28"/>
        </w:rPr>
        <w:t>условиях  могут привести к девиациям поведения. В то же время они могут служить необходимым для ребенка этапом индивидуального развития и  способствовать  формированию здоровой личности.</w:t>
      </w:r>
      <w:r w:rsidR="005B02D9" w:rsidRPr="00AD655B">
        <w:rPr>
          <w:sz w:val="28"/>
          <w:szCs w:val="28"/>
        </w:rPr>
        <w:t>[27]</w:t>
      </w:r>
    </w:p>
    <w:p w:rsidR="00752190" w:rsidRPr="00AD655B" w:rsidRDefault="00752190" w:rsidP="00AD655B">
      <w:pPr>
        <w:keepNext/>
        <w:spacing w:line="360" w:lineRule="auto"/>
        <w:ind w:firstLine="709"/>
        <w:jc w:val="both"/>
        <w:rPr>
          <w:sz w:val="28"/>
          <w:szCs w:val="28"/>
        </w:rPr>
      </w:pPr>
      <w:r w:rsidRPr="00AD655B">
        <w:rPr>
          <w:sz w:val="28"/>
          <w:szCs w:val="28"/>
        </w:rPr>
        <w:t>Анализ работ западных  психологов  показывает,  что  на  первый  взгляд оказывается состоятельной «теория множественных  факторов»  М.  и  Э.Глюка, которая рассматривает в  качестве  причин  преступности  до  200  различных факторов:  социальное  и  расовое   неравенство,   урбанизация,   миграция, последствия НТР и пр. Однако их  перечисление   не  способствует  выявлению истинной причины отклоняющегося поведения.</w:t>
      </w:r>
    </w:p>
    <w:p w:rsidR="00752190" w:rsidRPr="00AD655B" w:rsidRDefault="00752190" w:rsidP="00AD655B">
      <w:pPr>
        <w:keepNext/>
        <w:spacing w:line="360" w:lineRule="auto"/>
        <w:ind w:firstLine="709"/>
        <w:jc w:val="both"/>
        <w:rPr>
          <w:sz w:val="28"/>
          <w:szCs w:val="28"/>
        </w:rPr>
      </w:pPr>
      <w:r w:rsidRPr="00AD655B">
        <w:rPr>
          <w:sz w:val="28"/>
          <w:szCs w:val="28"/>
        </w:rPr>
        <w:t>Отечественная психология, не отрицая  влияния  врожденных  особенностей организма на  свойства  личности,  стоит  на  позициях  того,  что  человек становится личностью по мере включения  в  окружающую  жизнь.[20]  Личность формируется  при  участии  и  под  воздействием  других  людей,  передающих накопленные ими знания и опыт;  не  путем  простого  усвоения  общественных отношений, а в результате сложного взаимодействия  внешних  (социальных)  и внутренних (психофизических) задатков развития, представляет собой единство индивидуально-значимых   и   социально-типических   черт   и   качеств.[21]</w:t>
      </w:r>
    </w:p>
    <w:p w:rsidR="00752190" w:rsidRPr="00AD655B" w:rsidRDefault="000D04D9" w:rsidP="00AD655B">
      <w:pPr>
        <w:keepNext/>
        <w:spacing w:line="360" w:lineRule="auto"/>
        <w:ind w:firstLine="709"/>
        <w:jc w:val="both"/>
        <w:rPr>
          <w:sz w:val="28"/>
          <w:szCs w:val="28"/>
        </w:rPr>
      </w:pPr>
      <w:r>
        <w:rPr>
          <w:sz w:val="28"/>
          <w:szCs w:val="28"/>
        </w:rPr>
        <w:t xml:space="preserve">Следовательно, личность и ее аномалии рассматриваются </w:t>
      </w:r>
      <w:r w:rsidR="00752190" w:rsidRPr="00AD655B">
        <w:rPr>
          <w:sz w:val="28"/>
          <w:szCs w:val="28"/>
        </w:rPr>
        <w:t>в   социально обусловленной, развивающейся  жизнедеятельности, в смене отношений  ребенка к окружающей действительности.</w:t>
      </w:r>
    </w:p>
    <w:p w:rsidR="00752190" w:rsidRPr="00AD655B" w:rsidRDefault="00752190" w:rsidP="00AD655B">
      <w:pPr>
        <w:keepNext/>
        <w:spacing w:line="360" w:lineRule="auto"/>
        <w:ind w:firstLine="709"/>
        <w:jc w:val="both"/>
        <w:rPr>
          <w:sz w:val="28"/>
          <w:szCs w:val="28"/>
        </w:rPr>
      </w:pPr>
      <w:r w:rsidRPr="00AD655B">
        <w:rPr>
          <w:sz w:val="28"/>
          <w:szCs w:val="28"/>
        </w:rPr>
        <w:t>Современные отечественные экспериментальные исследования подтверждают наличие психологической реальности, соответствующей  понятию  «делинквентная личность». Не случайно А.А.Реан отмечает деформацию центральных  образований криминальной  личности.  Так,  А.А.Тайбакова  определила,   что   «корыстный преступник  –  это  лицо  с   уже устоявшимися негативными социальнымистереотипами и установками, чье поведение сложно поддается корректировке».</w:t>
      </w:r>
      <w:r w:rsidR="005B02D9" w:rsidRPr="00AD655B">
        <w:rPr>
          <w:sz w:val="28"/>
          <w:szCs w:val="28"/>
        </w:rPr>
        <w:t>[</w:t>
      </w:r>
      <w:r w:rsidR="009B52C3" w:rsidRPr="00AD655B">
        <w:rPr>
          <w:sz w:val="28"/>
          <w:szCs w:val="28"/>
        </w:rPr>
        <w:t>26</w:t>
      </w:r>
      <w:r w:rsidR="005B02D9" w:rsidRPr="00AD655B">
        <w:rPr>
          <w:sz w:val="28"/>
          <w:szCs w:val="28"/>
        </w:rPr>
        <w:t>]</w:t>
      </w:r>
    </w:p>
    <w:p w:rsidR="00752190" w:rsidRPr="00AD655B" w:rsidRDefault="00752190" w:rsidP="00AD655B">
      <w:pPr>
        <w:keepNext/>
        <w:spacing w:line="360" w:lineRule="auto"/>
        <w:ind w:firstLine="709"/>
        <w:jc w:val="both"/>
        <w:rPr>
          <w:sz w:val="28"/>
          <w:szCs w:val="28"/>
        </w:rPr>
      </w:pPr>
      <w:r w:rsidRPr="00AD655B">
        <w:rPr>
          <w:sz w:val="28"/>
          <w:szCs w:val="28"/>
        </w:rPr>
        <w:t xml:space="preserve">Причиной  противоправных  поступков  могут  выступать  такие  качества личности  человека,  как  жадность,  жестокость,  хитрость,   завистливость, лживость. Причем, эти опасные качества, когда они становятся  синергетиками, могут свидетельствовать о «преднастройке»  </w:t>
      </w:r>
      <w:r w:rsidR="000D04D9">
        <w:rPr>
          <w:sz w:val="28"/>
          <w:szCs w:val="28"/>
        </w:rPr>
        <w:t xml:space="preserve">к   непредсказуемым ситуациям </w:t>
      </w:r>
      <w:r w:rsidRPr="00AD655B">
        <w:rPr>
          <w:sz w:val="28"/>
          <w:szCs w:val="28"/>
        </w:rPr>
        <w:t>сдемонстрацией негативных качеств,  провоцировать девиантное и  делинквентное поведения.[22]</w:t>
      </w:r>
    </w:p>
    <w:p w:rsidR="00752190" w:rsidRPr="00AD655B" w:rsidRDefault="00752190" w:rsidP="00AD655B">
      <w:pPr>
        <w:keepNext/>
        <w:spacing w:line="360" w:lineRule="auto"/>
        <w:ind w:firstLine="709"/>
        <w:jc w:val="both"/>
        <w:rPr>
          <w:sz w:val="28"/>
          <w:szCs w:val="28"/>
        </w:rPr>
      </w:pPr>
      <w:r w:rsidRPr="00AD655B">
        <w:rPr>
          <w:sz w:val="28"/>
          <w:szCs w:val="28"/>
        </w:rPr>
        <w:t xml:space="preserve">Поскольку сущность девиации нельзя объяснить только на  основе  анализа психологических факторов - какой-то одной психологической черты,  конфликта или «комплекса»  или  только  следствием  сложившихся  обстоятельств,  -  в настоящее время большинство психологов и  социологов  считают  продуктивным социально-личностный   подход,   основанный   на   использовании   принципа дополнительности  как   взаимодействия   ситуативных   и   трансситуативных (личностных)  факторов,  объединяющих  биологические,   психологические   и социальны причины девиаций. Причем детерминирующими отклоняющееся поведение являются личностные факторы, а ситуативные (влияние условий  среды)  играют роль   модулятора,   определяя    вариативность    проявления    личностных </w:t>
      </w:r>
    </w:p>
    <w:p w:rsidR="00752190" w:rsidRPr="00AD655B" w:rsidRDefault="00752190" w:rsidP="00AD655B">
      <w:pPr>
        <w:keepNext/>
        <w:spacing w:line="360" w:lineRule="auto"/>
        <w:ind w:firstLine="709"/>
        <w:jc w:val="both"/>
        <w:rPr>
          <w:sz w:val="28"/>
          <w:szCs w:val="28"/>
        </w:rPr>
      </w:pPr>
      <w:r w:rsidRPr="00AD655B">
        <w:rPr>
          <w:sz w:val="28"/>
          <w:szCs w:val="28"/>
        </w:rPr>
        <w:t xml:space="preserve">Таким образом, девиантные формы поведения, базируясь на  индивидуально-психологических  стереотипах,  имеют   зависимость   от   внешних   условий, ситуативных моментов, которые способны либо провоцировать, либо  блокировать неадекватные  формы  поведения.  Не  случайно  Ю.В.Кудрявцев  отмечает,  что «криминальная личность» отличается от личности с нормативным  поведением  не </w:t>
      </w:r>
      <w:r w:rsidR="000D04D9">
        <w:rPr>
          <w:sz w:val="28"/>
          <w:szCs w:val="28"/>
        </w:rPr>
        <w:t xml:space="preserve">каким-то   единственным  </w:t>
      </w:r>
      <w:r w:rsidRPr="00AD655B">
        <w:rPr>
          <w:sz w:val="28"/>
          <w:szCs w:val="28"/>
        </w:rPr>
        <w:t xml:space="preserve">качеством, а симптомокомплексом личностных особенностей,  обусловливающих   трансситуативное   (личностно   устойчивое) поведение,  а   также   взаимодействием   ситуативных   и   трансситуативных (личностных)  факторов.  При   этом   ситуации   преступления   (алкогольное опьянение, ссора, спровоцировавшая импульсивную  агрессию)  являются  обычно </w:t>
      </w:r>
      <w:r w:rsidR="000D04D9">
        <w:rPr>
          <w:sz w:val="28"/>
          <w:szCs w:val="28"/>
        </w:rPr>
        <w:t xml:space="preserve">катализатором, </w:t>
      </w:r>
      <w:r w:rsidRPr="00AD655B">
        <w:rPr>
          <w:sz w:val="28"/>
          <w:szCs w:val="28"/>
        </w:rPr>
        <w:t>«пусковым  механизмом»  давно   сформировавшихся   тенденций личности.</w:t>
      </w:r>
    </w:p>
    <w:p w:rsidR="00752190" w:rsidRPr="00AD655B" w:rsidRDefault="000D04D9" w:rsidP="00AD655B">
      <w:pPr>
        <w:keepNext/>
        <w:spacing w:line="360" w:lineRule="auto"/>
        <w:ind w:firstLine="709"/>
        <w:jc w:val="both"/>
        <w:rPr>
          <w:sz w:val="28"/>
          <w:szCs w:val="28"/>
        </w:rPr>
      </w:pPr>
      <w:r>
        <w:rPr>
          <w:sz w:val="28"/>
          <w:szCs w:val="28"/>
        </w:rPr>
        <w:t xml:space="preserve">Следует отметить,  что  с </w:t>
      </w:r>
      <w:r w:rsidR="00752190" w:rsidRPr="00AD655B">
        <w:rPr>
          <w:sz w:val="28"/>
          <w:szCs w:val="28"/>
        </w:rPr>
        <w:t xml:space="preserve">точки  зрения  функционалистской  концепции девиантности  отклоняющееся   поведение   есть   проявление   неэффективной «вторичной» социально-психической адаптации индивида к изменившейся внешней реальности с помощью ригидных и сверхнормативных  средств   психологической защиты. При этом смысл девиации может быть скрыт  как  от  самого  субъекта такого поведения, так и от лиц, признанных работать с ним. </w:t>
      </w:r>
    </w:p>
    <w:p w:rsidR="00752190" w:rsidRPr="00AD655B" w:rsidRDefault="00752190" w:rsidP="00AD655B">
      <w:pPr>
        <w:keepNext/>
        <w:spacing w:line="360" w:lineRule="auto"/>
        <w:ind w:firstLine="709"/>
        <w:jc w:val="both"/>
        <w:rPr>
          <w:sz w:val="28"/>
          <w:szCs w:val="28"/>
          <w:highlight w:val="yellow"/>
        </w:rPr>
      </w:pPr>
      <w:r w:rsidRPr="00AD655B">
        <w:rPr>
          <w:sz w:val="28"/>
          <w:szCs w:val="28"/>
        </w:rPr>
        <w:t xml:space="preserve">Подводя  итоги  анализа  причин  происхождения  девиантного  поведения, следует отметить  единство мнений зарубежных и  отечественных  ученых  о важности семейного воспитания. Семья всегда считалась агентом  социализации индивида в обществе. В  семье  формируются  не  только  социально  значимые качества личности, но и свойственные ей оценочные критерии;  влияние  семьи на подростка сильнее влияния школы, общества в целом. Например,  варварский принцип «око за око, зуб за зуб» кажется подростку, выросшему в асоциальной </w:t>
      </w:r>
      <w:r w:rsidR="000D04D9">
        <w:rPr>
          <w:sz w:val="28"/>
          <w:szCs w:val="28"/>
        </w:rPr>
        <w:t xml:space="preserve">семье, естественным </w:t>
      </w:r>
      <w:r w:rsidRPr="00AD655B">
        <w:rPr>
          <w:sz w:val="28"/>
          <w:szCs w:val="28"/>
        </w:rPr>
        <w:t>и   справедливым.   В.   Поташов   отмечает,    что потребительство, формирующееся  именно  в  семье,  опасно  воздействует  на несовершеннолетних, т. к. они стараются  добиться  желаемого  любым  путем.</w:t>
      </w:r>
      <w:r w:rsidR="009B52C3" w:rsidRPr="00AD655B">
        <w:rPr>
          <w:sz w:val="28"/>
          <w:szCs w:val="28"/>
        </w:rPr>
        <w:t>[</w:t>
      </w:r>
      <w:r w:rsidR="00285D7C" w:rsidRPr="00AD655B">
        <w:rPr>
          <w:sz w:val="28"/>
          <w:szCs w:val="28"/>
        </w:rPr>
        <w:t>29;36</w:t>
      </w:r>
      <w:r w:rsidR="009B52C3" w:rsidRPr="00AD655B">
        <w:rPr>
          <w:sz w:val="28"/>
          <w:szCs w:val="28"/>
          <w:highlight w:val="yellow"/>
        </w:rPr>
        <w:t>]</w:t>
      </w:r>
    </w:p>
    <w:p w:rsidR="00752190" w:rsidRPr="000D04D9" w:rsidRDefault="00285D7C" w:rsidP="00AD655B">
      <w:pPr>
        <w:keepNext/>
        <w:spacing w:line="360" w:lineRule="auto"/>
        <w:ind w:firstLine="709"/>
        <w:jc w:val="both"/>
        <w:rPr>
          <w:sz w:val="28"/>
          <w:szCs w:val="28"/>
        </w:rPr>
      </w:pPr>
      <w:r w:rsidRPr="000D04D9">
        <w:rPr>
          <w:sz w:val="28"/>
          <w:szCs w:val="28"/>
        </w:rPr>
        <w:t xml:space="preserve">Исследования </w:t>
      </w:r>
      <w:r w:rsidR="00752190" w:rsidRPr="000D04D9">
        <w:rPr>
          <w:sz w:val="28"/>
          <w:szCs w:val="28"/>
        </w:rPr>
        <w:t>Шурыгиной И.И.  доказали, что в семьях, матери которых  имеют высшее образование,  не  было  ни  одного  случая,  чтобы  14  –  15-летние школьники  проявляли   склонность   к   девиациям.   Среди   бедных   детей малообразованных матерей были и воровство, и суицид.</w:t>
      </w:r>
    </w:p>
    <w:p w:rsidR="00752190" w:rsidRPr="000D04D9" w:rsidRDefault="00752190" w:rsidP="00AD655B">
      <w:pPr>
        <w:keepNext/>
        <w:spacing w:line="360" w:lineRule="auto"/>
        <w:ind w:firstLine="709"/>
        <w:jc w:val="both"/>
        <w:rPr>
          <w:sz w:val="28"/>
          <w:szCs w:val="28"/>
        </w:rPr>
      </w:pPr>
      <w:r w:rsidRPr="000D04D9">
        <w:rPr>
          <w:sz w:val="28"/>
          <w:szCs w:val="28"/>
        </w:rPr>
        <w:t>Большинство как отечественных, так и  зарубежных  ученых  (Бандура  А., Герн А., Гроссман Г., Лангмейер  И.,  Матейчек  З.  и  др.)   считают,  что внешние воздействия среды влияют на поведение  ребенка,  преломляясь  через внутренние  условия   (индивидуальные   личностные   свойства,   качества), формирование которых зависит от взаимодействия  наследственных  предпосылок со всеми условиями окружения.</w:t>
      </w:r>
      <w:r w:rsidR="009B52C3" w:rsidRPr="000D04D9">
        <w:rPr>
          <w:sz w:val="28"/>
          <w:szCs w:val="28"/>
        </w:rPr>
        <w:t>[</w:t>
      </w:r>
      <w:r w:rsidR="00442947" w:rsidRPr="000D04D9">
        <w:rPr>
          <w:sz w:val="28"/>
          <w:szCs w:val="28"/>
        </w:rPr>
        <w:t>2</w:t>
      </w:r>
      <w:r w:rsidR="009B52C3" w:rsidRPr="000D04D9">
        <w:rPr>
          <w:sz w:val="28"/>
          <w:szCs w:val="28"/>
        </w:rPr>
        <w:t>]</w:t>
      </w:r>
    </w:p>
    <w:p w:rsidR="00752190" w:rsidRPr="000D04D9" w:rsidRDefault="00752190" w:rsidP="00AD655B">
      <w:pPr>
        <w:keepNext/>
        <w:spacing w:line="360" w:lineRule="auto"/>
        <w:ind w:firstLine="709"/>
        <w:jc w:val="both"/>
        <w:rPr>
          <w:sz w:val="28"/>
          <w:szCs w:val="28"/>
        </w:rPr>
      </w:pPr>
      <w:r w:rsidRPr="000D04D9">
        <w:rPr>
          <w:sz w:val="28"/>
          <w:szCs w:val="28"/>
        </w:rPr>
        <w:t xml:space="preserve">Таким образом, необходимо подчеркнуть, что развитие личностных  качеств и  определенных особенностей  поведения  индивида  обусловлено  врожденными предпосылками;  социальными  условиями  (особенностями  взаимоотношений с </w:t>
      </w:r>
      <w:r w:rsidR="000D04D9">
        <w:rPr>
          <w:sz w:val="28"/>
          <w:szCs w:val="28"/>
        </w:rPr>
        <w:t xml:space="preserve">родителями, окружающими взрослыми </w:t>
      </w:r>
      <w:r w:rsidRPr="000D04D9">
        <w:rPr>
          <w:sz w:val="28"/>
          <w:szCs w:val="28"/>
        </w:rPr>
        <w:t>и сверстниками,    содержанием деятельности); внутренней позицией самого индивида.[23]</w:t>
      </w:r>
    </w:p>
    <w:p w:rsidR="00752190" w:rsidRPr="000D04D9" w:rsidRDefault="00752190" w:rsidP="00AD655B">
      <w:pPr>
        <w:keepNext/>
        <w:spacing w:line="360" w:lineRule="auto"/>
        <w:ind w:firstLine="709"/>
        <w:jc w:val="both"/>
        <w:rPr>
          <w:sz w:val="28"/>
          <w:szCs w:val="28"/>
        </w:rPr>
      </w:pPr>
      <w:r w:rsidRPr="000D04D9">
        <w:rPr>
          <w:sz w:val="28"/>
          <w:szCs w:val="28"/>
        </w:rPr>
        <w:t xml:space="preserve">Исходя   из   этих   положений,   генезис   отклоняющегося    поведения обусловливают  такие  разнообразные,  но  взаимосвязанные   факторы, как: индивидный, действующий   на   уровне   психобиологических предпосылок, социальный, определяющийся социально-экономическими условиями существования общества, психолого-педагогический, проявляющийся в  дефектах  школьного  и </w:t>
      </w:r>
      <w:r w:rsidR="000D04D9">
        <w:rPr>
          <w:sz w:val="28"/>
          <w:szCs w:val="28"/>
        </w:rPr>
        <w:t xml:space="preserve">семейного воспитания,  </w:t>
      </w:r>
      <w:r w:rsidRPr="000D04D9">
        <w:rPr>
          <w:sz w:val="28"/>
          <w:szCs w:val="28"/>
        </w:rPr>
        <w:t xml:space="preserve">социально-психологический, раскрывающий неблагоприятные особенности  взаимодействия  личности  со  своим  ближайшим </w:t>
      </w:r>
      <w:r w:rsidR="000D04D9">
        <w:rPr>
          <w:sz w:val="28"/>
          <w:szCs w:val="28"/>
        </w:rPr>
        <w:t xml:space="preserve">окружением в семье, на </w:t>
      </w:r>
      <w:r w:rsidRPr="000D04D9">
        <w:rPr>
          <w:sz w:val="28"/>
          <w:szCs w:val="28"/>
        </w:rPr>
        <w:t>улице,  в  учебно-воспитательном  коллективе,  т.е. нарушения социализации.</w:t>
      </w:r>
    </w:p>
    <w:p w:rsidR="00D32B34" w:rsidRPr="000D04D9" w:rsidRDefault="000D04D9" w:rsidP="00AD655B">
      <w:pPr>
        <w:pStyle w:val="1"/>
        <w:spacing w:before="0" w:after="0" w:line="360" w:lineRule="auto"/>
        <w:ind w:firstLine="709"/>
        <w:jc w:val="center"/>
        <w:rPr>
          <w:rFonts w:ascii="Times New Roman" w:hAnsi="Times New Roman" w:cs="Times New Roman"/>
          <w:sz w:val="28"/>
          <w:szCs w:val="28"/>
        </w:rPr>
      </w:pPr>
      <w:bookmarkStart w:id="6" w:name="_Toc165402202"/>
      <w:r>
        <w:rPr>
          <w:rFonts w:ascii="Times New Roman" w:hAnsi="Times New Roman" w:cs="Times New Roman"/>
          <w:sz w:val="28"/>
          <w:szCs w:val="28"/>
        </w:rPr>
        <w:br w:type="page"/>
      </w:r>
      <w:r w:rsidR="00D32B34" w:rsidRPr="000D04D9">
        <w:rPr>
          <w:rFonts w:ascii="Times New Roman" w:hAnsi="Times New Roman" w:cs="Times New Roman"/>
          <w:sz w:val="28"/>
          <w:szCs w:val="28"/>
        </w:rPr>
        <w:t>2. Подходы к изучению волевой сферы личности</w:t>
      </w:r>
      <w:bookmarkEnd w:id="6"/>
    </w:p>
    <w:p w:rsidR="006E5DFF" w:rsidRDefault="006E5DFF" w:rsidP="00AD655B">
      <w:pPr>
        <w:pStyle w:val="2"/>
        <w:spacing w:before="0" w:after="0" w:line="360" w:lineRule="auto"/>
        <w:ind w:firstLine="709"/>
        <w:jc w:val="center"/>
        <w:rPr>
          <w:rFonts w:ascii="Times New Roman" w:hAnsi="Times New Roman" w:cs="Times New Roman"/>
          <w:i w:val="0"/>
        </w:rPr>
      </w:pPr>
      <w:bookmarkStart w:id="7" w:name="_Toc165402203"/>
    </w:p>
    <w:p w:rsidR="00D32B34" w:rsidRPr="000D04D9" w:rsidRDefault="00D32B34" w:rsidP="00AD655B">
      <w:pPr>
        <w:pStyle w:val="2"/>
        <w:spacing w:before="0" w:after="0" w:line="360" w:lineRule="auto"/>
        <w:ind w:firstLine="709"/>
        <w:jc w:val="center"/>
        <w:rPr>
          <w:rFonts w:ascii="Times New Roman" w:hAnsi="Times New Roman" w:cs="Times New Roman"/>
          <w:i w:val="0"/>
        </w:rPr>
      </w:pPr>
      <w:r w:rsidRPr="000D04D9">
        <w:rPr>
          <w:rFonts w:ascii="Times New Roman" w:hAnsi="Times New Roman" w:cs="Times New Roman"/>
          <w:i w:val="0"/>
        </w:rPr>
        <w:t>2.1. Формирование и развитие волевых качеств личности</w:t>
      </w:r>
      <w:bookmarkEnd w:id="7"/>
    </w:p>
    <w:p w:rsidR="006E5DFF" w:rsidRDefault="006E5DFF" w:rsidP="00AD655B">
      <w:pPr>
        <w:spacing w:line="360" w:lineRule="auto"/>
        <w:ind w:firstLine="709"/>
        <w:jc w:val="both"/>
        <w:rPr>
          <w:sz w:val="28"/>
          <w:szCs w:val="28"/>
        </w:rPr>
      </w:pPr>
    </w:p>
    <w:p w:rsidR="00D32B34" w:rsidRPr="00AD655B" w:rsidRDefault="00D32B34" w:rsidP="00AD655B">
      <w:pPr>
        <w:spacing w:line="360" w:lineRule="auto"/>
        <w:ind w:firstLine="709"/>
        <w:jc w:val="both"/>
        <w:rPr>
          <w:sz w:val="28"/>
          <w:szCs w:val="28"/>
          <w:lang w:val="en-US"/>
        </w:rPr>
      </w:pPr>
      <w:r w:rsidRPr="000D04D9">
        <w:rPr>
          <w:sz w:val="28"/>
          <w:szCs w:val="28"/>
        </w:rPr>
        <w:t>Зачатки воли заключены уже в потребностях как исходных побуждениях человека к действию. Потребность, т.е. испытываемая человеком нужда в чем-нибудь, – это состояние пассивно-активное: пассивное, поскольку в нем выражается зависимость человека</w:t>
      </w:r>
      <w:r w:rsidRPr="00AD655B">
        <w:rPr>
          <w:sz w:val="28"/>
          <w:szCs w:val="28"/>
        </w:rPr>
        <w:t xml:space="preserve"> от того, в чем он испытывает нужду, и активное, поскольку оно заключает стремление к ее удовлетворению и тому, что может ее удовлетворить. В этой активной стороне пассивно-активного состояния потребности и заключены первые зародыши воли, неразрывно связанные с сенсорной и аффективной чувствительностью, в которой первично отражается потребность. Состояние чувствительности, выражающее потребность, обычно связано с сенсомоторным моментом зачаточных движений, направленных на ее удовлетворение. Поэтому и в силу внутренних изменений тонуса, с которым оно связано, уже первичное чувственное переживание потребности включает известное динамическое напряжение – тенденцию, стремление. </w:t>
      </w:r>
      <w:r w:rsidR="00D01949" w:rsidRPr="00AD655B">
        <w:rPr>
          <w:sz w:val="28"/>
          <w:szCs w:val="28"/>
          <w:lang w:val="en-US"/>
        </w:rPr>
        <w:t>[30]</w:t>
      </w:r>
    </w:p>
    <w:p w:rsidR="00D32B34" w:rsidRPr="00AD655B" w:rsidRDefault="00D32B34" w:rsidP="00AD655B">
      <w:pPr>
        <w:spacing w:line="360" w:lineRule="auto"/>
        <w:ind w:firstLine="709"/>
        <w:jc w:val="both"/>
        <w:rPr>
          <w:sz w:val="28"/>
          <w:szCs w:val="28"/>
        </w:rPr>
      </w:pPr>
      <w:r w:rsidRPr="00AD655B">
        <w:rPr>
          <w:sz w:val="28"/>
          <w:szCs w:val="28"/>
        </w:rPr>
        <w:t xml:space="preserve">Будучи в своих первоначальных истоках связано с потребностями, волевое действие человека никогда, однако, не вытекает непосредственно из них. Волевое действие всегда опосредовано более или менее сложной работой сознания – осознанием побуждений к действию как мотивов и его результата как цели. Волевое действие, исходя из побуждений, направляется на осознанную цель. </w:t>
      </w:r>
    </w:p>
    <w:p w:rsidR="00D32B34" w:rsidRPr="00AD655B" w:rsidRDefault="00D32B34" w:rsidP="00AD655B">
      <w:pPr>
        <w:spacing w:line="360" w:lineRule="auto"/>
        <w:ind w:firstLine="709"/>
        <w:jc w:val="both"/>
        <w:rPr>
          <w:sz w:val="28"/>
          <w:szCs w:val="28"/>
          <w:lang w:val="en-US"/>
        </w:rPr>
      </w:pPr>
      <w:r w:rsidRPr="00AD655B">
        <w:rPr>
          <w:sz w:val="28"/>
          <w:szCs w:val="28"/>
        </w:rPr>
        <w:t xml:space="preserve">Для правильного понимания волевого действия очень важно уяснить себе истинное отношение между побуждениями и целью волевого действия. Интеллектуалистическая концепция обычно цель рассматривает как представление, от которого как от источника идет детерминация волевого процесса, что означает телеологическое понимание волевого акта. Осознанная цель, несомненно, играет существенную роль в волевом действии; она должна определять весь ход его. Но цель, которая детерминирует волевой процесс, сама причинно детерминируется побуждениями, мотивами, которые являются отражением в психике потребностей, интересов и т.д. Постановка цели всегда связана с возникновением соответствующих побуждений, в силу которых тот или иной предмет или возможный результат действия становится его целью. Но, с другой стороны, в волевом действии сами побуждения не действуют непосредственно в виде совершенно слепого импульса, а опосредованно через осознанную цель. </w:t>
      </w:r>
      <w:r w:rsidR="00D01949" w:rsidRPr="00AD655B">
        <w:rPr>
          <w:sz w:val="28"/>
          <w:szCs w:val="28"/>
          <w:lang w:val="en-US"/>
        </w:rPr>
        <w:t>[30]</w:t>
      </w:r>
    </w:p>
    <w:p w:rsidR="00D32B34" w:rsidRPr="00AD655B" w:rsidRDefault="00D32B34" w:rsidP="00AD655B">
      <w:pPr>
        <w:spacing w:line="360" w:lineRule="auto"/>
        <w:ind w:firstLine="709"/>
        <w:jc w:val="both"/>
        <w:rPr>
          <w:sz w:val="28"/>
          <w:szCs w:val="28"/>
        </w:rPr>
      </w:pPr>
      <w:r w:rsidRPr="00AD655B">
        <w:rPr>
          <w:sz w:val="28"/>
          <w:szCs w:val="28"/>
        </w:rPr>
        <w:t xml:space="preserve">Для того чтобы действие было осуществлением цели, необходимым условием становится такое его сознательное регулирование, при котором весь ход действия определяется целью и приводит к ее осуществлению. Таким образом, волевая деятельность исходит из побуждений, источником которых являются потребности и интересы человека; направляется на осознанные цели, которые возникают в связи с исходными побуждениями; совершается на основе все более сознательного регулирования. </w:t>
      </w:r>
    </w:p>
    <w:p w:rsidR="00D32B34" w:rsidRPr="00AD655B" w:rsidRDefault="00D32B34" w:rsidP="00AD655B">
      <w:pPr>
        <w:spacing w:line="360" w:lineRule="auto"/>
        <w:ind w:firstLine="709"/>
        <w:jc w:val="both"/>
        <w:rPr>
          <w:sz w:val="28"/>
          <w:szCs w:val="28"/>
          <w:lang w:val="en-US"/>
        </w:rPr>
      </w:pPr>
      <w:r w:rsidRPr="00AD655B">
        <w:rPr>
          <w:sz w:val="28"/>
          <w:szCs w:val="28"/>
        </w:rPr>
        <w:t xml:space="preserve">Волевое действие – это кортико-пирамидальный процесс. В его выполнении участвует ряд центров: низшие двигательные центры, центры, расположенные в двигательной зоне коры, из которой исходят идущие к низшим центрам проводящие пути, и центры той зоны в левом полушарии, с которой связаны все высшие, наиболее сложные виды деятельности человека. Поражение отдельных участков двигательной зоны и проекционных систем производит частичные параличи дифференцированных движений; поражение зоны в левом полушарии, с нарушением которой связаны также расстройства других высших психических функций (мышления, речи), вызывает так называемые апраксические расстройства – расстройства сложного волевого действия. </w:t>
      </w:r>
      <w:r w:rsidR="00D01949" w:rsidRPr="00AD655B">
        <w:rPr>
          <w:sz w:val="28"/>
          <w:szCs w:val="28"/>
          <w:lang w:val="en-US"/>
        </w:rPr>
        <w:t>[</w:t>
      </w:r>
      <w:r w:rsidR="0053588C" w:rsidRPr="00AD655B">
        <w:rPr>
          <w:sz w:val="28"/>
          <w:szCs w:val="28"/>
          <w:lang w:val="en-US"/>
        </w:rPr>
        <w:t>6;30</w:t>
      </w:r>
      <w:r w:rsidR="00D01949" w:rsidRPr="00AD655B">
        <w:rPr>
          <w:sz w:val="28"/>
          <w:szCs w:val="28"/>
          <w:lang w:val="en-US"/>
        </w:rPr>
        <w:t>]</w:t>
      </w:r>
    </w:p>
    <w:p w:rsidR="00D32B34" w:rsidRPr="00AD655B" w:rsidRDefault="00D32B34" w:rsidP="00AD655B">
      <w:pPr>
        <w:spacing w:line="360" w:lineRule="auto"/>
        <w:ind w:firstLine="709"/>
        <w:jc w:val="both"/>
        <w:rPr>
          <w:sz w:val="28"/>
          <w:szCs w:val="28"/>
        </w:rPr>
      </w:pPr>
      <w:r w:rsidRPr="00AD655B">
        <w:rPr>
          <w:sz w:val="28"/>
          <w:szCs w:val="28"/>
        </w:rPr>
        <w:t xml:space="preserve">Наличие у человека воли связано с наличием значимых для него целей и задач. Чем более значимы и притягательны для человека эти цели, тем – при прочих равных условиях – сильнее будет его воля, напряженнее желания, упорнее стремление к их осуществлению. Значимой целью является для человека то, что связано с его потребностями и интересами. </w:t>
      </w:r>
    </w:p>
    <w:p w:rsidR="00D32B34" w:rsidRPr="00AD655B" w:rsidRDefault="00D32B34" w:rsidP="00AD655B">
      <w:pPr>
        <w:spacing w:line="360" w:lineRule="auto"/>
        <w:ind w:firstLine="709"/>
        <w:jc w:val="both"/>
        <w:rPr>
          <w:sz w:val="28"/>
          <w:szCs w:val="28"/>
        </w:rPr>
      </w:pPr>
      <w:r w:rsidRPr="00AD655B">
        <w:rPr>
          <w:sz w:val="28"/>
          <w:szCs w:val="28"/>
        </w:rPr>
        <w:t xml:space="preserve">Возникновение воли у человека необъяснимо только изнутри идущей перестройкой внутренних процессов в духе традиционной функциональной психологии. Оно предполагает изменение во взаимоотношениях индивида с окружающим внешним миром, обусловливающее и внутреннюю перестройку. Отправной пункт становления воли заключен во влечениях (а также в их аффективных компонентах, в элементарных чувствах-переживаниях чего-то как желанного, притягательного или отталкивающего). Но пока действия индивида находятся во власти влечений, определяясь непосредственно органическими, природными особенностями индивида, до тех пор у него нет воли в специфическом смысле этого слова. Воля в собственном смысле возникает тогда, когда человек оказывается способным к рефлексии своих влечений, может так или иначе отнестись к ним. Для этого индивид должен уметь подняться над своими влечениями и, отвлекаясь от них, осознать самого себя как «я», как субъекта, у которого могут иметься те или иные влечения, но который сам не исчерпывается ни одним из них, ни их суммой, а, возвышаясь над ними, в состоянии произвести выбор между ними. В результате его действия определяются уже не непосредственно влечениями как природными силами, а им самим. Возникновение воли, таким образом, неразрывно связано – как сторона или компонент – со становлением индивида как самоопределяющегося субъекта, который сам свободно – произвольно – определяет свое поведение и отвечает за него. Таким субъектом, способным к самосознанию и самоопределению, человек становится через осознание своих отношений с другими людьми. Становление воли – это становление субъекта, способного к самоопределению. </w:t>
      </w:r>
    </w:p>
    <w:p w:rsidR="00D32B34" w:rsidRPr="00AD655B" w:rsidRDefault="00D32B34" w:rsidP="00AD655B">
      <w:pPr>
        <w:spacing w:line="360" w:lineRule="auto"/>
        <w:ind w:firstLine="709"/>
        <w:jc w:val="both"/>
        <w:rPr>
          <w:sz w:val="28"/>
          <w:szCs w:val="28"/>
        </w:rPr>
      </w:pPr>
      <w:r w:rsidRPr="00AD655B">
        <w:rPr>
          <w:sz w:val="28"/>
          <w:szCs w:val="28"/>
        </w:rPr>
        <w:t xml:space="preserve">Развитие произвольных движений делает возможным первые разумные, собственно волевые действия ребенка, направленные на осуществление какого-нибудь желания, на достижение цели. </w:t>
      </w:r>
    </w:p>
    <w:p w:rsidR="00D32B34" w:rsidRPr="00AD655B" w:rsidRDefault="00D32B34" w:rsidP="00AD655B">
      <w:pPr>
        <w:spacing w:line="360" w:lineRule="auto"/>
        <w:ind w:firstLine="709"/>
        <w:jc w:val="both"/>
        <w:rPr>
          <w:sz w:val="28"/>
          <w:szCs w:val="28"/>
          <w:lang w:val="en-US"/>
        </w:rPr>
      </w:pPr>
      <w:r w:rsidRPr="00AD655B">
        <w:rPr>
          <w:sz w:val="28"/>
          <w:szCs w:val="28"/>
        </w:rPr>
        <w:t xml:space="preserve">Уже первое, направленное на определенный объект, осмысленное действие ребенка, разрешающего какую-нибудь «задачу», является примитивным «волевым» актом. Но от этого примитивного акта до высших форм волевого избирательного действия еще очень далеко. Равно несостоятельно как то представление, будто у ребенка в раннем детстве, в 2-4 года, воля уже созрела, так и то, встречающееся в литературе, утверждение, будто воля, как и разум, является новообразованием подросткового возраста. В действительности волевые действия появляются у ребенка очень рано; совершенно неправильно изображать хотя бы трехлетнего ребенка как чисто инстинктивное существо, у которого нет и зачатков воли. В действительности развитие воли, начинаясь в раннем возрасте, проходит длинный путь. На каждой ступени этого развития воля имеет свои качественные особенности. </w:t>
      </w:r>
      <w:r w:rsidR="0053588C" w:rsidRPr="00AD655B">
        <w:rPr>
          <w:sz w:val="28"/>
          <w:szCs w:val="28"/>
          <w:lang w:val="en-US"/>
        </w:rPr>
        <w:t>[30]</w:t>
      </w:r>
    </w:p>
    <w:p w:rsidR="00D32B34" w:rsidRPr="00AD655B" w:rsidRDefault="00D32B34" w:rsidP="00AD655B">
      <w:pPr>
        <w:spacing w:line="360" w:lineRule="auto"/>
        <w:ind w:firstLine="709"/>
        <w:jc w:val="both"/>
        <w:rPr>
          <w:sz w:val="28"/>
          <w:szCs w:val="28"/>
        </w:rPr>
      </w:pPr>
      <w:r w:rsidRPr="00AD655B">
        <w:rPr>
          <w:sz w:val="28"/>
          <w:szCs w:val="28"/>
        </w:rPr>
        <w:t xml:space="preserve">Первые желания ребенка вызываются непосредственно на него действующими чувственными стимулами, особенно сильно окрашенными эмоционально. Способность представлений вызывать желания значительно расширяет круг побуждений у ребенка и естественно приводит к развитию у него избирательного действия. Однако эта избирательность вначале не основывается на сознательном выборе того же типа, что у взрослого человека. </w:t>
      </w:r>
    </w:p>
    <w:p w:rsidR="00D32B34" w:rsidRPr="00AD655B" w:rsidRDefault="00D32B34" w:rsidP="00AD655B">
      <w:pPr>
        <w:spacing w:line="360" w:lineRule="auto"/>
        <w:ind w:firstLine="709"/>
        <w:jc w:val="both"/>
        <w:rPr>
          <w:sz w:val="28"/>
          <w:szCs w:val="28"/>
          <w:lang w:val="en-US"/>
        </w:rPr>
      </w:pPr>
      <w:r w:rsidRPr="00AD655B">
        <w:rPr>
          <w:sz w:val="28"/>
          <w:szCs w:val="28"/>
        </w:rPr>
        <w:t xml:space="preserve">Эмоции ребенка непосредственно переходят в действия, так что избирательность сначала означает лишь некоторое многообразие мотивов, между которыми в силу этого иногда возникает борьба. Много шансов на победу в этой борьбе имеют сначала непосредственно действующие чувственные стимулы перед более отдаленными, данными лишь в представлении, и особенно эмоционально яркие перед более нейтральными. Лишь в ходе дальнейшего развития ребенок становится способным действовать не в силу эмоционально привлекательных побуждений. Для этого требуется некоторое самообладание. Было бы фактически неправильно и практически вредно считать маленьких детей вовсе не способными к самообладанию и изображать их, как это иногда делалось, обязательно маленькими дикарями, живущими не поддающимися обузданию инстинктами и импульсивными влечениями. Дети иногда очень рано – уже на 3-м году – обнаруживают самообладание. Оно проявляется в отказе от чего-нибудь приятного, а также в более трудной для ребенка решимости сделать что-нибудь неприятное. Однако это дается не сразу и не легко.  </w:t>
      </w:r>
      <w:r w:rsidR="0053588C" w:rsidRPr="00AD655B">
        <w:rPr>
          <w:sz w:val="28"/>
          <w:szCs w:val="28"/>
          <w:lang w:val="en-US"/>
        </w:rPr>
        <w:t>[30]</w:t>
      </w:r>
    </w:p>
    <w:p w:rsidR="00D32B34" w:rsidRPr="00AD655B" w:rsidRDefault="00D32B34" w:rsidP="00AD655B">
      <w:pPr>
        <w:spacing w:line="360" w:lineRule="auto"/>
        <w:ind w:firstLine="709"/>
        <w:jc w:val="both"/>
        <w:rPr>
          <w:sz w:val="28"/>
          <w:szCs w:val="28"/>
        </w:rPr>
      </w:pPr>
      <w:r w:rsidRPr="00AD655B">
        <w:rPr>
          <w:sz w:val="28"/>
          <w:szCs w:val="28"/>
        </w:rPr>
        <w:t xml:space="preserve">Готовность поступить вопреки непосредственному эмоциональному побуждению – отказаться от чего-нибудь приятного, сделать что-нибудь неприятное – встречается, таким образом, у ребенка иногда очень рано – уже на 3-м году. У ребенка она сначала обусловлена, конечно, не отвлеченными соображениями, как иногда у взрослых, а послушанием, привычкой, подражанием и очень рано пробуждающимся у детей чувством как бы обязанности и в случае ее нарушения вины перед взрослыми. Все же и в таком самообладании, которое развивается на 4-5-м году, заключено ценное зерно. Его надо культивировать. </w:t>
      </w:r>
    </w:p>
    <w:p w:rsidR="00D32B34" w:rsidRPr="00AD655B" w:rsidRDefault="00D32B34" w:rsidP="00AD655B">
      <w:pPr>
        <w:spacing w:line="360" w:lineRule="auto"/>
        <w:ind w:firstLine="709"/>
        <w:jc w:val="both"/>
        <w:rPr>
          <w:sz w:val="28"/>
          <w:szCs w:val="28"/>
        </w:rPr>
      </w:pPr>
      <w:r w:rsidRPr="00AD655B">
        <w:rPr>
          <w:sz w:val="28"/>
          <w:szCs w:val="28"/>
        </w:rPr>
        <w:t xml:space="preserve">К началу дошкольного возраста – к 3 годам, а иногда и раньше – проявляется, в зависимости от индивидуальных особенностей темперамента, у одних более, у других менее выраженное стремление к самостоятельности. </w:t>
      </w:r>
    </w:p>
    <w:p w:rsidR="00D32B34" w:rsidRPr="00AD655B" w:rsidRDefault="00D32B34" w:rsidP="00AD655B">
      <w:pPr>
        <w:spacing w:line="360" w:lineRule="auto"/>
        <w:ind w:firstLine="709"/>
        <w:jc w:val="both"/>
        <w:rPr>
          <w:sz w:val="28"/>
          <w:szCs w:val="28"/>
          <w:lang w:val="en-US"/>
        </w:rPr>
      </w:pPr>
      <w:r w:rsidRPr="00AD655B">
        <w:rPr>
          <w:sz w:val="28"/>
          <w:szCs w:val="28"/>
        </w:rPr>
        <w:t xml:space="preserve">Вместе с тем примерно к тому же времени ребенку становится уже доступно понимание того, что не всегда можно делать то, что хочется. Собственному «хочу» противостоит «надо» и «нельзя» взрослых, с которыми приходится считаться.  </w:t>
      </w:r>
      <w:r w:rsidR="0053588C" w:rsidRPr="00AD655B">
        <w:rPr>
          <w:sz w:val="28"/>
          <w:szCs w:val="28"/>
          <w:lang w:val="en-US"/>
        </w:rPr>
        <w:t>[</w:t>
      </w:r>
      <w:r w:rsidR="00FA3FFB" w:rsidRPr="00AD655B">
        <w:rPr>
          <w:sz w:val="28"/>
          <w:szCs w:val="28"/>
          <w:lang w:val="en-US"/>
        </w:rPr>
        <w:t>13;30</w:t>
      </w:r>
      <w:r w:rsidR="0053588C" w:rsidRPr="00AD655B">
        <w:rPr>
          <w:sz w:val="28"/>
          <w:szCs w:val="28"/>
          <w:lang w:val="en-US"/>
        </w:rPr>
        <w:t>]</w:t>
      </w:r>
    </w:p>
    <w:p w:rsidR="00D32B34" w:rsidRPr="00AD655B" w:rsidRDefault="00D32B34" w:rsidP="00AD655B">
      <w:pPr>
        <w:spacing w:line="360" w:lineRule="auto"/>
        <w:ind w:firstLine="709"/>
        <w:jc w:val="both"/>
        <w:rPr>
          <w:sz w:val="28"/>
          <w:szCs w:val="28"/>
        </w:rPr>
      </w:pPr>
      <w:r w:rsidRPr="00AD655B">
        <w:rPr>
          <w:sz w:val="28"/>
          <w:szCs w:val="28"/>
        </w:rPr>
        <w:t xml:space="preserve">Сам характер тех правил, которым подчиняется поведение ребенка, и его отношение к ним различны на разных этапах развития. </w:t>
      </w:r>
    </w:p>
    <w:p w:rsidR="00D32B34" w:rsidRPr="00AD655B" w:rsidRDefault="00D32B34" w:rsidP="00AD655B">
      <w:pPr>
        <w:spacing w:line="360" w:lineRule="auto"/>
        <w:ind w:firstLine="709"/>
        <w:jc w:val="both"/>
        <w:rPr>
          <w:sz w:val="28"/>
          <w:szCs w:val="28"/>
        </w:rPr>
      </w:pPr>
      <w:r w:rsidRPr="00AD655B">
        <w:rPr>
          <w:sz w:val="28"/>
          <w:szCs w:val="28"/>
        </w:rPr>
        <w:t xml:space="preserve">Правило поведения сначала регулярно соблюдается ребенком, только если оно закреплено у него в виде привычки. Элемент привычки, навыка в детстве играет особенно существенную роль, потому что для маленького ребенка, естественно, слишком трудной задачей было бы постоянно сознательно регулировать свое поведение общими правилами. </w:t>
      </w:r>
    </w:p>
    <w:p w:rsidR="00D32B34" w:rsidRPr="00AD655B" w:rsidRDefault="00D32B34" w:rsidP="00AD655B">
      <w:pPr>
        <w:spacing w:line="360" w:lineRule="auto"/>
        <w:ind w:firstLine="709"/>
        <w:jc w:val="both"/>
        <w:rPr>
          <w:sz w:val="28"/>
          <w:szCs w:val="28"/>
          <w:lang w:val="en-US"/>
        </w:rPr>
      </w:pPr>
      <w:r w:rsidRPr="00AD655B">
        <w:rPr>
          <w:sz w:val="28"/>
          <w:szCs w:val="28"/>
        </w:rPr>
        <w:t xml:space="preserve">Ж.Пиаже предположил, что в раннем детстве «правило» поведения безостаточно сводится для ребенка именно к привычной схеме действия. По утверждению Пиаже, до 3-4 лет, а иногда и позже, ребенку совершенно чужд момент обязательства. Понятие «надо» не включает в себя еще никакого чувства обязанности перед другими людьми. Это утверждение Пиаже связано с общей его концепцией эгоцентризма, согласно которой ребенок сначала является не социальным существом, а живет ряд лет вне социального контакта. Это утверждение так же несостоятельно, как и та концепция, из которой оно исходит. Смущение, которое испытывает ребенок, нарушая какой-нибудь запрет (когда, скажем, укоризненный взгляд матери так смущает, что выплевывается уже находящаяся во рту ягода), убедительно свидетельствует о том, что неправильное поведение не является для него лишь поведением непривычным. Делая что-нибудь запрещенное, дети чувствуют не необычность своего поведения, а свою вину перед другими. Это очень ярко проявляется в их поведении. Дети очень чувствительны к порицанию, так же как и к похвале. </w:t>
      </w:r>
      <w:r w:rsidR="00FA3FFB" w:rsidRPr="00AD655B">
        <w:rPr>
          <w:sz w:val="28"/>
          <w:szCs w:val="28"/>
          <w:lang w:val="en-US"/>
        </w:rPr>
        <w:t>[30]</w:t>
      </w:r>
    </w:p>
    <w:p w:rsidR="00D32B34" w:rsidRPr="00AD655B" w:rsidRDefault="00D32B34" w:rsidP="00AD655B">
      <w:pPr>
        <w:spacing w:line="360" w:lineRule="auto"/>
        <w:ind w:firstLine="709"/>
        <w:jc w:val="both"/>
        <w:rPr>
          <w:sz w:val="28"/>
          <w:szCs w:val="28"/>
        </w:rPr>
      </w:pPr>
      <w:r w:rsidRPr="00AD655B">
        <w:rPr>
          <w:sz w:val="28"/>
          <w:szCs w:val="28"/>
        </w:rPr>
        <w:t xml:space="preserve">Правила поведения, которыми руководствуется ребенок, понятия «надо» и «нельзя», регулирующие его поведение, насыщены чувством. Оно в значительной мере определяет первоначальное содержание «правил» поведения и их соблюдение. Путем эмоционального воздействия доходят первоначально до ребенка правила, которые, закрепляясь частично как привычки, регулируют его волю. Но ребенок при этом не действует просто, как автомат; у него вырабатывается и некоторое представление о том, что надо и чего нельзя делать, а затем встает и вопрос, почему это можно, а почему этого нельзя. Вопросы «почему?», которые с 3-4-го года начинает задавать ребенок, естественно направляются и на эту, особенно близко его затрагивающую область запретов и разрешений. Собственно говоря, лишь с этого момента правила в какой-то мере осознаются детьми как таковые. </w:t>
      </w:r>
    </w:p>
    <w:p w:rsidR="00D32B34" w:rsidRPr="00AD655B" w:rsidRDefault="00D32B34" w:rsidP="00AD655B">
      <w:pPr>
        <w:spacing w:line="360" w:lineRule="auto"/>
        <w:ind w:firstLine="709"/>
        <w:jc w:val="both"/>
        <w:rPr>
          <w:sz w:val="28"/>
          <w:szCs w:val="28"/>
        </w:rPr>
      </w:pPr>
      <w:r w:rsidRPr="00AD655B">
        <w:rPr>
          <w:sz w:val="28"/>
          <w:szCs w:val="28"/>
        </w:rPr>
        <w:t xml:space="preserve">Умение в течение сколько-нибудь длительного времени подчинять свою деятельность определенной цели также требует продолжительного развития. Настойчивость проявляется уже в младенчестве; вместе с тем она проходит длинный путь развития. Ее основа заложена в свойствах темперамента. Но формы, которые она принимает на более поздних ступенях развития, существенно отличаются от ее первых проявлений. </w:t>
      </w:r>
    </w:p>
    <w:p w:rsidR="00D32B34" w:rsidRPr="00AD655B" w:rsidRDefault="00D32B34" w:rsidP="00AD655B">
      <w:pPr>
        <w:spacing w:line="360" w:lineRule="auto"/>
        <w:ind w:firstLine="709"/>
        <w:jc w:val="both"/>
        <w:rPr>
          <w:sz w:val="28"/>
          <w:szCs w:val="28"/>
          <w:lang w:val="en-US"/>
        </w:rPr>
      </w:pPr>
      <w:r w:rsidRPr="00AD655B">
        <w:rPr>
          <w:sz w:val="28"/>
          <w:szCs w:val="28"/>
        </w:rPr>
        <w:t xml:space="preserve">Вообще, встречаются две крайности, каждая из которых таит в себе серьезную опасность для развития воли. Первая заключается в том, что ребенка изнеживают и волю его расслабляют, избавляя его от необходимости делать какие-либо усилия; между тем готовность употребить усилие, чтобы чего-нибудь достигнуть, – совершенно необходимая в жизни, не дается сама собой, к ней нужно приучать; лишь сила привычки может облегчить трудность усилия: совершенно не привычное, оно окажется непосильным. Другая – тоже не малая – опасность заключается в перегрузке детей непосильными заданиями. Непосильные задания обычно не выполняются. В результате создается привычка бросать начатое дело незавершенным, а для развития воли нет ничего хуже. Для выработки сильной воли первое и основное правило – доводить раз начатое дело до конца, не создавать привычки бросать незавершенным то, за что взялся. Нет более верного средства дезорганизовать волю, как допустить один за другим ряд срывов, раз за разом не довести до конца начатое дело. Настойчивость – это ценнейшее качество сильной воли – заключается именно в том, чтобы неуклонно, невзирая на препятствия, доводить начатое дело до конца, добиваясь осуществления своей цели. Ее нужно воспитывать на практике, на деле. </w:t>
      </w:r>
      <w:r w:rsidR="00FA3FFB" w:rsidRPr="00AD655B">
        <w:rPr>
          <w:sz w:val="28"/>
          <w:szCs w:val="28"/>
          <w:lang w:val="en-US"/>
        </w:rPr>
        <w:t>[8;30]</w:t>
      </w:r>
    </w:p>
    <w:p w:rsidR="00D32B34" w:rsidRPr="00AD655B" w:rsidRDefault="00D32B34" w:rsidP="00AD655B">
      <w:pPr>
        <w:spacing w:line="360" w:lineRule="auto"/>
        <w:ind w:firstLine="709"/>
        <w:jc w:val="both"/>
        <w:rPr>
          <w:sz w:val="28"/>
          <w:szCs w:val="28"/>
        </w:rPr>
      </w:pPr>
      <w:r w:rsidRPr="00AD655B">
        <w:rPr>
          <w:sz w:val="28"/>
          <w:szCs w:val="28"/>
        </w:rPr>
        <w:t xml:space="preserve">К концу дошкольного возраста и в начале школьного ребенок обычно делает в волевом развитии крупный шаг вперед, который является существенным условием возможности школьного обучения. Ребенок научается принимать на себя задание и действовать из сознания необходимости его выполнить. Дисциплинирующая упорядоченность учебной работы и всей школьной жизни, ее четкая организация являются существенным условием формирования воли учащихся. </w:t>
      </w:r>
    </w:p>
    <w:p w:rsidR="00D32B34" w:rsidRPr="00AD655B" w:rsidRDefault="00D32B34" w:rsidP="00AD655B">
      <w:pPr>
        <w:pStyle w:val="2"/>
        <w:spacing w:before="0" w:after="0" w:line="360" w:lineRule="auto"/>
        <w:ind w:firstLine="709"/>
        <w:jc w:val="center"/>
        <w:rPr>
          <w:rFonts w:ascii="Times New Roman" w:hAnsi="Times New Roman" w:cs="Times New Roman"/>
          <w:i w:val="0"/>
          <w:iCs w:val="0"/>
        </w:rPr>
      </w:pPr>
      <w:bookmarkStart w:id="8" w:name="_Toc165402204"/>
      <w:r w:rsidRPr="00AD655B">
        <w:rPr>
          <w:rFonts w:ascii="Times New Roman" w:hAnsi="Times New Roman" w:cs="Times New Roman"/>
          <w:i w:val="0"/>
          <w:iCs w:val="0"/>
        </w:rPr>
        <w:t>2.2. Индивидуальные различия волевой сферы личности</w:t>
      </w:r>
      <w:bookmarkEnd w:id="8"/>
    </w:p>
    <w:p w:rsidR="006E5DFF" w:rsidRDefault="006E5DFF" w:rsidP="00AD655B">
      <w:pPr>
        <w:spacing w:line="360" w:lineRule="auto"/>
        <w:ind w:firstLine="709"/>
        <w:jc w:val="both"/>
        <w:rPr>
          <w:sz w:val="28"/>
          <w:szCs w:val="28"/>
        </w:rPr>
      </w:pPr>
    </w:p>
    <w:p w:rsidR="00D32B34" w:rsidRPr="00AD655B" w:rsidRDefault="00D32B34" w:rsidP="00AD655B">
      <w:pPr>
        <w:spacing w:line="360" w:lineRule="auto"/>
        <w:ind w:firstLine="709"/>
        <w:jc w:val="both"/>
        <w:rPr>
          <w:sz w:val="28"/>
          <w:szCs w:val="28"/>
        </w:rPr>
      </w:pPr>
      <w:r w:rsidRPr="00AD655B">
        <w:rPr>
          <w:sz w:val="28"/>
          <w:szCs w:val="28"/>
        </w:rPr>
        <w:t>У людей бытует убеждение, что все делятся на волевых и безвольных. Соответственно у первых есть «сила воли», а у вторых ее нет. В действительности, как показали исследования, все не так просто. Можно быть «волевым» в одной ситуации и «безвольным» – в другой. Связано это с тем, что «сила воли» включает в себя несколько волевых проявлений (качеств), имеющих разную природную основу (типологические особенности проявления свойств нервной системы). У одних людей эти типологические особенности таковы, что способствуют проявлению смелости, но не очень содействуют терпеливости и упорству. У других, наоборот, способствуют проявлению именно упорства, но не смелости, и т. д. Поэтому кто-то смелый, другой терпеливый, третий – решительный.</w:t>
      </w:r>
      <w:r w:rsidR="001C4E6E" w:rsidRPr="00AD655B">
        <w:rPr>
          <w:sz w:val="28"/>
          <w:szCs w:val="28"/>
        </w:rPr>
        <w:t>[9]</w:t>
      </w:r>
    </w:p>
    <w:p w:rsidR="00D32B34" w:rsidRPr="00AD655B" w:rsidRDefault="00D32B34" w:rsidP="00AD655B">
      <w:pPr>
        <w:spacing w:line="360" w:lineRule="auto"/>
        <w:ind w:firstLine="709"/>
        <w:jc w:val="both"/>
        <w:rPr>
          <w:sz w:val="28"/>
          <w:szCs w:val="28"/>
        </w:rPr>
      </w:pPr>
      <w:r w:rsidRPr="00AD655B">
        <w:rPr>
          <w:sz w:val="28"/>
          <w:szCs w:val="28"/>
        </w:rPr>
        <w:t xml:space="preserve">В соответствии со сложностью волевой деятельности сложны и многообразны также и различные волевые качества личности. Среди важнейших из этих качеств можно, во-первых, выделить инициативность. Умение хорошо и легко взяться за дело по собственному почину, не дожидаясь стимуляции извне, является ценным свойством воли. Существенную роль в инициативности играет известная интенсивность и яркость побуждений; немаловажное значение имеют и интеллектуальные данные. Обилие и яркость новых идей и планов, богатство воображения, рисующего эмоционально привлекательные картины тех перспектив, которые новая инициатива может открыть, соединенные с интенсивностью побуждения и активностью стремлений, делают некоторых людей как бы закваской в той среде, в которую они попадают. От них постоянно исходят новые начинания и новые импульсы для других людей. </w:t>
      </w:r>
    </w:p>
    <w:p w:rsidR="00D32B34" w:rsidRPr="00AD655B" w:rsidRDefault="00D32B34" w:rsidP="00AD655B">
      <w:pPr>
        <w:spacing w:line="360" w:lineRule="auto"/>
        <w:ind w:firstLine="709"/>
        <w:jc w:val="both"/>
        <w:rPr>
          <w:sz w:val="28"/>
          <w:szCs w:val="28"/>
        </w:rPr>
      </w:pPr>
      <w:r w:rsidRPr="00AD655B">
        <w:rPr>
          <w:sz w:val="28"/>
          <w:szCs w:val="28"/>
        </w:rPr>
        <w:t xml:space="preserve">Прямую противоположность им составляют инертные натуры. Раз взявшись за дело, инертные люди также способны иногда не без упорства продолжать его, но им всегда особенно труден первый шаг: меньше всего они в состоянии сами что-то затеять и без стимуляции извне, по собственной инициативе что-то предпринять. </w:t>
      </w:r>
    </w:p>
    <w:p w:rsidR="00D32B34" w:rsidRPr="00AD655B" w:rsidRDefault="00D32B34" w:rsidP="00AD655B">
      <w:pPr>
        <w:spacing w:line="360" w:lineRule="auto"/>
        <w:ind w:firstLine="709"/>
        <w:jc w:val="both"/>
        <w:rPr>
          <w:sz w:val="28"/>
          <w:szCs w:val="28"/>
          <w:lang w:val="en-US"/>
        </w:rPr>
      </w:pPr>
      <w:r w:rsidRPr="00AD655B">
        <w:rPr>
          <w:sz w:val="28"/>
          <w:szCs w:val="28"/>
        </w:rPr>
        <w:t xml:space="preserve">Вслед за инициативностью, характеризующей человека по тому, как у него совершается самый начальный этап волевого действия, необходимо отметить самостоятельность, независимость как существенную особенность воли. Ее прямой противоположностью является подверженность чужим влияниям, легкая внушаемость. Подлинная самостоятельность воли предполагает, как показывает анализ внушаемости, негативизма и упрямства, ее сознательную мотивированность и обоснованность. Неподверженность чужим влияниям и внушениям является не своеволием, а подлинным проявлением самостоятельной собственной воли, поскольку сам человек усматривает объективные основания для того, чтобы поступить так, а не иначе. </w:t>
      </w:r>
      <w:r w:rsidR="001C4E6E" w:rsidRPr="00AD655B">
        <w:rPr>
          <w:sz w:val="28"/>
          <w:szCs w:val="28"/>
          <w:lang w:val="en-US"/>
        </w:rPr>
        <w:t>[9;30]</w:t>
      </w:r>
    </w:p>
    <w:p w:rsidR="00D32B34" w:rsidRPr="00AD655B" w:rsidRDefault="00D32B34" w:rsidP="00AD655B">
      <w:pPr>
        <w:spacing w:line="360" w:lineRule="auto"/>
        <w:ind w:firstLine="709"/>
        <w:jc w:val="both"/>
        <w:rPr>
          <w:sz w:val="28"/>
          <w:szCs w:val="28"/>
        </w:rPr>
      </w:pPr>
      <w:r w:rsidRPr="00AD655B">
        <w:rPr>
          <w:sz w:val="28"/>
          <w:szCs w:val="28"/>
        </w:rPr>
        <w:t xml:space="preserve">От самостоятельности и мотивации решения нужно отличать решительность – качество, проявляющееся в самом принятии решения. Решительность выражается в быстроте и, главное, уверенности, с которой принимается решение, и твердости, с которой оно сохраняется, в противоположность тем колебаниям наподобие качания маятника в одну и в другую сторону, которые обнаруживает нерешительный человек. Нерешительность может проявиться как в длительных колебаниях до принятия решения, так и в неустойчивости самого решения. </w:t>
      </w:r>
    </w:p>
    <w:p w:rsidR="00D32B34" w:rsidRPr="00AD655B" w:rsidRDefault="00D32B34" w:rsidP="00AD655B">
      <w:pPr>
        <w:spacing w:line="360" w:lineRule="auto"/>
        <w:ind w:firstLine="709"/>
        <w:jc w:val="both"/>
        <w:rPr>
          <w:sz w:val="28"/>
          <w:szCs w:val="28"/>
        </w:rPr>
      </w:pPr>
      <w:r w:rsidRPr="00AD655B">
        <w:rPr>
          <w:sz w:val="28"/>
          <w:szCs w:val="28"/>
        </w:rPr>
        <w:t xml:space="preserve">Сама решительность может быть различной природы, в зависимости от роли, которую в ней играют импульсивность и обдуманность. Соотношение импульсивности и обдуманности, порывистости и рассудительности, аффекта и интеллекта имеет фундаментальное значение для волевых качеств личности. Оно, в частности, определяет различную у разных людей внутреннюю природу их решительности. Решительность обусловлена не столько абсолютной, сколько относительной силой импульсов по сравнению с задерживающей силой сознательного контроля. Она связана с темпераментом. </w:t>
      </w:r>
    </w:p>
    <w:p w:rsidR="00D32B34" w:rsidRPr="00AD655B" w:rsidRDefault="00D32B34" w:rsidP="00AD655B">
      <w:pPr>
        <w:spacing w:line="360" w:lineRule="auto"/>
        <w:ind w:firstLine="709"/>
        <w:jc w:val="both"/>
        <w:rPr>
          <w:sz w:val="28"/>
          <w:szCs w:val="28"/>
        </w:rPr>
      </w:pPr>
      <w:r w:rsidRPr="00AD655B">
        <w:rPr>
          <w:sz w:val="28"/>
          <w:szCs w:val="28"/>
        </w:rPr>
        <w:t xml:space="preserve">Импульсивный тип определяется не абсолютной силой импульсов, а господством или преобладанием их над интеллектуальными моментами взвешивания и обдумывания. Рассудительный тип необязательно отличается абсолютной слабостью импульсов, а преобладанием или господством над ними интеллектуального контроля. Решительность у некоторых людей сводится попросту к импульсивности, будучи обусловлена относительной силой импульсов при слабости интеллектуального контроля. Высший тип решительности покоится на наиболее благоприятном, оптимальном соотношении между большой импульсивностью и все же господствующей над ней силой сознательного контроля. </w:t>
      </w:r>
    </w:p>
    <w:p w:rsidR="00D32B34" w:rsidRPr="00AD655B" w:rsidRDefault="00D32B34" w:rsidP="00AD655B">
      <w:pPr>
        <w:spacing w:line="360" w:lineRule="auto"/>
        <w:ind w:firstLine="709"/>
        <w:jc w:val="both"/>
        <w:rPr>
          <w:sz w:val="28"/>
          <w:szCs w:val="28"/>
        </w:rPr>
      </w:pPr>
      <w:r w:rsidRPr="00AD655B">
        <w:rPr>
          <w:sz w:val="28"/>
          <w:szCs w:val="28"/>
        </w:rPr>
        <w:t xml:space="preserve">Но так же как решение не завершает волевого акта, решительность не является завершающим качеством воли. В исполнении проявляются весьма существенные волевые качества личности. Прежде всего здесь играет роль энергия, т.е. та концентрированная сила, которая вносится в действие, учитывая которую говорят об энергичном человеке, и особенно настойчивость при приведении в исполнение принятого решения, в борьбе со всяческими препятствиями за достижение цели. </w:t>
      </w:r>
    </w:p>
    <w:p w:rsidR="00D32B34" w:rsidRPr="00AD655B" w:rsidRDefault="00D32B34" w:rsidP="00AD655B">
      <w:pPr>
        <w:spacing w:line="360" w:lineRule="auto"/>
        <w:ind w:firstLine="709"/>
        <w:jc w:val="both"/>
        <w:rPr>
          <w:sz w:val="28"/>
          <w:szCs w:val="28"/>
          <w:lang w:val="en-US"/>
        </w:rPr>
      </w:pPr>
      <w:r w:rsidRPr="00AD655B">
        <w:rPr>
          <w:sz w:val="28"/>
          <w:szCs w:val="28"/>
        </w:rPr>
        <w:t xml:space="preserve">Некоторые люди вносят сразу большой напор в свои действия, но скоро «выдыхаются»; они способны лишь на короткий наскок и очень быстро сдают. Ценность такой энергии, которая умеет брать препятствия лишь с налета и спадает, как только встречает противодействие, требующее длительных усилий, невелика. Подлинно ценным качеством она становится лишь соединяясь с настойчивостью. Настойчивость проявляется в неослабности энергии в течение длительного периода, невзирая на трудности и препятствия. Настойчивость наряду с решительностью является особенно существенным свойством воли. Когда, не дифференцируя различных сторон, говорят о сильной воле, то обычно имеют в виду именно эти два свойства – решительность и настойчивость, то, как человек принимает решение и как он его исполняет. И точно так же, когда говорят о слабости воли или безволии, то имеют в виду прежде всего неумение принять решение и неумение бороться за его исполнение. Поскольку это, в сущности, два различных свойства воли, можно различать два разных типа безволия: 1) нерешительность, т.е. неумение принять решение, и 2) отсутствие настойчивости, т.е. неумение бороться за исполнение принятого решения. </w:t>
      </w:r>
      <w:r w:rsidR="001C4E6E" w:rsidRPr="00AD655B">
        <w:rPr>
          <w:sz w:val="28"/>
          <w:szCs w:val="28"/>
          <w:lang w:val="en-US"/>
        </w:rPr>
        <w:t>[9]</w:t>
      </w:r>
    </w:p>
    <w:p w:rsidR="00D32B34" w:rsidRPr="00AD655B" w:rsidRDefault="00D32B34" w:rsidP="00AD655B">
      <w:pPr>
        <w:spacing w:line="360" w:lineRule="auto"/>
        <w:ind w:firstLine="709"/>
        <w:jc w:val="both"/>
        <w:rPr>
          <w:sz w:val="28"/>
          <w:szCs w:val="28"/>
        </w:rPr>
      </w:pPr>
      <w:r w:rsidRPr="00AD655B">
        <w:rPr>
          <w:sz w:val="28"/>
          <w:szCs w:val="28"/>
        </w:rPr>
        <w:t xml:space="preserve">Такую нерешительность или ненастойчивость обычно проявляют люди, не способные гореть тем делом, которое они делают, или легко воспламеняющиеся, но быстро охлаждающиеся. Когда порыв, который человек вносит в борьбу за достижение поставленной цели, накален страстью и озарен чувством, он выливается в энтузиазм. </w:t>
      </w:r>
    </w:p>
    <w:p w:rsidR="00D32B34" w:rsidRPr="00AD655B" w:rsidRDefault="00D32B34" w:rsidP="00AD655B">
      <w:pPr>
        <w:spacing w:line="360" w:lineRule="auto"/>
        <w:ind w:firstLine="709"/>
        <w:jc w:val="both"/>
        <w:rPr>
          <w:sz w:val="28"/>
          <w:szCs w:val="28"/>
          <w:lang w:val="en-US"/>
        </w:rPr>
      </w:pPr>
      <w:r w:rsidRPr="00AD655B">
        <w:rPr>
          <w:sz w:val="28"/>
          <w:szCs w:val="28"/>
        </w:rPr>
        <w:t xml:space="preserve">Поскольку в волевом действии для достижения цели приходится часто сталкиваться не только с внешними препятствиями, но и с внутренними затруднениями и противодействиями, возникающими при принятии и затем исполнении принятого решения, существенными волевыми качествами личности являются самоконтроль, выдержка, самообладание. В процессе решения они обеспечивают господство высших мотивов над низшими, общих принципов над мгновенными импульсами и минутными желаниями, в процессе исполнения – необходимое самоограничение, пренебрежение усталостью и прочее ради достижения цели. Эти качества воли в сильной мере зависят от соотношения между аффектом и интеллектом, влечением и сознательным контролем. </w:t>
      </w:r>
      <w:r w:rsidR="001C4E6E" w:rsidRPr="00AD655B">
        <w:rPr>
          <w:sz w:val="28"/>
          <w:szCs w:val="28"/>
          <w:lang w:val="en-US"/>
        </w:rPr>
        <w:t>[30]</w:t>
      </w:r>
    </w:p>
    <w:p w:rsidR="00D32B34" w:rsidRPr="00AD655B" w:rsidRDefault="00D32B34" w:rsidP="00AD655B">
      <w:pPr>
        <w:spacing w:line="360" w:lineRule="auto"/>
        <w:ind w:firstLine="709"/>
        <w:jc w:val="both"/>
        <w:rPr>
          <w:sz w:val="28"/>
          <w:szCs w:val="28"/>
          <w:lang w:val="en-US"/>
        </w:rPr>
      </w:pPr>
      <w:r w:rsidRPr="00AD655B">
        <w:rPr>
          <w:sz w:val="28"/>
          <w:szCs w:val="28"/>
        </w:rPr>
        <w:t xml:space="preserve">Поскольку деятельность человека совершается в более или менее длинной цепи действий, существенно, насколько все волевые акты личности объединены общей линией, насколько твердо сохраняются и последовательно проводятся одни и те же принципиальные установки в следующих друг за другом поступках. Бывают люди, которые могут с известной настойчивостью добиваться достижения какой-нибудь цели, но сами цели у них изменяются от случая к случаю, не объединяясь никакой общей линией, не подчиняясь никакой более общей цели. Это беспринципные люди без четких установок. Последовательность и принципиальность как свойства личности, характера, в силу которых через все поступки человека на протяжении больших периодов или даже всей его сознательной жизни проходит как бы единая линия, составляет выходящую за пределы собственно волевых качеств существенную черту характера личности. При наличии такой принципиальности все время от времени пробуждающиеся желания, любая частная цель, которая может встать перед человеком на каком-нибудь отдельном этапе его жизненного пути, подчиняются большой единой цели – конечной цели всей его жизни и деятельности. </w:t>
      </w:r>
      <w:r w:rsidR="004634AA" w:rsidRPr="00AD655B">
        <w:rPr>
          <w:sz w:val="28"/>
          <w:szCs w:val="28"/>
          <w:lang w:val="en-US"/>
        </w:rPr>
        <w:t>[19]</w:t>
      </w:r>
    </w:p>
    <w:p w:rsidR="00D32B34" w:rsidRPr="00AD655B" w:rsidRDefault="00D32B34" w:rsidP="00AD655B">
      <w:pPr>
        <w:spacing w:line="360" w:lineRule="auto"/>
        <w:ind w:firstLine="709"/>
        <w:jc w:val="both"/>
        <w:rPr>
          <w:sz w:val="28"/>
          <w:szCs w:val="28"/>
        </w:rPr>
      </w:pPr>
      <w:r w:rsidRPr="00AD655B">
        <w:rPr>
          <w:sz w:val="28"/>
          <w:szCs w:val="28"/>
        </w:rPr>
        <w:t>Волевые качества личности принадлежат к числу самых существенных. Во всем великом и героическом, что делал человек, в величайших его достижениях его волевые качества всегда играли значительную роль.</w:t>
      </w:r>
    </w:p>
    <w:p w:rsidR="006E5DFF" w:rsidRDefault="006E5DFF" w:rsidP="00AD655B">
      <w:pPr>
        <w:pStyle w:val="2"/>
        <w:spacing w:before="0" w:after="0" w:line="360" w:lineRule="auto"/>
        <w:ind w:firstLine="709"/>
        <w:jc w:val="center"/>
        <w:rPr>
          <w:rFonts w:ascii="Times New Roman" w:hAnsi="Times New Roman" w:cs="Times New Roman"/>
          <w:i w:val="0"/>
          <w:iCs w:val="0"/>
        </w:rPr>
      </w:pPr>
      <w:bookmarkStart w:id="9" w:name="_Toc165402205"/>
    </w:p>
    <w:p w:rsidR="00D32B34" w:rsidRPr="00AD655B" w:rsidRDefault="00D32B34" w:rsidP="00AD655B">
      <w:pPr>
        <w:pStyle w:val="2"/>
        <w:spacing w:before="0" w:after="0" w:line="360" w:lineRule="auto"/>
        <w:ind w:firstLine="709"/>
        <w:jc w:val="center"/>
        <w:rPr>
          <w:rFonts w:ascii="Times New Roman" w:hAnsi="Times New Roman" w:cs="Times New Roman"/>
          <w:i w:val="0"/>
          <w:iCs w:val="0"/>
        </w:rPr>
      </w:pPr>
      <w:r w:rsidRPr="00AD655B">
        <w:rPr>
          <w:rFonts w:ascii="Times New Roman" w:hAnsi="Times New Roman" w:cs="Times New Roman"/>
          <w:i w:val="0"/>
          <w:iCs w:val="0"/>
        </w:rPr>
        <w:t>2.3. Формирование волевой сферы подростков</w:t>
      </w:r>
      <w:bookmarkEnd w:id="9"/>
    </w:p>
    <w:p w:rsidR="006E5DFF" w:rsidRDefault="006E5DFF" w:rsidP="00AD655B">
      <w:pPr>
        <w:spacing w:line="360" w:lineRule="auto"/>
        <w:ind w:firstLine="709"/>
        <w:jc w:val="both"/>
        <w:rPr>
          <w:sz w:val="28"/>
          <w:szCs w:val="28"/>
        </w:rPr>
      </w:pPr>
    </w:p>
    <w:p w:rsidR="00D32B34" w:rsidRPr="00AD655B" w:rsidRDefault="00D32B34" w:rsidP="00AD655B">
      <w:pPr>
        <w:spacing w:line="360" w:lineRule="auto"/>
        <w:ind w:firstLine="709"/>
        <w:jc w:val="both"/>
        <w:rPr>
          <w:sz w:val="28"/>
          <w:szCs w:val="28"/>
          <w:lang w:val="en-US"/>
        </w:rPr>
      </w:pPr>
      <w:r w:rsidRPr="00AD655B">
        <w:rPr>
          <w:sz w:val="28"/>
          <w:szCs w:val="28"/>
        </w:rPr>
        <w:t xml:space="preserve">В подростковом возрасте для волевого регулирования поведения возникают определенные трудности. Появление новых влечений в период полового созревания предъявляет новые повышенные требования к воле. Для того чтобы подвергнуть сознательному контролю импульсы, идущие от вновь пробудившихся влечений, должна соответственно окрепнуть сознательная основа воли. Некоторое напряжение, требующее известной выдержки, может возникнуть и в связи с усложнением тех отношений с другими людьми, в которые вступает подросток. Он уже не ребенок и еще не взрослый. Сам он особенно чувствует первое, взрослые в своем отношении к нему иногда особенно подчеркивают второе. У подростка возникает тенденция высвободить свою волю из ограничений, которые накладывает на нее ближайшее окружение. Он стремится обрести свою собственную волю и начать жить согласно ей; управление должно перейти из рук окружающих в собственные руки подростка. Это стремление оказывается плодотворным для волевого развития личности постольку, поскольку деспотизму чужих принципов не противопоставляется лишь анархия собственных импульсов и влечений, поскольку процесс высвобождения воли соединяется с ее внутренним преобразованием, основывающимся на превращении внешних правил в принципы, выражающиеся в убеждениях. </w:t>
      </w:r>
      <w:r w:rsidR="004634AA" w:rsidRPr="00AD655B">
        <w:rPr>
          <w:sz w:val="28"/>
          <w:szCs w:val="28"/>
          <w:lang w:val="en-US"/>
        </w:rPr>
        <w:t>[8]</w:t>
      </w:r>
    </w:p>
    <w:p w:rsidR="00D32B34" w:rsidRPr="00AD655B" w:rsidRDefault="00D32B34" w:rsidP="00AD655B">
      <w:pPr>
        <w:spacing w:line="360" w:lineRule="auto"/>
        <w:ind w:firstLine="709"/>
        <w:jc w:val="both"/>
        <w:rPr>
          <w:sz w:val="28"/>
          <w:szCs w:val="28"/>
        </w:rPr>
      </w:pPr>
      <w:r w:rsidRPr="00AD655B">
        <w:rPr>
          <w:sz w:val="28"/>
          <w:szCs w:val="28"/>
        </w:rPr>
        <w:t xml:space="preserve">Развитие самосознания приводит к более полному пониманию собственных побуждений и создает предпосылки для углубленной мотивации. Складывающийся характер делает мотивы более устойчивыми и связными. Оформление мировоззрения приводит к постановке новых целей более высокого порядка и создает предпосылки для большей принципиальности решений. С формированием характера, мировоззрения и самосознания налицо основные предпосылки зрелой воли. Ее развитие неразрывно связано с развитием личности, формирующейся в процессе деятельности. </w:t>
      </w:r>
    </w:p>
    <w:p w:rsidR="00D32B34" w:rsidRPr="00AD655B" w:rsidRDefault="00D32B34" w:rsidP="00AD655B">
      <w:pPr>
        <w:spacing w:line="360" w:lineRule="auto"/>
        <w:ind w:firstLine="709"/>
        <w:jc w:val="both"/>
        <w:rPr>
          <w:sz w:val="28"/>
          <w:szCs w:val="28"/>
          <w:lang w:val="en-US"/>
        </w:rPr>
      </w:pPr>
      <w:r w:rsidRPr="00AD655B">
        <w:rPr>
          <w:sz w:val="28"/>
          <w:szCs w:val="28"/>
        </w:rPr>
        <w:t xml:space="preserve">Многие авторы отмечают высокие потенциальные возможности подросткового и раннего юношеского возраста с точки зрения формирования эмоционально – волевой сферы. В то же время, большинство этих авторов отмечают недостаточность ее развития в данном возрасте и необходимость приложения для ее формирования серьезных психолого – педагогических усилий. Л.И. Божович, говоря о подростках, отмечает, что при ускоренном физическом и в некоторой степени психическом развитии особенно бросается в глаза отставание развития волевых качеств. Причина этого, по мнению Л.И. Божович, заключается в том, что школьники подросткового возраста живут в более сложной ситуации развития, требующей от них более сложных форм волевого поведения, а они к этому не всегда готовы. В то же время возраст потенциально благоприятен для становления системы жизненных целей, выходящей за рамки настоящего момента. Л.И. Божович, говоря о кризисе подросткового возраста, отмечает, что в первой своей фазе (12 – 14 лет) он характеризуется возникновением способности ориентироваться на цели, выходящие за рамки сегодняшнего дня, а на второй фазе (15- 17 лет) – осознанием своего места в будущем. </w:t>
      </w:r>
      <w:r w:rsidR="004634AA" w:rsidRPr="00AD655B">
        <w:rPr>
          <w:sz w:val="28"/>
          <w:szCs w:val="28"/>
          <w:lang w:val="en-US"/>
        </w:rPr>
        <w:t>[</w:t>
      </w:r>
      <w:r w:rsidR="0000110F" w:rsidRPr="00AD655B">
        <w:rPr>
          <w:sz w:val="28"/>
          <w:szCs w:val="28"/>
          <w:lang w:val="en-US"/>
        </w:rPr>
        <w:t>22</w:t>
      </w:r>
      <w:r w:rsidR="004634AA" w:rsidRPr="00AD655B">
        <w:rPr>
          <w:sz w:val="28"/>
          <w:szCs w:val="28"/>
          <w:lang w:val="en-US"/>
        </w:rPr>
        <w:t>]</w:t>
      </w:r>
    </w:p>
    <w:p w:rsidR="00D32B34" w:rsidRPr="00AD655B" w:rsidRDefault="00D32B34" w:rsidP="00AD655B">
      <w:pPr>
        <w:spacing w:line="360" w:lineRule="auto"/>
        <w:ind w:firstLine="709"/>
        <w:jc w:val="both"/>
        <w:rPr>
          <w:sz w:val="28"/>
          <w:szCs w:val="28"/>
        </w:rPr>
      </w:pPr>
      <w:r w:rsidRPr="00AD655B">
        <w:rPr>
          <w:sz w:val="28"/>
          <w:szCs w:val="28"/>
        </w:rPr>
        <w:t xml:space="preserve">Н.И. Толстых называет рассматриваемый возраст сензитивным для становления системы жизненных целей человека. </w:t>
      </w:r>
    </w:p>
    <w:p w:rsidR="00D32B34" w:rsidRPr="00AD655B" w:rsidRDefault="00D32B34" w:rsidP="00AD655B">
      <w:pPr>
        <w:spacing w:line="360" w:lineRule="auto"/>
        <w:ind w:firstLine="709"/>
        <w:jc w:val="both"/>
        <w:rPr>
          <w:sz w:val="28"/>
          <w:szCs w:val="28"/>
          <w:lang w:val="en-US"/>
        </w:rPr>
      </w:pPr>
      <w:r w:rsidRPr="00AD655B">
        <w:rPr>
          <w:sz w:val="28"/>
          <w:szCs w:val="28"/>
        </w:rPr>
        <w:t xml:space="preserve">Ряд авторов говорят о том, что в подростковом возрасте развиваются нравственные регуляторы поведения. Так, Д.И. Фельдштейн отмечает, что в подростковом возрасте возникают идеальные образы поведения, которые становятся его регуляторами. Создается основа, которая позволяет подростку самому управлять своим поведением и развитием. В то же время, Д.И. Фельдштейн отмечает, что общественные условия не всегда способствуют росту нравственности и ответственности подростков, что приводит к увеличению их грубости и агрессивности, снижению самостоятельности. Развитие самостоятельности, ответственности, нравственных регуляторов поведения происходит, с его точки зрения, только в условиях целенаправленно построенной общественно – полезной деятельности. </w:t>
      </w:r>
      <w:r w:rsidR="0000110F" w:rsidRPr="00AD655B">
        <w:rPr>
          <w:sz w:val="28"/>
          <w:szCs w:val="28"/>
          <w:lang w:val="en-US"/>
        </w:rPr>
        <w:t>[36]</w:t>
      </w:r>
    </w:p>
    <w:p w:rsidR="00D32B34" w:rsidRPr="00AD655B" w:rsidRDefault="00D32B34" w:rsidP="00AD655B">
      <w:pPr>
        <w:spacing w:line="360" w:lineRule="auto"/>
        <w:ind w:firstLine="709"/>
        <w:jc w:val="both"/>
        <w:rPr>
          <w:sz w:val="28"/>
          <w:szCs w:val="28"/>
        </w:rPr>
      </w:pPr>
      <w:r w:rsidRPr="00AD655B">
        <w:rPr>
          <w:sz w:val="28"/>
          <w:szCs w:val="28"/>
        </w:rPr>
        <w:t xml:space="preserve">Итак, наряду с предпосылками развития воли и эмоционально – волевой сферы личности в подростковом и старшем школьном возрасте существуют определенные проблемы, связанные с необходимостью формирования для реализации этих предпосылок специальной развивающей среды. Если этого не делается, то развития рассматриваемой стороны личности не происходит, либо происходит, но очень неравномерно и нестабильно. В подростковом и старшем школьном возрасте необходимы специальные усилия по организации учебной и других видов общественно – полезной деятельности для развития личности школьников. </w:t>
      </w:r>
    </w:p>
    <w:p w:rsidR="008C4938" w:rsidRPr="00AD655B" w:rsidRDefault="008C4938" w:rsidP="00AD655B">
      <w:pPr>
        <w:spacing w:line="360" w:lineRule="auto"/>
        <w:ind w:firstLine="709"/>
        <w:jc w:val="both"/>
        <w:rPr>
          <w:sz w:val="28"/>
          <w:szCs w:val="28"/>
          <w:lang w:val="en-US"/>
        </w:rPr>
      </w:pPr>
      <w:r w:rsidRPr="00AD655B">
        <w:rPr>
          <w:sz w:val="28"/>
          <w:szCs w:val="28"/>
        </w:rPr>
        <w:t xml:space="preserve">В этом возрасте, как отмечает А. И. Высоцкий, происходит коренная перестройка структуры волевой активности. В отличие от школьников младших классов подростки значительно чаще регулируют свое поведение на основе внутренней стимуляции (самостимуляции). В то же время волевая сфера подростков весьма противоречива. Это связано с тем, что при значительно возросшей общей активности подростка механизмы его волевой активности еще недостаточно сформированы. Внешние же стимуляторы (воспитательные воздействия и пр.) в силу критичности подростков, их стремления к независимости воспринимаются иначе, чем в младшем школьном возрасте, и поэтому не всегда вызывают соответствующую волевую активность. Снижается дисциплинированность, усиливается проявление упрямства: отчасти это связано с тем, что вследствие утверждения своего «Я», права на собственное мнение, на свою точку зрения советы взрослых воспринимаются критически, Настойчивость проявляется только в интересной работе. </w:t>
      </w:r>
      <w:r w:rsidR="0000110F" w:rsidRPr="00AD655B">
        <w:rPr>
          <w:sz w:val="28"/>
          <w:szCs w:val="28"/>
          <w:lang w:val="en-US"/>
        </w:rPr>
        <w:t>[10]</w:t>
      </w:r>
    </w:p>
    <w:p w:rsidR="008C4938" w:rsidRPr="00AD655B" w:rsidRDefault="008C4938" w:rsidP="00AD655B">
      <w:pPr>
        <w:spacing w:line="360" w:lineRule="auto"/>
        <w:ind w:firstLine="709"/>
        <w:jc w:val="both"/>
        <w:rPr>
          <w:sz w:val="28"/>
          <w:szCs w:val="28"/>
        </w:rPr>
      </w:pPr>
      <w:r w:rsidRPr="00AD655B">
        <w:rPr>
          <w:sz w:val="28"/>
          <w:szCs w:val="28"/>
        </w:rPr>
        <w:t xml:space="preserve">Приходящийся на этот возраст процесс полового созревания существенно изменяет нейродинамику (увеличивает подвижность нервных процессов, сдвигает баланс в сторону возбуждения), что тоже приводит к изменению волевой сферы. Преобладание возбуждения над торможением затрудняет применение Запрещающих санкций, основанных на соображениях морали, снижается выдержка, самообладание. </w:t>
      </w:r>
    </w:p>
    <w:p w:rsidR="008C4938" w:rsidRPr="00AD655B" w:rsidRDefault="008C4938" w:rsidP="00AD655B">
      <w:pPr>
        <w:spacing w:line="360" w:lineRule="auto"/>
        <w:ind w:firstLine="709"/>
        <w:jc w:val="both"/>
        <w:rPr>
          <w:sz w:val="28"/>
          <w:szCs w:val="28"/>
        </w:rPr>
      </w:pPr>
      <w:r w:rsidRPr="00AD655B">
        <w:rPr>
          <w:sz w:val="28"/>
          <w:szCs w:val="28"/>
        </w:rPr>
        <w:t>Возрастает смелость (которая в этот период вообще достигает наибольшего проявления). Под влиянием патриотических чувств подростки могут совершить даже героический поступок, что неоднократно наблюдалось во время Великой Отечественной войны.</w:t>
      </w:r>
    </w:p>
    <w:p w:rsidR="00BA2D1E" w:rsidRPr="00AD655B" w:rsidRDefault="00034B47" w:rsidP="00AD655B">
      <w:pPr>
        <w:pStyle w:val="1"/>
        <w:spacing w:before="0" w:after="0" w:line="360" w:lineRule="auto"/>
        <w:ind w:firstLine="709"/>
        <w:jc w:val="center"/>
        <w:rPr>
          <w:rFonts w:ascii="Times New Roman" w:hAnsi="Times New Roman" w:cs="Times New Roman"/>
          <w:sz w:val="28"/>
          <w:szCs w:val="28"/>
        </w:rPr>
      </w:pPr>
      <w:r w:rsidRPr="00AD655B">
        <w:rPr>
          <w:rFonts w:ascii="Times New Roman" w:hAnsi="Times New Roman" w:cs="Times New Roman"/>
          <w:sz w:val="28"/>
          <w:szCs w:val="28"/>
        </w:rPr>
        <w:br w:type="page"/>
      </w:r>
      <w:bookmarkStart w:id="10" w:name="_Toc165402206"/>
      <w:r w:rsidR="00BA2D1E" w:rsidRPr="00AD655B">
        <w:rPr>
          <w:rFonts w:ascii="Times New Roman" w:hAnsi="Times New Roman" w:cs="Times New Roman"/>
          <w:sz w:val="28"/>
          <w:szCs w:val="28"/>
        </w:rPr>
        <w:t>3. Волевая сфера у подростков с девиантным поведением</w:t>
      </w:r>
      <w:bookmarkEnd w:id="10"/>
    </w:p>
    <w:p w:rsidR="006E5DFF" w:rsidRDefault="006E5DFF" w:rsidP="00AD655B">
      <w:pPr>
        <w:autoSpaceDE w:val="0"/>
        <w:autoSpaceDN w:val="0"/>
        <w:adjustRightInd w:val="0"/>
        <w:spacing w:line="360" w:lineRule="auto"/>
        <w:ind w:firstLine="709"/>
        <w:jc w:val="both"/>
        <w:rPr>
          <w:sz w:val="28"/>
          <w:szCs w:val="28"/>
        </w:rPr>
      </w:pP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Наиболее значимыми в структуре девиантной личности подростка являются не интеллектуальные, а эмоционально-волевые особенности.</w:t>
      </w:r>
    </w:p>
    <w:p w:rsidR="00BA2D1E" w:rsidRPr="00AD655B" w:rsidRDefault="00BA2D1E" w:rsidP="00AD655B">
      <w:pPr>
        <w:autoSpaceDE w:val="0"/>
        <w:autoSpaceDN w:val="0"/>
        <w:adjustRightInd w:val="0"/>
        <w:spacing w:line="360" w:lineRule="auto"/>
        <w:ind w:firstLine="709"/>
        <w:jc w:val="both"/>
        <w:rPr>
          <w:sz w:val="28"/>
          <w:szCs w:val="28"/>
          <w:lang w:val="en-US"/>
        </w:rPr>
      </w:pPr>
      <w:r w:rsidRPr="00AD655B">
        <w:rPr>
          <w:sz w:val="28"/>
          <w:szCs w:val="28"/>
        </w:rPr>
        <w:t xml:space="preserve">Наиболее существенными признаками девиантности поведения у подростков является эмоционально-волевая незрелость, которая выражается в несамостоятельности, повышенной внушаемости, стремлении к получению удовольствия от игровой деятельности, беспечность, незрелость чувства долга, ответственности, неумение подчинять свое поведение требованиям, неспособность сдерживать проявления чувств, волевого напряжения. </w:t>
      </w:r>
      <w:r w:rsidR="0000110F" w:rsidRPr="00AD655B">
        <w:rPr>
          <w:sz w:val="28"/>
          <w:szCs w:val="28"/>
          <w:lang w:val="en-US"/>
        </w:rPr>
        <w:t>[</w:t>
      </w:r>
      <w:r w:rsidR="00996A92" w:rsidRPr="00AD655B">
        <w:rPr>
          <w:sz w:val="28"/>
          <w:szCs w:val="28"/>
          <w:lang w:val="en-US"/>
        </w:rPr>
        <w:t>6</w:t>
      </w:r>
      <w:r w:rsidR="0000110F" w:rsidRPr="00AD655B">
        <w:rPr>
          <w:sz w:val="28"/>
          <w:szCs w:val="28"/>
          <w:lang w:val="en-US"/>
        </w:rPr>
        <w:t>]</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Низкое развитие волевых качеств у подростков с девиантным поведением часто сочетается с высокой лживостью и абсолютной безответственностью по отношению к своим поступкам.</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Эмоциональные проблемы и трудности волевого самоконтроля являются ощутимой проблемой для девиантных подростков. Тревожность и склонность к переживаниям депрессивного характера проявляются в различных трудностях общения с окружающей средой, что приводит к повышенной нервно-психической нагрузке, проявляющейся в нарушениях астенического характера (головные боли, нарушения сна, снижение уровня произвольной концентрации, переключения и распределения внимания, психомоторных нарушениях типа тиков, расторможенности и др.). Сниженный волевой самоконтроль является типичной проблемой для импульсивно-гиперактивной группы девиантных подростков, являясь определяющим фактором в возникновении трудностей социальной адаптации, возникновению девиантного поведения и, в дальнейшем, возможного втягивания в группы подростков, злоупотребляющих психоактивными веществами.</w:t>
      </w:r>
      <w:r w:rsidR="00996A92" w:rsidRPr="00AD655B">
        <w:rPr>
          <w:sz w:val="28"/>
          <w:szCs w:val="28"/>
        </w:rPr>
        <w:t>[12;13]</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К общим отличительным особенностям волевой сферы подростком с девиантным поведением большинство исследователей относят следующие:</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однотипный способ эмоционально-волевого реагирования в виде «двигательной бури» по типу «короткого замыкания» на ситуацию неуспеха, конфликты с истерической окраской аффекта;</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спонтанно возникающие контрастные (полярные) колебания настроения в виде неустойчивости эмоционально-волевой сферы, лёгкость перехода от повышенной активности (психомоторной гиперактивности) к состоянию гипоактивности, депрессии (моторная гиподинамия, спад настроения и интеллектуальной активности, снижения уровня интересов) и, наоборот – от состояния пассивности и полного бездействия к неуправляемой гиперактивности либо дисфориям.</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преобладание «аффективной логики», т.е. чрезмерное влияние эмоционального состояния ребёнка на его поступки и характер мышления;</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слабое усвоение и использование предшествующего негативного опыта и потому – неумение прогнозировать последствия своих поступков;</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недостаточная критичность своего поведения, проявляющаяся уверенностью в правоте своих поступков;</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неустойчивость, неуживчивость в группе, склонность противопоставлять своё мнение мнению своих сверстников;</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стремление вернуться к прежним условиям своей жизни, где было меньше ограничений и опеки, что часто сопровождается побегами и бродяжничеством;</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w:t>
      </w:r>
      <w:r w:rsidRPr="00AD655B">
        <w:rPr>
          <w:sz w:val="28"/>
          <w:szCs w:val="28"/>
        </w:rPr>
        <w:tab/>
        <w:t>эмоциональная незрелость и инфантилизм суждений, усиливающих дисгармоничность личности, затрудняющую адаптацию ребёнка к социальным требованиям.</w:t>
      </w:r>
      <w:r w:rsidR="00996A92" w:rsidRPr="00AD655B">
        <w:rPr>
          <w:sz w:val="28"/>
          <w:szCs w:val="28"/>
        </w:rPr>
        <w:t>[13;14]</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Зарубежными учеными было установлено, что существует ряд общих черт, свойственных практически всем подросткам с девиантным поведением. В частности, это слабое развитие самоконтроля, самодисциплины; низкая устойчивость к всевозможным неблагоприятным воздействиям, неумение преодолевать трудности; эмоциональная неустойчивость, склонность неадекватно реагировать на фрустрирующие обстоятельства, неумение найти продуктивный выход из психотравмирующей ситуации.</w:t>
      </w:r>
      <w:r w:rsidR="00996A92" w:rsidRPr="00AD655B">
        <w:rPr>
          <w:sz w:val="28"/>
          <w:szCs w:val="28"/>
        </w:rPr>
        <w:t>[</w:t>
      </w:r>
      <w:r w:rsidR="00A17E33" w:rsidRPr="00AD655B">
        <w:rPr>
          <w:sz w:val="28"/>
          <w:szCs w:val="28"/>
        </w:rPr>
        <w:t>6;20</w:t>
      </w:r>
      <w:r w:rsidR="00996A92" w:rsidRPr="00AD655B">
        <w:rPr>
          <w:sz w:val="28"/>
          <w:szCs w:val="28"/>
        </w:rPr>
        <w:t>]</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В качестве изначальной мотивации девиантной деятельности часто выступает желание получить «легкие деньги», любопытство, стремление принадлежать к определенной социальной группе, мотив ухода от реальности, эмоциональная насыщенность времяпрепровождения.</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 xml:space="preserve">Сложным представляется вопрос о </w:t>
      </w:r>
      <w:r w:rsidRPr="00AD655B">
        <w:rPr>
          <w:iCs/>
          <w:sz w:val="28"/>
          <w:szCs w:val="28"/>
        </w:rPr>
        <w:t>волевом компоненте</w:t>
      </w:r>
      <w:r w:rsidRPr="00AD655B">
        <w:rPr>
          <w:sz w:val="28"/>
          <w:szCs w:val="28"/>
        </w:rPr>
        <w:t xml:space="preserve"> агрессивного состояния. Так, по мнению Н.Д. Левитова, «в агрессивном действии имеются </w:t>
      </w:r>
      <w:r w:rsidRPr="00AD655B">
        <w:rPr>
          <w:bCs/>
          <w:sz w:val="28"/>
          <w:szCs w:val="28"/>
        </w:rPr>
        <w:t>все</w:t>
      </w:r>
      <w:r w:rsidRPr="00AD655B">
        <w:rPr>
          <w:sz w:val="28"/>
          <w:szCs w:val="28"/>
        </w:rPr>
        <w:t xml:space="preserve"> формальные качества воли: целеустремленность, настойчивость, решительность, в ряде случаев — инициативность и смелость. Агрессивное состояние часто возникает и развивается в борьбе, а всякая борьба требует вышеуказанных качеств»</w:t>
      </w:r>
      <w:r w:rsidR="00A17E33" w:rsidRPr="00AD655B">
        <w:rPr>
          <w:sz w:val="28"/>
          <w:szCs w:val="28"/>
        </w:rPr>
        <w:t>. [2</w:t>
      </w:r>
      <w:r w:rsidR="00A17E33" w:rsidRPr="00AD655B">
        <w:rPr>
          <w:sz w:val="28"/>
          <w:szCs w:val="28"/>
          <w:lang w:val="en-US"/>
        </w:rPr>
        <w:t>5</w:t>
      </w:r>
      <w:r w:rsidRPr="00AD655B">
        <w:rPr>
          <w:sz w:val="28"/>
          <w:szCs w:val="28"/>
        </w:rPr>
        <w:t>]</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 xml:space="preserve">Обсуждение волевого компонента агрессивного состояния связано с проблемой силы воли, которая проявляется, очевидно, не столько в умении </w:t>
      </w:r>
      <w:r w:rsidRPr="00AD655B">
        <w:rPr>
          <w:bCs/>
          <w:sz w:val="28"/>
          <w:szCs w:val="28"/>
        </w:rPr>
        <w:t>просто</w:t>
      </w:r>
      <w:r w:rsidRPr="00AD655B">
        <w:rPr>
          <w:sz w:val="28"/>
          <w:szCs w:val="28"/>
        </w:rPr>
        <w:t xml:space="preserve"> «сдерживать»</w:t>
      </w:r>
      <w:r w:rsidRPr="00AD655B">
        <w:rPr>
          <w:bCs/>
          <w:sz w:val="28"/>
          <w:szCs w:val="28"/>
        </w:rPr>
        <w:t xml:space="preserve"> агрессию, сколько в способности личности</w:t>
      </w:r>
      <w:r w:rsidRPr="00AD655B">
        <w:rPr>
          <w:sz w:val="28"/>
          <w:szCs w:val="28"/>
        </w:rPr>
        <w:t xml:space="preserve"> управлять своим агрессивным состоянием и агрессивными действиями. [13]</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В отличие от подростков с девиантным поведением, социально адаптированный подросток почти всегда владеет с той или иной степенью своими желаниями. Самоконтроль - не только волевая функция, но и навык, приобретаемый усвоением социальных и нравственных норм, воспитанием. Способствует самоконтролю знание последствий злоупотребления, ценностные ориентиры, личные, социальные цели, перспектива достижения которых весомее (и соизмерение для индивидуума доступно), чем сиюминутное удовольствие. Соотношение стремления к удовольствию и самоконтроля у подростков с девиантным поведением таково, что подросток оказывается уязвимым. В этом - опасность девиантного поведения, и тем большая, чем моложе возраст.</w:t>
      </w:r>
      <w:r w:rsidR="00A17E33" w:rsidRPr="00AD655B">
        <w:rPr>
          <w:sz w:val="28"/>
          <w:szCs w:val="28"/>
        </w:rPr>
        <w:t>[29</w:t>
      </w:r>
      <w:r w:rsidR="00AC00CF" w:rsidRPr="00AD655B">
        <w:rPr>
          <w:sz w:val="28"/>
          <w:szCs w:val="28"/>
        </w:rPr>
        <w:t>;32</w:t>
      </w:r>
      <w:r w:rsidR="00A17E33" w:rsidRPr="00AD655B">
        <w:rPr>
          <w:sz w:val="28"/>
          <w:szCs w:val="28"/>
        </w:rPr>
        <w:t>]</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У подростков с девиантным поведением часто обнаруживается недостаточность личной мотивации поведения - оно диктуется группой. В своих рассказах молодые люди употребляют практически только местоимения множественного числа, даже если речь идет о ситуациях нейтральных, не связанных с проступками (вне попытки уйти от ответственности).</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Нарушения волевой регуляции у подростков с девиантным поведением влекут за собой потребность в социальном одобрении, поддержке, признании, это является значимым для подростков. Известно, что правонарушения, и даже преступления подростков происходят в атмосфере демонстративности, когда другие подростки и «сочувствующие» видят социальный статус, уровень материальной состоятельности, некоторую «успешность», получаемую при помощи преступления, в связи с чем подросток неспособен контролировать свое желание быть на виду, выглядеть успешнее. Вероятно, это связано с потребностью в социальной оценке, желание «быть на виду» может быть еще одной причиной, вызывающей девиантность поведения.</w:t>
      </w:r>
      <w:r w:rsidR="00AC00CF" w:rsidRPr="00AD655B">
        <w:rPr>
          <w:sz w:val="28"/>
          <w:szCs w:val="28"/>
        </w:rPr>
        <w:t>[14]</w:t>
      </w:r>
    </w:p>
    <w:p w:rsidR="00BA2D1E" w:rsidRPr="00AD655B" w:rsidRDefault="00BA2D1E" w:rsidP="00AD655B">
      <w:pPr>
        <w:autoSpaceDE w:val="0"/>
        <w:autoSpaceDN w:val="0"/>
        <w:adjustRightInd w:val="0"/>
        <w:spacing w:line="360" w:lineRule="auto"/>
        <w:ind w:firstLine="709"/>
        <w:jc w:val="both"/>
        <w:rPr>
          <w:sz w:val="28"/>
          <w:szCs w:val="28"/>
          <w:lang w:val="en-US"/>
        </w:rPr>
      </w:pPr>
      <w:r w:rsidRPr="00AD655B">
        <w:rPr>
          <w:sz w:val="28"/>
          <w:szCs w:val="28"/>
        </w:rPr>
        <w:t>Исследования личности открывают, что подражательность, внушаемость и подчиняемость в поведении основанием имеют низкий интеллектуальный уровень, неразвитость волевой сферы, нравственных, этических представлений. Это сочетание лишает возможности критически оценивать поведение других, определить линию, принципы собственного поведения.</w:t>
      </w:r>
      <w:r w:rsidR="007B711F" w:rsidRPr="00AD655B">
        <w:rPr>
          <w:sz w:val="28"/>
          <w:szCs w:val="28"/>
        </w:rPr>
        <w:t xml:space="preserve"> </w:t>
      </w:r>
      <w:r w:rsidRPr="00AD655B">
        <w:rPr>
          <w:sz w:val="28"/>
          <w:szCs w:val="28"/>
        </w:rPr>
        <w:t>Слабость волевой сферы проявляется и нестойкостью интересов, и неспособностью к организованной, последовательной деятельностью. Праздность не тяготит, с трудом переносится одиночество. Они не могут себя занять, им «скучно».</w:t>
      </w:r>
      <w:r w:rsidR="00AC00CF" w:rsidRPr="00AD655B">
        <w:rPr>
          <w:sz w:val="28"/>
          <w:szCs w:val="28"/>
          <w:lang w:val="en-US"/>
        </w:rPr>
        <w:t>[16</w:t>
      </w:r>
      <w:r w:rsidR="007B711F" w:rsidRPr="00AD655B">
        <w:rPr>
          <w:sz w:val="28"/>
          <w:szCs w:val="28"/>
          <w:lang w:val="en-US"/>
        </w:rPr>
        <w:t>;23;26</w:t>
      </w:r>
      <w:r w:rsidR="00AC00CF" w:rsidRPr="00AD655B">
        <w:rPr>
          <w:sz w:val="28"/>
          <w:szCs w:val="28"/>
          <w:lang w:val="en-US"/>
        </w:rPr>
        <w:t>]</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Слабость контроля за поведением и своими влечениями, подражательность действий объясняют употребление одурманивающих средств - способ без усилий получить удовольствие опьянения, полнее слиться с группой. Эти же качества в сочетании с особенностями аффективной сферы и с уровнем развития нравственности объясняют другие наряду с наркотизацией формы девиантного поведения.</w:t>
      </w:r>
      <w:r w:rsidR="007B711F" w:rsidRPr="00AD655B">
        <w:rPr>
          <w:sz w:val="28"/>
          <w:szCs w:val="28"/>
        </w:rPr>
        <w:t>[35]</w:t>
      </w:r>
    </w:p>
    <w:p w:rsidR="00BA2D1E" w:rsidRPr="00AD655B" w:rsidRDefault="00BA2D1E" w:rsidP="00AD655B">
      <w:pPr>
        <w:autoSpaceDE w:val="0"/>
        <w:autoSpaceDN w:val="0"/>
        <w:adjustRightInd w:val="0"/>
        <w:spacing w:line="360" w:lineRule="auto"/>
        <w:ind w:firstLine="709"/>
        <w:jc w:val="both"/>
        <w:rPr>
          <w:sz w:val="28"/>
          <w:szCs w:val="28"/>
        </w:rPr>
      </w:pPr>
      <w:r w:rsidRPr="00AD655B">
        <w:rPr>
          <w:sz w:val="28"/>
          <w:szCs w:val="28"/>
        </w:rPr>
        <w:t>Специфичность механизмов волевой регуляции у подростков с девиантным поведением  заключается в нарушении волевых действий и умения преодолевать препятствия (в том числе, противоположно направленные цели и мотивы). Последнее может вызывать у подростков с девиантным поведением  стремление к аффективной разрядке и являться провокатором очередного срыва.</w:t>
      </w:r>
      <w:r w:rsidR="006744FC" w:rsidRPr="00AD655B">
        <w:rPr>
          <w:sz w:val="28"/>
          <w:szCs w:val="28"/>
        </w:rPr>
        <w:t>[7;14;18]</w:t>
      </w:r>
    </w:p>
    <w:p w:rsidR="00034B47" w:rsidRPr="00AD655B" w:rsidRDefault="00034B47" w:rsidP="00AD655B">
      <w:pPr>
        <w:pStyle w:val="1"/>
        <w:spacing w:before="0" w:after="0" w:line="360" w:lineRule="auto"/>
        <w:ind w:firstLine="709"/>
        <w:jc w:val="center"/>
        <w:rPr>
          <w:rFonts w:ascii="Times New Roman" w:hAnsi="Times New Roman" w:cs="Times New Roman"/>
          <w:sz w:val="28"/>
          <w:szCs w:val="28"/>
        </w:rPr>
      </w:pPr>
      <w:r w:rsidRPr="00AD655B">
        <w:rPr>
          <w:rFonts w:ascii="Times New Roman" w:hAnsi="Times New Roman" w:cs="Times New Roman"/>
          <w:sz w:val="28"/>
          <w:szCs w:val="28"/>
        </w:rPr>
        <w:br w:type="page"/>
      </w:r>
      <w:bookmarkStart w:id="11" w:name="_Toc165402207"/>
      <w:r w:rsidRPr="00AD655B">
        <w:rPr>
          <w:rFonts w:ascii="Times New Roman" w:hAnsi="Times New Roman" w:cs="Times New Roman"/>
          <w:sz w:val="28"/>
          <w:szCs w:val="28"/>
        </w:rPr>
        <w:t>Заключение</w:t>
      </w:r>
      <w:bookmarkEnd w:id="11"/>
    </w:p>
    <w:p w:rsidR="00034B47" w:rsidRPr="00AD655B" w:rsidRDefault="006E5DFF" w:rsidP="00AD655B">
      <w:pPr>
        <w:spacing w:line="360" w:lineRule="auto"/>
        <w:ind w:firstLine="709"/>
        <w:jc w:val="both"/>
        <w:rPr>
          <w:sz w:val="28"/>
          <w:szCs w:val="28"/>
        </w:rPr>
      </w:pPr>
      <w:r>
        <w:rPr>
          <w:sz w:val="28"/>
          <w:szCs w:val="28"/>
        </w:rPr>
        <w:t xml:space="preserve">Нарушения поведения у подростков стали чрезвычайно </w:t>
      </w:r>
      <w:r w:rsidR="00034B47" w:rsidRPr="00AD655B">
        <w:rPr>
          <w:sz w:val="28"/>
          <w:szCs w:val="28"/>
        </w:rPr>
        <w:t xml:space="preserve">актуальной проблемой в последние десятилетия. Их относительная частота и крайние формы проявления,  нередко  приобретающие  патологический  характер,  обусловлены </w:t>
      </w:r>
      <w:r>
        <w:rPr>
          <w:sz w:val="28"/>
          <w:szCs w:val="28"/>
        </w:rPr>
        <w:t xml:space="preserve">наблюдаемым в наше время </w:t>
      </w:r>
      <w:r w:rsidR="00034B47" w:rsidRPr="00AD655B">
        <w:rPr>
          <w:sz w:val="28"/>
          <w:szCs w:val="28"/>
        </w:rPr>
        <w:t>ускоре</w:t>
      </w:r>
      <w:r>
        <w:rPr>
          <w:sz w:val="28"/>
          <w:szCs w:val="28"/>
        </w:rPr>
        <w:t xml:space="preserve">нием  физического  развития  и </w:t>
      </w:r>
      <w:r w:rsidR="00034B47" w:rsidRPr="00AD655B">
        <w:rPr>
          <w:sz w:val="28"/>
          <w:szCs w:val="28"/>
        </w:rPr>
        <w:t xml:space="preserve">полового </w:t>
      </w:r>
      <w:r>
        <w:rPr>
          <w:sz w:val="28"/>
          <w:szCs w:val="28"/>
        </w:rPr>
        <w:t xml:space="preserve">созревания. </w:t>
      </w:r>
      <w:r w:rsidR="00034B47" w:rsidRPr="00AD655B">
        <w:rPr>
          <w:sz w:val="28"/>
          <w:szCs w:val="28"/>
        </w:rPr>
        <w:t>Современная  социальная  жиз</w:t>
      </w:r>
      <w:r>
        <w:rPr>
          <w:sz w:val="28"/>
          <w:szCs w:val="28"/>
        </w:rPr>
        <w:t xml:space="preserve">нь  предъявляет нервной </w:t>
      </w:r>
      <w:r w:rsidR="00034B47" w:rsidRPr="00AD655B">
        <w:rPr>
          <w:sz w:val="28"/>
          <w:szCs w:val="28"/>
        </w:rPr>
        <w:t xml:space="preserve">системе подростка иные, более высокие требования, чем полвека назад.  У  подростков нередко  долго  еще  сохраняются   почти   детские   интересы, причудливо переплетающиеся  с  интересами  взрослых,   слишком   велика податливость случайным  влияниям,  эмоциональная  неустойчивость.  И  нередко  при  этом особенно медленно созревает та часть психической сферы, к которой относятся </w:t>
      </w:r>
      <w:r>
        <w:rPr>
          <w:sz w:val="28"/>
          <w:szCs w:val="28"/>
        </w:rPr>
        <w:t xml:space="preserve">чувство долга, </w:t>
      </w:r>
      <w:r w:rsidR="00034B47" w:rsidRPr="00AD655B">
        <w:rPr>
          <w:sz w:val="28"/>
          <w:szCs w:val="28"/>
        </w:rPr>
        <w:t>ответственность,  самоограничение,  моральные  и  этические установки, умение обуздать свои желания, считаться с интересами других.</w:t>
      </w:r>
    </w:p>
    <w:p w:rsidR="00034B47" w:rsidRPr="00AD655B" w:rsidRDefault="006E5DFF" w:rsidP="00AD655B">
      <w:pPr>
        <w:spacing w:line="360" w:lineRule="auto"/>
        <w:ind w:firstLine="709"/>
        <w:jc w:val="both"/>
        <w:rPr>
          <w:sz w:val="28"/>
          <w:szCs w:val="28"/>
        </w:rPr>
      </w:pPr>
      <w:r>
        <w:rPr>
          <w:sz w:val="28"/>
          <w:szCs w:val="28"/>
        </w:rPr>
        <w:t xml:space="preserve">Статистические  </w:t>
      </w:r>
      <w:r w:rsidR="00034B47" w:rsidRPr="00AD655B">
        <w:rPr>
          <w:sz w:val="28"/>
          <w:szCs w:val="28"/>
        </w:rPr>
        <w:t xml:space="preserve">данные, относительно   табококурения,  </w:t>
      </w:r>
      <w:r>
        <w:rPr>
          <w:sz w:val="28"/>
          <w:szCs w:val="28"/>
        </w:rPr>
        <w:t xml:space="preserve"> наркомании, злоупотребления и просто </w:t>
      </w:r>
      <w:r w:rsidR="00034B47" w:rsidRPr="00AD655B">
        <w:rPr>
          <w:sz w:val="28"/>
          <w:szCs w:val="28"/>
        </w:rPr>
        <w:t>употребления  алкоголя  в  подростковом  возрасте пугают своими цифрами. Каждый второй подросток регулярно курит, каждый пятый употребляет алкоголь.</w:t>
      </w:r>
    </w:p>
    <w:p w:rsidR="00034B47" w:rsidRPr="00AD655B" w:rsidRDefault="00034B47" w:rsidP="00AD655B">
      <w:pPr>
        <w:spacing w:line="360" w:lineRule="auto"/>
        <w:ind w:firstLine="709"/>
        <w:jc w:val="both"/>
        <w:rPr>
          <w:sz w:val="28"/>
          <w:szCs w:val="28"/>
        </w:rPr>
      </w:pPr>
      <w:r w:rsidRPr="00AD655B">
        <w:rPr>
          <w:sz w:val="28"/>
          <w:szCs w:val="28"/>
        </w:rPr>
        <w:t>В связи с этим возрастает значение исследований сферы волевой саморегуляции поведения, особенно у подростков с девиантным поведением. Существует необходимость в более детальном исследовании механизмов деформации волевой сферы девиантных подростков, необходимо составить коррекционные программы для формирования волевой сферы подростков с девиантным поведением, и провести коррекцию волевой сферы по месту жительства и учебы подростков, в инспекциях по контролю за правонарушениями несовершеннолетних.</w:t>
      </w:r>
    </w:p>
    <w:p w:rsidR="00034B47" w:rsidRPr="00AD655B" w:rsidRDefault="00034B47" w:rsidP="00AD655B">
      <w:pPr>
        <w:spacing w:line="360" w:lineRule="auto"/>
        <w:ind w:firstLine="709"/>
        <w:jc w:val="both"/>
        <w:rPr>
          <w:sz w:val="28"/>
          <w:szCs w:val="28"/>
        </w:rPr>
      </w:pPr>
    </w:p>
    <w:p w:rsidR="009431B3" w:rsidRDefault="009431B3" w:rsidP="00AD655B">
      <w:pPr>
        <w:pStyle w:val="1"/>
        <w:spacing w:before="0" w:after="0" w:line="360" w:lineRule="auto"/>
        <w:ind w:firstLine="709"/>
        <w:jc w:val="center"/>
        <w:rPr>
          <w:rFonts w:ascii="Times New Roman" w:hAnsi="Times New Roman" w:cs="Times New Roman"/>
          <w:sz w:val="28"/>
          <w:szCs w:val="28"/>
        </w:rPr>
      </w:pPr>
      <w:r w:rsidRPr="00AD655B">
        <w:rPr>
          <w:rFonts w:ascii="Times New Roman" w:hAnsi="Times New Roman" w:cs="Times New Roman"/>
          <w:sz w:val="28"/>
          <w:szCs w:val="28"/>
        </w:rPr>
        <w:br w:type="page"/>
      </w:r>
      <w:bookmarkStart w:id="12" w:name="_Toc165402208"/>
      <w:r w:rsidRPr="00AD655B">
        <w:rPr>
          <w:rFonts w:ascii="Times New Roman" w:hAnsi="Times New Roman" w:cs="Times New Roman"/>
          <w:sz w:val="28"/>
          <w:szCs w:val="28"/>
        </w:rPr>
        <w:t>Литература</w:t>
      </w:r>
      <w:bookmarkEnd w:id="12"/>
    </w:p>
    <w:p w:rsidR="006E5DFF" w:rsidRPr="006E5DFF" w:rsidRDefault="006E5DFF" w:rsidP="006E5DFF"/>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Байярд Р., Байярд Дж. Ваш беспокойный подросток. Практическое руководство для отчаявшихся родителей. М.: Академический Проект, 2005. – 208с.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Венар Ч., Кериг П. Психопатология детского и подросткового возраста. СПб.: прйм-ЕВРОЗНАК, 2004. – 384с.</w:t>
      </w:r>
    </w:p>
    <w:p w:rsidR="009431B3" w:rsidRPr="00AD655B" w:rsidRDefault="009431B3" w:rsidP="006E5DFF">
      <w:pPr>
        <w:numPr>
          <w:ilvl w:val="0"/>
          <w:numId w:val="4"/>
        </w:numPr>
        <w:tabs>
          <w:tab w:val="clear" w:pos="360"/>
          <w:tab w:val="num" w:pos="0"/>
          <w:tab w:val="num" w:pos="1759"/>
        </w:tabs>
        <w:spacing w:line="360" w:lineRule="auto"/>
        <w:ind w:left="0" w:firstLine="0"/>
        <w:jc w:val="both"/>
        <w:rPr>
          <w:sz w:val="28"/>
          <w:szCs w:val="28"/>
        </w:rPr>
      </w:pPr>
      <w:r w:rsidRPr="00AD655B">
        <w:rPr>
          <w:sz w:val="28"/>
          <w:szCs w:val="28"/>
        </w:rPr>
        <w:t>Влияние занятий спортом на типологические свойства нервной системы трудных подростков /сборник статей / Кушков Г.И., - С. 96-98</w:t>
      </w:r>
    </w:p>
    <w:p w:rsidR="009431B3" w:rsidRPr="00AD655B" w:rsidRDefault="009431B3" w:rsidP="006E5DFF">
      <w:pPr>
        <w:numPr>
          <w:ilvl w:val="0"/>
          <w:numId w:val="4"/>
        </w:numPr>
        <w:tabs>
          <w:tab w:val="clear" w:pos="360"/>
          <w:tab w:val="num" w:pos="0"/>
          <w:tab w:val="num" w:pos="1759"/>
        </w:tabs>
        <w:spacing w:line="360" w:lineRule="auto"/>
        <w:ind w:left="0" w:firstLine="0"/>
        <w:jc w:val="both"/>
        <w:rPr>
          <w:sz w:val="28"/>
          <w:szCs w:val="28"/>
        </w:rPr>
      </w:pPr>
      <w:r w:rsidRPr="00AD655B">
        <w:rPr>
          <w:sz w:val="28"/>
          <w:szCs w:val="28"/>
        </w:rPr>
        <w:t>Выявление типа направленности личности у трудновоспитуемых подростков и несовершеннолетних правонарушителей /сборник статей/ Рейнвальд Н.И., - С. 19-20</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Змановская Е.В. Девиантология., М., Академия, 2004. – 288с.</w:t>
      </w:r>
    </w:p>
    <w:p w:rsidR="009431B3" w:rsidRPr="00AD655B" w:rsidRDefault="009431B3" w:rsidP="006E5DFF">
      <w:pPr>
        <w:numPr>
          <w:ilvl w:val="0"/>
          <w:numId w:val="4"/>
        </w:numPr>
        <w:tabs>
          <w:tab w:val="clear" w:pos="360"/>
          <w:tab w:val="num" w:pos="0"/>
          <w:tab w:val="num" w:pos="1759"/>
        </w:tabs>
        <w:spacing w:line="360" w:lineRule="auto"/>
        <w:ind w:left="0" w:firstLine="0"/>
        <w:jc w:val="both"/>
        <w:rPr>
          <w:sz w:val="28"/>
          <w:szCs w:val="28"/>
        </w:rPr>
      </w:pPr>
      <w:r w:rsidRPr="00AD655B">
        <w:rPr>
          <w:sz w:val="28"/>
          <w:szCs w:val="28"/>
        </w:rPr>
        <w:t>Изучение волевой сферы несовершеннолетних правонарушителей в условиях воспитательно-трудовой колонии /сборник статей / Тимашев М.В., - С. 150-152</w:t>
      </w:r>
    </w:p>
    <w:p w:rsidR="009431B3" w:rsidRPr="00AD655B" w:rsidRDefault="009431B3" w:rsidP="006E5DFF">
      <w:pPr>
        <w:numPr>
          <w:ilvl w:val="0"/>
          <w:numId w:val="4"/>
        </w:numPr>
        <w:tabs>
          <w:tab w:val="clear" w:pos="360"/>
          <w:tab w:val="num" w:pos="0"/>
          <w:tab w:val="num" w:pos="1759"/>
        </w:tabs>
        <w:spacing w:line="360" w:lineRule="auto"/>
        <w:ind w:left="0" w:firstLine="0"/>
        <w:jc w:val="both"/>
        <w:rPr>
          <w:sz w:val="28"/>
          <w:szCs w:val="28"/>
        </w:rPr>
      </w:pPr>
      <w:r w:rsidRPr="00AD655B">
        <w:rPr>
          <w:sz w:val="28"/>
          <w:szCs w:val="28"/>
        </w:rPr>
        <w:t>Изучение некоторых психологических механизмов преступного поведения несовершеннолетних /сборник статей / Бочкарева Г.Г., - С. 22-23</w:t>
      </w:r>
    </w:p>
    <w:p w:rsidR="009431B3" w:rsidRPr="00AD655B" w:rsidRDefault="009431B3" w:rsidP="006E5DFF">
      <w:pPr>
        <w:numPr>
          <w:ilvl w:val="0"/>
          <w:numId w:val="4"/>
        </w:numPr>
        <w:tabs>
          <w:tab w:val="clear" w:pos="360"/>
          <w:tab w:val="num" w:pos="0"/>
          <w:tab w:val="num" w:pos="1759"/>
        </w:tabs>
        <w:spacing w:line="360" w:lineRule="auto"/>
        <w:ind w:left="0" w:firstLine="0"/>
        <w:jc w:val="both"/>
        <w:rPr>
          <w:sz w:val="28"/>
          <w:szCs w:val="28"/>
        </w:rPr>
      </w:pPr>
      <w:r w:rsidRPr="00AD655B">
        <w:rPr>
          <w:sz w:val="28"/>
          <w:szCs w:val="28"/>
        </w:rPr>
        <w:t>Изучение особенностей личности трудного подростка - первый этап в системе мер по его перевоспитанию /сборник статей/ Орехова Н.В., - С. 106-107</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Ильин Е.П. Психология индивидуальных различий. СПб.: Питер, 2004. – 701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Исследование социально-психологической структуры личности трудновоспитуемых подростков /сборник статей/ Лашко В.Т., - С. 18-19</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Исследование уровня самооценки личности несовершеннолетних правонарушителей /сборник статей / Яновская Е.А., - С. 174-175</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 вопросу о генезисе трудновоспитуемости у школьников /сборник статей / Гроховски В.В., - С. 63-65</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 вопросу о нравственно-волевых качествах личности трудных подростков /сборник статей / Гребенкина Л.К., Ушатиков А.И., - С. 27-28</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 вопросу о причинах правонарушений несовершеннолетних /сборник статей / Блажиевская В.К., Гершман Р.Н., - С. 51-53</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 xml:space="preserve">Карлсон Р., Батчер Дж., Минека С. Аномальная психология. – 11-издание – Спб.: Питер, 2004. – 1167 с. </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Кондрашенко В.Т. Девиантное поведение у подростков: Диагностика. Профилактика. Коррекция. 2004. – 365.</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 xml:space="preserve">Корнилова Т. и др. Подростки групп риска. Питер, 2005. – 336с. </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Коробейников И.А. Нарушения развития и социальная адаптация. М.: ПЕР СЭ, 2002. – 192с.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 xml:space="preserve">Краткий психологический словарь / Сост. Л.А.Карпенко; под общ. ред. А.В. Петровского, М.Г. Ярошевского. — М.: Политиздат, 1985.431 с. </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Кулаков С.А. Диагностика и психотерапия аддиктивного поведения у подростков. Учебно-методическое пособие (Серия «Психодиагностика: психологу, врачу, педагогу». Вып. 2). / Под общ. редакцией д.м.н. Л.И. Вассермана. — М.: Фолиум, 1998. – 70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Лаут Г.В. и др. Коррекция поведения детей и подростков. М.: «Академия», 2005. – 224с.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Луговская А., Кравцова М.М., Шевнина О.В. Если ваш ребенок… Популярная психология для родителей. М.: Изд-во Эксмо, 2004. – 352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Менделевич В.Д. Психология девиантного поведения. — МЕДпресс, 2001.</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Петрова О.О., Умнова Т.В. Возрастная психология. Конспект лекций. Ростов н/Д.: Феникс, 2004. – 224с.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Психологические мотивы асоциальных отклонений в поведении подростков /сборник статей / Шамаева В.Ф., - С. 21-22</w:t>
      </w:r>
      <w:r w:rsidRPr="00AD655B">
        <w:rPr>
          <w:sz w:val="28"/>
          <w:szCs w:val="28"/>
        </w:rPr>
        <w:tab/>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Психология криминального поведения. СПб.: Питер, 2004. – 496с.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Психология подростка. Учебник. /Под редакцией А.А.Реана. СПб: «прайм-ЕВРОЗНАК», 2003. – 480с.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Психология развития. СПб.: Питер, 2003. – 992с.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Психология современного подростка. /Л.А.Ретуш/. СПб.: Речь, 2005. – 400с.</w:t>
      </w:r>
    </w:p>
    <w:p w:rsidR="00913DE6" w:rsidRPr="00AD655B" w:rsidRDefault="00913DE6" w:rsidP="006E5DFF">
      <w:pPr>
        <w:numPr>
          <w:ilvl w:val="0"/>
          <w:numId w:val="4"/>
        </w:numPr>
        <w:tabs>
          <w:tab w:val="clear" w:pos="360"/>
          <w:tab w:val="num" w:pos="0"/>
        </w:tabs>
        <w:spacing w:line="360" w:lineRule="auto"/>
        <w:ind w:left="0" w:firstLine="0"/>
        <w:jc w:val="both"/>
        <w:rPr>
          <w:sz w:val="28"/>
          <w:szCs w:val="28"/>
        </w:rPr>
      </w:pPr>
      <w:r w:rsidRPr="00AD655B">
        <w:rPr>
          <w:sz w:val="28"/>
          <w:szCs w:val="28"/>
        </w:rPr>
        <w:t>С.Л.Рубинштейн. Основы общей психологии. Издательство "Питер", 2000. – 608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 xml:space="preserve">Сборник статей: Психологическое изучение трудновоспитуемых школьников и несовершеннолетних правонарушителей. Тезисы докладов II Всесоюзной конференции, 27 - 29 июня </w:t>
      </w:r>
      <w:smartTag w:uri="urn:schemas-microsoft-com:office:smarttags" w:element="metricconverter">
        <w:smartTagPr>
          <w:attr w:name="ProductID" w:val="1973 г"/>
        </w:smartTagPr>
        <w:r w:rsidRPr="00AD655B">
          <w:rPr>
            <w:sz w:val="28"/>
            <w:szCs w:val="28"/>
          </w:rPr>
          <w:t>1973 г</w:t>
        </w:r>
      </w:smartTag>
      <w:r w:rsidRPr="00AD655B">
        <w:rPr>
          <w:sz w:val="28"/>
          <w:szCs w:val="28"/>
        </w:rPr>
        <w:t>. / Редкол.: Алемаскин М.А. (Отв. ред.), Крутова Е.М., Лаптева Л.П., Миньковский Г.М., Невский И.А., Пирожков В.Ф., Ратинов А.Р., Филонов Л.Б. - М.: Изд-во Всесоюз. ин-та по изуч. причин и разраб. мер предупреждения преступности, 1973. - 201 c.</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 xml:space="preserve">Слободяник Н.П. Формирование эмоционально-волевой регуляции у учащихся начальной школы 60 конспектов уроков. М.: Айрис-пресс, 2004. – 176 с. </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Столяренко Л.Д. Педагогическая психология. Ростов н/Д.: «Феникс», 2004. – 544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Тагирова Г.С. Психолого-педагогическая коррекционная работа с трудными подростками. Педагогическое общество России., 2005. – 128 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Фурманов И.А. Психология детей с нарушениями поведения: пособие для психологов и педагогов. М.: ВЛАДОС, 2004. – 351с.</w:t>
      </w:r>
    </w:p>
    <w:p w:rsidR="009431B3" w:rsidRPr="00AD655B" w:rsidRDefault="009431B3" w:rsidP="006E5DFF">
      <w:pPr>
        <w:numPr>
          <w:ilvl w:val="0"/>
          <w:numId w:val="4"/>
        </w:numPr>
        <w:tabs>
          <w:tab w:val="clear" w:pos="360"/>
          <w:tab w:val="num" w:pos="0"/>
        </w:tabs>
        <w:spacing w:line="360" w:lineRule="auto"/>
        <w:ind w:left="0" w:firstLine="0"/>
        <w:jc w:val="both"/>
        <w:rPr>
          <w:sz w:val="28"/>
          <w:szCs w:val="28"/>
        </w:rPr>
      </w:pPr>
      <w:r w:rsidRPr="00AD655B">
        <w:rPr>
          <w:sz w:val="28"/>
          <w:szCs w:val="28"/>
        </w:rPr>
        <w:t>Хухлаева О.В. Психология подростка. М.: «Академия», 2004. – 160с.</w:t>
      </w:r>
    </w:p>
    <w:p w:rsidR="00D32B34" w:rsidRPr="00AD655B" w:rsidRDefault="00D32B34" w:rsidP="006E5DFF">
      <w:pPr>
        <w:tabs>
          <w:tab w:val="num" w:pos="0"/>
        </w:tabs>
        <w:spacing w:line="360" w:lineRule="auto"/>
        <w:rPr>
          <w:sz w:val="28"/>
          <w:szCs w:val="28"/>
        </w:rPr>
      </w:pPr>
      <w:bookmarkStart w:id="13" w:name="_GoBack"/>
      <w:bookmarkEnd w:id="13"/>
    </w:p>
    <w:sectPr w:rsidR="00D32B34" w:rsidRPr="00AD655B" w:rsidSect="00AD655B">
      <w:footerReference w:type="even" r:id="rId7"/>
      <w:footerReference w:type="default" r:id="rId8"/>
      <w:pgSz w:w="11907" w:h="16840" w:code="9"/>
      <w:pgMar w:top="1134" w:right="851" w:bottom="1134" w:left="1701" w:header="709"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24" w:rsidRDefault="00635324">
      <w:r>
        <w:separator/>
      </w:r>
    </w:p>
  </w:endnote>
  <w:endnote w:type="continuationSeparator" w:id="0">
    <w:p w:rsidR="00635324" w:rsidRDefault="0063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71" w:rsidRDefault="007E5D71" w:rsidP="00ED2B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E5D71" w:rsidRDefault="007E5D71" w:rsidP="009A1E4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D71" w:rsidRDefault="007E5D71" w:rsidP="00ED2B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162A">
      <w:rPr>
        <w:rStyle w:val="a5"/>
        <w:noProof/>
      </w:rPr>
      <w:t>1</w:t>
    </w:r>
    <w:r>
      <w:rPr>
        <w:rStyle w:val="a5"/>
      </w:rPr>
      <w:fldChar w:fldCharType="end"/>
    </w:r>
  </w:p>
  <w:p w:rsidR="007E5D71" w:rsidRDefault="007E5D71" w:rsidP="009A1E4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24" w:rsidRDefault="00635324">
      <w:r>
        <w:separator/>
      </w:r>
    </w:p>
  </w:footnote>
  <w:footnote w:type="continuationSeparator" w:id="0">
    <w:p w:rsidR="00635324" w:rsidRDefault="006353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81C"/>
    <w:multiLevelType w:val="hybridMultilevel"/>
    <w:tmpl w:val="87A078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B3D2791"/>
    <w:multiLevelType w:val="hybridMultilevel"/>
    <w:tmpl w:val="6A98A960"/>
    <w:lvl w:ilvl="0" w:tplc="B1021A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EAD2C64"/>
    <w:multiLevelType w:val="hybridMultilevel"/>
    <w:tmpl w:val="48A09058"/>
    <w:lvl w:ilvl="0" w:tplc="B1021A5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2E50EF9"/>
    <w:multiLevelType w:val="multilevel"/>
    <w:tmpl w:val="48A0905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E46"/>
    <w:rsid w:val="0000110F"/>
    <w:rsid w:val="00023AE3"/>
    <w:rsid w:val="00034B47"/>
    <w:rsid w:val="00070935"/>
    <w:rsid w:val="00077104"/>
    <w:rsid w:val="00091D25"/>
    <w:rsid w:val="0009560D"/>
    <w:rsid w:val="00095C69"/>
    <w:rsid w:val="000979DC"/>
    <w:rsid w:val="000A76DD"/>
    <w:rsid w:val="000D04D9"/>
    <w:rsid w:val="000E3539"/>
    <w:rsid w:val="0012107F"/>
    <w:rsid w:val="0015649E"/>
    <w:rsid w:val="001A37DB"/>
    <w:rsid w:val="001C415A"/>
    <w:rsid w:val="001C4E6E"/>
    <w:rsid w:val="001D07F6"/>
    <w:rsid w:val="001F4191"/>
    <w:rsid w:val="00214B1A"/>
    <w:rsid w:val="0022253F"/>
    <w:rsid w:val="002725DB"/>
    <w:rsid w:val="00285D7C"/>
    <w:rsid w:val="0029577B"/>
    <w:rsid w:val="002A72C2"/>
    <w:rsid w:val="002C4695"/>
    <w:rsid w:val="00300D1B"/>
    <w:rsid w:val="003669EF"/>
    <w:rsid w:val="00375AC8"/>
    <w:rsid w:val="0038162A"/>
    <w:rsid w:val="003B1931"/>
    <w:rsid w:val="004023CE"/>
    <w:rsid w:val="00424D19"/>
    <w:rsid w:val="00436C1F"/>
    <w:rsid w:val="00442947"/>
    <w:rsid w:val="00446368"/>
    <w:rsid w:val="004634AA"/>
    <w:rsid w:val="004952B9"/>
    <w:rsid w:val="004D3546"/>
    <w:rsid w:val="00527F63"/>
    <w:rsid w:val="0053588C"/>
    <w:rsid w:val="005478B7"/>
    <w:rsid w:val="005A0CF4"/>
    <w:rsid w:val="005B02D9"/>
    <w:rsid w:val="005E101C"/>
    <w:rsid w:val="005E2782"/>
    <w:rsid w:val="005E7BCB"/>
    <w:rsid w:val="00635324"/>
    <w:rsid w:val="00637CA5"/>
    <w:rsid w:val="0066024A"/>
    <w:rsid w:val="00662537"/>
    <w:rsid w:val="00671918"/>
    <w:rsid w:val="006744FC"/>
    <w:rsid w:val="00677DC3"/>
    <w:rsid w:val="006C0BF1"/>
    <w:rsid w:val="006E5DFF"/>
    <w:rsid w:val="00723176"/>
    <w:rsid w:val="00752190"/>
    <w:rsid w:val="0075539F"/>
    <w:rsid w:val="00771F8E"/>
    <w:rsid w:val="00772C32"/>
    <w:rsid w:val="007B711F"/>
    <w:rsid w:val="007E4349"/>
    <w:rsid w:val="007E5D71"/>
    <w:rsid w:val="00880080"/>
    <w:rsid w:val="008A4885"/>
    <w:rsid w:val="008C4938"/>
    <w:rsid w:val="008D46E2"/>
    <w:rsid w:val="00913DE6"/>
    <w:rsid w:val="009431B3"/>
    <w:rsid w:val="00973124"/>
    <w:rsid w:val="00980194"/>
    <w:rsid w:val="00981D52"/>
    <w:rsid w:val="00996A92"/>
    <w:rsid w:val="009A1E46"/>
    <w:rsid w:val="009B52C3"/>
    <w:rsid w:val="009B6938"/>
    <w:rsid w:val="009C1CB2"/>
    <w:rsid w:val="00A17E33"/>
    <w:rsid w:val="00A2492A"/>
    <w:rsid w:val="00A50FEC"/>
    <w:rsid w:val="00AA282E"/>
    <w:rsid w:val="00AC00CF"/>
    <w:rsid w:val="00AC0B6B"/>
    <w:rsid w:val="00AD655B"/>
    <w:rsid w:val="00B11882"/>
    <w:rsid w:val="00BA2D1E"/>
    <w:rsid w:val="00BB62ED"/>
    <w:rsid w:val="00BD6864"/>
    <w:rsid w:val="00C20EB9"/>
    <w:rsid w:val="00C34F3C"/>
    <w:rsid w:val="00D01949"/>
    <w:rsid w:val="00D32B34"/>
    <w:rsid w:val="00D67EAF"/>
    <w:rsid w:val="00E25403"/>
    <w:rsid w:val="00E413EC"/>
    <w:rsid w:val="00E63F20"/>
    <w:rsid w:val="00E740CA"/>
    <w:rsid w:val="00E75ADC"/>
    <w:rsid w:val="00E82722"/>
    <w:rsid w:val="00E90ADE"/>
    <w:rsid w:val="00E94CDD"/>
    <w:rsid w:val="00ED2B73"/>
    <w:rsid w:val="00ED701E"/>
    <w:rsid w:val="00F4764D"/>
    <w:rsid w:val="00FA3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7C6DFF-8418-40EB-B3DD-B7254737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D25"/>
    <w:rPr>
      <w:sz w:val="24"/>
      <w:szCs w:val="24"/>
    </w:rPr>
  </w:style>
  <w:style w:type="paragraph" w:styleId="1">
    <w:name w:val="heading 1"/>
    <w:basedOn w:val="a"/>
    <w:next w:val="a"/>
    <w:link w:val="10"/>
    <w:uiPriority w:val="9"/>
    <w:qFormat/>
    <w:rsid w:val="00091D2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21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A1E4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1E46"/>
    <w:rPr>
      <w:rFonts w:cs="Times New Roman"/>
    </w:rPr>
  </w:style>
  <w:style w:type="table" w:styleId="a6">
    <w:name w:val="Table Grid"/>
    <w:basedOn w:val="a1"/>
    <w:uiPriority w:val="59"/>
    <w:rsid w:val="0037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B11882"/>
  </w:style>
  <w:style w:type="paragraph" w:styleId="21">
    <w:name w:val="toc 2"/>
    <w:basedOn w:val="a"/>
    <w:next w:val="a"/>
    <w:autoRedefine/>
    <w:uiPriority w:val="39"/>
    <w:semiHidden/>
    <w:rsid w:val="00B11882"/>
    <w:pPr>
      <w:ind w:left="240"/>
    </w:pPr>
  </w:style>
  <w:style w:type="character" w:styleId="a7">
    <w:name w:val="Hyperlink"/>
    <w:uiPriority w:val="99"/>
    <w:rsid w:val="00B1188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11767</Words>
  <Characters>67074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«Межличностные отношения в дошкольном возрасте»</vt:lpstr>
    </vt:vector>
  </TitlesOfParts>
  <Company>andrey.inc</Company>
  <LinksUpToDate>false</LinksUpToDate>
  <CharactersWithSpaces>78684</CharactersWithSpaces>
  <SharedDoc>false</SharedDoc>
  <HLinks>
    <vt:vector size="72" baseType="variant">
      <vt:variant>
        <vt:i4>1507382</vt:i4>
      </vt:variant>
      <vt:variant>
        <vt:i4>68</vt:i4>
      </vt:variant>
      <vt:variant>
        <vt:i4>0</vt:i4>
      </vt:variant>
      <vt:variant>
        <vt:i4>5</vt:i4>
      </vt:variant>
      <vt:variant>
        <vt:lpwstr/>
      </vt:variant>
      <vt:variant>
        <vt:lpwstr>_Toc165402208</vt:lpwstr>
      </vt:variant>
      <vt:variant>
        <vt:i4>1507382</vt:i4>
      </vt:variant>
      <vt:variant>
        <vt:i4>62</vt:i4>
      </vt:variant>
      <vt:variant>
        <vt:i4>0</vt:i4>
      </vt:variant>
      <vt:variant>
        <vt:i4>5</vt:i4>
      </vt:variant>
      <vt:variant>
        <vt:lpwstr/>
      </vt:variant>
      <vt:variant>
        <vt:lpwstr>_Toc165402207</vt:lpwstr>
      </vt:variant>
      <vt:variant>
        <vt:i4>1507382</vt:i4>
      </vt:variant>
      <vt:variant>
        <vt:i4>56</vt:i4>
      </vt:variant>
      <vt:variant>
        <vt:i4>0</vt:i4>
      </vt:variant>
      <vt:variant>
        <vt:i4>5</vt:i4>
      </vt:variant>
      <vt:variant>
        <vt:lpwstr/>
      </vt:variant>
      <vt:variant>
        <vt:lpwstr>_Toc165402206</vt:lpwstr>
      </vt:variant>
      <vt:variant>
        <vt:i4>1507382</vt:i4>
      </vt:variant>
      <vt:variant>
        <vt:i4>50</vt:i4>
      </vt:variant>
      <vt:variant>
        <vt:i4>0</vt:i4>
      </vt:variant>
      <vt:variant>
        <vt:i4>5</vt:i4>
      </vt:variant>
      <vt:variant>
        <vt:lpwstr/>
      </vt:variant>
      <vt:variant>
        <vt:lpwstr>_Toc165402205</vt:lpwstr>
      </vt:variant>
      <vt:variant>
        <vt:i4>1507382</vt:i4>
      </vt:variant>
      <vt:variant>
        <vt:i4>44</vt:i4>
      </vt:variant>
      <vt:variant>
        <vt:i4>0</vt:i4>
      </vt:variant>
      <vt:variant>
        <vt:i4>5</vt:i4>
      </vt:variant>
      <vt:variant>
        <vt:lpwstr/>
      </vt:variant>
      <vt:variant>
        <vt:lpwstr>_Toc165402204</vt:lpwstr>
      </vt:variant>
      <vt:variant>
        <vt:i4>1507382</vt:i4>
      </vt:variant>
      <vt:variant>
        <vt:i4>38</vt:i4>
      </vt:variant>
      <vt:variant>
        <vt:i4>0</vt:i4>
      </vt:variant>
      <vt:variant>
        <vt:i4>5</vt:i4>
      </vt:variant>
      <vt:variant>
        <vt:lpwstr/>
      </vt:variant>
      <vt:variant>
        <vt:lpwstr>_Toc165402203</vt:lpwstr>
      </vt:variant>
      <vt:variant>
        <vt:i4>1507382</vt:i4>
      </vt:variant>
      <vt:variant>
        <vt:i4>32</vt:i4>
      </vt:variant>
      <vt:variant>
        <vt:i4>0</vt:i4>
      </vt:variant>
      <vt:variant>
        <vt:i4>5</vt:i4>
      </vt:variant>
      <vt:variant>
        <vt:lpwstr/>
      </vt:variant>
      <vt:variant>
        <vt:lpwstr>_Toc165402202</vt:lpwstr>
      </vt:variant>
      <vt:variant>
        <vt:i4>1507382</vt:i4>
      </vt:variant>
      <vt:variant>
        <vt:i4>26</vt:i4>
      </vt:variant>
      <vt:variant>
        <vt:i4>0</vt:i4>
      </vt:variant>
      <vt:variant>
        <vt:i4>5</vt:i4>
      </vt:variant>
      <vt:variant>
        <vt:lpwstr/>
      </vt:variant>
      <vt:variant>
        <vt:lpwstr>_Toc165402201</vt:lpwstr>
      </vt:variant>
      <vt:variant>
        <vt:i4>1507382</vt:i4>
      </vt:variant>
      <vt:variant>
        <vt:i4>20</vt:i4>
      </vt:variant>
      <vt:variant>
        <vt:i4>0</vt:i4>
      </vt:variant>
      <vt:variant>
        <vt:i4>5</vt:i4>
      </vt:variant>
      <vt:variant>
        <vt:lpwstr/>
      </vt:variant>
      <vt:variant>
        <vt:lpwstr>_Toc165402200</vt:lpwstr>
      </vt:variant>
      <vt:variant>
        <vt:i4>1966133</vt:i4>
      </vt:variant>
      <vt:variant>
        <vt:i4>14</vt:i4>
      </vt:variant>
      <vt:variant>
        <vt:i4>0</vt:i4>
      </vt:variant>
      <vt:variant>
        <vt:i4>5</vt:i4>
      </vt:variant>
      <vt:variant>
        <vt:lpwstr/>
      </vt:variant>
      <vt:variant>
        <vt:lpwstr>_Toc165402199</vt:lpwstr>
      </vt:variant>
      <vt:variant>
        <vt:i4>1966133</vt:i4>
      </vt:variant>
      <vt:variant>
        <vt:i4>8</vt:i4>
      </vt:variant>
      <vt:variant>
        <vt:i4>0</vt:i4>
      </vt:variant>
      <vt:variant>
        <vt:i4>5</vt:i4>
      </vt:variant>
      <vt:variant>
        <vt:lpwstr/>
      </vt:variant>
      <vt:variant>
        <vt:lpwstr>_Toc165402198</vt:lpwstr>
      </vt:variant>
      <vt:variant>
        <vt:i4>1966133</vt:i4>
      </vt:variant>
      <vt:variant>
        <vt:i4>2</vt:i4>
      </vt:variant>
      <vt:variant>
        <vt:i4>0</vt:i4>
      </vt:variant>
      <vt:variant>
        <vt:i4>5</vt:i4>
      </vt:variant>
      <vt:variant>
        <vt:lpwstr/>
      </vt:variant>
      <vt:variant>
        <vt:lpwstr>_Toc165402197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 отношения в дошкольном возрасте»</dc:title>
  <dc:subject/>
  <dc:creator>andrey</dc:creator>
  <cp:keywords/>
  <dc:description/>
  <cp:lastModifiedBy>admin</cp:lastModifiedBy>
  <cp:revision>2</cp:revision>
  <dcterms:created xsi:type="dcterms:W3CDTF">2014-04-08T06:40:00Z</dcterms:created>
  <dcterms:modified xsi:type="dcterms:W3CDTF">2014-04-08T06:40:00Z</dcterms:modified>
</cp:coreProperties>
</file>