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DB6" w:rsidRPr="00B94F13" w:rsidRDefault="00854DB6" w:rsidP="00B94F13">
      <w:pPr>
        <w:pStyle w:val="a4"/>
        <w:shd w:val="clear" w:color="auto" w:fill="FFFFFF"/>
        <w:spacing w:before="0" w:beforeAutospacing="0" w:after="0" w:afterAutospacing="0" w:line="360" w:lineRule="auto"/>
        <w:ind w:firstLine="709"/>
        <w:jc w:val="center"/>
        <w:rPr>
          <w:sz w:val="28"/>
          <w:szCs w:val="28"/>
        </w:rPr>
      </w:pPr>
      <w:bookmarkStart w:id="0" w:name="_Toc166523984"/>
      <w:r w:rsidRPr="00B94F13">
        <w:rPr>
          <w:b/>
          <w:bCs/>
          <w:sz w:val="28"/>
          <w:szCs w:val="28"/>
        </w:rPr>
        <w:t>ФЕДЕРАЛЬНОЕ АГЕНТСТВО ПО ОБРАЗОВАНИЮ</w:t>
      </w:r>
    </w:p>
    <w:p w:rsidR="00854DB6" w:rsidRPr="00B94F13" w:rsidRDefault="00854DB6" w:rsidP="00B94F13">
      <w:pPr>
        <w:pStyle w:val="a4"/>
        <w:shd w:val="clear" w:color="auto" w:fill="FFFFFF"/>
        <w:spacing w:before="0" w:beforeAutospacing="0" w:after="0" w:afterAutospacing="0" w:line="360" w:lineRule="auto"/>
        <w:ind w:firstLine="709"/>
        <w:jc w:val="center"/>
        <w:rPr>
          <w:sz w:val="28"/>
          <w:szCs w:val="28"/>
        </w:rPr>
      </w:pPr>
      <w:r w:rsidRPr="00B94F13">
        <w:rPr>
          <w:b/>
          <w:bCs/>
          <w:sz w:val="28"/>
          <w:szCs w:val="28"/>
        </w:rPr>
        <w:t>ГОУ ВПО «САНКТ-ПЕТЕРБУРГСКИЙ ГОСУДАРСТВЕННЫЙ</w:t>
      </w:r>
    </w:p>
    <w:p w:rsidR="00854DB6" w:rsidRPr="00B94F13" w:rsidRDefault="00854DB6" w:rsidP="00B94F13">
      <w:pPr>
        <w:pStyle w:val="a4"/>
        <w:shd w:val="clear" w:color="auto" w:fill="FFFFFF"/>
        <w:spacing w:before="0" w:beforeAutospacing="0" w:after="0" w:afterAutospacing="0" w:line="360" w:lineRule="auto"/>
        <w:ind w:firstLine="709"/>
        <w:jc w:val="center"/>
        <w:rPr>
          <w:sz w:val="28"/>
          <w:szCs w:val="28"/>
        </w:rPr>
      </w:pPr>
      <w:r w:rsidRPr="00B94F13">
        <w:rPr>
          <w:b/>
          <w:bCs/>
          <w:sz w:val="28"/>
          <w:szCs w:val="28"/>
        </w:rPr>
        <w:t>ИНЖЕНЕРНО-ЭКОНОМИЧЕСКИЙ УНИВЕРСИТЕТ»</w:t>
      </w:r>
    </w:p>
    <w:p w:rsidR="00854DB6" w:rsidRPr="00B94F13" w:rsidRDefault="00854DB6" w:rsidP="00B94F13">
      <w:pPr>
        <w:pStyle w:val="a4"/>
        <w:shd w:val="clear" w:color="auto" w:fill="FFFFFF"/>
        <w:spacing w:before="0" w:beforeAutospacing="0" w:after="0" w:afterAutospacing="0" w:line="360" w:lineRule="auto"/>
        <w:ind w:firstLine="709"/>
        <w:jc w:val="center"/>
        <w:rPr>
          <w:sz w:val="28"/>
          <w:szCs w:val="28"/>
        </w:rPr>
      </w:pPr>
      <w:r w:rsidRPr="00B94F13">
        <w:rPr>
          <w:b/>
          <w:bCs/>
          <w:caps/>
          <w:sz w:val="28"/>
          <w:szCs w:val="28"/>
        </w:rPr>
        <w:t>факультет предпринимательства и финансов</w:t>
      </w:r>
    </w:p>
    <w:p w:rsidR="00B94F13" w:rsidRDefault="00B94F13" w:rsidP="00B94F13">
      <w:pPr>
        <w:pStyle w:val="a4"/>
        <w:shd w:val="clear" w:color="auto" w:fill="FFFFFF"/>
        <w:spacing w:before="0" w:beforeAutospacing="0" w:after="0" w:afterAutospacing="0" w:line="360" w:lineRule="auto"/>
        <w:ind w:firstLine="709"/>
        <w:jc w:val="center"/>
        <w:rPr>
          <w:b/>
          <w:bCs/>
          <w:sz w:val="28"/>
          <w:szCs w:val="28"/>
          <w:lang w:val="en-US"/>
        </w:rPr>
      </w:pPr>
    </w:p>
    <w:p w:rsidR="00854DB6" w:rsidRPr="00B94F13" w:rsidRDefault="00854DB6" w:rsidP="00B94F13">
      <w:pPr>
        <w:pStyle w:val="a4"/>
        <w:shd w:val="clear" w:color="auto" w:fill="FFFFFF"/>
        <w:spacing w:before="0" w:beforeAutospacing="0" w:after="0" w:afterAutospacing="0" w:line="360" w:lineRule="auto"/>
        <w:ind w:firstLine="709"/>
        <w:jc w:val="center"/>
        <w:rPr>
          <w:sz w:val="28"/>
          <w:szCs w:val="28"/>
        </w:rPr>
      </w:pPr>
      <w:r w:rsidRPr="00B94F13">
        <w:rPr>
          <w:b/>
          <w:bCs/>
          <w:sz w:val="28"/>
          <w:szCs w:val="28"/>
        </w:rPr>
        <w:t>Кафедра финансов и банковского дела</w:t>
      </w:r>
    </w:p>
    <w:p w:rsidR="00B94F13" w:rsidRDefault="00B94F13" w:rsidP="00B94F13">
      <w:pPr>
        <w:pStyle w:val="a4"/>
        <w:shd w:val="clear" w:color="auto" w:fill="FFFFFF"/>
        <w:spacing w:before="0" w:beforeAutospacing="0" w:after="0" w:afterAutospacing="0" w:line="360" w:lineRule="auto"/>
        <w:ind w:firstLine="709"/>
        <w:jc w:val="both"/>
        <w:rPr>
          <w:b/>
          <w:bCs/>
          <w:caps/>
          <w:sz w:val="28"/>
          <w:szCs w:val="28"/>
          <w:lang w:val="en-US"/>
        </w:rPr>
      </w:pPr>
    </w:p>
    <w:p w:rsidR="00B94F13" w:rsidRDefault="00B94F13" w:rsidP="00B94F13">
      <w:pPr>
        <w:pStyle w:val="a4"/>
        <w:shd w:val="clear" w:color="auto" w:fill="FFFFFF"/>
        <w:spacing w:before="0" w:beforeAutospacing="0" w:after="0" w:afterAutospacing="0" w:line="360" w:lineRule="auto"/>
        <w:ind w:firstLine="709"/>
        <w:jc w:val="both"/>
        <w:rPr>
          <w:b/>
          <w:bCs/>
          <w:caps/>
          <w:sz w:val="28"/>
          <w:szCs w:val="28"/>
          <w:lang w:val="en-US"/>
        </w:rPr>
      </w:pPr>
    </w:p>
    <w:p w:rsidR="00B94F13" w:rsidRDefault="00B94F13" w:rsidP="00B94F13">
      <w:pPr>
        <w:pStyle w:val="a4"/>
        <w:shd w:val="clear" w:color="auto" w:fill="FFFFFF"/>
        <w:spacing w:before="0" w:beforeAutospacing="0" w:after="0" w:afterAutospacing="0" w:line="360" w:lineRule="auto"/>
        <w:ind w:firstLine="709"/>
        <w:jc w:val="both"/>
        <w:rPr>
          <w:b/>
          <w:bCs/>
          <w:caps/>
          <w:sz w:val="28"/>
          <w:szCs w:val="28"/>
          <w:lang w:val="en-US"/>
        </w:rPr>
      </w:pPr>
    </w:p>
    <w:p w:rsidR="00B94F13" w:rsidRDefault="00B94F13" w:rsidP="00B94F13">
      <w:pPr>
        <w:pStyle w:val="a4"/>
        <w:shd w:val="clear" w:color="auto" w:fill="FFFFFF"/>
        <w:spacing w:before="0" w:beforeAutospacing="0" w:after="0" w:afterAutospacing="0" w:line="360" w:lineRule="auto"/>
        <w:ind w:firstLine="709"/>
        <w:jc w:val="both"/>
        <w:rPr>
          <w:b/>
          <w:bCs/>
          <w:caps/>
          <w:sz w:val="28"/>
          <w:szCs w:val="28"/>
          <w:lang w:val="en-US"/>
        </w:rPr>
      </w:pPr>
    </w:p>
    <w:p w:rsidR="00B94F13" w:rsidRDefault="00B94F13" w:rsidP="00B94F13">
      <w:pPr>
        <w:pStyle w:val="a4"/>
        <w:shd w:val="clear" w:color="auto" w:fill="FFFFFF"/>
        <w:spacing w:before="0" w:beforeAutospacing="0" w:after="0" w:afterAutospacing="0" w:line="360" w:lineRule="auto"/>
        <w:ind w:firstLine="709"/>
        <w:jc w:val="both"/>
        <w:rPr>
          <w:b/>
          <w:bCs/>
          <w:caps/>
          <w:sz w:val="28"/>
          <w:szCs w:val="28"/>
          <w:lang w:val="en-US"/>
        </w:rPr>
      </w:pPr>
    </w:p>
    <w:p w:rsidR="00854DB6" w:rsidRPr="00B94F13" w:rsidRDefault="00854DB6" w:rsidP="0029567A">
      <w:pPr>
        <w:pStyle w:val="a4"/>
        <w:shd w:val="clear" w:color="auto" w:fill="FFFFFF"/>
        <w:spacing w:before="0" w:beforeAutospacing="0" w:after="0" w:afterAutospacing="0" w:line="360" w:lineRule="auto"/>
        <w:ind w:firstLine="709"/>
        <w:jc w:val="center"/>
        <w:rPr>
          <w:sz w:val="28"/>
          <w:szCs w:val="28"/>
        </w:rPr>
      </w:pPr>
      <w:r w:rsidRPr="00B94F13">
        <w:rPr>
          <w:b/>
          <w:bCs/>
          <w:caps/>
          <w:sz w:val="28"/>
          <w:szCs w:val="28"/>
        </w:rPr>
        <w:t>Курсовая РАБОТА</w:t>
      </w:r>
    </w:p>
    <w:p w:rsidR="00854DB6" w:rsidRPr="00B94F13" w:rsidRDefault="00854DB6" w:rsidP="0029567A">
      <w:pPr>
        <w:pStyle w:val="a4"/>
        <w:shd w:val="clear" w:color="auto" w:fill="FFFFFF"/>
        <w:spacing w:before="0" w:beforeAutospacing="0" w:after="0" w:afterAutospacing="0" w:line="360" w:lineRule="auto"/>
        <w:ind w:firstLine="709"/>
        <w:jc w:val="center"/>
        <w:rPr>
          <w:sz w:val="28"/>
          <w:szCs w:val="28"/>
        </w:rPr>
      </w:pPr>
      <w:r w:rsidRPr="00B94F13">
        <w:rPr>
          <w:b/>
          <w:bCs/>
          <w:sz w:val="28"/>
          <w:szCs w:val="28"/>
        </w:rPr>
        <w:t>на тему:</w:t>
      </w:r>
    </w:p>
    <w:p w:rsidR="00854DB6" w:rsidRPr="00B94F13" w:rsidRDefault="00854DB6" w:rsidP="0029567A">
      <w:pPr>
        <w:pStyle w:val="a4"/>
        <w:shd w:val="clear" w:color="auto" w:fill="FFFFFF"/>
        <w:spacing w:before="0" w:beforeAutospacing="0" w:after="0" w:afterAutospacing="0" w:line="360" w:lineRule="auto"/>
        <w:ind w:firstLine="709"/>
        <w:jc w:val="center"/>
        <w:rPr>
          <w:b/>
          <w:bCs/>
          <w:sz w:val="28"/>
          <w:szCs w:val="28"/>
        </w:rPr>
      </w:pPr>
      <w:r w:rsidRPr="00B94F13">
        <w:rPr>
          <w:b/>
          <w:bCs/>
          <w:sz w:val="28"/>
          <w:szCs w:val="28"/>
        </w:rPr>
        <w:t>«ВОЙНА И ДЕНЬГИ</w:t>
      </w:r>
    </w:p>
    <w:p w:rsidR="00854DB6" w:rsidRPr="00B94F13" w:rsidRDefault="00854DB6" w:rsidP="0029567A">
      <w:pPr>
        <w:pStyle w:val="a4"/>
        <w:shd w:val="clear" w:color="auto" w:fill="FFFFFF"/>
        <w:spacing w:before="0" w:beforeAutospacing="0" w:after="0" w:afterAutospacing="0" w:line="360" w:lineRule="auto"/>
        <w:ind w:firstLine="709"/>
        <w:jc w:val="center"/>
        <w:rPr>
          <w:sz w:val="28"/>
          <w:szCs w:val="28"/>
        </w:rPr>
      </w:pPr>
      <w:r w:rsidRPr="00B94F13">
        <w:rPr>
          <w:b/>
          <w:bCs/>
          <w:i/>
          <w:iCs/>
          <w:sz w:val="28"/>
          <w:szCs w:val="28"/>
        </w:rPr>
        <w:t>(НА ПРИМЕРЕ</w:t>
      </w:r>
      <w:r w:rsidRPr="00B94F13">
        <w:rPr>
          <w:sz w:val="28"/>
          <w:szCs w:val="28"/>
        </w:rPr>
        <w:t xml:space="preserve"> </w:t>
      </w:r>
      <w:r w:rsidRPr="00B94F13">
        <w:rPr>
          <w:b/>
          <w:bCs/>
          <w:i/>
          <w:iCs/>
          <w:sz w:val="28"/>
          <w:szCs w:val="28"/>
        </w:rPr>
        <w:t xml:space="preserve">ИСТОРИЧЕСКОГО ОПЫТА ГЕРМАНИИ В ПЕРИОД ПЕРВОЙ И ВТОРОЙ МИРОВЫХ ВОЙН) </w:t>
      </w:r>
      <w:r w:rsidRPr="00B94F13">
        <w:rPr>
          <w:b/>
          <w:bCs/>
          <w:sz w:val="28"/>
          <w:szCs w:val="28"/>
        </w:rPr>
        <w:t>»</w:t>
      </w:r>
    </w:p>
    <w:p w:rsidR="00854DB6" w:rsidRPr="00B94F13" w:rsidRDefault="00854DB6" w:rsidP="00B94F13">
      <w:pPr>
        <w:pStyle w:val="a4"/>
        <w:shd w:val="clear" w:color="auto" w:fill="FFFFFF"/>
        <w:spacing w:before="0" w:beforeAutospacing="0" w:after="0" w:afterAutospacing="0" w:line="360" w:lineRule="auto"/>
        <w:ind w:firstLine="709"/>
        <w:jc w:val="both"/>
        <w:rPr>
          <w:sz w:val="28"/>
          <w:szCs w:val="28"/>
        </w:rPr>
      </w:pPr>
    </w:p>
    <w:p w:rsidR="00854DB6" w:rsidRPr="00B94F13" w:rsidRDefault="00854DB6" w:rsidP="00B94F13">
      <w:pPr>
        <w:pStyle w:val="a4"/>
        <w:shd w:val="clear" w:color="auto" w:fill="FFFFFF"/>
        <w:spacing w:before="0" w:beforeAutospacing="0" w:after="0" w:afterAutospacing="0" w:line="360" w:lineRule="auto"/>
        <w:ind w:firstLine="709"/>
        <w:jc w:val="both"/>
        <w:rPr>
          <w:sz w:val="28"/>
          <w:szCs w:val="28"/>
        </w:rPr>
      </w:pPr>
    </w:p>
    <w:p w:rsidR="00854DB6" w:rsidRPr="00B94F13" w:rsidRDefault="00854DB6" w:rsidP="00B94F13">
      <w:pPr>
        <w:pStyle w:val="a4"/>
        <w:shd w:val="clear" w:color="auto" w:fill="FFFFFF"/>
        <w:spacing w:before="0" w:beforeAutospacing="0" w:after="0" w:afterAutospacing="0" w:line="360" w:lineRule="auto"/>
        <w:ind w:firstLine="709"/>
        <w:jc w:val="both"/>
        <w:rPr>
          <w:sz w:val="28"/>
          <w:szCs w:val="28"/>
        </w:rPr>
      </w:pPr>
    </w:p>
    <w:p w:rsidR="00DD1874" w:rsidRPr="00B94F13" w:rsidRDefault="00DD1874" w:rsidP="00B94F13">
      <w:pPr>
        <w:pStyle w:val="a4"/>
        <w:shd w:val="clear" w:color="auto" w:fill="FFFFFF"/>
        <w:spacing w:before="0" w:beforeAutospacing="0" w:after="0" w:afterAutospacing="0" w:line="360" w:lineRule="auto"/>
        <w:ind w:firstLine="709"/>
        <w:jc w:val="both"/>
        <w:rPr>
          <w:sz w:val="28"/>
          <w:szCs w:val="28"/>
        </w:rPr>
      </w:pPr>
    </w:p>
    <w:p w:rsidR="003D544D" w:rsidRPr="00B94F13" w:rsidRDefault="003D544D" w:rsidP="00B94F13">
      <w:pPr>
        <w:pStyle w:val="a4"/>
        <w:shd w:val="clear" w:color="auto" w:fill="FFFFFF"/>
        <w:spacing w:before="0" w:beforeAutospacing="0" w:after="0" w:afterAutospacing="0" w:line="360" w:lineRule="auto"/>
        <w:ind w:firstLine="709"/>
        <w:jc w:val="both"/>
        <w:rPr>
          <w:sz w:val="28"/>
          <w:szCs w:val="28"/>
        </w:rPr>
      </w:pPr>
    </w:p>
    <w:p w:rsidR="00854DB6" w:rsidRDefault="00854DB6" w:rsidP="00B94F13">
      <w:pPr>
        <w:pStyle w:val="a4"/>
        <w:shd w:val="clear" w:color="auto" w:fill="FFFFFF"/>
        <w:spacing w:before="0" w:beforeAutospacing="0" w:after="0" w:afterAutospacing="0" w:line="360" w:lineRule="auto"/>
        <w:ind w:firstLine="709"/>
        <w:jc w:val="both"/>
        <w:rPr>
          <w:sz w:val="28"/>
          <w:szCs w:val="28"/>
          <w:lang w:val="en-US"/>
        </w:rPr>
      </w:pPr>
    </w:p>
    <w:p w:rsidR="0029567A" w:rsidRDefault="0029567A" w:rsidP="00B94F13">
      <w:pPr>
        <w:pStyle w:val="a4"/>
        <w:shd w:val="clear" w:color="auto" w:fill="FFFFFF"/>
        <w:spacing w:before="0" w:beforeAutospacing="0" w:after="0" w:afterAutospacing="0" w:line="360" w:lineRule="auto"/>
        <w:ind w:firstLine="709"/>
        <w:jc w:val="both"/>
        <w:rPr>
          <w:sz w:val="28"/>
          <w:szCs w:val="28"/>
          <w:lang w:val="en-US"/>
        </w:rPr>
      </w:pPr>
    </w:p>
    <w:p w:rsidR="0029567A" w:rsidRDefault="0029567A" w:rsidP="00B94F13">
      <w:pPr>
        <w:pStyle w:val="a4"/>
        <w:shd w:val="clear" w:color="auto" w:fill="FFFFFF"/>
        <w:spacing w:before="0" w:beforeAutospacing="0" w:after="0" w:afterAutospacing="0" w:line="360" w:lineRule="auto"/>
        <w:ind w:firstLine="709"/>
        <w:jc w:val="both"/>
        <w:rPr>
          <w:sz w:val="28"/>
          <w:szCs w:val="28"/>
          <w:lang w:val="en-US"/>
        </w:rPr>
      </w:pPr>
    </w:p>
    <w:p w:rsidR="0029567A" w:rsidRDefault="0029567A" w:rsidP="00B94F13">
      <w:pPr>
        <w:pStyle w:val="a4"/>
        <w:shd w:val="clear" w:color="auto" w:fill="FFFFFF"/>
        <w:spacing w:before="0" w:beforeAutospacing="0" w:after="0" w:afterAutospacing="0" w:line="360" w:lineRule="auto"/>
        <w:ind w:firstLine="709"/>
        <w:jc w:val="both"/>
        <w:rPr>
          <w:sz w:val="28"/>
          <w:szCs w:val="28"/>
          <w:lang w:val="en-US"/>
        </w:rPr>
      </w:pPr>
    </w:p>
    <w:p w:rsidR="0029567A" w:rsidRDefault="0029567A" w:rsidP="00B94F13">
      <w:pPr>
        <w:pStyle w:val="a4"/>
        <w:shd w:val="clear" w:color="auto" w:fill="FFFFFF"/>
        <w:spacing w:before="0" w:beforeAutospacing="0" w:after="0" w:afterAutospacing="0" w:line="360" w:lineRule="auto"/>
        <w:ind w:firstLine="709"/>
        <w:jc w:val="both"/>
        <w:rPr>
          <w:sz w:val="28"/>
          <w:szCs w:val="28"/>
          <w:lang w:val="en-US"/>
        </w:rPr>
      </w:pPr>
    </w:p>
    <w:p w:rsidR="0029567A" w:rsidRDefault="0029567A" w:rsidP="00B94F13">
      <w:pPr>
        <w:pStyle w:val="a4"/>
        <w:shd w:val="clear" w:color="auto" w:fill="FFFFFF"/>
        <w:spacing w:before="0" w:beforeAutospacing="0" w:after="0" w:afterAutospacing="0" w:line="360" w:lineRule="auto"/>
        <w:ind w:firstLine="709"/>
        <w:jc w:val="both"/>
        <w:rPr>
          <w:sz w:val="28"/>
          <w:szCs w:val="28"/>
          <w:lang w:val="en-US"/>
        </w:rPr>
      </w:pPr>
    </w:p>
    <w:p w:rsidR="0029567A" w:rsidRPr="0029567A" w:rsidRDefault="0029567A" w:rsidP="00B94F13">
      <w:pPr>
        <w:pStyle w:val="a4"/>
        <w:shd w:val="clear" w:color="auto" w:fill="FFFFFF"/>
        <w:spacing w:before="0" w:beforeAutospacing="0" w:after="0" w:afterAutospacing="0" w:line="360" w:lineRule="auto"/>
        <w:ind w:firstLine="709"/>
        <w:jc w:val="both"/>
        <w:rPr>
          <w:sz w:val="28"/>
          <w:szCs w:val="28"/>
          <w:lang w:val="en-US"/>
        </w:rPr>
      </w:pPr>
    </w:p>
    <w:p w:rsidR="00854DB6" w:rsidRPr="00B94F13" w:rsidRDefault="00854DB6" w:rsidP="0029567A">
      <w:pPr>
        <w:pStyle w:val="a4"/>
        <w:shd w:val="clear" w:color="auto" w:fill="FFFFFF"/>
        <w:spacing w:before="0" w:beforeAutospacing="0" w:after="0" w:afterAutospacing="0" w:line="360" w:lineRule="auto"/>
        <w:ind w:firstLine="709"/>
        <w:jc w:val="center"/>
        <w:rPr>
          <w:sz w:val="28"/>
          <w:szCs w:val="28"/>
        </w:rPr>
      </w:pPr>
      <w:r w:rsidRPr="00B94F13">
        <w:rPr>
          <w:sz w:val="28"/>
          <w:szCs w:val="28"/>
        </w:rPr>
        <w:t>Санкт-Петербург</w:t>
      </w:r>
    </w:p>
    <w:p w:rsidR="00854DB6" w:rsidRPr="00B94F13" w:rsidRDefault="00854DB6" w:rsidP="0029567A">
      <w:pPr>
        <w:pStyle w:val="a4"/>
        <w:shd w:val="clear" w:color="auto" w:fill="FFFFFF"/>
        <w:spacing w:before="0" w:beforeAutospacing="0" w:after="0" w:afterAutospacing="0" w:line="360" w:lineRule="auto"/>
        <w:ind w:firstLine="709"/>
        <w:jc w:val="center"/>
        <w:rPr>
          <w:sz w:val="28"/>
          <w:szCs w:val="28"/>
          <w:lang w:val="en-US"/>
        </w:rPr>
      </w:pPr>
      <w:r w:rsidRPr="00B94F13">
        <w:rPr>
          <w:sz w:val="28"/>
          <w:szCs w:val="28"/>
        </w:rPr>
        <w:t>2007</w:t>
      </w:r>
    </w:p>
    <w:p w:rsidR="00854DB6" w:rsidRPr="0029567A" w:rsidRDefault="00B94F13" w:rsidP="0029567A">
      <w:pPr>
        <w:pStyle w:val="a4"/>
        <w:shd w:val="clear" w:color="auto" w:fill="FFFFFF"/>
        <w:spacing w:before="0" w:beforeAutospacing="0" w:after="0" w:afterAutospacing="0" w:line="360" w:lineRule="auto"/>
        <w:ind w:firstLine="709"/>
        <w:jc w:val="both"/>
        <w:rPr>
          <w:b/>
          <w:sz w:val="28"/>
          <w:szCs w:val="28"/>
        </w:rPr>
      </w:pPr>
      <w:r w:rsidRPr="00B94F13">
        <w:rPr>
          <w:sz w:val="28"/>
          <w:szCs w:val="28"/>
          <w:lang w:val="en-US"/>
        </w:rPr>
        <w:br w:type="page"/>
      </w:r>
      <w:r w:rsidR="00854DB6" w:rsidRPr="0029567A">
        <w:rPr>
          <w:b/>
          <w:sz w:val="28"/>
          <w:szCs w:val="28"/>
        </w:rPr>
        <w:t>Содержание</w:t>
      </w:r>
      <w:bookmarkEnd w:id="0"/>
    </w:p>
    <w:p w:rsidR="0029567A" w:rsidRDefault="0029567A" w:rsidP="00B94F13">
      <w:pPr>
        <w:pStyle w:val="11"/>
        <w:tabs>
          <w:tab w:val="right" w:leader="dot" w:pos="9345"/>
        </w:tabs>
        <w:spacing w:line="360" w:lineRule="auto"/>
        <w:ind w:firstLine="709"/>
        <w:jc w:val="both"/>
        <w:rPr>
          <w:sz w:val="28"/>
          <w:szCs w:val="28"/>
          <w:lang w:val="en-US"/>
        </w:rPr>
      </w:pPr>
    </w:p>
    <w:p w:rsidR="00854DB6" w:rsidRPr="0029567A" w:rsidRDefault="00854DB6" w:rsidP="0029567A">
      <w:pPr>
        <w:pStyle w:val="11"/>
        <w:tabs>
          <w:tab w:val="right" w:leader="dot" w:pos="9345"/>
        </w:tabs>
        <w:spacing w:line="360" w:lineRule="auto"/>
        <w:jc w:val="both"/>
        <w:rPr>
          <w:noProof/>
          <w:sz w:val="28"/>
          <w:szCs w:val="28"/>
        </w:rPr>
      </w:pPr>
      <w:r w:rsidRPr="00D7122D">
        <w:rPr>
          <w:rStyle w:val="a6"/>
          <w:noProof/>
          <w:color w:val="auto"/>
          <w:sz w:val="28"/>
          <w:szCs w:val="28"/>
        </w:rPr>
        <w:t>Введение</w:t>
      </w:r>
    </w:p>
    <w:p w:rsidR="00854DB6" w:rsidRPr="0029567A" w:rsidRDefault="00854DB6" w:rsidP="0029567A">
      <w:pPr>
        <w:pStyle w:val="11"/>
        <w:tabs>
          <w:tab w:val="right" w:leader="dot" w:pos="9345"/>
        </w:tabs>
        <w:spacing w:line="360" w:lineRule="auto"/>
        <w:jc w:val="both"/>
        <w:rPr>
          <w:noProof/>
          <w:sz w:val="28"/>
          <w:szCs w:val="28"/>
        </w:rPr>
      </w:pPr>
      <w:r w:rsidRPr="00D7122D">
        <w:rPr>
          <w:rStyle w:val="a6"/>
          <w:noProof/>
          <w:color w:val="auto"/>
          <w:sz w:val="28"/>
          <w:szCs w:val="28"/>
        </w:rPr>
        <w:t>Глава 1. Военно-экономический потенциал и основы экономики военного времени</w:t>
      </w:r>
    </w:p>
    <w:p w:rsidR="00854DB6" w:rsidRPr="0029567A" w:rsidRDefault="00854DB6" w:rsidP="0029567A">
      <w:pPr>
        <w:pStyle w:val="21"/>
        <w:ind w:left="0"/>
        <w:jc w:val="both"/>
        <w:rPr>
          <w:noProof/>
          <w:sz w:val="28"/>
          <w:szCs w:val="28"/>
        </w:rPr>
      </w:pPr>
      <w:r w:rsidRPr="00D7122D">
        <w:rPr>
          <w:rStyle w:val="a6"/>
          <w:noProof/>
          <w:color w:val="auto"/>
          <w:sz w:val="28"/>
          <w:szCs w:val="28"/>
        </w:rPr>
        <w:t>1.1. Сущность военно-экономического потенциала</w:t>
      </w:r>
    </w:p>
    <w:p w:rsidR="00854DB6" w:rsidRPr="0029567A" w:rsidRDefault="00854DB6" w:rsidP="0029567A">
      <w:pPr>
        <w:pStyle w:val="21"/>
        <w:ind w:left="0"/>
        <w:jc w:val="both"/>
        <w:rPr>
          <w:noProof/>
          <w:sz w:val="28"/>
          <w:szCs w:val="28"/>
        </w:rPr>
      </w:pPr>
      <w:r w:rsidRPr="00D7122D">
        <w:rPr>
          <w:rStyle w:val="a6"/>
          <w:noProof/>
          <w:color w:val="auto"/>
          <w:sz w:val="28"/>
          <w:szCs w:val="28"/>
        </w:rPr>
        <w:t>1.2. Проблема нестабильности финансовой системы в период первой мировой войны</w:t>
      </w:r>
    </w:p>
    <w:p w:rsidR="00854DB6" w:rsidRPr="0029567A" w:rsidRDefault="00854DB6" w:rsidP="0029567A">
      <w:pPr>
        <w:pStyle w:val="21"/>
        <w:ind w:left="0"/>
        <w:jc w:val="both"/>
        <w:rPr>
          <w:noProof/>
          <w:sz w:val="28"/>
          <w:szCs w:val="28"/>
        </w:rPr>
      </w:pPr>
      <w:r w:rsidRPr="00D7122D">
        <w:rPr>
          <w:rStyle w:val="a6"/>
          <w:noProof/>
          <w:color w:val="auto"/>
          <w:sz w:val="28"/>
          <w:szCs w:val="28"/>
        </w:rPr>
        <w:t>1.3. Особенности государственно-монополистического капитализма</w:t>
      </w:r>
    </w:p>
    <w:p w:rsidR="00854DB6" w:rsidRPr="0029567A" w:rsidRDefault="00854DB6" w:rsidP="0029567A">
      <w:pPr>
        <w:pStyle w:val="11"/>
        <w:tabs>
          <w:tab w:val="right" w:leader="dot" w:pos="9345"/>
        </w:tabs>
        <w:spacing w:line="360" w:lineRule="auto"/>
        <w:jc w:val="both"/>
        <w:rPr>
          <w:noProof/>
          <w:sz w:val="28"/>
          <w:szCs w:val="28"/>
        </w:rPr>
      </w:pPr>
      <w:r w:rsidRPr="00D7122D">
        <w:rPr>
          <w:rStyle w:val="a6"/>
          <w:noProof/>
          <w:color w:val="auto"/>
          <w:sz w:val="28"/>
          <w:szCs w:val="28"/>
        </w:rPr>
        <w:t>Глава 2. Заблаговременная мобилизация и экономическое чудо Германии</w:t>
      </w:r>
    </w:p>
    <w:p w:rsidR="00854DB6" w:rsidRPr="0029567A" w:rsidRDefault="00854DB6" w:rsidP="0029567A">
      <w:pPr>
        <w:pStyle w:val="21"/>
        <w:ind w:left="0"/>
        <w:jc w:val="both"/>
        <w:rPr>
          <w:noProof/>
          <w:sz w:val="28"/>
          <w:szCs w:val="28"/>
        </w:rPr>
      </w:pPr>
      <w:r w:rsidRPr="00D7122D">
        <w:rPr>
          <w:rStyle w:val="a6"/>
          <w:noProof/>
          <w:color w:val="auto"/>
          <w:sz w:val="28"/>
          <w:szCs w:val="28"/>
        </w:rPr>
        <w:t>2.1. Выход из послевоенного кризиса</w:t>
      </w:r>
    </w:p>
    <w:p w:rsidR="00854DB6" w:rsidRPr="0029567A" w:rsidRDefault="00854DB6" w:rsidP="0029567A">
      <w:pPr>
        <w:pStyle w:val="21"/>
        <w:ind w:left="0"/>
        <w:jc w:val="both"/>
        <w:rPr>
          <w:noProof/>
          <w:sz w:val="28"/>
          <w:szCs w:val="28"/>
        </w:rPr>
      </w:pPr>
      <w:r w:rsidRPr="00D7122D">
        <w:rPr>
          <w:rStyle w:val="a6"/>
          <w:noProof/>
          <w:color w:val="auto"/>
          <w:sz w:val="28"/>
          <w:szCs w:val="28"/>
        </w:rPr>
        <w:t>2.2. Особенности милитаризации Германии 1933-1939 гг.</w:t>
      </w:r>
      <w:r w:rsidR="00B94F13" w:rsidRPr="0029567A">
        <w:rPr>
          <w:noProof/>
          <w:sz w:val="28"/>
          <w:szCs w:val="28"/>
        </w:rPr>
        <w:t xml:space="preserve"> </w:t>
      </w:r>
    </w:p>
    <w:p w:rsidR="00854DB6" w:rsidRPr="0029567A" w:rsidRDefault="00854DB6" w:rsidP="0029567A">
      <w:pPr>
        <w:pStyle w:val="21"/>
        <w:ind w:left="0"/>
        <w:jc w:val="both"/>
        <w:rPr>
          <w:noProof/>
          <w:sz w:val="28"/>
          <w:szCs w:val="28"/>
        </w:rPr>
      </w:pPr>
      <w:r w:rsidRPr="00D7122D">
        <w:rPr>
          <w:rStyle w:val="a6"/>
          <w:noProof/>
          <w:color w:val="auto"/>
          <w:sz w:val="28"/>
          <w:szCs w:val="28"/>
        </w:rPr>
        <w:t>2.3. Экономика Германии в период второй мировой войны</w:t>
      </w:r>
    </w:p>
    <w:p w:rsidR="00854DB6" w:rsidRPr="0029567A" w:rsidRDefault="00854DB6" w:rsidP="0029567A">
      <w:pPr>
        <w:pStyle w:val="11"/>
        <w:tabs>
          <w:tab w:val="right" w:leader="dot" w:pos="9345"/>
        </w:tabs>
        <w:spacing w:line="360" w:lineRule="auto"/>
        <w:jc w:val="both"/>
        <w:rPr>
          <w:noProof/>
          <w:sz w:val="28"/>
          <w:szCs w:val="28"/>
        </w:rPr>
      </w:pPr>
      <w:r w:rsidRPr="00D7122D">
        <w:rPr>
          <w:rStyle w:val="a6"/>
          <w:noProof/>
          <w:color w:val="auto"/>
          <w:sz w:val="28"/>
          <w:szCs w:val="28"/>
        </w:rPr>
        <w:t>Заключение</w:t>
      </w:r>
    </w:p>
    <w:p w:rsidR="00854DB6" w:rsidRPr="00B94F13" w:rsidRDefault="00854DB6" w:rsidP="0029567A">
      <w:pPr>
        <w:pStyle w:val="11"/>
        <w:tabs>
          <w:tab w:val="right" w:leader="dot" w:pos="9345"/>
        </w:tabs>
        <w:spacing w:line="360" w:lineRule="auto"/>
        <w:jc w:val="both"/>
        <w:rPr>
          <w:noProof/>
          <w:sz w:val="28"/>
          <w:szCs w:val="28"/>
        </w:rPr>
      </w:pPr>
      <w:r w:rsidRPr="00D7122D">
        <w:rPr>
          <w:rStyle w:val="a6"/>
          <w:noProof/>
          <w:color w:val="auto"/>
          <w:sz w:val="28"/>
          <w:szCs w:val="28"/>
        </w:rPr>
        <w:t>Список литературы</w:t>
      </w:r>
    </w:p>
    <w:p w:rsidR="00FF0588" w:rsidRPr="0029567A" w:rsidRDefault="00B94F13" w:rsidP="00B94F13">
      <w:pPr>
        <w:spacing w:line="360" w:lineRule="auto"/>
        <w:ind w:left="709"/>
        <w:jc w:val="both"/>
        <w:rPr>
          <w:b/>
          <w:sz w:val="28"/>
          <w:szCs w:val="28"/>
        </w:rPr>
      </w:pPr>
      <w:r w:rsidRPr="00B94F13">
        <w:rPr>
          <w:sz w:val="28"/>
          <w:szCs w:val="28"/>
        </w:rPr>
        <w:br w:type="page"/>
      </w:r>
      <w:bookmarkStart w:id="1" w:name="_Toc166523985"/>
      <w:r w:rsidR="00FF0588" w:rsidRPr="0029567A">
        <w:rPr>
          <w:b/>
          <w:sz w:val="28"/>
          <w:szCs w:val="28"/>
        </w:rPr>
        <w:t>Введение</w:t>
      </w:r>
      <w:bookmarkEnd w:id="1"/>
    </w:p>
    <w:p w:rsidR="00B94F13" w:rsidRPr="00B94F13" w:rsidRDefault="00B94F13" w:rsidP="00B94F13">
      <w:pPr>
        <w:spacing w:line="360" w:lineRule="auto"/>
        <w:ind w:firstLine="709"/>
        <w:jc w:val="both"/>
        <w:rPr>
          <w:sz w:val="28"/>
          <w:szCs w:val="28"/>
          <w:lang w:val="en-US"/>
        </w:rPr>
      </w:pPr>
    </w:p>
    <w:p w:rsidR="00660913" w:rsidRPr="00B94F13" w:rsidRDefault="00FF0588" w:rsidP="00B94F13">
      <w:pPr>
        <w:spacing w:line="360" w:lineRule="auto"/>
        <w:ind w:firstLine="709"/>
        <w:jc w:val="both"/>
        <w:rPr>
          <w:sz w:val="28"/>
          <w:szCs w:val="28"/>
        </w:rPr>
      </w:pPr>
      <w:r w:rsidRPr="00B94F13">
        <w:rPr>
          <w:sz w:val="28"/>
          <w:szCs w:val="28"/>
        </w:rPr>
        <w:t xml:space="preserve">Регулирование экономики является важнейшей функцией государства в </w:t>
      </w:r>
      <w:r w:rsidR="0028461B" w:rsidRPr="00B94F13">
        <w:rPr>
          <w:sz w:val="28"/>
          <w:szCs w:val="28"/>
        </w:rPr>
        <w:t>военный период</w:t>
      </w:r>
      <w:r w:rsidRPr="00B94F13">
        <w:rPr>
          <w:sz w:val="28"/>
          <w:szCs w:val="28"/>
        </w:rPr>
        <w:t>.</w:t>
      </w:r>
      <w:r w:rsidR="0028461B" w:rsidRPr="00B94F13">
        <w:rPr>
          <w:sz w:val="28"/>
          <w:szCs w:val="28"/>
        </w:rPr>
        <w:t xml:space="preserve"> </w:t>
      </w:r>
      <w:r w:rsidRPr="00B94F13">
        <w:rPr>
          <w:sz w:val="28"/>
          <w:szCs w:val="28"/>
        </w:rPr>
        <w:t xml:space="preserve">Государственное регулирование используется в интересах </w:t>
      </w:r>
      <w:r w:rsidR="0028461B" w:rsidRPr="00B94F13">
        <w:rPr>
          <w:sz w:val="28"/>
          <w:szCs w:val="28"/>
        </w:rPr>
        <w:t>военной победы</w:t>
      </w:r>
      <w:r w:rsidR="0029567A">
        <w:rPr>
          <w:sz w:val="28"/>
          <w:szCs w:val="28"/>
        </w:rPr>
        <w:t xml:space="preserve"> </w:t>
      </w:r>
      <w:r w:rsidRPr="00B94F13">
        <w:rPr>
          <w:sz w:val="28"/>
          <w:szCs w:val="28"/>
        </w:rPr>
        <w:t xml:space="preserve">для активизации всех форм деятельности и ограничения негативных процессов в экономике. Оно затрагивает интересы всей хозяйственной и социальной сферы, всех регионов страны, оказывает на </w:t>
      </w:r>
      <w:r w:rsidR="0028461B" w:rsidRPr="00B94F13">
        <w:rPr>
          <w:sz w:val="28"/>
          <w:szCs w:val="28"/>
        </w:rPr>
        <w:t>н</w:t>
      </w:r>
      <w:r w:rsidRPr="00B94F13">
        <w:rPr>
          <w:sz w:val="28"/>
          <w:szCs w:val="28"/>
        </w:rPr>
        <w:t>их огромное влияние.</w:t>
      </w:r>
      <w:r w:rsidR="0028461B" w:rsidRPr="00B94F13">
        <w:rPr>
          <w:sz w:val="28"/>
          <w:szCs w:val="28"/>
        </w:rPr>
        <w:t xml:space="preserve"> Э</w:t>
      </w:r>
      <w:r w:rsidRPr="00B94F13">
        <w:rPr>
          <w:sz w:val="28"/>
          <w:szCs w:val="28"/>
        </w:rPr>
        <w:t>кономическ</w:t>
      </w:r>
      <w:r w:rsidR="0028461B" w:rsidRPr="00B94F13">
        <w:rPr>
          <w:sz w:val="28"/>
          <w:szCs w:val="28"/>
        </w:rPr>
        <w:t>ую</w:t>
      </w:r>
      <w:r w:rsidRPr="00B94F13">
        <w:rPr>
          <w:sz w:val="28"/>
          <w:szCs w:val="28"/>
        </w:rPr>
        <w:t xml:space="preserve"> деятельност</w:t>
      </w:r>
      <w:r w:rsidR="0028461B" w:rsidRPr="00B94F13">
        <w:rPr>
          <w:sz w:val="28"/>
          <w:szCs w:val="28"/>
        </w:rPr>
        <w:t>ь</w:t>
      </w:r>
      <w:r w:rsidRPr="00B94F13">
        <w:rPr>
          <w:sz w:val="28"/>
          <w:szCs w:val="28"/>
        </w:rPr>
        <w:t xml:space="preserve"> государство регулирует через бюджетную и банковскую систему, </w:t>
      </w:r>
      <w:r w:rsidR="0028461B" w:rsidRPr="00B94F13">
        <w:rPr>
          <w:sz w:val="28"/>
          <w:szCs w:val="28"/>
        </w:rPr>
        <w:t>военные</w:t>
      </w:r>
      <w:r w:rsidRPr="00B94F13">
        <w:rPr>
          <w:sz w:val="28"/>
          <w:szCs w:val="28"/>
        </w:rPr>
        <w:t xml:space="preserve"> </w:t>
      </w:r>
      <w:r w:rsidR="0028461B" w:rsidRPr="00B94F13">
        <w:rPr>
          <w:sz w:val="28"/>
          <w:szCs w:val="28"/>
        </w:rPr>
        <w:t>субсидии</w:t>
      </w:r>
      <w:r w:rsidRPr="00B94F13">
        <w:rPr>
          <w:sz w:val="28"/>
          <w:szCs w:val="28"/>
        </w:rPr>
        <w:t xml:space="preserve">, таможенную и другие службы. Широко используются планирование, экономическое прогнозирование, контроль и другие функции управления. </w:t>
      </w:r>
      <w:r w:rsidR="0028461B" w:rsidRPr="00B94F13">
        <w:rPr>
          <w:sz w:val="28"/>
          <w:szCs w:val="28"/>
        </w:rPr>
        <w:t>Однако, при анализе мирового исторического опыта, всплывают такие проблемы, как гиперинфляция, сокращение производства, исто</w:t>
      </w:r>
      <w:r w:rsidR="00DD1874" w:rsidRPr="00B94F13">
        <w:rPr>
          <w:sz w:val="28"/>
          <w:szCs w:val="28"/>
        </w:rPr>
        <w:t>щение трудовых ресурсов и прочие кризисные явления финансовой системы</w:t>
      </w:r>
      <w:r w:rsidR="0028461B" w:rsidRPr="00B94F13">
        <w:rPr>
          <w:sz w:val="28"/>
          <w:szCs w:val="28"/>
        </w:rPr>
        <w:t xml:space="preserve">. </w:t>
      </w:r>
      <w:r w:rsidRPr="00B94F13">
        <w:rPr>
          <w:sz w:val="28"/>
          <w:szCs w:val="28"/>
        </w:rPr>
        <w:t xml:space="preserve">В этих условиях представляется актуальным определить </w:t>
      </w:r>
      <w:r w:rsidR="0028461B" w:rsidRPr="00B94F13">
        <w:rPr>
          <w:sz w:val="28"/>
          <w:szCs w:val="28"/>
        </w:rPr>
        <w:t>особенности</w:t>
      </w:r>
      <w:r w:rsidRPr="00B94F13">
        <w:rPr>
          <w:sz w:val="28"/>
          <w:szCs w:val="28"/>
        </w:rPr>
        <w:t xml:space="preserve"> государственного регулирования </w:t>
      </w:r>
      <w:r w:rsidR="0028461B" w:rsidRPr="00B94F13">
        <w:rPr>
          <w:sz w:val="28"/>
          <w:szCs w:val="28"/>
        </w:rPr>
        <w:t>военной</w:t>
      </w:r>
      <w:r w:rsidRPr="00B94F13">
        <w:rPr>
          <w:sz w:val="28"/>
          <w:szCs w:val="28"/>
        </w:rPr>
        <w:t xml:space="preserve"> экономики, на основе чего выделить </w:t>
      </w:r>
      <w:r w:rsidR="0028461B" w:rsidRPr="00B94F13">
        <w:rPr>
          <w:sz w:val="28"/>
          <w:szCs w:val="28"/>
        </w:rPr>
        <w:t>эффективные</w:t>
      </w:r>
      <w:r w:rsidRPr="00B94F13">
        <w:rPr>
          <w:sz w:val="28"/>
          <w:szCs w:val="28"/>
        </w:rPr>
        <w:t xml:space="preserve"> методы</w:t>
      </w:r>
      <w:r w:rsidR="0028461B" w:rsidRPr="00B94F13">
        <w:rPr>
          <w:sz w:val="28"/>
          <w:szCs w:val="28"/>
        </w:rPr>
        <w:t xml:space="preserve"> </w:t>
      </w:r>
      <w:r w:rsidR="00DD1874" w:rsidRPr="00B94F13">
        <w:rPr>
          <w:sz w:val="28"/>
          <w:szCs w:val="28"/>
        </w:rPr>
        <w:t>управления</w:t>
      </w:r>
      <w:r w:rsidR="0028461B" w:rsidRPr="00B94F13">
        <w:rPr>
          <w:sz w:val="28"/>
          <w:szCs w:val="28"/>
        </w:rPr>
        <w:t xml:space="preserve">, а также определить </w:t>
      </w:r>
      <w:r w:rsidR="00660913" w:rsidRPr="00B94F13">
        <w:rPr>
          <w:sz w:val="28"/>
          <w:szCs w:val="28"/>
        </w:rPr>
        <w:t>последствия неверных управленческих решений</w:t>
      </w:r>
      <w:r w:rsidRPr="00B94F13">
        <w:rPr>
          <w:sz w:val="28"/>
          <w:szCs w:val="28"/>
        </w:rPr>
        <w:t xml:space="preserve">. Особенно важным является обобщение накопленного зарубежного опыта для дальнейшей его адаптации к российской специфике, а также к особенностям </w:t>
      </w:r>
      <w:r w:rsidR="00660913" w:rsidRPr="00B94F13">
        <w:rPr>
          <w:sz w:val="28"/>
          <w:szCs w:val="28"/>
        </w:rPr>
        <w:t>современного</w:t>
      </w:r>
      <w:r w:rsidRPr="00B94F13">
        <w:rPr>
          <w:sz w:val="28"/>
          <w:szCs w:val="28"/>
        </w:rPr>
        <w:t xml:space="preserve"> периода. </w:t>
      </w:r>
    </w:p>
    <w:p w:rsidR="00FE6208" w:rsidRPr="00B94F13" w:rsidRDefault="00FF0588" w:rsidP="00B94F13">
      <w:pPr>
        <w:spacing w:line="360" w:lineRule="auto"/>
        <w:ind w:firstLine="709"/>
        <w:jc w:val="both"/>
        <w:rPr>
          <w:sz w:val="28"/>
          <w:szCs w:val="28"/>
        </w:rPr>
      </w:pPr>
      <w:r w:rsidRPr="00B94F13">
        <w:rPr>
          <w:sz w:val="28"/>
          <w:szCs w:val="28"/>
        </w:rPr>
        <w:t>Данн</w:t>
      </w:r>
      <w:r w:rsidR="00660913" w:rsidRPr="00B94F13">
        <w:rPr>
          <w:sz w:val="28"/>
          <w:szCs w:val="28"/>
        </w:rPr>
        <w:t>ая</w:t>
      </w:r>
      <w:r w:rsidRPr="00B94F13">
        <w:rPr>
          <w:sz w:val="28"/>
          <w:szCs w:val="28"/>
        </w:rPr>
        <w:t xml:space="preserve"> </w:t>
      </w:r>
      <w:r w:rsidR="00660913" w:rsidRPr="00B94F13">
        <w:rPr>
          <w:sz w:val="28"/>
          <w:szCs w:val="28"/>
        </w:rPr>
        <w:t>курсовая работа</w:t>
      </w:r>
      <w:r w:rsidRPr="00B94F13">
        <w:rPr>
          <w:sz w:val="28"/>
          <w:szCs w:val="28"/>
        </w:rPr>
        <w:t xml:space="preserve"> представляет собой </w:t>
      </w:r>
      <w:r w:rsidR="00660913" w:rsidRPr="00B94F13">
        <w:rPr>
          <w:sz w:val="28"/>
          <w:szCs w:val="28"/>
        </w:rPr>
        <w:t>рассмотрение</w:t>
      </w:r>
      <w:r w:rsidRPr="00B94F13">
        <w:rPr>
          <w:sz w:val="28"/>
          <w:szCs w:val="28"/>
        </w:rPr>
        <w:t xml:space="preserve"> </w:t>
      </w:r>
      <w:r w:rsidR="00660913" w:rsidRPr="00B94F13">
        <w:rPr>
          <w:sz w:val="28"/>
          <w:szCs w:val="28"/>
        </w:rPr>
        <w:t xml:space="preserve">опыта </w:t>
      </w:r>
      <w:r w:rsidRPr="00B94F13">
        <w:rPr>
          <w:sz w:val="28"/>
          <w:szCs w:val="28"/>
        </w:rPr>
        <w:t>государственного регулирования Германии</w:t>
      </w:r>
      <w:r w:rsidR="00660913" w:rsidRPr="00B94F13">
        <w:rPr>
          <w:sz w:val="28"/>
          <w:szCs w:val="28"/>
        </w:rPr>
        <w:t xml:space="preserve"> </w:t>
      </w:r>
      <w:r w:rsidR="00FE6208" w:rsidRPr="00B94F13">
        <w:rPr>
          <w:sz w:val="28"/>
          <w:szCs w:val="28"/>
        </w:rPr>
        <w:t xml:space="preserve">в </w:t>
      </w:r>
      <w:r w:rsidR="00660913" w:rsidRPr="00B94F13">
        <w:rPr>
          <w:sz w:val="28"/>
          <w:szCs w:val="28"/>
        </w:rPr>
        <w:t>период первой и второй мировых войн</w:t>
      </w:r>
      <w:r w:rsidRPr="00B94F13">
        <w:rPr>
          <w:sz w:val="28"/>
          <w:szCs w:val="28"/>
        </w:rPr>
        <w:t>.</w:t>
      </w:r>
      <w:r w:rsidR="00660913" w:rsidRPr="00B94F13">
        <w:rPr>
          <w:sz w:val="28"/>
          <w:szCs w:val="28"/>
        </w:rPr>
        <w:t xml:space="preserve"> </w:t>
      </w:r>
      <w:r w:rsidRPr="00B94F13">
        <w:rPr>
          <w:sz w:val="28"/>
          <w:szCs w:val="28"/>
        </w:rPr>
        <w:t>Ценность германского опыта, обусловлена следующими моментами: во-первых,</w:t>
      </w:r>
      <w:r w:rsidR="00660913" w:rsidRPr="00B94F13">
        <w:rPr>
          <w:sz w:val="28"/>
          <w:szCs w:val="28"/>
        </w:rPr>
        <w:t xml:space="preserve"> Германия смогла сформировать огромный военно-экономический потенциал, во-вторых, </w:t>
      </w:r>
      <w:r w:rsidR="00DD1874" w:rsidRPr="00B94F13">
        <w:rPr>
          <w:sz w:val="28"/>
          <w:szCs w:val="28"/>
        </w:rPr>
        <w:t xml:space="preserve">Германия </w:t>
      </w:r>
      <w:r w:rsidR="00660913" w:rsidRPr="00B94F13">
        <w:rPr>
          <w:sz w:val="28"/>
          <w:szCs w:val="28"/>
        </w:rPr>
        <w:t>была</w:t>
      </w:r>
      <w:r w:rsidR="00DD1874" w:rsidRPr="00B94F13">
        <w:rPr>
          <w:sz w:val="28"/>
          <w:szCs w:val="28"/>
        </w:rPr>
        <w:t xml:space="preserve"> одной из первых стран, где была</w:t>
      </w:r>
      <w:r w:rsidR="00660913" w:rsidRPr="00B94F13">
        <w:rPr>
          <w:sz w:val="28"/>
          <w:szCs w:val="28"/>
        </w:rPr>
        <w:t xml:space="preserve"> проведена </w:t>
      </w:r>
      <w:r w:rsidR="00DD1874" w:rsidRPr="00B94F13">
        <w:rPr>
          <w:sz w:val="28"/>
          <w:szCs w:val="28"/>
        </w:rPr>
        <w:t xml:space="preserve">практически </w:t>
      </w:r>
      <w:r w:rsidR="00660913" w:rsidRPr="00B94F13">
        <w:rPr>
          <w:sz w:val="28"/>
          <w:szCs w:val="28"/>
        </w:rPr>
        <w:t>полная милитаризации</w:t>
      </w:r>
      <w:r w:rsidR="00FE6208" w:rsidRPr="00B94F13">
        <w:rPr>
          <w:sz w:val="28"/>
          <w:szCs w:val="28"/>
        </w:rPr>
        <w:t xml:space="preserve">; в-третьих, именно на Германии наиболее остро отразились </w:t>
      </w:r>
      <w:r w:rsidRPr="00B94F13">
        <w:rPr>
          <w:sz w:val="28"/>
          <w:szCs w:val="28"/>
        </w:rPr>
        <w:t>общи</w:t>
      </w:r>
      <w:r w:rsidR="00FE6208" w:rsidRPr="00B94F13">
        <w:rPr>
          <w:sz w:val="28"/>
          <w:szCs w:val="28"/>
        </w:rPr>
        <w:t xml:space="preserve">е </w:t>
      </w:r>
      <w:r w:rsidRPr="00B94F13">
        <w:rPr>
          <w:sz w:val="28"/>
          <w:szCs w:val="28"/>
        </w:rPr>
        <w:t>проблем</w:t>
      </w:r>
      <w:r w:rsidR="00FE6208" w:rsidRPr="00B94F13">
        <w:rPr>
          <w:sz w:val="28"/>
          <w:szCs w:val="28"/>
        </w:rPr>
        <w:t>ы военного периода</w:t>
      </w:r>
      <w:r w:rsidRPr="00B94F13">
        <w:rPr>
          <w:sz w:val="28"/>
          <w:szCs w:val="28"/>
        </w:rPr>
        <w:t>: структурный дисбаланс, подавленная инфляция, дефицит товаров, кризис государственных финансов.</w:t>
      </w:r>
    </w:p>
    <w:p w:rsidR="00FE6208" w:rsidRPr="00B94F13" w:rsidRDefault="00FF0588" w:rsidP="00B94F13">
      <w:pPr>
        <w:spacing w:line="360" w:lineRule="auto"/>
        <w:ind w:firstLine="709"/>
        <w:jc w:val="both"/>
        <w:rPr>
          <w:sz w:val="28"/>
          <w:szCs w:val="28"/>
        </w:rPr>
      </w:pPr>
      <w:r w:rsidRPr="00B94F13">
        <w:rPr>
          <w:sz w:val="28"/>
          <w:szCs w:val="28"/>
        </w:rPr>
        <w:t xml:space="preserve">Проблемы </w:t>
      </w:r>
      <w:r w:rsidR="00FE6208" w:rsidRPr="00B94F13">
        <w:rPr>
          <w:sz w:val="28"/>
          <w:szCs w:val="28"/>
        </w:rPr>
        <w:t>милитаризации</w:t>
      </w:r>
      <w:r w:rsidRPr="00B94F13">
        <w:rPr>
          <w:sz w:val="28"/>
          <w:szCs w:val="28"/>
        </w:rPr>
        <w:t xml:space="preserve"> в Германии</w:t>
      </w:r>
      <w:r w:rsidR="00FE6208" w:rsidRPr="00B94F13">
        <w:rPr>
          <w:sz w:val="28"/>
          <w:szCs w:val="28"/>
        </w:rPr>
        <w:t xml:space="preserve"> </w:t>
      </w:r>
      <w:r w:rsidRPr="00B94F13">
        <w:rPr>
          <w:sz w:val="28"/>
          <w:szCs w:val="28"/>
        </w:rPr>
        <w:t>экономистами излагаются достаточно</w:t>
      </w:r>
      <w:r w:rsidR="00FE6208" w:rsidRPr="00B94F13">
        <w:rPr>
          <w:sz w:val="28"/>
          <w:szCs w:val="28"/>
        </w:rPr>
        <w:t xml:space="preserve"> детально. </w:t>
      </w:r>
      <w:r w:rsidR="005E7DE5" w:rsidRPr="00B94F13">
        <w:rPr>
          <w:sz w:val="28"/>
          <w:szCs w:val="28"/>
        </w:rPr>
        <w:t>Вопросы обобщения этого опыта в российской литературе представлены научными работами</w:t>
      </w:r>
      <w:r w:rsidR="0029567A">
        <w:rPr>
          <w:sz w:val="28"/>
          <w:szCs w:val="28"/>
        </w:rPr>
        <w:t xml:space="preserve"> </w:t>
      </w:r>
      <w:r w:rsidR="005E7DE5" w:rsidRPr="00B94F13">
        <w:rPr>
          <w:sz w:val="28"/>
          <w:szCs w:val="28"/>
        </w:rPr>
        <w:t>сотрудников Академии проблем военной экономики и финансов.</w:t>
      </w:r>
    </w:p>
    <w:p w:rsidR="00FF0588" w:rsidRPr="00B94F13" w:rsidRDefault="005E7DE5" w:rsidP="00B94F13">
      <w:pPr>
        <w:spacing w:line="360" w:lineRule="auto"/>
        <w:ind w:firstLine="709"/>
        <w:jc w:val="both"/>
        <w:rPr>
          <w:i/>
          <w:sz w:val="28"/>
          <w:szCs w:val="28"/>
        </w:rPr>
      </w:pPr>
      <w:r w:rsidRPr="00B94F13">
        <w:rPr>
          <w:sz w:val="28"/>
          <w:szCs w:val="28"/>
        </w:rPr>
        <w:t>Цель курсовой работы</w:t>
      </w:r>
      <w:r w:rsidR="00DD1874" w:rsidRPr="00B94F13">
        <w:rPr>
          <w:sz w:val="28"/>
          <w:szCs w:val="28"/>
        </w:rPr>
        <w:t xml:space="preserve"> -</w:t>
      </w:r>
      <w:r w:rsidR="00FF0588" w:rsidRPr="00B94F13">
        <w:rPr>
          <w:sz w:val="28"/>
          <w:szCs w:val="28"/>
        </w:rPr>
        <w:t xml:space="preserve"> </w:t>
      </w:r>
      <w:r w:rsidRPr="00B94F13">
        <w:rPr>
          <w:sz w:val="28"/>
          <w:szCs w:val="28"/>
        </w:rPr>
        <w:t>раскрыть особенности финансирования войн, основные финансовые проблемы, возникающие в военный период. Проведение их анализа с точки зрения мирового исторического опыта</w:t>
      </w:r>
      <w:r w:rsidRPr="00B94F13">
        <w:rPr>
          <w:i/>
          <w:sz w:val="28"/>
          <w:szCs w:val="28"/>
        </w:rPr>
        <w:t>.</w:t>
      </w:r>
      <w:r w:rsidR="0029567A">
        <w:rPr>
          <w:i/>
          <w:sz w:val="28"/>
          <w:szCs w:val="28"/>
        </w:rPr>
        <w:t xml:space="preserve"> </w:t>
      </w:r>
      <w:r w:rsidR="00FF0588" w:rsidRPr="00B94F13">
        <w:rPr>
          <w:sz w:val="28"/>
          <w:szCs w:val="28"/>
        </w:rPr>
        <w:t xml:space="preserve">Предмет исследования - </w:t>
      </w:r>
      <w:r w:rsidRPr="00B94F13">
        <w:rPr>
          <w:sz w:val="28"/>
          <w:szCs w:val="28"/>
        </w:rPr>
        <w:t>военная экономика и финансы первой и второй мировых войн</w:t>
      </w:r>
      <w:r w:rsidR="00FF0588" w:rsidRPr="00B94F13">
        <w:rPr>
          <w:sz w:val="28"/>
          <w:szCs w:val="28"/>
        </w:rPr>
        <w:t>.</w:t>
      </w:r>
      <w:r w:rsidRPr="00B94F13">
        <w:rPr>
          <w:sz w:val="28"/>
          <w:szCs w:val="28"/>
        </w:rPr>
        <w:t xml:space="preserve"> </w:t>
      </w:r>
      <w:r w:rsidR="00FF0588" w:rsidRPr="00B94F13">
        <w:rPr>
          <w:sz w:val="28"/>
          <w:szCs w:val="28"/>
        </w:rPr>
        <w:t>Объект исследов</w:t>
      </w:r>
      <w:r w:rsidR="00FB0E95" w:rsidRPr="00B94F13">
        <w:rPr>
          <w:sz w:val="28"/>
          <w:szCs w:val="28"/>
        </w:rPr>
        <w:t xml:space="preserve">ания - система государственно-монополистического капитализма и финансовая система </w:t>
      </w:r>
      <w:r w:rsidR="00FF0588" w:rsidRPr="00B94F13">
        <w:rPr>
          <w:sz w:val="28"/>
          <w:szCs w:val="28"/>
        </w:rPr>
        <w:t>Германии.</w:t>
      </w:r>
      <w:r w:rsidR="00FE6208" w:rsidRPr="00B94F13">
        <w:rPr>
          <w:sz w:val="28"/>
          <w:szCs w:val="28"/>
        </w:rPr>
        <w:t xml:space="preserve"> </w:t>
      </w:r>
      <w:r w:rsidRPr="00B94F13">
        <w:rPr>
          <w:sz w:val="28"/>
          <w:szCs w:val="28"/>
        </w:rPr>
        <w:t>О</w:t>
      </w:r>
      <w:r w:rsidR="00FF0588" w:rsidRPr="00B94F13">
        <w:rPr>
          <w:sz w:val="28"/>
          <w:szCs w:val="28"/>
        </w:rPr>
        <w:t xml:space="preserve">сновой </w:t>
      </w:r>
      <w:r w:rsidRPr="00B94F13">
        <w:rPr>
          <w:sz w:val="28"/>
          <w:szCs w:val="28"/>
        </w:rPr>
        <w:t>данной работы</w:t>
      </w:r>
      <w:r w:rsidR="00FF0588" w:rsidRPr="00B94F13">
        <w:rPr>
          <w:sz w:val="28"/>
          <w:szCs w:val="28"/>
        </w:rPr>
        <w:t xml:space="preserve"> служат труды отечественных и зарубежных экономистов, теоретиков и практиков в области </w:t>
      </w:r>
      <w:r w:rsidRPr="00B94F13">
        <w:rPr>
          <w:sz w:val="28"/>
          <w:szCs w:val="28"/>
        </w:rPr>
        <w:t>военной экономики, истории мировых войн.</w:t>
      </w:r>
    </w:p>
    <w:p w:rsidR="00FF0588" w:rsidRPr="00B94F13" w:rsidRDefault="00FF0588" w:rsidP="00B94F13">
      <w:pPr>
        <w:spacing w:line="360" w:lineRule="auto"/>
        <w:ind w:firstLine="709"/>
        <w:jc w:val="both"/>
        <w:rPr>
          <w:sz w:val="28"/>
          <w:szCs w:val="28"/>
        </w:rPr>
      </w:pPr>
      <w:r w:rsidRPr="00B94F13">
        <w:rPr>
          <w:sz w:val="28"/>
          <w:szCs w:val="28"/>
        </w:rPr>
        <w:t>Методологичес</w:t>
      </w:r>
      <w:r w:rsidR="00FB0E95" w:rsidRPr="00B94F13">
        <w:rPr>
          <w:sz w:val="28"/>
          <w:szCs w:val="28"/>
        </w:rPr>
        <w:t>кой базой исследования являются</w:t>
      </w:r>
      <w:r w:rsidRPr="00B94F13">
        <w:rPr>
          <w:sz w:val="28"/>
          <w:szCs w:val="28"/>
        </w:rPr>
        <w:t xml:space="preserve"> методы системного, логического и сравнительного анализа</w:t>
      </w:r>
      <w:r w:rsidR="00FE6208" w:rsidRPr="00B94F13">
        <w:rPr>
          <w:sz w:val="28"/>
          <w:szCs w:val="28"/>
        </w:rPr>
        <w:t>.</w:t>
      </w:r>
    </w:p>
    <w:p w:rsidR="002F0590" w:rsidRPr="00B94F13" w:rsidRDefault="002F0590" w:rsidP="0029567A">
      <w:pPr>
        <w:pStyle w:val="1"/>
        <w:keepNext w:val="0"/>
        <w:pageBreakBefore/>
        <w:widowControl w:val="0"/>
        <w:spacing w:before="0" w:after="0" w:line="360" w:lineRule="auto"/>
        <w:ind w:left="709"/>
        <w:jc w:val="both"/>
        <w:rPr>
          <w:rFonts w:ascii="Times New Roman" w:hAnsi="Times New Roman" w:cs="Times New Roman"/>
          <w:sz w:val="28"/>
          <w:szCs w:val="28"/>
        </w:rPr>
      </w:pPr>
      <w:bookmarkStart w:id="2" w:name="_Toc166523986"/>
      <w:r w:rsidRPr="00B94F13">
        <w:rPr>
          <w:rFonts w:ascii="Times New Roman" w:hAnsi="Times New Roman" w:cs="Times New Roman"/>
          <w:sz w:val="28"/>
          <w:szCs w:val="28"/>
        </w:rPr>
        <w:t xml:space="preserve">Глава </w:t>
      </w:r>
      <w:r w:rsidR="00FB0E95" w:rsidRPr="00B94F13">
        <w:rPr>
          <w:rFonts w:ascii="Times New Roman" w:hAnsi="Times New Roman" w:cs="Times New Roman"/>
          <w:sz w:val="28"/>
          <w:szCs w:val="28"/>
        </w:rPr>
        <w:t>1</w:t>
      </w:r>
      <w:r w:rsidRPr="00B94F13">
        <w:rPr>
          <w:rFonts w:ascii="Times New Roman" w:hAnsi="Times New Roman" w:cs="Times New Roman"/>
          <w:sz w:val="28"/>
          <w:szCs w:val="28"/>
        </w:rPr>
        <w:t>.</w:t>
      </w:r>
      <w:r w:rsidR="00F854F1" w:rsidRPr="00B94F13">
        <w:rPr>
          <w:rFonts w:ascii="Times New Roman" w:hAnsi="Times New Roman" w:cs="Times New Roman"/>
          <w:sz w:val="28"/>
          <w:szCs w:val="28"/>
        </w:rPr>
        <w:t xml:space="preserve"> Военно-экономический потенциал и основы экономики военного времени</w:t>
      </w:r>
      <w:bookmarkEnd w:id="2"/>
    </w:p>
    <w:p w:rsidR="0029567A" w:rsidRDefault="0029567A" w:rsidP="00B94F13">
      <w:pPr>
        <w:pStyle w:val="2"/>
        <w:spacing w:before="0" w:after="0" w:line="360" w:lineRule="auto"/>
        <w:ind w:firstLine="709"/>
        <w:jc w:val="both"/>
        <w:rPr>
          <w:rFonts w:ascii="Times New Roman" w:hAnsi="Times New Roman" w:cs="Times New Roman"/>
          <w:lang w:val="en-US"/>
        </w:rPr>
      </w:pPr>
      <w:bookmarkStart w:id="3" w:name="_Toc166523987"/>
    </w:p>
    <w:p w:rsidR="002F0590" w:rsidRPr="0029567A" w:rsidRDefault="00FB0E95" w:rsidP="00B94F13">
      <w:pPr>
        <w:pStyle w:val="2"/>
        <w:spacing w:before="0" w:after="0" w:line="360" w:lineRule="auto"/>
        <w:ind w:firstLine="709"/>
        <w:jc w:val="both"/>
        <w:rPr>
          <w:rFonts w:ascii="Times New Roman" w:hAnsi="Times New Roman" w:cs="Times New Roman"/>
          <w:i w:val="0"/>
        </w:rPr>
      </w:pPr>
      <w:r w:rsidRPr="0029567A">
        <w:rPr>
          <w:rFonts w:ascii="Times New Roman" w:hAnsi="Times New Roman" w:cs="Times New Roman"/>
          <w:i w:val="0"/>
        </w:rPr>
        <w:t>1.</w:t>
      </w:r>
      <w:r w:rsidR="002F0590" w:rsidRPr="0029567A">
        <w:rPr>
          <w:rFonts w:ascii="Times New Roman" w:hAnsi="Times New Roman" w:cs="Times New Roman"/>
          <w:i w:val="0"/>
        </w:rPr>
        <w:t>1.</w:t>
      </w:r>
      <w:r w:rsidRPr="0029567A">
        <w:rPr>
          <w:rFonts w:ascii="Times New Roman" w:hAnsi="Times New Roman" w:cs="Times New Roman"/>
          <w:i w:val="0"/>
        </w:rPr>
        <w:t xml:space="preserve"> </w:t>
      </w:r>
      <w:r w:rsidR="00F854F1" w:rsidRPr="0029567A">
        <w:rPr>
          <w:rFonts w:ascii="Times New Roman" w:hAnsi="Times New Roman" w:cs="Times New Roman"/>
          <w:i w:val="0"/>
        </w:rPr>
        <w:t>Сущность военно-экономического потенциала</w:t>
      </w:r>
      <w:bookmarkEnd w:id="3"/>
    </w:p>
    <w:p w:rsidR="0029567A" w:rsidRDefault="0029567A" w:rsidP="00B94F13">
      <w:pPr>
        <w:pStyle w:val="a4"/>
        <w:spacing w:before="0" w:beforeAutospacing="0" w:after="0" w:afterAutospacing="0" w:line="360" w:lineRule="auto"/>
        <w:ind w:firstLine="709"/>
        <w:jc w:val="both"/>
        <w:rPr>
          <w:sz w:val="28"/>
          <w:szCs w:val="28"/>
          <w:lang w:val="en-US"/>
        </w:rPr>
      </w:pPr>
    </w:p>
    <w:p w:rsidR="00DC1EAF" w:rsidRPr="00B94F13" w:rsidRDefault="002F0590" w:rsidP="00B94F13">
      <w:pPr>
        <w:pStyle w:val="a4"/>
        <w:spacing w:before="0" w:beforeAutospacing="0" w:after="0" w:afterAutospacing="0" w:line="360" w:lineRule="auto"/>
        <w:ind w:firstLine="709"/>
        <w:jc w:val="both"/>
        <w:rPr>
          <w:sz w:val="28"/>
          <w:szCs w:val="28"/>
        </w:rPr>
      </w:pPr>
      <w:r w:rsidRPr="00B94F13">
        <w:rPr>
          <w:sz w:val="28"/>
          <w:szCs w:val="28"/>
        </w:rPr>
        <w:t>Важную роль, если не главную, в победе или поражении государства в войне играет военно-экономический поте</w:t>
      </w:r>
      <w:r w:rsidR="00BB3D1B" w:rsidRPr="00B94F13">
        <w:rPr>
          <w:sz w:val="28"/>
          <w:szCs w:val="28"/>
        </w:rPr>
        <w:t>н</w:t>
      </w:r>
      <w:r w:rsidRPr="00B94F13">
        <w:rPr>
          <w:sz w:val="28"/>
          <w:szCs w:val="28"/>
        </w:rPr>
        <w:t>циал и военно-экономическая мощь государства.</w:t>
      </w:r>
      <w:r w:rsidR="0029567A">
        <w:rPr>
          <w:sz w:val="28"/>
          <w:szCs w:val="28"/>
        </w:rPr>
        <w:t xml:space="preserve"> </w:t>
      </w:r>
      <w:r w:rsidR="008078BC" w:rsidRPr="00B94F13">
        <w:rPr>
          <w:sz w:val="28"/>
          <w:szCs w:val="28"/>
        </w:rPr>
        <w:t>Э</w:t>
      </w:r>
      <w:r w:rsidR="00BB3D1B" w:rsidRPr="00B94F13">
        <w:rPr>
          <w:sz w:val="28"/>
          <w:szCs w:val="28"/>
        </w:rPr>
        <w:t>ти</w:t>
      </w:r>
      <w:r w:rsidRPr="00B94F13">
        <w:rPr>
          <w:sz w:val="28"/>
          <w:szCs w:val="28"/>
        </w:rPr>
        <w:t xml:space="preserve"> параметры являются реш</w:t>
      </w:r>
      <w:r w:rsidR="00BB3D1B" w:rsidRPr="00B94F13">
        <w:rPr>
          <w:sz w:val="28"/>
          <w:szCs w:val="28"/>
        </w:rPr>
        <w:t>ающ</w:t>
      </w:r>
      <w:r w:rsidRPr="00B94F13">
        <w:rPr>
          <w:sz w:val="28"/>
          <w:szCs w:val="28"/>
        </w:rPr>
        <w:t>ими не только в ходе военных действий, но и с т</w:t>
      </w:r>
      <w:r w:rsidR="00BB3D1B" w:rsidRPr="00B94F13">
        <w:rPr>
          <w:sz w:val="28"/>
          <w:szCs w:val="28"/>
        </w:rPr>
        <w:t>очки зрения развязывания войны. Основные причины войн – это экономический и территориальный передел мировых сфер влияния, господство на мировых рынках. Как правило, к этому стремятся государства,</w:t>
      </w:r>
      <w:r w:rsidR="00EA00FC" w:rsidRPr="00B94F13">
        <w:rPr>
          <w:sz w:val="28"/>
          <w:szCs w:val="28"/>
        </w:rPr>
        <w:t xml:space="preserve"> с достаточно развитой экономикой,</w:t>
      </w:r>
      <w:r w:rsidR="00BB3D1B" w:rsidRPr="00B94F13">
        <w:rPr>
          <w:sz w:val="28"/>
          <w:szCs w:val="28"/>
        </w:rPr>
        <w:t xml:space="preserve"> </w:t>
      </w:r>
      <w:r w:rsidR="00DC1EAF" w:rsidRPr="00B94F13">
        <w:rPr>
          <w:sz w:val="28"/>
          <w:szCs w:val="28"/>
        </w:rPr>
        <w:t xml:space="preserve">либо </w:t>
      </w:r>
      <w:r w:rsidR="00BB3D1B" w:rsidRPr="00B94F13">
        <w:rPr>
          <w:sz w:val="28"/>
          <w:szCs w:val="28"/>
        </w:rPr>
        <w:t>уже исчерпавшие свой потенциал экстенсивного развития и роста</w:t>
      </w:r>
      <w:r w:rsidR="00DC1EAF" w:rsidRPr="00B94F13">
        <w:rPr>
          <w:sz w:val="28"/>
          <w:szCs w:val="28"/>
        </w:rPr>
        <w:t>, либо испытывающие необходимость в каком-либо ресурсе для дальнейшего развития</w:t>
      </w:r>
      <w:r w:rsidR="00BB3D1B" w:rsidRPr="00B94F13">
        <w:rPr>
          <w:sz w:val="28"/>
          <w:szCs w:val="28"/>
        </w:rPr>
        <w:t xml:space="preserve">. </w:t>
      </w:r>
      <w:r w:rsidR="00EA00FC" w:rsidRPr="00B94F13">
        <w:rPr>
          <w:sz w:val="28"/>
          <w:szCs w:val="28"/>
        </w:rPr>
        <w:t>Если в</w:t>
      </w:r>
      <w:r w:rsidR="00BB3D1B" w:rsidRPr="00B94F13">
        <w:rPr>
          <w:sz w:val="28"/>
          <w:szCs w:val="28"/>
        </w:rPr>
        <w:t xml:space="preserve"> таких государствах</w:t>
      </w:r>
      <w:r w:rsidR="0029567A">
        <w:rPr>
          <w:sz w:val="28"/>
          <w:szCs w:val="28"/>
        </w:rPr>
        <w:t xml:space="preserve"> </w:t>
      </w:r>
      <w:r w:rsidR="00BB3D1B" w:rsidRPr="00B94F13">
        <w:rPr>
          <w:sz w:val="28"/>
          <w:szCs w:val="28"/>
        </w:rPr>
        <w:t xml:space="preserve">имеется </w:t>
      </w:r>
      <w:r w:rsidR="00DC1EAF" w:rsidRPr="00B94F13">
        <w:rPr>
          <w:sz w:val="28"/>
          <w:szCs w:val="28"/>
        </w:rPr>
        <w:t>высокий уровень безработицы</w:t>
      </w:r>
      <w:r w:rsidR="00EA00FC" w:rsidRPr="00B94F13">
        <w:rPr>
          <w:sz w:val="28"/>
          <w:szCs w:val="28"/>
        </w:rPr>
        <w:t xml:space="preserve"> </w:t>
      </w:r>
      <w:r w:rsidR="00DC1EAF" w:rsidRPr="00B94F13">
        <w:rPr>
          <w:sz w:val="28"/>
          <w:szCs w:val="28"/>
        </w:rPr>
        <w:t xml:space="preserve">и </w:t>
      </w:r>
      <w:r w:rsidR="00BB3D1B" w:rsidRPr="00B94F13">
        <w:rPr>
          <w:sz w:val="28"/>
          <w:szCs w:val="28"/>
        </w:rPr>
        <w:t>недовольства граждан</w:t>
      </w:r>
      <w:r w:rsidR="00EA00FC" w:rsidRPr="00B94F13">
        <w:rPr>
          <w:sz w:val="28"/>
          <w:szCs w:val="28"/>
        </w:rPr>
        <w:t>, то в</w:t>
      </w:r>
      <w:r w:rsidR="00BB3D1B" w:rsidRPr="00B94F13">
        <w:rPr>
          <w:sz w:val="28"/>
          <w:szCs w:val="28"/>
        </w:rPr>
        <w:t xml:space="preserve">се эти обстоятельства </w:t>
      </w:r>
      <w:r w:rsidR="00DC1EAF" w:rsidRPr="00B94F13">
        <w:rPr>
          <w:sz w:val="28"/>
          <w:szCs w:val="28"/>
        </w:rPr>
        <w:t xml:space="preserve">могут быть использованы в качестве инструментов эффективного ведения войны и являются частью военно-экономического потенциала. </w:t>
      </w:r>
      <w:r w:rsidR="002679EB" w:rsidRPr="00B94F13">
        <w:rPr>
          <w:sz w:val="28"/>
          <w:szCs w:val="28"/>
        </w:rPr>
        <w:t xml:space="preserve">Рассмотрим теоретические основы этого </w:t>
      </w:r>
      <w:r w:rsidR="008078BC" w:rsidRPr="00B94F13">
        <w:rPr>
          <w:sz w:val="28"/>
          <w:szCs w:val="28"/>
        </w:rPr>
        <w:t>фактора</w:t>
      </w:r>
      <w:r w:rsidR="002679EB" w:rsidRPr="00B94F13">
        <w:rPr>
          <w:sz w:val="28"/>
          <w:szCs w:val="28"/>
        </w:rPr>
        <w:t>.</w:t>
      </w:r>
    </w:p>
    <w:p w:rsidR="002679EB" w:rsidRPr="00B94F13" w:rsidRDefault="002679EB" w:rsidP="00B94F13">
      <w:pPr>
        <w:pStyle w:val="a4"/>
        <w:spacing w:before="0" w:beforeAutospacing="0" w:after="0" w:afterAutospacing="0" w:line="360" w:lineRule="auto"/>
        <w:ind w:firstLine="709"/>
        <w:jc w:val="both"/>
        <w:rPr>
          <w:rStyle w:val="a3"/>
          <w:b w:val="0"/>
          <w:sz w:val="28"/>
          <w:szCs w:val="28"/>
        </w:rPr>
      </w:pPr>
      <w:r w:rsidRPr="00B94F13">
        <w:rPr>
          <w:rStyle w:val="a3"/>
          <w:b w:val="0"/>
          <w:sz w:val="28"/>
          <w:szCs w:val="28"/>
        </w:rPr>
        <w:t>Военно-экономический потенциал – это часть экономического потенциала (экономической мощи) государства, которая может быть использована в военных целях при максимальном военно-экономическом напряжении, т.е. сведении к минимуму всех невоенных потребностей общества и его членов.</w:t>
      </w:r>
    </w:p>
    <w:p w:rsidR="002679EB" w:rsidRPr="00B94F13" w:rsidRDefault="002679EB" w:rsidP="00B94F13">
      <w:pPr>
        <w:pStyle w:val="a4"/>
        <w:spacing w:before="0" w:beforeAutospacing="0" w:after="0" w:afterAutospacing="0" w:line="360" w:lineRule="auto"/>
        <w:ind w:firstLine="709"/>
        <w:jc w:val="both"/>
        <w:rPr>
          <w:sz w:val="28"/>
          <w:szCs w:val="28"/>
        </w:rPr>
      </w:pPr>
      <w:r w:rsidRPr="00B94F13">
        <w:rPr>
          <w:sz w:val="28"/>
          <w:szCs w:val="28"/>
        </w:rPr>
        <w:t xml:space="preserve">Степень реализации определяет достигнутую </w:t>
      </w:r>
      <w:r w:rsidR="00B459B9" w:rsidRPr="00B94F13">
        <w:rPr>
          <w:rStyle w:val="a3"/>
          <w:b w:val="0"/>
          <w:sz w:val="28"/>
          <w:szCs w:val="28"/>
        </w:rPr>
        <w:t>военно-экономическую</w:t>
      </w:r>
      <w:r w:rsidRPr="00B94F13">
        <w:rPr>
          <w:rStyle w:val="a3"/>
          <w:b w:val="0"/>
          <w:sz w:val="28"/>
          <w:szCs w:val="28"/>
        </w:rPr>
        <w:t xml:space="preserve"> мощь</w:t>
      </w:r>
      <w:r w:rsidRPr="00B94F13">
        <w:rPr>
          <w:sz w:val="28"/>
          <w:szCs w:val="28"/>
        </w:rPr>
        <w:t xml:space="preserve">. В качестве показателей </w:t>
      </w:r>
      <w:r w:rsidR="00B459B9" w:rsidRPr="00B94F13">
        <w:rPr>
          <w:sz w:val="28"/>
          <w:szCs w:val="28"/>
        </w:rPr>
        <w:t xml:space="preserve">военно-экономического потенциала </w:t>
      </w:r>
      <w:r w:rsidRPr="00B94F13">
        <w:rPr>
          <w:sz w:val="28"/>
          <w:szCs w:val="28"/>
        </w:rPr>
        <w:t>используют: численность и долю людских ресурсов, мобилизованных и пригодных для мобилизации в ар</w:t>
      </w:r>
      <w:r w:rsidR="00B459B9" w:rsidRPr="00B94F13">
        <w:rPr>
          <w:sz w:val="28"/>
          <w:szCs w:val="28"/>
        </w:rPr>
        <w:t>мию, занятых в производстве вооружений и других</w:t>
      </w:r>
      <w:r w:rsidRPr="00B94F13">
        <w:rPr>
          <w:sz w:val="28"/>
          <w:szCs w:val="28"/>
        </w:rPr>
        <w:t xml:space="preserve"> сферах национальной обороны; объем и долю производств, мощно</w:t>
      </w:r>
      <w:r w:rsidR="00B459B9" w:rsidRPr="00B94F13">
        <w:rPr>
          <w:sz w:val="28"/>
          <w:szCs w:val="28"/>
        </w:rPr>
        <w:t>стей (капитала), занятых в различных отраслях военного производст</w:t>
      </w:r>
      <w:r w:rsidRPr="00B94F13">
        <w:rPr>
          <w:sz w:val="28"/>
          <w:szCs w:val="28"/>
        </w:rPr>
        <w:t xml:space="preserve">ва; стоимостные и </w:t>
      </w:r>
      <w:r w:rsidR="00B459B9" w:rsidRPr="00B94F13">
        <w:rPr>
          <w:sz w:val="28"/>
          <w:szCs w:val="28"/>
        </w:rPr>
        <w:t>натур, показатели объемов производства вооружения и других</w:t>
      </w:r>
      <w:r w:rsidRPr="00B94F13">
        <w:rPr>
          <w:sz w:val="28"/>
          <w:szCs w:val="28"/>
        </w:rPr>
        <w:t xml:space="preserve"> предметов военного назначения. </w:t>
      </w:r>
    </w:p>
    <w:p w:rsidR="00A7746C" w:rsidRPr="0029567A" w:rsidRDefault="006B4535" w:rsidP="00B94F13">
      <w:pPr>
        <w:pStyle w:val="a4"/>
        <w:spacing w:before="0" w:beforeAutospacing="0" w:after="0" w:afterAutospacing="0" w:line="360" w:lineRule="auto"/>
        <w:ind w:firstLine="709"/>
        <w:jc w:val="both"/>
        <w:rPr>
          <w:sz w:val="28"/>
          <w:szCs w:val="28"/>
        </w:rPr>
      </w:pPr>
      <w:r w:rsidRPr="00B94F13">
        <w:rPr>
          <w:sz w:val="28"/>
          <w:szCs w:val="28"/>
        </w:rPr>
        <w:t xml:space="preserve">Соотношение между </w:t>
      </w:r>
      <w:r w:rsidR="00A7746C" w:rsidRPr="00B94F13">
        <w:rPr>
          <w:sz w:val="28"/>
          <w:szCs w:val="28"/>
        </w:rPr>
        <w:t xml:space="preserve">военно-экономическим </w:t>
      </w:r>
      <w:r w:rsidRPr="00B94F13">
        <w:rPr>
          <w:sz w:val="28"/>
          <w:szCs w:val="28"/>
        </w:rPr>
        <w:t>потенциал</w:t>
      </w:r>
      <w:r w:rsidR="00A7746C" w:rsidRPr="00B94F13">
        <w:rPr>
          <w:sz w:val="28"/>
          <w:szCs w:val="28"/>
        </w:rPr>
        <w:t>ом</w:t>
      </w:r>
      <w:r w:rsidRPr="00B94F13">
        <w:rPr>
          <w:sz w:val="28"/>
          <w:szCs w:val="28"/>
        </w:rPr>
        <w:t xml:space="preserve"> и экономическим потенциалом</w:t>
      </w:r>
      <w:r w:rsidR="00A7746C" w:rsidRPr="00B94F13">
        <w:rPr>
          <w:sz w:val="28"/>
          <w:szCs w:val="28"/>
        </w:rPr>
        <w:t xml:space="preserve"> меняется.</w:t>
      </w:r>
      <w:r w:rsidR="0029567A">
        <w:rPr>
          <w:sz w:val="28"/>
          <w:szCs w:val="28"/>
        </w:rPr>
        <w:t xml:space="preserve"> </w:t>
      </w:r>
      <w:r w:rsidRPr="00B94F13">
        <w:rPr>
          <w:sz w:val="28"/>
          <w:szCs w:val="28"/>
        </w:rPr>
        <w:t>Германия во вторую Мировую войну использовала 68%</w:t>
      </w:r>
      <w:r w:rsidR="0029567A">
        <w:rPr>
          <w:sz w:val="28"/>
          <w:szCs w:val="28"/>
        </w:rPr>
        <w:t xml:space="preserve"> </w:t>
      </w:r>
      <w:r w:rsidRPr="00B94F13">
        <w:rPr>
          <w:sz w:val="28"/>
          <w:szCs w:val="28"/>
        </w:rPr>
        <w:t>продукции на военные цели, а СССР – 30%.</w:t>
      </w:r>
      <w:r w:rsidR="0029567A">
        <w:rPr>
          <w:sz w:val="28"/>
          <w:szCs w:val="28"/>
        </w:rPr>
        <w:t xml:space="preserve"> </w:t>
      </w:r>
      <w:r w:rsidRPr="00B94F13">
        <w:rPr>
          <w:sz w:val="28"/>
          <w:szCs w:val="28"/>
        </w:rPr>
        <w:t>При этом, если военно-экономический составляет больше 40% от экономического потенциала, то затем будет невозможно осуществить процесс воспроизводства</w:t>
      </w:r>
      <w:r w:rsidR="00162978" w:rsidRPr="00B94F13">
        <w:rPr>
          <w:sz w:val="28"/>
          <w:szCs w:val="28"/>
        </w:rPr>
        <w:t xml:space="preserve"> [11, С.56]</w:t>
      </w:r>
      <w:r w:rsidR="0029567A">
        <w:rPr>
          <w:sz w:val="28"/>
          <w:szCs w:val="28"/>
        </w:rPr>
        <w:t>.</w:t>
      </w:r>
    </w:p>
    <w:p w:rsidR="0029567A" w:rsidRPr="0029567A" w:rsidRDefault="006B4535" w:rsidP="00B94F13">
      <w:pPr>
        <w:pStyle w:val="a4"/>
        <w:spacing w:before="0" w:beforeAutospacing="0" w:after="0" w:afterAutospacing="0" w:line="360" w:lineRule="auto"/>
        <w:ind w:firstLine="709"/>
        <w:jc w:val="both"/>
        <w:rPr>
          <w:sz w:val="28"/>
          <w:szCs w:val="28"/>
        </w:rPr>
      </w:pPr>
      <w:r w:rsidRPr="00B94F13">
        <w:rPr>
          <w:sz w:val="28"/>
          <w:szCs w:val="28"/>
        </w:rPr>
        <w:t>Структура</w:t>
      </w:r>
      <w:r w:rsidR="00A7746C" w:rsidRPr="00B94F13">
        <w:rPr>
          <w:sz w:val="28"/>
          <w:szCs w:val="28"/>
        </w:rPr>
        <w:t xml:space="preserve"> в</w:t>
      </w:r>
      <w:r w:rsidR="00541510" w:rsidRPr="00B94F13">
        <w:rPr>
          <w:sz w:val="28"/>
          <w:szCs w:val="28"/>
        </w:rPr>
        <w:t>оенно-экономического потенциала</w:t>
      </w:r>
      <w:r w:rsidRPr="00B94F13">
        <w:rPr>
          <w:sz w:val="28"/>
          <w:szCs w:val="28"/>
        </w:rPr>
        <w:t xml:space="preserve">: </w:t>
      </w:r>
    </w:p>
    <w:p w:rsidR="0029567A" w:rsidRPr="0029567A" w:rsidRDefault="006B4535" w:rsidP="00B94F13">
      <w:pPr>
        <w:pStyle w:val="a4"/>
        <w:spacing w:before="0" w:beforeAutospacing="0" w:after="0" w:afterAutospacing="0" w:line="360" w:lineRule="auto"/>
        <w:ind w:firstLine="709"/>
        <w:jc w:val="both"/>
        <w:rPr>
          <w:sz w:val="28"/>
          <w:szCs w:val="28"/>
        </w:rPr>
      </w:pPr>
      <w:r w:rsidRPr="00B94F13">
        <w:rPr>
          <w:sz w:val="28"/>
          <w:szCs w:val="28"/>
        </w:rPr>
        <w:t xml:space="preserve">1) трудовые ресурсы; </w:t>
      </w:r>
    </w:p>
    <w:p w:rsidR="0029567A" w:rsidRPr="0029567A" w:rsidRDefault="006B4535" w:rsidP="00B94F13">
      <w:pPr>
        <w:pStyle w:val="a4"/>
        <w:spacing w:before="0" w:beforeAutospacing="0" w:after="0" w:afterAutospacing="0" w:line="360" w:lineRule="auto"/>
        <w:ind w:firstLine="709"/>
        <w:jc w:val="both"/>
        <w:rPr>
          <w:sz w:val="28"/>
          <w:szCs w:val="28"/>
        </w:rPr>
      </w:pPr>
      <w:r w:rsidRPr="00B94F13">
        <w:rPr>
          <w:sz w:val="28"/>
          <w:szCs w:val="28"/>
        </w:rPr>
        <w:t>2) отрасли народного хозяйства в той их части</w:t>
      </w:r>
      <w:r w:rsidR="00A7746C" w:rsidRPr="00B94F13">
        <w:rPr>
          <w:sz w:val="28"/>
          <w:szCs w:val="28"/>
        </w:rPr>
        <w:t>,</w:t>
      </w:r>
      <w:r w:rsidRPr="00B94F13">
        <w:rPr>
          <w:sz w:val="28"/>
          <w:szCs w:val="28"/>
        </w:rPr>
        <w:t xml:space="preserve"> в какой они прямо или косвенно обеспечивают (или могут обеспечить) военно-экономические потребности; </w:t>
      </w:r>
    </w:p>
    <w:p w:rsidR="00A7746C" w:rsidRPr="00B94F13" w:rsidRDefault="006B4535" w:rsidP="00B94F13">
      <w:pPr>
        <w:pStyle w:val="a4"/>
        <w:spacing w:before="0" w:beforeAutospacing="0" w:after="0" w:afterAutospacing="0" w:line="360" w:lineRule="auto"/>
        <w:ind w:firstLine="709"/>
        <w:jc w:val="both"/>
        <w:rPr>
          <w:sz w:val="28"/>
          <w:szCs w:val="28"/>
        </w:rPr>
      </w:pPr>
      <w:r w:rsidRPr="00B94F13">
        <w:rPr>
          <w:sz w:val="28"/>
          <w:szCs w:val="28"/>
        </w:rPr>
        <w:t>3) отрасли ВПК</w:t>
      </w:r>
    </w:p>
    <w:p w:rsidR="006B4535" w:rsidRPr="00B94F13" w:rsidRDefault="006B4535" w:rsidP="00B94F13">
      <w:pPr>
        <w:pStyle w:val="a4"/>
        <w:spacing w:before="0" w:beforeAutospacing="0" w:after="0" w:afterAutospacing="0" w:line="360" w:lineRule="auto"/>
        <w:ind w:firstLine="709"/>
        <w:jc w:val="both"/>
        <w:rPr>
          <w:sz w:val="28"/>
          <w:szCs w:val="28"/>
        </w:rPr>
      </w:pPr>
      <w:r w:rsidRPr="00B94F13">
        <w:rPr>
          <w:sz w:val="28"/>
          <w:szCs w:val="28"/>
        </w:rPr>
        <w:t>4) сельское хозяйство, в той части</w:t>
      </w:r>
      <w:r w:rsidR="00A7746C" w:rsidRPr="00B94F13">
        <w:rPr>
          <w:sz w:val="28"/>
          <w:szCs w:val="28"/>
        </w:rPr>
        <w:t>,</w:t>
      </w:r>
      <w:r w:rsidRPr="00B94F13">
        <w:rPr>
          <w:sz w:val="28"/>
          <w:szCs w:val="28"/>
        </w:rPr>
        <w:t xml:space="preserve"> которая испол</w:t>
      </w:r>
      <w:r w:rsidR="00A7746C" w:rsidRPr="00B94F13">
        <w:rPr>
          <w:sz w:val="28"/>
          <w:szCs w:val="28"/>
        </w:rPr>
        <w:t>ьзуется для обеспечения подго</w:t>
      </w:r>
      <w:r w:rsidRPr="00B94F13">
        <w:rPr>
          <w:sz w:val="28"/>
          <w:szCs w:val="28"/>
        </w:rPr>
        <w:t>товки и ведения войны;</w:t>
      </w:r>
    </w:p>
    <w:p w:rsidR="0029567A" w:rsidRPr="0029567A" w:rsidRDefault="00A7746C" w:rsidP="00B94F13">
      <w:pPr>
        <w:pStyle w:val="a4"/>
        <w:spacing w:before="0" w:beforeAutospacing="0" w:after="0" w:afterAutospacing="0" w:line="360" w:lineRule="auto"/>
        <w:ind w:firstLine="709"/>
        <w:jc w:val="both"/>
        <w:rPr>
          <w:sz w:val="28"/>
          <w:szCs w:val="28"/>
        </w:rPr>
      </w:pPr>
      <w:r w:rsidRPr="00B94F13">
        <w:rPr>
          <w:sz w:val="28"/>
          <w:szCs w:val="28"/>
        </w:rPr>
        <w:t xml:space="preserve">5) транспорт, связь и другие отрасли инфраструктуры; </w:t>
      </w:r>
    </w:p>
    <w:p w:rsidR="0029567A" w:rsidRPr="0029567A" w:rsidRDefault="00A7746C" w:rsidP="00B94F13">
      <w:pPr>
        <w:pStyle w:val="a4"/>
        <w:spacing w:before="0" w:beforeAutospacing="0" w:after="0" w:afterAutospacing="0" w:line="360" w:lineRule="auto"/>
        <w:ind w:firstLine="709"/>
        <w:jc w:val="both"/>
        <w:rPr>
          <w:sz w:val="28"/>
          <w:szCs w:val="28"/>
        </w:rPr>
      </w:pPr>
      <w:r w:rsidRPr="00B94F13">
        <w:rPr>
          <w:sz w:val="28"/>
          <w:szCs w:val="28"/>
        </w:rPr>
        <w:t>6) капитальное строительство;</w:t>
      </w:r>
    </w:p>
    <w:p w:rsidR="00A7746C" w:rsidRPr="00B94F13" w:rsidRDefault="00A7746C" w:rsidP="00B94F13">
      <w:pPr>
        <w:pStyle w:val="a4"/>
        <w:spacing w:before="0" w:beforeAutospacing="0" w:after="0" w:afterAutospacing="0" w:line="360" w:lineRule="auto"/>
        <w:ind w:firstLine="709"/>
        <w:jc w:val="both"/>
        <w:rPr>
          <w:sz w:val="28"/>
          <w:szCs w:val="28"/>
        </w:rPr>
      </w:pPr>
      <w:r w:rsidRPr="00B94F13">
        <w:rPr>
          <w:sz w:val="28"/>
          <w:szCs w:val="28"/>
        </w:rPr>
        <w:t>7) стратегические резервы, запасы.</w:t>
      </w:r>
    </w:p>
    <w:p w:rsidR="002679EB" w:rsidRPr="00B94F13" w:rsidRDefault="00B459B9" w:rsidP="00B94F13">
      <w:pPr>
        <w:pStyle w:val="a4"/>
        <w:spacing w:before="0" w:beforeAutospacing="0" w:after="0" w:afterAutospacing="0" w:line="360" w:lineRule="auto"/>
        <w:ind w:firstLine="709"/>
        <w:jc w:val="both"/>
        <w:rPr>
          <w:sz w:val="28"/>
          <w:szCs w:val="28"/>
        </w:rPr>
      </w:pPr>
      <w:r w:rsidRPr="00B94F13">
        <w:rPr>
          <w:rStyle w:val="a3"/>
          <w:b w:val="0"/>
          <w:sz w:val="28"/>
          <w:szCs w:val="28"/>
        </w:rPr>
        <w:t>Обобщающую и детализированную</w:t>
      </w:r>
      <w:r w:rsidR="002679EB" w:rsidRPr="00B94F13">
        <w:rPr>
          <w:rStyle w:val="a3"/>
          <w:b w:val="0"/>
          <w:sz w:val="28"/>
          <w:szCs w:val="28"/>
        </w:rPr>
        <w:t xml:space="preserve"> информацию о </w:t>
      </w:r>
      <w:r w:rsidRPr="00B94F13">
        <w:rPr>
          <w:rStyle w:val="a3"/>
          <w:b w:val="0"/>
          <w:sz w:val="28"/>
          <w:szCs w:val="28"/>
        </w:rPr>
        <w:t>военно-экономическом потенциале содержат военно-финансовые</w:t>
      </w:r>
      <w:r w:rsidR="002679EB" w:rsidRPr="00B94F13">
        <w:rPr>
          <w:rStyle w:val="a3"/>
          <w:b w:val="0"/>
          <w:sz w:val="28"/>
          <w:szCs w:val="28"/>
        </w:rPr>
        <w:t xml:space="preserve"> показатели. </w:t>
      </w:r>
    </w:p>
    <w:p w:rsidR="002679EB" w:rsidRPr="00B94F13" w:rsidRDefault="002679EB" w:rsidP="00B94F13">
      <w:pPr>
        <w:pStyle w:val="a4"/>
        <w:spacing w:before="0" w:beforeAutospacing="0" w:after="0" w:afterAutospacing="0" w:line="360" w:lineRule="auto"/>
        <w:ind w:firstLine="709"/>
        <w:jc w:val="both"/>
        <w:rPr>
          <w:sz w:val="28"/>
          <w:szCs w:val="28"/>
        </w:rPr>
      </w:pPr>
      <w:r w:rsidRPr="00B94F13">
        <w:rPr>
          <w:sz w:val="28"/>
          <w:szCs w:val="28"/>
        </w:rPr>
        <w:t xml:space="preserve">Компонентом </w:t>
      </w:r>
      <w:r w:rsidR="00B459B9" w:rsidRPr="00B94F13">
        <w:rPr>
          <w:rStyle w:val="a3"/>
          <w:b w:val="0"/>
          <w:sz w:val="28"/>
          <w:szCs w:val="28"/>
        </w:rPr>
        <w:t>военно-экономического потенциала</w:t>
      </w:r>
      <w:r w:rsidR="00B459B9" w:rsidRPr="00B94F13">
        <w:rPr>
          <w:sz w:val="28"/>
          <w:szCs w:val="28"/>
        </w:rPr>
        <w:t xml:space="preserve"> </w:t>
      </w:r>
      <w:r w:rsidRPr="00B94F13">
        <w:rPr>
          <w:sz w:val="28"/>
          <w:szCs w:val="28"/>
        </w:rPr>
        <w:t xml:space="preserve">государства (коалиции) является </w:t>
      </w:r>
      <w:r w:rsidRPr="00B94F13">
        <w:rPr>
          <w:rStyle w:val="a3"/>
          <w:b w:val="0"/>
          <w:sz w:val="28"/>
          <w:szCs w:val="28"/>
        </w:rPr>
        <w:t>военно-финансовый потенциал</w:t>
      </w:r>
      <w:r w:rsidR="00B459B9" w:rsidRPr="00B94F13">
        <w:rPr>
          <w:sz w:val="28"/>
          <w:szCs w:val="28"/>
        </w:rPr>
        <w:t xml:space="preserve"> - доля финансовых ресурсов, кото</w:t>
      </w:r>
      <w:r w:rsidRPr="00B94F13">
        <w:rPr>
          <w:sz w:val="28"/>
          <w:szCs w:val="28"/>
        </w:rPr>
        <w:t xml:space="preserve">рая может быть мобилизована на военные цели при минимально необходимом удовлетворении гражданских потребностей. </w:t>
      </w:r>
    </w:p>
    <w:p w:rsidR="002679EB" w:rsidRPr="00B94F13" w:rsidRDefault="002679EB" w:rsidP="00B94F13">
      <w:pPr>
        <w:pStyle w:val="a4"/>
        <w:spacing w:before="0" w:beforeAutospacing="0" w:after="0" w:afterAutospacing="0" w:line="360" w:lineRule="auto"/>
        <w:ind w:firstLine="709"/>
        <w:jc w:val="both"/>
        <w:rPr>
          <w:sz w:val="28"/>
          <w:szCs w:val="28"/>
        </w:rPr>
      </w:pPr>
      <w:r w:rsidRPr="00B94F13">
        <w:rPr>
          <w:sz w:val="28"/>
          <w:szCs w:val="28"/>
        </w:rPr>
        <w:t>О</w:t>
      </w:r>
      <w:r w:rsidR="00B459B9" w:rsidRPr="00B94F13">
        <w:rPr>
          <w:sz w:val="28"/>
          <w:szCs w:val="28"/>
        </w:rPr>
        <w:t>н определяется величиной финансового</w:t>
      </w:r>
      <w:r w:rsidRPr="00B94F13">
        <w:rPr>
          <w:sz w:val="28"/>
          <w:szCs w:val="28"/>
        </w:rPr>
        <w:t xml:space="preserve"> потенциала, зависящего от объективных возможностей финансовой систе</w:t>
      </w:r>
      <w:r w:rsidR="00B459B9" w:rsidRPr="00B94F13">
        <w:rPr>
          <w:sz w:val="28"/>
          <w:szCs w:val="28"/>
        </w:rPr>
        <w:t>мы страны по привлечению финансовых ресурсов, государственной бюджетной системы и различных государственных внебюджетных</w:t>
      </w:r>
      <w:r w:rsidRPr="00B94F13">
        <w:rPr>
          <w:sz w:val="28"/>
          <w:szCs w:val="28"/>
        </w:rPr>
        <w:t xml:space="preserve"> фонд</w:t>
      </w:r>
      <w:r w:rsidR="00B459B9" w:rsidRPr="00B94F13">
        <w:rPr>
          <w:sz w:val="28"/>
          <w:szCs w:val="28"/>
        </w:rPr>
        <w:t>ов, финансовые</w:t>
      </w:r>
      <w:r w:rsidRPr="00B94F13">
        <w:rPr>
          <w:sz w:val="28"/>
          <w:szCs w:val="28"/>
        </w:rPr>
        <w:t xml:space="preserve"> ресурсов резидентов.</w:t>
      </w:r>
    </w:p>
    <w:p w:rsidR="002679EB" w:rsidRPr="00B94F13" w:rsidRDefault="002679EB" w:rsidP="00B94F13">
      <w:pPr>
        <w:pStyle w:val="a4"/>
        <w:spacing w:before="0" w:beforeAutospacing="0" w:after="0" w:afterAutospacing="0" w:line="360" w:lineRule="auto"/>
        <w:ind w:firstLine="709"/>
        <w:jc w:val="both"/>
        <w:rPr>
          <w:sz w:val="28"/>
          <w:szCs w:val="28"/>
        </w:rPr>
      </w:pPr>
      <w:r w:rsidRPr="00B94F13">
        <w:rPr>
          <w:sz w:val="28"/>
          <w:szCs w:val="28"/>
        </w:rPr>
        <w:t xml:space="preserve">Разумеется, что на финансовый потенциал оказывает влияние финансовая политика страны и те цели, которые поставлены перед национальной экономикой. </w:t>
      </w:r>
      <w:r w:rsidR="00585623" w:rsidRPr="00B94F13">
        <w:rPr>
          <w:sz w:val="28"/>
          <w:szCs w:val="28"/>
        </w:rPr>
        <w:t xml:space="preserve">Для успешного ведения войны необходимо, чтобы военно-экономический потенциал государства превышал потенциал противника. Поэтому, чтобы достичь максимального значения потенциала, необходима подготовка экономики к войне. </w:t>
      </w:r>
    </w:p>
    <w:p w:rsidR="00585623" w:rsidRPr="00B94F13" w:rsidRDefault="00B459B9" w:rsidP="00B94F13">
      <w:pPr>
        <w:pStyle w:val="a4"/>
        <w:spacing w:before="0" w:beforeAutospacing="0" w:after="0" w:afterAutospacing="0" w:line="360" w:lineRule="auto"/>
        <w:ind w:firstLine="709"/>
        <w:jc w:val="both"/>
        <w:rPr>
          <w:sz w:val="28"/>
          <w:szCs w:val="28"/>
        </w:rPr>
      </w:pPr>
      <w:r w:rsidRPr="00B94F13">
        <w:rPr>
          <w:sz w:val="28"/>
          <w:szCs w:val="28"/>
        </w:rPr>
        <w:t>Финансовая</w:t>
      </w:r>
      <w:r w:rsidR="00585623" w:rsidRPr="00B94F13">
        <w:rPr>
          <w:sz w:val="28"/>
          <w:szCs w:val="28"/>
        </w:rPr>
        <w:t xml:space="preserve"> готовность страны к условиям военного</w:t>
      </w:r>
      <w:r w:rsidRPr="00B94F13">
        <w:rPr>
          <w:sz w:val="28"/>
          <w:szCs w:val="28"/>
        </w:rPr>
        <w:t xml:space="preserve"> времени рассматривалась в различные исторические</w:t>
      </w:r>
      <w:r w:rsidR="00585623" w:rsidRPr="00B94F13">
        <w:rPr>
          <w:sz w:val="28"/>
          <w:szCs w:val="28"/>
        </w:rPr>
        <w:t xml:space="preserve"> периоды по-разному. В XVIII-XIX вв., вплоть до </w:t>
      </w:r>
      <w:r w:rsidRPr="00B94F13">
        <w:rPr>
          <w:sz w:val="28"/>
          <w:szCs w:val="28"/>
        </w:rPr>
        <w:t>первой</w:t>
      </w:r>
      <w:r w:rsidR="00585623" w:rsidRPr="00B94F13">
        <w:rPr>
          <w:sz w:val="28"/>
          <w:szCs w:val="28"/>
        </w:rPr>
        <w:t xml:space="preserve"> мировой войны, мероприятия по подготовке финансов в системе мероприятий по подготовке к условиям военного времени рассматривались военными специалистами и </w:t>
      </w:r>
      <w:r w:rsidR="00162978" w:rsidRPr="00B94F13">
        <w:rPr>
          <w:sz w:val="28"/>
          <w:szCs w:val="28"/>
        </w:rPr>
        <w:t>государственными</w:t>
      </w:r>
      <w:r w:rsidR="00585623" w:rsidRPr="00B94F13">
        <w:rPr>
          <w:sz w:val="28"/>
          <w:szCs w:val="28"/>
        </w:rPr>
        <w:t xml:space="preserve"> деятелями в качестве ведущей проблемы, поскольку в финансах они видели решающий фактор победы или поражения в войне</w:t>
      </w:r>
      <w:r w:rsidR="00162978" w:rsidRPr="00B94F13">
        <w:rPr>
          <w:sz w:val="28"/>
          <w:szCs w:val="28"/>
        </w:rPr>
        <w:t xml:space="preserve"> [12, С.30]</w:t>
      </w:r>
      <w:r w:rsidR="00585623" w:rsidRPr="00B94F13">
        <w:rPr>
          <w:sz w:val="28"/>
          <w:szCs w:val="28"/>
        </w:rPr>
        <w:t xml:space="preserve">. </w:t>
      </w:r>
    </w:p>
    <w:p w:rsidR="00585623" w:rsidRPr="00B94F13" w:rsidRDefault="00585623" w:rsidP="00B94F13">
      <w:pPr>
        <w:pStyle w:val="a4"/>
        <w:spacing w:before="0" w:beforeAutospacing="0" w:after="0" w:afterAutospacing="0" w:line="360" w:lineRule="auto"/>
        <w:ind w:firstLine="709"/>
        <w:jc w:val="both"/>
        <w:rPr>
          <w:sz w:val="28"/>
          <w:szCs w:val="28"/>
        </w:rPr>
      </w:pPr>
      <w:r w:rsidRPr="00B94F13">
        <w:rPr>
          <w:sz w:val="28"/>
          <w:szCs w:val="28"/>
        </w:rPr>
        <w:t>Соответственно при подготовке к войне главной задачей ставилась не подготовка экономики к обеспечению потребностей армии, а создание все</w:t>
      </w:r>
      <w:r w:rsidR="00B459B9" w:rsidRPr="00B94F13">
        <w:rPr>
          <w:sz w:val="28"/>
          <w:szCs w:val="28"/>
        </w:rPr>
        <w:t>возможными методами запасов денежных средств у государст</w:t>
      </w:r>
      <w:r w:rsidRPr="00B94F13">
        <w:rPr>
          <w:sz w:val="28"/>
          <w:szCs w:val="28"/>
        </w:rPr>
        <w:t xml:space="preserve">ва. </w:t>
      </w:r>
    </w:p>
    <w:p w:rsidR="00585623" w:rsidRPr="00B94F13" w:rsidRDefault="00585623" w:rsidP="00B94F13">
      <w:pPr>
        <w:pStyle w:val="a4"/>
        <w:spacing w:before="0" w:beforeAutospacing="0" w:after="0" w:afterAutospacing="0" w:line="360" w:lineRule="auto"/>
        <w:ind w:firstLine="709"/>
        <w:jc w:val="both"/>
        <w:rPr>
          <w:sz w:val="28"/>
          <w:szCs w:val="28"/>
        </w:rPr>
      </w:pPr>
      <w:r w:rsidRPr="00B94F13">
        <w:rPr>
          <w:sz w:val="28"/>
          <w:szCs w:val="28"/>
        </w:rPr>
        <w:t xml:space="preserve">Существование до </w:t>
      </w:r>
      <w:r w:rsidR="00534A94" w:rsidRPr="00B94F13">
        <w:rPr>
          <w:sz w:val="28"/>
          <w:szCs w:val="28"/>
        </w:rPr>
        <w:t>п</w:t>
      </w:r>
      <w:r w:rsidR="006B4535" w:rsidRPr="00B94F13">
        <w:rPr>
          <w:sz w:val="28"/>
          <w:szCs w:val="28"/>
        </w:rPr>
        <w:t>ер</w:t>
      </w:r>
      <w:r w:rsidR="00534A94" w:rsidRPr="00B94F13">
        <w:rPr>
          <w:sz w:val="28"/>
          <w:szCs w:val="28"/>
        </w:rPr>
        <w:t>вой</w:t>
      </w:r>
      <w:r w:rsidRPr="00B94F13">
        <w:rPr>
          <w:sz w:val="28"/>
          <w:szCs w:val="28"/>
        </w:rPr>
        <w:t xml:space="preserve"> мировой войны концепции, преувеличивающей роль финансов в войне и в </w:t>
      </w:r>
      <w:r w:rsidR="00534A94" w:rsidRPr="00B94F13">
        <w:rPr>
          <w:sz w:val="28"/>
          <w:szCs w:val="28"/>
        </w:rPr>
        <w:t>силу этого подменяющей экономическую</w:t>
      </w:r>
      <w:r w:rsidRPr="00B94F13">
        <w:rPr>
          <w:sz w:val="28"/>
          <w:szCs w:val="28"/>
        </w:rPr>
        <w:t xml:space="preserve"> подготовку к ней подготовкой финансов, диктовалось </w:t>
      </w:r>
      <w:r w:rsidR="00534A94" w:rsidRPr="00B94F13">
        <w:rPr>
          <w:sz w:val="28"/>
          <w:szCs w:val="28"/>
        </w:rPr>
        <w:t>конкретными условиями: незначительной</w:t>
      </w:r>
      <w:r w:rsidRPr="00B94F13">
        <w:rPr>
          <w:sz w:val="28"/>
          <w:szCs w:val="28"/>
        </w:rPr>
        <w:t xml:space="preserve"> долей затрат на вооружение и оснащение в общих расходах на содержание армии, функционированием в обращении реальных </w:t>
      </w:r>
      <w:r w:rsidR="00534A94" w:rsidRPr="00B94F13">
        <w:rPr>
          <w:sz w:val="28"/>
          <w:szCs w:val="28"/>
        </w:rPr>
        <w:t xml:space="preserve">денег. Опыт финансово-экономического </w:t>
      </w:r>
      <w:r w:rsidRPr="00B94F13">
        <w:rPr>
          <w:sz w:val="28"/>
          <w:szCs w:val="28"/>
        </w:rPr>
        <w:t>обеспечения 1-й мировой войны способствовал возникновению противоположной концепц</w:t>
      </w:r>
      <w:r w:rsidR="00534A94" w:rsidRPr="00B94F13">
        <w:rPr>
          <w:sz w:val="28"/>
          <w:szCs w:val="28"/>
        </w:rPr>
        <w:t>ии, принижающей важность финансовой</w:t>
      </w:r>
      <w:r w:rsidRPr="00B94F13">
        <w:rPr>
          <w:sz w:val="28"/>
          <w:szCs w:val="28"/>
        </w:rPr>
        <w:t xml:space="preserve"> готовности страны к обороне.</w:t>
      </w:r>
    </w:p>
    <w:p w:rsidR="00501576" w:rsidRPr="00B94F13" w:rsidRDefault="00501576" w:rsidP="00B94F13">
      <w:pPr>
        <w:pStyle w:val="a4"/>
        <w:spacing w:before="0" w:beforeAutospacing="0" w:after="0" w:afterAutospacing="0" w:line="360" w:lineRule="auto"/>
        <w:ind w:firstLine="709"/>
        <w:jc w:val="both"/>
        <w:rPr>
          <w:sz w:val="28"/>
          <w:szCs w:val="28"/>
        </w:rPr>
      </w:pPr>
      <w:r w:rsidRPr="00B94F13">
        <w:rPr>
          <w:sz w:val="28"/>
          <w:szCs w:val="28"/>
        </w:rPr>
        <w:t xml:space="preserve">Необходимость экономии, мобилизации осознана в ходе 1-й мировой войны и стала плодом запоздалых импровизаций. </w:t>
      </w:r>
      <w:r w:rsidR="005B47EF" w:rsidRPr="00B94F13">
        <w:rPr>
          <w:sz w:val="28"/>
          <w:szCs w:val="28"/>
        </w:rPr>
        <w:t xml:space="preserve">Рассмотрим исторический опыт Германии. </w:t>
      </w:r>
    </w:p>
    <w:p w:rsidR="00501576" w:rsidRPr="00B94F13" w:rsidRDefault="005B47EF" w:rsidP="00B94F13">
      <w:pPr>
        <w:pStyle w:val="a4"/>
        <w:spacing w:before="0" w:beforeAutospacing="0" w:after="0" w:afterAutospacing="0" w:line="360" w:lineRule="auto"/>
        <w:ind w:firstLine="709"/>
        <w:jc w:val="both"/>
        <w:rPr>
          <w:sz w:val="28"/>
          <w:szCs w:val="28"/>
        </w:rPr>
      </w:pPr>
      <w:r w:rsidRPr="00B94F13">
        <w:rPr>
          <w:sz w:val="28"/>
          <w:szCs w:val="28"/>
        </w:rPr>
        <w:t>Германское правительство рассчитывало закончить войну в течение 8 недель. Но уже после поражения германских войск в битве на реке Марна во Франции стало ясно, что план скоротечной войны провалился.</w:t>
      </w:r>
    </w:p>
    <w:p w:rsidR="00C56FA4" w:rsidRPr="00B94F13" w:rsidRDefault="005B47EF" w:rsidP="00B94F13">
      <w:pPr>
        <w:pStyle w:val="text"/>
        <w:spacing w:before="0" w:beforeAutospacing="0" w:after="0" w:afterAutospacing="0" w:line="360" w:lineRule="auto"/>
        <w:ind w:firstLine="709"/>
        <w:jc w:val="both"/>
        <w:rPr>
          <w:sz w:val="28"/>
          <w:szCs w:val="28"/>
        </w:rPr>
      </w:pPr>
      <w:r w:rsidRPr="00B94F13">
        <w:rPr>
          <w:sz w:val="28"/>
          <w:szCs w:val="28"/>
        </w:rPr>
        <w:t>Сражавшаяся на 2 фронта и отрезанная от мировых рынков Германия была вынуждена срочно перераспределять нагрузку в экономике. Финансовые ресурсы, рассчитанные на краткосрочную войну, были ограничены, а экономика, ориентированная на мировые рынки ресурсов и сбыта</w:t>
      </w:r>
      <w:r w:rsidR="00586376" w:rsidRPr="00B94F13">
        <w:rPr>
          <w:sz w:val="28"/>
          <w:szCs w:val="28"/>
        </w:rPr>
        <w:t>, находилась в кризисном состоянии.</w:t>
      </w:r>
      <w:r w:rsidR="0029567A">
        <w:rPr>
          <w:sz w:val="28"/>
          <w:szCs w:val="28"/>
        </w:rPr>
        <w:t xml:space="preserve"> </w:t>
      </w:r>
      <w:r w:rsidR="00C56FA4" w:rsidRPr="00B94F13">
        <w:rPr>
          <w:sz w:val="28"/>
          <w:szCs w:val="28"/>
        </w:rPr>
        <w:t xml:space="preserve">К последствиям кризиса можно отнести такие явления как: </w:t>
      </w:r>
    </w:p>
    <w:p w:rsidR="00C56FA4" w:rsidRPr="00B94F13" w:rsidRDefault="00C56FA4" w:rsidP="00B94F13">
      <w:pPr>
        <w:pStyle w:val="a4"/>
        <w:numPr>
          <w:ilvl w:val="0"/>
          <w:numId w:val="1"/>
        </w:numPr>
        <w:spacing w:before="0" w:beforeAutospacing="0" w:after="0" w:afterAutospacing="0" w:line="360" w:lineRule="auto"/>
        <w:ind w:left="0" w:firstLine="709"/>
        <w:jc w:val="both"/>
        <w:rPr>
          <w:sz w:val="28"/>
          <w:szCs w:val="28"/>
        </w:rPr>
      </w:pPr>
      <w:r w:rsidRPr="00B94F13">
        <w:rPr>
          <w:sz w:val="28"/>
          <w:szCs w:val="28"/>
        </w:rPr>
        <w:t>сокращение ряда отраслей промышленности из-за расстройства внешней торговли и кредита;</w:t>
      </w:r>
    </w:p>
    <w:p w:rsidR="00C56FA4" w:rsidRPr="00B94F13" w:rsidRDefault="00C56FA4" w:rsidP="00B94F13">
      <w:pPr>
        <w:pStyle w:val="a4"/>
        <w:numPr>
          <w:ilvl w:val="0"/>
          <w:numId w:val="1"/>
        </w:numPr>
        <w:spacing w:before="0" w:beforeAutospacing="0" w:after="0" w:afterAutospacing="0" w:line="360" w:lineRule="auto"/>
        <w:ind w:left="0" w:firstLine="709"/>
        <w:jc w:val="both"/>
        <w:rPr>
          <w:sz w:val="28"/>
          <w:szCs w:val="28"/>
        </w:rPr>
      </w:pPr>
      <w:r w:rsidRPr="00B94F13">
        <w:rPr>
          <w:sz w:val="28"/>
          <w:szCs w:val="28"/>
        </w:rPr>
        <w:t xml:space="preserve">сокращение внутреннего рынка; </w:t>
      </w:r>
    </w:p>
    <w:p w:rsidR="00C56FA4" w:rsidRPr="00B94F13" w:rsidRDefault="00C56FA4" w:rsidP="00B94F13">
      <w:pPr>
        <w:pStyle w:val="a4"/>
        <w:numPr>
          <w:ilvl w:val="0"/>
          <w:numId w:val="1"/>
        </w:numPr>
        <w:spacing w:before="0" w:beforeAutospacing="0" w:after="0" w:afterAutospacing="0" w:line="360" w:lineRule="auto"/>
        <w:ind w:left="0" w:firstLine="709"/>
        <w:jc w:val="both"/>
        <w:rPr>
          <w:sz w:val="28"/>
          <w:szCs w:val="28"/>
        </w:rPr>
      </w:pPr>
      <w:r w:rsidRPr="00B94F13">
        <w:rPr>
          <w:sz w:val="28"/>
          <w:szCs w:val="28"/>
        </w:rPr>
        <w:t>транспортные затруднения;</w:t>
      </w:r>
    </w:p>
    <w:p w:rsidR="00162978" w:rsidRPr="00B94F13" w:rsidRDefault="00C56FA4" w:rsidP="00B94F13">
      <w:pPr>
        <w:pStyle w:val="a4"/>
        <w:numPr>
          <w:ilvl w:val="0"/>
          <w:numId w:val="1"/>
        </w:numPr>
        <w:spacing w:before="0" w:beforeAutospacing="0" w:after="0" w:afterAutospacing="0" w:line="360" w:lineRule="auto"/>
        <w:ind w:left="0" w:firstLine="709"/>
        <w:jc w:val="both"/>
        <w:rPr>
          <w:sz w:val="28"/>
          <w:szCs w:val="28"/>
        </w:rPr>
      </w:pPr>
      <w:r w:rsidRPr="00B94F13">
        <w:rPr>
          <w:sz w:val="28"/>
          <w:szCs w:val="28"/>
        </w:rPr>
        <w:t>сокращения снабжения предприятий сырьем и топливом.</w:t>
      </w:r>
    </w:p>
    <w:p w:rsidR="0029567A" w:rsidRDefault="0029567A" w:rsidP="00B94F13">
      <w:pPr>
        <w:pStyle w:val="2"/>
        <w:spacing w:before="0" w:after="0" w:line="360" w:lineRule="auto"/>
        <w:ind w:firstLine="709"/>
        <w:jc w:val="both"/>
        <w:rPr>
          <w:rFonts w:ascii="Times New Roman" w:hAnsi="Times New Roman" w:cs="Times New Roman"/>
          <w:lang w:val="en-US"/>
        </w:rPr>
      </w:pPr>
      <w:bookmarkStart w:id="4" w:name="_Toc166523988"/>
    </w:p>
    <w:p w:rsidR="00F854F1" w:rsidRPr="0029567A" w:rsidRDefault="00FB0E95" w:rsidP="0029567A">
      <w:pPr>
        <w:pStyle w:val="2"/>
        <w:spacing w:before="0" w:after="0" w:line="360" w:lineRule="auto"/>
        <w:ind w:left="709"/>
        <w:jc w:val="both"/>
        <w:rPr>
          <w:rFonts w:ascii="Times New Roman" w:hAnsi="Times New Roman" w:cs="Times New Roman"/>
          <w:i w:val="0"/>
        </w:rPr>
      </w:pPr>
      <w:r w:rsidRPr="0029567A">
        <w:rPr>
          <w:rFonts w:ascii="Times New Roman" w:hAnsi="Times New Roman" w:cs="Times New Roman"/>
          <w:i w:val="0"/>
        </w:rPr>
        <w:t>1.</w:t>
      </w:r>
      <w:r w:rsidR="00F854F1" w:rsidRPr="0029567A">
        <w:rPr>
          <w:rFonts w:ascii="Times New Roman" w:hAnsi="Times New Roman" w:cs="Times New Roman"/>
          <w:i w:val="0"/>
        </w:rPr>
        <w:t xml:space="preserve">2. Проблема нестабильности финансовой системы в </w:t>
      </w:r>
      <w:r w:rsidRPr="0029567A">
        <w:rPr>
          <w:rFonts w:ascii="Times New Roman" w:hAnsi="Times New Roman" w:cs="Times New Roman"/>
          <w:i w:val="0"/>
        </w:rPr>
        <w:t>период первой</w:t>
      </w:r>
      <w:r w:rsidR="00F854F1" w:rsidRPr="0029567A">
        <w:rPr>
          <w:rFonts w:ascii="Times New Roman" w:hAnsi="Times New Roman" w:cs="Times New Roman"/>
          <w:i w:val="0"/>
        </w:rPr>
        <w:t xml:space="preserve"> миров</w:t>
      </w:r>
      <w:r w:rsidRPr="0029567A">
        <w:rPr>
          <w:rFonts w:ascii="Times New Roman" w:hAnsi="Times New Roman" w:cs="Times New Roman"/>
          <w:i w:val="0"/>
        </w:rPr>
        <w:t>ой</w:t>
      </w:r>
      <w:r w:rsidR="00F854F1" w:rsidRPr="0029567A">
        <w:rPr>
          <w:rFonts w:ascii="Times New Roman" w:hAnsi="Times New Roman" w:cs="Times New Roman"/>
          <w:i w:val="0"/>
        </w:rPr>
        <w:t xml:space="preserve"> войн</w:t>
      </w:r>
      <w:r w:rsidRPr="0029567A">
        <w:rPr>
          <w:rFonts w:ascii="Times New Roman" w:hAnsi="Times New Roman" w:cs="Times New Roman"/>
          <w:i w:val="0"/>
        </w:rPr>
        <w:t>ы</w:t>
      </w:r>
      <w:bookmarkEnd w:id="4"/>
    </w:p>
    <w:p w:rsidR="0029567A" w:rsidRDefault="0029567A" w:rsidP="00B94F13">
      <w:pPr>
        <w:pStyle w:val="a4"/>
        <w:spacing w:before="0" w:beforeAutospacing="0" w:after="0" w:afterAutospacing="0" w:line="360" w:lineRule="auto"/>
        <w:ind w:firstLine="709"/>
        <w:jc w:val="both"/>
        <w:rPr>
          <w:sz w:val="28"/>
          <w:szCs w:val="28"/>
          <w:lang w:val="en-US"/>
        </w:rPr>
      </w:pPr>
    </w:p>
    <w:p w:rsidR="00EA3DD2" w:rsidRPr="00B94F13" w:rsidRDefault="00EA3DD2" w:rsidP="00B94F13">
      <w:pPr>
        <w:pStyle w:val="a4"/>
        <w:spacing w:before="0" w:beforeAutospacing="0" w:after="0" w:afterAutospacing="0" w:line="360" w:lineRule="auto"/>
        <w:ind w:firstLine="709"/>
        <w:jc w:val="both"/>
        <w:rPr>
          <w:sz w:val="28"/>
          <w:szCs w:val="28"/>
        </w:rPr>
      </w:pPr>
      <w:r w:rsidRPr="00B94F13">
        <w:rPr>
          <w:sz w:val="28"/>
          <w:szCs w:val="28"/>
        </w:rPr>
        <w:t xml:space="preserve">К тому </w:t>
      </w:r>
      <w:r w:rsidR="00162978" w:rsidRPr="00B94F13">
        <w:rPr>
          <w:sz w:val="28"/>
          <w:szCs w:val="28"/>
        </w:rPr>
        <w:t xml:space="preserve">же </w:t>
      </w:r>
      <w:r w:rsidRPr="00B94F13">
        <w:rPr>
          <w:sz w:val="28"/>
          <w:szCs w:val="28"/>
        </w:rPr>
        <w:t>Германия столкнулась с проблемой неэффективности «золотого стандарта».</w:t>
      </w:r>
      <w:r w:rsidR="0029567A">
        <w:rPr>
          <w:sz w:val="28"/>
          <w:szCs w:val="28"/>
        </w:rPr>
        <w:t xml:space="preserve"> </w:t>
      </w:r>
      <w:r w:rsidRPr="00B94F13">
        <w:rPr>
          <w:sz w:val="28"/>
          <w:szCs w:val="28"/>
        </w:rPr>
        <w:t>Золотомонетный стандарт характеризовался свободной чеканкой монет, беспрепятственным обменом банкнот на золото</w:t>
      </w:r>
      <w:r w:rsidR="0029567A">
        <w:rPr>
          <w:sz w:val="28"/>
          <w:szCs w:val="28"/>
        </w:rPr>
        <w:t xml:space="preserve"> </w:t>
      </w:r>
      <w:r w:rsidRPr="00B94F13">
        <w:rPr>
          <w:sz w:val="28"/>
          <w:szCs w:val="28"/>
        </w:rPr>
        <w:t>(так как каждая валюта имела золотое содержание), не запрещенным движением золота между странами. Сложился режим свободно плавающих курсов в пределах «золотых точек». Если рыночный курс золотых монет отклонялся от паритета, основанного на их золотом содержании, то должники предпочитали расплачиваться по международным обязательством золотом, а не иностранными валютами</w:t>
      </w:r>
      <w:r w:rsidR="00106FAC" w:rsidRPr="00B94F13">
        <w:rPr>
          <w:sz w:val="28"/>
          <w:szCs w:val="28"/>
        </w:rPr>
        <w:t xml:space="preserve"> [4]</w:t>
      </w:r>
      <w:r w:rsidRPr="00B94F13">
        <w:rPr>
          <w:sz w:val="28"/>
          <w:szCs w:val="28"/>
        </w:rPr>
        <w:t xml:space="preserve">. </w:t>
      </w:r>
    </w:p>
    <w:p w:rsidR="00EA3DD2" w:rsidRPr="00B94F13" w:rsidRDefault="00EA3DD2" w:rsidP="00B94F13">
      <w:pPr>
        <w:pStyle w:val="a4"/>
        <w:spacing w:before="0" w:beforeAutospacing="0" w:after="0" w:afterAutospacing="0" w:line="360" w:lineRule="auto"/>
        <w:ind w:firstLine="709"/>
        <w:jc w:val="both"/>
        <w:rPr>
          <w:sz w:val="28"/>
          <w:szCs w:val="28"/>
        </w:rPr>
      </w:pPr>
      <w:r w:rsidRPr="00B94F13">
        <w:rPr>
          <w:sz w:val="28"/>
          <w:szCs w:val="28"/>
        </w:rPr>
        <w:t xml:space="preserve">Этот стандарт требовал наличия золотых запасов в эмиссионных центрах. Первая мировая война привела к отмене золотомонетного стандарта в большинстве стран. </w:t>
      </w:r>
    </w:p>
    <w:p w:rsidR="00EA3DD2" w:rsidRPr="00B94F13" w:rsidRDefault="000705EB" w:rsidP="00B94F13">
      <w:pPr>
        <w:pStyle w:val="a4"/>
        <w:spacing w:before="0" w:beforeAutospacing="0" w:after="0" w:afterAutospacing="0" w:line="360" w:lineRule="auto"/>
        <w:ind w:firstLine="709"/>
        <w:jc w:val="both"/>
        <w:rPr>
          <w:sz w:val="28"/>
          <w:szCs w:val="28"/>
        </w:rPr>
      </w:pPr>
      <w:r w:rsidRPr="00B94F13">
        <w:rPr>
          <w:sz w:val="28"/>
          <w:szCs w:val="28"/>
        </w:rPr>
        <w:t>«З</w:t>
      </w:r>
      <w:r w:rsidR="00EA3DD2" w:rsidRPr="00B94F13">
        <w:rPr>
          <w:sz w:val="28"/>
          <w:szCs w:val="28"/>
        </w:rPr>
        <w:t>олотой стандарт» играл роль стихийного регулятора производс</w:t>
      </w:r>
      <w:r w:rsidR="005D2428" w:rsidRPr="00B94F13">
        <w:rPr>
          <w:sz w:val="28"/>
          <w:szCs w:val="28"/>
        </w:rPr>
        <w:t>тва, внешнеэкономических связей</w:t>
      </w:r>
      <w:r w:rsidR="00EA3DD2" w:rsidRPr="00B94F13">
        <w:rPr>
          <w:sz w:val="28"/>
          <w:szCs w:val="28"/>
        </w:rPr>
        <w:t>, денежного обращения, платежных балансов,</w:t>
      </w:r>
      <w:r w:rsidR="005D2428" w:rsidRPr="00B94F13">
        <w:rPr>
          <w:sz w:val="28"/>
          <w:szCs w:val="28"/>
        </w:rPr>
        <w:t xml:space="preserve"> международных расчетов. Был относительно эффективен до первой мировой войны, когда действовал рыночный механизм выравнивания валютного курса и платежного баланса. В период первой мировой войны из-за высокой инфляции в большинстве стран Европы валюты стали неконвертируемыми.</w:t>
      </w:r>
    </w:p>
    <w:p w:rsidR="000705EB" w:rsidRPr="00B94F13" w:rsidRDefault="000705EB" w:rsidP="00B94F13">
      <w:pPr>
        <w:spacing w:line="360" w:lineRule="auto"/>
        <w:ind w:firstLine="709"/>
        <w:jc w:val="both"/>
        <w:rPr>
          <w:rStyle w:val="textcopy1"/>
          <w:sz w:val="28"/>
          <w:szCs w:val="28"/>
        </w:rPr>
      </w:pPr>
      <w:r w:rsidRPr="00B94F13">
        <w:rPr>
          <w:rStyle w:val="textcopy1"/>
          <w:sz w:val="28"/>
          <w:szCs w:val="28"/>
        </w:rPr>
        <w:t>Помимо инфляции возникла проблема резкого снижения покупательной способности денег. Основной принцип капиталистического товарообмена - то, что каждый товар обменивается на золото, содержащее такое же количество труда, как и товар, или на банковый билет той же нарицательной стоимости, что и золото. Производство имело нормальный ход, когда продавец товара был уверен, что взамен проданного товара он сможет с теми же затратами произвести или купить в необходимом количестве точно такой же товар. В начале войны все полагали, что она закончится в течение нескольких месяцев. В экономической жизни началась паника.</w:t>
      </w:r>
      <w:r w:rsidRPr="00B94F13">
        <w:rPr>
          <w:sz w:val="28"/>
          <w:szCs w:val="28"/>
        </w:rPr>
        <w:t xml:space="preserve"> </w:t>
      </w:r>
      <w:r w:rsidRPr="00B94F13">
        <w:rPr>
          <w:rStyle w:val="textcopy1"/>
          <w:sz w:val="28"/>
          <w:szCs w:val="28"/>
        </w:rPr>
        <w:t xml:space="preserve">Работодатели начали тысячами увольнять рабочих. Все желали накопить по возможности больше наличных денег; торговцы, промышленники старались избавиться от своих товаров. </w:t>
      </w:r>
    </w:p>
    <w:p w:rsidR="003F700D" w:rsidRPr="00B94F13" w:rsidRDefault="000705EB" w:rsidP="00B94F13">
      <w:pPr>
        <w:spacing w:line="360" w:lineRule="auto"/>
        <w:ind w:firstLine="709"/>
        <w:jc w:val="both"/>
        <w:rPr>
          <w:sz w:val="28"/>
          <w:szCs w:val="28"/>
        </w:rPr>
      </w:pPr>
      <w:r w:rsidRPr="00B94F13">
        <w:rPr>
          <w:rStyle w:val="textcopy1"/>
          <w:sz w:val="28"/>
          <w:szCs w:val="28"/>
        </w:rPr>
        <w:t xml:space="preserve">В этот начальный период цены на товары оставались стабильными. Однако скоро положение изменилось. Военные действия на море препятствовали доставке продовольствия. Так как растениеводство дает продукцию один раз в год, то стало ясно, что заготовленных запасов едва ли хватит до следующего урожая. Легко было подсчитать, что на территории </w:t>
      </w:r>
      <w:r w:rsidR="003F700D" w:rsidRPr="00B94F13">
        <w:rPr>
          <w:rStyle w:val="textcopy1"/>
          <w:sz w:val="28"/>
          <w:szCs w:val="28"/>
        </w:rPr>
        <w:t>Германии</w:t>
      </w:r>
      <w:r w:rsidRPr="00B94F13">
        <w:rPr>
          <w:rStyle w:val="textcopy1"/>
          <w:sz w:val="28"/>
          <w:szCs w:val="28"/>
        </w:rPr>
        <w:t>, котор</w:t>
      </w:r>
      <w:r w:rsidR="003F700D" w:rsidRPr="00B94F13">
        <w:rPr>
          <w:rStyle w:val="textcopy1"/>
          <w:sz w:val="28"/>
          <w:szCs w:val="28"/>
        </w:rPr>
        <w:t>ая импортировала</w:t>
      </w:r>
      <w:r w:rsidRPr="00B94F13">
        <w:rPr>
          <w:rStyle w:val="textcopy1"/>
          <w:sz w:val="28"/>
          <w:szCs w:val="28"/>
        </w:rPr>
        <w:t xml:space="preserve"> в больших количествах зерно, корма, масличные плоды, яйца и т. д., вследствие затруднения импорта наступит нехватка товаров</w:t>
      </w:r>
      <w:r w:rsidR="00106FAC" w:rsidRPr="00B94F13">
        <w:rPr>
          <w:rStyle w:val="textcopy1"/>
          <w:sz w:val="28"/>
          <w:szCs w:val="28"/>
        </w:rPr>
        <w:t xml:space="preserve"> </w:t>
      </w:r>
      <w:r w:rsidR="00106FAC" w:rsidRPr="00B94F13">
        <w:rPr>
          <w:sz w:val="28"/>
          <w:szCs w:val="28"/>
        </w:rPr>
        <w:t>[4]</w:t>
      </w:r>
      <w:r w:rsidRPr="00B94F13">
        <w:rPr>
          <w:rStyle w:val="textcopy1"/>
          <w:sz w:val="28"/>
          <w:szCs w:val="28"/>
        </w:rPr>
        <w:t>.</w:t>
      </w:r>
      <w:r w:rsidR="003F700D" w:rsidRPr="00B94F13">
        <w:rPr>
          <w:rStyle w:val="textcopy1"/>
          <w:sz w:val="28"/>
          <w:szCs w:val="28"/>
        </w:rPr>
        <w:t xml:space="preserve"> Это породило спекулятивное накопление зерна и других продуктов сельского хозяйства; цены на зерно быстро повышались, а покупательная способность денег падала пропорционально возрастающим ценам на продовольственные товары</w:t>
      </w:r>
      <w:r w:rsidR="003F700D" w:rsidRPr="00B94F13">
        <w:rPr>
          <w:sz w:val="28"/>
          <w:szCs w:val="28"/>
        </w:rPr>
        <w:t xml:space="preserve">. </w:t>
      </w:r>
    </w:p>
    <w:p w:rsidR="003F700D" w:rsidRPr="00B94F13" w:rsidRDefault="003F700D" w:rsidP="00B94F13">
      <w:pPr>
        <w:spacing w:line="360" w:lineRule="auto"/>
        <w:ind w:firstLine="709"/>
        <w:jc w:val="both"/>
        <w:rPr>
          <w:sz w:val="28"/>
          <w:szCs w:val="28"/>
        </w:rPr>
      </w:pPr>
      <w:r w:rsidRPr="00B94F13">
        <w:rPr>
          <w:rStyle w:val="textcopy1"/>
          <w:sz w:val="28"/>
          <w:szCs w:val="28"/>
        </w:rPr>
        <w:t xml:space="preserve">Установлением высоких государственных цен было санкционировано повышение цен на зерновые, что послужило основой для подорожания всех других продовольственных товаров. Важно отметить, что с затягиванием войны выявился дефицит вообще всех товаров, включая и те, которые изготовляются внутри страны. Это объясняется падением производства, вызванным длительным участием в войне </w:t>
      </w:r>
      <w:r w:rsidRPr="00B94F13">
        <w:rPr>
          <w:rStyle w:val="textcopy1"/>
          <w:i/>
          <w:sz w:val="28"/>
          <w:szCs w:val="28"/>
        </w:rPr>
        <w:t>-</w:t>
      </w:r>
      <w:r w:rsidRPr="00B94F13">
        <w:rPr>
          <w:i/>
          <w:sz w:val="28"/>
          <w:szCs w:val="28"/>
        </w:rPr>
        <w:t xml:space="preserve"> </w:t>
      </w:r>
      <w:r w:rsidRPr="00B94F13">
        <w:rPr>
          <w:rStyle w:val="textcopy1"/>
          <w:sz w:val="28"/>
          <w:szCs w:val="28"/>
        </w:rPr>
        <w:t>мобилизация резервистов и призывников сразу вызвала сокращение производства, чем дольше тянулась война, тем больше рабочей силы отвлекалось от производства.</w:t>
      </w:r>
      <w:r w:rsidRPr="00B94F13">
        <w:rPr>
          <w:b/>
          <w:sz w:val="28"/>
          <w:szCs w:val="28"/>
        </w:rPr>
        <w:t xml:space="preserve"> </w:t>
      </w:r>
    </w:p>
    <w:p w:rsidR="003F700D" w:rsidRPr="00B94F13" w:rsidRDefault="003F700D" w:rsidP="00B94F13">
      <w:pPr>
        <w:spacing w:line="360" w:lineRule="auto"/>
        <w:ind w:firstLine="709"/>
        <w:jc w:val="both"/>
        <w:rPr>
          <w:rStyle w:val="textcopy1"/>
          <w:sz w:val="28"/>
          <w:szCs w:val="28"/>
        </w:rPr>
      </w:pPr>
      <w:r w:rsidRPr="00B94F13">
        <w:rPr>
          <w:sz w:val="28"/>
          <w:szCs w:val="28"/>
        </w:rPr>
        <w:t>Одним из обстоятельств, способствовавших росту дефицита товаров,</w:t>
      </w:r>
      <w:r w:rsidR="0029567A">
        <w:rPr>
          <w:sz w:val="28"/>
          <w:szCs w:val="28"/>
        </w:rPr>
        <w:t xml:space="preserve"> </w:t>
      </w:r>
      <w:r w:rsidRPr="00B94F13">
        <w:rPr>
          <w:sz w:val="28"/>
          <w:szCs w:val="28"/>
        </w:rPr>
        <w:t xml:space="preserve">явилось </w:t>
      </w:r>
      <w:r w:rsidRPr="00B94F13">
        <w:rPr>
          <w:rStyle w:val="textcopy1"/>
          <w:sz w:val="28"/>
          <w:szCs w:val="28"/>
        </w:rPr>
        <w:t>потребление вооружений, значительно превосходящее то, которое в мирное время считалось достаточным для ведения войны. Заранее накопленные запасы вооружения были использованы в очень короткий срок. Требовалось в огромных размерах организовать его производство. Это, в свою очередь, означало, что нужно было значительную часть рабочей силы, использовать в производстве самой различной продукции, необходимой для армии. В результате снова резко упало производство товаров гражданского потребления. Таким образом, причины падения покупательной силы денег в большой мере сводятся к дефициту товаров.</w:t>
      </w:r>
    </w:p>
    <w:p w:rsidR="00193279" w:rsidRPr="00B94F13" w:rsidRDefault="003F700D" w:rsidP="00B94F13">
      <w:pPr>
        <w:spacing w:line="360" w:lineRule="auto"/>
        <w:ind w:firstLine="709"/>
        <w:jc w:val="both"/>
        <w:rPr>
          <w:rStyle w:val="textcopy1"/>
          <w:sz w:val="28"/>
          <w:szCs w:val="28"/>
        </w:rPr>
      </w:pPr>
      <w:r w:rsidRPr="00B94F13">
        <w:rPr>
          <w:rStyle w:val="textcopy1"/>
          <w:sz w:val="28"/>
          <w:szCs w:val="28"/>
        </w:rPr>
        <w:t>В Германии и Австрии при первом же признаке нехватки продовольствия власти сразу установили государственные цены, а искусственное создание дефицита товаров пресекли, наложив арест на имеющиеся запасы и урожай и установив государственное распределение.</w:t>
      </w:r>
    </w:p>
    <w:p w:rsidR="0029567A" w:rsidRPr="0029567A" w:rsidRDefault="00193279" w:rsidP="00B94F13">
      <w:pPr>
        <w:widowControl w:val="0"/>
        <w:spacing w:line="360" w:lineRule="auto"/>
        <w:ind w:firstLine="709"/>
        <w:jc w:val="both"/>
        <w:rPr>
          <w:rStyle w:val="textcopy1"/>
          <w:sz w:val="28"/>
          <w:szCs w:val="28"/>
        </w:rPr>
      </w:pPr>
      <w:r w:rsidRPr="00B94F13">
        <w:rPr>
          <w:rStyle w:val="textcopy1"/>
          <w:sz w:val="28"/>
          <w:szCs w:val="28"/>
        </w:rPr>
        <w:t>Однако не только дефицит товаров привел к сильному обесценению денег. В то время как до войны все деньги обращались по нарицательной стоимости, с началом войны</w:t>
      </w:r>
      <w:r w:rsidR="0029567A">
        <w:rPr>
          <w:rStyle w:val="textcopy1"/>
          <w:sz w:val="28"/>
          <w:szCs w:val="28"/>
        </w:rPr>
        <w:t xml:space="preserve"> </w:t>
      </w:r>
      <w:r w:rsidRPr="00B94F13">
        <w:rPr>
          <w:rStyle w:val="textcopy1"/>
          <w:sz w:val="28"/>
          <w:szCs w:val="28"/>
        </w:rPr>
        <w:t>стоимость банковых билетов обособилась от металлической стоимости золота, служащего основой банковых билетов. Анализируя этот процесс, рассмотрим те мероприятия, которые провело правительство в области денежного обращения с начала войны:</w:t>
      </w:r>
    </w:p>
    <w:p w:rsidR="0029567A" w:rsidRPr="0029567A" w:rsidRDefault="00193279" w:rsidP="00B94F13">
      <w:pPr>
        <w:widowControl w:val="0"/>
        <w:spacing w:line="360" w:lineRule="auto"/>
        <w:ind w:firstLine="709"/>
        <w:jc w:val="both"/>
        <w:rPr>
          <w:rStyle w:val="textcopy1"/>
          <w:sz w:val="28"/>
          <w:szCs w:val="28"/>
        </w:rPr>
      </w:pPr>
      <w:r w:rsidRPr="00B94F13">
        <w:rPr>
          <w:rStyle w:val="textcopy1"/>
          <w:sz w:val="28"/>
          <w:szCs w:val="28"/>
        </w:rPr>
        <w:t>1. Правительство отменило обязательство эмиссионного банка, согласно которому он по требованию обменивал банковские билеты на законные металлические деньги. Но еще важнее прекращение деятельности эмиссионного банка по регулированию валютного курса. Эта деятельность заключалась в том, что эмиссионные банки выдавали иностранные золотые векселя, а в случае надобности и золото за банковые билеты, чтобы поддержать эквивалентность национальный валюты по отношению к валютам других стран.</w:t>
      </w:r>
    </w:p>
    <w:p w:rsidR="00106FAC" w:rsidRPr="00B94F13" w:rsidRDefault="00193279" w:rsidP="00B94F13">
      <w:pPr>
        <w:widowControl w:val="0"/>
        <w:spacing w:line="360" w:lineRule="auto"/>
        <w:ind w:firstLine="709"/>
        <w:jc w:val="both"/>
        <w:rPr>
          <w:sz w:val="28"/>
          <w:szCs w:val="28"/>
        </w:rPr>
      </w:pPr>
      <w:r w:rsidRPr="00B94F13">
        <w:rPr>
          <w:rStyle w:val="textcopy1"/>
          <w:sz w:val="28"/>
          <w:szCs w:val="28"/>
        </w:rPr>
        <w:t>2. Правительство отменило систему 2/3 покрытия, которая ограничивала выпуск банковских билетов и заключалась в том, что эмиссионный банк мог выпускать банковские билеты на сумму, лишь в 1,5 раза превыша</w:t>
      </w:r>
      <w:r w:rsidR="00106FAC" w:rsidRPr="00B94F13">
        <w:rPr>
          <w:rStyle w:val="textcopy1"/>
          <w:sz w:val="28"/>
          <w:szCs w:val="28"/>
        </w:rPr>
        <w:t xml:space="preserve">ющую стоимость наличных золотых </w:t>
      </w:r>
      <w:r w:rsidRPr="00B94F13">
        <w:rPr>
          <w:rStyle w:val="textcopy1"/>
          <w:sz w:val="28"/>
          <w:szCs w:val="28"/>
        </w:rPr>
        <w:t>запасов</w:t>
      </w:r>
      <w:r w:rsidR="00106FAC" w:rsidRPr="00B94F13">
        <w:rPr>
          <w:rStyle w:val="textcopy1"/>
          <w:sz w:val="28"/>
          <w:szCs w:val="28"/>
        </w:rPr>
        <w:t xml:space="preserve"> </w:t>
      </w:r>
      <w:r w:rsidR="00106FAC" w:rsidRPr="00B94F13">
        <w:rPr>
          <w:sz w:val="28"/>
          <w:szCs w:val="28"/>
        </w:rPr>
        <w:t>[4]</w:t>
      </w:r>
      <w:r w:rsidRPr="00B94F13">
        <w:rPr>
          <w:rStyle w:val="textcopy1"/>
          <w:sz w:val="28"/>
          <w:szCs w:val="28"/>
        </w:rPr>
        <w:t>.</w:t>
      </w:r>
    </w:p>
    <w:p w:rsidR="00B7080B" w:rsidRPr="00B94F13" w:rsidRDefault="00B7080B" w:rsidP="00B94F13">
      <w:pPr>
        <w:widowControl w:val="0"/>
        <w:spacing w:line="360" w:lineRule="auto"/>
        <w:ind w:firstLine="709"/>
        <w:jc w:val="both"/>
        <w:rPr>
          <w:rStyle w:val="textcopy1"/>
          <w:sz w:val="28"/>
          <w:szCs w:val="28"/>
        </w:rPr>
      </w:pPr>
      <w:r w:rsidRPr="00B94F13">
        <w:rPr>
          <w:rStyle w:val="textcopy1"/>
          <w:sz w:val="28"/>
          <w:szCs w:val="28"/>
        </w:rPr>
        <w:t>Эти</w:t>
      </w:r>
      <w:r w:rsidR="0029567A">
        <w:rPr>
          <w:rStyle w:val="textcopy1"/>
          <w:sz w:val="28"/>
          <w:szCs w:val="28"/>
        </w:rPr>
        <w:t xml:space="preserve"> </w:t>
      </w:r>
      <w:r w:rsidR="00193279" w:rsidRPr="00B94F13">
        <w:rPr>
          <w:rStyle w:val="textcopy1"/>
          <w:sz w:val="28"/>
          <w:szCs w:val="28"/>
        </w:rPr>
        <w:t xml:space="preserve">мероприятия были проведены всеми воюющими странами, за исключением Англии. </w:t>
      </w:r>
      <w:r w:rsidRPr="00B94F13">
        <w:rPr>
          <w:rStyle w:val="textcopy1"/>
          <w:sz w:val="28"/>
          <w:szCs w:val="28"/>
        </w:rPr>
        <w:t>Они были призваны предоставить правительству возможность в случае необходимости неограниченно использовать банковые билеты, брать займы нужных размеров. Все воюющие страны в большой мере пользовались такой возможностью. Государство берет заем у эмиссионного банка. Это значит, что эмиссионный банк выпускает банковые билеты на сумму, равную величине займа, и передает их государству. Государство, таким образом, полученными банковскими билетами платит поставщикам армии, солдатам,</w:t>
      </w:r>
      <w:r w:rsidR="00106FAC" w:rsidRPr="00B94F13">
        <w:rPr>
          <w:rStyle w:val="textcopy1"/>
          <w:sz w:val="28"/>
          <w:szCs w:val="28"/>
        </w:rPr>
        <w:t xml:space="preserve"> </w:t>
      </w:r>
      <w:r w:rsidRPr="00B94F13">
        <w:rPr>
          <w:rStyle w:val="textcopy1"/>
          <w:sz w:val="28"/>
          <w:szCs w:val="28"/>
        </w:rPr>
        <w:t>служащим.</w:t>
      </w:r>
      <w:r w:rsidR="0029567A">
        <w:rPr>
          <w:rStyle w:val="textcopy1"/>
          <w:sz w:val="28"/>
          <w:szCs w:val="28"/>
        </w:rPr>
        <w:t xml:space="preserve"> </w:t>
      </w:r>
      <w:r w:rsidRPr="00B94F13">
        <w:rPr>
          <w:rStyle w:val="textcopy1"/>
          <w:sz w:val="28"/>
          <w:szCs w:val="28"/>
        </w:rPr>
        <w:t>По существу это государственные бумажные деньги с принудительным курсом; они не средство обмена, служащее удовлетворению потребностей обращения, не временная денежная форма реального имущества, они только компенсирующее средство, формально заменяющее потребленное государством реальное имущество.</w:t>
      </w:r>
    </w:p>
    <w:p w:rsidR="00B7080B" w:rsidRPr="00B94F13" w:rsidRDefault="00B7080B" w:rsidP="00B94F13">
      <w:pPr>
        <w:spacing w:line="360" w:lineRule="auto"/>
        <w:ind w:firstLine="709"/>
        <w:jc w:val="both"/>
        <w:rPr>
          <w:rStyle w:val="textcopy1"/>
          <w:sz w:val="28"/>
          <w:szCs w:val="28"/>
        </w:rPr>
      </w:pPr>
      <w:r w:rsidRPr="00B94F13">
        <w:rPr>
          <w:rStyle w:val="textcopy1"/>
          <w:sz w:val="28"/>
          <w:szCs w:val="28"/>
        </w:rPr>
        <w:t>Во всех воюющих странах нарицательная стоимость обращающихся банковских билетов настолько увеличилась, что превзошла реальные потребности обращения, даже если принять во внимание продажу товаров в основном уже не в кредит, а за наличные деньги. Нарицательная стоимость находящихся в обращении банковских билетов в Германии увеличилась более чем в 5 раз, во Франции - приблизительно в 4 раза, в Венгрии - в 7 раз (ноябрь 1917 года по сравнению с 1913)</w:t>
      </w:r>
      <w:r w:rsidR="00106FAC" w:rsidRPr="00B94F13">
        <w:rPr>
          <w:rStyle w:val="textcopy1"/>
          <w:sz w:val="28"/>
          <w:szCs w:val="28"/>
        </w:rPr>
        <w:t xml:space="preserve"> </w:t>
      </w:r>
      <w:r w:rsidR="00106FAC" w:rsidRPr="00B94F13">
        <w:rPr>
          <w:sz w:val="28"/>
          <w:szCs w:val="28"/>
        </w:rPr>
        <w:t>[4]</w:t>
      </w:r>
      <w:r w:rsidRPr="00B94F13">
        <w:rPr>
          <w:rStyle w:val="textcopy1"/>
          <w:sz w:val="28"/>
          <w:szCs w:val="28"/>
        </w:rPr>
        <w:t>. Но так как во Франции и Германии товарооборот, выраженный в количестве труда, гораздо меньше, чем был до войны, а общая нарицательная стоимость банковских билетов, наоборот, увеличилась в 4-5 раз, то полная покупательная способность банковых билетов упала.</w:t>
      </w:r>
    </w:p>
    <w:p w:rsidR="009B3E90" w:rsidRPr="00B94F13" w:rsidRDefault="009B3E90" w:rsidP="00B94F13">
      <w:pPr>
        <w:spacing w:line="360" w:lineRule="auto"/>
        <w:ind w:firstLine="709"/>
        <w:jc w:val="both"/>
        <w:rPr>
          <w:sz w:val="28"/>
          <w:szCs w:val="28"/>
        </w:rPr>
      </w:pPr>
      <w:r w:rsidRPr="00B94F13">
        <w:rPr>
          <w:sz w:val="28"/>
          <w:szCs w:val="28"/>
        </w:rPr>
        <w:t xml:space="preserve">В </w:t>
      </w:r>
      <w:r w:rsidR="00106FAC" w:rsidRPr="00B94F13">
        <w:rPr>
          <w:sz w:val="28"/>
          <w:szCs w:val="28"/>
        </w:rPr>
        <w:t>германской гиперинфляции после п</w:t>
      </w:r>
      <w:r w:rsidRPr="00B94F13">
        <w:rPr>
          <w:sz w:val="28"/>
          <w:szCs w:val="28"/>
        </w:rPr>
        <w:t>ервой мировой войны были периоды, когда цены удваивались каждую неделю, а в некоторых случаях даже в течение дня</w:t>
      </w:r>
      <w:r w:rsidR="00106FAC" w:rsidRPr="00B94F13">
        <w:rPr>
          <w:sz w:val="28"/>
          <w:szCs w:val="28"/>
        </w:rPr>
        <w:t xml:space="preserve"> [4]</w:t>
      </w:r>
      <w:r w:rsidRPr="00B94F13">
        <w:rPr>
          <w:sz w:val="28"/>
          <w:szCs w:val="28"/>
        </w:rPr>
        <w:t>. Иногда рост цен достигал такого уровня, что фирмы начинали платить заработную плату своим работникам три раза в день: после завтрака, обеда и полдника, чтобы можно было выйти и истратить свои деньги до того, как последние обесценятся. Фактически это была экстраординарная инфляция, и она продолжалась около трех лет.</w:t>
      </w:r>
    </w:p>
    <w:p w:rsidR="00B7080B" w:rsidRPr="00B94F13" w:rsidRDefault="00B7080B" w:rsidP="00B94F13">
      <w:pPr>
        <w:spacing w:line="360" w:lineRule="auto"/>
        <w:ind w:firstLine="709"/>
        <w:jc w:val="both"/>
        <w:rPr>
          <w:rStyle w:val="textcopy1"/>
          <w:sz w:val="28"/>
          <w:szCs w:val="28"/>
        </w:rPr>
      </w:pPr>
      <w:r w:rsidRPr="00B94F13">
        <w:rPr>
          <w:rStyle w:val="textcopy1"/>
          <w:sz w:val="28"/>
          <w:szCs w:val="28"/>
        </w:rPr>
        <w:t>За время войны сумма вкладов в банках выросла в грандиозных размерах. Однако банк только в том случае способен выплачивать проценты за вклады, если другие капиталисты, нуждающиеся в деньгах для производственных целей, берут в банке ссуды под высокие проценты.</w:t>
      </w:r>
      <w:r w:rsidRPr="00B94F13">
        <w:rPr>
          <w:sz w:val="28"/>
          <w:szCs w:val="28"/>
        </w:rPr>
        <w:t xml:space="preserve"> </w:t>
      </w:r>
      <w:r w:rsidRPr="00B94F13">
        <w:rPr>
          <w:rStyle w:val="textcopy1"/>
          <w:sz w:val="28"/>
          <w:szCs w:val="28"/>
        </w:rPr>
        <w:t xml:space="preserve">Если капиталисты берут ссуды, то полученные деньги они используют для покупки нужных им в производстве товаров, что точно так же вызывает взвинчивание цен, как если бы сами владельцы денег использовали их в тех же целях. </w:t>
      </w:r>
    </w:p>
    <w:p w:rsidR="00711764" w:rsidRPr="00B94F13" w:rsidRDefault="00711764" w:rsidP="00B94F13">
      <w:pPr>
        <w:spacing w:line="360" w:lineRule="auto"/>
        <w:ind w:firstLine="709"/>
        <w:jc w:val="both"/>
        <w:rPr>
          <w:rStyle w:val="textcopy1"/>
          <w:sz w:val="28"/>
          <w:szCs w:val="28"/>
        </w:rPr>
      </w:pPr>
      <w:r w:rsidRPr="00B94F13">
        <w:rPr>
          <w:rStyle w:val="textcopy1"/>
          <w:sz w:val="28"/>
          <w:szCs w:val="28"/>
        </w:rPr>
        <w:t>Наличные деньги стали наименее желательной формой богатства, настолько нежелательной, что финансовые учреждения делали все, чтобы приостановить рост суммы вкладов; они платили исключительно низкие проценты; ряд провинциальных сберегательных касс принимал вклады только на сохранение, не выплачивая на них процентов, более того, требуя уплаты пошлины за хранение. Таким образом, денежная форма богатства перестала быть капиталом.</w:t>
      </w:r>
    </w:p>
    <w:p w:rsidR="00711764" w:rsidRPr="00B94F13" w:rsidRDefault="00711764" w:rsidP="00B94F13">
      <w:pPr>
        <w:spacing w:line="360" w:lineRule="auto"/>
        <w:ind w:firstLine="709"/>
        <w:jc w:val="both"/>
        <w:rPr>
          <w:rStyle w:val="textcopy1"/>
          <w:sz w:val="28"/>
          <w:szCs w:val="28"/>
        </w:rPr>
      </w:pPr>
      <w:r w:rsidRPr="00B94F13">
        <w:rPr>
          <w:rStyle w:val="textcopy1"/>
          <w:sz w:val="28"/>
          <w:szCs w:val="28"/>
        </w:rPr>
        <w:t>Отметим, что</w:t>
      </w:r>
      <w:r w:rsidRPr="00B94F13">
        <w:rPr>
          <w:b/>
          <w:i/>
          <w:sz w:val="28"/>
          <w:szCs w:val="28"/>
        </w:rPr>
        <w:t xml:space="preserve"> </w:t>
      </w:r>
      <w:r w:rsidRPr="00B94F13">
        <w:rPr>
          <w:rStyle w:val="textcopy1"/>
          <w:sz w:val="28"/>
          <w:szCs w:val="28"/>
        </w:rPr>
        <w:t>курс ценных бумаг во время войны стремительно повышался, что отчасти было результатом роста прибылей в военное время, отчасти - следствием спроса на ценные бумаги со стороны владельцев банковых билетов. Однако это решало проблему капитала только для покупателя, с экономической же точки зрения вопрос не решается.</w:t>
      </w:r>
    </w:p>
    <w:p w:rsidR="00711764" w:rsidRPr="00B94F13" w:rsidRDefault="00711764" w:rsidP="00B94F13">
      <w:pPr>
        <w:spacing w:line="360" w:lineRule="auto"/>
        <w:ind w:firstLine="709"/>
        <w:jc w:val="both"/>
        <w:rPr>
          <w:rStyle w:val="textcopy1"/>
          <w:sz w:val="28"/>
          <w:szCs w:val="28"/>
        </w:rPr>
      </w:pPr>
      <w:r w:rsidRPr="00B94F13">
        <w:rPr>
          <w:rStyle w:val="textcopy1"/>
          <w:sz w:val="28"/>
          <w:szCs w:val="28"/>
        </w:rPr>
        <w:t>Стало ясно, что при увеличении выпуска банковских билетов предотвратить падение их покупательной способности можно только одним способом, а именно: установлением и строгим соблюдением низких государственных цен на все товары. В этом случае превосходящее потребности обращения количество банковских билетов, компенсирующих потребленное имущество, не попало бы в обращение: этому препятствовал бы искусственно (вернее, принудительно) поддерживаемый низкий уровень цен</w:t>
      </w:r>
      <w:r w:rsidRPr="00B94F13">
        <w:rPr>
          <w:rStyle w:val="textcopy1"/>
          <w:b/>
          <w:sz w:val="28"/>
          <w:szCs w:val="28"/>
        </w:rPr>
        <w:t xml:space="preserve">. </w:t>
      </w:r>
      <w:r w:rsidRPr="00B94F13">
        <w:rPr>
          <w:rStyle w:val="textcopy1"/>
          <w:sz w:val="28"/>
          <w:szCs w:val="28"/>
        </w:rPr>
        <w:t xml:space="preserve">Избыточные банковские билеты остались бы в руках лиц, чье имущество потреблено в ходе войны, служили бы не чем иным, как представляющими имущество бумагами. Чтобы заменить их на приносящие проценты бумаги, владельцы банковых билетов были бы вынуждены подписываться на военные займы. </w:t>
      </w:r>
    </w:p>
    <w:p w:rsidR="006574CF" w:rsidRPr="00B94F13" w:rsidRDefault="006574CF" w:rsidP="00B94F13">
      <w:pPr>
        <w:spacing w:line="360" w:lineRule="auto"/>
        <w:ind w:firstLine="709"/>
        <w:jc w:val="both"/>
        <w:rPr>
          <w:rStyle w:val="textcopy1"/>
          <w:sz w:val="28"/>
          <w:szCs w:val="28"/>
        </w:rPr>
      </w:pPr>
      <w:r w:rsidRPr="00B94F13">
        <w:rPr>
          <w:rStyle w:val="textcopy1"/>
          <w:sz w:val="28"/>
          <w:szCs w:val="28"/>
        </w:rPr>
        <w:t>Насколько резко упал курс денег воюющих стран, можно увидеть при сравнении их с деньгами нейтральных стран. В довоенное время курс денег европейских стран постоянно колебался вокруг их паритета. Денежный курс в своем колебании никогда не мог превзойти верхнюю «золотую точку», потому что при достижении ее из одной страны в другую вместо банковских билетов или векселей пересылалось золото. С началом войны все воюющие государства запретили частный вывоз золота. Тем самым была упразднена регулирующая роль золота в международном обращении и вместе с ней стабильность валют. Бумажные деньги воюющих стран стали в нейтральных странах обычным товаром, цена которого полностью определяется соотношением между спросом и предложением. Если посмотреть, как котировались деньги воюющих стран в то видно, что наблюдается дизажио денег всех воюющих стран по отношению к швейцарской валюте. Французский вексель или банковский билет в 100 франков, стоивший по паритету ровно 100 швейцарских франков, можно было купить за 75, 25 франков; 100 австро-венгерских крон - за 40 швейцарских франков, в то время как по паритету они стоили 105 франков</w:t>
      </w:r>
      <w:r w:rsidR="00106FAC" w:rsidRPr="00B94F13">
        <w:rPr>
          <w:rStyle w:val="textcopy1"/>
          <w:sz w:val="28"/>
          <w:szCs w:val="28"/>
        </w:rPr>
        <w:t xml:space="preserve"> </w:t>
      </w:r>
      <w:r w:rsidR="00106FAC" w:rsidRPr="00B94F13">
        <w:rPr>
          <w:sz w:val="28"/>
          <w:szCs w:val="28"/>
        </w:rPr>
        <w:t>[4]</w:t>
      </w:r>
      <w:r w:rsidRPr="00B94F13">
        <w:rPr>
          <w:rStyle w:val="textcopy1"/>
          <w:sz w:val="28"/>
          <w:szCs w:val="28"/>
        </w:rPr>
        <w:t>. Напротив, курс денег нейтральной Голландии почти соответствовал паритету. Курс русской валюты в Швейцарии не отмечался, но он понизился еще больше, чем курс кроны.</w:t>
      </w:r>
    </w:p>
    <w:p w:rsidR="0029567A" w:rsidRPr="0029567A" w:rsidRDefault="006574CF" w:rsidP="00B94F13">
      <w:pPr>
        <w:keepNext/>
        <w:widowControl w:val="0"/>
        <w:spacing w:line="360" w:lineRule="auto"/>
        <w:ind w:firstLine="709"/>
        <w:jc w:val="both"/>
        <w:rPr>
          <w:rStyle w:val="textcopy1"/>
          <w:sz w:val="28"/>
          <w:szCs w:val="28"/>
        </w:rPr>
      </w:pPr>
      <w:r w:rsidRPr="00B94F13">
        <w:rPr>
          <w:rStyle w:val="textcopy1"/>
          <w:sz w:val="28"/>
          <w:szCs w:val="28"/>
        </w:rPr>
        <w:t>Естественно, что воюющие страны - как в лице государства, так и в лице частных предпринимателей - делают большие закупки товаров в нейтральных странах, но вследствие той же нехватки товаров могут вывозить собственные товары в нейтральные страны, что позволило бы выравнивать торговый баланс. Так как частный вывоз золота из страны запрещен, то предприниматели, закупившие в нейтральных странах товары, вынуждены в счет оплаты отсылать банковские билеты или векселя. В нейтральных странах накопилось очень много векселей и банковских билетов воюющих стран, и, поскольку их нельзя было</w:t>
      </w:r>
      <w:r w:rsidR="0029567A">
        <w:rPr>
          <w:rStyle w:val="textcopy1"/>
          <w:sz w:val="28"/>
          <w:szCs w:val="28"/>
        </w:rPr>
        <w:t xml:space="preserve"> </w:t>
      </w:r>
      <w:r w:rsidRPr="00B94F13">
        <w:rPr>
          <w:rStyle w:val="textcopy1"/>
          <w:sz w:val="28"/>
          <w:szCs w:val="28"/>
        </w:rPr>
        <w:t>использовать для покупки товаров в воюющих странах отчасти вследствие наложенных на вывоз товаров запрет</w:t>
      </w:r>
      <w:r w:rsidR="005A7C82" w:rsidRPr="00B94F13">
        <w:rPr>
          <w:rStyle w:val="textcopy1"/>
          <w:sz w:val="28"/>
          <w:szCs w:val="28"/>
        </w:rPr>
        <w:t xml:space="preserve">ов, </w:t>
      </w:r>
      <w:r w:rsidR="00106FAC" w:rsidRPr="00B94F13">
        <w:rPr>
          <w:rStyle w:val="textcopy1"/>
          <w:sz w:val="28"/>
          <w:szCs w:val="28"/>
        </w:rPr>
        <w:t>отчасти вследствие дефицита и доро</w:t>
      </w:r>
      <w:r w:rsidR="005A7C82" w:rsidRPr="00B94F13">
        <w:rPr>
          <w:rStyle w:val="textcopy1"/>
          <w:sz w:val="28"/>
          <w:szCs w:val="28"/>
        </w:rPr>
        <w:t>говиз</w:t>
      </w:r>
      <w:r w:rsidR="00106FAC" w:rsidRPr="00B94F13">
        <w:rPr>
          <w:rStyle w:val="textcopy1"/>
          <w:sz w:val="28"/>
          <w:szCs w:val="28"/>
        </w:rPr>
        <w:t xml:space="preserve">ны </w:t>
      </w:r>
      <w:r w:rsidR="006933A9" w:rsidRPr="00B94F13">
        <w:rPr>
          <w:rStyle w:val="textcopy1"/>
          <w:sz w:val="28"/>
          <w:szCs w:val="28"/>
        </w:rPr>
        <w:t>товаров</w:t>
      </w:r>
      <w:r w:rsidR="005A7C82" w:rsidRPr="00B94F13">
        <w:rPr>
          <w:rStyle w:val="textcopy1"/>
          <w:sz w:val="28"/>
          <w:szCs w:val="28"/>
        </w:rPr>
        <w:t xml:space="preserve">, </w:t>
      </w:r>
      <w:r w:rsidRPr="00B94F13">
        <w:rPr>
          <w:rStyle w:val="textcopy1"/>
          <w:sz w:val="28"/>
          <w:szCs w:val="28"/>
        </w:rPr>
        <w:t>их стоимость падала.</w:t>
      </w:r>
      <w:r w:rsidRPr="00B94F13">
        <w:rPr>
          <w:sz w:val="28"/>
          <w:szCs w:val="28"/>
        </w:rPr>
        <w:br/>
      </w:r>
      <w:r w:rsidRPr="00B94F13">
        <w:rPr>
          <w:rStyle w:val="textcopy1"/>
          <w:sz w:val="28"/>
          <w:szCs w:val="28"/>
        </w:rPr>
        <w:t>Воюющие страны старались всеми способами приостановить падение курса своих валют. В целях уменьшения импорта был запрещен ввоз предметов роскоши. Для борьбы с валютными спекуляциями созданы специальные валютные центры, которым нужно в обязательном порядке сдавать все иностранные платежные средства, и</w:t>
      </w:r>
      <w:r w:rsidR="0029567A">
        <w:rPr>
          <w:rStyle w:val="textcopy1"/>
          <w:sz w:val="28"/>
          <w:szCs w:val="28"/>
        </w:rPr>
        <w:t xml:space="preserve"> </w:t>
      </w:r>
      <w:r w:rsidRPr="00B94F13">
        <w:rPr>
          <w:rStyle w:val="textcopy1"/>
          <w:sz w:val="28"/>
          <w:szCs w:val="28"/>
        </w:rPr>
        <w:t>которые имели право</w:t>
      </w:r>
      <w:r w:rsidR="0029567A">
        <w:rPr>
          <w:rStyle w:val="textcopy1"/>
          <w:sz w:val="28"/>
          <w:szCs w:val="28"/>
        </w:rPr>
        <w:t xml:space="preserve"> </w:t>
      </w:r>
      <w:r w:rsidRPr="00B94F13">
        <w:rPr>
          <w:rStyle w:val="textcopy1"/>
          <w:sz w:val="28"/>
          <w:szCs w:val="28"/>
        </w:rPr>
        <w:t>выдавать иностранные деньги и векселя, проверяя при этом, действительно ли необходима сделка, для совершения которой запрашиваются деньги. Был запрещен вывоз за границу бумажных денег в больших количествах. Чтобы получить иностранные средства платежа, воюющие страны часто обращались к нейтральным странам с просьбой о предоставлении займов. Наконец, они не отказывались и от вывоза золота. Несомненно, что все перечисленные мероприятий смягчили падение курса денег воюющих стран.</w:t>
      </w:r>
    </w:p>
    <w:p w:rsidR="00BE3DDD" w:rsidRDefault="006574CF" w:rsidP="00B94F13">
      <w:pPr>
        <w:keepNext/>
        <w:widowControl w:val="0"/>
        <w:spacing w:line="360" w:lineRule="auto"/>
        <w:ind w:firstLine="709"/>
        <w:jc w:val="both"/>
        <w:rPr>
          <w:rStyle w:val="textcopy1"/>
          <w:sz w:val="28"/>
          <w:szCs w:val="28"/>
          <w:lang w:val="en-US"/>
        </w:rPr>
      </w:pPr>
      <w:r w:rsidRPr="00B94F13">
        <w:rPr>
          <w:sz w:val="28"/>
          <w:szCs w:val="28"/>
        </w:rPr>
        <w:t xml:space="preserve">Разумеется, что курсы валют воюющих стран падали неодинаково. </w:t>
      </w:r>
      <w:r w:rsidRPr="00B94F13">
        <w:rPr>
          <w:rStyle w:val="textcopy1"/>
          <w:sz w:val="28"/>
          <w:szCs w:val="28"/>
        </w:rPr>
        <w:t>Здесь</w:t>
      </w:r>
      <w:r w:rsidR="0029567A">
        <w:rPr>
          <w:rStyle w:val="textcopy1"/>
          <w:sz w:val="28"/>
          <w:szCs w:val="28"/>
        </w:rPr>
        <w:t xml:space="preserve"> </w:t>
      </w:r>
      <w:r w:rsidRPr="00B94F13">
        <w:rPr>
          <w:rStyle w:val="textcopy1"/>
          <w:sz w:val="28"/>
          <w:szCs w:val="28"/>
        </w:rPr>
        <w:t>определяющими явились экономические факторы.</w:t>
      </w:r>
      <w:r w:rsidRPr="00B94F13">
        <w:rPr>
          <w:sz w:val="28"/>
          <w:szCs w:val="28"/>
        </w:rPr>
        <w:t xml:space="preserve"> </w:t>
      </w:r>
      <w:r w:rsidRPr="00B94F13">
        <w:rPr>
          <w:rStyle w:val="textcopy1"/>
          <w:sz w:val="28"/>
          <w:szCs w:val="28"/>
        </w:rPr>
        <w:t>Западные страны, такие, как Англия и Франция, в меньшей степени - Германия,- это страны-кредиторы</w:t>
      </w:r>
      <w:r w:rsidR="00106FAC" w:rsidRPr="00B94F13">
        <w:rPr>
          <w:rStyle w:val="textcopy1"/>
          <w:sz w:val="28"/>
          <w:szCs w:val="28"/>
        </w:rPr>
        <w:t xml:space="preserve"> </w:t>
      </w:r>
      <w:r w:rsidR="00106FAC" w:rsidRPr="00B94F13">
        <w:rPr>
          <w:sz w:val="28"/>
          <w:szCs w:val="28"/>
        </w:rPr>
        <w:t>[4]</w:t>
      </w:r>
      <w:r w:rsidRPr="00B94F13">
        <w:rPr>
          <w:rStyle w:val="textcopy1"/>
          <w:sz w:val="28"/>
          <w:szCs w:val="28"/>
        </w:rPr>
        <w:t>. В довоенное время они располагали свои капиталы во многих нейтральных странах. Они владели ценными бумагами нейтральных стран, имели предприятия, ряд банков - должники этих стран. В результате в военное время упомянутые страны имели большую возможность, чем другие, приобретать нужные им иностранные платежные средства: они взяли обратно свои вклады из банков нейтральных стран, продали ценные бумаги и свои предприятия в этих странах. Таким путем им удалось приостановить падение курса валют своих стра</w:t>
      </w:r>
      <w:r w:rsidR="00075926" w:rsidRPr="00B94F13">
        <w:rPr>
          <w:rStyle w:val="textcopy1"/>
          <w:sz w:val="28"/>
          <w:szCs w:val="28"/>
        </w:rPr>
        <w:t xml:space="preserve">н. К тому же страны Антанты не были отрезаны от морских путей и сохранили возможность импорта товаров из колоний, и не испытывали столь сильного дефицита, как Германия. </w:t>
      </w:r>
    </w:p>
    <w:p w:rsidR="0029567A" w:rsidRPr="0029567A" w:rsidRDefault="0029567A" w:rsidP="00B94F13">
      <w:pPr>
        <w:keepNext/>
        <w:widowControl w:val="0"/>
        <w:spacing w:line="360" w:lineRule="auto"/>
        <w:ind w:firstLine="709"/>
        <w:jc w:val="both"/>
        <w:rPr>
          <w:rStyle w:val="textcopy1"/>
          <w:sz w:val="28"/>
          <w:szCs w:val="28"/>
          <w:lang w:val="en-US"/>
        </w:rPr>
      </w:pPr>
    </w:p>
    <w:p w:rsidR="00F854F1" w:rsidRPr="0029567A" w:rsidRDefault="00FB0E95" w:rsidP="00B94F13">
      <w:pPr>
        <w:pStyle w:val="2"/>
        <w:spacing w:before="0" w:after="0" w:line="360" w:lineRule="auto"/>
        <w:ind w:firstLine="709"/>
        <w:jc w:val="both"/>
        <w:rPr>
          <w:rFonts w:ascii="Times New Roman" w:hAnsi="Times New Roman" w:cs="Times New Roman"/>
          <w:i w:val="0"/>
          <w:lang w:val="en-US"/>
        </w:rPr>
      </w:pPr>
      <w:bookmarkStart w:id="5" w:name="_Toc166523989"/>
      <w:r w:rsidRPr="0029567A">
        <w:rPr>
          <w:rFonts w:ascii="Times New Roman" w:hAnsi="Times New Roman" w:cs="Times New Roman"/>
          <w:i w:val="0"/>
        </w:rPr>
        <w:t>1.</w:t>
      </w:r>
      <w:r w:rsidR="00F854F1" w:rsidRPr="0029567A">
        <w:rPr>
          <w:rFonts w:ascii="Times New Roman" w:hAnsi="Times New Roman" w:cs="Times New Roman"/>
          <w:i w:val="0"/>
        </w:rPr>
        <w:t xml:space="preserve">3. </w:t>
      </w:r>
      <w:r w:rsidR="00665237" w:rsidRPr="0029567A">
        <w:rPr>
          <w:rFonts w:ascii="Times New Roman" w:hAnsi="Times New Roman" w:cs="Times New Roman"/>
          <w:i w:val="0"/>
        </w:rPr>
        <w:t>Особенности государственно-монополистического капитализма</w:t>
      </w:r>
      <w:bookmarkEnd w:id="5"/>
    </w:p>
    <w:p w:rsidR="0029567A" w:rsidRDefault="0029567A" w:rsidP="00B94F13">
      <w:pPr>
        <w:pStyle w:val="a4"/>
        <w:spacing w:before="0" w:beforeAutospacing="0" w:after="0" w:afterAutospacing="0" w:line="360" w:lineRule="auto"/>
        <w:ind w:firstLine="709"/>
        <w:jc w:val="both"/>
        <w:rPr>
          <w:sz w:val="28"/>
          <w:szCs w:val="28"/>
          <w:lang w:val="en-US"/>
        </w:rPr>
      </w:pPr>
    </w:p>
    <w:p w:rsidR="00C56FA4" w:rsidRPr="00B94F13" w:rsidRDefault="00193279" w:rsidP="00B94F13">
      <w:pPr>
        <w:pStyle w:val="a4"/>
        <w:spacing w:before="0" w:beforeAutospacing="0" w:after="0" w:afterAutospacing="0" w:line="360" w:lineRule="auto"/>
        <w:ind w:firstLine="709"/>
        <w:jc w:val="both"/>
        <w:rPr>
          <w:sz w:val="28"/>
          <w:szCs w:val="28"/>
        </w:rPr>
      </w:pPr>
      <w:r w:rsidRPr="00B94F13">
        <w:rPr>
          <w:sz w:val="28"/>
          <w:szCs w:val="28"/>
        </w:rPr>
        <w:t>В итоге</w:t>
      </w:r>
      <w:r w:rsidR="00C56FA4" w:rsidRPr="00B94F13">
        <w:rPr>
          <w:sz w:val="28"/>
          <w:szCs w:val="28"/>
        </w:rPr>
        <w:t xml:space="preserve">, основной задачей правительства Германии явилась мобилизация финансов. </w:t>
      </w:r>
      <w:r w:rsidR="00586376" w:rsidRPr="00B94F13">
        <w:rPr>
          <w:sz w:val="28"/>
          <w:szCs w:val="28"/>
        </w:rPr>
        <w:t xml:space="preserve">Для </w:t>
      </w:r>
      <w:r w:rsidR="00C56FA4" w:rsidRPr="00B94F13">
        <w:rPr>
          <w:sz w:val="28"/>
          <w:szCs w:val="28"/>
        </w:rPr>
        <w:t>попытки выхода из кризиса</w:t>
      </w:r>
      <w:r w:rsidR="0029567A">
        <w:rPr>
          <w:sz w:val="28"/>
          <w:szCs w:val="28"/>
        </w:rPr>
        <w:t xml:space="preserve"> </w:t>
      </w:r>
      <w:r w:rsidR="00C56FA4" w:rsidRPr="00B94F13">
        <w:rPr>
          <w:sz w:val="28"/>
          <w:szCs w:val="28"/>
        </w:rPr>
        <w:t>были</w:t>
      </w:r>
      <w:r w:rsidR="0029567A">
        <w:rPr>
          <w:sz w:val="28"/>
          <w:szCs w:val="28"/>
        </w:rPr>
        <w:t xml:space="preserve"> </w:t>
      </w:r>
      <w:r w:rsidR="00C56FA4" w:rsidRPr="00B94F13">
        <w:rPr>
          <w:sz w:val="28"/>
          <w:szCs w:val="28"/>
        </w:rPr>
        <w:t>приняты</w:t>
      </w:r>
      <w:r w:rsidR="005B47EF" w:rsidRPr="00B94F13">
        <w:rPr>
          <w:sz w:val="28"/>
          <w:szCs w:val="28"/>
        </w:rPr>
        <w:t xml:space="preserve"> </w:t>
      </w:r>
      <w:r w:rsidR="005D2428" w:rsidRPr="00B94F13">
        <w:rPr>
          <w:sz w:val="28"/>
          <w:szCs w:val="28"/>
        </w:rPr>
        <w:t xml:space="preserve">следующие </w:t>
      </w:r>
      <w:r w:rsidR="005B47EF" w:rsidRPr="00B94F13">
        <w:rPr>
          <w:sz w:val="28"/>
          <w:szCs w:val="28"/>
        </w:rPr>
        <w:t xml:space="preserve">меры государственного регулирования экономики: </w:t>
      </w:r>
    </w:p>
    <w:p w:rsidR="007635E3" w:rsidRPr="00B94F13" w:rsidRDefault="007635E3" w:rsidP="00B94F13">
      <w:pPr>
        <w:pStyle w:val="a4"/>
        <w:numPr>
          <w:ilvl w:val="0"/>
          <w:numId w:val="2"/>
        </w:numPr>
        <w:spacing w:before="0" w:beforeAutospacing="0" w:after="0" w:afterAutospacing="0" w:line="360" w:lineRule="auto"/>
        <w:ind w:left="0" w:firstLine="709"/>
        <w:jc w:val="both"/>
        <w:rPr>
          <w:sz w:val="28"/>
          <w:szCs w:val="28"/>
        </w:rPr>
      </w:pPr>
      <w:r w:rsidRPr="00B94F13">
        <w:rPr>
          <w:sz w:val="28"/>
          <w:szCs w:val="28"/>
        </w:rPr>
        <w:t xml:space="preserve">регулирование цен (установление твердых цен: не удалось, т. к. невозможно было воздействовать на производство и правительство не хотело вести борьбу со спекуляцией). Усиление государственного регулирования диктовалось целями милитаризации, поддержания обороноспособности. Разрабатывалась целая система мер, включающих принудительное картелирование, формировались военно-промышленные комплексы (ВПК), тесно связанные с правительством. </w:t>
      </w:r>
    </w:p>
    <w:p w:rsidR="007635E3" w:rsidRPr="00B94F13" w:rsidRDefault="007635E3" w:rsidP="00B94F13">
      <w:pPr>
        <w:pStyle w:val="a4"/>
        <w:numPr>
          <w:ilvl w:val="0"/>
          <w:numId w:val="2"/>
        </w:numPr>
        <w:spacing w:before="0" w:beforeAutospacing="0" w:after="0" w:afterAutospacing="0" w:line="360" w:lineRule="auto"/>
        <w:ind w:left="0" w:firstLine="709"/>
        <w:jc w:val="both"/>
        <w:rPr>
          <w:sz w:val="28"/>
          <w:szCs w:val="28"/>
        </w:rPr>
      </w:pPr>
      <w:r w:rsidRPr="00B94F13">
        <w:rPr>
          <w:sz w:val="28"/>
          <w:szCs w:val="28"/>
        </w:rPr>
        <w:t xml:space="preserve">изъятие дефицитных товаров из свободной торговли, установление гос. монополий на заготовки и распределение этих товаров </w:t>
      </w:r>
    </w:p>
    <w:p w:rsidR="007635E3" w:rsidRPr="00B94F13" w:rsidRDefault="007635E3" w:rsidP="00B94F13">
      <w:pPr>
        <w:pStyle w:val="a4"/>
        <w:numPr>
          <w:ilvl w:val="0"/>
          <w:numId w:val="2"/>
        </w:numPr>
        <w:spacing w:before="0" w:beforeAutospacing="0" w:after="0" w:afterAutospacing="0" w:line="360" w:lineRule="auto"/>
        <w:ind w:left="0" w:firstLine="709"/>
        <w:jc w:val="both"/>
        <w:rPr>
          <w:sz w:val="28"/>
          <w:szCs w:val="28"/>
        </w:rPr>
      </w:pPr>
      <w:r w:rsidRPr="00B94F13">
        <w:rPr>
          <w:sz w:val="28"/>
          <w:szCs w:val="28"/>
        </w:rPr>
        <w:t>военные госзаказы (благодаря которым капиталистические монополии получали огромные прибыли)</w:t>
      </w:r>
    </w:p>
    <w:p w:rsidR="007635E3" w:rsidRPr="00B94F13" w:rsidRDefault="007635E3" w:rsidP="00B94F13">
      <w:pPr>
        <w:pStyle w:val="a4"/>
        <w:numPr>
          <w:ilvl w:val="0"/>
          <w:numId w:val="2"/>
        </w:numPr>
        <w:spacing w:before="0" w:beforeAutospacing="0" w:after="0" w:afterAutospacing="0" w:line="360" w:lineRule="auto"/>
        <w:ind w:left="0" w:firstLine="709"/>
        <w:jc w:val="both"/>
        <w:rPr>
          <w:sz w:val="28"/>
          <w:szCs w:val="28"/>
        </w:rPr>
      </w:pPr>
      <w:r w:rsidRPr="00B94F13">
        <w:rPr>
          <w:sz w:val="28"/>
          <w:szCs w:val="28"/>
        </w:rPr>
        <w:t xml:space="preserve">регулирование потребления (карточная система). В феврале 1915 была введена хлебная норма (225 </w:t>
      </w:r>
      <w:r w:rsidRPr="00B94F13">
        <w:rPr>
          <w:iCs/>
          <w:sz w:val="28"/>
          <w:szCs w:val="28"/>
        </w:rPr>
        <w:t>г</w:t>
      </w:r>
      <w:r w:rsidRPr="00B94F13">
        <w:rPr>
          <w:sz w:val="28"/>
          <w:szCs w:val="28"/>
        </w:rPr>
        <w:t xml:space="preserve"> муки в день на человека; в 1917 снижена до 170 </w:t>
      </w:r>
      <w:r w:rsidRPr="00B94F13">
        <w:rPr>
          <w:iCs/>
          <w:sz w:val="28"/>
          <w:szCs w:val="28"/>
        </w:rPr>
        <w:t>г</w:t>
      </w:r>
      <w:r w:rsidRPr="00B94F13">
        <w:rPr>
          <w:sz w:val="28"/>
          <w:szCs w:val="28"/>
        </w:rPr>
        <w:t>). В течение 1916 были введены карточки и на др. продукты.</w:t>
      </w:r>
    </w:p>
    <w:p w:rsidR="007635E3" w:rsidRPr="00B94F13" w:rsidRDefault="007635E3" w:rsidP="00B94F13">
      <w:pPr>
        <w:pStyle w:val="a4"/>
        <w:numPr>
          <w:ilvl w:val="0"/>
          <w:numId w:val="2"/>
        </w:numPr>
        <w:spacing w:before="0" w:beforeAutospacing="0" w:after="0" w:afterAutospacing="0" w:line="360" w:lineRule="auto"/>
        <w:ind w:left="0" w:firstLine="709"/>
        <w:jc w:val="both"/>
        <w:rPr>
          <w:sz w:val="28"/>
          <w:szCs w:val="28"/>
        </w:rPr>
      </w:pPr>
      <w:r w:rsidRPr="00B94F13">
        <w:rPr>
          <w:sz w:val="28"/>
          <w:szCs w:val="28"/>
        </w:rPr>
        <w:t>законы о распределения рабочей</w:t>
      </w:r>
      <w:r w:rsidR="0029567A">
        <w:rPr>
          <w:sz w:val="28"/>
          <w:szCs w:val="28"/>
        </w:rPr>
        <w:t xml:space="preserve"> </w:t>
      </w:r>
      <w:r w:rsidRPr="00B94F13">
        <w:rPr>
          <w:sz w:val="28"/>
          <w:szCs w:val="28"/>
        </w:rPr>
        <w:t>силы и установление трудовой повинности. В декабре 1916 был принят закон о трудовой повинности для мужчин от 17 до 60 лет. На производстве был установлен военный режим, 12-часовой рабочий день, запрещены стачки</w:t>
      </w:r>
      <w:r w:rsidR="00106FAC" w:rsidRPr="00B94F13">
        <w:rPr>
          <w:sz w:val="28"/>
          <w:szCs w:val="28"/>
        </w:rPr>
        <w:t xml:space="preserve"> [6,С.183]</w:t>
      </w:r>
      <w:r w:rsidRPr="00B94F13">
        <w:rPr>
          <w:sz w:val="28"/>
          <w:szCs w:val="28"/>
        </w:rPr>
        <w:t>.</w:t>
      </w:r>
      <w:r w:rsidR="0029567A">
        <w:rPr>
          <w:sz w:val="28"/>
          <w:szCs w:val="28"/>
        </w:rPr>
        <w:t xml:space="preserve"> </w:t>
      </w:r>
    </w:p>
    <w:p w:rsidR="00BE3DDD" w:rsidRPr="00B94F13" w:rsidRDefault="005B47EF" w:rsidP="00B94F13">
      <w:pPr>
        <w:pStyle w:val="text"/>
        <w:spacing w:before="0" w:beforeAutospacing="0" w:after="0" w:afterAutospacing="0" w:line="360" w:lineRule="auto"/>
        <w:ind w:firstLine="709"/>
        <w:jc w:val="both"/>
        <w:rPr>
          <w:sz w:val="28"/>
          <w:szCs w:val="28"/>
        </w:rPr>
      </w:pPr>
      <w:r w:rsidRPr="00B94F13">
        <w:rPr>
          <w:sz w:val="28"/>
          <w:szCs w:val="28"/>
        </w:rPr>
        <w:t>Подобная система получила наименование государственно-монополистического капитализма (ГМК) и могла существовать лишь ограниченное время</w:t>
      </w:r>
      <w:r w:rsidR="00106FAC" w:rsidRPr="00B94F13">
        <w:rPr>
          <w:sz w:val="28"/>
          <w:szCs w:val="28"/>
        </w:rPr>
        <w:t xml:space="preserve"> [8]</w:t>
      </w:r>
      <w:r w:rsidRPr="00B94F13">
        <w:rPr>
          <w:sz w:val="28"/>
          <w:szCs w:val="28"/>
        </w:rPr>
        <w:t>. ГМК не является новой, или прогрессивной фазой развития капитализма. Капитал идет на ограничение рынка и конкуренции, имея в виду военную победу и надежду наверстать упущенное после войны. Все системы ГМК после войны были быстро демонтированы.</w:t>
      </w:r>
      <w:r w:rsidR="00BE3DDD" w:rsidRPr="00B94F13">
        <w:rPr>
          <w:sz w:val="28"/>
          <w:szCs w:val="28"/>
        </w:rPr>
        <w:t xml:space="preserve"> </w:t>
      </w:r>
    </w:p>
    <w:p w:rsidR="00BE3DDD" w:rsidRPr="00B94F13" w:rsidRDefault="00BE3DDD" w:rsidP="00B94F13">
      <w:pPr>
        <w:pStyle w:val="text"/>
        <w:spacing w:before="0" w:beforeAutospacing="0" w:after="0" w:afterAutospacing="0" w:line="360" w:lineRule="auto"/>
        <w:ind w:firstLine="709"/>
        <w:jc w:val="both"/>
        <w:rPr>
          <w:sz w:val="28"/>
          <w:szCs w:val="28"/>
        </w:rPr>
      </w:pPr>
      <w:r w:rsidRPr="00B94F13">
        <w:rPr>
          <w:sz w:val="28"/>
          <w:szCs w:val="28"/>
        </w:rPr>
        <w:t>ГМК подразумевает под собой систему военно-экономического управления</w:t>
      </w:r>
      <w:r w:rsidR="005A7C82" w:rsidRPr="00B94F13">
        <w:rPr>
          <w:sz w:val="28"/>
          <w:szCs w:val="28"/>
        </w:rPr>
        <w:t xml:space="preserve"> и военной экономики</w:t>
      </w:r>
      <w:r w:rsidRPr="00B94F13">
        <w:rPr>
          <w:sz w:val="28"/>
          <w:szCs w:val="28"/>
        </w:rPr>
        <w:t xml:space="preserve">. Военно-экономическое управление - сложное экономическое явление, включающее в себя две взаимосвязанные системы: управляемую и управляющую, с помощью которых обеспечивается удовлетворение материальных потребностей связанных с вооруженной защитой отечества. Управляемая система - военная экономика. Управляющая система - органы в экономическом управлении. Военно-экономическому управлению присущи следующие функции: </w:t>
      </w:r>
    </w:p>
    <w:p w:rsidR="00BE3DDD" w:rsidRPr="00B94F13" w:rsidRDefault="00BE3DDD" w:rsidP="00B94F13">
      <w:pPr>
        <w:pStyle w:val="text"/>
        <w:spacing w:before="0" w:beforeAutospacing="0" w:after="0" w:afterAutospacing="0" w:line="360" w:lineRule="auto"/>
        <w:ind w:firstLine="709"/>
        <w:jc w:val="both"/>
        <w:rPr>
          <w:sz w:val="28"/>
          <w:szCs w:val="28"/>
        </w:rPr>
      </w:pPr>
      <w:r w:rsidRPr="00B94F13">
        <w:rPr>
          <w:sz w:val="28"/>
          <w:szCs w:val="28"/>
        </w:rPr>
        <w:t xml:space="preserve">- планирование; </w:t>
      </w:r>
    </w:p>
    <w:p w:rsidR="00BE3DDD" w:rsidRPr="00B94F13" w:rsidRDefault="00BE3DDD" w:rsidP="00B94F13">
      <w:pPr>
        <w:pStyle w:val="text"/>
        <w:spacing w:before="0" w:beforeAutospacing="0" w:after="0" w:afterAutospacing="0" w:line="360" w:lineRule="auto"/>
        <w:ind w:firstLine="709"/>
        <w:jc w:val="both"/>
        <w:rPr>
          <w:sz w:val="28"/>
          <w:szCs w:val="28"/>
        </w:rPr>
      </w:pPr>
      <w:r w:rsidRPr="00B94F13">
        <w:rPr>
          <w:sz w:val="28"/>
          <w:szCs w:val="28"/>
        </w:rPr>
        <w:t xml:space="preserve">- организация; </w:t>
      </w:r>
    </w:p>
    <w:p w:rsidR="00BE3DDD" w:rsidRPr="00B94F13" w:rsidRDefault="00BE3DDD" w:rsidP="00B94F13">
      <w:pPr>
        <w:pStyle w:val="text"/>
        <w:spacing w:before="0" w:beforeAutospacing="0" w:after="0" w:afterAutospacing="0" w:line="360" w:lineRule="auto"/>
        <w:ind w:firstLine="709"/>
        <w:jc w:val="both"/>
        <w:rPr>
          <w:sz w:val="28"/>
          <w:szCs w:val="28"/>
        </w:rPr>
      </w:pPr>
      <w:r w:rsidRPr="00B94F13">
        <w:rPr>
          <w:sz w:val="28"/>
          <w:szCs w:val="28"/>
        </w:rPr>
        <w:t xml:space="preserve">- регулирование; </w:t>
      </w:r>
    </w:p>
    <w:p w:rsidR="00BE3DDD" w:rsidRPr="00B94F13" w:rsidRDefault="00BE3DDD" w:rsidP="00B94F13">
      <w:pPr>
        <w:pStyle w:val="text"/>
        <w:spacing w:before="0" w:beforeAutospacing="0" w:after="0" w:afterAutospacing="0" w:line="360" w:lineRule="auto"/>
        <w:ind w:firstLine="709"/>
        <w:jc w:val="both"/>
        <w:rPr>
          <w:sz w:val="28"/>
          <w:szCs w:val="28"/>
        </w:rPr>
      </w:pPr>
      <w:r w:rsidRPr="00B94F13">
        <w:rPr>
          <w:sz w:val="28"/>
          <w:szCs w:val="28"/>
        </w:rPr>
        <w:t xml:space="preserve">- контроль и учет производства и распределения. Производство, распределение и потребление материальных средств в необходимых для обороны страны количествах. Черты военно-экономического управления сводятся к следующему: </w:t>
      </w:r>
    </w:p>
    <w:p w:rsidR="00BE3DDD" w:rsidRPr="00B94F13" w:rsidRDefault="00BE3DDD" w:rsidP="00B94F13">
      <w:pPr>
        <w:spacing w:line="360" w:lineRule="auto"/>
        <w:ind w:firstLine="709"/>
        <w:jc w:val="both"/>
        <w:rPr>
          <w:sz w:val="28"/>
          <w:szCs w:val="28"/>
        </w:rPr>
      </w:pPr>
      <w:r w:rsidRPr="00B94F13">
        <w:rPr>
          <w:sz w:val="28"/>
          <w:szCs w:val="28"/>
        </w:rPr>
        <w:t>- с учетом характера войны и экономическими возможностями страны цель управления военной экономикой сводится к мобилизации всех сил и средств для материального обеспечения вооруженной борьбы;</w:t>
      </w:r>
      <w:r w:rsidR="0029567A">
        <w:rPr>
          <w:sz w:val="28"/>
          <w:szCs w:val="28"/>
        </w:rPr>
        <w:t xml:space="preserve"> </w:t>
      </w:r>
    </w:p>
    <w:p w:rsidR="00BE3DDD" w:rsidRPr="00B94F13" w:rsidRDefault="00BE3DDD" w:rsidP="00B94F13">
      <w:pPr>
        <w:spacing w:line="360" w:lineRule="auto"/>
        <w:ind w:firstLine="709"/>
        <w:jc w:val="both"/>
        <w:rPr>
          <w:sz w:val="28"/>
          <w:szCs w:val="28"/>
        </w:rPr>
      </w:pPr>
      <w:r w:rsidRPr="00B94F13">
        <w:rPr>
          <w:sz w:val="28"/>
          <w:szCs w:val="28"/>
        </w:rPr>
        <w:t>- методы управления военной экономики отличаются усилением централизации военного руководства всеми сторонами военно-экономической деятельности;</w:t>
      </w:r>
      <w:r w:rsidR="0029567A">
        <w:rPr>
          <w:sz w:val="28"/>
          <w:szCs w:val="28"/>
        </w:rPr>
        <w:t xml:space="preserve"> </w:t>
      </w:r>
    </w:p>
    <w:p w:rsidR="00BE3DDD" w:rsidRPr="00B94F13" w:rsidRDefault="00BE3DDD" w:rsidP="00B94F13">
      <w:pPr>
        <w:spacing w:line="360" w:lineRule="auto"/>
        <w:ind w:firstLine="709"/>
        <w:jc w:val="both"/>
        <w:rPr>
          <w:sz w:val="28"/>
          <w:szCs w:val="28"/>
        </w:rPr>
      </w:pPr>
      <w:r w:rsidRPr="00B94F13">
        <w:rPr>
          <w:sz w:val="28"/>
          <w:szCs w:val="28"/>
        </w:rPr>
        <w:t>- перестройка экономики на военный лад;</w:t>
      </w:r>
    </w:p>
    <w:p w:rsidR="00BE3DDD" w:rsidRPr="00B94F13" w:rsidRDefault="00BE3DDD" w:rsidP="00B94F13">
      <w:pPr>
        <w:spacing w:line="360" w:lineRule="auto"/>
        <w:ind w:firstLine="709"/>
        <w:jc w:val="both"/>
        <w:rPr>
          <w:sz w:val="28"/>
          <w:szCs w:val="28"/>
        </w:rPr>
      </w:pPr>
      <w:r w:rsidRPr="00B94F13">
        <w:rPr>
          <w:sz w:val="28"/>
          <w:szCs w:val="28"/>
        </w:rPr>
        <w:t>- сокращение промежуточных звеньев и управляющего аппарата.</w:t>
      </w:r>
      <w:r w:rsidR="0029567A">
        <w:rPr>
          <w:sz w:val="28"/>
          <w:szCs w:val="28"/>
        </w:rPr>
        <w:t xml:space="preserve"> </w:t>
      </w:r>
    </w:p>
    <w:p w:rsidR="005A7C82" w:rsidRPr="00B94F13" w:rsidRDefault="00BE3DDD" w:rsidP="00B94F13">
      <w:pPr>
        <w:spacing w:line="360" w:lineRule="auto"/>
        <w:ind w:firstLine="709"/>
        <w:jc w:val="both"/>
        <w:rPr>
          <w:sz w:val="28"/>
          <w:szCs w:val="28"/>
        </w:rPr>
      </w:pPr>
      <w:r w:rsidRPr="00B94F13">
        <w:rPr>
          <w:sz w:val="28"/>
          <w:szCs w:val="28"/>
        </w:rPr>
        <w:t xml:space="preserve">В современных условиях эффективно управлять хозяйством значит опираться на определенные принципы и методы управления государством. </w:t>
      </w:r>
    </w:p>
    <w:p w:rsidR="005A7C82" w:rsidRPr="00B94F13" w:rsidRDefault="005A7C82" w:rsidP="00B94F13">
      <w:pPr>
        <w:spacing w:line="360" w:lineRule="auto"/>
        <w:ind w:firstLine="709"/>
        <w:jc w:val="both"/>
        <w:rPr>
          <w:sz w:val="28"/>
          <w:szCs w:val="28"/>
        </w:rPr>
      </w:pPr>
      <w:r w:rsidRPr="00B94F13">
        <w:rPr>
          <w:sz w:val="28"/>
          <w:szCs w:val="28"/>
        </w:rPr>
        <w:t>Военная экономика в себя включает создание мощных отраслей военной промышленности, наращивание их производственных возможностей, соответствующее географическое размещение военных (оборонных) предприятий на территории страны, установление между ними устойчивых экономических и научно-технических связей. А также освоение новых технологий, подготовку энергетики, развитие сельского хозяйства, здравоохранения, сети государственной связи, транспортной сети с учетом обеспечения военных операций, проведение защитных мероприятий по гражданской обороне.</w:t>
      </w:r>
    </w:p>
    <w:p w:rsidR="005B47EF" w:rsidRPr="00B94F13" w:rsidRDefault="005B47EF" w:rsidP="00B94F13">
      <w:pPr>
        <w:pStyle w:val="text"/>
        <w:spacing w:before="0" w:beforeAutospacing="0" w:after="0" w:afterAutospacing="0" w:line="360" w:lineRule="auto"/>
        <w:ind w:firstLine="709"/>
        <w:jc w:val="both"/>
        <w:rPr>
          <w:sz w:val="28"/>
          <w:szCs w:val="28"/>
        </w:rPr>
      </w:pPr>
      <w:r w:rsidRPr="00B94F13">
        <w:rPr>
          <w:sz w:val="28"/>
          <w:szCs w:val="28"/>
        </w:rPr>
        <w:t xml:space="preserve">Но в конечном итоге, </w:t>
      </w:r>
      <w:r w:rsidR="00BE3DDD" w:rsidRPr="00B94F13">
        <w:rPr>
          <w:sz w:val="28"/>
          <w:szCs w:val="28"/>
        </w:rPr>
        <w:t xml:space="preserve">в Германии </w:t>
      </w:r>
      <w:r w:rsidR="00586376" w:rsidRPr="00B94F13">
        <w:rPr>
          <w:sz w:val="28"/>
          <w:szCs w:val="28"/>
        </w:rPr>
        <w:t xml:space="preserve">сказывалось перенапряжение экономики. </w:t>
      </w:r>
      <w:r w:rsidR="002D0EE6" w:rsidRPr="00B94F13">
        <w:rPr>
          <w:sz w:val="28"/>
          <w:szCs w:val="28"/>
        </w:rPr>
        <w:t>М</w:t>
      </w:r>
      <w:r w:rsidRPr="00B94F13">
        <w:rPr>
          <w:sz w:val="28"/>
          <w:szCs w:val="28"/>
        </w:rPr>
        <w:t>ужское население было призвано в армию, либо исполняло трудовые повинности. Женщины и подростки встали к станкам, был ужесточен фабричный режим, увеличен рабочий день, ограничены стачки, сократилась реальная зарплата.</w:t>
      </w:r>
    </w:p>
    <w:p w:rsidR="00C56FA4" w:rsidRPr="00B94F13" w:rsidRDefault="005B47EF" w:rsidP="00B94F13">
      <w:pPr>
        <w:pStyle w:val="text"/>
        <w:spacing w:before="0" w:beforeAutospacing="0" w:after="0" w:afterAutospacing="0" w:line="360" w:lineRule="auto"/>
        <w:ind w:firstLine="709"/>
        <w:jc w:val="both"/>
        <w:rPr>
          <w:sz w:val="28"/>
          <w:szCs w:val="28"/>
        </w:rPr>
      </w:pPr>
      <w:r w:rsidRPr="00B94F13">
        <w:rPr>
          <w:sz w:val="28"/>
          <w:szCs w:val="28"/>
        </w:rPr>
        <w:t xml:space="preserve">По мере затягивания войны положение Германии стало </w:t>
      </w:r>
      <w:r w:rsidR="00586376" w:rsidRPr="00B94F13">
        <w:rPr>
          <w:sz w:val="28"/>
          <w:szCs w:val="28"/>
        </w:rPr>
        <w:t>кризисным</w:t>
      </w:r>
      <w:r w:rsidRPr="00B94F13">
        <w:rPr>
          <w:sz w:val="28"/>
          <w:szCs w:val="28"/>
        </w:rPr>
        <w:t xml:space="preserve">. Уже с 1916 Германия вела войну с перенапряжением всех сил, не хватало сырья, расстроились </w:t>
      </w:r>
      <w:r w:rsidR="00586376" w:rsidRPr="00B94F13">
        <w:rPr>
          <w:sz w:val="28"/>
          <w:szCs w:val="28"/>
        </w:rPr>
        <w:t>финансовая система</w:t>
      </w:r>
      <w:r w:rsidRPr="00B94F13">
        <w:rPr>
          <w:sz w:val="28"/>
          <w:szCs w:val="28"/>
        </w:rPr>
        <w:t xml:space="preserve">, сокращалось производство. </w:t>
      </w:r>
    </w:p>
    <w:p w:rsidR="00C56FA4" w:rsidRPr="00B94F13" w:rsidRDefault="005B47EF" w:rsidP="00B94F13">
      <w:pPr>
        <w:pStyle w:val="text"/>
        <w:spacing w:before="0" w:beforeAutospacing="0" w:after="0" w:afterAutospacing="0" w:line="360" w:lineRule="auto"/>
        <w:ind w:firstLine="709"/>
        <w:jc w:val="both"/>
        <w:rPr>
          <w:sz w:val="28"/>
          <w:szCs w:val="28"/>
        </w:rPr>
      </w:pPr>
      <w:r w:rsidRPr="00B94F13">
        <w:rPr>
          <w:sz w:val="28"/>
          <w:szCs w:val="28"/>
        </w:rPr>
        <w:t xml:space="preserve">В 1918 объем промышленного производства составил 57% довоенного уровня. </w:t>
      </w:r>
      <w:r w:rsidR="00C56FA4" w:rsidRPr="00B94F13">
        <w:rPr>
          <w:sz w:val="28"/>
          <w:szCs w:val="28"/>
        </w:rPr>
        <w:t>Также Германия понесла жестокие людские потери - 1,8 человек убитыми,</w:t>
      </w:r>
      <w:r w:rsidR="0029567A">
        <w:rPr>
          <w:sz w:val="28"/>
          <w:szCs w:val="28"/>
        </w:rPr>
        <w:t xml:space="preserve"> </w:t>
      </w:r>
      <w:r w:rsidR="00C56FA4" w:rsidRPr="00B94F13">
        <w:rPr>
          <w:sz w:val="28"/>
          <w:szCs w:val="28"/>
        </w:rPr>
        <w:t>число раненых, пленных, пропавших без вести, составило около 5 млн. человек</w:t>
      </w:r>
      <w:r w:rsidR="00FC0C25" w:rsidRPr="00B94F13">
        <w:rPr>
          <w:sz w:val="28"/>
          <w:szCs w:val="28"/>
        </w:rPr>
        <w:t xml:space="preserve"> [17]</w:t>
      </w:r>
      <w:r w:rsidR="00C56FA4" w:rsidRPr="00B94F13">
        <w:rPr>
          <w:sz w:val="28"/>
          <w:szCs w:val="28"/>
        </w:rPr>
        <w:t>. В Германии развернулось сильнейшее народное движение.</w:t>
      </w:r>
    </w:p>
    <w:p w:rsidR="002D0EE6" w:rsidRPr="00B94F13" w:rsidRDefault="002D0EE6" w:rsidP="00B94F13">
      <w:pPr>
        <w:pStyle w:val="a4"/>
        <w:spacing w:before="0" w:beforeAutospacing="0" w:after="0" w:afterAutospacing="0" w:line="360" w:lineRule="auto"/>
        <w:ind w:firstLine="709"/>
        <w:jc w:val="both"/>
        <w:rPr>
          <w:sz w:val="28"/>
          <w:szCs w:val="28"/>
        </w:rPr>
      </w:pPr>
      <w:r w:rsidRPr="00B94F13">
        <w:rPr>
          <w:sz w:val="28"/>
          <w:szCs w:val="28"/>
        </w:rPr>
        <w:t>На фронте и в тылу росли антивоенн</w:t>
      </w:r>
      <w:r w:rsidR="00FC0C25" w:rsidRPr="00B94F13">
        <w:rPr>
          <w:sz w:val="28"/>
          <w:szCs w:val="28"/>
        </w:rPr>
        <w:t>ые настроения. В 1917 в Германии</w:t>
      </w:r>
      <w:r w:rsidRPr="00B94F13">
        <w:rPr>
          <w:sz w:val="28"/>
          <w:szCs w:val="28"/>
        </w:rPr>
        <w:t xml:space="preserve"> произошло свыше 560 забастовок с числом бастовавших до 651 тыс. чел.</w:t>
      </w:r>
      <w:r w:rsidR="00FC0C25" w:rsidRPr="00B94F13">
        <w:rPr>
          <w:sz w:val="28"/>
          <w:szCs w:val="28"/>
        </w:rPr>
        <w:t xml:space="preserve"> [17].</w:t>
      </w:r>
      <w:r w:rsidRPr="00B94F13">
        <w:rPr>
          <w:sz w:val="28"/>
          <w:szCs w:val="28"/>
        </w:rPr>
        <w:t xml:space="preserve"> Развернулось революционное движение во флоте. Предпринятое германским командованием весной 1918 крупное наступление на Западном фронте окончилось неудачей; германская армия была разбита.</w:t>
      </w:r>
    </w:p>
    <w:p w:rsidR="002D0EE6" w:rsidRPr="00B94F13" w:rsidRDefault="0029567A" w:rsidP="00B94F13">
      <w:pPr>
        <w:pStyle w:val="a4"/>
        <w:spacing w:before="0" w:beforeAutospacing="0" w:after="0" w:afterAutospacing="0" w:line="360" w:lineRule="auto"/>
        <w:ind w:firstLine="709"/>
        <w:jc w:val="both"/>
        <w:rPr>
          <w:sz w:val="28"/>
          <w:szCs w:val="28"/>
        </w:rPr>
      </w:pPr>
      <w:r>
        <w:rPr>
          <w:sz w:val="28"/>
          <w:szCs w:val="28"/>
        </w:rPr>
        <w:t xml:space="preserve"> </w:t>
      </w:r>
      <w:r w:rsidR="002D0EE6" w:rsidRPr="00B94F13">
        <w:rPr>
          <w:sz w:val="28"/>
          <w:szCs w:val="28"/>
        </w:rPr>
        <w:t>28 июня 1919 в Версале был подписан мирный договор, навязанный Германии державами-победительницами. Он предусматривал лишение Германии всех её колоний, возвращение соседним государствам некоторых земель. Германия обязана была выплачивать огромные репарационные платежи (общий размер и сроки внесения которых не были, однако, определены). Ей было запрещено иметь наступательное оружие, военную авиацию, подводный флот; её армия (рейхсвер) не должна была превышать 100 тыс. человек</w:t>
      </w:r>
      <w:r w:rsidR="00FC0C25" w:rsidRPr="00B94F13">
        <w:rPr>
          <w:sz w:val="28"/>
          <w:szCs w:val="28"/>
        </w:rPr>
        <w:t xml:space="preserve"> [17]</w:t>
      </w:r>
      <w:r w:rsidR="002D0EE6" w:rsidRPr="00B94F13">
        <w:rPr>
          <w:sz w:val="28"/>
          <w:szCs w:val="28"/>
        </w:rPr>
        <w:t>.</w:t>
      </w:r>
      <w:r>
        <w:rPr>
          <w:sz w:val="28"/>
          <w:szCs w:val="28"/>
        </w:rPr>
        <w:t xml:space="preserve"> </w:t>
      </w:r>
      <w:r w:rsidR="002D0EE6" w:rsidRPr="00B94F13">
        <w:rPr>
          <w:sz w:val="28"/>
          <w:szCs w:val="28"/>
        </w:rPr>
        <w:t>В экономическом аспекте можно отметить следующие итоги войны:</w:t>
      </w:r>
    </w:p>
    <w:p w:rsidR="002D0EE6" w:rsidRPr="00B94F13" w:rsidRDefault="002D0EE6" w:rsidP="00B94F13">
      <w:pPr>
        <w:pStyle w:val="a4"/>
        <w:spacing w:before="0" w:beforeAutospacing="0" w:after="0" w:afterAutospacing="0" w:line="360" w:lineRule="auto"/>
        <w:ind w:firstLine="709"/>
        <w:jc w:val="both"/>
        <w:rPr>
          <w:sz w:val="28"/>
          <w:szCs w:val="28"/>
        </w:rPr>
      </w:pPr>
      <w:r w:rsidRPr="00B94F13">
        <w:rPr>
          <w:sz w:val="28"/>
          <w:szCs w:val="28"/>
        </w:rPr>
        <w:t>- потери трудовых ресурсов</w:t>
      </w:r>
    </w:p>
    <w:p w:rsidR="002D0EE6" w:rsidRPr="00B94F13" w:rsidRDefault="002D0EE6" w:rsidP="00B94F13">
      <w:pPr>
        <w:pStyle w:val="a4"/>
        <w:spacing w:before="0" w:beforeAutospacing="0" w:after="0" w:afterAutospacing="0" w:line="360" w:lineRule="auto"/>
        <w:ind w:firstLine="709"/>
        <w:jc w:val="both"/>
        <w:rPr>
          <w:sz w:val="28"/>
          <w:szCs w:val="28"/>
        </w:rPr>
      </w:pPr>
      <w:r w:rsidRPr="00B94F13">
        <w:rPr>
          <w:sz w:val="28"/>
          <w:szCs w:val="28"/>
        </w:rPr>
        <w:t>-</w:t>
      </w:r>
      <w:r w:rsidR="0029567A">
        <w:rPr>
          <w:sz w:val="28"/>
          <w:szCs w:val="28"/>
        </w:rPr>
        <w:t xml:space="preserve"> </w:t>
      </w:r>
      <w:r w:rsidRPr="00B94F13">
        <w:rPr>
          <w:sz w:val="28"/>
          <w:szCs w:val="28"/>
        </w:rPr>
        <w:t>территории подверглись разграблению и разрушению</w:t>
      </w:r>
    </w:p>
    <w:p w:rsidR="002D0EE6" w:rsidRPr="00B94F13" w:rsidRDefault="002D0EE6" w:rsidP="00B94F13">
      <w:pPr>
        <w:pStyle w:val="a4"/>
        <w:spacing w:before="0" w:beforeAutospacing="0" w:after="0" w:afterAutospacing="0" w:line="360" w:lineRule="auto"/>
        <w:ind w:firstLine="709"/>
        <w:jc w:val="both"/>
        <w:rPr>
          <w:sz w:val="28"/>
          <w:szCs w:val="28"/>
        </w:rPr>
      </w:pPr>
      <w:r w:rsidRPr="00B94F13">
        <w:rPr>
          <w:sz w:val="28"/>
          <w:szCs w:val="28"/>
        </w:rPr>
        <w:t>-</w:t>
      </w:r>
      <w:r w:rsidR="0029567A">
        <w:rPr>
          <w:sz w:val="28"/>
          <w:szCs w:val="28"/>
        </w:rPr>
        <w:t xml:space="preserve"> </w:t>
      </w:r>
      <w:r w:rsidRPr="00B94F13">
        <w:rPr>
          <w:sz w:val="28"/>
          <w:szCs w:val="28"/>
        </w:rPr>
        <w:t xml:space="preserve">экономический упадок Германии </w:t>
      </w:r>
    </w:p>
    <w:p w:rsidR="00F50B31" w:rsidRPr="00026538" w:rsidRDefault="002D0EE6" w:rsidP="00B94F13">
      <w:pPr>
        <w:pStyle w:val="a4"/>
        <w:spacing w:before="0" w:beforeAutospacing="0" w:after="0" w:afterAutospacing="0" w:line="360" w:lineRule="auto"/>
        <w:ind w:firstLine="709"/>
        <w:jc w:val="both"/>
        <w:rPr>
          <w:sz w:val="28"/>
          <w:szCs w:val="28"/>
        </w:rPr>
      </w:pPr>
      <w:r w:rsidRPr="00B94F13">
        <w:rPr>
          <w:sz w:val="28"/>
          <w:szCs w:val="28"/>
        </w:rPr>
        <w:t>Вывод: первая мировая война явилась одним из этапов становления государственного регулирования экономики, а также привела к пониманию необходимости предварительной мобилизации, в большей степени экономики, чем финансов. Также очевидным слабым звеном явилась завис</w:t>
      </w:r>
      <w:r w:rsidR="00DC152E" w:rsidRPr="00B94F13">
        <w:rPr>
          <w:sz w:val="28"/>
          <w:szCs w:val="28"/>
        </w:rPr>
        <w:t>имость от внешних рынков и нестабильность финансовой системы.</w:t>
      </w:r>
    </w:p>
    <w:p w:rsidR="00665237" w:rsidRPr="00026538" w:rsidRDefault="00026538" w:rsidP="00026538">
      <w:pPr>
        <w:pStyle w:val="a4"/>
        <w:spacing w:before="0" w:beforeAutospacing="0" w:after="0" w:afterAutospacing="0" w:line="360" w:lineRule="auto"/>
        <w:ind w:left="709"/>
        <w:jc w:val="both"/>
        <w:rPr>
          <w:b/>
          <w:sz w:val="28"/>
          <w:szCs w:val="28"/>
        </w:rPr>
      </w:pPr>
      <w:r>
        <w:rPr>
          <w:sz w:val="28"/>
          <w:szCs w:val="28"/>
        </w:rPr>
        <w:br w:type="page"/>
      </w:r>
      <w:bookmarkStart w:id="6" w:name="_Toc166523990"/>
      <w:r w:rsidR="00665237" w:rsidRPr="00026538">
        <w:rPr>
          <w:b/>
          <w:sz w:val="28"/>
          <w:szCs w:val="28"/>
        </w:rPr>
        <w:t xml:space="preserve">Глава </w:t>
      </w:r>
      <w:r w:rsidR="00FB0E95" w:rsidRPr="00026538">
        <w:rPr>
          <w:b/>
          <w:sz w:val="28"/>
          <w:szCs w:val="28"/>
        </w:rPr>
        <w:t>2</w:t>
      </w:r>
      <w:r w:rsidR="00665237" w:rsidRPr="00026538">
        <w:rPr>
          <w:b/>
          <w:sz w:val="28"/>
          <w:szCs w:val="28"/>
        </w:rPr>
        <w:t>. Заблаговременная мобилизация и экономическое чудо Германии</w:t>
      </w:r>
      <w:bookmarkEnd w:id="6"/>
      <w:r w:rsidR="00665237" w:rsidRPr="00026538">
        <w:rPr>
          <w:b/>
          <w:sz w:val="28"/>
          <w:szCs w:val="28"/>
        </w:rPr>
        <w:t xml:space="preserve"> </w:t>
      </w:r>
    </w:p>
    <w:p w:rsidR="00026538" w:rsidRDefault="00026538" w:rsidP="00B94F13">
      <w:pPr>
        <w:pStyle w:val="2"/>
        <w:spacing w:before="0" w:after="0" w:line="360" w:lineRule="auto"/>
        <w:ind w:firstLine="709"/>
        <w:jc w:val="both"/>
        <w:rPr>
          <w:rFonts w:ascii="Times New Roman" w:hAnsi="Times New Roman" w:cs="Times New Roman"/>
          <w:lang w:val="en-US"/>
        </w:rPr>
      </w:pPr>
      <w:bookmarkStart w:id="7" w:name="_Toc166523991"/>
    </w:p>
    <w:p w:rsidR="00D82D05" w:rsidRPr="00026538" w:rsidRDefault="00854DB6" w:rsidP="00B94F13">
      <w:pPr>
        <w:pStyle w:val="2"/>
        <w:spacing w:before="0" w:after="0" w:line="360" w:lineRule="auto"/>
        <w:ind w:firstLine="709"/>
        <w:jc w:val="both"/>
        <w:rPr>
          <w:rFonts w:ascii="Times New Roman" w:hAnsi="Times New Roman" w:cs="Times New Roman"/>
          <w:i w:val="0"/>
        </w:rPr>
      </w:pPr>
      <w:r w:rsidRPr="00026538">
        <w:rPr>
          <w:rFonts w:ascii="Times New Roman" w:hAnsi="Times New Roman" w:cs="Times New Roman"/>
          <w:i w:val="0"/>
        </w:rPr>
        <w:t>2.</w:t>
      </w:r>
      <w:r w:rsidR="00665237" w:rsidRPr="00026538">
        <w:rPr>
          <w:rFonts w:ascii="Times New Roman" w:hAnsi="Times New Roman" w:cs="Times New Roman"/>
          <w:i w:val="0"/>
        </w:rPr>
        <w:t>1. Выход из послевоенного кризиса</w:t>
      </w:r>
      <w:bookmarkEnd w:id="7"/>
      <w:r w:rsidR="00665237" w:rsidRPr="00026538">
        <w:rPr>
          <w:rFonts w:ascii="Times New Roman" w:hAnsi="Times New Roman" w:cs="Times New Roman"/>
          <w:i w:val="0"/>
        </w:rPr>
        <w:t xml:space="preserve"> </w:t>
      </w:r>
    </w:p>
    <w:p w:rsidR="00026538" w:rsidRDefault="00026538" w:rsidP="00B94F13">
      <w:pPr>
        <w:pStyle w:val="a4"/>
        <w:spacing w:before="0" w:beforeAutospacing="0" w:after="0" w:afterAutospacing="0" w:line="360" w:lineRule="auto"/>
        <w:ind w:firstLine="709"/>
        <w:jc w:val="both"/>
        <w:rPr>
          <w:sz w:val="28"/>
          <w:szCs w:val="28"/>
          <w:lang w:val="en-US"/>
        </w:rPr>
      </w:pPr>
    </w:p>
    <w:p w:rsidR="00DC152E" w:rsidRPr="00B94F13" w:rsidRDefault="00DC152E" w:rsidP="00B94F13">
      <w:pPr>
        <w:pStyle w:val="a4"/>
        <w:spacing w:before="0" w:beforeAutospacing="0" w:after="0" w:afterAutospacing="0" w:line="360" w:lineRule="auto"/>
        <w:ind w:firstLine="709"/>
        <w:jc w:val="both"/>
        <w:rPr>
          <w:sz w:val="28"/>
          <w:szCs w:val="28"/>
        </w:rPr>
      </w:pPr>
      <w:r w:rsidRPr="00B94F13">
        <w:rPr>
          <w:sz w:val="28"/>
          <w:szCs w:val="28"/>
        </w:rPr>
        <w:t>Германия</w:t>
      </w:r>
      <w:r w:rsidR="0029567A">
        <w:rPr>
          <w:sz w:val="28"/>
          <w:szCs w:val="28"/>
        </w:rPr>
        <w:t xml:space="preserve"> </w:t>
      </w:r>
      <w:r w:rsidRPr="00B94F13">
        <w:rPr>
          <w:sz w:val="28"/>
          <w:szCs w:val="28"/>
        </w:rPr>
        <w:t>в результате войны оказалась в экономическом упадке, финансовая система страны находилась в</w:t>
      </w:r>
      <w:r w:rsidR="0029567A">
        <w:rPr>
          <w:sz w:val="28"/>
          <w:szCs w:val="28"/>
        </w:rPr>
        <w:t xml:space="preserve"> </w:t>
      </w:r>
      <w:r w:rsidRPr="00B94F13">
        <w:rPr>
          <w:sz w:val="28"/>
          <w:szCs w:val="28"/>
        </w:rPr>
        <w:t xml:space="preserve">глубоком кризисе. Для того, чтобы страна вернула себе ведущие позиции на мировых рынках и восстановила свою экономику требовались </w:t>
      </w:r>
      <w:r w:rsidR="00A5514F" w:rsidRPr="00B94F13">
        <w:rPr>
          <w:sz w:val="28"/>
          <w:szCs w:val="28"/>
        </w:rPr>
        <w:t>радикальные, и кроме того, реально эффективные</w:t>
      </w:r>
      <w:r w:rsidR="0029567A">
        <w:rPr>
          <w:sz w:val="28"/>
          <w:szCs w:val="28"/>
        </w:rPr>
        <w:t xml:space="preserve"> </w:t>
      </w:r>
      <w:r w:rsidR="00A5514F" w:rsidRPr="00B94F13">
        <w:rPr>
          <w:sz w:val="28"/>
          <w:szCs w:val="28"/>
        </w:rPr>
        <w:t>меры.</w:t>
      </w:r>
    </w:p>
    <w:p w:rsidR="00DC152E" w:rsidRPr="00B94F13" w:rsidRDefault="00A5514F" w:rsidP="00B94F13">
      <w:pPr>
        <w:pStyle w:val="a4"/>
        <w:spacing w:before="0" w:beforeAutospacing="0" w:after="0" w:afterAutospacing="0" w:line="360" w:lineRule="auto"/>
        <w:ind w:firstLine="709"/>
        <w:jc w:val="both"/>
        <w:rPr>
          <w:sz w:val="28"/>
          <w:szCs w:val="28"/>
        </w:rPr>
      </w:pPr>
      <w:r w:rsidRPr="00B94F13">
        <w:rPr>
          <w:sz w:val="28"/>
          <w:szCs w:val="28"/>
        </w:rPr>
        <w:t>Во-первых, п</w:t>
      </w:r>
      <w:r w:rsidR="00F50B31" w:rsidRPr="00B94F13">
        <w:rPr>
          <w:sz w:val="28"/>
          <w:szCs w:val="28"/>
        </w:rPr>
        <w:t>осле великого кризиса система золотого стандарта</w:t>
      </w:r>
      <w:r w:rsidRPr="00B94F13">
        <w:rPr>
          <w:sz w:val="28"/>
          <w:szCs w:val="28"/>
        </w:rPr>
        <w:t xml:space="preserve"> была</w:t>
      </w:r>
      <w:r w:rsidR="00F50B31" w:rsidRPr="00B94F13">
        <w:rPr>
          <w:sz w:val="28"/>
          <w:szCs w:val="28"/>
        </w:rPr>
        <w:t xml:space="preserve"> заменена национальными системами регулируемых денег</w:t>
      </w:r>
      <w:r w:rsidRPr="00B94F13">
        <w:rPr>
          <w:sz w:val="28"/>
          <w:szCs w:val="28"/>
        </w:rPr>
        <w:t>.</w:t>
      </w:r>
      <w:r w:rsidR="00F50B31" w:rsidRPr="00B94F13">
        <w:rPr>
          <w:sz w:val="28"/>
          <w:szCs w:val="28"/>
        </w:rPr>
        <w:t xml:space="preserve"> Наибольшей жесткостью отличались денежные режимы в Германии и Италии, служившие орудием подготовки к войне.</w:t>
      </w:r>
      <w:r w:rsidRPr="00B94F13">
        <w:rPr>
          <w:sz w:val="28"/>
          <w:szCs w:val="28"/>
        </w:rPr>
        <w:t xml:space="preserve"> В</w:t>
      </w:r>
      <w:r w:rsidR="00EA3DD2" w:rsidRPr="00B94F13">
        <w:rPr>
          <w:sz w:val="28"/>
          <w:szCs w:val="28"/>
        </w:rPr>
        <w:t xml:space="preserve"> Германии</w:t>
      </w:r>
      <w:r w:rsidRPr="00B94F13">
        <w:rPr>
          <w:sz w:val="28"/>
          <w:szCs w:val="28"/>
        </w:rPr>
        <w:t xml:space="preserve"> был введён</w:t>
      </w:r>
      <w:r w:rsidR="00EA3DD2" w:rsidRPr="00B94F13">
        <w:rPr>
          <w:sz w:val="28"/>
          <w:szCs w:val="28"/>
        </w:rPr>
        <w:t xml:space="preserve"> золотодевизный стандарт, при котором банкноты обменивались на девизы, т.е. платежные средства в иностранной валюте, разменные на золото</w:t>
      </w:r>
      <w:r w:rsidR="00DC152E" w:rsidRPr="00B94F13">
        <w:rPr>
          <w:sz w:val="28"/>
          <w:szCs w:val="28"/>
        </w:rPr>
        <w:t>.</w:t>
      </w:r>
    </w:p>
    <w:p w:rsidR="009B3E90" w:rsidRPr="00B94F13" w:rsidRDefault="00A5514F" w:rsidP="00B94F13">
      <w:pPr>
        <w:pStyle w:val="a4"/>
        <w:spacing w:before="0" w:beforeAutospacing="0" w:after="0" w:afterAutospacing="0" w:line="360" w:lineRule="auto"/>
        <w:ind w:firstLine="709"/>
        <w:jc w:val="both"/>
        <w:rPr>
          <w:sz w:val="28"/>
          <w:szCs w:val="28"/>
        </w:rPr>
      </w:pPr>
      <w:r w:rsidRPr="00B94F13">
        <w:rPr>
          <w:sz w:val="28"/>
          <w:szCs w:val="28"/>
        </w:rPr>
        <w:t>Во-вторых, в п</w:t>
      </w:r>
      <w:r w:rsidR="00F50B31" w:rsidRPr="00B94F13">
        <w:rPr>
          <w:sz w:val="28"/>
          <w:szCs w:val="28"/>
        </w:rPr>
        <w:t xml:space="preserve">ериод с 1924 по 1929 гг. </w:t>
      </w:r>
      <w:r w:rsidRPr="00B94F13">
        <w:rPr>
          <w:sz w:val="28"/>
          <w:szCs w:val="28"/>
        </w:rPr>
        <w:t>Германия проводила политику, нацеленную на</w:t>
      </w:r>
      <w:r w:rsidR="0029567A">
        <w:rPr>
          <w:sz w:val="28"/>
          <w:szCs w:val="28"/>
        </w:rPr>
        <w:t xml:space="preserve"> </w:t>
      </w:r>
      <w:r w:rsidR="00F50B31" w:rsidRPr="00B94F13">
        <w:rPr>
          <w:sz w:val="28"/>
          <w:szCs w:val="28"/>
        </w:rPr>
        <w:t>быстр</w:t>
      </w:r>
      <w:r w:rsidRPr="00B94F13">
        <w:rPr>
          <w:sz w:val="28"/>
          <w:szCs w:val="28"/>
        </w:rPr>
        <w:t>ую</w:t>
      </w:r>
      <w:r w:rsidR="00F50B31" w:rsidRPr="00B94F13">
        <w:rPr>
          <w:sz w:val="28"/>
          <w:szCs w:val="28"/>
        </w:rPr>
        <w:t xml:space="preserve"> концент</w:t>
      </w:r>
      <w:r w:rsidRPr="00B94F13">
        <w:rPr>
          <w:sz w:val="28"/>
          <w:szCs w:val="28"/>
        </w:rPr>
        <w:t>рацию и централизацию капитала</w:t>
      </w:r>
      <w:r w:rsidR="00F50B31" w:rsidRPr="00B94F13">
        <w:rPr>
          <w:sz w:val="28"/>
          <w:szCs w:val="28"/>
        </w:rPr>
        <w:t xml:space="preserve">. Государство поощряло расширение </w:t>
      </w:r>
      <w:r w:rsidR="00F50B31" w:rsidRPr="00B94F13">
        <w:rPr>
          <w:iCs/>
          <w:sz w:val="28"/>
          <w:szCs w:val="28"/>
        </w:rPr>
        <w:t>экспорта</w:t>
      </w:r>
      <w:r w:rsidR="00F50B31" w:rsidRPr="00B94F13">
        <w:rPr>
          <w:i/>
          <w:iCs/>
          <w:sz w:val="28"/>
          <w:szCs w:val="28"/>
        </w:rPr>
        <w:t>,</w:t>
      </w:r>
      <w:r w:rsidR="00F50B31" w:rsidRPr="00B94F13">
        <w:rPr>
          <w:sz w:val="28"/>
          <w:szCs w:val="28"/>
        </w:rPr>
        <w:t xml:space="preserve"> предоставляя монополиям льготы. Германская промышленность переживала подъем, ее доля в мировом промышленном производстве увеличилась с 8%</w:t>
      </w:r>
      <w:r w:rsidR="009B3E90" w:rsidRPr="00B94F13">
        <w:rPr>
          <w:sz w:val="28"/>
          <w:szCs w:val="28"/>
        </w:rPr>
        <w:t xml:space="preserve"> в 1923 г. до 12% в 1928 г</w:t>
      </w:r>
      <w:r w:rsidR="006E0C50" w:rsidRPr="00B94F13">
        <w:rPr>
          <w:sz w:val="28"/>
          <w:szCs w:val="28"/>
        </w:rPr>
        <w:t xml:space="preserve"> [18]</w:t>
      </w:r>
      <w:r w:rsidR="009B3E90" w:rsidRPr="00B94F13">
        <w:rPr>
          <w:sz w:val="28"/>
          <w:szCs w:val="28"/>
        </w:rPr>
        <w:t xml:space="preserve">. </w:t>
      </w:r>
    </w:p>
    <w:p w:rsidR="000071E7" w:rsidRPr="00B94F13" w:rsidRDefault="009B3E90" w:rsidP="00B94F13">
      <w:pPr>
        <w:pStyle w:val="a4"/>
        <w:spacing w:before="0" w:beforeAutospacing="0" w:after="0" w:afterAutospacing="0" w:line="360" w:lineRule="auto"/>
        <w:ind w:firstLine="709"/>
        <w:jc w:val="both"/>
        <w:rPr>
          <w:sz w:val="28"/>
          <w:szCs w:val="28"/>
        </w:rPr>
      </w:pPr>
      <w:r w:rsidRPr="00B94F13">
        <w:rPr>
          <w:sz w:val="28"/>
          <w:szCs w:val="28"/>
        </w:rPr>
        <w:t>Послевоенная инфляция нанесла Германии колоссальный ущерб: обнищание средних классов, безжалостное перераспределение дохода и нестабильность. Однако, рассматривая влияние инфляции на производство, отметим, что до последних шести месяцев, предшествовавших реформе, объем производства в Германии ни разу не уменьшился. Фактически Германия была одной из немногих стран мира, которая в 1920-1921 гг. не испытала депрессии, в то время как в странах, не отменивших золотой стандарт, цены упали примерно на 50%</w:t>
      </w:r>
      <w:r w:rsidR="006E0C50" w:rsidRPr="00B94F13">
        <w:rPr>
          <w:sz w:val="28"/>
          <w:szCs w:val="28"/>
        </w:rPr>
        <w:t xml:space="preserve"> [13]</w:t>
      </w:r>
      <w:r w:rsidRPr="00B94F13">
        <w:rPr>
          <w:sz w:val="28"/>
          <w:szCs w:val="28"/>
        </w:rPr>
        <w:t>. Общий объем производства продолжал расти, потому что инфляция была открытой. Цены могли свободно расти и, следовательно, ценовая структура могла осуществлять распределение ресурсов. Конечно, со временем люди научились использовать все виды уловок, чтобы привязать сделки к стоимости марки в иностранной валюте на свободном рынке. Ценовая система могла работать даже при этих помехах.</w:t>
      </w:r>
    </w:p>
    <w:p w:rsidR="000071E7" w:rsidRPr="00B94F13" w:rsidRDefault="000071E7" w:rsidP="00B94F13">
      <w:pPr>
        <w:pStyle w:val="a4"/>
        <w:spacing w:before="0" w:beforeAutospacing="0" w:after="0" w:afterAutospacing="0" w:line="360" w:lineRule="auto"/>
        <w:ind w:firstLine="709"/>
        <w:jc w:val="both"/>
        <w:rPr>
          <w:sz w:val="28"/>
          <w:szCs w:val="28"/>
        </w:rPr>
      </w:pPr>
      <w:r w:rsidRPr="00B94F13">
        <w:rPr>
          <w:sz w:val="28"/>
          <w:szCs w:val="28"/>
        </w:rPr>
        <w:t>Кроме общего упадка экономики, кризис усиливали наложенные на Германию репарационные платежи. Всего Германия выплатила в счет репараций около 20 млрд. марок</w:t>
      </w:r>
      <w:r w:rsidR="006E0C50" w:rsidRPr="00B94F13">
        <w:rPr>
          <w:sz w:val="28"/>
          <w:szCs w:val="28"/>
        </w:rPr>
        <w:t xml:space="preserve"> [1]</w:t>
      </w:r>
      <w:r w:rsidRPr="00B94F13">
        <w:rPr>
          <w:sz w:val="28"/>
          <w:szCs w:val="28"/>
        </w:rPr>
        <w:t>. Основная тяжесть репараций пришлась на первые годы, когда промышленность Германии была на половину разрушена, капиталов не было, а победители настойчиво добивались платежей. Сначала из Германии уплыло последнее золото, а затем в счет репараций стали вывозить уголь, коров, паровозы. И в соответствии с этим падала марка. В стране наступила невиданная инфляция. Следует подчеркнуть, что вывозились товары, которые противостояли бумажно-денежной массе, марка не была обеспечена золотом.</w:t>
      </w:r>
    </w:p>
    <w:p w:rsidR="005A7C82" w:rsidRPr="00B94F13" w:rsidRDefault="000071E7" w:rsidP="00B94F13">
      <w:pPr>
        <w:pStyle w:val="a4"/>
        <w:spacing w:before="0" w:beforeAutospacing="0" w:after="0" w:afterAutospacing="0" w:line="360" w:lineRule="auto"/>
        <w:ind w:firstLine="709"/>
        <w:jc w:val="both"/>
        <w:rPr>
          <w:sz w:val="28"/>
          <w:szCs w:val="28"/>
        </w:rPr>
      </w:pPr>
      <w:r w:rsidRPr="00B94F13">
        <w:rPr>
          <w:sz w:val="28"/>
          <w:szCs w:val="28"/>
        </w:rPr>
        <w:t>И только когда французская доктрина "экономических репрессий против Германии" была заменена англо-саксонской концепцией "восстановления германской экономики" (план Дауэрса, план Юнга) началась стабилизация германской экономики.</w:t>
      </w:r>
    </w:p>
    <w:p w:rsidR="005A7C82" w:rsidRPr="00026538" w:rsidRDefault="005A7C82" w:rsidP="00B94F13">
      <w:pPr>
        <w:pStyle w:val="a4"/>
        <w:spacing w:before="0" w:beforeAutospacing="0" w:after="0" w:afterAutospacing="0" w:line="360" w:lineRule="auto"/>
        <w:ind w:firstLine="709"/>
        <w:jc w:val="both"/>
        <w:rPr>
          <w:sz w:val="28"/>
          <w:szCs w:val="28"/>
          <w:lang w:val="en-US"/>
        </w:rPr>
      </w:pPr>
      <w:r w:rsidRPr="00B94F13">
        <w:rPr>
          <w:sz w:val="28"/>
          <w:szCs w:val="28"/>
        </w:rPr>
        <w:t>Таким образом, промышленность освобождалась от выплат репарационных платежей, что давало ей дополнительные средства для развития. Практически все ограничения в развитии промыш</w:t>
      </w:r>
      <w:r w:rsidR="00026538">
        <w:rPr>
          <w:sz w:val="28"/>
          <w:szCs w:val="28"/>
        </w:rPr>
        <w:t>ленности были сняты.</w:t>
      </w:r>
    </w:p>
    <w:p w:rsidR="005A7C82" w:rsidRPr="00B94F13" w:rsidRDefault="005A7C82" w:rsidP="00B94F13">
      <w:pPr>
        <w:pStyle w:val="a4"/>
        <w:spacing w:before="0" w:beforeAutospacing="0" w:after="0" w:afterAutospacing="0" w:line="360" w:lineRule="auto"/>
        <w:ind w:firstLine="709"/>
        <w:jc w:val="both"/>
        <w:rPr>
          <w:sz w:val="28"/>
          <w:szCs w:val="28"/>
        </w:rPr>
      </w:pPr>
      <w:r w:rsidRPr="00B94F13">
        <w:rPr>
          <w:sz w:val="28"/>
          <w:szCs w:val="28"/>
        </w:rPr>
        <w:t>А к концу 20-х годов Германия по росту производства вышла на первое место в Европе и второе место в мире (после США). Германский финансовый капитал принял участие в 200 интернациональных монополистических объединениях. Именно по инициативе германских магнатов в 1926 году был создан Европейский стальной картель, который объединил под своей эгидой 2/3 европейского производства стали</w:t>
      </w:r>
      <w:r w:rsidR="006E0C50" w:rsidRPr="00B94F13">
        <w:rPr>
          <w:sz w:val="28"/>
          <w:szCs w:val="28"/>
        </w:rPr>
        <w:t xml:space="preserve"> [1]</w:t>
      </w:r>
      <w:r w:rsidRPr="00B94F13">
        <w:rPr>
          <w:sz w:val="28"/>
          <w:szCs w:val="28"/>
        </w:rPr>
        <w:t xml:space="preserve">. </w:t>
      </w:r>
    </w:p>
    <w:p w:rsidR="00F50B31" w:rsidRPr="00B94F13" w:rsidRDefault="00F50B31" w:rsidP="00B94F13">
      <w:pPr>
        <w:pStyle w:val="a4"/>
        <w:spacing w:before="0" w:beforeAutospacing="0" w:after="0" w:afterAutospacing="0" w:line="360" w:lineRule="auto"/>
        <w:ind w:firstLine="709"/>
        <w:jc w:val="both"/>
        <w:rPr>
          <w:sz w:val="28"/>
          <w:szCs w:val="28"/>
        </w:rPr>
      </w:pPr>
      <w:r w:rsidRPr="00B94F13">
        <w:rPr>
          <w:sz w:val="28"/>
          <w:szCs w:val="28"/>
        </w:rPr>
        <w:t>В 1929 г. впервые экспорт превысил импорт</w:t>
      </w:r>
      <w:r w:rsidR="006E0C50" w:rsidRPr="00B94F13">
        <w:rPr>
          <w:sz w:val="28"/>
          <w:szCs w:val="28"/>
        </w:rPr>
        <w:t xml:space="preserve"> [1]</w:t>
      </w:r>
      <w:r w:rsidRPr="00B94F13">
        <w:rPr>
          <w:sz w:val="28"/>
          <w:szCs w:val="28"/>
        </w:rPr>
        <w:t xml:space="preserve">. Но процветание оказалось </w:t>
      </w:r>
      <w:r w:rsidR="00DC152E" w:rsidRPr="00B94F13">
        <w:rPr>
          <w:sz w:val="28"/>
          <w:szCs w:val="28"/>
        </w:rPr>
        <w:t>непрочным</w:t>
      </w:r>
      <w:r w:rsidRPr="00B94F13">
        <w:rPr>
          <w:sz w:val="28"/>
          <w:szCs w:val="28"/>
        </w:rPr>
        <w:t>.</w:t>
      </w:r>
    </w:p>
    <w:p w:rsidR="00F50B31" w:rsidRPr="00B94F13" w:rsidRDefault="00F50B31" w:rsidP="00B94F13">
      <w:pPr>
        <w:pStyle w:val="a4"/>
        <w:spacing w:before="0" w:beforeAutospacing="0" w:after="0" w:afterAutospacing="0" w:line="360" w:lineRule="auto"/>
        <w:ind w:firstLine="709"/>
        <w:jc w:val="both"/>
        <w:rPr>
          <w:sz w:val="28"/>
          <w:szCs w:val="28"/>
        </w:rPr>
      </w:pPr>
      <w:r w:rsidRPr="00B94F13">
        <w:rPr>
          <w:sz w:val="28"/>
          <w:szCs w:val="28"/>
        </w:rPr>
        <w:t xml:space="preserve">Последствия краха фондовой биржи на Уолл-Стрите катастрофически отразились на Германии, так как основу экономики страны составляли </w:t>
      </w:r>
      <w:r w:rsidRPr="00B94F13">
        <w:rPr>
          <w:iCs/>
          <w:sz w:val="28"/>
          <w:szCs w:val="28"/>
        </w:rPr>
        <w:t>иностранные займы и внешняя торговля</w:t>
      </w:r>
      <w:r w:rsidRPr="00B94F13">
        <w:rPr>
          <w:i/>
          <w:iCs/>
          <w:sz w:val="28"/>
          <w:szCs w:val="28"/>
        </w:rPr>
        <w:t>.</w:t>
      </w:r>
      <w:r w:rsidRPr="00B94F13">
        <w:rPr>
          <w:sz w:val="28"/>
          <w:szCs w:val="28"/>
        </w:rPr>
        <w:t xml:space="preserve"> Из-за кризиса прекратились новые кредит</w:t>
      </w:r>
      <w:r w:rsidR="00DC152E" w:rsidRPr="00B94F13">
        <w:rPr>
          <w:sz w:val="28"/>
          <w:szCs w:val="28"/>
        </w:rPr>
        <w:t>ы, выросло количество требований</w:t>
      </w:r>
      <w:r w:rsidRPr="00B94F13">
        <w:rPr>
          <w:sz w:val="28"/>
          <w:szCs w:val="28"/>
        </w:rPr>
        <w:t xml:space="preserve"> иностранцев погасить кредиты, сократился объем экспорта для оплаты импорта сырья и продовольствия в Германии. В результате объем производства с 1929 по 1933 гг. сократился почти на 50%, разорилось множество предприятий, уровень безработицы достиг 6 млн. Государственный долг возрос с 8,2 млрд. марок в 1929 г. до 11,4 млрд. долл. в 1932 г</w:t>
      </w:r>
      <w:r w:rsidR="006E0C50" w:rsidRPr="00B94F13">
        <w:rPr>
          <w:sz w:val="28"/>
          <w:szCs w:val="28"/>
        </w:rPr>
        <w:t xml:space="preserve"> [18]</w:t>
      </w:r>
      <w:r w:rsidRPr="00B94F13">
        <w:rPr>
          <w:sz w:val="28"/>
          <w:szCs w:val="28"/>
        </w:rPr>
        <w:t>.</w:t>
      </w:r>
    </w:p>
    <w:p w:rsidR="00F50B31" w:rsidRPr="00B94F13" w:rsidRDefault="00F50B31" w:rsidP="00B94F13">
      <w:pPr>
        <w:pStyle w:val="a4"/>
        <w:spacing w:before="0" w:beforeAutospacing="0" w:after="0" w:afterAutospacing="0" w:line="360" w:lineRule="auto"/>
        <w:ind w:firstLine="709"/>
        <w:jc w:val="both"/>
        <w:rPr>
          <w:sz w:val="28"/>
          <w:szCs w:val="28"/>
        </w:rPr>
      </w:pPr>
      <w:r w:rsidRPr="00B94F13">
        <w:rPr>
          <w:sz w:val="28"/>
          <w:szCs w:val="28"/>
        </w:rPr>
        <w:t>Кризис показал губительность опыта Германии после 1918 г. по использованию депозитными банками текущих национальных и иностранных сбережений для содействия подъему промышленности. Специфической особенностью кризиса в Германии явилось то, что рост учетной ставки до 20% не сумел предотвратить быстрое изъятие капиталов из банков, что вызвало крах многих из н</w:t>
      </w:r>
      <w:r w:rsidR="00A5514F" w:rsidRPr="00B94F13">
        <w:rPr>
          <w:sz w:val="28"/>
          <w:szCs w:val="28"/>
        </w:rPr>
        <w:t xml:space="preserve">их. Кроме того, сильное падение </w:t>
      </w:r>
      <w:r w:rsidRPr="00B94F13">
        <w:rPr>
          <w:sz w:val="28"/>
          <w:szCs w:val="28"/>
        </w:rPr>
        <w:t>сельскохозяйственных цен в придунайских странах сделало невозможным ликвидировать их задолженность перед Германией, с которой они имели тесные связи, что дополнительно вызвало увеличение дефицита платежного баланса последней, ухудшение валютного курса марки и падение цен. Усилению банковского кризиса и массовой безработицы способствовали процессы рационирования и концентрации в промышленности, развернувшиеся в Германии после первой мировой войны. Ускоренно созданные картели и концерны являлись союзами предпринимателей для исключения конкуренции.</w:t>
      </w:r>
    </w:p>
    <w:p w:rsidR="00F50B31" w:rsidRPr="00B94F13" w:rsidRDefault="00F50B31" w:rsidP="00B94F13">
      <w:pPr>
        <w:pStyle w:val="a4"/>
        <w:spacing w:before="0" w:beforeAutospacing="0" w:after="0" w:afterAutospacing="0" w:line="360" w:lineRule="auto"/>
        <w:ind w:firstLine="709"/>
        <w:jc w:val="both"/>
        <w:rPr>
          <w:sz w:val="28"/>
          <w:szCs w:val="28"/>
        </w:rPr>
      </w:pPr>
      <w:r w:rsidRPr="00B94F13">
        <w:rPr>
          <w:sz w:val="28"/>
          <w:szCs w:val="28"/>
        </w:rPr>
        <w:t>Вслед за крахом в 1931 г. “Крединштальт”, разорился один из основных немецких банков — “Дармштадтер унд Национальбанк”, что заставило правительство временно закрыть все банки</w:t>
      </w:r>
      <w:r w:rsidR="006E0C50" w:rsidRPr="00B94F13">
        <w:rPr>
          <w:sz w:val="28"/>
          <w:szCs w:val="28"/>
        </w:rPr>
        <w:t xml:space="preserve"> [1]</w:t>
      </w:r>
      <w:r w:rsidRPr="00B94F13">
        <w:rPr>
          <w:sz w:val="28"/>
          <w:szCs w:val="28"/>
        </w:rPr>
        <w:t>. Мораторий на все долги Германии, введенный США, не помог остановить надвигающуюся катастрофу.</w:t>
      </w:r>
    </w:p>
    <w:p w:rsidR="00F50B31" w:rsidRPr="00B94F13" w:rsidRDefault="00F50B31" w:rsidP="00B94F13">
      <w:pPr>
        <w:pStyle w:val="a4"/>
        <w:spacing w:before="0" w:beforeAutospacing="0" w:after="0" w:afterAutospacing="0" w:line="360" w:lineRule="auto"/>
        <w:ind w:firstLine="709"/>
        <w:jc w:val="both"/>
        <w:rPr>
          <w:sz w:val="28"/>
          <w:szCs w:val="28"/>
        </w:rPr>
      </w:pPr>
      <w:r w:rsidRPr="00B94F13">
        <w:rPr>
          <w:sz w:val="28"/>
          <w:szCs w:val="28"/>
        </w:rPr>
        <w:t>До 1933 г. хозяйство Германии было рыночным без следов централизованного управления. На рынке труда господствовала “двусторонняя частичная монополия” — немецкие про</w:t>
      </w:r>
      <w:r w:rsidR="00A5514F" w:rsidRPr="00B94F13">
        <w:rPr>
          <w:sz w:val="28"/>
          <w:szCs w:val="28"/>
        </w:rPr>
        <w:t>фсоюзы и союз работодателей</w:t>
      </w:r>
      <w:r w:rsidRPr="00B94F13">
        <w:rPr>
          <w:sz w:val="28"/>
          <w:szCs w:val="28"/>
        </w:rPr>
        <w:t xml:space="preserve">, где разворачивалась борьба за власть. Государство спасало монополии от банкротства с помощью предоставления им дотаций, кредитов и гарантий, придерживалось в своей деятельности </w:t>
      </w:r>
      <w:r w:rsidR="00A5514F" w:rsidRPr="00B94F13">
        <w:rPr>
          <w:sz w:val="28"/>
          <w:szCs w:val="28"/>
        </w:rPr>
        <w:t xml:space="preserve">принципа </w:t>
      </w:r>
      <w:r w:rsidRPr="00B94F13">
        <w:rPr>
          <w:iCs/>
          <w:sz w:val="28"/>
          <w:szCs w:val="28"/>
        </w:rPr>
        <w:t>сохранения равновесия государственного бюджета</w:t>
      </w:r>
      <w:r w:rsidRPr="00B94F13">
        <w:rPr>
          <w:i/>
          <w:iCs/>
          <w:sz w:val="28"/>
          <w:szCs w:val="28"/>
        </w:rPr>
        <w:t>.</w:t>
      </w:r>
      <w:r w:rsidRPr="00B94F13">
        <w:rPr>
          <w:sz w:val="28"/>
          <w:szCs w:val="28"/>
        </w:rPr>
        <w:t xml:space="preserve"> В то время, когда нужно было оживить производство небольшой экспансией цен, жестк</w:t>
      </w:r>
      <w:r w:rsidR="00A5514F" w:rsidRPr="00B94F13">
        <w:rPr>
          <w:sz w:val="28"/>
          <w:szCs w:val="28"/>
        </w:rPr>
        <w:t>ое их регулирование</w:t>
      </w:r>
      <w:r w:rsidRPr="00B94F13">
        <w:rPr>
          <w:sz w:val="28"/>
          <w:szCs w:val="28"/>
        </w:rPr>
        <w:t xml:space="preserve"> </w:t>
      </w:r>
      <w:r w:rsidR="00A5514F" w:rsidRPr="00B94F13">
        <w:rPr>
          <w:sz w:val="28"/>
          <w:szCs w:val="28"/>
        </w:rPr>
        <w:t>правительством, направленное на</w:t>
      </w:r>
      <w:r w:rsidRPr="00B94F13">
        <w:rPr>
          <w:iCs/>
          <w:sz w:val="28"/>
          <w:szCs w:val="28"/>
        </w:rPr>
        <w:t xml:space="preserve"> балансирование бюджета</w:t>
      </w:r>
      <w:r w:rsidRPr="00B94F13">
        <w:rPr>
          <w:i/>
          <w:iCs/>
          <w:sz w:val="28"/>
          <w:szCs w:val="28"/>
        </w:rPr>
        <w:t>,</w:t>
      </w:r>
      <w:r w:rsidR="00A5514F" w:rsidRPr="00B94F13">
        <w:rPr>
          <w:sz w:val="28"/>
          <w:szCs w:val="28"/>
        </w:rPr>
        <w:t xml:space="preserve"> “привело</w:t>
      </w:r>
      <w:r w:rsidRPr="00B94F13">
        <w:rPr>
          <w:sz w:val="28"/>
          <w:szCs w:val="28"/>
        </w:rPr>
        <w:t xml:space="preserve"> экономику к катастрофическим последствиям, если вспомнить о том, что именно неспособность ликвидировать </w:t>
      </w:r>
      <w:r w:rsidRPr="00B94F13">
        <w:rPr>
          <w:iCs/>
          <w:sz w:val="28"/>
          <w:szCs w:val="28"/>
        </w:rPr>
        <w:t>безработицу</w:t>
      </w:r>
      <w:r w:rsidRPr="00B94F13">
        <w:rPr>
          <w:sz w:val="28"/>
          <w:szCs w:val="28"/>
        </w:rPr>
        <w:t xml:space="preserve"> в Германии способство</w:t>
      </w:r>
      <w:r w:rsidR="00A5514F" w:rsidRPr="00B94F13">
        <w:rPr>
          <w:sz w:val="28"/>
          <w:szCs w:val="28"/>
        </w:rPr>
        <w:t>вала приходу нацизма”</w:t>
      </w:r>
      <w:r w:rsidRPr="00B94F13">
        <w:rPr>
          <w:sz w:val="28"/>
          <w:szCs w:val="28"/>
        </w:rPr>
        <w:t>.</w:t>
      </w:r>
    </w:p>
    <w:p w:rsidR="00026538" w:rsidRDefault="00026538" w:rsidP="00B94F13">
      <w:pPr>
        <w:pStyle w:val="2"/>
        <w:spacing w:before="0" w:after="0" w:line="360" w:lineRule="auto"/>
        <w:ind w:firstLine="709"/>
        <w:jc w:val="both"/>
        <w:rPr>
          <w:rFonts w:ascii="Times New Roman" w:hAnsi="Times New Roman" w:cs="Times New Roman"/>
          <w:lang w:val="en-US"/>
        </w:rPr>
      </w:pPr>
      <w:bookmarkStart w:id="8" w:name="_Toc166523992"/>
    </w:p>
    <w:p w:rsidR="00FF0588" w:rsidRPr="00026538" w:rsidRDefault="00854DB6" w:rsidP="00B94F13">
      <w:pPr>
        <w:pStyle w:val="2"/>
        <w:spacing w:before="0" w:after="0" w:line="360" w:lineRule="auto"/>
        <w:ind w:firstLine="709"/>
        <w:jc w:val="both"/>
        <w:rPr>
          <w:rFonts w:ascii="Times New Roman" w:hAnsi="Times New Roman" w:cs="Times New Roman"/>
          <w:i w:val="0"/>
        </w:rPr>
      </w:pPr>
      <w:r w:rsidRPr="00026538">
        <w:rPr>
          <w:rFonts w:ascii="Times New Roman" w:hAnsi="Times New Roman" w:cs="Times New Roman"/>
          <w:i w:val="0"/>
        </w:rPr>
        <w:t>2.</w:t>
      </w:r>
      <w:r w:rsidR="00FF0588" w:rsidRPr="00026538">
        <w:rPr>
          <w:rFonts w:ascii="Times New Roman" w:hAnsi="Times New Roman" w:cs="Times New Roman"/>
          <w:i w:val="0"/>
        </w:rPr>
        <w:t>2. Особенности милитаризации Германии 1933-1939 гг.</w:t>
      </w:r>
      <w:bookmarkEnd w:id="8"/>
    </w:p>
    <w:p w:rsidR="00026538" w:rsidRDefault="00026538" w:rsidP="00B94F13">
      <w:pPr>
        <w:pStyle w:val="a4"/>
        <w:spacing w:before="0" w:beforeAutospacing="0" w:after="0" w:afterAutospacing="0" w:line="360" w:lineRule="auto"/>
        <w:ind w:firstLine="709"/>
        <w:jc w:val="both"/>
        <w:rPr>
          <w:sz w:val="28"/>
          <w:szCs w:val="28"/>
          <w:lang w:val="en-US"/>
        </w:rPr>
      </w:pPr>
    </w:p>
    <w:p w:rsidR="0049709F" w:rsidRPr="00B94F13" w:rsidRDefault="00F50B31" w:rsidP="00B94F13">
      <w:pPr>
        <w:pStyle w:val="a4"/>
        <w:spacing w:before="0" w:beforeAutospacing="0" w:after="0" w:afterAutospacing="0" w:line="360" w:lineRule="auto"/>
        <w:ind w:firstLine="709"/>
        <w:jc w:val="both"/>
        <w:rPr>
          <w:sz w:val="28"/>
          <w:szCs w:val="28"/>
        </w:rPr>
      </w:pPr>
      <w:r w:rsidRPr="00B94F13">
        <w:rPr>
          <w:sz w:val="28"/>
          <w:szCs w:val="28"/>
        </w:rPr>
        <w:t>В 1933 г. в Германии у</w:t>
      </w:r>
      <w:r w:rsidR="00F84DEE" w:rsidRPr="00B94F13">
        <w:rPr>
          <w:sz w:val="28"/>
          <w:szCs w:val="28"/>
        </w:rPr>
        <w:t>станавливается фашистский режим.</w:t>
      </w:r>
      <w:r w:rsidRPr="00B94F13">
        <w:rPr>
          <w:sz w:val="28"/>
          <w:szCs w:val="28"/>
        </w:rPr>
        <w:t xml:space="preserve"> </w:t>
      </w:r>
      <w:r w:rsidR="00F84DEE" w:rsidRPr="00B94F13">
        <w:rPr>
          <w:sz w:val="28"/>
          <w:szCs w:val="28"/>
        </w:rPr>
        <w:t>Для выхода из кризиса была использована политика еще большей концентрации</w:t>
      </w:r>
      <w:r w:rsidRPr="00B94F13">
        <w:rPr>
          <w:sz w:val="28"/>
          <w:szCs w:val="28"/>
        </w:rPr>
        <w:t xml:space="preserve"> власти в руках </w:t>
      </w:r>
      <w:r w:rsidR="00F84DEE" w:rsidRPr="00B94F13">
        <w:rPr>
          <w:sz w:val="28"/>
          <w:szCs w:val="28"/>
        </w:rPr>
        <w:t>монополий</w:t>
      </w:r>
      <w:r w:rsidRPr="00B94F13">
        <w:rPr>
          <w:sz w:val="28"/>
          <w:szCs w:val="28"/>
        </w:rPr>
        <w:t xml:space="preserve"> </w:t>
      </w:r>
      <w:r w:rsidR="00F84DEE" w:rsidRPr="00B94F13">
        <w:rPr>
          <w:sz w:val="28"/>
          <w:szCs w:val="28"/>
        </w:rPr>
        <w:t>путем установления</w:t>
      </w:r>
      <w:r w:rsidRPr="00B94F13">
        <w:rPr>
          <w:sz w:val="28"/>
          <w:szCs w:val="28"/>
        </w:rPr>
        <w:t xml:space="preserve"> централизованной системы</w:t>
      </w:r>
      <w:r w:rsidR="00F84DEE" w:rsidRPr="00B94F13">
        <w:rPr>
          <w:sz w:val="28"/>
          <w:szCs w:val="28"/>
        </w:rPr>
        <w:t xml:space="preserve"> экономики</w:t>
      </w:r>
      <w:r w:rsidRPr="00B94F13">
        <w:rPr>
          <w:sz w:val="28"/>
          <w:szCs w:val="28"/>
        </w:rPr>
        <w:t xml:space="preserve"> с элементами рыночного хозяйства. </w:t>
      </w:r>
      <w:r w:rsidR="00F84DEE" w:rsidRPr="00B94F13">
        <w:rPr>
          <w:sz w:val="28"/>
          <w:szCs w:val="28"/>
        </w:rPr>
        <w:t>Централизацию управления</w:t>
      </w:r>
      <w:r w:rsidR="0029567A">
        <w:rPr>
          <w:sz w:val="28"/>
          <w:szCs w:val="28"/>
        </w:rPr>
        <w:t xml:space="preserve"> </w:t>
      </w:r>
      <w:r w:rsidRPr="00B94F13">
        <w:rPr>
          <w:sz w:val="28"/>
          <w:szCs w:val="28"/>
        </w:rPr>
        <w:t xml:space="preserve">экономист </w:t>
      </w:r>
      <w:r w:rsidR="00F84DEE" w:rsidRPr="00B94F13">
        <w:rPr>
          <w:sz w:val="28"/>
          <w:szCs w:val="28"/>
        </w:rPr>
        <w:t>Вальтер Оукен</w:t>
      </w:r>
      <w:r w:rsidR="006E0C50" w:rsidRPr="00B94F13">
        <w:rPr>
          <w:sz w:val="28"/>
          <w:szCs w:val="28"/>
        </w:rPr>
        <w:t xml:space="preserve"> (Eucken)</w:t>
      </w:r>
      <w:r w:rsidR="00F84DEE" w:rsidRPr="00B94F13">
        <w:rPr>
          <w:sz w:val="28"/>
          <w:szCs w:val="28"/>
        </w:rPr>
        <w:t xml:space="preserve"> эволюционной вершиной </w:t>
      </w:r>
      <w:r w:rsidRPr="00B94F13">
        <w:rPr>
          <w:sz w:val="28"/>
          <w:szCs w:val="28"/>
        </w:rPr>
        <w:t xml:space="preserve">трех типов экономических систем. Первый тип — это </w:t>
      </w:r>
      <w:r w:rsidRPr="00B94F13">
        <w:rPr>
          <w:iCs/>
          <w:sz w:val="28"/>
          <w:szCs w:val="28"/>
        </w:rPr>
        <w:t>свободная конкуренция</w:t>
      </w:r>
      <w:r w:rsidRPr="00B94F13">
        <w:rPr>
          <w:i/>
          <w:iCs/>
          <w:sz w:val="28"/>
          <w:szCs w:val="28"/>
        </w:rPr>
        <w:t>,</w:t>
      </w:r>
      <w:r w:rsidRPr="00B94F13">
        <w:rPr>
          <w:sz w:val="28"/>
          <w:szCs w:val="28"/>
        </w:rPr>
        <w:t xml:space="preserve"> где потребители господствовали над предпринимателями, поскольку позиции последних зависели от рыночного ценообразования.</w:t>
      </w:r>
      <w:r w:rsidR="00F84DEE" w:rsidRPr="00B94F13">
        <w:rPr>
          <w:sz w:val="28"/>
          <w:szCs w:val="28"/>
        </w:rPr>
        <w:t xml:space="preserve"> </w:t>
      </w:r>
      <w:r w:rsidRPr="00B94F13">
        <w:rPr>
          <w:sz w:val="28"/>
          <w:szCs w:val="28"/>
        </w:rPr>
        <w:t xml:space="preserve">В начале XX в. образуется второй тип в связи с развитием </w:t>
      </w:r>
      <w:r w:rsidRPr="00B94F13">
        <w:rPr>
          <w:iCs/>
          <w:sz w:val="28"/>
          <w:szCs w:val="28"/>
        </w:rPr>
        <w:t xml:space="preserve">процесса </w:t>
      </w:r>
      <w:r w:rsidR="00F84DEE" w:rsidRPr="00B94F13">
        <w:rPr>
          <w:iCs/>
          <w:sz w:val="28"/>
          <w:szCs w:val="28"/>
        </w:rPr>
        <w:t>монополизации</w:t>
      </w:r>
      <w:r w:rsidRPr="00B94F13">
        <w:rPr>
          <w:iCs/>
          <w:sz w:val="28"/>
          <w:szCs w:val="28"/>
        </w:rPr>
        <w:t xml:space="preserve"> в форме образования концернов, трестов и картелей,</w:t>
      </w:r>
      <w:r w:rsidRPr="00B94F13">
        <w:rPr>
          <w:sz w:val="28"/>
          <w:szCs w:val="28"/>
        </w:rPr>
        <w:t xml:space="preserve"> ведущий к существенному росту власти предпринимателей над потребителями</w:t>
      </w:r>
      <w:r w:rsidR="00F84DEE" w:rsidRPr="00B94F13">
        <w:rPr>
          <w:sz w:val="28"/>
          <w:szCs w:val="28"/>
        </w:rPr>
        <w:t>.</w:t>
      </w:r>
      <w:r w:rsidRPr="00B94F13">
        <w:rPr>
          <w:sz w:val="28"/>
          <w:szCs w:val="28"/>
        </w:rPr>
        <w:t xml:space="preserve"> Предприниматели, позиции которых усиливались из-за возрастающего количества банкнот и безналичных денег, стали определять рыночную стратегию и диктовать условия. </w:t>
      </w:r>
      <w:r w:rsidR="0049709F" w:rsidRPr="00B94F13">
        <w:rPr>
          <w:sz w:val="28"/>
          <w:szCs w:val="28"/>
        </w:rPr>
        <w:t xml:space="preserve">Эта экономика повержена сильным «перекосам», из-за отсутствия регулирующих механизмов. К таким «перекосам» ведет, к примеру, чрезмерное инвестирование. </w:t>
      </w:r>
    </w:p>
    <w:p w:rsidR="00F50B31" w:rsidRPr="00B94F13" w:rsidRDefault="00F50B31" w:rsidP="00B94F13">
      <w:pPr>
        <w:pStyle w:val="a4"/>
        <w:spacing w:before="0" w:beforeAutospacing="0" w:after="0" w:afterAutospacing="0" w:line="360" w:lineRule="auto"/>
        <w:ind w:firstLine="709"/>
        <w:jc w:val="both"/>
        <w:rPr>
          <w:sz w:val="28"/>
          <w:szCs w:val="28"/>
        </w:rPr>
      </w:pPr>
      <w:r w:rsidRPr="00B94F13">
        <w:rPr>
          <w:sz w:val="28"/>
          <w:szCs w:val="28"/>
        </w:rPr>
        <w:t xml:space="preserve">Третий тип — это </w:t>
      </w:r>
      <w:r w:rsidRPr="00B94F13">
        <w:rPr>
          <w:iCs/>
          <w:sz w:val="28"/>
          <w:szCs w:val="28"/>
        </w:rPr>
        <w:t>централизованная система хозяйствования</w:t>
      </w:r>
      <w:r w:rsidRPr="00B94F13">
        <w:rPr>
          <w:i/>
          <w:iCs/>
          <w:sz w:val="28"/>
          <w:szCs w:val="28"/>
        </w:rPr>
        <w:t xml:space="preserve">, </w:t>
      </w:r>
      <w:r w:rsidRPr="00B94F13">
        <w:rPr>
          <w:sz w:val="28"/>
          <w:szCs w:val="28"/>
        </w:rPr>
        <w:t xml:space="preserve">когда планы принимаются центральными органами, а предприниматели становятся исполнителями с некоторой самостоятельностью в сфере планирования и бременем риска из-за элементов рыночного хозяйства. </w:t>
      </w:r>
      <w:r w:rsidR="0049709F" w:rsidRPr="00B94F13">
        <w:rPr>
          <w:sz w:val="28"/>
          <w:szCs w:val="28"/>
        </w:rPr>
        <w:t>Так как принятие</w:t>
      </w:r>
      <w:r w:rsidRPr="00B94F13">
        <w:rPr>
          <w:sz w:val="28"/>
          <w:szCs w:val="28"/>
        </w:rPr>
        <w:t xml:space="preserve"> важных решений </w:t>
      </w:r>
      <w:r w:rsidR="0049709F" w:rsidRPr="00B94F13">
        <w:rPr>
          <w:sz w:val="28"/>
          <w:szCs w:val="28"/>
        </w:rPr>
        <w:t>переходит от предпринимателей к</w:t>
      </w:r>
      <w:r w:rsidRPr="00B94F13">
        <w:rPr>
          <w:sz w:val="28"/>
          <w:szCs w:val="28"/>
        </w:rPr>
        <w:t xml:space="preserve"> центральным органам (ведомствам рейха), регулирующим хозяйственный процесс в форме конфискаций и указаний, снижается значение рынков, планов потребителей, банков и изменяется роль денег. Оукен</w:t>
      </w:r>
      <w:r w:rsidR="0049709F" w:rsidRPr="00B94F13">
        <w:rPr>
          <w:sz w:val="28"/>
          <w:szCs w:val="28"/>
        </w:rPr>
        <w:t xml:space="preserve"> считает, что централизованная система</w:t>
      </w:r>
      <w:r w:rsidRPr="00B94F13">
        <w:rPr>
          <w:sz w:val="28"/>
          <w:szCs w:val="28"/>
        </w:rPr>
        <w:t xml:space="preserve"> </w:t>
      </w:r>
      <w:r w:rsidR="0049709F" w:rsidRPr="00B94F13">
        <w:rPr>
          <w:sz w:val="28"/>
          <w:szCs w:val="28"/>
        </w:rPr>
        <w:t xml:space="preserve">не подвержена </w:t>
      </w:r>
      <w:r w:rsidRPr="00B94F13">
        <w:rPr>
          <w:sz w:val="28"/>
          <w:szCs w:val="28"/>
        </w:rPr>
        <w:t>де</w:t>
      </w:r>
      <w:r w:rsidR="0049709F" w:rsidRPr="00B94F13">
        <w:rPr>
          <w:sz w:val="28"/>
          <w:szCs w:val="28"/>
        </w:rPr>
        <w:t>прессиям и безработице, поскольку</w:t>
      </w:r>
      <w:r w:rsidRPr="00B94F13">
        <w:rPr>
          <w:sz w:val="28"/>
          <w:szCs w:val="28"/>
        </w:rPr>
        <w:t xml:space="preserve"> приказом можно занять любого работника, независимо от того, что он производит. Для долговременного </w:t>
      </w:r>
      <w:r w:rsidR="0049709F" w:rsidRPr="00B94F13">
        <w:rPr>
          <w:sz w:val="28"/>
          <w:szCs w:val="28"/>
        </w:rPr>
        <w:t>форсирования</w:t>
      </w:r>
      <w:r w:rsidRPr="00B94F13">
        <w:rPr>
          <w:sz w:val="28"/>
          <w:szCs w:val="28"/>
        </w:rPr>
        <w:t xml:space="preserve"> инвестиций руководящие органы могут прин</w:t>
      </w:r>
      <w:r w:rsidR="0049709F" w:rsidRPr="00B94F13">
        <w:rPr>
          <w:sz w:val="28"/>
          <w:szCs w:val="28"/>
        </w:rPr>
        <w:t>удительно сокращать потребление</w:t>
      </w:r>
      <w:r w:rsidRPr="00B94F13">
        <w:rPr>
          <w:sz w:val="28"/>
          <w:szCs w:val="28"/>
        </w:rPr>
        <w:t xml:space="preserve"> </w:t>
      </w:r>
      <w:r w:rsidR="0049709F" w:rsidRPr="00B94F13">
        <w:rPr>
          <w:sz w:val="28"/>
          <w:szCs w:val="28"/>
        </w:rPr>
        <w:t>(</w:t>
      </w:r>
      <w:r w:rsidRPr="00B94F13">
        <w:rPr>
          <w:sz w:val="28"/>
          <w:szCs w:val="28"/>
        </w:rPr>
        <w:t>но не ниже некоторого минимума</w:t>
      </w:r>
      <w:r w:rsidR="0049709F" w:rsidRPr="00B94F13">
        <w:rPr>
          <w:sz w:val="28"/>
          <w:szCs w:val="28"/>
        </w:rPr>
        <w:t>)</w:t>
      </w:r>
      <w:r w:rsidRPr="00B94F13">
        <w:rPr>
          <w:sz w:val="28"/>
          <w:szCs w:val="28"/>
        </w:rPr>
        <w:t xml:space="preserve">. </w:t>
      </w:r>
      <w:r w:rsidR="0049709F" w:rsidRPr="00B94F13">
        <w:rPr>
          <w:sz w:val="28"/>
          <w:szCs w:val="28"/>
        </w:rPr>
        <w:t>Конечно, е</w:t>
      </w:r>
      <w:r w:rsidRPr="00B94F13">
        <w:rPr>
          <w:sz w:val="28"/>
          <w:szCs w:val="28"/>
        </w:rPr>
        <w:t xml:space="preserve">сли </w:t>
      </w:r>
      <w:r w:rsidR="0049709F" w:rsidRPr="00B94F13">
        <w:rPr>
          <w:sz w:val="28"/>
          <w:szCs w:val="28"/>
        </w:rPr>
        <w:t>размещение рабочей силы и вещественных факторов производства определено неверно</w:t>
      </w:r>
      <w:r w:rsidRPr="00B94F13">
        <w:rPr>
          <w:sz w:val="28"/>
          <w:szCs w:val="28"/>
        </w:rPr>
        <w:t xml:space="preserve">, то и здесь возможна </w:t>
      </w:r>
      <w:r w:rsidR="0049709F" w:rsidRPr="00B94F13">
        <w:rPr>
          <w:sz w:val="28"/>
          <w:szCs w:val="28"/>
        </w:rPr>
        <w:t>непропорциональность</w:t>
      </w:r>
      <w:r w:rsidRPr="00B94F13">
        <w:rPr>
          <w:sz w:val="28"/>
          <w:szCs w:val="28"/>
        </w:rPr>
        <w:t xml:space="preserve"> производства, </w:t>
      </w:r>
      <w:r w:rsidR="000C4B61" w:rsidRPr="00B94F13">
        <w:rPr>
          <w:sz w:val="28"/>
          <w:szCs w:val="28"/>
        </w:rPr>
        <w:t>которая отражается</w:t>
      </w:r>
      <w:r w:rsidRPr="00B94F13">
        <w:rPr>
          <w:sz w:val="28"/>
          <w:szCs w:val="28"/>
        </w:rPr>
        <w:t xml:space="preserve"> в дефиците потребительских благ и колебаниях снабжения.</w:t>
      </w:r>
    </w:p>
    <w:p w:rsidR="000C4B61" w:rsidRPr="00B94F13" w:rsidRDefault="00F50B31" w:rsidP="00B94F13">
      <w:pPr>
        <w:pStyle w:val="a4"/>
        <w:spacing w:before="0" w:beforeAutospacing="0" w:after="0" w:afterAutospacing="0" w:line="360" w:lineRule="auto"/>
        <w:ind w:firstLine="709"/>
        <w:jc w:val="both"/>
        <w:rPr>
          <w:sz w:val="28"/>
          <w:szCs w:val="28"/>
        </w:rPr>
      </w:pPr>
      <w:r w:rsidRPr="00B94F13">
        <w:rPr>
          <w:sz w:val="28"/>
          <w:szCs w:val="28"/>
        </w:rPr>
        <w:t xml:space="preserve">Выбор Германией курса на централизацию управления экономикой объясняется не только экономическими причинами. </w:t>
      </w:r>
      <w:r w:rsidR="000C4B61" w:rsidRPr="00B94F13">
        <w:rPr>
          <w:sz w:val="28"/>
          <w:szCs w:val="28"/>
        </w:rPr>
        <w:t>Для Германии, пережившей</w:t>
      </w:r>
      <w:r w:rsidRPr="00B94F13">
        <w:rPr>
          <w:sz w:val="28"/>
          <w:szCs w:val="28"/>
        </w:rPr>
        <w:t xml:space="preserve"> после первой мировой войны сильную инфляцию, избрать политику регулируемых денег английского типа, предполагающую плавающий валютный курс с действиями Фонда стабилизации валюты, регулирование соотношения уровней цен и умеренный контроль </w:t>
      </w:r>
      <w:r w:rsidR="000C4B61" w:rsidRPr="00B94F13">
        <w:rPr>
          <w:sz w:val="28"/>
          <w:szCs w:val="28"/>
        </w:rPr>
        <w:t>над</w:t>
      </w:r>
      <w:r w:rsidRPr="00B94F13">
        <w:rPr>
          <w:sz w:val="28"/>
          <w:szCs w:val="28"/>
        </w:rPr>
        <w:t xml:space="preserve"> внешней торговлей</w:t>
      </w:r>
      <w:r w:rsidR="000C4B61" w:rsidRPr="00B94F13">
        <w:rPr>
          <w:sz w:val="28"/>
          <w:szCs w:val="28"/>
        </w:rPr>
        <w:t>, было проблематично</w:t>
      </w:r>
      <w:r w:rsidRPr="00B94F13">
        <w:rPr>
          <w:sz w:val="28"/>
          <w:szCs w:val="28"/>
        </w:rPr>
        <w:t xml:space="preserve">. Зато Германия </w:t>
      </w:r>
      <w:r w:rsidR="000C4B61" w:rsidRPr="00B94F13">
        <w:rPr>
          <w:sz w:val="28"/>
          <w:szCs w:val="28"/>
        </w:rPr>
        <w:t xml:space="preserve">в период первой мировой войны </w:t>
      </w:r>
      <w:r w:rsidRPr="00B94F13">
        <w:rPr>
          <w:sz w:val="28"/>
          <w:szCs w:val="28"/>
        </w:rPr>
        <w:t xml:space="preserve">имела свой опыт использования модели “военного социализма” с централизованным управлением хозяйственными процессами вместо рыночного регулирования. </w:t>
      </w:r>
    </w:p>
    <w:p w:rsidR="00F50B31" w:rsidRPr="00B94F13" w:rsidRDefault="000C4B61" w:rsidP="00B94F13">
      <w:pPr>
        <w:pStyle w:val="a4"/>
        <w:spacing w:before="0" w:beforeAutospacing="0" w:after="0" w:afterAutospacing="0" w:line="360" w:lineRule="auto"/>
        <w:ind w:firstLine="709"/>
        <w:jc w:val="both"/>
        <w:rPr>
          <w:sz w:val="28"/>
          <w:szCs w:val="28"/>
        </w:rPr>
      </w:pPr>
      <w:r w:rsidRPr="00B94F13">
        <w:rPr>
          <w:sz w:val="28"/>
          <w:szCs w:val="28"/>
        </w:rPr>
        <w:t xml:space="preserve">На формирование экономики Германии </w:t>
      </w:r>
      <w:r w:rsidR="00F50B31" w:rsidRPr="00B94F13">
        <w:rPr>
          <w:sz w:val="28"/>
          <w:szCs w:val="28"/>
        </w:rPr>
        <w:t xml:space="preserve">большое влияние оказывали идеи национальной экономики Ф.Листа, которые можно было использовать уже в интересах не промышленного, а экспансионистского воспитания нации. В теориях Федера, Бринкмана и др. предлагалось значительное усиление </w:t>
      </w:r>
      <w:r w:rsidRPr="00B94F13">
        <w:rPr>
          <w:sz w:val="28"/>
          <w:szCs w:val="28"/>
        </w:rPr>
        <w:t>позиций</w:t>
      </w:r>
      <w:r w:rsidR="00F50B31" w:rsidRPr="00B94F13">
        <w:rPr>
          <w:sz w:val="28"/>
          <w:szCs w:val="28"/>
        </w:rPr>
        <w:t xml:space="preserve"> государства, </w:t>
      </w:r>
      <w:r w:rsidRPr="00B94F13">
        <w:rPr>
          <w:sz w:val="28"/>
          <w:szCs w:val="28"/>
        </w:rPr>
        <w:t xml:space="preserve">которое функционирует </w:t>
      </w:r>
      <w:r w:rsidR="00F50B31" w:rsidRPr="00B94F13">
        <w:rPr>
          <w:sz w:val="28"/>
          <w:szCs w:val="28"/>
        </w:rPr>
        <w:t>без социальных противоречий внутри</w:t>
      </w:r>
      <w:r w:rsidRPr="00B94F13">
        <w:rPr>
          <w:sz w:val="28"/>
          <w:szCs w:val="28"/>
        </w:rPr>
        <w:t xml:space="preserve"> </w:t>
      </w:r>
      <w:r w:rsidR="00F50B31" w:rsidRPr="00B94F13">
        <w:rPr>
          <w:sz w:val="28"/>
          <w:szCs w:val="28"/>
        </w:rPr>
        <w:t>хозяйственной системы</w:t>
      </w:r>
      <w:r w:rsidRPr="00B94F13">
        <w:rPr>
          <w:sz w:val="28"/>
          <w:szCs w:val="28"/>
        </w:rPr>
        <w:t>. Ликвидировать социальные противоречия предлагалось</w:t>
      </w:r>
      <w:r w:rsidR="00F50B31" w:rsidRPr="00B94F13">
        <w:rPr>
          <w:sz w:val="28"/>
          <w:szCs w:val="28"/>
        </w:rPr>
        <w:t xml:space="preserve"> за счет устранения неарийских рас и резкого усиления экономических функций корпоративного государства. Для выхода из экономического кризиса корпорации выбрали идею общенационального корпоративного государства, ориентирующего все виды деятельности на благо Германии. </w:t>
      </w:r>
    </w:p>
    <w:p w:rsidR="00F50B31" w:rsidRPr="00B94F13" w:rsidRDefault="00F50B31" w:rsidP="00B94F13">
      <w:pPr>
        <w:pStyle w:val="a4"/>
        <w:spacing w:before="0" w:beforeAutospacing="0" w:after="0" w:afterAutospacing="0" w:line="360" w:lineRule="auto"/>
        <w:ind w:firstLine="709"/>
        <w:jc w:val="both"/>
        <w:rPr>
          <w:sz w:val="28"/>
          <w:szCs w:val="28"/>
        </w:rPr>
      </w:pPr>
      <w:r w:rsidRPr="00B94F13">
        <w:rPr>
          <w:iCs/>
          <w:sz w:val="28"/>
          <w:szCs w:val="28"/>
        </w:rPr>
        <w:t>Корпоративный режим</w:t>
      </w:r>
      <w:r w:rsidRPr="00B94F13">
        <w:rPr>
          <w:sz w:val="28"/>
          <w:szCs w:val="28"/>
        </w:rPr>
        <w:t xml:space="preserve"> стремится воплотить в жизнь концепцию общества с централизованным управлением, основанного на корпоративной собственности на средства производства, и стремящегося к максимизации общественного дохода за счет </w:t>
      </w:r>
      <w:r w:rsidRPr="00B94F13">
        <w:rPr>
          <w:iCs/>
          <w:sz w:val="28"/>
          <w:szCs w:val="28"/>
        </w:rPr>
        <w:t>автаркии</w:t>
      </w:r>
      <w:r w:rsidR="001F67E3" w:rsidRPr="00B94F13">
        <w:rPr>
          <w:iCs/>
          <w:sz w:val="28"/>
          <w:szCs w:val="28"/>
        </w:rPr>
        <w:t>;</w:t>
      </w:r>
      <w:r w:rsidRPr="00B94F13">
        <w:rPr>
          <w:sz w:val="28"/>
          <w:szCs w:val="28"/>
        </w:rPr>
        <w:t xml:space="preserve"> принудительного объединения трудящихся в корпорации по профессиональному принципу под контролем государства, в котором доход распределяется по капиталу и труду.</w:t>
      </w:r>
    </w:p>
    <w:p w:rsidR="00166B1F" w:rsidRPr="00B94F13" w:rsidRDefault="00F50B31" w:rsidP="00B94F13">
      <w:pPr>
        <w:pStyle w:val="a4"/>
        <w:spacing w:before="0" w:beforeAutospacing="0" w:after="0" w:afterAutospacing="0" w:line="360" w:lineRule="auto"/>
        <w:ind w:firstLine="709"/>
        <w:jc w:val="both"/>
        <w:rPr>
          <w:sz w:val="28"/>
          <w:szCs w:val="28"/>
        </w:rPr>
      </w:pPr>
      <w:r w:rsidRPr="00B94F13">
        <w:rPr>
          <w:sz w:val="28"/>
          <w:szCs w:val="28"/>
        </w:rPr>
        <w:t>В центре корпоративного режима лежит принцип автаркии</w:t>
      </w:r>
      <w:r w:rsidR="001F67E3" w:rsidRPr="00B94F13">
        <w:rPr>
          <w:sz w:val="28"/>
          <w:szCs w:val="28"/>
        </w:rPr>
        <w:t>,</w:t>
      </w:r>
      <w:r w:rsidRPr="00B94F13">
        <w:rPr>
          <w:sz w:val="28"/>
          <w:szCs w:val="28"/>
        </w:rPr>
        <w:t xml:space="preserve"> или экономического самообеспечения. Германия увидела свое будущее в качестве мощной индустриальной державы</w:t>
      </w:r>
      <w:r w:rsidR="00166B1F" w:rsidRPr="00B94F13">
        <w:rPr>
          <w:sz w:val="28"/>
          <w:szCs w:val="28"/>
        </w:rPr>
        <w:t xml:space="preserve">, экономика которой базируется на предприятиях, </w:t>
      </w:r>
      <w:r w:rsidRPr="00B94F13">
        <w:rPr>
          <w:sz w:val="28"/>
          <w:szCs w:val="28"/>
        </w:rPr>
        <w:t xml:space="preserve">расположенных </w:t>
      </w:r>
      <w:r w:rsidR="00166B1F" w:rsidRPr="00B94F13">
        <w:rPr>
          <w:sz w:val="28"/>
          <w:szCs w:val="28"/>
        </w:rPr>
        <w:t>рядом с</w:t>
      </w:r>
      <w:r w:rsidRPr="00B94F13">
        <w:rPr>
          <w:sz w:val="28"/>
          <w:szCs w:val="28"/>
        </w:rPr>
        <w:t xml:space="preserve"> сырьевы</w:t>
      </w:r>
      <w:r w:rsidR="00166B1F" w:rsidRPr="00B94F13">
        <w:rPr>
          <w:sz w:val="28"/>
          <w:szCs w:val="28"/>
        </w:rPr>
        <w:t>ми</w:t>
      </w:r>
      <w:r w:rsidRPr="00B94F13">
        <w:rPr>
          <w:sz w:val="28"/>
          <w:szCs w:val="28"/>
        </w:rPr>
        <w:t xml:space="preserve"> и продовольственны</w:t>
      </w:r>
      <w:r w:rsidR="00166B1F" w:rsidRPr="00B94F13">
        <w:rPr>
          <w:sz w:val="28"/>
          <w:szCs w:val="28"/>
        </w:rPr>
        <w:t>ми</w:t>
      </w:r>
      <w:r w:rsidRPr="00B94F13">
        <w:rPr>
          <w:sz w:val="28"/>
          <w:szCs w:val="28"/>
        </w:rPr>
        <w:t xml:space="preserve"> зон</w:t>
      </w:r>
      <w:r w:rsidR="00166B1F" w:rsidRPr="00B94F13">
        <w:rPr>
          <w:sz w:val="28"/>
          <w:szCs w:val="28"/>
        </w:rPr>
        <w:t>ами</w:t>
      </w:r>
      <w:r w:rsidRPr="00B94F13">
        <w:rPr>
          <w:sz w:val="28"/>
          <w:szCs w:val="28"/>
        </w:rPr>
        <w:t xml:space="preserve"> с </w:t>
      </w:r>
      <w:r w:rsidR="00166B1F" w:rsidRPr="00B94F13">
        <w:rPr>
          <w:sz w:val="28"/>
          <w:szCs w:val="28"/>
        </w:rPr>
        <w:t xml:space="preserve">расовой однородностью населения, которые </w:t>
      </w:r>
      <w:r w:rsidRPr="00B94F13">
        <w:rPr>
          <w:sz w:val="28"/>
          <w:szCs w:val="28"/>
        </w:rPr>
        <w:t>обеспечива</w:t>
      </w:r>
      <w:r w:rsidR="00166B1F" w:rsidRPr="00B94F13">
        <w:rPr>
          <w:sz w:val="28"/>
          <w:szCs w:val="28"/>
        </w:rPr>
        <w:t>ли бы</w:t>
      </w:r>
      <w:r w:rsidRPr="00B94F13">
        <w:rPr>
          <w:sz w:val="28"/>
          <w:szCs w:val="28"/>
        </w:rPr>
        <w:t xml:space="preserve"> ее необходимыми производственными ресурсами</w:t>
      </w:r>
      <w:r w:rsidR="00166B1F" w:rsidRPr="00B94F13">
        <w:rPr>
          <w:sz w:val="28"/>
          <w:szCs w:val="28"/>
        </w:rPr>
        <w:t xml:space="preserve"> и в отношении которых</w:t>
      </w:r>
      <w:r w:rsidRPr="00B94F13">
        <w:rPr>
          <w:sz w:val="28"/>
          <w:szCs w:val="28"/>
        </w:rPr>
        <w:t xml:space="preserve"> </w:t>
      </w:r>
      <w:r w:rsidR="00166B1F" w:rsidRPr="00B94F13">
        <w:rPr>
          <w:sz w:val="28"/>
          <w:szCs w:val="28"/>
        </w:rPr>
        <w:t>проводилась бы протекционистская политика</w:t>
      </w:r>
      <w:r w:rsidRPr="00B94F13">
        <w:rPr>
          <w:sz w:val="28"/>
          <w:szCs w:val="28"/>
        </w:rPr>
        <w:t xml:space="preserve">. </w:t>
      </w:r>
      <w:r w:rsidR="00166B1F" w:rsidRPr="00B94F13">
        <w:rPr>
          <w:sz w:val="28"/>
          <w:szCs w:val="28"/>
        </w:rPr>
        <w:t>Эта к</w:t>
      </w:r>
      <w:r w:rsidRPr="00B94F13">
        <w:rPr>
          <w:sz w:val="28"/>
          <w:szCs w:val="28"/>
        </w:rPr>
        <w:t>онцепция</w:t>
      </w:r>
      <w:r w:rsidR="0029567A">
        <w:rPr>
          <w:sz w:val="28"/>
          <w:szCs w:val="28"/>
        </w:rPr>
        <w:t xml:space="preserve"> </w:t>
      </w:r>
      <w:r w:rsidRPr="00B94F13">
        <w:rPr>
          <w:sz w:val="28"/>
          <w:szCs w:val="28"/>
        </w:rPr>
        <w:t xml:space="preserve">служила обоснованием для </w:t>
      </w:r>
      <w:r w:rsidRPr="00B94F13">
        <w:rPr>
          <w:iCs/>
          <w:sz w:val="28"/>
          <w:szCs w:val="28"/>
        </w:rPr>
        <w:t>милитаризации экономики</w:t>
      </w:r>
      <w:r w:rsidRPr="00B94F13">
        <w:rPr>
          <w:sz w:val="28"/>
          <w:szCs w:val="28"/>
        </w:rPr>
        <w:t xml:space="preserve"> с наращиванием военного бюджета, усилени</w:t>
      </w:r>
      <w:r w:rsidR="00166B1F" w:rsidRPr="00B94F13">
        <w:rPr>
          <w:sz w:val="28"/>
          <w:szCs w:val="28"/>
        </w:rPr>
        <w:t>ем</w:t>
      </w:r>
      <w:r w:rsidRPr="00B94F13">
        <w:rPr>
          <w:sz w:val="28"/>
          <w:szCs w:val="28"/>
        </w:rPr>
        <w:t xml:space="preserve"> эксплуатации трудящихся и </w:t>
      </w:r>
      <w:r w:rsidRPr="00B94F13">
        <w:rPr>
          <w:iCs/>
          <w:sz w:val="28"/>
          <w:szCs w:val="28"/>
        </w:rPr>
        <w:t>политической экспансии</w:t>
      </w:r>
      <w:r w:rsidRPr="00B94F13">
        <w:rPr>
          <w:sz w:val="28"/>
          <w:szCs w:val="28"/>
        </w:rPr>
        <w:t xml:space="preserve"> </w:t>
      </w:r>
      <w:r w:rsidR="00166B1F" w:rsidRPr="00B94F13">
        <w:rPr>
          <w:sz w:val="28"/>
          <w:szCs w:val="28"/>
        </w:rPr>
        <w:t>Германии</w:t>
      </w:r>
      <w:r w:rsidRPr="00B94F13">
        <w:rPr>
          <w:sz w:val="28"/>
          <w:szCs w:val="28"/>
        </w:rPr>
        <w:t>, стремивше</w:t>
      </w:r>
      <w:r w:rsidR="00166B1F" w:rsidRPr="00B94F13">
        <w:rPr>
          <w:sz w:val="28"/>
          <w:szCs w:val="28"/>
        </w:rPr>
        <w:t>йся</w:t>
      </w:r>
      <w:r w:rsidRPr="00B94F13">
        <w:rPr>
          <w:sz w:val="28"/>
          <w:szCs w:val="28"/>
        </w:rPr>
        <w:t xml:space="preserve"> к переделу мира. </w:t>
      </w:r>
    </w:p>
    <w:p w:rsidR="00853A2F" w:rsidRPr="00B94F13" w:rsidRDefault="00853A2F" w:rsidP="00B94F13">
      <w:pPr>
        <w:spacing w:line="360" w:lineRule="auto"/>
        <w:ind w:firstLine="709"/>
        <w:jc w:val="both"/>
        <w:rPr>
          <w:sz w:val="28"/>
          <w:szCs w:val="28"/>
        </w:rPr>
      </w:pPr>
      <w:r w:rsidRPr="00B94F13">
        <w:rPr>
          <w:sz w:val="28"/>
          <w:szCs w:val="28"/>
        </w:rPr>
        <w:t>В первом выступлении Гитлера перед ведущими генералами вермахта в 1933 году было заявлено, что цель его политики – в том, чтобы снова завоевать политическое могущество. Основными экономическими лозунгами были: «Крестьянин должен быть спасен!», «Колонизационная политика!»</w:t>
      </w:r>
      <w:r w:rsidR="006E0C50" w:rsidRPr="00B94F13">
        <w:rPr>
          <w:sz w:val="28"/>
          <w:szCs w:val="28"/>
        </w:rPr>
        <w:t xml:space="preserve"> [18]</w:t>
      </w:r>
      <w:r w:rsidRPr="00B94F13">
        <w:rPr>
          <w:sz w:val="28"/>
          <w:szCs w:val="28"/>
        </w:rPr>
        <w:t>. Гитлер призывал к захвату новых земель как к единственной возможности частично сократить армию безработных. Политическое могущество давало возможность к отвоеванию новых рынков сбыта</w:t>
      </w:r>
      <w:r w:rsidR="0029567A">
        <w:rPr>
          <w:sz w:val="28"/>
          <w:szCs w:val="28"/>
        </w:rPr>
        <w:t xml:space="preserve"> </w:t>
      </w:r>
      <w:r w:rsidRPr="00B94F13">
        <w:rPr>
          <w:sz w:val="28"/>
          <w:szCs w:val="28"/>
        </w:rPr>
        <w:t>и захват нового жизненного пространства на Востоке.</w:t>
      </w:r>
    </w:p>
    <w:p w:rsidR="00853A2F" w:rsidRPr="00B94F13" w:rsidRDefault="00853A2F" w:rsidP="00B94F13">
      <w:pPr>
        <w:spacing w:line="360" w:lineRule="auto"/>
        <w:ind w:firstLine="709"/>
        <w:jc w:val="both"/>
        <w:rPr>
          <w:i/>
          <w:sz w:val="28"/>
          <w:szCs w:val="28"/>
        </w:rPr>
      </w:pPr>
      <w:r w:rsidRPr="00B94F13">
        <w:rPr>
          <w:sz w:val="28"/>
          <w:szCs w:val="28"/>
        </w:rPr>
        <w:t>После установления фашистской диктатуры экономика Германии стала подвергаться перестройке.</w:t>
      </w:r>
      <w:r w:rsidR="0029567A">
        <w:rPr>
          <w:sz w:val="28"/>
          <w:szCs w:val="28"/>
        </w:rPr>
        <w:t xml:space="preserve"> </w:t>
      </w:r>
      <w:r w:rsidRPr="00B94F13">
        <w:rPr>
          <w:sz w:val="28"/>
          <w:szCs w:val="28"/>
        </w:rPr>
        <w:t>Подготовка к войне началась с принятия секретного закона «Об обороне империи» 21 мая 1933 года, в этом документе говорилось, что генеральный уполномоченный в области военной экономики Шахт должен поставить все экономические силы на службу ведению войны. Закон 1934 года «Об органическом построении германской экономики»</w:t>
      </w:r>
      <w:r w:rsidRPr="00B94F13">
        <w:rPr>
          <w:i/>
          <w:sz w:val="28"/>
          <w:szCs w:val="28"/>
        </w:rPr>
        <w:t xml:space="preserve"> </w:t>
      </w:r>
      <w:r w:rsidRPr="00B94F13">
        <w:rPr>
          <w:sz w:val="28"/>
          <w:szCs w:val="28"/>
        </w:rPr>
        <w:t>создал шесть имперских хозяйственных групп: промышленность, торговля, банки, страхование, энергетика, ремесло, которым подчинялись десятки отраслевых и территориальных хозяйственных групп. Во главе имперских групп в качестве «фюреров» были поставлены крупнейшие германские промышленники – Шредер, Крупп и другие</w:t>
      </w:r>
      <w:r w:rsidR="006E0C50" w:rsidRPr="00B94F13">
        <w:rPr>
          <w:sz w:val="28"/>
          <w:szCs w:val="28"/>
        </w:rPr>
        <w:t xml:space="preserve"> [18]</w:t>
      </w:r>
      <w:r w:rsidRPr="00B94F13">
        <w:rPr>
          <w:i/>
          <w:sz w:val="28"/>
          <w:szCs w:val="28"/>
        </w:rPr>
        <w:t>.</w:t>
      </w:r>
    </w:p>
    <w:p w:rsidR="00853A2F" w:rsidRPr="00B94F13" w:rsidRDefault="00F50B31" w:rsidP="00B94F13">
      <w:pPr>
        <w:spacing w:line="360" w:lineRule="auto"/>
        <w:ind w:firstLine="709"/>
        <w:jc w:val="both"/>
        <w:rPr>
          <w:sz w:val="28"/>
          <w:szCs w:val="28"/>
        </w:rPr>
      </w:pPr>
      <w:r w:rsidRPr="00B94F13">
        <w:rPr>
          <w:sz w:val="28"/>
          <w:szCs w:val="28"/>
        </w:rPr>
        <w:t xml:space="preserve">После 1933 г. германская экономика все более приобретала черты централизованно управляемого хозяйства, в котором предприниматели становились просто исполнителями. </w:t>
      </w:r>
      <w:r w:rsidR="00166B1F" w:rsidRPr="00B94F13">
        <w:rPr>
          <w:sz w:val="28"/>
          <w:szCs w:val="28"/>
        </w:rPr>
        <w:t>В первую очередь</w:t>
      </w:r>
      <w:r w:rsidR="0029567A">
        <w:rPr>
          <w:sz w:val="28"/>
          <w:szCs w:val="28"/>
        </w:rPr>
        <w:t xml:space="preserve"> </w:t>
      </w:r>
      <w:r w:rsidR="00166B1F" w:rsidRPr="00B94F13">
        <w:rPr>
          <w:sz w:val="28"/>
          <w:szCs w:val="28"/>
        </w:rPr>
        <w:t>была проведена реформа</w:t>
      </w:r>
      <w:r w:rsidRPr="00B94F13">
        <w:rPr>
          <w:sz w:val="28"/>
          <w:szCs w:val="28"/>
        </w:rPr>
        <w:t xml:space="preserve"> в сельском хозяйстве, </w:t>
      </w:r>
      <w:r w:rsidR="00166B1F" w:rsidRPr="00B94F13">
        <w:rPr>
          <w:sz w:val="28"/>
          <w:szCs w:val="28"/>
        </w:rPr>
        <w:t>что отвечало концепции автаркии</w:t>
      </w:r>
      <w:r w:rsidRPr="00B94F13">
        <w:rPr>
          <w:sz w:val="28"/>
          <w:szCs w:val="28"/>
        </w:rPr>
        <w:t>. Были приняты законы, не допускавшие спекуляции землей</w:t>
      </w:r>
      <w:r w:rsidR="00166B1F" w:rsidRPr="00B94F13">
        <w:rPr>
          <w:sz w:val="28"/>
          <w:szCs w:val="28"/>
        </w:rPr>
        <w:t>,</w:t>
      </w:r>
      <w:r w:rsidRPr="00B94F13">
        <w:rPr>
          <w:sz w:val="28"/>
          <w:szCs w:val="28"/>
        </w:rPr>
        <w:t xml:space="preserve"> и реорганизовавшие структуру производства и сбыт сельскохозяйственной продукции. Земледелец и его наследники пожизненно закреплялись за своим наделом земли, если они были арийского происхождения. Таким образом</w:t>
      </w:r>
      <w:r w:rsidR="00166B1F" w:rsidRPr="00B94F13">
        <w:rPr>
          <w:sz w:val="28"/>
          <w:szCs w:val="28"/>
        </w:rPr>
        <w:t>,</w:t>
      </w:r>
      <w:r w:rsidRPr="00B94F13">
        <w:rPr>
          <w:sz w:val="28"/>
          <w:szCs w:val="28"/>
        </w:rPr>
        <w:t xml:space="preserve"> увязший в долгах немецкий земледелец был избавлен от угрозы потерять свой надел, если не нарушал “крестьянский кодекс чести”, но он был привязан к земле, как крепостной в феодальную эпоху.</w:t>
      </w:r>
      <w:r w:rsidR="00853A2F" w:rsidRPr="00B94F13">
        <w:rPr>
          <w:sz w:val="28"/>
          <w:szCs w:val="28"/>
        </w:rPr>
        <w:t xml:space="preserve"> Государственное «регулирование» сельского хозяйства превращало каждого крестьянина в «солдата фронта питания», сельхозпродукция находилась на строгом учете, и большую её часть крестьянин должен был сдавать по предельно низким ценам.</w:t>
      </w:r>
    </w:p>
    <w:p w:rsidR="00853A2F" w:rsidRPr="00B94F13" w:rsidRDefault="00853A2F" w:rsidP="00B94F13">
      <w:pPr>
        <w:spacing w:line="360" w:lineRule="auto"/>
        <w:ind w:firstLine="709"/>
        <w:jc w:val="both"/>
        <w:rPr>
          <w:sz w:val="28"/>
          <w:szCs w:val="28"/>
        </w:rPr>
      </w:pPr>
      <w:r w:rsidRPr="00B94F13">
        <w:rPr>
          <w:sz w:val="28"/>
          <w:szCs w:val="28"/>
        </w:rPr>
        <w:t xml:space="preserve">По закону 1937 года «Об обеспечении нормального ведения сельского хозяйства» была введена обязательная сдача всего хлебного зерна, что вызвало особенно сильное недовольство крестьян, так как большая часть хозяйств Германии имела животноводческий уклон, и крестьяне не производили зерна на продажу. </w:t>
      </w:r>
    </w:p>
    <w:p w:rsidR="00F50B31" w:rsidRPr="00B94F13" w:rsidRDefault="00F50B31" w:rsidP="00B94F13">
      <w:pPr>
        <w:pStyle w:val="a4"/>
        <w:spacing w:before="0" w:beforeAutospacing="0" w:after="0" w:afterAutospacing="0" w:line="360" w:lineRule="auto"/>
        <w:ind w:firstLine="709"/>
        <w:jc w:val="both"/>
        <w:rPr>
          <w:sz w:val="28"/>
          <w:szCs w:val="28"/>
        </w:rPr>
      </w:pPr>
      <w:r w:rsidRPr="00B94F13">
        <w:rPr>
          <w:sz w:val="28"/>
          <w:szCs w:val="28"/>
        </w:rPr>
        <w:t xml:space="preserve">Вся работа земледельцев регламентировалась продовольственным управлением рейха, распоряжавшимся всеми видами сельскохозяйственного производства, переработки и сбыта продукции при сохранении права частной собственности. Был достигнут рост оптовых цен на сельхозпродукцию на 20%, но полученная от этого выгода земледельцев была перекрыта ростом цен на машины и удобрения. </w:t>
      </w:r>
      <w:r w:rsidR="00166B1F" w:rsidRPr="00B94F13">
        <w:rPr>
          <w:sz w:val="28"/>
          <w:szCs w:val="28"/>
        </w:rPr>
        <w:t>Самообеспеченность</w:t>
      </w:r>
      <w:r w:rsidRPr="00B94F13">
        <w:rPr>
          <w:sz w:val="28"/>
          <w:szCs w:val="28"/>
        </w:rPr>
        <w:t xml:space="preserve"> продовольствием достигла 83%</w:t>
      </w:r>
      <w:r w:rsidR="006E0C50" w:rsidRPr="00B94F13">
        <w:rPr>
          <w:sz w:val="28"/>
          <w:szCs w:val="28"/>
        </w:rPr>
        <w:t xml:space="preserve"> [18]</w:t>
      </w:r>
      <w:r w:rsidRPr="00B94F13">
        <w:rPr>
          <w:sz w:val="28"/>
          <w:szCs w:val="28"/>
        </w:rPr>
        <w:t>. Только захват чужих земель позволил Германии обеспечить себя продовольствием в нужном количестве, чтобы продержаться всю вторую мировую войну.</w:t>
      </w:r>
    </w:p>
    <w:p w:rsidR="00F50B31" w:rsidRPr="00B94F13" w:rsidRDefault="00F50B31" w:rsidP="00B94F13">
      <w:pPr>
        <w:pStyle w:val="a4"/>
        <w:spacing w:before="0" w:beforeAutospacing="0" w:after="0" w:afterAutospacing="0" w:line="360" w:lineRule="auto"/>
        <w:ind w:firstLine="709"/>
        <w:jc w:val="both"/>
        <w:rPr>
          <w:sz w:val="28"/>
          <w:szCs w:val="28"/>
        </w:rPr>
      </w:pPr>
      <w:r w:rsidRPr="00B94F13">
        <w:rPr>
          <w:sz w:val="28"/>
          <w:szCs w:val="28"/>
        </w:rPr>
        <w:t>За период 1932-1937 гг. промышленное производство выросло на 102%, национальный доход удвоился, безработица упала до 1 млн., что расценивалось многими как экономическое чудо</w:t>
      </w:r>
      <w:r w:rsidR="006E0C50" w:rsidRPr="00B94F13">
        <w:rPr>
          <w:sz w:val="28"/>
          <w:szCs w:val="28"/>
        </w:rPr>
        <w:t xml:space="preserve"> [19]</w:t>
      </w:r>
      <w:r w:rsidRPr="00B94F13">
        <w:rPr>
          <w:sz w:val="28"/>
          <w:szCs w:val="28"/>
        </w:rPr>
        <w:t>. Это объяснялось резким увеличением общественных работ для трудоустройства безработных, стимулированием льготным налогообложением частных инвестиций, и</w:t>
      </w:r>
      <w:r w:rsidR="00EB1BF4" w:rsidRPr="00B94F13">
        <w:rPr>
          <w:sz w:val="28"/>
          <w:szCs w:val="28"/>
        </w:rPr>
        <w:t>,</w:t>
      </w:r>
      <w:r w:rsidRPr="00B94F13">
        <w:rPr>
          <w:sz w:val="28"/>
          <w:szCs w:val="28"/>
        </w:rPr>
        <w:t xml:space="preserve"> прежде в</w:t>
      </w:r>
      <w:r w:rsidR="00EB1BF4" w:rsidRPr="00B94F13">
        <w:rPr>
          <w:sz w:val="28"/>
          <w:szCs w:val="28"/>
        </w:rPr>
        <w:t>сего,</w:t>
      </w:r>
      <w:r w:rsidRPr="00B94F13">
        <w:rPr>
          <w:sz w:val="28"/>
          <w:szCs w:val="28"/>
        </w:rPr>
        <w:t xml:space="preserve"> огромными </w:t>
      </w:r>
      <w:r w:rsidRPr="00B94F13">
        <w:rPr>
          <w:iCs/>
          <w:sz w:val="28"/>
          <w:szCs w:val="28"/>
        </w:rPr>
        <w:t>инвестициями для милитаризации экономики</w:t>
      </w:r>
      <w:r w:rsidRPr="00B94F13">
        <w:rPr>
          <w:i/>
          <w:iCs/>
          <w:sz w:val="28"/>
          <w:szCs w:val="28"/>
        </w:rPr>
        <w:t>.</w:t>
      </w:r>
      <w:r w:rsidRPr="00B94F13">
        <w:rPr>
          <w:sz w:val="28"/>
          <w:szCs w:val="28"/>
        </w:rPr>
        <w:t xml:space="preserve"> Огромная задолженность заставила использовать для этих целей </w:t>
      </w:r>
      <w:r w:rsidR="00EB1BF4" w:rsidRPr="00B94F13">
        <w:rPr>
          <w:sz w:val="28"/>
          <w:szCs w:val="28"/>
        </w:rPr>
        <w:t>эмиссию денег</w:t>
      </w:r>
      <w:r w:rsidRPr="00B94F13">
        <w:rPr>
          <w:sz w:val="28"/>
          <w:szCs w:val="28"/>
        </w:rPr>
        <w:t xml:space="preserve">, средства замороженных иностранных счетов, прямой контроль над внешней торговлей и монополию на торговлю национальными и иностранными платежными средствами. </w:t>
      </w:r>
    </w:p>
    <w:p w:rsidR="00F50B31" w:rsidRPr="00B94F13" w:rsidRDefault="00F50B31" w:rsidP="00B94F13">
      <w:pPr>
        <w:pStyle w:val="a4"/>
        <w:spacing w:before="0" w:beforeAutospacing="0" w:after="0" w:afterAutospacing="0" w:line="360" w:lineRule="auto"/>
        <w:ind w:firstLine="709"/>
        <w:jc w:val="both"/>
        <w:rPr>
          <w:sz w:val="28"/>
          <w:szCs w:val="28"/>
        </w:rPr>
      </w:pPr>
      <w:r w:rsidRPr="00B94F13">
        <w:rPr>
          <w:sz w:val="28"/>
          <w:szCs w:val="28"/>
        </w:rPr>
        <w:t xml:space="preserve">В сфере движения капиталов были введены </w:t>
      </w:r>
      <w:r w:rsidRPr="00B94F13">
        <w:rPr>
          <w:iCs/>
          <w:sz w:val="28"/>
          <w:szCs w:val="28"/>
        </w:rPr>
        <w:t>моратории</w:t>
      </w:r>
      <w:r w:rsidRPr="00B94F13">
        <w:rPr>
          <w:sz w:val="28"/>
          <w:szCs w:val="28"/>
        </w:rPr>
        <w:t xml:space="preserve"> на выплату внешних долгов и </w:t>
      </w:r>
      <w:r w:rsidRPr="00B94F13">
        <w:rPr>
          <w:iCs/>
          <w:sz w:val="28"/>
          <w:szCs w:val="28"/>
        </w:rPr>
        <w:t>трансфертные моратории</w:t>
      </w:r>
      <w:r w:rsidRPr="00B94F13">
        <w:rPr>
          <w:i/>
          <w:iCs/>
          <w:sz w:val="28"/>
          <w:szCs w:val="28"/>
        </w:rPr>
        <w:t>,</w:t>
      </w:r>
      <w:r w:rsidRPr="00B94F13">
        <w:rPr>
          <w:sz w:val="28"/>
          <w:szCs w:val="28"/>
        </w:rPr>
        <w:t xml:space="preserve"> позволяющие осуществлять платежи в национальной валюте, которая должна была депонироваться на специальных счетах.</w:t>
      </w:r>
    </w:p>
    <w:p w:rsidR="00F50B31" w:rsidRPr="00B94F13" w:rsidRDefault="00F50B31" w:rsidP="00B94F13">
      <w:pPr>
        <w:pStyle w:val="a4"/>
        <w:spacing w:before="0" w:beforeAutospacing="0" w:after="0" w:afterAutospacing="0" w:line="360" w:lineRule="auto"/>
        <w:ind w:firstLine="709"/>
        <w:jc w:val="both"/>
        <w:rPr>
          <w:sz w:val="28"/>
          <w:szCs w:val="28"/>
        </w:rPr>
      </w:pPr>
      <w:r w:rsidRPr="00B94F13">
        <w:rPr>
          <w:sz w:val="28"/>
          <w:szCs w:val="28"/>
        </w:rPr>
        <w:t xml:space="preserve">На все платежные средства в иностранной валюте (банкноты, чеки, банковские переводы, ценные бумаги, акции, векселя и др.) был введен строгий </w:t>
      </w:r>
      <w:r w:rsidRPr="00B94F13">
        <w:rPr>
          <w:iCs/>
          <w:sz w:val="28"/>
          <w:szCs w:val="28"/>
        </w:rPr>
        <w:t>девизный контроль</w:t>
      </w:r>
      <w:r w:rsidRPr="00B94F13">
        <w:rPr>
          <w:i/>
          <w:iCs/>
          <w:sz w:val="28"/>
          <w:szCs w:val="28"/>
        </w:rPr>
        <w:t>,</w:t>
      </w:r>
      <w:r w:rsidRPr="00B94F13">
        <w:rPr>
          <w:sz w:val="28"/>
          <w:szCs w:val="28"/>
        </w:rPr>
        <w:t xml:space="preserve"> осуществляемый Национальным банком. Получатели иностранных платежных средств должны были </w:t>
      </w:r>
      <w:r w:rsidR="00EB1BF4" w:rsidRPr="00B94F13">
        <w:rPr>
          <w:sz w:val="28"/>
          <w:szCs w:val="28"/>
        </w:rPr>
        <w:t>подавать</w:t>
      </w:r>
      <w:r w:rsidRPr="00B94F13">
        <w:rPr>
          <w:sz w:val="28"/>
          <w:szCs w:val="28"/>
        </w:rPr>
        <w:t xml:space="preserve"> </w:t>
      </w:r>
      <w:r w:rsidRPr="00B94F13">
        <w:rPr>
          <w:iCs/>
          <w:sz w:val="28"/>
          <w:szCs w:val="28"/>
        </w:rPr>
        <w:t>декларацию</w:t>
      </w:r>
      <w:r w:rsidRPr="00B94F13">
        <w:rPr>
          <w:i/>
          <w:iCs/>
          <w:sz w:val="28"/>
          <w:szCs w:val="28"/>
        </w:rPr>
        <w:t>.</w:t>
      </w:r>
      <w:r w:rsidRPr="00B94F13">
        <w:rPr>
          <w:sz w:val="28"/>
          <w:szCs w:val="28"/>
        </w:rPr>
        <w:t xml:space="preserve"> Банк предоставлял иностранные платежные средства в установленных законом пределах при обязательном предъявлении коммерческих документов (торговых лицензий, документов о торговых соглашениях и операциях, поездках за границу и т.п.), подтверждающих их необходимость. Иностранные платежные средства подлежали сдаче в Национальный банк или специально созданные для обмена валюты учреждения</w:t>
      </w:r>
      <w:r w:rsidR="006E0C50" w:rsidRPr="00B94F13">
        <w:rPr>
          <w:sz w:val="28"/>
          <w:szCs w:val="28"/>
        </w:rPr>
        <w:t xml:space="preserve"> [5, С.74]</w:t>
      </w:r>
      <w:r w:rsidRPr="00B94F13">
        <w:rPr>
          <w:sz w:val="28"/>
          <w:szCs w:val="28"/>
        </w:rPr>
        <w:t>.</w:t>
      </w:r>
    </w:p>
    <w:p w:rsidR="00853A2F" w:rsidRPr="00B94F13" w:rsidRDefault="00853A2F" w:rsidP="00B94F13">
      <w:pPr>
        <w:spacing w:line="360" w:lineRule="auto"/>
        <w:ind w:firstLine="709"/>
        <w:jc w:val="both"/>
        <w:rPr>
          <w:sz w:val="28"/>
          <w:szCs w:val="28"/>
        </w:rPr>
      </w:pPr>
      <w:r w:rsidRPr="00B94F13">
        <w:rPr>
          <w:sz w:val="28"/>
          <w:szCs w:val="28"/>
        </w:rPr>
        <w:t xml:space="preserve">Германия стремилась сократить ввоз продовольствия и всемерно расширить экспорт, чтобы обеспечить необходимое количество валюты для всевозрастающего ввоза стратегического сырья: железной и медной руды, свинца, нефти, бокситов и прочего. </w:t>
      </w:r>
      <w:r w:rsidR="00F50B31" w:rsidRPr="00B94F13">
        <w:rPr>
          <w:sz w:val="28"/>
          <w:szCs w:val="28"/>
        </w:rPr>
        <w:t>В области внешней торговли генерал военной экономики Шахт прод</w:t>
      </w:r>
      <w:r w:rsidR="00EB1BF4" w:rsidRPr="00B94F13">
        <w:rPr>
          <w:sz w:val="28"/>
          <w:szCs w:val="28"/>
        </w:rPr>
        <w:t xml:space="preserve">емонстрировал, </w:t>
      </w:r>
      <w:r w:rsidR="00F50B31" w:rsidRPr="00B94F13">
        <w:rPr>
          <w:sz w:val="28"/>
          <w:szCs w:val="28"/>
        </w:rPr>
        <w:t xml:space="preserve">что </w:t>
      </w:r>
      <w:r w:rsidR="00F50B31" w:rsidRPr="00B94F13">
        <w:rPr>
          <w:iCs/>
          <w:sz w:val="28"/>
          <w:szCs w:val="28"/>
        </w:rPr>
        <w:t>“</w:t>
      </w:r>
      <w:r w:rsidR="00EB1BF4" w:rsidRPr="00B94F13">
        <w:rPr>
          <w:iCs/>
          <w:sz w:val="28"/>
          <w:szCs w:val="28"/>
        </w:rPr>
        <w:t>..</w:t>
      </w:r>
      <w:r w:rsidR="00F50B31" w:rsidRPr="00B94F13">
        <w:rPr>
          <w:iCs/>
          <w:sz w:val="28"/>
          <w:szCs w:val="28"/>
        </w:rPr>
        <w:t>.чем больше ты должен стране, тем шире можешь развернуть с ней бизнес”</w:t>
      </w:r>
      <w:r w:rsidR="00F50B31" w:rsidRPr="00B94F13">
        <w:rPr>
          <w:sz w:val="28"/>
          <w:szCs w:val="28"/>
        </w:rPr>
        <w:t xml:space="preserve">. </w:t>
      </w:r>
    </w:p>
    <w:p w:rsidR="00853A2F" w:rsidRPr="00B94F13" w:rsidRDefault="00853A2F" w:rsidP="00B94F13">
      <w:pPr>
        <w:spacing w:line="360" w:lineRule="auto"/>
        <w:ind w:firstLine="709"/>
        <w:jc w:val="both"/>
        <w:rPr>
          <w:sz w:val="28"/>
          <w:szCs w:val="28"/>
        </w:rPr>
      </w:pPr>
      <w:r w:rsidRPr="00B94F13">
        <w:rPr>
          <w:sz w:val="28"/>
          <w:szCs w:val="28"/>
        </w:rPr>
        <w:t>В 1934 году был введен в действие новый план Шахта, согласно которому ввоз любых материалов или продовольствия мог происходить в централизованном порядке при предоставлении рейхсбанком необходимой валюты.</w:t>
      </w:r>
    </w:p>
    <w:p w:rsidR="00853A2F" w:rsidRPr="00B94F13" w:rsidRDefault="00853A2F" w:rsidP="00B94F13">
      <w:pPr>
        <w:spacing w:line="360" w:lineRule="auto"/>
        <w:ind w:firstLine="709"/>
        <w:jc w:val="both"/>
        <w:rPr>
          <w:sz w:val="28"/>
          <w:szCs w:val="28"/>
        </w:rPr>
      </w:pPr>
      <w:r w:rsidRPr="00B94F13">
        <w:rPr>
          <w:sz w:val="28"/>
          <w:szCs w:val="28"/>
        </w:rPr>
        <w:t>Стал расти германский вывоз, и с 1935 году было достигнуто некоторое превышение экспорта над импортом</w:t>
      </w:r>
      <w:r w:rsidR="006E0C50" w:rsidRPr="00B94F13">
        <w:rPr>
          <w:sz w:val="28"/>
          <w:szCs w:val="28"/>
        </w:rPr>
        <w:t xml:space="preserve"> [5, С.80]</w:t>
      </w:r>
      <w:r w:rsidRPr="00B94F13">
        <w:rPr>
          <w:sz w:val="28"/>
          <w:szCs w:val="28"/>
        </w:rPr>
        <w:t>.</w:t>
      </w:r>
    </w:p>
    <w:p w:rsidR="00F50B31" w:rsidRPr="00B94F13" w:rsidRDefault="00F50B31" w:rsidP="00B94F13">
      <w:pPr>
        <w:pStyle w:val="a4"/>
        <w:spacing w:before="0" w:beforeAutospacing="0" w:after="0" w:afterAutospacing="0" w:line="360" w:lineRule="auto"/>
        <w:ind w:firstLine="709"/>
        <w:jc w:val="both"/>
        <w:rPr>
          <w:sz w:val="28"/>
          <w:szCs w:val="28"/>
        </w:rPr>
      </w:pPr>
      <w:r w:rsidRPr="00B94F13">
        <w:rPr>
          <w:sz w:val="28"/>
          <w:szCs w:val="28"/>
        </w:rPr>
        <w:t xml:space="preserve">Заключались выгодные для Германии торговые сделки. Вводилось </w:t>
      </w:r>
      <w:r w:rsidRPr="00B94F13">
        <w:rPr>
          <w:iCs/>
          <w:sz w:val="28"/>
          <w:szCs w:val="28"/>
        </w:rPr>
        <w:t>контингентирование</w:t>
      </w:r>
      <w:r w:rsidR="00EB1BF4" w:rsidRPr="00B94F13">
        <w:rPr>
          <w:iCs/>
          <w:sz w:val="28"/>
          <w:szCs w:val="28"/>
        </w:rPr>
        <w:t xml:space="preserve"> (г</w:t>
      </w:r>
      <w:r w:rsidR="00EB1BF4" w:rsidRPr="00B94F13">
        <w:rPr>
          <w:sz w:val="28"/>
          <w:szCs w:val="28"/>
        </w:rPr>
        <w:t>осударственное регулирование внешней торговли с помощью установления импортных и экспортных квот контингентов – квоты, устанавливающие количество товара, разрешенного к импорту в страну по сниженным пошлинам или беспошлинно. Товар, ввозимый сверх тарифные контингентов, облагается обычными пошлинами)</w:t>
      </w:r>
      <w:r w:rsidR="00EB1BF4" w:rsidRPr="00B94F13">
        <w:rPr>
          <w:iCs/>
          <w:sz w:val="28"/>
          <w:szCs w:val="28"/>
        </w:rPr>
        <w:t xml:space="preserve"> </w:t>
      </w:r>
      <w:r w:rsidRPr="00B94F13">
        <w:rPr>
          <w:iCs/>
          <w:sz w:val="28"/>
          <w:szCs w:val="28"/>
        </w:rPr>
        <w:t>с двусторонним клирингом</w:t>
      </w:r>
      <w:r w:rsidRPr="00B94F13">
        <w:rPr>
          <w:i/>
          <w:iCs/>
          <w:sz w:val="28"/>
          <w:szCs w:val="28"/>
        </w:rPr>
        <w:t>,</w:t>
      </w:r>
      <w:r w:rsidRPr="00B94F13">
        <w:rPr>
          <w:sz w:val="28"/>
          <w:szCs w:val="28"/>
        </w:rPr>
        <w:t xml:space="preserve"> осуществляемым в форме соглашений между государствами путем безналичных расчетов, зачитывающих взаимные требования и обязательства без уплаты золотом или перевода иностранной валюты. Такая система препятствует установлению наиболее выгодных направлений потоков международной торговли, так как двустороннее равновесие между импортом и экспортом никогда не достигается и всегда есть остатки, </w:t>
      </w:r>
      <w:r w:rsidR="00EB1BF4" w:rsidRPr="00B94F13">
        <w:rPr>
          <w:sz w:val="28"/>
          <w:szCs w:val="28"/>
        </w:rPr>
        <w:t>неподдающиеся</w:t>
      </w:r>
      <w:r w:rsidRPr="00B94F13">
        <w:rPr>
          <w:sz w:val="28"/>
          <w:szCs w:val="28"/>
        </w:rPr>
        <w:t xml:space="preserve"> переводу. </w:t>
      </w:r>
      <w:r w:rsidR="00EB1BF4" w:rsidRPr="00B94F13">
        <w:rPr>
          <w:sz w:val="28"/>
          <w:szCs w:val="28"/>
        </w:rPr>
        <w:t xml:space="preserve">Была возможность </w:t>
      </w:r>
      <w:r w:rsidRPr="00B94F13">
        <w:rPr>
          <w:sz w:val="28"/>
          <w:szCs w:val="28"/>
        </w:rPr>
        <w:t>смягч</w:t>
      </w:r>
      <w:r w:rsidR="00EB1BF4" w:rsidRPr="00B94F13">
        <w:rPr>
          <w:sz w:val="28"/>
          <w:szCs w:val="28"/>
        </w:rPr>
        <w:t>ения</w:t>
      </w:r>
      <w:r w:rsidRPr="00B94F13">
        <w:rPr>
          <w:sz w:val="28"/>
          <w:szCs w:val="28"/>
        </w:rPr>
        <w:t xml:space="preserve"> жесткост</w:t>
      </w:r>
      <w:r w:rsidR="00EB1BF4" w:rsidRPr="00B94F13">
        <w:rPr>
          <w:sz w:val="28"/>
          <w:szCs w:val="28"/>
        </w:rPr>
        <w:t>и</w:t>
      </w:r>
      <w:r w:rsidRPr="00B94F13">
        <w:rPr>
          <w:sz w:val="28"/>
          <w:szCs w:val="28"/>
        </w:rPr>
        <w:t xml:space="preserve"> системы выделением кредитов в случае сезонных нарушений равновесия или принятием принципа частных компенсаций и другими мерами, но в целом задержка с сальдированием по коммерческим операциям возникала всегда. В результате каждый участник операции ждал не только появления наличных средств на </w:t>
      </w:r>
      <w:r w:rsidRPr="00B94F13">
        <w:rPr>
          <w:iCs/>
          <w:sz w:val="28"/>
          <w:szCs w:val="28"/>
        </w:rPr>
        <w:t>клиринговом счету</w:t>
      </w:r>
      <w:r w:rsidRPr="00B94F13">
        <w:rPr>
          <w:i/>
          <w:iCs/>
          <w:sz w:val="28"/>
          <w:szCs w:val="28"/>
        </w:rPr>
        <w:t>,</w:t>
      </w:r>
      <w:r w:rsidRPr="00B94F13">
        <w:rPr>
          <w:sz w:val="28"/>
          <w:szCs w:val="28"/>
        </w:rPr>
        <w:t xml:space="preserve"> но и своей </w:t>
      </w:r>
      <w:r w:rsidRPr="00B94F13">
        <w:rPr>
          <w:iCs/>
          <w:sz w:val="28"/>
          <w:szCs w:val="28"/>
        </w:rPr>
        <w:t>очереди</w:t>
      </w:r>
      <w:r w:rsidRPr="00B94F13">
        <w:rPr>
          <w:sz w:val="28"/>
          <w:szCs w:val="28"/>
        </w:rPr>
        <w:t xml:space="preserve"> в соответствии с предварительно установленным порядковым номером его сделки. Это заставляло капиталиста прибегать к кредиту и увеличивать затраты по сделке.</w:t>
      </w:r>
    </w:p>
    <w:p w:rsidR="00F50B31" w:rsidRPr="00B94F13" w:rsidRDefault="00F50B31" w:rsidP="00B94F13">
      <w:pPr>
        <w:pStyle w:val="a4"/>
        <w:spacing w:before="0" w:beforeAutospacing="0" w:after="0" w:afterAutospacing="0" w:line="360" w:lineRule="auto"/>
        <w:ind w:firstLine="709"/>
        <w:jc w:val="both"/>
        <w:rPr>
          <w:sz w:val="28"/>
          <w:szCs w:val="28"/>
        </w:rPr>
      </w:pPr>
      <w:r w:rsidRPr="00B94F13">
        <w:rPr>
          <w:sz w:val="28"/>
          <w:szCs w:val="28"/>
        </w:rPr>
        <w:t xml:space="preserve">По закону о стабилизации был установлен </w:t>
      </w:r>
      <w:r w:rsidRPr="00B94F13">
        <w:rPr>
          <w:iCs/>
          <w:sz w:val="28"/>
          <w:szCs w:val="28"/>
        </w:rPr>
        <w:t>официальный уровень обменного курса</w:t>
      </w:r>
      <w:r w:rsidRPr="00B94F13">
        <w:rPr>
          <w:i/>
          <w:iCs/>
          <w:sz w:val="28"/>
          <w:szCs w:val="28"/>
        </w:rPr>
        <w:t>.</w:t>
      </w:r>
      <w:r w:rsidRPr="00B94F13">
        <w:rPr>
          <w:sz w:val="28"/>
          <w:szCs w:val="28"/>
        </w:rPr>
        <w:t xml:space="preserve"> На его основе оценивалась стоимость товаров, определенная в клиринговом соглашении. Записи в статьи как кредита, так и задолженности </w:t>
      </w:r>
      <w:r w:rsidR="006C3BF9" w:rsidRPr="00B94F13">
        <w:rPr>
          <w:sz w:val="28"/>
          <w:szCs w:val="28"/>
        </w:rPr>
        <w:t xml:space="preserve">производились в статьях баланса </w:t>
      </w:r>
      <w:r w:rsidRPr="00B94F13">
        <w:rPr>
          <w:sz w:val="28"/>
          <w:szCs w:val="28"/>
        </w:rPr>
        <w:t>Национального банка.</w:t>
      </w:r>
    </w:p>
    <w:p w:rsidR="00F50B31" w:rsidRPr="00B94F13" w:rsidRDefault="00F50B31" w:rsidP="00B94F13">
      <w:pPr>
        <w:pStyle w:val="a4"/>
        <w:spacing w:before="0" w:beforeAutospacing="0" w:after="0" w:afterAutospacing="0" w:line="360" w:lineRule="auto"/>
        <w:ind w:firstLine="709"/>
        <w:jc w:val="both"/>
        <w:rPr>
          <w:sz w:val="28"/>
          <w:szCs w:val="28"/>
        </w:rPr>
      </w:pPr>
      <w:r w:rsidRPr="00B94F13">
        <w:rPr>
          <w:sz w:val="28"/>
          <w:szCs w:val="28"/>
        </w:rPr>
        <w:t xml:space="preserve">Кроме того, Германия использовала </w:t>
      </w:r>
      <w:r w:rsidRPr="00B94F13">
        <w:rPr>
          <w:iCs/>
          <w:sz w:val="28"/>
          <w:szCs w:val="28"/>
        </w:rPr>
        <w:t>множественные обменные курсы</w:t>
      </w:r>
      <w:r w:rsidRPr="00B94F13">
        <w:rPr>
          <w:sz w:val="28"/>
          <w:szCs w:val="28"/>
        </w:rPr>
        <w:t xml:space="preserve"> или </w:t>
      </w:r>
      <w:r w:rsidRPr="00B94F13">
        <w:rPr>
          <w:iCs/>
          <w:sz w:val="28"/>
          <w:szCs w:val="28"/>
        </w:rPr>
        <w:t>дифференцированные валюты</w:t>
      </w:r>
      <w:r w:rsidRPr="00B94F13">
        <w:rPr>
          <w:i/>
          <w:iCs/>
          <w:sz w:val="28"/>
          <w:szCs w:val="28"/>
        </w:rPr>
        <w:t>.</w:t>
      </w:r>
      <w:r w:rsidRPr="00B94F13">
        <w:rPr>
          <w:sz w:val="28"/>
          <w:szCs w:val="28"/>
        </w:rPr>
        <w:t xml:space="preserve"> Немецкая марка обладала в какой-то период 237 курсами</w:t>
      </w:r>
      <w:r w:rsidR="006E0C50" w:rsidRPr="00B94F13">
        <w:rPr>
          <w:sz w:val="28"/>
          <w:szCs w:val="28"/>
        </w:rPr>
        <w:t xml:space="preserve"> [5, С.110]</w:t>
      </w:r>
      <w:r w:rsidRPr="00B94F13">
        <w:rPr>
          <w:sz w:val="28"/>
          <w:szCs w:val="28"/>
        </w:rPr>
        <w:t xml:space="preserve">. Так, для обеспечения дешевого отдыха своих рабочих были определены </w:t>
      </w:r>
      <w:r w:rsidRPr="00B94F13">
        <w:rPr>
          <w:iCs/>
          <w:sz w:val="28"/>
          <w:szCs w:val="28"/>
        </w:rPr>
        <w:t>туристические валюты</w:t>
      </w:r>
      <w:r w:rsidRPr="00B94F13">
        <w:rPr>
          <w:i/>
          <w:iCs/>
          <w:sz w:val="28"/>
          <w:szCs w:val="28"/>
        </w:rPr>
        <w:t xml:space="preserve"> —</w:t>
      </w:r>
      <w:r w:rsidRPr="00B94F13">
        <w:rPr>
          <w:sz w:val="28"/>
          <w:szCs w:val="28"/>
        </w:rPr>
        <w:t xml:space="preserve"> лира, марка, динара, в обмен на которые иностранные туристы получали по пониженному обменному курсу или по курсу с премией национальную валюту Германии. К собственной выгоде Германия использовала различные обменные курсы при заключении коммерческих соглашений с дунайскими странами. По отношению к свободному курсу доллара в двусторонних соглашениях марка могла иметь различные курсы.</w:t>
      </w:r>
    </w:p>
    <w:p w:rsidR="00F50B31" w:rsidRPr="00B94F13" w:rsidRDefault="00F50B31" w:rsidP="00B94F13">
      <w:pPr>
        <w:pStyle w:val="a4"/>
        <w:spacing w:before="0" w:beforeAutospacing="0" w:after="0" w:afterAutospacing="0" w:line="360" w:lineRule="auto"/>
        <w:ind w:firstLine="709"/>
        <w:jc w:val="both"/>
        <w:rPr>
          <w:sz w:val="28"/>
          <w:szCs w:val="28"/>
        </w:rPr>
      </w:pPr>
      <w:r w:rsidRPr="00B94F13">
        <w:rPr>
          <w:sz w:val="28"/>
          <w:szCs w:val="28"/>
        </w:rPr>
        <w:t xml:space="preserve">Система валютной монополии способствовала сокращению предложения валюты Национальным банком и увеличению его спроса. В результате официальный уровень обменного курса оказывался завышенным по сравнению с реальным курсом и наряду с официальным рынком функционировал “черный” рынок. Проводимая периодически девальвация официального курса </w:t>
      </w:r>
      <w:r w:rsidR="006C3BF9" w:rsidRPr="00B94F13">
        <w:rPr>
          <w:sz w:val="28"/>
          <w:szCs w:val="28"/>
        </w:rPr>
        <w:t xml:space="preserve">временно </w:t>
      </w:r>
      <w:r w:rsidRPr="00B94F13">
        <w:rPr>
          <w:sz w:val="28"/>
          <w:szCs w:val="28"/>
        </w:rPr>
        <w:t>восстанавливала равновесие. В 1940 г. имела место “девальвация” марки в клиринговых расчетах с Румынией на 42%, с Грецией — на 23%</w:t>
      </w:r>
      <w:r w:rsidR="00656485" w:rsidRPr="00B94F13">
        <w:rPr>
          <w:sz w:val="28"/>
          <w:szCs w:val="28"/>
        </w:rPr>
        <w:t xml:space="preserve"> [5, С.113]</w:t>
      </w:r>
      <w:r w:rsidR="006C3BF9" w:rsidRPr="00B94F13">
        <w:rPr>
          <w:sz w:val="28"/>
          <w:szCs w:val="28"/>
        </w:rPr>
        <w:t>.</w:t>
      </w:r>
    </w:p>
    <w:p w:rsidR="00F50B31" w:rsidRPr="00B94F13" w:rsidRDefault="00F50B31" w:rsidP="00B94F13">
      <w:pPr>
        <w:pStyle w:val="a4"/>
        <w:spacing w:before="0" w:beforeAutospacing="0" w:after="0" w:afterAutospacing="0" w:line="360" w:lineRule="auto"/>
        <w:ind w:firstLine="709"/>
        <w:jc w:val="both"/>
        <w:rPr>
          <w:sz w:val="28"/>
          <w:szCs w:val="28"/>
        </w:rPr>
      </w:pPr>
      <w:r w:rsidRPr="00B94F13">
        <w:rPr>
          <w:sz w:val="28"/>
          <w:szCs w:val="28"/>
        </w:rPr>
        <w:t>Система монополии с разной степенью жесткости вводилась и в других странах, например в Италии. Во время войны она применялась почти во всех воюющих странах.</w:t>
      </w:r>
    </w:p>
    <w:p w:rsidR="00853A2F" w:rsidRPr="00B94F13" w:rsidRDefault="00853A2F" w:rsidP="00B94F13">
      <w:pPr>
        <w:spacing w:line="360" w:lineRule="auto"/>
        <w:ind w:firstLine="709"/>
        <w:jc w:val="both"/>
        <w:rPr>
          <w:sz w:val="28"/>
          <w:szCs w:val="28"/>
        </w:rPr>
      </w:pPr>
      <w:r w:rsidRPr="00B94F13">
        <w:rPr>
          <w:sz w:val="28"/>
          <w:szCs w:val="28"/>
        </w:rPr>
        <w:t xml:space="preserve">Началась организация массового производства вооружения и военных материалов и сокращение мирных отраслей промышленности. Германия тратила колоссальные суммы на вооружение. </w:t>
      </w:r>
      <w:r w:rsidR="00F50B31" w:rsidRPr="00B94F13">
        <w:rPr>
          <w:sz w:val="28"/>
          <w:szCs w:val="28"/>
        </w:rPr>
        <w:t>Для финансирования вооружений были повышены налоги, выпускались долгосрочные займы</w:t>
      </w:r>
      <w:r w:rsidR="006C3BF9" w:rsidRPr="00B94F13">
        <w:rPr>
          <w:sz w:val="28"/>
          <w:szCs w:val="28"/>
        </w:rPr>
        <w:t>,</w:t>
      </w:r>
      <w:r w:rsidR="00F50B31" w:rsidRPr="00B94F13">
        <w:rPr>
          <w:sz w:val="28"/>
          <w:szCs w:val="28"/>
        </w:rPr>
        <w:t xml:space="preserve"> и использовалось дефицитное финансирование.</w:t>
      </w:r>
      <w:r w:rsidRPr="00B94F13">
        <w:rPr>
          <w:sz w:val="28"/>
          <w:szCs w:val="28"/>
        </w:rPr>
        <w:t xml:space="preserve"> В том числе использовались фонды страхования по безработице, инвалидности и старости, и средства от принудительных сборов «на зимнюю помощь», «воздушный флот», «противовоздушную оборону»</w:t>
      </w:r>
      <w:r w:rsidR="00656485" w:rsidRPr="00B94F13">
        <w:rPr>
          <w:sz w:val="28"/>
          <w:szCs w:val="28"/>
        </w:rPr>
        <w:t xml:space="preserve"> [18]</w:t>
      </w:r>
      <w:r w:rsidRPr="00B94F13">
        <w:rPr>
          <w:sz w:val="28"/>
          <w:szCs w:val="28"/>
        </w:rPr>
        <w:t xml:space="preserve">. </w:t>
      </w:r>
    </w:p>
    <w:p w:rsidR="00F50B31" w:rsidRPr="00B94F13" w:rsidRDefault="00F50B31" w:rsidP="00B94F13">
      <w:pPr>
        <w:pStyle w:val="a4"/>
        <w:spacing w:before="0" w:beforeAutospacing="0" w:after="0" w:afterAutospacing="0" w:line="360" w:lineRule="auto"/>
        <w:ind w:firstLine="709"/>
        <w:jc w:val="both"/>
        <w:rPr>
          <w:sz w:val="28"/>
          <w:szCs w:val="28"/>
        </w:rPr>
      </w:pPr>
      <w:r w:rsidRPr="00B94F13">
        <w:rPr>
          <w:sz w:val="28"/>
          <w:szCs w:val="28"/>
        </w:rPr>
        <w:t xml:space="preserve"> В стране была создана система </w:t>
      </w:r>
      <w:r w:rsidRPr="00B94F13">
        <w:rPr>
          <w:iCs/>
          <w:sz w:val="28"/>
          <w:szCs w:val="28"/>
        </w:rPr>
        <w:t>кредита</w:t>
      </w:r>
      <w:r w:rsidRPr="00B94F13">
        <w:rPr>
          <w:sz w:val="28"/>
          <w:szCs w:val="28"/>
        </w:rPr>
        <w:t xml:space="preserve"> при отсутствии финансовых резервов. Рейхсбанком выдавались векселя “мефо”, гарантированные государством, принимаемые всеми немецкими банками и учитываемые затем Рейхсбанком для печатания ничем не обеспеченных банкнот</w:t>
      </w:r>
      <w:r w:rsidR="00656485" w:rsidRPr="00B94F13">
        <w:rPr>
          <w:sz w:val="28"/>
          <w:szCs w:val="28"/>
        </w:rPr>
        <w:t xml:space="preserve"> [5, С.137]</w:t>
      </w:r>
      <w:r w:rsidRPr="00B94F13">
        <w:rPr>
          <w:sz w:val="28"/>
          <w:szCs w:val="28"/>
        </w:rPr>
        <w:t>. Эти векселя использовались исключительно для перевооружения экономики Германии и не фигурировали ни в бюллетенях Национального банка, ни в государственном бюджете, что позволяло сохранять в секрете масштабы перевооружения.</w:t>
      </w:r>
    </w:p>
    <w:p w:rsidR="00853A2F" w:rsidRPr="00B94F13" w:rsidRDefault="00F50B31" w:rsidP="00B94F13">
      <w:pPr>
        <w:spacing w:line="360" w:lineRule="auto"/>
        <w:ind w:firstLine="709"/>
        <w:jc w:val="both"/>
        <w:rPr>
          <w:sz w:val="28"/>
          <w:szCs w:val="28"/>
        </w:rPr>
      </w:pPr>
      <w:r w:rsidRPr="00B94F13">
        <w:rPr>
          <w:sz w:val="28"/>
          <w:szCs w:val="28"/>
        </w:rPr>
        <w:t xml:space="preserve">С принятием четырехлетнего плана в 1936 г. </w:t>
      </w:r>
      <w:r w:rsidR="00853A2F" w:rsidRPr="00B94F13">
        <w:rPr>
          <w:sz w:val="28"/>
          <w:szCs w:val="28"/>
        </w:rPr>
        <w:t xml:space="preserve">в Нюрнберге </w:t>
      </w:r>
      <w:r w:rsidRPr="00B94F13">
        <w:rPr>
          <w:sz w:val="28"/>
          <w:szCs w:val="28"/>
        </w:rPr>
        <w:t>Германия перешла к системе военной тотальной экономики. К этому времени государственная собственность Германии достигла 13% акционе</w:t>
      </w:r>
      <w:r w:rsidR="006C3BF9" w:rsidRPr="00B94F13">
        <w:rPr>
          <w:sz w:val="28"/>
          <w:szCs w:val="28"/>
        </w:rPr>
        <w:t>рного капитала</w:t>
      </w:r>
      <w:r w:rsidR="00656485" w:rsidRPr="00B94F13">
        <w:rPr>
          <w:sz w:val="28"/>
          <w:szCs w:val="28"/>
        </w:rPr>
        <w:t xml:space="preserve"> [5, С.129]</w:t>
      </w:r>
      <w:r w:rsidR="006C3BF9" w:rsidRPr="00B94F13">
        <w:rPr>
          <w:sz w:val="28"/>
          <w:szCs w:val="28"/>
        </w:rPr>
        <w:t>. Целью плана была</w:t>
      </w:r>
      <w:r w:rsidRPr="00B94F13">
        <w:rPr>
          <w:sz w:val="28"/>
          <w:szCs w:val="28"/>
        </w:rPr>
        <w:t xml:space="preserve"> </w:t>
      </w:r>
      <w:r w:rsidR="006C3BF9" w:rsidRPr="00B94F13">
        <w:rPr>
          <w:sz w:val="28"/>
          <w:szCs w:val="28"/>
        </w:rPr>
        <w:t>автаркия</w:t>
      </w:r>
      <w:r w:rsidRPr="00B94F13">
        <w:rPr>
          <w:sz w:val="28"/>
          <w:szCs w:val="28"/>
        </w:rPr>
        <w:t xml:space="preserve"> в условиях войны</w:t>
      </w:r>
      <w:r w:rsidR="00853A2F" w:rsidRPr="00B94F13">
        <w:rPr>
          <w:sz w:val="28"/>
          <w:szCs w:val="28"/>
        </w:rPr>
        <w:t>, полная независимость от внешних рынков</w:t>
      </w:r>
      <w:r w:rsidRPr="00B94F13">
        <w:rPr>
          <w:sz w:val="28"/>
          <w:szCs w:val="28"/>
        </w:rPr>
        <w:t>. Импорт был сокращен до минимума, картельные соглашения были запрещены, и цены на большинство продуктов устанавливались либо государством, либо детальными предписаниями по исчислению себестоимости, введен жесткий контроль за заработной платой, дивиденды ограничивались 6% годовых, строились огромные заводы.</w:t>
      </w:r>
      <w:r w:rsidR="0089608D" w:rsidRPr="00B94F13">
        <w:rPr>
          <w:sz w:val="28"/>
          <w:szCs w:val="28"/>
        </w:rPr>
        <w:t xml:space="preserve"> </w:t>
      </w:r>
      <w:r w:rsidRPr="00B94F13">
        <w:rPr>
          <w:sz w:val="28"/>
          <w:szCs w:val="28"/>
        </w:rPr>
        <w:t xml:space="preserve">Промышленные предприятия были подчинены непосредственно руководству из центра, и промышленники стали </w:t>
      </w:r>
      <w:r w:rsidR="006C3BF9" w:rsidRPr="00B94F13">
        <w:rPr>
          <w:sz w:val="28"/>
          <w:szCs w:val="28"/>
        </w:rPr>
        <w:t>исполнителями нужд</w:t>
      </w:r>
      <w:r w:rsidRPr="00B94F13">
        <w:rPr>
          <w:sz w:val="28"/>
          <w:szCs w:val="28"/>
        </w:rPr>
        <w:t xml:space="preserve"> военной машины. Были запрещены профсоюз и союз работодателей. Централизованное распределение сырья и полуфабрикатов осуществлялось центральными органами с помощью рационирования. Распределение рабочей силы также регулировалось центральными органами и лишь частично зависело от планов предпринимателей и рабочих.</w:t>
      </w:r>
      <w:r w:rsidR="00853A2F" w:rsidRPr="00B94F13">
        <w:rPr>
          <w:sz w:val="28"/>
          <w:szCs w:val="28"/>
        </w:rPr>
        <w:t xml:space="preserve"> В рамках четырехлетнего плана организовывалось производство некоторых видов местного сырья и заменителей – синтетического каучука, синтетического бензина, искусственного волокна. Однако «четырехлетней план» не оправдал возлагавшихся на него надежд. Через год Гитлер признал, что достижение автаркии по ряду решающих видов сырья, а также по продовольствию - невозможно.</w:t>
      </w:r>
    </w:p>
    <w:p w:rsidR="00853A2F" w:rsidRPr="00B94F13" w:rsidRDefault="00853A2F" w:rsidP="00B94F13">
      <w:pPr>
        <w:spacing w:line="360" w:lineRule="auto"/>
        <w:ind w:firstLine="709"/>
        <w:jc w:val="both"/>
        <w:rPr>
          <w:sz w:val="28"/>
          <w:szCs w:val="28"/>
        </w:rPr>
      </w:pPr>
      <w:r w:rsidRPr="00B94F13">
        <w:rPr>
          <w:sz w:val="28"/>
          <w:szCs w:val="28"/>
        </w:rPr>
        <w:t>Военные заводы работали в три смены, а рабочие легкой, пищевой и ряда других отраслей промышленности были заняты неполную рабочую неделю. Предприятия, производившие предметы потребления, совсем прекратили работу из-за отсутствия импортного сырья.</w:t>
      </w:r>
      <w:r w:rsidR="0029567A">
        <w:rPr>
          <w:sz w:val="28"/>
          <w:szCs w:val="28"/>
        </w:rPr>
        <w:t xml:space="preserve"> </w:t>
      </w:r>
    </w:p>
    <w:p w:rsidR="00F50B31" w:rsidRPr="00B94F13" w:rsidRDefault="00F50B31" w:rsidP="00B94F13">
      <w:pPr>
        <w:pStyle w:val="a4"/>
        <w:spacing w:before="0" w:beforeAutospacing="0" w:after="0" w:afterAutospacing="0" w:line="360" w:lineRule="auto"/>
        <w:ind w:firstLine="709"/>
        <w:jc w:val="both"/>
        <w:rPr>
          <w:sz w:val="28"/>
          <w:szCs w:val="28"/>
        </w:rPr>
      </w:pPr>
      <w:r w:rsidRPr="00B94F13">
        <w:rPr>
          <w:sz w:val="28"/>
          <w:szCs w:val="28"/>
        </w:rPr>
        <w:t xml:space="preserve">Управляющим параметром развития экономики стали </w:t>
      </w:r>
      <w:r w:rsidRPr="00B94F13">
        <w:rPr>
          <w:iCs/>
          <w:sz w:val="28"/>
          <w:szCs w:val="28"/>
        </w:rPr>
        <w:t>инвестиции</w:t>
      </w:r>
      <w:r w:rsidRPr="00B94F13">
        <w:rPr>
          <w:i/>
          <w:iCs/>
          <w:sz w:val="28"/>
          <w:szCs w:val="28"/>
        </w:rPr>
        <w:t>,</w:t>
      </w:r>
      <w:r w:rsidRPr="00B94F13">
        <w:rPr>
          <w:sz w:val="28"/>
          <w:szCs w:val="28"/>
        </w:rPr>
        <w:t xml:space="preserve"> величина которых увеличивалась во времени. Так как </w:t>
      </w:r>
      <w:r w:rsidRPr="00B94F13">
        <w:rPr>
          <w:iCs/>
          <w:sz w:val="28"/>
          <w:szCs w:val="28"/>
        </w:rPr>
        <w:t>размер и направление инвестиций</w:t>
      </w:r>
      <w:r w:rsidRPr="00B94F13">
        <w:rPr>
          <w:sz w:val="28"/>
          <w:szCs w:val="28"/>
        </w:rPr>
        <w:t xml:space="preserve"> все более зависели от центральных управляющих органов, а не от предпринимателей, то, по мере усиления централизации цены, процент, деньги и банки все более теряли роль регуляторов развития экономики. Банки стали просто обслуживать централизованное распределение инвестиций и платежные взаимоотношения предприятий, мало</w:t>
      </w:r>
      <w:r w:rsidR="006C3BF9" w:rsidRPr="00B94F13">
        <w:rPr>
          <w:sz w:val="28"/>
          <w:szCs w:val="28"/>
        </w:rPr>
        <w:t xml:space="preserve"> </w:t>
      </w:r>
      <w:r w:rsidRPr="00B94F13">
        <w:rPr>
          <w:sz w:val="28"/>
          <w:szCs w:val="28"/>
        </w:rPr>
        <w:t>нуждавшихся в банковском кредите, а цены, процент и деньги превратились в счетные величины.</w:t>
      </w:r>
    </w:p>
    <w:p w:rsidR="00F50B31" w:rsidRPr="00B94F13" w:rsidRDefault="00F50B31" w:rsidP="00B94F13">
      <w:pPr>
        <w:spacing w:line="360" w:lineRule="auto"/>
        <w:ind w:firstLine="709"/>
        <w:jc w:val="both"/>
        <w:rPr>
          <w:sz w:val="28"/>
          <w:szCs w:val="28"/>
        </w:rPr>
      </w:pPr>
      <w:r w:rsidRPr="00B94F13">
        <w:rPr>
          <w:sz w:val="28"/>
          <w:szCs w:val="28"/>
        </w:rPr>
        <w:t>После принятия закона в 1937 г. о роспуске корпораций с доходом менее 40 тыс. долл. мелкие предприниматели постепенно превратились в тех, кто живет на заработную плату</w:t>
      </w:r>
      <w:r w:rsidR="00656485" w:rsidRPr="00B94F13">
        <w:rPr>
          <w:sz w:val="28"/>
          <w:szCs w:val="28"/>
        </w:rPr>
        <w:t xml:space="preserve"> [18]</w:t>
      </w:r>
      <w:r w:rsidRPr="00B94F13">
        <w:rPr>
          <w:sz w:val="28"/>
          <w:szCs w:val="28"/>
        </w:rPr>
        <w:t xml:space="preserve">. В то же время крупные корпорации получили дополнительную поддержку. Министерство экономики принудительно создавало новые картели и предписывало фирмам объединяться с существующими. Все предприятия обязаны были входить в ассоциации. </w:t>
      </w:r>
      <w:r w:rsidR="001C3AD8" w:rsidRPr="00B94F13">
        <w:rPr>
          <w:sz w:val="28"/>
          <w:szCs w:val="28"/>
        </w:rPr>
        <w:t xml:space="preserve">Концерн «Герман Геринг Верке», созданный в 1937 году в короткий срок превратился в одно из крупнейших промышленных объединений Германии. </w:t>
      </w:r>
      <w:r w:rsidR="006C3BF9" w:rsidRPr="00B94F13">
        <w:rPr>
          <w:sz w:val="28"/>
          <w:szCs w:val="28"/>
        </w:rPr>
        <w:t>Д</w:t>
      </w:r>
      <w:r w:rsidRPr="00B94F13">
        <w:rPr>
          <w:sz w:val="28"/>
          <w:szCs w:val="28"/>
        </w:rPr>
        <w:t xml:space="preserve">оходы </w:t>
      </w:r>
      <w:r w:rsidR="006C3BF9" w:rsidRPr="00B94F13">
        <w:rPr>
          <w:sz w:val="28"/>
          <w:szCs w:val="28"/>
        </w:rPr>
        <w:t xml:space="preserve">предпринимателей </w:t>
      </w:r>
      <w:r w:rsidRPr="00B94F13">
        <w:rPr>
          <w:sz w:val="28"/>
          <w:szCs w:val="28"/>
        </w:rPr>
        <w:t>от перевооружения быстро росли и достигли 5 млрд. долл. в 1938 г. против 175 млн. марок в 1932 г.</w:t>
      </w:r>
      <w:r w:rsidR="00656485" w:rsidRPr="00B94F13">
        <w:rPr>
          <w:sz w:val="28"/>
          <w:szCs w:val="28"/>
        </w:rPr>
        <w:t xml:space="preserve"> [5, С.142]</w:t>
      </w:r>
      <w:r w:rsidRPr="00B94F13">
        <w:rPr>
          <w:sz w:val="28"/>
          <w:szCs w:val="28"/>
        </w:rPr>
        <w:t xml:space="preserve"> Кроме того, больше не было требований повысить заработную плату, находившуюся на уровне прожиточного минимума, и не было никаких забастовок. Согласно закону 1934 г. “Об упорядочении национального труда” был введен принудительный труд. Каждый немец обязан был отбыть трудовую повинность там, куда направляло его государство, что служило в то же время гарантией сохранения работы. Этим объяснялась поддержка рабочим классом производства </w:t>
      </w:r>
      <w:r w:rsidR="006C3BF9" w:rsidRPr="00B94F13">
        <w:rPr>
          <w:sz w:val="28"/>
          <w:szCs w:val="28"/>
        </w:rPr>
        <w:t>военной продукции.</w:t>
      </w:r>
    </w:p>
    <w:p w:rsidR="001C3AD8" w:rsidRPr="00B94F13" w:rsidRDefault="001C3AD8" w:rsidP="00B94F13">
      <w:pPr>
        <w:spacing w:line="360" w:lineRule="auto"/>
        <w:ind w:firstLine="709"/>
        <w:jc w:val="both"/>
        <w:rPr>
          <w:sz w:val="28"/>
          <w:szCs w:val="28"/>
        </w:rPr>
      </w:pPr>
      <w:r w:rsidRPr="00B94F13">
        <w:rPr>
          <w:sz w:val="28"/>
          <w:szCs w:val="28"/>
        </w:rPr>
        <w:t xml:space="preserve">Таким образом, Германия смогла высвободить для военных нужд колоссальные финансовые средства, а также активизировать громадные трудовые ресурсы для обеспечения работы военной машины. Однако же, в ходе милитаризации возникло осознание того, что полная и абсолютная автаркия невозможна. </w:t>
      </w:r>
      <w:r w:rsidR="008B2A0C" w:rsidRPr="00B94F13">
        <w:rPr>
          <w:sz w:val="28"/>
          <w:szCs w:val="28"/>
        </w:rPr>
        <w:t xml:space="preserve">Поэтому Германия опиралась на страны-сателлиты – Румынию, Венгрию и Болгарию, которые и снабжали Германию необходимыми ресурсами. </w:t>
      </w:r>
    </w:p>
    <w:p w:rsidR="001C3AD8" w:rsidRPr="00B94F13" w:rsidRDefault="001C3AD8" w:rsidP="00B94F13">
      <w:pPr>
        <w:spacing w:line="360" w:lineRule="auto"/>
        <w:ind w:firstLine="709"/>
        <w:jc w:val="both"/>
        <w:rPr>
          <w:sz w:val="28"/>
          <w:szCs w:val="28"/>
        </w:rPr>
      </w:pPr>
      <w:r w:rsidRPr="00B94F13">
        <w:rPr>
          <w:sz w:val="28"/>
          <w:szCs w:val="28"/>
        </w:rPr>
        <w:t>«Без Румынии мы сможем начать никакой войны»- говорил Геринг в 1937 году</w:t>
      </w:r>
      <w:r w:rsidR="00656485" w:rsidRPr="00B94F13">
        <w:rPr>
          <w:sz w:val="28"/>
          <w:szCs w:val="28"/>
        </w:rPr>
        <w:t xml:space="preserve"> [18]</w:t>
      </w:r>
      <w:r w:rsidRPr="00B94F13">
        <w:rPr>
          <w:sz w:val="28"/>
          <w:szCs w:val="28"/>
        </w:rPr>
        <w:t>. Румыния должна была послужить Германии источником снабжения нефтью, продовольствием, фуражом. Сильным средством давления Германии на политику Румынии являлась заинтересованность Румынии в германском рынке сбыта. Используя эту заинтересованность Германия подчинила себе внешнюю торговлю Румынии.</w:t>
      </w:r>
    </w:p>
    <w:p w:rsidR="001C3AD8" w:rsidRPr="00B94F13" w:rsidRDefault="001C3AD8" w:rsidP="00B94F13">
      <w:pPr>
        <w:spacing w:line="360" w:lineRule="auto"/>
        <w:ind w:firstLine="709"/>
        <w:jc w:val="both"/>
        <w:rPr>
          <w:sz w:val="28"/>
          <w:szCs w:val="28"/>
        </w:rPr>
      </w:pPr>
      <w:r w:rsidRPr="00B94F13">
        <w:rPr>
          <w:sz w:val="28"/>
          <w:szCs w:val="28"/>
        </w:rPr>
        <w:t>На подобном положении оказалась и Венгрия. Однако здесь инструментом</w:t>
      </w:r>
      <w:r w:rsidR="0029567A">
        <w:rPr>
          <w:sz w:val="28"/>
          <w:szCs w:val="28"/>
        </w:rPr>
        <w:t xml:space="preserve"> </w:t>
      </w:r>
      <w:r w:rsidRPr="00B94F13">
        <w:rPr>
          <w:sz w:val="28"/>
          <w:szCs w:val="28"/>
        </w:rPr>
        <w:t>давления явилась поддержка Германией фашистского хористского правительства. В обмен на поддержку Германия требовала экономических уступок. Основная масса сельскохозяйственных продуктов вывозилась в Германию в условиях, когда в самой Венгрии усилилась нехватка продуктов питания. Многие промышленные предприятия, в том числе 25 крупных фабрик и заводов, постепенно перешли в руки немецких фирм. Германские монополии поставили экономику Венгрии на службу гитлеровской военной машине.</w:t>
      </w:r>
    </w:p>
    <w:p w:rsidR="001C3AD8" w:rsidRPr="00B94F13" w:rsidRDefault="001C3AD8" w:rsidP="00B94F13">
      <w:pPr>
        <w:spacing w:line="360" w:lineRule="auto"/>
        <w:ind w:firstLine="709"/>
        <w:jc w:val="both"/>
        <w:rPr>
          <w:sz w:val="28"/>
          <w:szCs w:val="28"/>
        </w:rPr>
      </w:pPr>
      <w:r w:rsidRPr="00B94F13">
        <w:rPr>
          <w:sz w:val="28"/>
          <w:szCs w:val="28"/>
        </w:rPr>
        <w:t>1 марта 1941 года Болгария присоединилась к блоку фашистских государств. Включившись в эту систему</w:t>
      </w:r>
      <w:r w:rsidR="00B111A8" w:rsidRPr="00B94F13">
        <w:rPr>
          <w:sz w:val="28"/>
          <w:szCs w:val="28"/>
        </w:rPr>
        <w:t>,</w:t>
      </w:r>
      <w:r w:rsidRPr="00B94F13">
        <w:rPr>
          <w:sz w:val="28"/>
          <w:szCs w:val="28"/>
        </w:rPr>
        <w:t xml:space="preserve"> Болгария должно была содержать большую армию. Профашистские правители все сильнее закручивали налоговый пресс. </w:t>
      </w:r>
    </w:p>
    <w:p w:rsidR="001C3AD8" w:rsidRPr="00B94F13" w:rsidRDefault="001C3AD8" w:rsidP="00B94F13">
      <w:pPr>
        <w:spacing w:line="360" w:lineRule="auto"/>
        <w:ind w:firstLine="709"/>
        <w:jc w:val="both"/>
        <w:rPr>
          <w:sz w:val="28"/>
          <w:szCs w:val="28"/>
        </w:rPr>
      </w:pPr>
      <w:r w:rsidRPr="00B94F13">
        <w:rPr>
          <w:sz w:val="28"/>
          <w:szCs w:val="28"/>
        </w:rPr>
        <w:t>С 1939 года по 1944 косвенные налоги выросли в 2,4 раза, а прямые – более чем в 5 раз</w:t>
      </w:r>
      <w:r w:rsidR="00656485" w:rsidRPr="00B94F13">
        <w:rPr>
          <w:sz w:val="28"/>
          <w:szCs w:val="28"/>
        </w:rPr>
        <w:t xml:space="preserve"> [18]</w:t>
      </w:r>
      <w:r w:rsidRPr="00B94F13">
        <w:rPr>
          <w:sz w:val="28"/>
          <w:szCs w:val="28"/>
        </w:rPr>
        <w:t>. Усиливалась инфляция, сопровождавшаяся ростом цен и снижением реальной заработной платы рабочих и служащих. В стране развернули свои экономические операции крупные германские концерны и тресты.</w:t>
      </w:r>
    </w:p>
    <w:p w:rsidR="001C3AD8" w:rsidRDefault="001C3AD8" w:rsidP="00B94F13">
      <w:pPr>
        <w:spacing w:line="360" w:lineRule="auto"/>
        <w:ind w:firstLine="709"/>
        <w:jc w:val="both"/>
        <w:rPr>
          <w:sz w:val="28"/>
          <w:szCs w:val="28"/>
          <w:lang w:val="en-US"/>
        </w:rPr>
      </w:pPr>
      <w:r w:rsidRPr="00B94F13">
        <w:rPr>
          <w:sz w:val="28"/>
          <w:szCs w:val="28"/>
        </w:rPr>
        <w:t>Под видом сотрудничества гитлеровцы установили свой контроль над рядом болгарских банков. В результате такой экономической политики производство тех отраслей болгарской промышленности, в существовании которых не был заинтересован германский капитал, свертывалось. Болгария была превращена в аграрно-сырьевой придаток Германии.</w:t>
      </w:r>
    </w:p>
    <w:p w:rsidR="00026538" w:rsidRPr="00026538" w:rsidRDefault="00026538" w:rsidP="00B94F13">
      <w:pPr>
        <w:spacing w:line="360" w:lineRule="auto"/>
        <w:ind w:firstLine="709"/>
        <w:jc w:val="both"/>
        <w:rPr>
          <w:sz w:val="28"/>
          <w:szCs w:val="28"/>
          <w:lang w:val="en-US"/>
        </w:rPr>
      </w:pPr>
    </w:p>
    <w:p w:rsidR="00FF0588" w:rsidRPr="00026538" w:rsidRDefault="00854DB6" w:rsidP="00B94F13">
      <w:pPr>
        <w:pStyle w:val="2"/>
        <w:spacing w:before="0" w:after="0" w:line="360" w:lineRule="auto"/>
        <w:ind w:firstLine="709"/>
        <w:jc w:val="both"/>
        <w:rPr>
          <w:rFonts w:ascii="Times New Roman" w:hAnsi="Times New Roman" w:cs="Times New Roman"/>
          <w:i w:val="0"/>
        </w:rPr>
      </w:pPr>
      <w:bookmarkStart w:id="9" w:name="_Toc166523993"/>
      <w:r w:rsidRPr="00026538">
        <w:rPr>
          <w:rFonts w:ascii="Times New Roman" w:hAnsi="Times New Roman" w:cs="Times New Roman"/>
          <w:i w:val="0"/>
        </w:rPr>
        <w:t>2.</w:t>
      </w:r>
      <w:r w:rsidR="00FF0588" w:rsidRPr="00026538">
        <w:rPr>
          <w:rFonts w:ascii="Times New Roman" w:hAnsi="Times New Roman" w:cs="Times New Roman"/>
          <w:i w:val="0"/>
        </w:rPr>
        <w:t>3. Экономика Германии в период второй мировой войны</w:t>
      </w:r>
      <w:bookmarkEnd w:id="9"/>
    </w:p>
    <w:p w:rsidR="00026538" w:rsidRDefault="00026538" w:rsidP="00B94F13">
      <w:pPr>
        <w:spacing w:line="360" w:lineRule="auto"/>
        <w:ind w:firstLine="709"/>
        <w:jc w:val="both"/>
        <w:rPr>
          <w:sz w:val="28"/>
          <w:szCs w:val="28"/>
          <w:lang w:val="en-US"/>
        </w:rPr>
      </w:pPr>
    </w:p>
    <w:p w:rsidR="001C3AD8" w:rsidRPr="00B94F13" w:rsidRDefault="001C3AD8" w:rsidP="00B94F13">
      <w:pPr>
        <w:spacing w:line="360" w:lineRule="auto"/>
        <w:ind w:firstLine="709"/>
        <w:jc w:val="both"/>
        <w:rPr>
          <w:sz w:val="28"/>
          <w:szCs w:val="28"/>
        </w:rPr>
      </w:pPr>
      <w:r w:rsidRPr="00B94F13">
        <w:rPr>
          <w:sz w:val="28"/>
          <w:szCs w:val="28"/>
        </w:rPr>
        <w:t>Промышленные, сырьевые, продовольственн</w:t>
      </w:r>
      <w:r w:rsidR="008B2A0C" w:rsidRPr="00B94F13">
        <w:rPr>
          <w:sz w:val="28"/>
          <w:szCs w:val="28"/>
        </w:rPr>
        <w:t>ые, валютные и людские ресурсы о</w:t>
      </w:r>
      <w:r w:rsidRPr="00B94F13">
        <w:rPr>
          <w:sz w:val="28"/>
          <w:szCs w:val="28"/>
        </w:rPr>
        <w:t>ккупированных германскими войсками, а также зависимых от ф</w:t>
      </w:r>
      <w:r w:rsidR="008B2A0C" w:rsidRPr="00B94F13">
        <w:rPr>
          <w:sz w:val="28"/>
          <w:szCs w:val="28"/>
        </w:rPr>
        <w:t>ашистской Германии стран в массов</w:t>
      </w:r>
      <w:r w:rsidRPr="00B94F13">
        <w:rPr>
          <w:sz w:val="28"/>
          <w:szCs w:val="28"/>
        </w:rPr>
        <w:t>ом масштабе переключались на экономическое обеспечение агрессии против СССР.</w:t>
      </w:r>
    </w:p>
    <w:p w:rsidR="001C3AD8" w:rsidRPr="00B94F13" w:rsidRDefault="001C3AD8" w:rsidP="00B94F13">
      <w:pPr>
        <w:spacing w:line="360" w:lineRule="auto"/>
        <w:ind w:firstLine="709"/>
        <w:jc w:val="both"/>
        <w:rPr>
          <w:sz w:val="28"/>
          <w:szCs w:val="28"/>
        </w:rPr>
      </w:pPr>
      <w:r w:rsidRPr="00B94F13">
        <w:rPr>
          <w:sz w:val="28"/>
          <w:szCs w:val="28"/>
        </w:rPr>
        <w:t xml:space="preserve">В первую очередь германские оккупационные власти вывозили из захваченных стран оборудование, стратегическое сырье и материалы, нефтепродукты и транспортные средства. Всего до 1941 года гитлеровцы захватили в оккупированных странах Европы материалов и имущества на сумма 9 млрд. фунтов стерлингов, что вдвое </w:t>
      </w:r>
      <w:r w:rsidR="008B2A0C" w:rsidRPr="00B94F13">
        <w:rPr>
          <w:sz w:val="28"/>
          <w:szCs w:val="28"/>
        </w:rPr>
        <w:t>превышало</w:t>
      </w:r>
      <w:r w:rsidRPr="00B94F13">
        <w:rPr>
          <w:sz w:val="28"/>
          <w:szCs w:val="28"/>
        </w:rPr>
        <w:t xml:space="preserve"> довоенный национальный доход Германии.</w:t>
      </w:r>
    </w:p>
    <w:p w:rsidR="001C3AD8" w:rsidRPr="00B94F13" w:rsidRDefault="001C3AD8" w:rsidP="00B94F13">
      <w:pPr>
        <w:spacing w:line="360" w:lineRule="auto"/>
        <w:ind w:firstLine="709"/>
        <w:jc w:val="both"/>
        <w:rPr>
          <w:sz w:val="28"/>
          <w:szCs w:val="28"/>
        </w:rPr>
      </w:pPr>
      <w:r w:rsidRPr="00B94F13">
        <w:rPr>
          <w:sz w:val="28"/>
          <w:szCs w:val="28"/>
        </w:rPr>
        <w:t xml:space="preserve">Оккупированные и зависимые страны </w:t>
      </w:r>
      <w:r w:rsidR="008B2A0C" w:rsidRPr="00B94F13">
        <w:rPr>
          <w:sz w:val="28"/>
          <w:szCs w:val="28"/>
        </w:rPr>
        <w:t>поставляли</w:t>
      </w:r>
      <w:r w:rsidRPr="00B94F13">
        <w:rPr>
          <w:sz w:val="28"/>
          <w:szCs w:val="28"/>
        </w:rPr>
        <w:t xml:space="preserve"> в большом количестве </w:t>
      </w:r>
      <w:r w:rsidR="008B2A0C" w:rsidRPr="00B94F13">
        <w:rPr>
          <w:sz w:val="28"/>
          <w:szCs w:val="28"/>
        </w:rPr>
        <w:t>сельскохозяйственную</w:t>
      </w:r>
      <w:r w:rsidRPr="00B94F13">
        <w:rPr>
          <w:sz w:val="28"/>
          <w:szCs w:val="28"/>
        </w:rPr>
        <w:t xml:space="preserve"> продукцию в Германию. С апреля 1940 года до конца марта 1941 года из Лани она получила до 86668 тонн масла, 159686 тонн свинины, 07384 тонны говядины, 59381 тонну яиц, 73 тыс. тонн сел</w:t>
      </w:r>
      <w:r w:rsidR="008B2A0C" w:rsidRPr="00B94F13">
        <w:rPr>
          <w:sz w:val="28"/>
          <w:szCs w:val="28"/>
        </w:rPr>
        <w:t>ьди, а также фрукты и зерно. Фра</w:t>
      </w:r>
      <w:r w:rsidRPr="00B94F13">
        <w:rPr>
          <w:sz w:val="28"/>
          <w:szCs w:val="28"/>
        </w:rPr>
        <w:t>нция должна была поставить в Германию ежегодно 750 тыс. тонн пшеницы, большое количество молока, сыра, вина</w:t>
      </w:r>
      <w:r w:rsidR="00656485" w:rsidRPr="00B94F13">
        <w:rPr>
          <w:sz w:val="28"/>
          <w:szCs w:val="28"/>
        </w:rPr>
        <w:t xml:space="preserve"> [19]</w:t>
      </w:r>
      <w:r w:rsidRPr="00B94F13">
        <w:rPr>
          <w:sz w:val="28"/>
          <w:szCs w:val="28"/>
        </w:rPr>
        <w:t>.</w:t>
      </w:r>
    </w:p>
    <w:p w:rsidR="001C3AD8" w:rsidRPr="00B94F13" w:rsidRDefault="001C3AD8" w:rsidP="00B94F13">
      <w:pPr>
        <w:spacing w:line="360" w:lineRule="auto"/>
        <w:ind w:firstLine="709"/>
        <w:jc w:val="both"/>
        <w:rPr>
          <w:sz w:val="28"/>
          <w:szCs w:val="28"/>
        </w:rPr>
      </w:pPr>
      <w:r w:rsidRPr="00B94F13">
        <w:rPr>
          <w:sz w:val="28"/>
          <w:szCs w:val="28"/>
        </w:rPr>
        <w:t>Много сельскохозяйственных продуктов вывозилось из Польши, Югославии, Болгарии, Румынии, Словакии, Голландии и других стран. Наряду с вывозом оборудования, сырья и продовольствия Германия использовала производственные мощности оккупированных территорий</w:t>
      </w:r>
      <w:r w:rsidR="0029567A">
        <w:rPr>
          <w:sz w:val="28"/>
          <w:szCs w:val="28"/>
        </w:rPr>
        <w:t xml:space="preserve"> </w:t>
      </w:r>
      <w:r w:rsidRPr="00B94F13">
        <w:rPr>
          <w:sz w:val="28"/>
          <w:szCs w:val="28"/>
        </w:rPr>
        <w:t xml:space="preserve">для выпуска вооружения. В начале 1941 года по заказам вермахта в этих странах работало около 5000 промышленных предприятий. </w:t>
      </w:r>
    </w:p>
    <w:p w:rsidR="001C3AD8" w:rsidRPr="00B94F13" w:rsidRDefault="001C3AD8" w:rsidP="00B94F13">
      <w:pPr>
        <w:spacing w:line="360" w:lineRule="auto"/>
        <w:ind w:firstLine="709"/>
        <w:jc w:val="both"/>
        <w:rPr>
          <w:sz w:val="28"/>
          <w:szCs w:val="28"/>
        </w:rPr>
      </w:pPr>
      <w:r w:rsidRPr="00B94F13">
        <w:rPr>
          <w:sz w:val="28"/>
          <w:szCs w:val="28"/>
        </w:rPr>
        <w:t xml:space="preserve">Оккупированная Европа, кроме того, служила для фашистской Германии важным источником рабочей силы. В стране с ростом численности вооруженных сил стала очевидна, особенно с лета 1940 года, нехватка рабочих рук в промышленности и сельском хозяйстве. </w:t>
      </w:r>
    </w:p>
    <w:p w:rsidR="001C3AD8" w:rsidRPr="00B94F13" w:rsidRDefault="00BB39BA" w:rsidP="00B94F13">
      <w:pPr>
        <w:spacing w:line="360" w:lineRule="auto"/>
        <w:ind w:firstLine="709"/>
        <w:jc w:val="both"/>
        <w:rPr>
          <w:sz w:val="28"/>
          <w:szCs w:val="28"/>
        </w:rPr>
      </w:pPr>
      <w:r w:rsidRPr="00B94F13">
        <w:rPr>
          <w:sz w:val="28"/>
          <w:szCs w:val="28"/>
        </w:rPr>
        <w:t>В мае 1940 года в Г</w:t>
      </w:r>
      <w:r w:rsidR="001C3AD8" w:rsidRPr="00B94F13">
        <w:rPr>
          <w:sz w:val="28"/>
          <w:szCs w:val="28"/>
        </w:rPr>
        <w:t>ермании находилось почти 1,2 млн. иностранных рабочих, насильственно вывезенных из оккупированных стран, главным образом из Польши. За год их численность увеличилась в 2,6 раза и в мае 1941 года достигла 9% от всей рабочей силы Германии</w:t>
      </w:r>
      <w:r w:rsidR="00656485" w:rsidRPr="00B94F13">
        <w:rPr>
          <w:sz w:val="28"/>
          <w:szCs w:val="28"/>
        </w:rPr>
        <w:t xml:space="preserve"> [19]</w:t>
      </w:r>
      <w:r w:rsidR="001C3AD8" w:rsidRPr="00B94F13">
        <w:rPr>
          <w:sz w:val="28"/>
          <w:szCs w:val="28"/>
        </w:rPr>
        <w:t xml:space="preserve">. </w:t>
      </w:r>
    </w:p>
    <w:p w:rsidR="00227BAB" w:rsidRPr="00B94F13" w:rsidRDefault="004A7B04" w:rsidP="00B94F13">
      <w:pPr>
        <w:spacing w:line="360" w:lineRule="auto"/>
        <w:ind w:firstLine="709"/>
        <w:jc w:val="both"/>
        <w:rPr>
          <w:sz w:val="28"/>
          <w:szCs w:val="28"/>
        </w:rPr>
      </w:pPr>
      <w:r w:rsidRPr="00B94F13">
        <w:rPr>
          <w:sz w:val="28"/>
          <w:szCs w:val="28"/>
        </w:rPr>
        <w:t>Здесь следует отметить, что для финансирования военных расходов Германия использовала военные деньги</w:t>
      </w:r>
      <w:r w:rsidR="0029567A">
        <w:rPr>
          <w:sz w:val="28"/>
          <w:szCs w:val="28"/>
        </w:rPr>
        <w:t xml:space="preserve"> </w:t>
      </w:r>
      <w:r w:rsidR="00227BAB" w:rsidRPr="00B94F13">
        <w:rPr>
          <w:sz w:val="28"/>
          <w:szCs w:val="28"/>
        </w:rPr>
        <w:t xml:space="preserve">- особый вид бумажных денег, выпускаемых в качестве обязательного платёжного средства военными властями одного государства (коалицией государств) на территории другой страны (группы стран). По своей экономической природе </w:t>
      </w:r>
      <w:r w:rsidR="0089608D" w:rsidRPr="00B94F13">
        <w:rPr>
          <w:sz w:val="28"/>
          <w:szCs w:val="28"/>
        </w:rPr>
        <w:t>военные деньги</w:t>
      </w:r>
      <w:r w:rsidR="0029567A">
        <w:rPr>
          <w:sz w:val="28"/>
          <w:szCs w:val="28"/>
        </w:rPr>
        <w:t xml:space="preserve"> </w:t>
      </w:r>
      <w:r w:rsidR="00227BAB" w:rsidRPr="00B94F13">
        <w:rPr>
          <w:sz w:val="28"/>
          <w:szCs w:val="28"/>
        </w:rPr>
        <w:t xml:space="preserve">(называемые также оккупационными) не отличаются от обычных бумажных денег, являясь их особой, порождённой условиями военного времени разновидностью, но они не обладают всеми функциями, присущими бумажным деньгам вообще, а служат лишь средствами обращения и платежа. </w:t>
      </w:r>
      <w:r w:rsidR="0089608D" w:rsidRPr="00B94F13">
        <w:rPr>
          <w:sz w:val="28"/>
          <w:szCs w:val="28"/>
        </w:rPr>
        <w:t>Военные деньги</w:t>
      </w:r>
      <w:r w:rsidR="0029567A">
        <w:rPr>
          <w:sz w:val="28"/>
          <w:szCs w:val="28"/>
        </w:rPr>
        <w:t xml:space="preserve"> </w:t>
      </w:r>
      <w:r w:rsidR="00227BAB" w:rsidRPr="00B94F13">
        <w:rPr>
          <w:sz w:val="28"/>
          <w:szCs w:val="28"/>
        </w:rPr>
        <w:t xml:space="preserve">не могут быть мерой стоимости, средством образования сокровищ и выступать в функции мировых денег. Их отличия от бумажных денег: специфический и инфляционный характер, кратковременность и ограниченность территориального обращения, отсутствие какого-либо обеспечения, а также принудительный курс по отношению к местной валюте. Они выпускаются в целях финансирования военных расходов. </w:t>
      </w:r>
      <w:r w:rsidR="0089608D" w:rsidRPr="00B94F13">
        <w:rPr>
          <w:sz w:val="28"/>
          <w:szCs w:val="28"/>
        </w:rPr>
        <w:t>Военные деньги</w:t>
      </w:r>
      <w:r w:rsidR="0029567A">
        <w:rPr>
          <w:sz w:val="28"/>
          <w:szCs w:val="28"/>
        </w:rPr>
        <w:t xml:space="preserve"> </w:t>
      </w:r>
      <w:r w:rsidR="00227BAB" w:rsidRPr="00B94F13">
        <w:rPr>
          <w:sz w:val="28"/>
          <w:szCs w:val="28"/>
        </w:rPr>
        <w:t xml:space="preserve">являются наиболее обесцененной валютой, что связано с чрезмерным количеством находящихся в обращении денег, истощением экономических ресурсов страны, на территории которой они обращаются, высокими темпами увеличения эмиссии </w:t>
      </w:r>
      <w:r w:rsidR="0089608D" w:rsidRPr="00B94F13">
        <w:rPr>
          <w:sz w:val="28"/>
          <w:szCs w:val="28"/>
        </w:rPr>
        <w:t>военных денег</w:t>
      </w:r>
      <w:r w:rsidR="00227BAB" w:rsidRPr="00B94F13">
        <w:rPr>
          <w:sz w:val="28"/>
          <w:szCs w:val="28"/>
        </w:rPr>
        <w:t>.</w:t>
      </w:r>
    </w:p>
    <w:p w:rsidR="00227BAB" w:rsidRPr="00B94F13" w:rsidRDefault="0089608D" w:rsidP="00B94F13">
      <w:pPr>
        <w:spacing w:line="360" w:lineRule="auto"/>
        <w:ind w:firstLine="709"/>
        <w:jc w:val="both"/>
        <w:rPr>
          <w:sz w:val="28"/>
          <w:szCs w:val="28"/>
        </w:rPr>
      </w:pPr>
      <w:r w:rsidRPr="00B94F13">
        <w:rPr>
          <w:sz w:val="28"/>
          <w:szCs w:val="28"/>
        </w:rPr>
        <w:t>Военные деньги</w:t>
      </w:r>
      <w:r w:rsidR="0029567A">
        <w:rPr>
          <w:sz w:val="28"/>
          <w:szCs w:val="28"/>
        </w:rPr>
        <w:t xml:space="preserve"> </w:t>
      </w:r>
      <w:r w:rsidR="00227BAB" w:rsidRPr="00B94F13">
        <w:rPr>
          <w:sz w:val="28"/>
          <w:szCs w:val="28"/>
        </w:rPr>
        <w:t>могут быть выпущены как в форме местной валюты, так и в валюте оккупирующей страны. На территории, где они обращаются, находятся параллельно две валюты: местные деньги, бывшие ранее в обращении, и В. д., официальная цель выпуска которых - выплата денежного содержания личному составу вооружённых сил и обеспечение расчётов с местным населением за товары и услуги. Наличие в обращении двух валют приводит к усилению финансового хаоса в оккупированных странах, к обострению инфляционного процесса.</w:t>
      </w:r>
    </w:p>
    <w:p w:rsidR="004A7B04" w:rsidRPr="00B94F13" w:rsidRDefault="004A7B04" w:rsidP="00B94F13">
      <w:pPr>
        <w:spacing w:line="360" w:lineRule="auto"/>
        <w:ind w:firstLine="709"/>
        <w:jc w:val="both"/>
        <w:rPr>
          <w:sz w:val="28"/>
          <w:szCs w:val="28"/>
        </w:rPr>
      </w:pPr>
      <w:r w:rsidRPr="00B94F13">
        <w:rPr>
          <w:sz w:val="28"/>
          <w:szCs w:val="28"/>
        </w:rPr>
        <w:t>В период 2-й мировой войны 1939-1945</w:t>
      </w:r>
      <w:r w:rsidR="0029567A">
        <w:rPr>
          <w:sz w:val="28"/>
          <w:szCs w:val="28"/>
        </w:rPr>
        <w:t xml:space="preserve"> </w:t>
      </w:r>
      <w:r w:rsidRPr="00B94F13">
        <w:rPr>
          <w:sz w:val="28"/>
          <w:szCs w:val="28"/>
        </w:rPr>
        <w:t xml:space="preserve">выпуск военных денег имел огромные размеры. Гитлеровская Германия предпринимала эмиссию военных денег в Польше, Бельгии, Нидерландах, Люксембурге, Франции, Югославии, Греции, СССР и других странах. </w:t>
      </w:r>
      <w:r w:rsidR="00252D36" w:rsidRPr="00B94F13">
        <w:rPr>
          <w:sz w:val="28"/>
          <w:szCs w:val="28"/>
        </w:rPr>
        <w:t>Вторая мировая война завершила перерождение банкноты в бумажные деньги, создала инфляционный по своему существу механизм бумажно-денежного обращения и кредита, используемый в интересах монополий. Если</w:t>
      </w:r>
      <w:r w:rsidR="0029567A">
        <w:rPr>
          <w:sz w:val="28"/>
          <w:szCs w:val="28"/>
        </w:rPr>
        <w:t xml:space="preserve"> </w:t>
      </w:r>
      <w:r w:rsidR="00252D36" w:rsidRPr="00B94F13">
        <w:rPr>
          <w:sz w:val="28"/>
          <w:szCs w:val="28"/>
        </w:rPr>
        <w:t>в годы первой мировой войны бумажно-денежная масса возросла во Франции в 5.5 раза, в Англии - почти в 10, в Германии - более чем в 11, в России - в 13.5 раза, то</w:t>
      </w:r>
      <w:r w:rsidR="0029567A">
        <w:rPr>
          <w:sz w:val="28"/>
          <w:szCs w:val="28"/>
        </w:rPr>
        <w:t xml:space="preserve"> </w:t>
      </w:r>
      <w:r w:rsidR="00252D36" w:rsidRPr="00B94F13">
        <w:rPr>
          <w:sz w:val="28"/>
          <w:szCs w:val="28"/>
        </w:rPr>
        <w:t>в годы второй мировой войны денежная масса увеличилась в США - в 4.1; в Англии - в 2.6; во Франции - в 3.8 раза; в Германии - в 5.7; в Италии - в 14.7; в Японии - в 15 раз</w:t>
      </w:r>
      <w:r w:rsidR="00656485" w:rsidRPr="00B94F13">
        <w:rPr>
          <w:sz w:val="28"/>
          <w:szCs w:val="28"/>
        </w:rPr>
        <w:t xml:space="preserve"> [5, С.166]</w:t>
      </w:r>
      <w:r w:rsidR="00252D36" w:rsidRPr="00B94F13">
        <w:rPr>
          <w:sz w:val="28"/>
          <w:szCs w:val="28"/>
        </w:rPr>
        <w:t xml:space="preserve">. </w:t>
      </w:r>
    </w:p>
    <w:p w:rsidR="009B4C62" w:rsidRPr="00B94F13" w:rsidRDefault="00544899" w:rsidP="00B94F13">
      <w:pPr>
        <w:spacing w:line="360" w:lineRule="auto"/>
        <w:ind w:firstLine="709"/>
        <w:jc w:val="both"/>
        <w:rPr>
          <w:sz w:val="28"/>
          <w:szCs w:val="28"/>
        </w:rPr>
      </w:pPr>
      <w:r w:rsidRPr="00B94F13">
        <w:rPr>
          <w:sz w:val="28"/>
          <w:szCs w:val="28"/>
        </w:rPr>
        <w:t>Следует отметить, что историческое господство Англии привело, в свое время, к тому, что фунт котировался на уровне золота и был мировой валютой. Экономический кризис, развал валютного рынка, и вторая мировая война окончательно подорвали доверие к национальной валюте Британии. К тому же значительную роль сыграли фальшивые фунты, выпущенные Германией с целью подрыва экономики Англии. Это было одной из наиболее значительных попыток финансовой диверсии в истории. Нацисты организовали в одном из концентрационных лагерей</w:t>
      </w:r>
      <w:r w:rsidR="0029567A">
        <w:rPr>
          <w:sz w:val="28"/>
          <w:szCs w:val="28"/>
        </w:rPr>
        <w:t xml:space="preserve"> </w:t>
      </w:r>
      <w:r w:rsidRPr="00B94F13">
        <w:rPr>
          <w:sz w:val="28"/>
          <w:szCs w:val="28"/>
        </w:rPr>
        <w:t>подделку такого количества</w:t>
      </w:r>
      <w:r w:rsidR="0029567A">
        <w:rPr>
          <w:sz w:val="28"/>
          <w:szCs w:val="28"/>
        </w:rPr>
        <w:t xml:space="preserve"> </w:t>
      </w:r>
      <w:r w:rsidRPr="00B94F13">
        <w:rPr>
          <w:sz w:val="28"/>
          <w:szCs w:val="28"/>
        </w:rPr>
        <w:t>британской валюты, что к 1945 году 12% всех существующих фунтовых банкнот оказались фальшивыми</w:t>
      </w:r>
      <w:r w:rsidR="00656485" w:rsidRPr="00B94F13">
        <w:rPr>
          <w:sz w:val="28"/>
          <w:szCs w:val="28"/>
        </w:rPr>
        <w:t xml:space="preserve"> [14]</w:t>
      </w:r>
      <w:r w:rsidRPr="00B94F13">
        <w:rPr>
          <w:sz w:val="28"/>
          <w:szCs w:val="28"/>
        </w:rPr>
        <w:t>. Агенты разведки СС использовали часть этих денег, чтобы платить за шпионаж и поставки. В Европе и на Ближнем Востоке ходило так много фальшивых фунтов, что британская валюта потеряла 75% своей стоимости на черном рынке.</w:t>
      </w:r>
      <w:r w:rsidR="0029567A">
        <w:rPr>
          <w:sz w:val="28"/>
          <w:szCs w:val="28"/>
        </w:rPr>
        <w:t xml:space="preserve"> </w:t>
      </w:r>
    </w:p>
    <w:p w:rsidR="00544899" w:rsidRPr="00B94F13" w:rsidRDefault="00A51D73" w:rsidP="00B94F13">
      <w:pPr>
        <w:spacing w:line="360" w:lineRule="auto"/>
        <w:ind w:firstLine="709"/>
        <w:jc w:val="both"/>
        <w:rPr>
          <w:sz w:val="28"/>
          <w:szCs w:val="28"/>
        </w:rPr>
      </w:pPr>
      <w:r w:rsidRPr="00B94F13">
        <w:rPr>
          <w:sz w:val="28"/>
          <w:szCs w:val="28"/>
        </w:rPr>
        <w:t xml:space="preserve">В начале 1945 года руководство Германии решило, что у него достаточно фунтов. Оно переключило внимание на подделку долларов. Однако прежде чем началось массовое производство долларов, продвижение Советской армии вынудило Германию вывезти фальшивомонетчиков, их машины и продукцию. </w:t>
      </w:r>
      <w:r w:rsidR="00544899" w:rsidRPr="00B94F13">
        <w:rPr>
          <w:sz w:val="28"/>
          <w:szCs w:val="28"/>
        </w:rPr>
        <w:t xml:space="preserve">Таким образом, к концу второй мировой войны </w:t>
      </w:r>
      <w:r w:rsidRPr="00B94F13">
        <w:rPr>
          <w:sz w:val="28"/>
          <w:szCs w:val="28"/>
        </w:rPr>
        <w:t xml:space="preserve">произошел кризис международного валютного рынка и </w:t>
      </w:r>
      <w:r w:rsidR="00544899" w:rsidRPr="00B94F13">
        <w:rPr>
          <w:sz w:val="28"/>
          <w:szCs w:val="28"/>
        </w:rPr>
        <w:t>требовалось разработ</w:t>
      </w:r>
      <w:r w:rsidRPr="00B94F13">
        <w:rPr>
          <w:sz w:val="28"/>
          <w:szCs w:val="28"/>
        </w:rPr>
        <w:t>ать новую систему регулирования.</w:t>
      </w:r>
    </w:p>
    <w:p w:rsidR="004A7B04" w:rsidRPr="00B94F13" w:rsidRDefault="004A7B04" w:rsidP="00B94F13">
      <w:pPr>
        <w:spacing w:line="360" w:lineRule="auto"/>
        <w:ind w:firstLine="709"/>
        <w:jc w:val="both"/>
        <w:rPr>
          <w:sz w:val="28"/>
          <w:szCs w:val="28"/>
        </w:rPr>
      </w:pPr>
      <w:r w:rsidRPr="00B94F13">
        <w:rPr>
          <w:sz w:val="28"/>
          <w:szCs w:val="28"/>
        </w:rPr>
        <w:t xml:space="preserve">Одним из результатов военных побед Германии и ее союзников 1939-1941 годах было значительное увеличение военно-экономического потенциала стран фашистского блока. В распоряжение поступили ресурсы союзников Германии и оккупированных стран Европы. </w:t>
      </w:r>
      <w:r w:rsidR="009B4C62" w:rsidRPr="00B94F13">
        <w:rPr>
          <w:sz w:val="28"/>
          <w:szCs w:val="28"/>
        </w:rPr>
        <w:t>Как видно из таблицы</w:t>
      </w:r>
      <w:r w:rsidR="00DF0394" w:rsidRPr="00B94F13">
        <w:rPr>
          <w:sz w:val="28"/>
          <w:szCs w:val="28"/>
        </w:rPr>
        <w:t xml:space="preserve"> 1, и</w:t>
      </w:r>
      <w:r w:rsidRPr="00B94F13">
        <w:rPr>
          <w:sz w:val="28"/>
          <w:szCs w:val="28"/>
        </w:rPr>
        <w:t>спользуя сырьевые ресурсы</w:t>
      </w:r>
      <w:r w:rsidR="00DF0394" w:rsidRPr="00B94F13">
        <w:rPr>
          <w:sz w:val="28"/>
          <w:szCs w:val="28"/>
        </w:rPr>
        <w:t xml:space="preserve"> союзников</w:t>
      </w:r>
      <w:r w:rsidR="009B4C62" w:rsidRPr="00B94F13">
        <w:rPr>
          <w:sz w:val="28"/>
          <w:szCs w:val="28"/>
        </w:rPr>
        <w:t>,</w:t>
      </w:r>
      <w:r w:rsidR="00DF0394" w:rsidRPr="00B94F13">
        <w:rPr>
          <w:sz w:val="28"/>
          <w:szCs w:val="28"/>
        </w:rPr>
        <w:t xml:space="preserve"> </w:t>
      </w:r>
      <w:r w:rsidRPr="00B94F13">
        <w:rPr>
          <w:sz w:val="28"/>
          <w:szCs w:val="28"/>
        </w:rPr>
        <w:t xml:space="preserve">Германия в 1939-1941 годах </w:t>
      </w:r>
      <w:r w:rsidR="009B4C62" w:rsidRPr="00B94F13">
        <w:rPr>
          <w:sz w:val="28"/>
          <w:szCs w:val="28"/>
        </w:rPr>
        <w:t xml:space="preserve">многократно </w:t>
      </w:r>
      <w:r w:rsidRPr="00B94F13">
        <w:rPr>
          <w:sz w:val="28"/>
          <w:szCs w:val="28"/>
        </w:rPr>
        <w:t>увеличила производство и запасы многих важнейших видов продукции и вооружения.</w:t>
      </w:r>
    </w:p>
    <w:p w:rsidR="00145CEF" w:rsidRDefault="00145CEF" w:rsidP="00B94F13">
      <w:pPr>
        <w:pStyle w:val="a4"/>
        <w:spacing w:before="0" w:beforeAutospacing="0" w:after="0" w:afterAutospacing="0" w:line="360" w:lineRule="auto"/>
        <w:ind w:firstLine="709"/>
        <w:jc w:val="both"/>
        <w:rPr>
          <w:sz w:val="28"/>
          <w:szCs w:val="28"/>
          <w:lang w:val="en-US"/>
        </w:rPr>
      </w:pPr>
    </w:p>
    <w:p w:rsidR="00DF0394" w:rsidRPr="00B94F13" w:rsidRDefault="00DF0394" w:rsidP="00B94F13">
      <w:pPr>
        <w:pStyle w:val="a4"/>
        <w:spacing w:before="0" w:beforeAutospacing="0" w:after="0" w:afterAutospacing="0" w:line="360" w:lineRule="auto"/>
        <w:ind w:firstLine="709"/>
        <w:jc w:val="both"/>
        <w:rPr>
          <w:sz w:val="28"/>
          <w:szCs w:val="28"/>
        </w:rPr>
      </w:pPr>
      <w:r w:rsidRPr="00B94F13">
        <w:rPr>
          <w:sz w:val="28"/>
          <w:szCs w:val="28"/>
        </w:rPr>
        <w:t>Таблица 1</w:t>
      </w:r>
    </w:p>
    <w:p w:rsidR="00DF0394" w:rsidRPr="00B94F13" w:rsidRDefault="00DF0394" w:rsidP="00B94F13">
      <w:pPr>
        <w:pStyle w:val="a4"/>
        <w:spacing w:before="0" w:beforeAutospacing="0" w:after="0" w:afterAutospacing="0" w:line="360" w:lineRule="auto"/>
        <w:ind w:firstLine="709"/>
        <w:jc w:val="both"/>
        <w:rPr>
          <w:sz w:val="28"/>
          <w:szCs w:val="28"/>
        </w:rPr>
      </w:pPr>
      <w:r w:rsidRPr="00B94F13">
        <w:rPr>
          <w:sz w:val="28"/>
          <w:szCs w:val="28"/>
        </w:rPr>
        <w:t>Основные показатели военно-экономического потенциала фашистской Германии к середине 1941 г. (годовое производство)</w:t>
      </w:r>
    </w:p>
    <w:tbl>
      <w:tblPr>
        <w:tblW w:w="4995" w:type="pct"/>
        <w:tblCellSpacing w:w="15" w:type="dxa"/>
        <w:tblCellMar>
          <w:top w:w="15" w:type="dxa"/>
          <w:left w:w="15" w:type="dxa"/>
          <w:bottom w:w="15" w:type="dxa"/>
          <w:right w:w="15" w:type="dxa"/>
        </w:tblCellMar>
        <w:tblLook w:val="0000" w:firstRow="0" w:lastRow="0" w:firstColumn="0" w:lastColumn="0" w:noHBand="0" w:noVBand="0"/>
      </w:tblPr>
      <w:tblGrid>
        <w:gridCol w:w="1691"/>
        <w:gridCol w:w="1028"/>
        <w:gridCol w:w="1554"/>
        <w:gridCol w:w="1915"/>
        <w:gridCol w:w="553"/>
        <w:gridCol w:w="2694"/>
      </w:tblGrid>
      <w:tr w:rsidR="009B4C62" w:rsidRPr="00145CEF">
        <w:trPr>
          <w:trHeight w:val="1305"/>
          <w:tblHeader/>
          <w:tblCellSpacing w:w="15" w:type="dxa"/>
        </w:trPr>
        <w:tc>
          <w:tcPr>
            <w:tcW w:w="892" w:type="pct"/>
            <w:vAlign w:val="center"/>
          </w:tcPr>
          <w:p w:rsidR="009B4C62" w:rsidRPr="00145CEF" w:rsidRDefault="009B4C62" w:rsidP="00145CEF">
            <w:pPr>
              <w:spacing w:line="360" w:lineRule="auto"/>
              <w:rPr>
                <w:sz w:val="20"/>
                <w:szCs w:val="20"/>
              </w:rPr>
            </w:pPr>
            <w:r w:rsidRPr="00145CEF">
              <w:rPr>
                <w:sz w:val="20"/>
                <w:szCs w:val="20"/>
              </w:rPr>
              <w:t>Показатели</w:t>
            </w:r>
          </w:p>
        </w:tc>
        <w:tc>
          <w:tcPr>
            <w:tcW w:w="541" w:type="pct"/>
            <w:vAlign w:val="center"/>
          </w:tcPr>
          <w:p w:rsidR="009B4C62" w:rsidRPr="00145CEF" w:rsidRDefault="009B4C62" w:rsidP="00145CEF">
            <w:pPr>
              <w:spacing w:line="360" w:lineRule="auto"/>
              <w:rPr>
                <w:sz w:val="20"/>
                <w:szCs w:val="20"/>
              </w:rPr>
            </w:pPr>
            <w:r w:rsidRPr="00145CEF">
              <w:rPr>
                <w:sz w:val="20"/>
                <w:szCs w:val="20"/>
              </w:rPr>
              <w:t xml:space="preserve">Германия с Австрией </w:t>
            </w:r>
          </w:p>
        </w:tc>
        <w:tc>
          <w:tcPr>
            <w:tcW w:w="826" w:type="pct"/>
            <w:vAlign w:val="center"/>
          </w:tcPr>
          <w:p w:rsidR="009B4C62" w:rsidRPr="00145CEF" w:rsidRDefault="009B4C62" w:rsidP="00145CEF">
            <w:pPr>
              <w:spacing w:line="360" w:lineRule="auto"/>
              <w:rPr>
                <w:sz w:val="20"/>
                <w:szCs w:val="20"/>
              </w:rPr>
            </w:pPr>
            <w:r w:rsidRPr="00145CEF">
              <w:rPr>
                <w:sz w:val="20"/>
                <w:szCs w:val="20"/>
              </w:rPr>
              <w:t xml:space="preserve">Европейские союзники Германии </w:t>
            </w:r>
          </w:p>
        </w:tc>
        <w:tc>
          <w:tcPr>
            <w:tcW w:w="0" w:type="auto"/>
            <w:vAlign w:val="center"/>
          </w:tcPr>
          <w:p w:rsidR="009B4C62" w:rsidRPr="00145CEF" w:rsidRDefault="009B4C62" w:rsidP="00145CEF">
            <w:pPr>
              <w:spacing w:line="360" w:lineRule="auto"/>
              <w:rPr>
                <w:sz w:val="20"/>
                <w:szCs w:val="20"/>
              </w:rPr>
            </w:pPr>
            <w:r w:rsidRPr="00145CEF">
              <w:rPr>
                <w:sz w:val="20"/>
                <w:szCs w:val="20"/>
              </w:rPr>
              <w:t>Оккупированные Германией страны</w:t>
            </w:r>
          </w:p>
        </w:tc>
        <w:tc>
          <w:tcPr>
            <w:tcW w:w="0" w:type="auto"/>
            <w:vAlign w:val="center"/>
          </w:tcPr>
          <w:p w:rsidR="009B4C62" w:rsidRPr="00145CEF" w:rsidRDefault="009B4C62" w:rsidP="00145CEF">
            <w:pPr>
              <w:spacing w:line="360" w:lineRule="auto"/>
              <w:rPr>
                <w:sz w:val="20"/>
                <w:szCs w:val="20"/>
              </w:rPr>
            </w:pPr>
            <w:r w:rsidRPr="00145CEF">
              <w:rPr>
                <w:sz w:val="20"/>
                <w:szCs w:val="20"/>
              </w:rPr>
              <w:t>Всего</w:t>
            </w:r>
          </w:p>
        </w:tc>
        <w:tc>
          <w:tcPr>
            <w:tcW w:w="0" w:type="auto"/>
            <w:vAlign w:val="center"/>
          </w:tcPr>
          <w:p w:rsidR="009B4C62" w:rsidRPr="00145CEF" w:rsidRDefault="009B4C62" w:rsidP="00145CEF">
            <w:pPr>
              <w:spacing w:line="360" w:lineRule="auto"/>
              <w:rPr>
                <w:sz w:val="20"/>
                <w:szCs w:val="20"/>
              </w:rPr>
            </w:pPr>
            <w:r w:rsidRPr="00145CEF">
              <w:rPr>
                <w:sz w:val="20"/>
                <w:szCs w:val="20"/>
              </w:rPr>
              <w:t>Увеличение ресурсов Германии за счет союзников и оккупированных стран</w:t>
            </w:r>
          </w:p>
        </w:tc>
      </w:tr>
      <w:tr w:rsidR="009B4C62" w:rsidRPr="00145CEF">
        <w:trPr>
          <w:trHeight w:val="359"/>
          <w:tblCellSpacing w:w="15" w:type="dxa"/>
        </w:trPr>
        <w:tc>
          <w:tcPr>
            <w:tcW w:w="892" w:type="pct"/>
            <w:vAlign w:val="center"/>
          </w:tcPr>
          <w:p w:rsidR="009B4C62" w:rsidRPr="00145CEF" w:rsidRDefault="009B4C62" w:rsidP="00145CEF">
            <w:pPr>
              <w:spacing w:line="360" w:lineRule="auto"/>
              <w:rPr>
                <w:sz w:val="20"/>
                <w:szCs w:val="20"/>
              </w:rPr>
            </w:pPr>
            <w:r w:rsidRPr="00145CEF">
              <w:rPr>
                <w:rStyle w:val="font40"/>
                <w:sz w:val="20"/>
                <w:szCs w:val="20"/>
              </w:rPr>
              <w:t>Площадь (тыс. кв. км)</w:t>
            </w:r>
          </w:p>
        </w:tc>
        <w:tc>
          <w:tcPr>
            <w:tcW w:w="541" w:type="pct"/>
            <w:vAlign w:val="center"/>
          </w:tcPr>
          <w:p w:rsidR="009B4C62" w:rsidRPr="00145CEF" w:rsidRDefault="009B4C62" w:rsidP="00145CEF">
            <w:pPr>
              <w:spacing w:line="360" w:lineRule="auto"/>
              <w:rPr>
                <w:sz w:val="20"/>
                <w:szCs w:val="20"/>
              </w:rPr>
            </w:pPr>
            <w:r w:rsidRPr="00145CEF">
              <w:rPr>
                <w:sz w:val="20"/>
                <w:szCs w:val="20"/>
              </w:rPr>
              <w:t>554</w:t>
            </w:r>
          </w:p>
        </w:tc>
        <w:tc>
          <w:tcPr>
            <w:tcW w:w="826" w:type="pct"/>
            <w:vAlign w:val="center"/>
          </w:tcPr>
          <w:p w:rsidR="009B4C62" w:rsidRPr="00145CEF" w:rsidRDefault="009B4C62" w:rsidP="00145CEF">
            <w:pPr>
              <w:spacing w:line="360" w:lineRule="auto"/>
              <w:rPr>
                <w:sz w:val="20"/>
                <w:szCs w:val="20"/>
              </w:rPr>
            </w:pPr>
            <w:r w:rsidRPr="00145CEF">
              <w:rPr>
                <w:sz w:val="20"/>
                <w:szCs w:val="20"/>
              </w:rPr>
              <w:t>801</w:t>
            </w:r>
          </w:p>
        </w:tc>
        <w:tc>
          <w:tcPr>
            <w:tcW w:w="0" w:type="auto"/>
            <w:vAlign w:val="center"/>
          </w:tcPr>
          <w:p w:rsidR="009B4C62" w:rsidRPr="00145CEF" w:rsidRDefault="009B4C62" w:rsidP="00145CEF">
            <w:pPr>
              <w:spacing w:line="360" w:lineRule="auto"/>
              <w:rPr>
                <w:sz w:val="20"/>
                <w:szCs w:val="20"/>
              </w:rPr>
            </w:pPr>
            <w:r w:rsidRPr="00145CEF">
              <w:rPr>
                <w:sz w:val="20"/>
                <w:szCs w:val="20"/>
              </w:rPr>
              <w:t>1922</w:t>
            </w:r>
          </w:p>
        </w:tc>
        <w:tc>
          <w:tcPr>
            <w:tcW w:w="0" w:type="auto"/>
            <w:vAlign w:val="center"/>
          </w:tcPr>
          <w:p w:rsidR="009B4C62" w:rsidRPr="00145CEF" w:rsidRDefault="009B4C62" w:rsidP="00145CEF">
            <w:pPr>
              <w:spacing w:line="360" w:lineRule="auto"/>
              <w:rPr>
                <w:sz w:val="20"/>
                <w:szCs w:val="20"/>
              </w:rPr>
            </w:pPr>
            <w:r w:rsidRPr="00145CEF">
              <w:rPr>
                <w:sz w:val="20"/>
                <w:szCs w:val="20"/>
              </w:rPr>
              <w:t>3277</w:t>
            </w:r>
          </w:p>
        </w:tc>
        <w:tc>
          <w:tcPr>
            <w:tcW w:w="0" w:type="auto"/>
            <w:vAlign w:val="center"/>
          </w:tcPr>
          <w:p w:rsidR="009B4C62" w:rsidRPr="00145CEF" w:rsidRDefault="009B4C62" w:rsidP="00145CEF">
            <w:pPr>
              <w:spacing w:line="360" w:lineRule="auto"/>
              <w:rPr>
                <w:sz w:val="20"/>
                <w:szCs w:val="20"/>
              </w:rPr>
            </w:pPr>
            <w:r w:rsidRPr="00145CEF">
              <w:rPr>
                <w:sz w:val="20"/>
                <w:szCs w:val="20"/>
              </w:rPr>
              <w:t xml:space="preserve">5,9 раза </w:t>
            </w:r>
          </w:p>
        </w:tc>
      </w:tr>
      <w:tr w:rsidR="009B4C62" w:rsidRPr="00145CEF">
        <w:trPr>
          <w:trHeight w:val="627"/>
          <w:tblCellSpacing w:w="15" w:type="dxa"/>
        </w:trPr>
        <w:tc>
          <w:tcPr>
            <w:tcW w:w="892" w:type="pct"/>
            <w:vAlign w:val="center"/>
          </w:tcPr>
          <w:p w:rsidR="009B4C62" w:rsidRPr="00145CEF" w:rsidRDefault="009B4C62" w:rsidP="00145CEF">
            <w:pPr>
              <w:spacing w:line="360" w:lineRule="auto"/>
              <w:rPr>
                <w:sz w:val="20"/>
                <w:szCs w:val="20"/>
              </w:rPr>
            </w:pPr>
            <w:r w:rsidRPr="00145CEF">
              <w:rPr>
                <w:rStyle w:val="font40"/>
                <w:sz w:val="20"/>
                <w:szCs w:val="20"/>
              </w:rPr>
              <w:t>Население (млн. человек)</w:t>
            </w:r>
          </w:p>
        </w:tc>
        <w:tc>
          <w:tcPr>
            <w:tcW w:w="541" w:type="pct"/>
            <w:vAlign w:val="center"/>
          </w:tcPr>
          <w:p w:rsidR="009B4C62" w:rsidRPr="00145CEF" w:rsidRDefault="009B4C62" w:rsidP="00145CEF">
            <w:pPr>
              <w:spacing w:line="360" w:lineRule="auto"/>
              <w:rPr>
                <w:sz w:val="20"/>
                <w:szCs w:val="20"/>
              </w:rPr>
            </w:pPr>
            <w:r w:rsidRPr="00145CEF">
              <w:rPr>
                <w:sz w:val="20"/>
                <w:szCs w:val="20"/>
              </w:rPr>
              <w:t>76</w:t>
            </w:r>
          </w:p>
        </w:tc>
        <w:tc>
          <w:tcPr>
            <w:tcW w:w="826" w:type="pct"/>
            <w:vAlign w:val="center"/>
          </w:tcPr>
          <w:p w:rsidR="009B4C62" w:rsidRPr="00145CEF" w:rsidRDefault="009B4C62" w:rsidP="00145CEF">
            <w:pPr>
              <w:spacing w:line="360" w:lineRule="auto"/>
              <w:rPr>
                <w:sz w:val="20"/>
                <w:szCs w:val="20"/>
              </w:rPr>
            </w:pPr>
            <w:r w:rsidRPr="00145CEF">
              <w:rPr>
                <w:sz w:val="20"/>
                <w:szCs w:val="20"/>
              </w:rPr>
              <w:t>78</w:t>
            </w:r>
          </w:p>
        </w:tc>
        <w:tc>
          <w:tcPr>
            <w:tcW w:w="0" w:type="auto"/>
            <w:vAlign w:val="center"/>
          </w:tcPr>
          <w:p w:rsidR="009B4C62" w:rsidRPr="00145CEF" w:rsidRDefault="009B4C62" w:rsidP="00145CEF">
            <w:pPr>
              <w:spacing w:line="360" w:lineRule="auto"/>
              <w:rPr>
                <w:sz w:val="20"/>
                <w:szCs w:val="20"/>
              </w:rPr>
            </w:pPr>
            <w:r w:rsidRPr="00145CEF">
              <w:rPr>
                <w:sz w:val="20"/>
                <w:szCs w:val="20"/>
              </w:rPr>
              <w:t>129</w:t>
            </w:r>
          </w:p>
        </w:tc>
        <w:tc>
          <w:tcPr>
            <w:tcW w:w="0" w:type="auto"/>
            <w:vAlign w:val="center"/>
          </w:tcPr>
          <w:p w:rsidR="009B4C62" w:rsidRPr="00145CEF" w:rsidRDefault="009B4C62" w:rsidP="00145CEF">
            <w:pPr>
              <w:spacing w:line="360" w:lineRule="auto"/>
              <w:rPr>
                <w:sz w:val="20"/>
                <w:szCs w:val="20"/>
              </w:rPr>
            </w:pPr>
            <w:r w:rsidRPr="00145CEF">
              <w:rPr>
                <w:sz w:val="20"/>
                <w:szCs w:val="20"/>
              </w:rPr>
              <w:t>283</w:t>
            </w:r>
          </w:p>
        </w:tc>
        <w:tc>
          <w:tcPr>
            <w:tcW w:w="0" w:type="auto"/>
            <w:vAlign w:val="center"/>
          </w:tcPr>
          <w:p w:rsidR="009B4C62" w:rsidRPr="00145CEF" w:rsidRDefault="009B4C62" w:rsidP="00145CEF">
            <w:pPr>
              <w:spacing w:line="360" w:lineRule="auto"/>
              <w:rPr>
                <w:sz w:val="20"/>
                <w:szCs w:val="20"/>
              </w:rPr>
            </w:pPr>
            <w:r w:rsidRPr="00145CEF">
              <w:rPr>
                <w:sz w:val="20"/>
                <w:szCs w:val="20"/>
              </w:rPr>
              <w:t xml:space="preserve">3,7 раза </w:t>
            </w:r>
          </w:p>
        </w:tc>
      </w:tr>
      <w:tr w:rsidR="009B4C62" w:rsidRPr="00145CEF">
        <w:trPr>
          <w:trHeight w:val="644"/>
          <w:tblCellSpacing w:w="15" w:type="dxa"/>
        </w:trPr>
        <w:tc>
          <w:tcPr>
            <w:tcW w:w="892" w:type="pct"/>
            <w:vAlign w:val="center"/>
          </w:tcPr>
          <w:p w:rsidR="009B4C62" w:rsidRPr="00145CEF" w:rsidRDefault="009B4C62" w:rsidP="00145CEF">
            <w:pPr>
              <w:spacing w:line="360" w:lineRule="auto"/>
              <w:rPr>
                <w:sz w:val="20"/>
                <w:szCs w:val="20"/>
              </w:rPr>
            </w:pPr>
            <w:r w:rsidRPr="00145CEF">
              <w:rPr>
                <w:rStyle w:val="font40"/>
                <w:sz w:val="20"/>
                <w:szCs w:val="20"/>
              </w:rPr>
              <w:t>Электроэнергия (млрд. квт-ч)</w:t>
            </w:r>
          </w:p>
        </w:tc>
        <w:tc>
          <w:tcPr>
            <w:tcW w:w="541" w:type="pct"/>
            <w:vAlign w:val="center"/>
          </w:tcPr>
          <w:p w:rsidR="009B4C62" w:rsidRPr="00145CEF" w:rsidRDefault="009B4C62" w:rsidP="00145CEF">
            <w:pPr>
              <w:spacing w:line="360" w:lineRule="auto"/>
              <w:rPr>
                <w:sz w:val="20"/>
                <w:szCs w:val="20"/>
              </w:rPr>
            </w:pPr>
            <w:r w:rsidRPr="00145CEF">
              <w:rPr>
                <w:sz w:val="20"/>
                <w:szCs w:val="20"/>
              </w:rPr>
              <w:t>52</w:t>
            </w:r>
          </w:p>
        </w:tc>
        <w:tc>
          <w:tcPr>
            <w:tcW w:w="826" w:type="pct"/>
            <w:vAlign w:val="center"/>
          </w:tcPr>
          <w:p w:rsidR="009B4C62" w:rsidRPr="00145CEF" w:rsidRDefault="009B4C62" w:rsidP="00145CEF">
            <w:pPr>
              <w:spacing w:line="360" w:lineRule="auto"/>
              <w:rPr>
                <w:sz w:val="20"/>
                <w:szCs w:val="20"/>
              </w:rPr>
            </w:pPr>
            <w:r w:rsidRPr="00145CEF">
              <w:rPr>
                <w:sz w:val="20"/>
                <w:szCs w:val="20"/>
              </w:rPr>
              <w:t>15</w:t>
            </w:r>
          </w:p>
        </w:tc>
        <w:tc>
          <w:tcPr>
            <w:tcW w:w="0" w:type="auto"/>
            <w:vAlign w:val="center"/>
          </w:tcPr>
          <w:p w:rsidR="009B4C62" w:rsidRPr="00145CEF" w:rsidRDefault="009B4C62" w:rsidP="00145CEF">
            <w:pPr>
              <w:spacing w:line="360" w:lineRule="auto"/>
              <w:rPr>
                <w:sz w:val="20"/>
                <w:szCs w:val="20"/>
              </w:rPr>
            </w:pPr>
            <w:r w:rsidRPr="00145CEF">
              <w:rPr>
                <w:sz w:val="20"/>
                <w:szCs w:val="20"/>
              </w:rPr>
              <w:t>43</w:t>
            </w:r>
          </w:p>
        </w:tc>
        <w:tc>
          <w:tcPr>
            <w:tcW w:w="0" w:type="auto"/>
            <w:vAlign w:val="center"/>
          </w:tcPr>
          <w:p w:rsidR="009B4C62" w:rsidRPr="00145CEF" w:rsidRDefault="009B4C62" w:rsidP="00145CEF">
            <w:pPr>
              <w:spacing w:line="360" w:lineRule="auto"/>
              <w:rPr>
                <w:sz w:val="20"/>
                <w:szCs w:val="20"/>
              </w:rPr>
            </w:pPr>
            <w:r w:rsidRPr="00145CEF">
              <w:rPr>
                <w:sz w:val="20"/>
                <w:szCs w:val="20"/>
              </w:rPr>
              <w:t>110</w:t>
            </w:r>
          </w:p>
        </w:tc>
        <w:tc>
          <w:tcPr>
            <w:tcW w:w="0" w:type="auto"/>
            <w:vAlign w:val="center"/>
          </w:tcPr>
          <w:p w:rsidR="009B4C62" w:rsidRPr="00145CEF" w:rsidRDefault="009B4C62" w:rsidP="00145CEF">
            <w:pPr>
              <w:pStyle w:val="a4"/>
              <w:spacing w:before="0" w:beforeAutospacing="0" w:after="0" w:afterAutospacing="0" w:line="360" w:lineRule="auto"/>
              <w:rPr>
                <w:i/>
                <w:sz w:val="20"/>
                <w:szCs w:val="20"/>
              </w:rPr>
            </w:pPr>
            <w:r w:rsidRPr="00145CEF">
              <w:rPr>
                <w:sz w:val="20"/>
                <w:szCs w:val="20"/>
              </w:rPr>
              <w:t>2,</w:t>
            </w:r>
            <w:r w:rsidR="00A42ABB" w:rsidRPr="00145CEF">
              <w:rPr>
                <w:i/>
                <w:sz w:val="20"/>
                <w:szCs w:val="20"/>
              </w:rPr>
              <w:t xml:space="preserve"> </w:t>
            </w:r>
            <w:r w:rsidRPr="00145CEF">
              <w:rPr>
                <w:sz w:val="20"/>
                <w:szCs w:val="20"/>
              </w:rPr>
              <w:t xml:space="preserve">1 раза </w:t>
            </w:r>
          </w:p>
        </w:tc>
      </w:tr>
      <w:tr w:rsidR="009B4C62" w:rsidRPr="00145CEF">
        <w:trPr>
          <w:trHeight w:val="644"/>
          <w:tblCellSpacing w:w="15" w:type="dxa"/>
        </w:trPr>
        <w:tc>
          <w:tcPr>
            <w:tcW w:w="892" w:type="pct"/>
            <w:vAlign w:val="center"/>
          </w:tcPr>
          <w:p w:rsidR="009B4C62" w:rsidRPr="00145CEF" w:rsidRDefault="009B4C62" w:rsidP="00145CEF">
            <w:pPr>
              <w:spacing w:line="360" w:lineRule="auto"/>
              <w:rPr>
                <w:sz w:val="20"/>
                <w:szCs w:val="20"/>
              </w:rPr>
            </w:pPr>
            <w:r w:rsidRPr="00145CEF">
              <w:rPr>
                <w:rStyle w:val="font40"/>
                <w:sz w:val="20"/>
                <w:szCs w:val="20"/>
              </w:rPr>
              <w:t>Каменный уголь (млн. т)</w:t>
            </w:r>
          </w:p>
        </w:tc>
        <w:tc>
          <w:tcPr>
            <w:tcW w:w="541" w:type="pct"/>
            <w:vAlign w:val="center"/>
          </w:tcPr>
          <w:p w:rsidR="009B4C62" w:rsidRPr="00145CEF" w:rsidRDefault="009B4C62" w:rsidP="00145CEF">
            <w:pPr>
              <w:spacing w:line="360" w:lineRule="auto"/>
              <w:rPr>
                <w:sz w:val="20"/>
                <w:szCs w:val="20"/>
              </w:rPr>
            </w:pPr>
            <w:r w:rsidRPr="00145CEF">
              <w:rPr>
                <w:sz w:val="20"/>
                <w:szCs w:val="20"/>
              </w:rPr>
              <w:t>185</w:t>
            </w:r>
          </w:p>
        </w:tc>
        <w:tc>
          <w:tcPr>
            <w:tcW w:w="826" w:type="pct"/>
            <w:vAlign w:val="center"/>
          </w:tcPr>
          <w:p w:rsidR="009B4C62" w:rsidRPr="00145CEF" w:rsidRDefault="009B4C62" w:rsidP="00145CEF">
            <w:pPr>
              <w:spacing w:line="360" w:lineRule="auto"/>
              <w:rPr>
                <w:sz w:val="20"/>
                <w:szCs w:val="20"/>
              </w:rPr>
            </w:pPr>
            <w:r w:rsidRPr="00145CEF">
              <w:rPr>
                <w:sz w:val="20"/>
                <w:szCs w:val="20"/>
              </w:rPr>
              <w:t>2</w:t>
            </w:r>
          </w:p>
        </w:tc>
        <w:tc>
          <w:tcPr>
            <w:tcW w:w="0" w:type="auto"/>
            <w:vAlign w:val="center"/>
          </w:tcPr>
          <w:p w:rsidR="009B4C62" w:rsidRPr="00145CEF" w:rsidRDefault="009B4C62" w:rsidP="00145CEF">
            <w:pPr>
              <w:spacing w:line="360" w:lineRule="auto"/>
              <w:rPr>
                <w:sz w:val="20"/>
                <w:szCs w:val="20"/>
              </w:rPr>
            </w:pPr>
            <w:r w:rsidRPr="00145CEF">
              <w:rPr>
                <w:sz w:val="20"/>
                <w:szCs w:val="20"/>
              </w:rPr>
              <w:t>161</w:t>
            </w:r>
          </w:p>
        </w:tc>
        <w:tc>
          <w:tcPr>
            <w:tcW w:w="0" w:type="auto"/>
            <w:vAlign w:val="center"/>
          </w:tcPr>
          <w:p w:rsidR="009B4C62" w:rsidRPr="00145CEF" w:rsidRDefault="009B4C62" w:rsidP="00145CEF">
            <w:pPr>
              <w:spacing w:line="360" w:lineRule="auto"/>
              <w:rPr>
                <w:sz w:val="20"/>
                <w:szCs w:val="20"/>
              </w:rPr>
            </w:pPr>
            <w:r w:rsidRPr="00145CEF">
              <w:rPr>
                <w:sz w:val="20"/>
                <w:szCs w:val="20"/>
              </w:rPr>
              <w:t>348</w:t>
            </w:r>
          </w:p>
        </w:tc>
        <w:tc>
          <w:tcPr>
            <w:tcW w:w="0" w:type="auto"/>
            <w:vAlign w:val="center"/>
          </w:tcPr>
          <w:p w:rsidR="009B4C62" w:rsidRPr="00145CEF" w:rsidRDefault="009B4C62" w:rsidP="00145CEF">
            <w:pPr>
              <w:spacing w:line="360" w:lineRule="auto"/>
              <w:rPr>
                <w:sz w:val="20"/>
                <w:szCs w:val="20"/>
              </w:rPr>
            </w:pPr>
            <w:r w:rsidRPr="00145CEF">
              <w:rPr>
                <w:sz w:val="20"/>
                <w:szCs w:val="20"/>
              </w:rPr>
              <w:t xml:space="preserve">1,9 раза </w:t>
            </w:r>
          </w:p>
        </w:tc>
      </w:tr>
      <w:tr w:rsidR="009B4C62" w:rsidRPr="00145CEF">
        <w:trPr>
          <w:cantSplit/>
          <w:trHeight w:val="167"/>
          <w:tblCellSpacing w:w="15" w:type="dxa"/>
        </w:trPr>
        <w:tc>
          <w:tcPr>
            <w:tcW w:w="892" w:type="pct"/>
            <w:vAlign w:val="center"/>
          </w:tcPr>
          <w:p w:rsidR="009B4C62" w:rsidRPr="00145CEF" w:rsidRDefault="009B4C62" w:rsidP="00145CEF">
            <w:pPr>
              <w:spacing w:line="360" w:lineRule="auto"/>
              <w:rPr>
                <w:sz w:val="20"/>
                <w:szCs w:val="20"/>
              </w:rPr>
            </w:pPr>
            <w:r w:rsidRPr="00145CEF">
              <w:rPr>
                <w:rStyle w:val="font40"/>
                <w:sz w:val="20"/>
                <w:szCs w:val="20"/>
              </w:rPr>
              <w:t>Железная руда (млн. т чистого железа)</w:t>
            </w:r>
          </w:p>
        </w:tc>
        <w:tc>
          <w:tcPr>
            <w:tcW w:w="541" w:type="pct"/>
            <w:vAlign w:val="center"/>
          </w:tcPr>
          <w:p w:rsidR="009B4C62" w:rsidRPr="00145CEF" w:rsidRDefault="009B4C62" w:rsidP="00145CEF">
            <w:pPr>
              <w:spacing w:line="360" w:lineRule="auto"/>
              <w:rPr>
                <w:sz w:val="20"/>
                <w:szCs w:val="20"/>
              </w:rPr>
            </w:pPr>
            <w:r w:rsidRPr="00145CEF">
              <w:rPr>
                <w:sz w:val="20"/>
                <w:szCs w:val="20"/>
              </w:rPr>
              <w:t>3,4</w:t>
            </w:r>
          </w:p>
        </w:tc>
        <w:tc>
          <w:tcPr>
            <w:tcW w:w="826" w:type="pct"/>
            <w:vAlign w:val="center"/>
          </w:tcPr>
          <w:p w:rsidR="009B4C62" w:rsidRPr="00145CEF" w:rsidRDefault="009B4C62" w:rsidP="00145CEF">
            <w:pPr>
              <w:spacing w:line="360" w:lineRule="auto"/>
              <w:rPr>
                <w:sz w:val="20"/>
                <w:szCs w:val="20"/>
              </w:rPr>
            </w:pPr>
            <w:r w:rsidRPr="00145CEF">
              <w:rPr>
                <w:sz w:val="20"/>
                <w:szCs w:val="20"/>
              </w:rPr>
              <w:t>0,5</w:t>
            </w:r>
          </w:p>
        </w:tc>
        <w:tc>
          <w:tcPr>
            <w:tcW w:w="0" w:type="auto"/>
            <w:vAlign w:val="center"/>
          </w:tcPr>
          <w:p w:rsidR="009B4C62" w:rsidRPr="00145CEF" w:rsidRDefault="009B4C62" w:rsidP="00145CEF">
            <w:pPr>
              <w:spacing w:line="360" w:lineRule="auto"/>
              <w:rPr>
                <w:sz w:val="20"/>
                <w:szCs w:val="20"/>
              </w:rPr>
            </w:pPr>
            <w:r w:rsidRPr="00145CEF">
              <w:rPr>
                <w:sz w:val="20"/>
                <w:szCs w:val="20"/>
              </w:rPr>
              <w:t>22,4</w:t>
            </w:r>
          </w:p>
        </w:tc>
        <w:tc>
          <w:tcPr>
            <w:tcW w:w="0" w:type="auto"/>
            <w:vAlign w:val="center"/>
          </w:tcPr>
          <w:p w:rsidR="009B4C62" w:rsidRPr="00145CEF" w:rsidRDefault="009B4C62" w:rsidP="00145CEF">
            <w:pPr>
              <w:spacing w:line="360" w:lineRule="auto"/>
              <w:rPr>
                <w:sz w:val="20"/>
                <w:szCs w:val="20"/>
              </w:rPr>
            </w:pPr>
            <w:r w:rsidRPr="00145CEF">
              <w:rPr>
                <w:sz w:val="20"/>
                <w:szCs w:val="20"/>
              </w:rPr>
              <w:t>26,3</w:t>
            </w:r>
          </w:p>
        </w:tc>
        <w:tc>
          <w:tcPr>
            <w:tcW w:w="0" w:type="auto"/>
            <w:vAlign w:val="center"/>
          </w:tcPr>
          <w:p w:rsidR="009B4C62" w:rsidRPr="00145CEF" w:rsidRDefault="009B4C62" w:rsidP="00145CEF">
            <w:pPr>
              <w:spacing w:line="360" w:lineRule="auto"/>
              <w:rPr>
                <w:sz w:val="20"/>
                <w:szCs w:val="20"/>
              </w:rPr>
            </w:pPr>
            <w:r w:rsidRPr="00145CEF">
              <w:rPr>
                <w:sz w:val="20"/>
                <w:szCs w:val="20"/>
              </w:rPr>
              <w:t>7,7</w:t>
            </w:r>
          </w:p>
        </w:tc>
      </w:tr>
      <w:tr w:rsidR="009B4C62" w:rsidRPr="00145CEF">
        <w:trPr>
          <w:trHeight w:val="167"/>
          <w:tblCellSpacing w:w="15" w:type="dxa"/>
        </w:trPr>
        <w:tc>
          <w:tcPr>
            <w:tcW w:w="892" w:type="pct"/>
            <w:vAlign w:val="center"/>
          </w:tcPr>
          <w:p w:rsidR="009B4C62" w:rsidRPr="00145CEF" w:rsidRDefault="009B4C62" w:rsidP="00145CEF">
            <w:pPr>
              <w:pStyle w:val="a4"/>
              <w:spacing w:before="0" w:beforeAutospacing="0" w:after="0" w:afterAutospacing="0" w:line="360" w:lineRule="auto"/>
              <w:rPr>
                <w:sz w:val="20"/>
                <w:szCs w:val="20"/>
              </w:rPr>
            </w:pPr>
            <w:r w:rsidRPr="00145CEF">
              <w:rPr>
                <w:rStyle w:val="font40"/>
                <w:sz w:val="20"/>
                <w:szCs w:val="20"/>
              </w:rPr>
              <w:t>Медная руда (тыс. т чистой</w:t>
            </w:r>
            <w:r w:rsidRPr="00145CEF">
              <w:rPr>
                <w:sz w:val="20"/>
                <w:szCs w:val="20"/>
              </w:rPr>
              <w:t xml:space="preserve"> меди) </w:t>
            </w:r>
          </w:p>
        </w:tc>
        <w:tc>
          <w:tcPr>
            <w:tcW w:w="541" w:type="pct"/>
            <w:vAlign w:val="center"/>
          </w:tcPr>
          <w:p w:rsidR="009B4C62" w:rsidRPr="00145CEF" w:rsidRDefault="009B4C62" w:rsidP="00145CEF">
            <w:pPr>
              <w:spacing w:line="360" w:lineRule="auto"/>
              <w:rPr>
                <w:sz w:val="20"/>
                <w:szCs w:val="20"/>
              </w:rPr>
            </w:pPr>
            <w:r w:rsidRPr="00145CEF">
              <w:rPr>
                <w:sz w:val="20"/>
                <w:szCs w:val="20"/>
              </w:rPr>
              <w:t>31</w:t>
            </w:r>
          </w:p>
        </w:tc>
        <w:tc>
          <w:tcPr>
            <w:tcW w:w="826" w:type="pct"/>
            <w:vAlign w:val="center"/>
          </w:tcPr>
          <w:p w:rsidR="009B4C62" w:rsidRPr="00145CEF" w:rsidRDefault="009B4C62" w:rsidP="00145CEF">
            <w:pPr>
              <w:spacing w:line="360" w:lineRule="auto"/>
              <w:rPr>
                <w:sz w:val="20"/>
                <w:szCs w:val="20"/>
              </w:rPr>
            </w:pPr>
            <w:r w:rsidRPr="00145CEF">
              <w:rPr>
                <w:sz w:val="20"/>
                <w:szCs w:val="20"/>
              </w:rPr>
              <w:t>1</w:t>
            </w:r>
          </w:p>
        </w:tc>
        <w:tc>
          <w:tcPr>
            <w:tcW w:w="0" w:type="auto"/>
            <w:vAlign w:val="center"/>
          </w:tcPr>
          <w:p w:rsidR="009B4C62" w:rsidRPr="00145CEF" w:rsidRDefault="009B4C62" w:rsidP="00145CEF">
            <w:pPr>
              <w:spacing w:line="360" w:lineRule="auto"/>
              <w:rPr>
                <w:sz w:val="20"/>
                <w:szCs w:val="20"/>
              </w:rPr>
            </w:pPr>
            <w:r w:rsidRPr="00145CEF">
              <w:rPr>
                <w:sz w:val="20"/>
                <w:szCs w:val="20"/>
              </w:rPr>
              <w:t>67</w:t>
            </w:r>
          </w:p>
        </w:tc>
        <w:tc>
          <w:tcPr>
            <w:tcW w:w="0" w:type="auto"/>
            <w:vAlign w:val="center"/>
          </w:tcPr>
          <w:p w:rsidR="009B4C62" w:rsidRPr="00145CEF" w:rsidRDefault="009B4C62" w:rsidP="00145CEF">
            <w:pPr>
              <w:spacing w:line="360" w:lineRule="auto"/>
              <w:rPr>
                <w:sz w:val="20"/>
                <w:szCs w:val="20"/>
              </w:rPr>
            </w:pPr>
            <w:r w:rsidRPr="00145CEF">
              <w:rPr>
                <w:sz w:val="20"/>
                <w:szCs w:val="20"/>
              </w:rPr>
              <w:t>99</w:t>
            </w:r>
          </w:p>
        </w:tc>
        <w:tc>
          <w:tcPr>
            <w:tcW w:w="0" w:type="auto"/>
            <w:vAlign w:val="center"/>
          </w:tcPr>
          <w:p w:rsidR="009B4C62" w:rsidRPr="00145CEF" w:rsidRDefault="009B4C62" w:rsidP="00145CEF">
            <w:pPr>
              <w:spacing w:line="360" w:lineRule="auto"/>
              <w:rPr>
                <w:sz w:val="20"/>
                <w:szCs w:val="20"/>
              </w:rPr>
            </w:pPr>
            <w:r w:rsidRPr="00145CEF">
              <w:rPr>
                <w:sz w:val="20"/>
                <w:szCs w:val="20"/>
              </w:rPr>
              <w:t>3,2</w:t>
            </w:r>
          </w:p>
        </w:tc>
      </w:tr>
      <w:tr w:rsidR="009B4C62" w:rsidRPr="00145CEF">
        <w:trPr>
          <w:trHeight w:val="167"/>
          <w:tblCellSpacing w:w="15" w:type="dxa"/>
        </w:trPr>
        <w:tc>
          <w:tcPr>
            <w:tcW w:w="892" w:type="pct"/>
            <w:vAlign w:val="center"/>
          </w:tcPr>
          <w:p w:rsidR="009B4C62" w:rsidRPr="00145CEF" w:rsidRDefault="009B4C62" w:rsidP="00145CEF">
            <w:pPr>
              <w:spacing w:line="360" w:lineRule="auto"/>
              <w:rPr>
                <w:sz w:val="20"/>
                <w:szCs w:val="20"/>
              </w:rPr>
            </w:pPr>
            <w:r w:rsidRPr="00145CEF">
              <w:rPr>
                <w:sz w:val="20"/>
                <w:szCs w:val="20"/>
              </w:rPr>
              <w:t xml:space="preserve">Бокситы (тыс.т.) </w:t>
            </w:r>
          </w:p>
        </w:tc>
        <w:tc>
          <w:tcPr>
            <w:tcW w:w="541" w:type="pct"/>
            <w:vAlign w:val="center"/>
          </w:tcPr>
          <w:p w:rsidR="009B4C62" w:rsidRPr="00145CEF" w:rsidRDefault="009B4C62" w:rsidP="00145CEF">
            <w:pPr>
              <w:spacing w:line="360" w:lineRule="auto"/>
              <w:rPr>
                <w:sz w:val="20"/>
                <w:szCs w:val="20"/>
              </w:rPr>
            </w:pPr>
            <w:r w:rsidRPr="00145CEF">
              <w:rPr>
                <w:sz w:val="20"/>
                <w:szCs w:val="20"/>
              </w:rPr>
              <w:t>93</w:t>
            </w:r>
          </w:p>
        </w:tc>
        <w:tc>
          <w:tcPr>
            <w:tcW w:w="826" w:type="pct"/>
            <w:vAlign w:val="center"/>
          </w:tcPr>
          <w:p w:rsidR="009B4C62" w:rsidRPr="00145CEF" w:rsidRDefault="009B4C62" w:rsidP="00145CEF">
            <w:pPr>
              <w:spacing w:line="360" w:lineRule="auto"/>
              <w:rPr>
                <w:sz w:val="20"/>
                <w:szCs w:val="20"/>
              </w:rPr>
            </w:pPr>
            <w:r w:rsidRPr="00145CEF">
              <w:rPr>
                <w:sz w:val="20"/>
                <w:szCs w:val="20"/>
              </w:rPr>
              <w:t>848</w:t>
            </w:r>
          </w:p>
        </w:tc>
        <w:tc>
          <w:tcPr>
            <w:tcW w:w="0" w:type="auto"/>
            <w:vAlign w:val="center"/>
          </w:tcPr>
          <w:p w:rsidR="009B4C62" w:rsidRPr="00145CEF" w:rsidRDefault="009B4C62" w:rsidP="00145CEF">
            <w:pPr>
              <w:spacing w:line="360" w:lineRule="auto"/>
              <w:rPr>
                <w:sz w:val="20"/>
                <w:szCs w:val="20"/>
              </w:rPr>
            </w:pPr>
            <w:r w:rsidRPr="00145CEF">
              <w:rPr>
                <w:sz w:val="20"/>
                <w:szCs w:val="20"/>
              </w:rPr>
              <w:t>1176</w:t>
            </w:r>
          </w:p>
        </w:tc>
        <w:tc>
          <w:tcPr>
            <w:tcW w:w="0" w:type="auto"/>
            <w:vAlign w:val="center"/>
          </w:tcPr>
          <w:p w:rsidR="009B4C62" w:rsidRPr="00145CEF" w:rsidRDefault="009B4C62" w:rsidP="00145CEF">
            <w:pPr>
              <w:spacing w:line="360" w:lineRule="auto"/>
              <w:rPr>
                <w:sz w:val="20"/>
                <w:szCs w:val="20"/>
              </w:rPr>
            </w:pPr>
            <w:r w:rsidRPr="00145CEF">
              <w:rPr>
                <w:sz w:val="20"/>
                <w:szCs w:val="20"/>
              </w:rPr>
              <w:t>2117</w:t>
            </w:r>
          </w:p>
        </w:tc>
        <w:tc>
          <w:tcPr>
            <w:tcW w:w="0" w:type="auto"/>
            <w:vAlign w:val="center"/>
          </w:tcPr>
          <w:p w:rsidR="009B4C62" w:rsidRPr="00145CEF" w:rsidRDefault="009B4C62" w:rsidP="00145CEF">
            <w:pPr>
              <w:spacing w:line="360" w:lineRule="auto"/>
              <w:rPr>
                <w:sz w:val="20"/>
                <w:szCs w:val="20"/>
              </w:rPr>
            </w:pPr>
            <w:r w:rsidRPr="00145CEF">
              <w:rPr>
                <w:sz w:val="20"/>
                <w:szCs w:val="20"/>
              </w:rPr>
              <w:t>22,8</w:t>
            </w:r>
          </w:p>
        </w:tc>
      </w:tr>
      <w:tr w:rsidR="009B4C62" w:rsidRPr="00145CEF">
        <w:trPr>
          <w:trHeight w:val="167"/>
          <w:tblCellSpacing w:w="15" w:type="dxa"/>
        </w:trPr>
        <w:tc>
          <w:tcPr>
            <w:tcW w:w="892" w:type="pct"/>
            <w:vAlign w:val="center"/>
          </w:tcPr>
          <w:p w:rsidR="009B4C62" w:rsidRPr="00145CEF" w:rsidRDefault="009B4C62" w:rsidP="00145CEF">
            <w:pPr>
              <w:spacing w:line="360" w:lineRule="auto"/>
              <w:rPr>
                <w:sz w:val="20"/>
                <w:szCs w:val="20"/>
              </w:rPr>
            </w:pPr>
            <w:r w:rsidRPr="00145CEF">
              <w:rPr>
                <w:rStyle w:val="font40"/>
                <w:sz w:val="20"/>
                <w:szCs w:val="20"/>
              </w:rPr>
              <w:t>Нефть (млн. т)</w:t>
            </w:r>
          </w:p>
        </w:tc>
        <w:tc>
          <w:tcPr>
            <w:tcW w:w="541" w:type="pct"/>
            <w:vAlign w:val="center"/>
          </w:tcPr>
          <w:p w:rsidR="009B4C62" w:rsidRPr="00145CEF" w:rsidRDefault="009B4C62" w:rsidP="00145CEF">
            <w:pPr>
              <w:spacing w:line="360" w:lineRule="auto"/>
              <w:rPr>
                <w:sz w:val="20"/>
                <w:szCs w:val="20"/>
              </w:rPr>
            </w:pPr>
            <w:r w:rsidRPr="00145CEF">
              <w:rPr>
                <w:sz w:val="20"/>
                <w:szCs w:val="20"/>
              </w:rPr>
              <w:t>0,5</w:t>
            </w:r>
          </w:p>
        </w:tc>
        <w:tc>
          <w:tcPr>
            <w:tcW w:w="826" w:type="pct"/>
            <w:vAlign w:val="center"/>
          </w:tcPr>
          <w:p w:rsidR="009B4C62" w:rsidRPr="00145CEF" w:rsidRDefault="009B4C62" w:rsidP="00145CEF">
            <w:pPr>
              <w:spacing w:line="360" w:lineRule="auto"/>
              <w:rPr>
                <w:sz w:val="20"/>
                <w:szCs w:val="20"/>
              </w:rPr>
            </w:pPr>
            <w:r w:rsidRPr="00145CEF">
              <w:rPr>
                <w:sz w:val="20"/>
                <w:szCs w:val="20"/>
              </w:rPr>
              <w:t>8,7</w:t>
            </w:r>
          </w:p>
        </w:tc>
        <w:tc>
          <w:tcPr>
            <w:tcW w:w="0" w:type="auto"/>
            <w:vAlign w:val="center"/>
          </w:tcPr>
          <w:p w:rsidR="009B4C62" w:rsidRPr="00145CEF" w:rsidRDefault="009B4C62" w:rsidP="00145CEF">
            <w:pPr>
              <w:spacing w:line="360" w:lineRule="auto"/>
              <w:rPr>
                <w:sz w:val="20"/>
                <w:szCs w:val="20"/>
              </w:rPr>
            </w:pPr>
            <w:r w:rsidRPr="00145CEF">
              <w:rPr>
                <w:sz w:val="20"/>
                <w:szCs w:val="20"/>
              </w:rPr>
              <w:t>0,8</w:t>
            </w:r>
          </w:p>
        </w:tc>
        <w:tc>
          <w:tcPr>
            <w:tcW w:w="0" w:type="auto"/>
            <w:vAlign w:val="center"/>
          </w:tcPr>
          <w:p w:rsidR="009B4C62" w:rsidRPr="00145CEF" w:rsidRDefault="009B4C62" w:rsidP="00145CEF">
            <w:pPr>
              <w:spacing w:line="360" w:lineRule="auto"/>
              <w:rPr>
                <w:sz w:val="20"/>
                <w:szCs w:val="20"/>
              </w:rPr>
            </w:pPr>
            <w:r w:rsidRPr="00145CEF">
              <w:rPr>
                <w:sz w:val="20"/>
                <w:szCs w:val="20"/>
              </w:rPr>
              <w:t>10,0</w:t>
            </w:r>
          </w:p>
        </w:tc>
        <w:tc>
          <w:tcPr>
            <w:tcW w:w="0" w:type="auto"/>
            <w:vAlign w:val="center"/>
          </w:tcPr>
          <w:p w:rsidR="009B4C62" w:rsidRPr="00145CEF" w:rsidRDefault="009B4C62" w:rsidP="00145CEF">
            <w:pPr>
              <w:spacing w:line="360" w:lineRule="auto"/>
              <w:rPr>
                <w:sz w:val="20"/>
                <w:szCs w:val="20"/>
              </w:rPr>
            </w:pPr>
            <w:r w:rsidRPr="00145CEF">
              <w:rPr>
                <w:sz w:val="20"/>
                <w:szCs w:val="20"/>
              </w:rPr>
              <w:t>20,0</w:t>
            </w:r>
          </w:p>
        </w:tc>
      </w:tr>
      <w:tr w:rsidR="009B4C62" w:rsidRPr="00145CEF">
        <w:trPr>
          <w:trHeight w:val="167"/>
          <w:tblCellSpacing w:w="15" w:type="dxa"/>
        </w:trPr>
        <w:tc>
          <w:tcPr>
            <w:tcW w:w="892" w:type="pct"/>
            <w:vAlign w:val="center"/>
          </w:tcPr>
          <w:p w:rsidR="009B4C62" w:rsidRPr="00145CEF" w:rsidRDefault="009B4C62" w:rsidP="00145CEF">
            <w:pPr>
              <w:spacing w:line="360" w:lineRule="auto"/>
              <w:rPr>
                <w:sz w:val="20"/>
                <w:szCs w:val="20"/>
              </w:rPr>
            </w:pPr>
            <w:r w:rsidRPr="00145CEF">
              <w:rPr>
                <w:rStyle w:val="font40"/>
                <w:sz w:val="20"/>
                <w:szCs w:val="20"/>
              </w:rPr>
              <w:t>Чугун (млн. т)</w:t>
            </w:r>
          </w:p>
        </w:tc>
        <w:tc>
          <w:tcPr>
            <w:tcW w:w="541" w:type="pct"/>
            <w:vAlign w:val="center"/>
          </w:tcPr>
          <w:p w:rsidR="009B4C62" w:rsidRPr="00145CEF" w:rsidRDefault="009B4C62" w:rsidP="00145CEF">
            <w:pPr>
              <w:spacing w:line="360" w:lineRule="auto"/>
              <w:rPr>
                <w:sz w:val="20"/>
                <w:szCs w:val="20"/>
              </w:rPr>
            </w:pPr>
            <w:r w:rsidRPr="00145CEF">
              <w:rPr>
                <w:sz w:val="20"/>
                <w:szCs w:val="20"/>
              </w:rPr>
              <w:t>16,3</w:t>
            </w:r>
          </w:p>
        </w:tc>
        <w:tc>
          <w:tcPr>
            <w:tcW w:w="826" w:type="pct"/>
            <w:vAlign w:val="center"/>
          </w:tcPr>
          <w:p w:rsidR="009B4C62" w:rsidRPr="00145CEF" w:rsidRDefault="009B4C62" w:rsidP="00145CEF">
            <w:pPr>
              <w:spacing w:line="360" w:lineRule="auto"/>
              <w:rPr>
                <w:sz w:val="20"/>
                <w:szCs w:val="20"/>
              </w:rPr>
            </w:pPr>
            <w:r w:rsidRPr="00145CEF">
              <w:rPr>
                <w:sz w:val="20"/>
                <w:szCs w:val="20"/>
              </w:rPr>
              <w:t>1,4</w:t>
            </w:r>
          </w:p>
        </w:tc>
        <w:tc>
          <w:tcPr>
            <w:tcW w:w="0" w:type="auto"/>
            <w:vAlign w:val="center"/>
          </w:tcPr>
          <w:p w:rsidR="009B4C62" w:rsidRPr="00145CEF" w:rsidRDefault="009B4C62" w:rsidP="00145CEF">
            <w:pPr>
              <w:spacing w:line="360" w:lineRule="auto"/>
              <w:rPr>
                <w:sz w:val="20"/>
                <w:szCs w:val="20"/>
              </w:rPr>
            </w:pPr>
            <w:r w:rsidRPr="00145CEF">
              <w:rPr>
                <w:sz w:val="20"/>
                <w:szCs w:val="20"/>
              </w:rPr>
              <w:t>20,2</w:t>
            </w:r>
          </w:p>
        </w:tc>
        <w:tc>
          <w:tcPr>
            <w:tcW w:w="0" w:type="auto"/>
            <w:vAlign w:val="center"/>
          </w:tcPr>
          <w:p w:rsidR="009B4C62" w:rsidRPr="00145CEF" w:rsidRDefault="009B4C62" w:rsidP="00145CEF">
            <w:pPr>
              <w:spacing w:line="360" w:lineRule="auto"/>
              <w:rPr>
                <w:sz w:val="20"/>
                <w:szCs w:val="20"/>
              </w:rPr>
            </w:pPr>
            <w:r w:rsidRPr="00145CEF">
              <w:rPr>
                <w:sz w:val="20"/>
                <w:szCs w:val="20"/>
              </w:rPr>
              <w:t>37,9</w:t>
            </w:r>
          </w:p>
        </w:tc>
        <w:tc>
          <w:tcPr>
            <w:tcW w:w="0" w:type="auto"/>
            <w:vAlign w:val="center"/>
          </w:tcPr>
          <w:p w:rsidR="009B4C62" w:rsidRPr="00145CEF" w:rsidRDefault="009B4C62" w:rsidP="00145CEF">
            <w:pPr>
              <w:spacing w:line="360" w:lineRule="auto"/>
              <w:rPr>
                <w:sz w:val="20"/>
                <w:szCs w:val="20"/>
              </w:rPr>
            </w:pPr>
            <w:r w:rsidRPr="00145CEF">
              <w:rPr>
                <w:sz w:val="20"/>
                <w:szCs w:val="20"/>
              </w:rPr>
              <w:t>2,3</w:t>
            </w:r>
          </w:p>
        </w:tc>
      </w:tr>
      <w:tr w:rsidR="009B4C62" w:rsidRPr="00145CEF">
        <w:trPr>
          <w:trHeight w:val="167"/>
          <w:tblCellSpacing w:w="15" w:type="dxa"/>
        </w:trPr>
        <w:tc>
          <w:tcPr>
            <w:tcW w:w="892" w:type="pct"/>
            <w:vAlign w:val="center"/>
          </w:tcPr>
          <w:p w:rsidR="009B4C62" w:rsidRPr="00145CEF" w:rsidRDefault="009B4C62" w:rsidP="00145CEF">
            <w:pPr>
              <w:spacing w:line="360" w:lineRule="auto"/>
              <w:rPr>
                <w:sz w:val="20"/>
                <w:szCs w:val="20"/>
              </w:rPr>
            </w:pPr>
            <w:r w:rsidRPr="00145CEF">
              <w:rPr>
                <w:rStyle w:val="font40"/>
                <w:sz w:val="20"/>
                <w:szCs w:val="20"/>
              </w:rPr>
              <w:t>Сталь (млн. т)</w:t>
            </w:r>
          </w:p>
        </w:tc>
        <w:tc>
          <w:tcPr>
            <w:tcW w:w="541" w:type="pct"/>
            <w:vAlign w:val="center"/>
          </w:tcPr>
          <w:p w:rsidR="009B4C62" w:rsidRPr="00145CEF" w:rsidRDefault="009B4C62" w:rsidP="00145CEF">
            <w:pPr>
              <w:spacing w:line="360" w:lineRule="auto"/>
              <w:rPr>
                <w:sz w:val="20"/>
                <w:szCs w:val="20"/>
              </w:rPr>
            </w:pPr>
            <w:r w:rsidRPr="00145CEF">
              <w:rPr>
                <w:sz w:val="20"/>
                <w:szCs w:val="20"/>
              </w:rPr>
              <w:t>20,0</w:t>
            </w:r>
          </w:p>
        </w:tc>
        <w:tc>
          <w:tcPr>
            <w:tcW w:w="826" w:type="pct"/>
            <w:vAlign w:val="center"/>
          </w:tcPr>
          <w:p w:rsidR="009B4C62" w:rsidRPr="00145CEF" w:rsidRDefault="009B4C62" w:rsidP="00145CEF">
            <w:pPr>
              <w:spacing w:line="360" w:lineRule="auto"/>
              <w:rPr>
                <w:sz w:val="20"/>
                <w:szCs w:val="20"/>
              </w:rPr>
            </w:pPr>
            <w:r w:rsidRPr="00145CEF">
              <w:rPr>
                <w:sz w:val="20"/>
                <w:szCs w:val="20"/>
              </w:rPr>
              <w:t>3,2</w:t>
            </w:r>
          </w:p>
        </w:tc>
        <w:tc>
          <w:tcPr>
            <w:tcW w:w="0" w:type="auto"/>
            <w:vAlign w:val="center"/>
          </w:tcPr>
          <w:p w:rsidR="009B4C62" w:rsidRPr="00145CEF" w:rsidRDefault="009B4C62" w:rsidP="00145CEF">
            <w:pPr>
              <w:spacing w:line="360" w:lineRule="auto"/>
              <w:rPr>
                <w:sz w:val="20"/>
                <w:szCs w:val="20"/>
              </w:rPr>
            </w:pPr>
            <w:r w:rsidRPr="00145CEF">
              <w:rPr>
                <w:sz w:val="20"/>
                <w:szCs w:val="20"/>
              </w:rPr>
              <w:t>20,4</w:t>
            </w:r>
          </w:p>
        </w:tc>
        <w:tc>
          <w:tcPr>
            <w:tcW w:w="0" w:type="auto"/>
            <w:vAlign w:val="center"/>
          </w:tcPr>
          <w:p w:rsidR="009B4C62" w:rsidRPr="00145CEF" w:rsidRDefault="009B4C62" w:rsidP="00145CEF">
            <w:pPr>
              <w:spacing w:line="360" w:lineRule="auto"/>
              <w:rPr>
                <w:sz w:val="20"/>
                <w:szCs w:val="20"/>
              </w:rPr>
            </w:pPr>
            <w:r w:rsidRPr="00145CEF">
              <w:rPr>
                <w:sz w:val="20"/>
                <w:szCs w:val="20"/>
              </w:rPr>
              <w:t>43,6</w:t>
            </w:r>
          </w:p>
        </w:tc>
        <w:tc>
          <w:tcPr>
            <w:tcW w:w="0" w:type="auto"/>
            <w:vAlign w:val="center"/>
          </w:tcPr>
          <w:p w:rsidR="009B4C62" w:rsidRPr="00145CEF" w:rsidRDefault="009B4C62" w:rsidP="00145CEF">
            <w:pPr>
              <w:spacing w:line="360" w:lineRule="auto"/>
              <w:rPr>
                <w:sz w:val="20"/>
                <w:szCs w:val="20"/>
              </w:rPr>
            </w:pPr>
            <w:r w:rsidRPr="00145CEF">
              <w:rPr>
                <w:sz w:val="20"/>
                <w:szCs w:val="20"/>
              </w:rPr>
              <w:t>2,2</w:t>
            </w:r>
          </w:p>
        </w:tc>
      </w:tr>
      <w:tr w:rsidR="009B4C62" w:rsidRPr="00145CEF">
        <w:trPr>
          <w:trHeight w:val="167"/>
          <w:tblCellSpacing w:w="15" w:type="dxa"/>
        </w:trPr>
        <w:tc>
          <w:tcPr>
            <w:tcW w:w="892" w:type="pct"/>
            <w:vAlign w:val="center"/>
          </w:tcPr>
          <w:p w:rsidR="009B4C62" w:rsidRPr="00145CEF" w:rsidRDefault="009B4C62" w:rsidP="00145CEF">
            <w:pPr>
              <w:spacing w:line="360" w:lineRule="auto"/>
              <w:rPr>
                <w:sz w:val="20"/>
                <w:szCs w:val="20"/>
              </w:rPr>
            </w:pPr>
            <w:r w:rsidRPr="00145CEF">
              <w:rPr>
                <w:rStyle w:val="font40"/>
                <w:sz w:val="20"/>
                <w:szCs w:val="20"/>
              </w:rPr>
              <w:t>Алюминий (тыс. т)</w:t>
            </w:r>
          </w:p>
        </w:tc>
        <w:tc>
          <w:tcPr>
            <w:tcW w:w="541" w:type="pct"/>
            <w:vAlign w:val="center"/>
          </w:tcPr>
          <w:p w:rsidR="009B4C62" w:rsidRPr="00145CEF" w:rsidRDefault="009B4C62" w:rsidP="00145CEF">
            <w:pPr>
              <w:spacing w:line="360" w:lineRule="auto"/>
              <w:rPr>
                <w:sz w:val="20"/>
                <w:szCs w:val="20"/>
              </w:rPr>
            </w:pPr>
            <w:r w:rsidRPr="00145CEF">
              <w:rPr>
                <w:sz w:val="20"/>
                <w:szCs w:val="20"/>
              </w:rPr>
              <w:t>131</w:t>
            </w:r>
          </w:p>
        </w:tc>
        <w:tc>
          <w:tcPr>
            <w:tcW w:w="826" w:type="pct"/>
            <w:vAlign w:val="center"/>
          </w:tcPr>
          <w:p w:rsidR="009B4C62" w:rsidRPr="00145CEF" w:rsidRDefault="009B4C62" w:rsidP="00145CEF">
            <w:pPr>
              <w:spacing w:line="360" w:lineRule="auto"/>
              <w:rPr>
                <w:sz w:val="20"/>
                <w:szCs w:val="20"/>
              </w:rPr>
            </w:pPr>
            <w:r w:rsidRPr="00145CEF">
              <w:rPr>
                <w:sz w:val="20"/>
                <w:szCs w:val="20"/>
              </w:rPr>
              <w:t>23</w:t>
            </w:r>
          </w:p>
        </w:tc>
        <w:tc>
          <w:tcPr>
            <w:tcW w:w="0" w:type="auto"/>
            <w:vAlign w:val="center"/>
          </w:tcPr>
          <w:p w:rsidR="009B4C62" w:rsidRPr="00145CEF" w:rsidRDefault="009B4C62" w:rsidP="00145CEF">
            <w:pPr>
              <w:spacing w:line="360" w:lineRule="auto"/>
              <w:rPr>
                <w:sz w:val="20"/>
                <w:szCs w:val="20"/>
              </w:rPr>
            </w:pPr>
            <w:r w:rsidRPr="00145CEF">
              <w:rPr>
                <w:sz w:val="20"/>
                <w:szCs w:val="20"/>
              </w:rPr>
              <w:t>64</w:t>
            </w:r>
          </w:p>
        </w:tc>
        <w:tc>
          <w:tcPr>
            <w:tcW w:w="0" w:type="auto"/>
            <w:vAlign w:val="center"/>
          </w:tcPr>
          <w:p w:rsidR="009B4C62" w:rsidRPr="00145CEF" w:rsidRDefault="009B4C62" w:rsidP="00145CEF">
            <w:pPr>
              <w:spacing w:line="360" w:lineRule="auto"/>
              <w:rPr>
                <w:sz w:val="20"/>
                <w:szCs w:val="20"/>
              </w:rPr>
            </w:pPr>
            <w:r w:rsidRPr="00145CEF">
              <w:rPr>
                <w:sz w:val="20"/>
                <w:szCs w:val="20"/>
              </w:rPr>
              <w:t>218</w:t>
            </w:r>
          </w:p>
        </w:tc>
        <w:tc>
          <w:tcPr>
            <w:tcW w:w="0" w:type="auto"/>
            <w:vAlign w:val="center"/>
          </w:tcPr>
          <w:p w:rsidR="009B4C62" w:rsidRPr="00145CEF" w:rsidRDefault="009B4C62" w:rsidP="00145CEF">
            <w:pPr>
              <w:spacing w:line="360" w:lineRule="auto"/>
              <w:rPr>
                <w:sz w:val="20"/>
                <w:szCs w:val="20"/>
              </w:rPr>
            </w:pPr>
            <w:r w:rsidRPr="00145CEF">
              <w:rPr>
                <w:sz w:val="20"/>
                <w:szCs w:val="20"/>
              </w:rPr>
              <w:t>1,7</w:t>
            </w:r>
          </w:p>
        </w:tc>
      </w:tr>
      <w:tr w:rsidR="009B4C62" w:rsidRPr="00145CEF">
        <w:trPr>
          <w:trHeight w:val="167"/>
          <w:tblCellSpacing w:w="15" w:type="dxa"/>
        </w:trPr>
        <w:tc>
          <w:tcPr>
            <w:tcW w:w="892" w:type="pct"/>
            <w:vAlign w:val="center"/>
          </w:tcPr>
          <w:p w:rsidR="009B4C62" w:rsidRPr="00145CEF" w:rsidRDefault="009B4C62" w:rsidP="00145CEF">
            <w:pPr>
              <w:spacing w:line="360" w:lineRule="auto"/>
              <w:rPr>
                <w:sz w:val="20"/>
                <w:szCs w:val="20"/>
              </w:rPr>
            </w:pPr>
            <w:r w:rsidRPr="00145CEF">
              <w:rPr>
                <w:rStyle w:val="font40"/>
                <w:sz w:val="20"/>
                <w:szCs w:val="20"/>
              </w:rPr>
              <w:t>Автомобили (тыс. шт.)</w:t>
            </w:r>
          </w:p>
        </w:tc>
        <w:tc>
          <w:tcPr>
            <w:tcW w:w="541" w:type="pct"/>
            <w:vAlign w:val="center"/>
          </w:tcPr>
          <w:p w:rsidR="009B4C62" w:rsidRPr="00145CEF" w:rsidRDefault="009B4C62" w:rsidP="00145CEF">
            <w:pPr>
              <w:spacing w:line="360" w:lineRule="auto"/>
              <w:rPr>
                <w:sz w:val="20"/>
                <w:szCs w:val="20"/>
              </w:rPr>
            </w:pPr>
            <w:r w:rsidRPr="00145CEF">
              <w:rPr>
                <w:sz w:val="20"/>
                <w:szCs w:val="20"/>
              </w:rPr>
              <w:t>333</w:t>
            </w:r>
          </w:p>
        </w:tc>
        <w:tc>
          <w:tcPr>
            <w:tcW w:w="826" w:type="pct"/>
            <w:vAlign w:val="center"/>
          </w:tcPr>
          <w:p w:rsidR="009B4C62" w:rsidRPr="00145CEF" w:rsidRDefault="009B4C62" w:rsidP="00145CEF">
            <w:pPr>
              <w:spacing w:line="360" w:lineRule="auto"/>
              <w:rPr>
                <w:sz w:val="20"/>
                <w:szCs w:val="20"/>
              </w:rPr>
            </w:pPr>
            <w:r w:rsidRPr="00145CEF">
              <w:rPr>
                <w:sz w:val="20"/>
                <w:szCs w:val="20"/>
              </w:rPr>
              <w:t>75</w:t>
            </w:r>
          </w:p>
        </w:tc>
        <w:tc>
          <w:tcPr>
            <w:tcW w:w="0" w:type="auto"/>
            <w:vAlign w:val="center"/>
          </w:tcPr>
          <w:p w:rsidR="009B4C62" w:rsidRPr="00145CEF" w:rsidRDefault="009B4C62" w:rsidP="00145CEF">
            <w:pPr>
              <w:spacing w:line="360" w:lineRule="auto"/>
              <w:rPr>
                <w:sz w:val="20"/>
                <w:szCs w:val="20"/>
              </w:rPr>
            </w:pPr>
            <w:r w:rsidRPr="00145CEF">
              <w:rPr>
                <w:sz w:val="20"/>
                <w:szCs w:val="20"/>
              </w:rPr>
              <w:t>268</w:t>
            </w:r>
          </w:p>
        </w:tc>
        <w:tc>
          <w:tcPr>
            <w:tcW w:w="0" w:type="auto"/>
            <w:vAlign w:val="center"/>
          </w:tcPr>
          <w:p w:rsidR="009B4C62" w:rsidRPr="00145CEF" w:rsidRDefault="009B4C62" w:rsidP="00145CEF">
            <w:pPr>
              <w:spacing w:line="360" w:lineRule="auto"/>
              <w:rPr>
                <w:sz w:val="20"/>
                <w:szCs w:val="20"/>
              </w:rPr>
            </w:pPr>
            <w:r w:rsidRPr="00145CEF">
              <w:rPr>
                <w:sz w:val="20"/>
                <w:szCs w:val="20"/>
              </w:rPr>
              <w:t>676</w:t>
            </w:r>
          </w:p>
        </w:tc>
        <w:tc>
          <w:tcPr>
            <w:tcW w:w="0" w:type="auto"/>
            <w:vAlign w:val="center"/>
          </w:tcPr>
          <w:p w:rsidR="009B4C62" w:rsidRPr="00145CEF" w:rsidRDefault="009B4C62" w:rsidP="00145CEF">
            <w:pPr>
              <w:spacing w:line="360" w:lineRule="auto"/>
              <w:rPr>
                <w:sz w:val="20"/>
                <w:szCs w:val="20"/>
              </w:rPr>
            </w:pPr>
            <w:r w:rsidRPr="00145CEF">
              <w:rPr>
                <w:sz w:val="20"/>
                <w:szCs w:val="20"/>
              </w:rPr>
              <w:t>2,0</w:t>
            </w:r>
          </w:p>
        </w:tc>
      </w:tr>
      <w:tr w:rsidR="009B4C62" w:rsidRPr="00145CEF">
        <w:trPr>
          <w:trHeight w:val="167"/>
          <w:tblCellSpacing w:w="15" w:type="dxa"/>
        </w:trPr>
        <w:tc>
          <w:tcPr>
            <w:tcW w:w="892" w:type="pct"/>
            <w:vAlign w:val="center"/>
          </w:tcPr>
          <w:p w:rsidR="009B4C62" w:rsidRPr="00145CEF" w:rsidRDefault="009B4C62" w:rsidP="00145CEF">
            <w:pPr>
              <w:spacing w:line="360" w:lineRule="auto"/>
              <w:rPr>
                <w:sz w:val="20"/>
                <w:szCs w:val="20"/>
              </w:rPr>
            </w:pPr>
            <w:r w:rsidRPr="00145CEF">
              <w:rPr>
                <w:rStyle w:val="font40"/>
                <w:sz w:val="20"/>
                <w:szCs w:val="20"/>
              </w:rPr>
              <w:t>Зерновые (млн. центнеров)</w:t>
            </w:r>
          </w:p>
        </w:tc>
        <w:tc>
          <w:tcPr>
            <w:tcW w:w="541" w:type="pct"/>
            <w:vAlign w:val="center"/>
          </w:tcPr>
          <w:p w:rsidR="009B4C62" w:rsidRPr="00145CEF" w:rsidRDefault="009B4C62" w:rsidP="00145CEF">
            <w:pPr>
              <w:spacing w:line="360" w:lineRule="auto"/>
              <w:rPr>
                <w:sz w:val="20"/>
                <w:szCs w:val="20"/>
              </w:rPr>
            </w:pPr>
            <w:r w:rsidRPr="00145CEF">
              <w:rPr>
                <w:sz w:val="20"/>
                <w:szCs w:val="20"/>
              </w:rPr>
              <w:t>136</w:t>
            </w:r>
          </w:p>
        </w:tc>
        <w:tc>
          <w:tcPr>
            <w:tcW w:w="826" w:type="pct"/>
            <w:vAlign w:val="center"/>
          </w:tcPr>
          <w:p w:rsidR="009B4C62" w:rsidRPr="00145CEF" w:rsidRDefault="009B4C62" w:rsidP="00145CEF">
            <w:pPr>
              <w:spacing w:line="360" w:lineRule="auto"/>
              <w:rPr>
                <w:sz w:val="20"/>
                <w:szCs w:val="20"/>
              </w:rPr>
            </w:pPr>
            <w:r w:rsidRPr="00145CEF">
              <w:rPr>
                <w:sz w:val="20"/>
                <w:szCs w:val="20"/>
              </w:rPr>
              <w:t>148</w:t>
            </w:r>
          </w:p>
        </w:tc>
        <w:tc>
          <w:tcPr>
            <w:tcW w:w="0" w:type="auto"/>
            <w:vAlign w:val="center"/>
          </w:tcPr>
          <w:p w:rsidR="009B4C62" w:rsidRPr="00145CEF" w:rsidRDefault="009B4C62" w:rsidP="00145CEF">
            <w:pPr>
              <w:spacing w:line="360" w:lineRule="auto"/>
              <w:rPr>
                <w:sz w:val="20"/>
                <w:szCs w:val="20"/>
              </w:rPr>
            </w:pPr>
            <w:r w:rsidRPr="00145CEF">
              <w:rPr>
                <w:sz w:val="20"/>
                <w:szCs w:val="20"/>
              </w:rPr>
              <w:t>264</w:t>
            </w:r>
          </w:p>
        </w:tc>
        <w:tc>
          <w:tcPr>
            <w:tcW w:w="0" w:type="auto"/>
            <w:vAlign w:val="center"/>
          </w:tcPr>
          <w:p w:rsidR="009B4C62" w:rsidRPr="00145CEF" w:rsidRDefault="009B4C62" w:rsidP="00145CEF">
            <w:pPr>
              <w:spacing w:line="360" w:lineRule="auto"/>
              <w:rPr>
                <w:sz w:val="20"/>
                <w:szCs w:val="20"/>
              </w:rPr>
            </w:pPr>
            <w:r w:rsidRPr="00145CEF">
              <w:rPr>
                <w:sz w:val="20"/>
                <w:szCs w:val="20"/>
              </w:rPr>
              <w:t>548</w:t>
            </w:r>
          </w:p>
        </w:tc>
        <w:tc>
          <w:tcPr>
            <w:tcW w:w="0" w:type="auto"/>
            <w:vAlign w:val="center"/>
          </w:tcPr>
          <w:p w:rsidR="009B4C62" w:rsidRPr="00145CEF" w:rsidRDefault="009B4C62" w:rsidP="00145CEF">
            <w:pPr>
              <w:spacing w:line="360" w:lineRule="auto"/>
              <w:rPr>
                <w:sz w:val="20"/>
                <w:szCs w:val="20"/>
              </w:rPr>
            </w:pPr>
            <w:r w:rsidRPr="00145CEF">
              <w:rPr>
                <w:sz w:val="20"/>
                <w:szCs w:val="20"/>
              </w:rPr>
              <w:t>4,0</w:t>
            </w:r>
          </w:p>
        </w:tc>
      </w:tr>
      <w:tr w:rsidR="009B4C62" w:rsidRPr="00145CEF">
        <w:trPr>
          <w:trHeight w:val="167"/>
          <w:tblCellSpacing w:w="15" w:type="dxa"/>
        </w:trPr>
        <w:tc>
          <w:tcPr>
            <w:tcW w:w="892" w:type="pct"/>
            <w:vAlign w:val="center"/>
          </w:tcPr>
          <w:p w:rsidR="009B4C62" w:rsidRPr="00145CEF" w:rsidRDefault="009B4C62" w:rsidP="00145CEF">
            <w:pPr>
              <w:spacing w:line="360" w:lineRule="auto"/>
              <w:rPr>
                <w:sz w:val="20"/>
                <w:szCs w:val="20"/>
              </w:rPr>
            </w:pPr>
            <w:r w:rsidRPr="00145CEF">
              <w:rPr>
                <w:rStyle w:val="font40"/>
                <w:sz w:val="20"/>
                <w:szCs w:val="20"/>
              </w:rPr>
              <w:t>Крупный рогатый скот (млн.</w:t>
            </w:r>
            <w:r w:rsidRPr="00145CEF">
              <w:rPr>
                <w:sz w:val="20"/>
                <w:szCs w:val="20"/>
              </w:rPr>
              <w:t xml:space="preserve"> голов) </w:t>
            </w:r>
          </w:p>
        </w:tc>
        <w:tc>
          <w:tcPr>
            <w:tcW w:w="541" w:type="pct"/>
            <w:vAlign w:val="center"/>
          </w:tcPr>
          <w:p w:rsidR="009B4C62" w:rsidRPr="00145CEF" w:rsidRDefault="009B4C62" w:rsidP="00145CEF">
            <w:pPr>
              <w:spacing w:line="360" w:lineRule="auto"/>
              <w:rPr>
                <w:sz w:val="20"/>
                <w:szCs w:val="20"/>
              </w:rPr>
            </w:pPr>
            <w:r w:rsidRPr="00145CEF">
              <w:rPr>
                <w:sz w:val="20"/>
                <w:szCs w:val="20"/>
              </w:rPr>
              <w:t>22,9</w:t>
            </w:r>
          </w:p>
        </w:tc>
        <w:tc>
          <w:tcPr>
            <w:tcW w:w="826" w:type="pct"/>
            <w:vAlign w:val="center"/>
          </w:tcPr>
          <w:p w:rsidR="009B4C62" w:rsidRPr="00145CEF" w:rsidRDefault="009B4C62" w:rsidP="00145CEF">
            <w:pPr>
              <w:spacing w:line="360" w:lineRule="auto"/>
              <w:rPr>
                <w:sz w:val="20"/>
                <w:szCs w:val="20"/>
              </w:rPr>
            </w:pPr>
            <w:r w:rsidRPr="00145CEF">
              <w:rPr>
                <w:sz w:val="20"/>
                <w:szCs w:val="20"/>
              </w:rPr>
              <w:t>15,3</w:t>
            </w:r>
          </w:p>
        </w:tc>
        <w:tc>
          <w:tcPr>
            <w:tcW w:w="0" w:type="auto"/>
            <w:vAlign w:val="center"/>
          </w:tcPr>
          <w:p w:rsidR="009B4C62" w:rsidRPr="00145CEF" w:rsidRDefault="009B4C62" w:rsidP="00145CEF">
            <w:pPr>
              <w:spacing w:line="360" w:lineRule="auto"/>
              <w:rPr>
                <w:sz w:val="20"/>
                <w:szCs w:val="20"/>
              </w:rPr>
            </w:pPr>
            <w:r w:rsidRPr="00145CEF">
              <w:rPr>
                <w:sz w:val="20"/>
                <w:szCs w:val="20"/>
              </w:rPr>
              <w:t>45,4</w:t>
            </w:r>
          </w:p>
        </w:tc>
        <w:tc>
          <w:tcPr>
            <w:tcW w:w="0" w:type="auto"/>
            <w:vAlign w:val="center"/>
          </w:tcPr>
          <w:p w:rsidR="009B4C62" w:rsidRPr="00145CEF" w:rsidRDefault="009B4C62" w:rsidP="00145CEF">
            <w:pPr>
              <w:spacing w:line="360" w:lineRule="auto"/>
              <w:rPr>
                <w:sz w:val="20"/>
                <w:szCs w:val="20"/>
              </w:rPr>
            </w:pPr>
            <w:r w:rsidRPr="00145CEF">
              <w:rPr>
                <w:sz w:val="20"/>
                <w:szCs w:val="20"/>
              </w:rPr>
              <w:t>83,6</w:t>
            </w:r>
          </w:p>
        </w:tc>
        <w:tc>
          <w:tcPr>
            <w:tcW w:w="0" w:type="auto"/>
            <w:vAlign w:val="center"/>
          </w:tcPr>
          <w:p w:rsidR="009B4C62" w:rsidRPr="00145CEF" w:rsidRDefault="009B4C62" w:rsidP="00145CEF">
            <w:pPr>
              <w:spacing w:line="360" w:lineRule="auto"/>
              <w:rPr>
                <w:sz w:val="20"/>
                <w:szCs w:val="20"/>
              </w:rPr>
            </w:pPr>
            <w:r w:rsidRPr="00145CEF">
              <w:rPr>
                <w:sz w:val="20"/>
                <w:szCs w:val="20"/>
              </w:rPr>
              <w:t>3,7</w:t>
            </w:r>
          </w:p>
        </w:tc>
      </w:tr>
      <w:tr w:rsidR="009B4C62" w:rsidRPr="00145CEF">
        <w:trPr>
          <w:trHeight w:val="167"/>
          <w:tblCellSpacing w:w="15" w:type="dxa"/>
        </w:trPr>
        <w:tc>
          <w:tcPr>
            <w:tcW w:w="892" w:type="pct"/>
            <w:vAlign w:val="center"/>
          </w:tcPr>
          <w:p w:rsidR="009B4C62" w:rsidRPr="00145CEF" w:rsidRDefault="009B4C62" w:rsidP="00145CEF">
            <w:pPr>
              <w:spacing w:line="360" w:lineRule="auto"/>
              <w:rPr>
                <w:sz w:val="20"/>
                <w:szCs w:val="20"/>
              </w:rPr>
            </w:pPr>
            <w:r w:rsidRPr="00145CEF">
              <w:rPr>
                <w:rStyle w:val="font40"/>
                <w:sz w:val="20"/>
                <w:szCs w:val="20"/>
              </w:rPr>
              <w:t>Свиньи (млн. голов)</w:t>
            </w:r>
          </w:p>
        </w:tc>
        <w:tc>
          <w:tcPr>
            <w:tcW w:w="541" w:type="pct"/>
            <w:vAlign w:val="center"/>
          </w:tcPr>
          <w:p w:rsidR="009B4C62" w:rsidRPr="00145CEF" w:rsidRDefault="009B4C62" w:rsidP="00145CEF">
            <w:pPr>
              <w:spacing w:line="360" w:lineRule="auto"/>
              <w:rPr>
                <w:sz w:val="20"/>
                <w:szCs w:val="20"/>
              </w:rPr>
            </w:pPr>
            <w:r w:rsidRPr="00145CEF">
              <w:rPr>
                <w:sz w:val="20"/>
                <w:szCs w:val="20"/>
              </w:rPr>
              <w:t>26,7</w:t>
            </w:r>
          </w:p>
        </w:tc>
        <w:tc>
          <w:tcPr>
            <w:tcW w:w="826" w:type="pct"/>
            <w:vAlign w:val="center"/>
          </w:tcPr>
          <w:p w:rsidR="009B4C62" w:rsidRPr="00145CEF" w:rsidRDefault="009B4C62" w:rsidP="00145CEF">
            <w:pPr>
              <w:spacing w:line="360" w:lineRule="auto"/>
              <w:rPr>
                <w:sz w:val="20"/>
                <w:szCs w:val="20"/>
              </w:rPr>
            </w:pPr>
            <w:r w:rsidRPr="00145CEF">
              <w:rPr>
                <w:sz w:val="20"/>
                <w:szCs w:val="20"/>
              </w:rPr>
              <w:t>9,9</w:t>
            </w:r>
          </w:p>
        </w:tc>
        <w:tc>
          <w:tcPr>
            <w:tcW w:w="0" w:type="auto"/>
            <w:vAlign w:val="center"/>
          </w:tcPr>
          <w:p w:rsidR="009B4C62" w:rsidRPr="00145CEF" w:rsidRDefault="009B4C62" w:rsidP="00145CEF">
            <w:pPr>
              <w:spacing w:line="360" w:lineRule="auto"/>
              <w:rPr>
                <w:sz w:val="20"/>
                <w:szCs w:val="20"/>
              </w:rPr>
            </w:pPr>
            <w:r w:rsidRPr="00145CEF">
              <w:rPr>
                <w:sz w:val="20"/>
                <w:szCs w:val="20"/>
              </w:rPr>
              <w:t>27,8</w:t>
            </w:r>
          </w:p>
        </w:tc>
        <w:tc>
          <w:tcPr>
            <w:tcW w:w="0" w:type="auto"/>
            <w:vAlign w:val="center"/>
          </w:tcPr>
          <w:p w:rsidR="009B4C62" w:rsidRPr="00145CEF" w:rsidRDefault="009B4C62" w:rsidP="00145CEF">
            <w:pPr>
              <w:spacing w:line="360" w:lineRule="auto"/>
              <w:rPr>
                <w:sz w:val="20"/>
                <w:szCs w:val="20"/>
              </w:rPr>
            </w:pPr>
            <w:r w:rsidRPr="00145CEF">
              <w:rPr>
                <w:sz w:val="20"/>
                <w:szCs w:val="20"/>
              </w:rPr>
              <w:t>64,4</w:t>
            </w:r>
          </w:p>
        </w:tc>
        <w:tc>
          <w:tcPr>
            <w:tcW w:w="0" w:type="auto"/>
            <w:vAlign w:val="center"/>
          </w:tcPr>
          <w:p w:rsidR="009B4C62" w:rsidRPr="00145CEF" w:rsidRDefault="009B4C62" w:rsidP="00145CEF">
            <w:pPr>
              <w:spacing w:line="360" w:lineRule="auto"/>
              <w:rPr>
                <w:sz w:val="20"/>
                <w:szCs w:val="20"/>
              </w:rPr>
            </w:pPr>
            <w:r w:rsidRPr="00145CEF">
              <w:rPr>
                <w:sz w:val="20"/>
                <w:szCs w:val="20"/>
              </w:rPr>
              <w:t>2,4</w:t>
            </w:r>
          </w:p>
        </w:tc>
      </w:tr>
      <w:tr w:rsidR="009B4C62" w:rsidRPr="00145CEF">
        <w:trPr>
          <w:trHeight w:val="167"/>
          <w:tblCellSpacing w:w="15" w:type="dxa"/>
        </w:trPr>
        <w:tc>
          <w:tcPr>
            <w:tcW w:w="892" w:type="pct"/>
            <w:vAlign w:val="center"/>
          </w:tcPr>
          <w:p w:rsidR="009B4C62" w:rsidRPr="00145CEF" w:rsidRDefault="009B4C62" w:rsidP="00145CEF">
            <w:pPr>
              <w:spacing w:line="360" w:lineRule="auto"/>
              <w:rPr>
                <w:sz w:val="20"/>
                <w:szCs w:val="20"/>
              </w:rPr>
            </w:pPr>
            <w:r w:rsidRPr="00145CEF">
              <w:rPr>
                <w:rStyle w:val="font40"/>
                <w:sz w:val="20"/>
                <w:szCs w:val="20"/>
              </w:rPr>
              <w:t>Шерсть (тыс. т)</w:t>
            </w:r>
          </w:p>
        </w:tc>
        <w:tc>
          <w:tcPr>
            <w:tcW w:w="541" w:type="pct"/>
            <w:vAlign w:val="center"/>
          </w:tcPr>
          <w:p w:rsidR="009B4C62" w:rsidRPr="00145CEF" w:rsidRDefault="009B4C62" w:rsidP="00145CEF">
            <w:pPr>
              <w:spacing w:line="360" w:lineRule="auto"/>
              <w:rPr>
                <w:sz w:val="20"/>
                <w:szCs w:val="20"/>
              </w:rPr>
            </w:pPr>
            <w:r w:rsidRPr="00145CEF">
              <w:rPr>
                <w:sz w:val="20"/>
                <w:szCs w:val="20"/>
              </w:rPr>
              <w:t>19,6</w:t>
            </w:r>
          </w:p>
        </w:tc>
        <w:tc>
          <w:tcPr>
            <w:tcW w:w="826" w:type="pct"/>
            <w:vAlign w:val="center"/>
          </w:tcPr>
          <w:p w:rsidR="009B4C62" w:rsidRPr="00145CEF" w:rsidRDefault="009B4C62" w:rsidP="00145CEF">
            <w:pPr>
              <w:spacing w:line="360" w:lineRule="auto"/>
              <w:rPr>
                <w:sz w:val="20"/>
                <w:szCs w:val="20"/>
              </w:rPr>
            </w:pPr>
            <w:r w:rsidRPr="00145CEF">
              <w:rPr>
                <w:sz w:val="20"/>
                <w:szCs w:val="20"/>
              </w:rPr>
              <w:t>59,7</w:t>
            </w:r>
          </w:p>
        </w:tc>
        <w:tc>
          <w:tcPr>
            <w:tcW w:w="0" w:type="auto"/>
            <w:vAlign w:val="center"/>
          </w:tcPr>
          <w:p w:rsidR="009B4C62" w:rsidRPr="00145CEF" w:rsidRDefault="009B4C62" w:rsidP="00145CEF">
            <w:pPr>
              <w:spacing w:line="360" w:lineRule="auto"/>
              <w:rPr>
                <w:sz w:val="20"/>
                <w:szCs w:val="20"/>
              </w:rPr>
            </w:pPr>
            <w:r w:rsidRPr="00145CEF">
              <w:rPr>
                <w:sz w:val="20"/>
                <w:szCs w:val="20"/>
              </w:rPr>
              <w:t>59,4</w:t>
            </w:r>
          </w:p>
        </w:tc>
        <w:tc>
          <w:tcPr>
            <w:tcW w:w="0" w:type="auto"/>
            <w:vAlign w:val="center"/>
          </w:tcPr>
          <w:p w:rsidR="009B4C62" w:rsidRPr="00145CEF" w:rsidRDefault="009B4C62" w:rsidP="00145CEF">
            <w:pPr>
              <w:spacing w:line="360" w:lineRule="auto"/>
              <w:rPr>
                <w:sz w:val="20"/>
                <w:szCs w:val="20"/>
              </w:rPr>
            </w:pPr>
            <w:r w:rsidRPr="00145CEF">
              <w:rPr>
                <w:sz w:val="20"/>
                <w:szCs w:val="20"/>
              </w:rPr>
              <w:t>138,7</w:t>
            </w:r>
          </w:p>
        </w:tc>
        <w:tc>
          <w:tcPr>
            <w:tcW w:w="0" w:type="auto"/>
            <w:vAlign w:val="center"/>
          </w:tcPr>
          <w:p w:rsidR="009B4C62" w:rsidRPr="00145CEF" w:rsidRDefault="009B4C62" w:rsidP="00145CEF">
            <w:pPr>
              <w:spacing w:line="360" w:lineRule="auto"/>
              <w:rPr>
                <w:sz w:val="20"/>
                <w:szCs w:val="20"/>
              </w:rPr>
            </w:pPr>
            <w:r w:rsidRPr="00145CEF">
              <w:rPr>
                <w:sz w:val="20"/>
                <w:szCs w:val="20"/>
              </w:rPr>
              <w:t>7,1</w:t>
            </w:r>
          </w:p>
        </w:tc>
      </w:tr>
    </w:tbl>
    <w:p w:rsidR="00DF0394" w:rsidRPr="00B94F13" w:rsidRDefault="00DF0394" w:rsidP="00B94F13">
      <w:pPr>
        <w:spacing w:line="360" w:lineRule="auto"/>
        <w:ind w:firstLine="709"/>
        <w:jc w:val="both"/>
        <w:rPr>
          <w:sz w:val="28"/>
          <w:szCs w:val="28"/>
        </w:rPr>
      </w:pPr>
    </w:p>
    <w:p w:rsidR="001C3AD8" w:rsidRPr="00B94F13" w:rsidRDefault="001C3AD8" w:rsidP="00B94F13">
      <w:pPr>
        <w:spacing w:line="360" w:lineRule="auto"/>
        <w:ind w:firstLine="709"/>
        <w:jc w:val="both"/>
        <w:rPr>
          <w:sz w:val="28"/>
          <w:szCs w:val="28"/>
        </w:rPr>
      </w:pPr>
      <w:r w:rsidRPr="00B94F13">
        <w:rPr>
          <w:sz w:val="28"/>
          <w:szCs w:val="28"/>
        </w:rPr>
        <w:t xml:space="preserve">Важнейшие факторы, на которые Германия возлагала надежды – внезапность, заблаговременная мобилизация военного потенциала и большой военный опыт. Вследствие ограниченного потенциала военная промышленность была приспособлена к концепции «молниеносной» войны и рассчитана лишь не периодические напряжения. </w:t>
      </w:r>
    </w:p>
    <w:p w:rsidR="001C3AD8" w:rsidRPr="00B94F13" w:rsidRDefault="001C3AD8" w:rsidP="00B94F13">
      <w:pPr>
        <w:spacing w:line="360" w:lineRule="auto"/>
        <w:ind w:firstLine="709"/>
        <w:jc w:val="both"/>
        <w:rPr>
          <w:sz w:val="28"/>
          <w:szCs w:val="28"/>
        </w:rPr>
      </w:pPr>
      <w:r w:rsidRPr="00B94F13">
        <w:rPr>
          <w:sz w:val="28"/>
          <w:szCs w:val="28"/>
        </w:rPr>
        <w:t xml:space="preserve">Солдаты использовались в невоенные месяцы как рабочая сила. Имперская железная дорога обслуживала в эти паузы только транспортные нужды своей страны, так что в этом чередовании войн и подготовок к ним был возможен компромисс только при учете напряжения хозяйственной жизни. </w:t>
      </w:r>
    </w:p>
    <w:p w:rsidR="001C3AD8" w:rsidRPr="00B94F13" w:rsidRDefault="001C3AD8" w:rsidP="00B94F13">
      <w:pPr>
        <w:spacing w:line="360" w:lineRule="auto"/>
        <w:ind w:firstLine="709"/>
        <w:jc w:val="both"/>
        <w:rPr>
          <w:sz w:val="28"/>
          <w:szCs w:val="28"/>
        </w:rPr>
      </w:pPr>
      <w:r w:rsidRPr="00B94F13">
        <w:rPr>
          <w:sz w:val="28"/>
          <w:szCs w:val="28"/>
        </w:rPr>
        <w:t>С провалом концепции молниеносной войны после</w:t>
      </w:r>
      <w:r w:rsidR="00BB39BA" w:rsidRPr="00B94F13">
        <w:rPr>
          <w:sz w:val="28"/>
          <w:szCs w:val="28"/>
        </w:rPr>
        <w:t xml:space="preserve"> нападения на Советский Союз по</w:t>
      </w:r>
      <w:r w:rsidRPr="00B94F13">
        <w:rPr>
          <w:sz w:val="28"/>
          <w:szCs w:val="28"/>
        </w:rPr>
        <w:t xml:space="preserve">терпела крушение также искусственно подогнанная к нуждам такой войны концепция военного хозяйства. Объективные пороки немецкой экономики (недостатки сырья, производственных мощностей, возможностей их последовательного использования для вооружения, нехватка рабочей силы, снижение жизненного уровня населения) теперь проявились еще резче. </w:t>
      </w:r>
    </w:p>
    <w:p w:rsidR="001C3AD8" w:rsidRPr="00B94F13" w:rsidRDefault="001C3AD8" w:rsidP="00B94F13">
      <w:pPr>
        <w:spacing w:line="360" w:lineRule="auto"/>
        <w:ind w:firstLine="709"/>
        <w:jc w:val="both"/>
        <w:rPr>
          <w:sz w:val="28"/>
          <w:szCs w:val="28"/>
        </w:rPr>
      </w:pPr>
      <w:r w:rsidRPr="00B94F13">
        <w:rPr>
          <w:sz w:val="28"/>
          <w:szCs w:val="28"/>
        </w:rPr>
        <w:t>Когда эти проблемы стали очевидными в структуре немецкого государственного аппарата, произошли значительные изменения. Прежде всего, была перестроена система руководства военным хозяйством в направлении форсированного слияния монополий с государственной властью. Главной особенностью реорганизации было то, в министерствах</w:t>
      </w:r>
      <w:r w:rsidR="0029567A">
        <w:rPr>
          <w:sz w:val="28"/>
          <w:szCs w:val="28"/>
        </w:rPr>
        <w:t xml:space="preserve"> </w:t>
      </w:r>
      <w:r w:rsidRPr="00B94F13">
        <w:rPr>
          <w:sz w:val="28"/>
          <w:szCs w:val="28"/>
        </w:rPr>
        <w:t>теперь управляли не чиновники, а руководители отраслей хозяйства, а также связанные с производством техники и инженеры.</w:t>
      </w:r>
    </w:p>
    <w:p w:rsidR="001C3AD8" w:rsidRPr="00B94F13" w:rsidRDefault="001C3AD8" w:rsidP="00B94F13">
      <w:pPr>
        <w:spacing w:line="360" w:lineRule="auto"/>
        <w:ind w:firstLine="709"/>
        <w:jc w:val="both"/>
        <w:rPr>
          <w:sz w:val="28"/>
          <w:szCs w:val="28"/>
        </w:rPr>
      </w:pPr>
      <w:r w:rsidRPr="00B94F13">
        <w:rPr>
          <w:sz w:val="28"/>
          <w:szCs w:val="28"/>
        </w:rPr>
        <w:t xml:space="preserve">Несмотря на все попытки приспособить хозяйство Германии к требованиям длительной войны, военно-экономический потенциал страны снижался. </w:t>
      </w:r>
      <w:r w:rsidR="00BD37CE" w:rsidRPr="00B94F13">
        <w:rPr>
          <w:sz w:val="28"/>
          <w:szCs w:val="28"/>
        </w:rPr>
        <w:t>С начала 1943 в Германии было объявлено несколько «тотальных мобилизаций», но они не дали ожидаемых результатов. Росли хозяйственные затруднения, в частности нехватка угля и нефти.</w:t>
      </w:r>
    </w:p>
    <w:p w:rsidR="00BD37CE" w:rsidRPr="00B94F13" w:rsidRDefault="00BD37CE" w:rsidP="00B94F13">
      <w:pPr>
        <w:spacing w:line="360" w:lineRule="auto"/>
        <w:ind w:firstLine="709"/>
        <w:jc w:val="both"/>
        <w:rPr>
          <w:sz w:val="28"/>
          <w:szCs w:val="28"/>
        </w:rPr>
      </w:pPr>
      <w:r w:rsidRPr="00B94F13">
        <w:rPr>
          <w:sz w:val="28"/>
          <w:szCs w:val="28"/>
        </w:rPr>
        <w:t xml:space="preserve">Победа Красной Армии в </w:t>
      </w:r>
      <w:r w:rsidRPr="00D7122D">
        <w:rPr>
          <w:sz w:val="28"/>
          <w:szCs w:val="28"/>
        </w:rPr>
        <w:t>Курской битве 1943</w:t>
      </w:r>
      <w:r w:rsidRPr="00B94F13">
        <w:rPr>
          <w:sz w:val="28"/>
          <w:szCs w:val="28"/>
        </w:rPr>
        <w:t xml:space="preserve"> года ознаменовала завершение коренного перелома в ходе войны. Становилось всё более очевидным, что СССР может разгромить фашистскую Германию своими собственными силами.</w:t>
      </w:r>
    </w:p>
    <w:p w:rsidR="00FD26D7" w:rsidRPr="00B94F13" w:rsidRDefault="003D6E46" w:rsidP="00B94F13">
      <w:pPr>
        <w:pStyle w:val="a4"/>
        <w:spacing w:before="0" w:beforeAutospacing="0" w:after="0" w:afterAutospacing="0" w:line="360" w:lineRule="auto"/>
        <w:ind w:firstLine="709"/>
        <w:jc w:val="both"/>
        <w:rPr>
          <w:sz w:val="28"/>
          <w:szCs w:val="28"/>
        </w:rPr>
      </w:pPr>
      <w:r w:rsidRPr="00B94F13">
        <w:rPr>
          <w:sz w:val="28"/>
          <w:szCs w:val="28"/>
        </w:rPr>
        <w:t>Несмотря на то, что за счет ресурсов Европы Германия увеличила свой военно-экономический потенциал, кризис экономики Германии, неприспособленной к длительным военным действиям, все больше обострялся. В то же время, СССР начал увеличивать свой военно-экономический потенциал.</w:t>
      </w:r>
      <w:r w:rsidR="00EA00FC" w:rsidRPr="00B94F13">
        <w:rPr>
          <w:sz w:val="28"/>
          <w:szCs w:val="28"/>
        </w:rPr>
        <w:t xml:space="preserve"> Это и явилось решающим фактором в войне.</w:t>
      </w:r>
      <w:r w:rsidR="0089608D" w:rsidRPr="00B94F13">
        <w:rPr>
          <w:sz w:val="28"/>
          <w:szCs w:val="28"/>
        </w:rPr>
        <w:t xml:space="preserve"> </w:t>
      </w:r>
    </w:p>
    <w:p w:rsidR="00FD26D7" w:rsidRPr="00B94F13" w:rsidRDefault="00FD26D7" w:rsidP="00B94F13">
      <w:pPr>
        <w:pStyle w:val="a4"/>
        <w:spacing w:before="0" w:beforeAutospacing="0" w:after="0" w:afterAutospacing="0" w:line="360" w:lineRule="auto"/>
        <w:ind w:firstLine="709"/>
        <w:jc w:val="both"/>
        <w:rPr>
          <w:sz w:val="28"/>
          <w:szCs w:val="28"/>
        </w:rPr>
      </w:pPr>
      <w:r w:rsidRPr="00B94F13">
        <w:rPr>
          <w:sz w:val="28"/>
          <w:szCs w:val="28"/>
        </w:rPr>
        <w:t>Поражение фашистской Германии было неизбежно. Отступая в глубь немецкой территории, немецко-фашистские войска проводили тактику «выжженной земли». В октябре 1944 было создано ополчение, участниками которого стали юноши от 16 лет и глубокие старики. Гитлер и его окружение затягивали войну, рассчитывая на раскол антигитлеровской коалиции. Но эти расчёты оказались несостоятельными. 16 апреля 1945 развернулись завершающие операции Советской Армии по захвату Берлина. 8 мая 1945 в Берлине был подписан акт о безоговорочной капитуляции фашистской Германии.</w:t>
      </w:r>
    </w:p>
    <w:p w:rsidR="00FD26D7" w:rsidRPr="00B94F13" w:rsidRDefault="00FD26D7" w:rsidP="00B94F13">
      <w:pPr>
        <w:pStyle w:val="a4"/>
        <w:spacing w:before="0" w:beforeAutospacing="0" w:after="0" w:afterAutospacing="0" w:line="360" w:lineRule="auto"/>
        <w:ind w:firstLine="709"/>
        <w:jc w:val="both"/>
        <w:rPr>
          <w:sz w:val="28"/>
          <w:szCs w:val="28"/>
        </w:rPr>
      </w:pPr>
      <w:r w:rsidRPr="00B94F13">
        <w:rPr>
          <w:sz w:val="28"/>
          <w:szCs w:val="28"/>
        </w:rPr>
        <w:t>Крушение гитлеровского «третьего рейха» сопровождалось и экономическим крахом. Военные расходы Германия за годы войны составили около 800 млрд. марок (в годы 1-й мировой войны — 80 млрд.)</w:t>
      </w:r>
      <w:r w:rsidR="00593459" w:rsidRPr="00B94F13">
        <w:rPr>
          <w:sz w:val="28"/>
          <w:szCs w:val="28"/>
        </w:rPr>
        <w:t xml:space="preserve"> [18]</w:t>
      </w:r>
      <w:r w:rsidRPr="00B94F13">
        <w:rPr>
          <w:sz w:val="28"/>
          <w:szCs w:val="28"/>
        </w:rPr>
        <w:t>. Материальные потери, понесённые Германия в развязанной ею войне путём прямого разрушения предприятий, средств транспорта, жилого фонда и т. д., составили приблизительно 50 млрд. долларов. Потери убитыми, ранеными и пленными составили 13,6 млн. человек (из них на советско-германском фронте — 10 млн. человек)</w:t>
      </w:r>
      <w:r w:rsidR="00593459" w:rsidRPr="00B94F13">
        <w:rPr>
          <w:sz w:val="28"/>
          <w:szCs w:val="28"/>
        </w:rPr>
        <w:t xml:space="preserve"> [18]</w:t>
      </w:r>
      <w:r w:rsidRPr="00B94F13">
        <w:rPr>
          <w:sz w:val="28"/>
          <w:szCs w:val="28"/>
        </w:rPr>
        <w:t>.</w:t>
      </w:r>
    </w:p>
    <w:p w:rsidR="0089608D" w:rsidRPr="00B94F13" w:rsidRDefault="0089608D" w:rsidP="00B94F13">
      <w:pPr>
        <w:pStyle w:val="a4"/>
        <w:spacing w:before="0" w:beforeAutospacing="0" w:after="0" w:afterAutospacing="0" w:line="360" w:lineRule="auto"/>
        <w:ind w:firstLine="709"/>
        <w:jc w:val="both"/>
        <w:rPr>
          <w:sz w:val="28"/>
          <w:szCs w:val="28"/>
        </w:rPr>
      </w:pPr>
      <w:r w:rsidRPr="00B94F13">
        <w:rPr>
          <w:sz w:val="28"/>
          <w:szCs w:val="28"/>
        </w:rPr>
        <w:t>После</w:t>
      </w:r>
      <w:r w:rsidR="005A7C82" w:rsidRPr="00B94F13">
        <w:rPr>
          <w:sz w:val="28"/>
          <w:szCs w:val="28"/>
        </w:rPr>
        <w:t xml:space="preserve"> в</w:t>
      </w:r>
      <w:r w:rsidRPr="00B94F13">
        <w:rPr>
          <w:sz w:val="28"/>
          <w:szCs w:val="28"/>
        </w:rPr>
        <w:t>торой мировой войны Германия оказалась под прессом инфляции в результате роста количества денег во время войны, а также фиксации цен. По обычным стандартам эта инфляция была существенной. Если бы сразу после войны ввели свободный рост цен, то ценовой уровень, возможно, вырос бы в четыре раза. Это было бы большим повышением цен. Но оно незначительно по сравнению с ростом цен после Первой мировой войны. Повышение цен после Второй мировой войны было, однако, подавлено. Обычно чрезвычайно трудно подавить рост цен такого масштаба. И даже установить ценовой контроль, когда свободная рыночная цена в четыре раза выше контролируемой</w:t>
      </w:r>
      <w:r w:rsidR="00F531F4" w:rsidRPr="00B94F13">
        <w:rPr>
          <w:sz w:val="28"/>
          <w:szCs w:val="28"/>
        </w:rPr>
        <w:t xml:space="preserve"> [13]</w:t>
      </w:r>
      <w:r w:rsidRPr="00B94F13">
        <w:rPr>
          <w:sz w:val="28"/>
          <w:szCs w:val="28"/>
        </w:rPr>
        <w:t xml:space="preserve">. Но в Германии имелось одно обстоятельство для усиления контроля над ценами. Страна была оккупирована вооруженными силами Британии, Франции и США. Оккупационные войска усилили контроль над ценами. </w:t>
      </w:r>
    </w:p>
    <w:p w:rsidR="0089608D" w:rsidRPr="00B94F13" w:rsidRDefault="0089608D" w:rsidP="00B94F13">
      <w:pPr>
        <w:pStyle w:val="a4"/>
        <w:spacing w:before="0" w:beforeAutospacing="0" w:after="0" w:afterAutospacing="0" w:line="360" w:lineRule="auto"/>
        <w:ind w:firstLine="709"/>
        <w:jc w:val="both"/>
        <w:rPr>
          <w:sz w:val="28"/>
          <w:szCs w:val="28"/>
        </w:rPr>
      </w:pPr>
      <w:r w:rsidRPr="00B94F13">
        <w:rPr>
          <w:sz w:val="28"/>
          <w:szCs w:val="28"/>
        </w:rPr>
        <w:t>В результате подавления инфляции объем производства в Германии был сокращен вполовину. Система цен не функционировала. Люди вынуждены были обратиться к бартеру</w:t>
      </w:r>
      <w:r w:rsidR="002D4640" w:rsidRPr="00B94F13">
        <w:rPr>
          <w:sz w:val="28"/>
          <w:szCs w:val="28"/>
        </w:rPr>
        <w:t>. Вальтер Оу</w:t>
      </w:r>
      <w:r w:rsidRPr="00B94F13">
        <w:rPr>
          <w:sz w:val="28"/>
          <w:szCs w:val="28"/>
        </w:rPr>
        <w:t xml:space="preserve">кен в одной из статей, описывая этот период, рассказывает историю людей, которые работали на предприятии, производившем кастрюли и кружки. Они должны были работать два или три дня, а затем им выплачивалась заработная плата алюминиевыми кастрюлями, и они тратили остаток недели, рыская по сельским районам и пытаясь найти фермера, который захотел бы продать немного картофеля или других продуктов за кастрюли. Это был </w:t>
      </w:r>
      <w:r w:rsidR="002D4640" w:rsidRPr="00B94F13">
        <w:rPr>
          <w:sz w:val="28"/>
          <w:szCs w:val="28"/>
        </w:rPr>
        <w:t xml:space="preserve">настолько </w:t>
      </w:r>
      <w:r w:rsidRPr="00B94F13">
        <w:rPr>
          <w:sz w:val="28"/>
          <w:szCs w:val="28"/>
        </w:rPr>
        <w:t>неэффектив</w:t>
      </w:r>
      <w:r w:rsidR="002D4640" w:rsidRPr="00B94F13">
        <w:rPr>
          <w:sz w:val="28"/>
          <w:szCs w:val="28"/>
        </w:rPr>
        <w:t>ный способ мобилизации ресурсов, что</w:t>
      </w:r>
      <w:r w:rsidR="0029567A">
        <w:rPr>
          <w:sz w:val="28"/>
          <w:szCs w:val="28"/>
        </w:rPr>
        <w:t xml:space="preserve"> </w:t>
      </w:r>
      <w:r w:rsidR="002D4640" w:rsidRPr="00B94F13">
        <w:rPr>
          <w:sz w:val="28"/>
          <w:szCs w:val="28"/>
        </w:rPr>
        <w:t>л</w:t>
      </w:r>
      <w:r w:rsidRPr="00B94F13">
        <w:rPr>
          <w:sz w:val="28"/>
          <w:szCs w:val="28"/>
        </w:rPr>
        <w:t>юди изобрели собственные виды «денег». Сигареты использовались как деньги в маленьких сделках, а коньяк в крупных. Но даже с этими маневрами подавленная инфляция непосредственно после войны сократила производство вполовину</w:t>
      </w:r>
      <w:r w:rsidR="00F531F4" w:rsidRPr="00B94F13">
        <w:rPr>
          <w:sz w:val="28"/>
          <w:szCs w:val="28"/>
        </w:rPr>
        <w:t xml:space="preserve"> [13]</w:t>
      </w:r>
      <w:r w:rsidRPr="00B94F13">
        <w:rPr>
          <w:sz w:val="28"/>
          <w:szCs w:val="28"/>
        </w:rPr>
        <w:t xml:space="preserve">. </w:t>
      </w:r>
    </w:p>
    <w:p w:rsidR="0089608D" w:rsidRPr="00B94F13" w:rsidRDefault="002D4640" w:rsidP="00B94F13">
      <w:pPr>
        <w:pStyle w:val="a4"/>
        <w:spacing w:before="0" w:beforeAutospacing="0" w:after="0" w:afterAutospacing="0" w:line="360" w:lineRule="auto"/>
        <w:ind w:firstLine="709"/>
        <w:jc w:val="both"/>
        <w:rPr>
          <w:sz w:val="28"/>
          <w:szCs w:val="28"/>
        </w:rPr>
      </w:pPr>
      <w:r w:rsidRPr="00B94F13">
        <w:rPr>
          <w:sz w:val="28"/>
          <w:szCs w:val="28"/>
        </w:rPr>
        <w:t xml:space="preserve">В 1948 г., </w:t>
      </w:r>
      <w:r w:rsidR="00FB146B" w:rsidRPr="00B94F13">
        <w:rPr>
          <w:sz w:val="28"/>
          <w:szCs w:val="28"/>
        </w:rPr>
        <w:t>произошло</w:t>
      </w:r>
      <w:r w:rsidRPr="00B94F13">
        <w:rPr>
          <w:sz w:val="28"/>
          <w:szCs w:val="28"/>
        </w:rPr>
        <w:t xml:space="preserve"> так называемое германское чудо. Это явление включало проведение денежной реформы, устранение контроля над ценами и свободное функционирование системы цен. Экстраординарный рост производства в Германии последовавший через несколько лет после этой реформы был </w:t>
      </w:r>
      <w:r w:rsidR="00FD26D7" w:rsidRPr="00B94F13">
        <w:rPr>
          <w:sz w:val="28"/>
          <w:szCs w:val="28"/>
        </w:rPr>
        <w:t>по</w:t>
      </w:r>
      <w:r w:rsidRPr="00B94F13">
        <w:rPr>
          <w:sz w:val="28"/>
          <w:szCs w:val="28"/>
        </w:rPr>
        <w:t>следствием</w:t>
      </w:r>
      <w:r w:rsidR="0029567A">
        <w:rPr>
          <w:sz w:val="28"/>
          <w:szCs w:val="28"/>
        </w:rPr>
        <w:t xml:space="preserve"> </w:t>
      </w:r>
      <w:r w:rsidRPr="00B94F13">
        <w:rPr>
          <w:sz w:val="28"/>
          <w:szCs w:val="28"/>
        </w:rPr>
        <w:t>использования рыночного механизма</w:t>
      </w:r>
      <w:r w:rsidR="0029567A">
        <w:rPr>
          <w:sz w:val="28"/>
          <w:szCs w:val="28"/>
        </w:rPr>
        <w:t xml:space="preserve"> </w:t>
      </w:r>
      <w:r w:rsidRPr="00B94F13">
        <w:rPr>
          <w:sz w:val="28"/>
          <w:szCs w:val="28"/>
        </w:rPr>
        <w:t>цен.</w:t>
      </w:r>
    </w:p>
    <w:p w:rsidR="007F5A09" w:rsidRPr="00145CEF" w:rsidRDefault="00145CEF" w:rsidP="00145CEF">
      <w:pPr>
        <w:pStyle w:val="a4"/>
        <w:spacing w:before="0" w:beforeAutospacing="0" w:after="0" w:afterAutospacing="0" w:line="360" w:lineRule="auto"/>
        <w:ind w:firstLine="709"/>
        <w:jc w:val="both"/>
        <w:rPr>
          <w:b/>
          <w:sz w:val="28"/>
          <w:szCs w:val="28"/>
        </w:rPr>
      </w:pPr>
      <w:r>
        <w:rPr>
          <w:sz w:val="28"/>
          <w:szCs w:val="28"/>
        </w:rPr>
        <w:br w:type="page"/>
      </w:r>
      <w:bookmarkStart w:id="10" w:name="_Toc166523994"/>
      <w:r w:rsidR="007F5A09" w:rsidRPr="00145CEF">
        <w:rPr>
          <w:b/>
          <w:sz w:val="28"/>
          <w:szCs w:val="28"/>
        </w:rPr>
        <w:t>Заключение</w:t>
      </w:r>
      <w:bookmarkEnd w:id="10"/>
    </w:p>
    <w:p w:rsidR="00145CEF" w:rsidRDefault="00145CEF" w:rsidP="00B94F13">
      <w:pPr>
        <w:spacing w:line="360" w:lineRule="auto"/>
        <w:ind w:firstLine="709"/>
        <w:jc w:val="both"/>
        <w:rPr>
          <w:sz w:val="28"/>
          <w:szCs w:val="28"/>
          <w:lang w:val="en-US"/>
        </w:rPr>
      </w:pPr>
    </w:p>
    <w:p w:rsidR="007F5A09" w:rsidRPr="00B94F13" w:rsidRDefault="007F5A09" w:rsidP="00B94F13">
      <w:pPr>
        <w:spacing w:line="360" w:lineRule="auto"/>
        <w:ind w:firstLine="709"/>
        <w:jc w:val="both"/>
        <w:rPr>
          <w:sz w:val="28"/>
          <w:szCs w:val="28"/>
        </w:rPr>
      </w:pPr>
      <w:r w:rsidRPr="00B94F13">
        <w:rPr>
          <w:sz w:val="28"/>
          <w:szCs w:val="28"/>
        </w:rPr>
        <w:t>Анализируя мировой исторический опыт на примере Германии, как инициатора и страны, которая смогла сформировать огромный военно-экономический потенциал, можно сделать следующие выводы.</w:t>
      </w:r>
    </w:p>
    <w:p w:rsidR="007F5A09" w:rsidRPr="00B94F13" w:rsidRDefault="007F5A09" w:rsidP="00B94F13">
      <w:pPr>
        <w:spacing w:line="360" w:lineRule="auto"/>
        <w:ind w:firstLine="709"/>
        <w:jc w:val="both"/>
        <w:rPr>
          <w:sz w:val="28"/>
          <w:szCs w:val="28"/>
        </w:rPr>
      </w:pPr>
      <w:r w:rsidRPr="00B94F13">
        <w:rPr>
          <w:sz w:val="28"/>
          <w:szCs w:val="28"/>
        </w:rPr>
        <w:t>Первая и вторая мировые войны привели к осознанию необходимости милитаризации, заблаговременной мобилизации экономики и финансов, подготовки экономики к обеспечению потребностей армии. При этом роль финансовой подготовки страны не имеет решающего значения, хотя, безусловно, важна. Рассматривая милитаризацию экономики Германии можно выделить основополагающие принципы подготовки экономики к войне.</w:t>
      </w:r>
    </w:p>
    <w:p w:rsidR="007F5A09" w:rsidRPr="00B94F13" w:rsidRDefault="007F5A09" w:rsidP="00B94F13">
      <w:pPr>
        <w:pStyle w:val="a4"/>
        <w:spacing w:before="0" w:beforeAutospacing="0" w:after="0" w:afterAutospacing="0" w:line="360" w:lineRule="auto"/>
        <w:ind w:firstLine="709"/>
        <w:jc w:val="both"/>
        <w:rPr>
          <w:sz w:val="28"/>
          <w:szCs w:val="28"/>
        </w:rPr>
      </w:pPr>
      <w:r w:rsidRPr="00B94F13">
        <w:rPr>
          <w:sz w:val="28"/>
          <w:szCs w:val="28"/>
        </w:rPr>
        <w:t>Принцип автаркии – полного самообеспечения экономики (абсолютная автаркия).</w:t>
      </w:r>
      <w:r w:rsidR="0029567A">
        <w:rPr>
          <w:sz w:val="28"/>
          <w:szCs w:val="28"/>
        </w:rPr>
        <w:t xml:space="preserve"> </w:t>
      </w:r>
      <w:r w:rsidRPr="00B94F13">
        <w:rPr>
          <w:sz w:val="28"/>
          <w:szCs w:val="28"/>
        </w:rPr>
        <w:t>Достижение абсолютной автаркии в современном мире трудновыполнимо, во-первых, по причине того, то сейчас практически нет государств, которые обладают всеми необходимыми ресурсами, во-вторых, объемов имеющееся в их распоряжении ресурсов недостаточно для эффективного наращивания военно-экономического потенциала. Поэтому импорт ресурсов из других стран неизбежен. Преимущества автаркии в том, что чем больше уровень самообеспечения экономики, тем меньше страна зависит от внешних рынков и торговой политики других государств, тем стабильней военно-экономический потенциал этой страны. Но необходимо помнить, что при этом обязательно растут издержки, так как зачастую использование отдельных собственных ресурсов дороже, чем их импорт. Поэтому оптимальным решением является</w:t>
      </w:r>
      <w:r w:rsidR="0029567A">
        <w:rPr>
          <w:sz w:val="28"/>
          <w:szCs w:val="28"/>
        </w:rPr>
        <w:t xml:space="preserve"> </w:t>
      </w:r>
      <w:r w:rsidRPr="00B94F13">
        <w:rPr>
          <w:sz w:val="28"/>
          <w:szCs w:val="28"/>
        </w:rPr>
        <w:t>создание коалиции, либо, если влияние страны велико, использование ресурсов стран-стеллитов. Во время второй мировой войны Германия опиралась на ресурсы Румынии, Венгрии и Болгарии.</w:t>
      </w:r>
    </w:p>
    <w:p w:rsidR="007F5A09" w:rsidRPr="00B94F13" w:rsidRDefault="007F5A09" w:rsidP="00B94F13">
      <w:pPr>
        <w:pStyle w:val="text"/>
        <w:spacing w:before="0" w:beforeAutospacing="0" w:after="0" w:afterAutospacing="0" w:line="360" w:lineRule="auto"/>
        <w:ind w:firstLine="709"/>
        <w:jc w:val="both"/>
        <w:rPr>
          <w:sz w:val="28"/>
          <w:szCs w:val="28"/>
        </w:rPr>
      </w:pPr>
      <w:r w:rsidRPr="00B94F13">
        <w:rPr>
          <w:sz w:val="28"/>
          <w:szCs w:val="28"/>
        </w:rPr>
        <w:t>Во время второй мировой войны почти все воюющие страны использовали систему государственно-монополистического капитализма (ГМК), когда капитал идет на ограничение рынка и конкуренции, имея в виду военную победу и надежду наверстать упущенное после войны.</w:t>
      </w:r>
      <w:r w:rsidR="0029567A">
        <w:rPr>
          <w:sz w:val="28"/>
          <w:szCs w:val="28"/>
        </w:rPr>
        <w:t xml:space="preserve"> </w:t>
      </w:r>
      <w:r w:rsidRPr="00B94F13">
        <w:rPr>
          <w:sz w:val="28"/>
          <w:szCs w:val="28"/>
        </w:rPr>
        <w:t>Система ГМК включает в себя регулирование цен, установление государственных монополий на заготовку и распределение дефицитных товаров, военные госзаказы (военные субсидии и налоговые льготы), регулирование потребления и</w:t>
      </w:r>
      <w:r w:rsidR="0029567A">
        <w:rPr>
          <w:sz w:val="28"/>
          <w:szCs w:val="28"/>
        </w:rPr>
        <w:t xml:space="preserve"> </w:t>
      </w:r>
      <w:r w:rsidRPr="00B94F13">
        <w:rPr>
          <w:sz w:val="28"/>
          <w:szCs w:val="28"/>
        </w:rPr>
        <w:t xml:space="preserve">распределение рабочей силы. Особенности централизированной системы управления экономикой в том, что предприниматели становятся просто исполнителями решений, принятых правительством, картелирование рынка приводит к его полному подчинению военным нуждам. </w:t>
      </w:r>
    </w:p>
    <w:p w:rsidR="007F5A09" w:rsidRPr="00B94F13" w:rsidRDefault="007F5A09" w:rsidP="00B94F13">
      <w:pPr>
        <w:spacing w:line="360" w:lineRule="auto"/>
        <w:ind w:firstLine="709"/>
        <w:jc w:val="both"/>
        <w:rPr>
          <w:sz w:val="28"/>
          <w:szCs w:val="28"/>
        </w:rPr>
      </w:pPr>
      <w:r w:rsidRPr="00B94F13">
        <w:rPr>
          <w:sz w:val="28"/>
          <w:szCs w:val="28"/>
        </w:rPr>
        <w:t xml:space="preserve">Управляющим параметром развития экономики становятся государственные </w:t>
      </w:r>
      <w:r w:rsidRPr="00B94F13">
        <w:rPr>
          <w:iCs/>
          <w:sz w:val="28"/>
          <w:szCs w:val="28"/>
        </w:rPr>
        <w:t>инвестиции.</w:t>
      </w:r>
      <w:r w:rsidRPr="00B94F13">
        <w:rPr>
          <w:i/>
          <w:iCs/>
          <w:sz w:val="28"/>
          <w:szCs w:val="28"/>
        </w:rPr>
        <w:t xml:space="preserve"> </w:t>
      </w:r>
      <w:r w:rsidRPr="00B94F13">
        <w:rPr>
          <w:sz w:val="28"/>
          <w:szCs w:val="28"/>
        </w:rPr>
        <w:t xml:space="preserve">Так как </w:t>
      </w:r>
      <w:r w:rsidRPr="00B94F13">
        <w:rPr>
          <w:iCs/>
          <w:sz w:val="28"/>
          <w:szCs w:val="28"/>
        </w:rPr>
        <w:t>размер и направление инвестиций</w:t>
      </w:r>
      <w:r w:rsidRPr="00B94F13">
        <w:rPr>
          <w:sz w:val="28"/>
          <w:szCs w:val="28"/>
        </w:rPr>
        <w:t xml:space="preserve"> зависят от центральных управляющих органов, а не от предпринимателей, то, по мере усиления централизации цены, процент, деньги и банки все более теряют роль регуляторов развития экономики. Банки просто обслуживают централизованное распределение инвестиций и платежные взаимоотношения предприятий, мало нуждавшихся в банковском кредите, а цены, процент и деньги превратились в счетные величины. </w:t>
      </w:r>
    </w:p>
    <w:p w:rsidR="007F5A09" w:rsidRPr="00B94F13" w:rsidRDefault="007F5A09" w:rsidP="00B94F13">
      <w:pPr>
        <w:spacing w:line="360" w:lineRule="auto"/>
        <w:ind w:firstLine="709"/>
        <w:jc w:val="both"/>
        <w:rPr>
          <w:sz w:val="28"/>
          <w:szCs w:val="28"/>
        </w:rPr>
      </w:pPr>
      <w:r w:rsidRPr="00B94F13">
        <w:rPr>
          <w:sz w:val="28"/>
          <w:szCs w:val="28"/>
        </w:rPr>
        <w:t>Все системы ГМК после войны должны быть быстро демонтированы и</w:t>
      </w:r>
      <w:r w:rsidR="0029567A">
        <w:rPr>
          <w:sz w:val="28"/>
          <w:szCs w:val="28"/>
        </w:rPr>
        <w:t xml:space="preserve"> </w:t>
      </w:r>
      <w:r w:rsidRPr="00B94F13">
        <w:rPr>
          <w:sz w:val="28"/>
          <w:szCs w:val="28"/>
        </w:rPr>
        <w:t>должна быть проведена реконверсия экономики. Одним из важных моментов здесь является необходимость отказа от государственного регулирования цен.</w:t>
      </w:r>
    </w:p>
    <w:p w:rsidR="007F5A09" w:rsidRPr="00B94F13" w:rsidRDefault="007F5A09" w:rsidP="00B94F13">
      <w:pPr>
        <w:spacing w:line="360" w:lineRule="auto"/>
        <w:ind w:firstLine="709"/>
        <w:jc w:val="both"/>
        <w:rPr>
          <w:sz w:val="28"/>
          <w:szCs w:val="28"/>
        </w:rPr>
      </w:pPr>
      <w:r w:rsidRPr="00B94F13">
        <w:rPr>
          <w:sz w:val="28"/>
          <w:szCs w:val="28"/>
        </w:rPr>
        <w:t>Недостатком системы ГМК является то, что при ограничении импорта только необходимыми для военных нужд ресурсами, отрасли, использующие другие ресурсы, сворачиваются, так как происходит сокращение снабжения предприятий сырьем и топливом, последствие - сокращение внутреннего рынка. В зависимости от политической ситуации, происходит сворачивание иностранных кредитов и инвестиций в экономику страны, что приводит к сокращению доходов государства.</w:t>
      </w:r>
    </w:p>
    <w:p w:rsidR="007F5A09" w:rsidRPr="00B94F13" w:rsidRDefault="007F5A09" w:rsidP="00B94F13">
      <w:pPr>
        <w:spacing w:line="360" w:lineRule="auto"/>
        <w:ind w:firstLine="709"/>
        <w:jc w:val="both"/>
        <w:rPr>
          <w:sz w:val="28"/>
          <w:szCs w:val="28"/>
        </w:rPr>
      </w:pPr>
      <w:r w:rsidRPr="00B94F13">
        <w:rPr>
          <w:sz w:val="28"/>
          <w:szCs w:val="28"/>
        </w:rPr>
        <w:t>Необходимо отметить, что при милитаризации экономики промышленные мощности отвлекаются от производства товаров гражданского потребления на военное производство, при этом используются военные субсидии и льготы для поощрения производства, что увеличивает расходы государства.</w:t>
      </w:r>
    </w:p>
    <w:p w:rsidR="007F5A09" w:rsidRPr="00B94F13" w:rsidRDefault="007F5A09" w:rsidP="00B94F13">
      <w:pPr>
        <w:pStyle w:val="a4"/>
        <w:spacing w:before="0" w:beforeAutospacing="0" w:after="0" w:afterAutospacing="0" w:line="360" w:lineRule="auto"/>
        <w:ind w:firstLine="709"/>
        <w:jc w:val="both"/>
        <w:rPr>
          <w:sz w:val="28"/>
          <w:szCs w:val="28"/>
        </w:rPr>
      </w:pPr>
      <w:r w:rsidRPr="00B94F13">
        <w:rPr>
          <w:sz w:val="28"/>
          <w:szCs w:val="28"/>
        </w:rPr>
        <w:t>Для покрытия этих издержек государство должно формировать военные резервы. Для привлечения финансовых ресурсов Германия во время милитаризации</w:t>
      </w:r>
      <w:r w:rsidR="0029567A">
        <w:rPr>
          <w:sz w:val="28"/>
          <w:szCs w:val="28"/>
        </w:rPr>
        <w:t xml:space="preserve"> </w:t>
      </w:r>
      <w:r w:rsidRPr="00B94F13">
        <w:rPr>
          <w:sz w:val="28"/>
          <w:szCs w:val="28"/>
        </w:rPr>
        <w:t xml:space="preserve">стремилась сократить ввоз продовольствия и всемерно расширить экспорт, были повышены налоги, выпускались долгосрочные займы, использовалось дефицитное финансирование, средства замороженных иностранных счетов, прямой контроль над внешней торговлей и монополию на торговлю национальными и иностранными платежными средствами. </w:t>
      </w:r>
    </w:p>
    <w:p w:rsidR="007F5A09" w:rsidRPr="00B94F13" w:rsidRDefault="007F5A09" w:rsidP="00B94F13">
      <w:pPr>
        <w:pStyle w:val="a4"/>
        <w:spacing w:before="0" w:beforeAutospacing="0" w:after="0" w:afterAutospacing="0" w:line="360" w:lineRule="auto"/>
        <w:ind w:firstLine="709"/>
        <w:jc w:val="both"/>
        <w:rPr>
          <w:sz w:val="28"/>
          <w:szCs w:val="28"/>
        </w:rPr>
      </w:pPr>
      <w:r w:rsidRPr="00B94F13">
        <w:rPr>
          <w:sz w:val="28"/>
          <w:szCs w:val="28"/>
        </w:rPr>
        <w:t xml:space="preserve">Также огромная задолженность Германии заставила использовать для этих целей эмиссию денег. Германия использовала систему </w:t>
      </w:r>
      <w:r w:rsidRPr="00B94F13">
        <w:rPr>
          <w:iCs/>
          <w:sz w:val="28"/>
          <w:szCs w:val="28"/>
        </w:rPr>
        <w:t>кредита</w:t>
      </w:r>
      <w:r w:rsidRPr="00B94F13">
        <w:rPr>
          <w:sz w:val="28"/>
          <w:szCs w:val="28"/>
        </w:rPr>
        <w:t xml:space="preserve"> при отсутствии финансовых резервов, когда государство берет </w:t>
      </w:r>
      <w:r w:rsidRPr="00B94F13">
        <w:rPr>
          <w:rStyle w:val="textcopy1"/>
          <w:sz w:val="28"/>
          <w:szCs w:val="28"/>
        </w:rPr>
        <w:t>заем у эмиссионного банка, на сумму, не обеспечивающуюся производством. Такие деньги имели только нарицательную стоимость, это деньги с принудительным курсом.</w:t>
      </w:r>
      <w:r w:rsidRPr="00B94F13">
        <w:rPr>
          <w:sz w:val="28"/>
          <w:szCs w:val="28"/>
        </w:rPr>
        <w:t xml:space="preserve"> Подобную природу имеют и военные деньги, которые</w:t>
      </w:r>
      <w:r w:rsidR="0029567A">
        <w:rPr>
          <w:sz w:val="28"/>
          <w:szCs w:val="28"/>
        </w:rPr>
        <w:t xml:space="preserve"> </w:t>
      </w:r>
      <w:r w:rsidRPr="00B94F13">
        <w:rPr>
          <w:sz w:val="28"/>
          <w:szCs w:val="28"/>
        </w:rPr>
        <w:t>выпускаются на оккупированных территориях в целях финансирования военных расходов</w:t>
      </w:r>
      <w:r w:rsidRPr="00B94F13">
        <w:rPr>
          <w:rStyle w:val="textcopy1"/>
          <w:sz w:val="28"/>
          <w:szCs w:val="28"/>
        </w:rPr>
        <w:t xml:space="preserve"> и используются в качестве средств обращения</w:t>
      </w:r>
      <w:r w:rsidR="0029567A">
        <w:rPr>
          <w:rStyle w:val="textcopy1"/>
          <w:sz w:val="28"/>
          <w:szCs w:val="28"/>
        </w:rPr>
        <w:t xml:space="preserve"> </w:t>
      </w:r>
      <w:r w:rsidRPr="00B94F13">
        <w:rPr>
          <w:rStyle w:val="textcopy1"/>
          <w:sz w:val="28"/>
          <w:szCs w:val="28"/>
        </w:rPr>
        <w:t xml:space="preserve">и платежа. </w:t>
      </w:r>
      <w:r w:rsidRPr="00B94F13">
        <w:rPr>
          <w:sz w:val="28"/>
          <w:szCs w:val="28"/>
        </w:rPr>
        <w:t>Все страны, проводившие такую политику, столкнулись с проблемой инфляции, что отражает неэффективность использования этой практики.</w:t>
      </w:r>
    </w:p>
    <w:p w:rsidR="007F5A09" w:rsidRPr="00B94F13" w:rsidRDefault="007F5A09" w:rsidP="00B94F13">
      <w:pPr>
        <w:pStyle w:val="a4"/>
        <w:spacing w:before="0" w:beforeAutospacing="0" w:after="0" w:afterAutospacing="0" w:line="360" w:lineRule="auto"/>
        <w:ind w:firstLine="709"/>
        <w:jc w:val="both"/>
        <w:rPr>
          <w:sz w:val="28"/>
          <w:szCs w:val="28"/>
        </w:rPr>
      </w:pPr>
      <w:r w:rsidRPr="00B94F13">
        <w:rPr>
          <w:sz w:val="28"/>
          <w:szCs w:val="28"/>
        </w:rPr>
        <w:t xml:space="preserve">Необходимость и основные направления достижения финансовой готовности в современных условиях обусловливаются: характером современной войны; задачами подготовки экономики к обеспечению потребностей обороны; состоянием финансовой системы государства. Среди этих направлений выделяют: укрепление финансов; обеспечение «живучести» и устойчивости финансовой, кредитной и денежной систем в период войны; заблаговременное моделирование финансового механизма с целью отработки вопросов его функционирования в военное время. </w:t>
      </w:r>
    </w:p>
    <w:p w:rsidR="00FF0588" w:rsidRPr="00145CEF" w:rsidRDefault="00145CEF" w:rsidP="00145CEF">
      <w:pPr>
        <w:pStyle w:val="a4"/>
        <w:spacing w:before="0" w:beforeAutospacing="0" w:after="0" w:afterAutospacing="0" w:line="360" w:lineRule="auto"/>
        <w:ind w:firstLine="709"/>
        <w:jc w:val="both"/>
        <w:rPr>
          <w:b/>
          <w:sz w:val="28"/>
          <w:szCs w:val="28"/>
          <w:lang w:val="en-US"/>
        </w:rPr>
      </w:pPr>
      <w:r>
        <w:rPr>
          <w:sz w:val="28"/>
          <w:szCs w:val="28"/>
        </w:rPr>
        <w:br w:type="page"/>
      </w:r>
      <w:bookmarkStart w:id="11" w:name="_Toc166523995"/>
      <w:r w:rsidR="00FF0588" w:rsidRPr="00145CEF">
        <w:rPr>
          <w:b/>
          <w:sz w:val="28"/>
          <w:szCs w:val="28"/>
        </w:rPr>
        <w:t>Список литературы</w:t>
      </w:r>
      <w:bookmarkEnd w:id="11"/>
    </w:p>
    <w:p w:rsidR="00145CEF" w:rsidRPr="00145CEF" w:rsidRDefault="00145CEF" w:rsidP="00145CEF">
      <w:pPr>
        <w:pStyle w:val="a4"/>
        <w:spacing w:before="0" w:beforeAutospacing="0" w:after="0" w:afterAutospacing="0" w:line="360" w:lineRule="auto"/>
        <w:ind w:firstLine="709"/>
        <w:jc w:val="both"/>
        <w:rPr>
          <w:i/>
          <w:sz w:val="28"/>
          <w:szCs w:val="28"/>
          <w:lang w:val="en-US"/>
        </w:rPr>
      </w:pPr>
    </w:p>
    <w:p w:rsidR="008078BC" w:rsidRPr="00B94F13" w:rsidRDefault="008078BC" w:rsidP="00B94F13">
      <w:pPr>
        <w:pStyle w:val="a4"/>
        <w:spacing w:before="0" w:beforeAutospacing="0" w:after="0" w:afterAutospacing="0" w:line="360" w:lineRule="auto"/>
        <w:ind w:firstLine="709"/>
        <w:jc w:val="both"/>
        <w:rPr>
          <w:sz w:val="28"/>
          <w:szCs w:val="28"/>
        </w:rPr>
      </w:pPr>
      <w:r w:rsidRPr="00B94F13">
        <w:rPr>
          <w:b/>
          <w:bCs/>
          <w:sz w:val="28"/>
          <w:szCs w:val="28"/>
        </w:rPr>
        <w:t>Монографическая литература</w:t>
      </w:r>
      <w:r w:rsidRPr="00B94F13">
        <w:rPr>
          <w:sz w:val="28"/>
          <w:szCs w:val="28"/>
        </w:rPr>
        <w:t xml:space="preserve"> </w:t>
      </w:r>
    </w:p>
    <w:p w:rsidR="00227BAB" w:rsidRPr="00B94F13" w:rsidRDefault="009D051C" w:rsidP="00145CEF">
      <w:pPr>
        <w:pStyle w:val="a4"/>
        <w:numPr>
          <w:ilvl w:val="0"/>
          <w:numId w:val="6"/>
        </w:numPr>
        <w:tabs>
          <w:tab w:val="clear" w:pos="360"/>
          <w:tab w:val="num" w:pos="709"/>
        </w:tabs>
        <w:spacing w:before="0" w:beforeAutospacing="0" w:after="0" w:afterAutospacing="0" w:line="360" w:lineRule="auto"/>
        <w:ind w:left="0" w:firstLine="0"/>
        <w:jc w:val="both"/>
        <w:rPr>
          <w:sz w:val="28"/>
          <w:szCs w:val="28"/>
        </w:rPr>
      </w:pPr>
      <w:r w:rsidRPr="00B94F13">
        <w:rPr>
          <w:sz w:val="28"/>
          <w:szCs w:val="28"/>
        </w:rPr>
        <w:t>Алексеев А. М.</w:t>
      </w:r>
      <w:r w:rsidR="00227BAB" w:rsidRPr="00B94F13">
        <w:rPr>
          <w:sz w:val="28"/>
          <w:szCs w:val="28"/>
        </w:rPr>
        <w:t xml:space="preserve"> Военные финансы </w:t>
      </w:r>
      <w:r w:rsidRPr="00B94F13">
        <w:rPr>
          <w:sz w:val="28"/>
          <w:szCs w:val="28"/>
        </w:rPr>
        <w:t>капиталистических стран -</w:t>
      </w:r>
      <w:r w:rsidR="000F1308" w:rsidRPr="00B94F13">
        <w:rPr>
          <w:sz w:val="28"/>
          <w:szCs w:val="28"/>
        </w:rPr>
        <w:t xml:space="preserve"> М.:</w:t>
      </w:r>
      <w:r w:rsidR="00227BAB" w:rsidRPr="00B94F13">
        <w:rPr>
          <w:sz w:val="28"/>
          <w:szCs w:val="28"/>
        </w:rPr>
        <w:t xml:space="preserve"> 1952.</w:t>
      </w:r>
    </w:p>
    <w:p w:rsidR="00FB146B" w:rsidRPr="00B94F13" w:rsidRDefault="009D051C" w:rsidP="00145CEF">
      <w:pPr>
        <w:numPr>
          <w:ilvl w:val="0"/>
          <w:numId w:val="6"/>
        </w:numPr>
        <w:tabs>
          <w:tab w:val="clear" w:pos="360"/>
          <w:tab w:val="num" w:pos="709"/>
        </w:tabs>
        <w:spacing w:line="360" w:lineRule="auto"/>
        <w:ind w:left="0" w:firstLine="0"/>
        <w:jc w:val="both"/>
        <w:rPr>
          <w:sz w:val="28"/>
          <w:szCs w:val="28"/>
        </w:rPr>
      </w:pPr>
      <w:r w:rsidRPr="00B94F13">
        <w:rPr>
          <w:sz w:val="28"/>
          <w:szCs w:val="28"/>
        </w:rPr>
        <w:t>Брандт</w:t>
      </w:r>
      <w:r w:rsidR="00FB146B" w:rsidRPr="00B94F13">
        <w:rPr>
          <w:sz w:val="28"/>
          <w:szCs w:val="28"/>
        </w:rPr>
        <w:t xml:space="preserve"> </w:t>
      </w:r>
      <w:r w:rsidRPr="00B94F13">
        <w:rPr>
          <w:sz w:val="28"/>
          <w:szCs w:val="28"/>
        </w:rPr>
        <w:t>В.</w:t>
      </w:r>
      <w:r w:rsidR="000F1308" w:rsidRPr="00B94F13">
        <w:rPr>
          <w:sz w:val="28"/>
          <w:szCs w:val="28"/>
        </w:rPr>
        <w:t xml:space="preserve"> (Willy Brandt)</w:t>
      </w:r>
      <w:r w:rsidRPr="00B94F13">
        <w:rPr>
          <w:sz w:val="28"/>
          <w:szCs w:val="28"/>
        </w:rPr>
        <w:t xml:space="preserve"> Воспоминания и размышления</w:t>
      </w:r>
      <w:r w:rsidR="000F1308" w:rsidRPr="00B94F13">
        <w:rPr>
          <w:sz w:val="28"/>
          <w:szCs w:val="28"/>
        </w:rPr>
        <w:t xml:space="preserve"> - М</w:t>
      </w:r>
      <w:r w:rsidR="00FB146B" w:rsidRPr="00B94F13">
        <w:rPr>
          <w:sz w:val="28"/>
          <w:szCs w:val="28"/>
        </w:rPr>
        <w:t>.</w:t>
      </w:r>
      <w:r w:rsidR="000F1308" w:rsidRPr="00B94F13">
        <w:rPr>
          <w:sz w:val="28"/>
          <w:szCs w:val="28"/>
        </w:rPr>
        <w:t>: Новости, 1991.</w:t>
      </w:r>
    </w:p>
    <w:p w:rsidR="002B3500" w:rsidRPr="00B94F13" w:rsidRDefault="002B3500" w:rsidP="00145CEF">
      <w:pPr>
        <w:pStyle w:val="aa"/>
        <w:numPr>
          <w:ilvl w:val="0"/>
          <w:numId w:val="6"/>
        </w:numPr>
        <w:tabs>
          <w:tab w:val="clear" w:pos="360"/>
          <w:tab w:val="num" w:pos="709"/>
        </w:tabs>
        <w:spacing w:before="0" w:beforeAutospacing="0" w:after="0" w:afterAutospacing="0" w:line="360" w:lineRule="auto"/>
        <w:ind w:left="0" w:firstLine="0"/>
        <w:jc w:val="both"/>
        <w:rPr>
          <w:sz w:val="28"/>
          <w:szCs w:val="28"/>
        </w:rPr>
      </w:pPr>
      <w:r w:rsidRPr="00B94F13">
        <w:rPr>
          <w:sz w:val="28"/>
          <w:szCs w:val="28"/>
        </w:rPr>
        <w:t>Брегель Э.Я. Денежное обращение и кредит капиталистических стран - М.: Финансы, 1973.</w:t>
      </w:r>
    </w:p>
    <w:p w:rsidR="002B3500" w:rsidRPr="00B94F13" w:rsidRDefault="002B3500" w:rsidP="00145CEF">
      <w:pPr>
        <w:numPr>
          <w:ilvl w:val="0"/>
          <w:numId w:val="6"/>
        </w:numPr>
        <w:tabs>
          <w:tab w:val="clear" w:pos="360"/>
          <w:tab w:val="num" w:pos="709"/>
        </w:tabs>
        <w:spacing w:line="360" w:lineRule="auto"/>
        <w:ind w:left="0" w:firstLine="0"/>
        <w:jc w:val="both"/>
        <w:rPr>
          <w:sz w:val="28"/>
          <w:szCs w:val="28"/>
        </w:rPr>
      </w:pPr>
      <w:r w:rsidRPr="00B94F13">
        <w:rPr>
          <w:rStyle w:val="textcopy1"/>
          <w:sz w:val="28"/>
          <w:szCs w:val="28"/>
        </w:rPr>
        <w:t>Варга Е. С. Деньги: их власть в мирное время и крах во время войны -</w:t>
      </w:r>
      <w:r w:rsidRPr="00B94F13">
        <w:rPr>
          <w:sz w:val="28"/>
          <w:szCs w:val="28"/>
        </w:rPr>
        <w:t xml:space="preserve"> </w:t>
      </w:r>
      <w:r w:rsidRPr="00B94F13">
        <w:rPr>
          <w:rStyle w:val="textcopy1"/>
          <w:sz w:val="28"/>
          <w:szCs w:val="28"/>
        </w:rPr>
        <w:t>Будапешт, 1917.</w:t>
      </w:r>
    </w:p>
    <w:p w:rsidR="00FB146B" w:rsidRPr="00B94F13" w:rsidRDefault="002B3500" w:rsidP="00145CEF">
      <w:pPr>
        <w:numPr>
          <w:ilvl w:val="0"/>
          <w:numId w:val="6"/>
        </w:numPr>
        <w:tabs>
          <w:tab w:val="clear" w:pos="360"/>
          <w:tab w:val="num" w:pos="709"/>
        </w:tabs>
        <w:spacing w:line="360" w:lineRule="auto"/>
        <w:ind w:left="0" w:firstLine="0"/>
        <w:jc w:val="both"/>
        <w:rPr>
          <w:sz w:val="28"/>
          <w:szCs w:val="28"/>
        </w:rPr>
      </w:pPr>
      <w:r w:rsidRPr="00B94F13">
        <w:rPr>
          <w:sz w:val="28"/>
          <w:szCs w:val="28"/>
        </w:rPr>
        <w:t>Ведута Е.Н.</w:t>
      </w:r>
      <w:r w:rsidR="0029567A">
        <w:rPr>
          <w:sz w:val="28"/>
          <w:szCs w:val="28"/>
        </w:rPr>
        <w:t xml:space="preserve"> </w:t>
      </w:r>
      <w:r w:rsidRPr="00B94F13">
        <w:rPr>
          <w:sz w:val="28"/>
          <w:szCs w:val="28"/>
        </w:rPr>
        <w:t>Государственные экономические стратегии – Екатеринбург: Деловая книга, 1998</w:t>
      </w:r>
      <w:r w:rsidR="00FB146B" w:rsidRPr="00B94F13">
        <w:rPr>
          <w:sz w:val="28"/>
          <w:szCs w:val="28"/>
        </w:rPr>
        <w:t>Румпель</w:t>
      </w:r>
      <w:r w:rsidR="009D051C" w:rsidRPr="00B94F13">
        <w:rPr>
          <w:sz w:val="28"/>
          <w:szCs w:val="28"/>
        </w:rPr>
        <w:t xml:space="preserve"> Р. </w:t>
      </w:r>
      <w:r w:rsidR="006456AE" w:rsidRPr="00B94F13">
        <w:rPr>
          <w:sz w:val="28"/>
          <w:szCs w:val="28"/>
        </w:rPr>
        <w:t>Подъемы и спады конъ</w:t>
      </w:r>
      <w:r w:rsidR="009D051C" w:rsidRPr="00B94F13">
        <w:rPr>
          <w:sz w:val="28"/>
          <w:szCs w:val="28"/>
        </w:rPr>
        <w:t>ю</w:t>
      </w:r>
      <w:r w:rsidR="006456AE" w:rsidRPr="00B94F13">
        <w:rPr>
          <w:sz w:val="28"/>
          <w:szCs w:val="28"/>
        </w:rPr>
        <w:t>н</w:t>
      </w:r>
      <w:r w:rsidR="009D051C" w:rsidRPr="00B94F13">
        <w:rPr>
          <w:sz w:val="28"/>
          <w:szCs w:val="28"/>
        </w:rPr>
        <w:t>ктуры –</w:t>
      </w:r>
      <w:r w:rsidR="00FB146B" w:rsidRPr="00B94F13">
        <w:rPr>
          <w:sz w:val="28"/>
          <w:szCs w:val="28"/>
        </w:rPr>
        <w:t xml:space="preserve"> М</w:t>
      </w:r>
      <w:r w:rsidR="009D051C" w:rsidRPr="00B94F13">
        <w:rPr>
          <w:sz w:val="28"/>
          <w:szCs w:val="28"/>
        </w:rPr>
        <w:t>.:</w:t>
      </w:r>
      <w:r w:rsidR="00FB146B" w:rsidRPr="00B94F13">
        <w:rPr>
          <w:sz w:val="28"/>
          <w:szCs w:val="28"/>
        </w:rPr>
        <w:t xml:space="preserve"> Прогресс</w:t>
      </w:r>
      <w:r w:rsidR="009D051C" w:rsidRPr="00B94F13">
        <w:rPr>
          <w:sz w:val="28"/>
          <w:szCs w:val="28"/>
        </w:rPr>
        <w:t>, 1991.</w:t>
      </w:r>
    </w:p>
    <w:p w:rsidR="002B3500" w:rsidRPr="00B94F13" w:rsidRDefault="002B3500" w:rsidP="00145CEF">
      <w:pPr>
        <w:pStyle w:val="aa"/>
        <w:numPr>
          <w:ilvl w:val="0"/>
          <w:numId w:val="6"/>
        </w:numPr>
        <w:tabs>
          <w:tab w:val="clear" w:pos="360"/>
          <w:tab w:val="num" w:pos="709"/>
        </w:tabs>
        <w:spacing w:before="0" w:beforeAutospacing="0" w:after="0" w:afterAutospacing="0" w:line="360" w:lineRule="auto"/>
        <w:ind w:left="0" w:firstLine="0"/>
        <w:jc w:val="both"/>
        <w:rPr>
          <w:sz w:val="28"/>
          <w:szCs w:val="28"/>
        </w:rPr>
      </w:pPr>
      <w:r w:rsidRPr="00B94F13">
        <w:rPr>
          <w:sz w:val="28"/>
          <w:szCs w:val="28"/>
        </w:rPr>
        <w:t>Красавина Л.Н. и др. Денежное обращение и кредит при капитализме- М.: Финансы и статистика, 1989.</w:t>
      </w:r>
    </w:p>
    <w:p w:rsidR="002B3500" w:rsidRPr="00B94F13" w:rsidRDefault="002B3500" w:rsidP="00145CEF">
      <w:pPr>
        <w:pStyle w:val="aa"/>
        <w:numPr>
          <w:ilvl w:val="0"/>
          <w:numId w:val="6"/>
        </w:numPr>
        <w:tabs>
          <w:tab w:val="clear" w:pos="360"/>
          <w:tab w:val="num" w:pos="709"/>
        </w:tabs>
        <w:spacing w:before="0" w:beforeAutospacing="0" w:after="0" w:afterAutospacing="0" w:line="360" w:lineRule="auto"/>
        <w:ind w:left="0" w:firstLine="0"/>
        <w:jc w:val="both"/>
        <w:rPr>
          <w:rStyle w:val="tm"/>
          <w:sz w:val="28"/>
          <w:szCs w:val="28"/>
        </w:rPr>
      </w:pPr>
      <w:r w:rsidRPr="00B94F13">
        <w:rPr>
          <w:rStyle w:val="tm"/>
          <w:iCs/>
          <w:sz w:val="28"/>
          <w:szCs w:val="28"/>
        </w:rPr>
        <w:t>Самсонов А.М.</w:t>
      </w:r>
      <w:r w:rsidRPr="00B94F13">
        <w:rPr>
          <w:rStyle w:val="tm"/>
          <w:i/>
          <w:iCs/>
          <w:sz w:val="28"/>
          <w:szCs w:val="28"/>
        </w:rPr>
        <w:t xml:space="preserve"> </w:t>
      </w:r>
      <w:r w:rsidRPr="00B94F13">
        <w:rPr>
          <w:rStyle w:val="tm"/>
          <w:sz w:val="28"/>
          <w:szCs w:val="28"/>
        </w:rPr>
        <w:t>Крах фашистской агрессии 1939-1945. — М.: Наука, 1980.</w:t>
      </w:r>
    </w:p>
    <w:p w:rsidR="002B3500" w:rsidRPr="00B94F13" w:rsidRDefault="002B3500" w:rsidP="00145CEF">
      <w:pPr>
        <w:pStyle w:val="aa"/>
        <w:numPr>
          <w:ilvl w:val="0"/>
          <w:numId w:val="6"/>
        </w:numPr>
        <w:tabs>
          <w:tab w:val="clear" w:pos="360"/>
          <w:tab w:val="num" w:pos="709"/>
        </w:tabs>
        <w:spacing w:before="0" w:beforeAutospacing="0" w:after="0" w:afterAutospacing="0" w:line="360" w:lineRule="auto"/>
        <w:ind w:left="0" w:firstLine="0"/>
        <w:jc w:val="both"/>
        <w:rPr>
          <w:sz w:val="28"/>
          <w:szCs w:val="28"/>
        </w:rPr>
      </w:pPr>
      <w:r w:rsidRPr="00B94F13">
        <w:rPr>
          <w:iCs/>
          <w:sz w:val="28"/>
          <w:szCs w:val="28"/>
        </w:rPr>
        <w:t>Файнгар И. Очерк развития германского монополистического капитала,</w:t>
      </w:r>
      <w:r w:rsidRPr="00B94F13">
        <w:rPr>
          <w:sz w:val="28"/>
          <w:szCs w:val="28"/>
        </w:rPr>
        <w:t xml:space="preserve"> М., 1958.</w:t>
      </w:r>
      <w:r w:rsidRPr="00B94F13">
        <w:rPr>
          <w:iCs/>
          <w:sz w:val="28"/>
          <w:szCs w:val="28"/>
        </w:rPr>
        <w:t xml:space="preserve"> </w:t>
      </w:r>
    </w:p>
    <w:p w:rsidR="008078BC" w:rsidRPr="00B94F13" w:rsidRDefault="00FB146B" w:rsidP="00145CEF">
      <w:pPr>
        <w:numPr>
          <w:ilvl w:val="0"/>
          <w:numId w:val="6"/>
        </w:numPr>
        <w:tabs>
          <w:tab w:val="clear" w:pos="360"/>
          <w:tab w:val="num" w:pos="709"/>
        </w:tabs>
        <w:spacing w:line="360" w:lineRule="auto"/>
        <w:ind w:left="0" w:firstLine="0"/>
        <w:jc w:val="both"/>
        <w:rPr>
          <w:sz w:val="28"/>
          <w:szCs w:val="28"/>
        </w:rPr>
      </w:pPr>
      <w:r w:rsidRPr="00B94F13">
        <w:rPr>
          <w:sz w:val="28"/>
          <w:szCs w:val="28"/>
        </w:rPr>
        <w:t>Эрхард</w:t>
      </w:r>
      <w:r w:rsidR="009D051C" w:rsidRPr="00B94F13">
        <w:rPr>
          <w:sz w:val="28"/>
          <w:szCs w:val="28"/>
        </w:rPr>
        <w:t xml:space="preserve"> Л. Благосостояние для всех – М.:</w:t>
      </w:r>
      <w:r w:rsidRPr="00B94F13">
        <w:rPr>
          <w:sz w:val="28"/>
          <w:szCs w:val="28"/>
        </w:rPr>
        <w:t xml:space="preserve"> Прогресс</w:t>
      </w:r>
      <w:r w:rsidR="009D051C" w:rsidRPr="00B94F13">
        <w:rPr>
          <w:sz w:val="28"/>
          <w:szCs w:val="28"/>
        </w:rPr>
        <w:t>, 1989.</w:t>
      </w:r>
    </w:p>
    <w:p w:rsidR="002B3500" w:rsidRPr="00B94F13" w:rsidRDefault="002B3500" w:rsidP="00145CEF">
      <w:pPr>
        <w:pStyle w:val="aa"/>
        <w:numPr>
          <w:ilvl w:val="0"/>
          <w:numId w:val="6"/>
        </w:numPr>
        <w:tabs>
          <w:tab w:val="clear" w:pos="360"/>
          <w:tab w:val="num" w:pos="709"/>
        </w:tabs>
        <w:spacing w:before="0" w:beforeAutospacing="0" w:after="0" w:afterAutospacing="0" w:line="360" w:lineRule="auto"/>
        <w:ind w:left="0" w:firstLine="0"/>
        <w:jc w:val="both"/>
        <w:rPr>
          <w:sz w:val="28"/>
          <w:szCs w:val="28"/>
        </w:rPr>
      </w:pPr>
      <w:r w:rsidRPr="00B94F13">
        <w:rPr>
          <w:sz w:val="28"/>
          <w:szCs w:val="28"/>
        </w:rPr>
        <w:t>Военный бюджет государства. Методы обоснования и анализа. – М.: Воениздат, 2000.</w:t>
      </w:r>
    </w:p>
    <w:p w:rsidR="008078BC" w:rsidRPr="00B94F13" w:rsidRDefault="008078BC" w:rsidP="00145CEF">
      <w:pPr>
        <w:pStyle w:val="aa"/>
        <w:numPr>
          <w:ilvl w:val="0"/>
          <w:numId w:val="6"/>
        </w:numPr>
        <w:tabs>
          <w:tab w:val="clear" w:pos="360"/>
          <w:tab w:val="num" w:pos="709"/>
        </w:tabs>
        <w:spacing w:before="0" w:beforeAutospacing="0" w:after="0" w:afterAutospacing="0" w:line="360" w:lineRule="auto"/>
        <w:ind w:left="0" w:firstLine="0"/>
        <w:jc w:val="both"/>
        <w:rPr>
          <w:sz w:val="28"/>
          <w:szCs w:val="28"/>
        </w:rPr>
      </w:pPr>
      <w:r w:rsidRPr="00B94F13">
        <w:rPr>
          <w:sz w:val="28"/>
          <w:szCs w:val="28"/>
        </w:rPr>
        <w:t xml:space="preserve">Военная экономика. Теория и актуальные проблемы./ Под ред. д.э.н., проф. А.И. Пожарова. - М.: Воениздат, 1999. </w:t>
      </w:r>
    </w:p>
    <w:p w:rsidR="002B3500" w:rsidRPr="00B94F13" w:rsidRDefault="002B3500" w:rsidP="00B94F13">
      <w:pPr>
        <w:pStyle w:val="a4"/>
        <w:shd w:val="clear" w:color="auto" w:fill="FFFFFF"/>
        <w:spacing w:before="0" w:beforeAutospacing="0" w:after="0" w:afterAutospacing="0" w:line="360" w:lineRule="auto"/>
        <w:ind w:firstLine="709"/>
        <w:jc w:val="both"/>
        <w:rPr>
          <w:sz w:val="28"/>
          <w:szCs w:val="28"/>
        </w:rPr>
      </w:pPr>
      <w:r w:rsidRPr="00B94F13">
        <w:rPr>
          <w:b/>
          <w:bCs/>
          <w:sz w:val="28"/>
          <w:szCs w:val="28"/>
        </w:rPr>
        <w:t>Статистическая и справочная литература</w:t>
      </w:r>
      <w:r w:rsidRPr="00B94F13">
        <w:rPr>
          <w:sz w:val="28"/>
          <w:szCs w:val="28"/>
        </w:rPr>
        <w:t xml:space="preserve"> </w:t>
      </w:r>
    </w:p>
    <w:p w:rsidR="002B3500" w:rsidRPr="00B94F13" w:rsidRDefault="002B3500" w:rsidP="00F2547F">
      <w:pPr>
        <w:pStyle w:val="a4"/>
        <w:numPr>
          <w:ilvl w:val="0"/>
          <w:numId w:val="6"/>
        </w:numPr>
        <w:shd w:val="clear" w:color="auto" w:fill="FFFFFF"/>
        <w:tabs>
          <w:tab w:val="clear" w:pos="360"/>
          <w:tab w:val="num" w:pos="709"/>
        </w:tabs>
        <w:spacing w:before="0" w:beforeAutospacing="0" w:after="0" w:afterAutospacing="0" w:line="360" w:lineRule="auto"/>
        <w:ind w:left="0" w:firstLine="0"/>
        <w:jc w:val="both"/>
        <w:rPr>
          <w:sz w:val="28"/>
          <w:szCs w:val="28"/>
        </w:rPr>
      </w:pPr>
      <w:r w:rsidRPr="00B94F13">
        <w:rPr>
          <w:sz w:val="28"/>
          <w:szCs w:val="28"/>
        </w:rPr>
        <w:t>Военные финансы. Словарь. – М.: ВФЭУ и АПВЭФ, 2001.</w:t>
      </w:r>
    </w:p>
    <w:p w:rsidR="00A445CB" w:rsidRPr="00B94F13" w:rsidRDefault="00A445CB" w:rsidP="00B94F13">
      <w:pPr>
        <w:spacing w:line="360" w:lineRule="auto"/>
        <w:ind w:firstLine="709"/>
        <w:jc w:val="both"/>
        <w:rPr>
          <w:b/>
          <w:sz w:val="28"/>
          <w:szCs w:val="28"/>
        </w:rPr>
      </w:pPr>
      <w:r w:rsidRPr="00B94F13">
        <w:rPr>
          <w:b/>
          <w:sz w:val="28"/>
          <w:szCs w:val="28"/>
        </w:rPr>
        <w:t>Интернет-источники</w:t>
      </w:r>
    </w:p>
    <w:p w:rsidR="006456AE" w:rsidRPr="00B94F13" w:rsidRDefault="006456AE" w:rsidP="00F2547F">
      <w:pPr>
        <w:pStyle w:val="a4"/>
        <w:numPr>
          <w:ilvl w:val="0"/>
          <w:numId w:val="6"/>
        </w:numPr>
        <w:tabs>
          <w:tab w:val="clear" w:pos="360"/>
          <w:tab w:val="num" w:pos="709"/>
        </w:tabs>
        <w:spacing w:before="0" w:beforeAutospacing="0" w:after="0" w:afterAutospacing="0" w:line="360" w:lineRule="auto"/>
        <w:ind w:left="0" w:firstLine="0"/>
        <w:jc w:val="both"/>
        <w:rPr>
          <w:sz w:val="28"/>
          <w:szCs w:val="28"/>
        </w:rPr>
      </w:pPr>
      <w:r w:rsidRPr="00D7122D">
        <w:rPr>
          <w:sz w:val="28"/>
          <w:szCs w:val="28"/>
        </w:rPr>
        <w:t>Милтон Фридмен Количественная теория денег</w:t>
      </w:r>
      <w:r w:rsidRPr="00B94F13">
        <w:rPr>
          <w:sz w:val="28"/>
          <w:szCs w:val="28"/>
        </w:rPr>
        <w:t xml:space="preserve">, Денежная политика: ценовые ориентиры, </w:t>
      </w:r>
      <w:r w:rsidRPr="00D7122D">
        <w:rPr>
          <w:sz w:val="28"/>
          <w:szCs w:val="28"/>
        </w:rPr>
        <w:t>http://www.fx-global.ru/library/num.html</w:t>
      </w:r>
    </w:p>
    <w:p w:rsidR="006456AE" w:rsidRPr="00B94F13" w:rsidRDefault="006456AE" w:rsidP="00F2547F">
      <w:pPr>
        <w:numPr>
          <w:ilvl w:val="0"/>
          <w:numId w:val="6"/>
        </w:numPr>
        <w:tabs>
          <w:tab w:val="clear" w:pos="360"/>
          <w:tab w:val="num" w:pos="709"/>
        </w:tabs>
        <w:spacing w:line="360" w:lineRule="auto"/>
        <w:ind w:left="0" w:firstLine="0"/>
        <w:jc w:val="both"/>
        <w:rPr>
          <w:rStyle w:val="articpage"/>
          <w:sz w:val="28"/>
          <w:szCs w:val="28"/>
        </w:rPr>
      </w:pPr>
      <w:r w:rsidRPr="00B94F13">
        <w:rPr>
          <w:sz w:val="28"/>
          <w:szCs w:val="28"/>
        </w:rPr>
        <w:t xml:space="preserve">Уолкер М., Шенфельд А. Нацисты организовали в концлагерях синдикат фальшивомонетчиков </w:t>
      </w:r>
      <w:r w:rsidRPr="00B94F13">
        <w:rPr>
          <w:rStyle w:val="articpage"/>
          <w:sz w:val="28"/>
          <w:szCs w:val="28"/>
        </w:rPr>
        <w:t xml:space="preserve">, </w:t>
      </w:r>
      <w:r w:rsidRPr="00D7122D">
        <w:rPr>
          <w:rStyle w:val="articpage"/>
          <w:sz w:val="28"/>
          <w:szCs w:val="28"/>
        </w:rPr>
        <w:t>http://inopressa.ru/</w:t>
      </w:r>
      <w:r w:rsidRPr="00B94F13">
        <w:rPr>
          <w:rStyle w:val="articpage"/>
          <w:sz w:val="28"/>
          <w:szCs w:val="28"/>
        </w:rPr>
        <w:t>, 22/01/2007.</w:t>
      </w:r>
    </w:p>
    <w:p w:rsidR="006456AE" w:rsidRPr="00B94F13" w:rsidRDefault="006456AE" w:rsidP="00F2547F">
      <w:pPr>
        <w:numPr>
          <w:ilvl w:val="0"/>
          <w:numId w:val="6"/>
        </w:numPr>
        <w:tabs>
          <w:tab w:val="clear" w:pos="360"/>
          <w:tab w:val="num" w:pos="709"/>
        </w:tabs>
        <w:spacing w:line="360" w:lineRule="auto"/>
        <w:ind w:left="0" w:firstLine="0"/>
        <w:jc w:val="both"/>
        <w:rPr>
          <w:b/>
          <w:sz w:val="28"/>
          <w:szCs w:val="28"/>
        </w:rPr>
      </w:pPr>
      <w:r w:rsidRPr="00B94F13">
        <w:rPr>
          <w:sz w:val="28"/>
          <w:szCs w:val="28"/>
        </w:rPr>
        <w:t>Черной Л.С</w:t>
      </w:r>
      <w:r w:rsidRPr="00F2547F">
        <w:rPr>
          <w:sz w:val="28"/>
          <w:szCs w:val="28"/>
        </w:rPr>
        <w:t>.</w:t>
      </w:r>
      <w:r w:rsidR="0029567A">
        <w:rPr>
          <w:rStyle w:val="a3"/>
          <w:b w:val="0"/>
          <w:sz w:val="28"/>
          <w:szCs w:val="28"/>
        </w:rPr>
        <w:t xml:space="preserve"> </w:t>
      </w:r>
      <w:r w:rsidRPr="00B94F13">
        <w:rPr>
          <w:rStyle w:val="a3"/>
          <w:b w:val="0"/>
          <w:sz w:val="28"/>
          <w:szCs w:val="28"/>
        </w:rPr>
        <w:t>Глобализация: прошлое или будущее?,</w:t>
      </w:r>
      <w:r w:rsidR="0029567A">
        <w:rPr>
          <w:rStyle w:val="a3"/>
          <w:b w:val="0"/>
          <w:sz w:val="28"/>
          <w:szCs w:val="28"/>
        </w:rPr>
        <w:t xml:space="preserve"> </w:t>
      </w:r>
      <w:r w:rsidRPr="00B94F13">
        <w:rPr>
          <w:rStyle w:val="a3"/>
          <w:b w:val="0"/>
          <w:sz w:val="28"/>
          <w:szCs w:val="28"/>
        </w:rPr>
        <w:t>http://chernoy.ru/</w:t>
      </w:r>
      <w:r w:rsidRPr="00B94F13">
        <w:rPr>
          <w:sz w:val="28"/>
          <w:szCs w:val="28"/>
        </w:rPr>
        <w:t xml:space="preserve">Битва за лучшее, </w:t>
      </w:r>
      <w:r w:rsidRPr="00D7122D">
        <w:rPr>
          <w:rStyle w:val="info"/>
          <w:sz w:val="28"/>
          <w:szCs w:val="28"/>
        </w:rPr>
        <w:t>http://www.washprofile.org/en/node/4910</w:t>
      </w:r>
      <w:r w:rsidRPr="00B94F13">
        <w:rPr>
          <w:rStyle w:val="info"/>
          <w:sz w:val="28"/>
          <w:szCs w:val="28"/>
        </w:rPr>
        <w:t>, 05/08/2006.</w:t>
      </w:r>
      <w:r w:rsidRPr="00B94F13">
        <w:rPr>
          <w:sz w:val="28"/>
          <w:szCs w:val="28"/>
        </w:rPr>
        <w:t xml:space="preserve"> </w:t>
      </w:r>
    </w:p>
    <w:p w:rsidR="006456AE" w:rsidRPr="00B94F13" w:rsidRDefault="006456AE" w:rsidP="00F2547F">
      <w:pPr>
        <w:pStyle w:val="a4"/>
        <w:numPr>
          <w:ilvl w:val="0"/>
          <w:numId w:val="6"/>
        </w:numPr>
        <w:tabs>
          <w:tab w:val="clear" w:pos="360"/>
          <w:tab w:val="num" w:pos="709"/>
        </w:tabs>
        <w:spacing w:before="0" w:beforeAutospacing="0" w:after="0" w:afterAutospacing="0" w:line="360" w:lineRule="auto"/>
        <w:ind w:left="0" w:firstLine="0"/>
        <w:jc w:val="both"/>
        <w:rPr>
          <w:sz w:val="28"/>
          <w:szCs w:val="28"/>
        </w:rPr>
      </w:pPr>
      <w:r w:rsidRPr="00B94F13">
        <w:rPr>
          <w:bCs/>
          <w:sz w:val="28"/>
          <w:szCs w:val="28"/>
        </w:rPr>
        <w:t>Инфляция: причины, виды и социально-экономические последствия</w:t>
      </w:r>
      <w:r w:rsidRPr="00B94F13">
        <w:rPr>
          <w:b/>
          <w:bCs/>
          <w:sz w:val="28"/>
          <w:szCs w:val="28"/>
        </w:rPr>
        <w:t xml:space="preserve"> </w:t>
      </w:r>
      <w:r w:rsidRPr="00D7122D">
        <w:rPr>
          <w:sz w:val="28"/>
          <w:szCs w:val="28"/>
        </w:rPr>
        <w:t>http://www.history.ru</w:t>
      </w:r>
    </w:p>
    <w:p w:rsidR="00FC0C25" w:rsidRPr="00B94F13" w:rsidRDefault="00FC0C25" w:rsidP="00F2547F">
      <w:pPr>
        <w:pStyle w:val="a4"/>
        <w:numPr>
          <w:ilvl w:val="0"/>
          <w:numId w:val="6"/>
        </w:numPr>
        <w:tabs>
          <w:tab w:val="clear" w:pos="360"/>
          <w:tab w:val="num" w:pos="709"/>
        </w:tabs>
        <w:spacing w:before="0" w:beforeAutospacing="0" w:after="0" w:afterAutospacing="0" w:line="360" w:lineRule="auto"/>
        <w:ind w:left="0" w:firstLine="0"/>
        <w:jc w:val="both"/>
        <w:rPr>
          <w:sz w:val="28"/>
          <w:szCs w:val="28"/>
        </w:rPr>
      </w:pPr>
      <w:r w:rsidRPr="00B94F13">
        <w:rPr>
          <w:sz w:val="28"/>
          <w:szCs w:val="28"/>
        </w:rPr>
        <w:t>История второй мировой войны. 1939-1945,</w:t>
      </w:r>
      <w:r w:rsidR="0029567A">
        <w:rPr>
          <w:sz w:val="28"/>
          <w:szCs w:val="28"/>
        </w:rPr>
        <w:t xml:space="preserve"> </w:t>
      </w:r>
      <w:r w:rsidRPr="00D7122D">
        <w:rPr>
          <w:sz w:val="28"/>
          <w:szCs w:val="28"/>
        </w:rPr>
        <w:t>http://www.istorya.ru/book/</w:t>
      </w:r>
    </w:p>
    <w:p w:rsidR="00FC0C25" w:rsidRPr="00B94F13" w:rsidRDefault="00FC0C25" w:rsidP="00F2547F">
      <w:pPr>
        <w:pStyle w:val="a4"/>
        <w:numPr>
          <w:ilvl w:val="0"/>
          <w:numId w:val="6"/>
        </w:numPr>
        <w:tabs>
          <w:tab w:val="clear" w:pos="360"/>
          <w:tab w:val="num" w:pos="709"/>
        </w:tabs>
        <w:spacing w:before="0" w:beforeAutospacing="0" w:after="0" w:afterAutospacing="0" w:line="360" w:lineRule="auto"/>
        <w:ind w:left="0" w:firstLine="0"/>
        <w:jc w:val="both"/>
        <w:rPr>
          <w:sz w:val="28"/>
          <w:szCs w:val="28"/>
        </w:rPr>
      </w:pPr>
      <w:r w:rsidRPr="00B94F13">
        <w:rPr>
          <w:sz w:val="28"/>
          <w:szCs w:val="28"/>
        </w:rPr>
        <w:t>История первой мировой войны. 1939-1945,</w:t>
      </w:r>
      <w:r w:rsidR="0029567A">
        <w:rPr>
          <w:sz w:val="28"/>
          <w:szCs w:val="28"/>
        </w:rPr>
        <w:t xml:space="preserve"> </w:t>
      </w:r>
      <w:r w:rsidRPr="00D7122D">
        <w:rPr>
          <w:sz w:val="28"/>
          <w:szCs w:val="28"/>
        </w:rPr>
        <w:t>http://www.istorya.ru/book/</w:t>
      </w:r>
    </w:p>
    <w:p w:rsidR="006456AE" w:rsidRPr="00B94F13" w:rsidRDefault="006456AE" w:rsidP="00F2547F">
      <w:pPr>
        <w:pStyle w:val="aa"/>
        <w:numPr>
          <w:ilvl w:val="0"/>
          <w:numId w:val="6"/>
        </w:numPr>
        <w:tabs>
          <w:tab w:val="clear" w:pos="360"/>
          <w:tab w:val="num" w:pos="709"/>
        </w:tabs>
        <w:spacing w:before="0" w:beforeAutospacing="0" w:after="0" w:afterAutospacing="0" w:line="360" w:lineRule="auto"/>
        <w:ind w:left="0" w:firstLine="0"/>
        <w:jc w:val="both"/>
        <w:rPr>
          <w:sz w:val="28"/>
          <w:szCs w:val="28"/>
        </w:rPr>
      </w:pPr>
      <w:r w:rsidRPr="00B94F13">
        <w:rPr>
          <w:sz w:val="28"/>
          <w:szCs w:val="28"/>
        </w:rPr>
        <w:t>Промышленность Германии в период войны 1939—1945 гг., http://nehudlit.ru/1/1942/</w:t>
      </w:r>
      <w:r w:rsidRPr="00B94F13">
        <w:rPr>
          <w:i/>
          <w:sz w:val="28"/>
          <w:szCs w:val="28"/>
        </w:rPr>
        <w:t xml:space="preserve"> </w:t>
      </w:r>
    </w:p>
    <w:p w:rsidR="006456AE" w:rsidRPr="00B94F13" w:rsidRDefault="006456AE" w:rsidP="00F2547F">
      <w:pPr>
        <w:pStyle w:val="aa"/>
        <w:numPr>
          <w:ilvl w:val="0"/>
          <w:numId w:val="6"/>
        </w:numPr>
        <w:tabs>
          <w:tab w:val="clear" w:pos="360"/>
          <w:tab w:val="num" w:pos="709"/>
        </w:tabs>
        <w:spacing w:before="0" w:beforeAutospacing="0" w:after="0" w:afterAutospacing="0" w:line="360" w:lineRule="auto"/>
        <w:ind w:left="0" w:firstLine="0"/>
        <w:jc w:val="both"/>
        <w:rPr>
          <w:sz w:val="28"/>
          <w:szCs w:val="28"/>
        </w:rPr>
      </w:pPr>
      <w:r w:rsidRPr="00B94F13">
        <w:rPr>
          <w:sz w:val="28"/>
          <w:szCs w:val="28"/>
        </w:rPr>
        <w:t xml:space="preserve">Рост военно-экономического потенциала Германии и других стран фашистского блока, </w:t>
      </w:r>
      <w:r w:rsidRPr="00D7122D">
        <w:rPr>
          <w:sz w:val="28"/>
          <w:szCs w:val="28"/>
        </w:rPr>
        <w:t>http://www.istorya.ru/book/ww2/127.php</w:t>
      </w:r>
    </w:p>
    <w:p w:rsidR="009C1E89" w:rsidRPr="00B94F13" w:rsidRDefault="009C1E89" w:rsidP="00F2547F">
      <w:pPr>
        <w:numPr>
          <w:ilvl w:val="0"/>
          <w:numId w:val="6"/>
        </w:numPr>
        <w:tabs>
          <w:tab w:val="clear" w:pos="360"/>
          <w:tab w:val="num" w:pos="709"/>
        </w:tabs>
        <w:spacing w:line="360" w:lineRule="auto"/>
        <w:ind w:left="0" w:firstLine="0"/>
        <w:jc w:val="both"/>
        <w:rPr>
          <w:sz w:val="28"/>
          <w:szCs w:val="28"/>
        </w:rPr>
      </w:pPr>
      <w:r w:rsidRPr="00B94F13">
        <w:rPr>
          <w:sz w:val="28"/>
          <w:szCs w:val="28"/>
        </w:rPr>
        <w:t>Экономика и финансы мировой войны</w:t>
      </w:r>
      <w:r w:rsidR="009D051C" w:rsidRPr="00B94F13">
        <w:rPr>
          <w:sz w:val="28"/>
          <w:szCs w:val="28"/>
        </w:rPr>
        <w:t>,</w:t>
      </w:r>
      <w:r w:rsidRPr="00B94F13">
        <w:rPr>
          <w:sz w:val="28"/>
          <w:szCs w:val="28"/>
        </w:rPr>
        <w:t xml:space="preserve"> </w:t>
      </w:r>
      <w:r w:rsidRPr="00D7122D">
        <w:rPr>
          <w:sz w:val="28"/>
          <w:szCs w:val="28"/>
        </w:rPr>
        <w:t>http://www.personalmoney.ru/</w:t>
      </w:r>
      <w:r w:rsidR="009D051C" w:rsidRPr="00B94F13">
        <w:rPr>
          <w:sz w:val="28"/>
          <w:szCs w:val="28"/>
        </w:rPr>
        <w:t>, 22.06.2006.</w:t>
      </w:r>
      <w:bookmarkStart w:id="12" w:name="_GoBack"/>
      <w:bookmarkEnd w:id="12"/>
    </w:p>
    <w:sectPr w:rsidR="009C1E89" w:rsidRPr="00B94F13" w:rsidSect="00B94F13">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ABD" w:rsidRDefault="002D1ABD">
      <w:r>
        <w:separator/>
      </w:r>
    </w:p>
  </w:endnote>
  <w:endnote w:type="continuationSeparator" w:id="0">
    <w:p w:rsidR="002D1ABD" w:rsidRDefault="002D1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ABD" w:rsidRDefault="002D1ABD">
      <w:r>
        <w:separator/>
      </w:r>
    </w:p>
  </w:footnote>
  <w:footnote w:type="continuationSeparator" w:id="0">
    <w:p w:rsidR="002D1ABD" w:rsidRDefault="002D1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ABB" w:rsidRDefault="00A42ABB" w:rsidP="00DD1874">
    <w:pPr>
      <w:pStyle w:val="a7"/>
      <w:framePr w:wrap="around" w:vAnchor="text" w:hAnchor="margin" w:xAlign="right" w:y="1"/>
      <w:rPr>
        <w:rStyle w:val="a9"/>
      </w:rPr>
    </w:pPr>
  </w:p>
  <w:p w:rsidR="00A42ABB" w:rsidRDefault="00A42ABB" w:rsidP="00DD187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ABB" w:rsidRDefault="00D7122D" w:rsidP="00DD1874">
    <w:pPr>
      <w:pStyle w:val="a7"/>
      <w:framePr w:wrap="around" w:vAnchor="text" w:hAnchor="margin" w:xAlign="right" w:y="1"/>
      <w:rPr>
        <w:rStyle w:val="a9"/>
      </w:rPr>
    </w:pPr>
    <w:r>
      <w:rPr>
        <w:rStyle w:val="a9"/>
        <w:noProof/>
      </w:rPr>
      <w:t>2</w:t>
    </w:r>
  </w:p>
  <w:p w:rsidR="00A42ABB" w:rsidRDefault="00A42ABB" w:rsidP="00DD187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01E89"/>
    <w:multiLevelType w:val="hybridMultilevel"/>
    <w:tmpl w:val="49B04A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BC56ED2"/>
    <w:multiLevelType w:val="hybridMultilevel"/>
    <w:tmpl w:val="B10CA34A"/>
    <w:lvl w:ilvl="0" w:tplc="E1FAD8AA">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CE639A4"/>
    <w:multiLevelType w:val="hybridMultilevel"/>
    <w:tmpl w:val="2D72DFDC"/>
    <w:lvl w:ilvl="0" w:tplc="E1FAD8AA">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5453B79"/>
    <w:multiLevelType w:val="hybridMultilevel"/>
    <w:tmpl w:val="3B9EA5F0"/>
    <w:lvl w:ilvl="0" w:tplc="6DC8F374">
      <w:start w:val="1"/>
      <w:numFmt w:val="decimal"/>
      <w:lvlText w:val="%1."/>
      <w:lvlJc w:val="left"/>
      <w:pPr>
        <w:tabs>
          <w:tab w:val="num" w:pos="360"/>
        </w:tabs>
        <w:ind w:left="360" w:hanging="360"/>
      </w:pPr>
      <w:rPr>
        <w:rFonts w:cs="Times New Roman"/>
        <w:b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8B2081B"/>
    <w:multiLevelType w:val="hybridMultilevel"/>
    <w:tmpl w:val="749607D2"/>
    <w:lvl w:ilvl="0" w:tplc="0419000D">
      <w:start w:val="1"/>
      <w:numFmt w:val="bullet"/>
      <w:lvlText w:val=""/>
      <w:lvlJc w:val="left"/>
      <w:pPr>
        <w:tabs>
          <w:tab w:val="num" w:pos="720"/>
        </w:tabs>
        <w:ind w:left="720" w:hanging="360"/>
      </w:pPr>
      <w:rPr>
        <w:rFonts w:ascii="Wingdings" w:hAnsi="Wingdings" w:hint="default"/>
      </w:rPr>
    </w:lvl>
    <w:lvl w:ilvl="1" w:tplc="DEBE9DFC">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82737E1"/>
    <w:multiLevelType w:val="hybridMultilevel"/>
    <w:tmpl w:val="34ECBE76"/>
    <w:lvl w:ilvl="0" w:tplc="EA849298">
      <w:start w:val="1"/>
      <w:numFmt w:val="decimal"/>
      <w:lvlText w:val="%1."/>
      <w:lvlJc w:val="left"/>
      <w:pPr>
        <w:tabs>
          <w:tab w:val="num" w:pos="360"/>
        </w:tabs>
        <w:ind w:left="360" w:hanging="360"/>
      </w:pPr>
      <w:rPr>
        <w:rFonts w:cs="Times New Roman"/>
        <w:b w:val="0"/>
        <w:color w:val="auto"/>
      </w:rPr>
    </w:lvl>
    <w:lvl w:ilvl="1" w:tplc="E1FAD8AA">
      <w:start w:val="1"/>
      <w:numFmt w:val="decimal"/>
      <w:lvlText w:val="%2."/>
      <w:lvlJc w:val="left"/>
      <w:pPr>
        <w:tabs>
          <w:tab w:val="num" w:pos="1440"/>
        </w:tabs>
        <w:ind w:left="1440" w:hanging="360"/>
      </w:pPr>
      <w:rPr>
        <w:rFonts w:cs="Times New Roman"/>
        <w:b w:val="0"/>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A49"/>
    <w:rsid w:val="000071E7"/>
    <w:rsid w:val="00012ED7"/>
    <w:rsid w:val="00026538"/>
    <w:rsid w:val="000705EB"/>
    <w:rsid w:val="00075926"/>
    <w:rsid w:val="000C4B61"/>
    <w:rsid w:val="000F1308"/>
    <w:rsid w:val="00106FAC"/>
    <w:rsid w:val="00145CEF"/>
    <w:rsid w:val="00162978"/>
    <w:rsid w:val="00166B1F"/>
    <w:rsid w:val="00193279"/>
    <w:rsid w:val="001C3AD8"/>
    <w:rsid w:val="001F67E3"/>
    <w:rsid w:val="00207ED5"/>
    <w:rsid w:val="002255B7"/>
    <w:rsid w:val="00227BAB"/>
    <w:rsid w:val="00236701"/>
    <w:rsid w:val="00246A49"/>
    <w:rsid w:val="00252D36"/>
    <w:rsid w:val="002679EB"/>
    <w:rsid w:val="0028461B"/>
    <w:rsid w:val="0029567A"/>
    <w:rsid w:val="002B3500"/>
    <w:rsid w:val="002D0EE6"/>
    <w:rsid w:val="002D1ABD"/>
    <w:rsid w:val="002D4640"/>
    <w:rsid w:val="002F0590"/>
    <w:rsid w:val="003061CC"/>
    <w:rsid w:val="00336BDC"/>
    <w:rsid w:val="003D544D"/>
    <w:rsid w:val="003D6E46"/>
    <w:rsid w:val="003F700D"/>
    <w:rsid w:val="004835AF"/>
    <w:rsid w:val="0049709F"/>
    <w:rsid w:val="004A7B04"/>
    <w:rsid w:val="004B05B2"/>
    <w:rsid w:val="00501576"/>
    <w:rsid w:val="00534A94"/>
    <w:rsid w:val="00541510"/>
    <w:rsid w:val="00544899"/>
    <w:rsid w:val="00585623"/>
    <w:rsid w:val="00586376"/>
    <w:rsid w:val="00593459"/>
    <w:rsid w:val="005A7C82"/>
    <w:rsid w:val="005B47EF"/>
    <w:rsid w:val="005D2428"/>
    <w:rsid w:val="005E7DE5"/>
    <w:rsid w:val="006456AE"/>
    <w:rsid w:val="00656485"/>
    <w:rsid w:val="006574CF"/>
    <w:rsid w:val="00660913"/>
    <w:rsid w:val="00665237"/>
    <w:rsid w:val="006933A9"/>
    <w:rsid w:val="006B4535"/>
    <w:rsid w:val="006C3BF9"/>
    <w:rsid w:val="006E0C50"/>
    <w:rsid w:val="00711764"/>
    <w:rsid w:val="007303E8"/>
    <w:rsid w:val="0073535C"/>
    <w:rsid w:val="007635E3"/>
    <w:rsid w:val="007F5A09"/>
    <w:rsid w:val="008078BC"/>
    <w:rsid w:val="00814BDF"/>
    <w:rsid w:val="00823AD3"/>
    <w:rsid w:val="0084589D"/>
    <w:rsid w:val="00853A2F"/>
    <w:rsid w:val="00854DB6"/>
    <w:rsid w:val="0089608D"/>
    <w:rsid w:val="008B2A0C"/>
    <w:rsid w:val="008B7C70"/>
    <w:rsid w:val="008F46EA"/>
    <w:rsid w:val="008F5857"/>
    <w:rsid w:val="009B3E90"/>
    <w:rsid w:val="009B4C62"/>
    <w:rsid w:val="009C1E89"/>
    <w:rsid w:val="009D051C"/>
    <w:rsid w:val="009D190A"/>
    <w:rsid w:val="00A0157F"/>
    <w:rsid w:val="00A42ABB"/>
    <w:rsid w:val="00A445CB"/>
    <w:rsid w:val="00A51D73"/>
    <w:rsid w:val="00A5514F"/>
    <w:rsid w:val="00A7746C"/>
    <w:rsid w:val="00B111A8"/>
    <w:rsid w:val="00B3585B"/>
    <w:rsid w:val="00B459B9"/>
    <w:rsid w:val="00B7080B"/>
    <w:rsid w:val="00B94F13"/>
    <w:rsid w:val="00BB39BA"/>
    <w:rsid w:val="00BB3D1B"/>
    <w:rsid w:val="00BD37CE"/>
    <w:rsid w:val="00BE2574"/>
    <w:rsid w:val="00BE3DDD"/>
    <w:rsid w:val="00C56FA4"/>
    <w:rsid w:val="00CD0F49"/>
    <w:rsid w:val="00D40BA7"/>
    <w:rsid w:val="00D7122D"/>
    <w:rsid w:val="00D7358C"/>
    <w:rsid w:val="00D82D05"/>
    <w:rsid w:val="00DC06F6"/>
    <w:rsid w:val="00DC152E"/>
    <w:rsid w:val="00DC1EAF"/>
    <w:rsid w:val="00DD1874"/>
    <w:rsid w:val="00DF0394"/>
    <w:rsid w:val="00E03E8E"/>
    <w:rsid w:val="00E90DCC"/>
    <w:rsid w:val="00EA00FC"/>
    <w:rsid w:val="00EA3DD2"/>
    <w:rsid w:val="00EB1BF4"/>
    <w:rsid w:val="00F2547F"/>
    <w:rsid w:val="00F50B31"/>
    <w:rsid w:val="00F531F4"/>
    <w:rsid w:val="00F84DEE"/>
    <w:rsid w:val="00F854F1"/>
    <w:rsid w:val="00FB0E95"/>
    <w:rsid w:val="00FB146B"/>
    <w:rsid w:val="00FC0C25"/>
    <w:rsid w:val="00FD26D7"/>
    <w:rsid w:val="00FE6208"/>
    <w:rsid w:val="00FF0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C6A910-39E6-43C8-94DA-41168216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F059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F059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ert">
    <w:name w:val="ert"/>
    <w:basedOn w:val="a"/>
    <w:rsid w:val="002F0590"/>
    <w:pPr>
      <w:spacing w:before="100" w:beforeAutospacing="1" w:after="100" w:afterAutospacing="1"/>
    </w:pPr>
  </w:style>
  <w:style w:type="character" w:styleId="a3">
    <w:name w:val="Strong"/>
    <w:uiPriority w:val="22"/>
    <w:qFormat/>
    <w:rsid w:val="002F0590"/>
    <w:rPr>
      <w:rFonts w:cs="Times New Roman"/>
      <w:b/>
      <w:bCs/>
    </w:rPr>
  </w:style>
  <w:style w:type="paragraph" w:styleId="a4">
    <w:name w:val="Normal (Web)"/>
    <w:basedOn w:val="a"/>
    <w:uiPriority w:val="99"/>
    <w:rsid w:val="002F0590"/>
    <w:pPr>
      <w:spacing w:before="100" w:beforeAutospacing="1" w:after="100" w:afterAutospacing="1"/>
    </w:pPr>
  </w:style>
  <w:style w:type="character" w:styleId="a5">
    <w:name w:val="Emphasis"/>
    <w:uiPriority w:val="20"/>
    <w:qFormat/>
    <w:rsid w:val="002F0590"/>
    <w:rPr>
      <w:rFonts w:cs="Times New Roman"/>
      <w:i/>
      <w:iCs/>
    </w:rPr>
  </w:style>
  <w:style w:type="character" w:styleId="a6">
    <w:name w:val="Hyperlink"/>
    <w:uiPriority w:val="99"/>
    <w:rsid w:val="002F0590"/>
    <w:rPr>
      <w:rFonts w:cs="Times New Roman"/>
      <w:color w:val="0000FF"/>
      <w:u w:val="single"/>
    </w:rPr>
  </w:style>
  <w:style w:type="paragraph" w:customStyle="1" w:styleId="text">
    <w:name w:val="text"/>
    <w:basedOn w:val="a"/>
    <w:rsid w:val="005B47EF"/>
    <w:pPr>
      <w:spacing w:before="100" w:beforeAutospacing="1" w:after="100" w:afterAutospacing="1"/>
    </w:pPr>
  </w:style>
  <w:style w:type="character" w:customStyle="1" w:styleId="textcopy1">
    <w:name w:val="textcopy1"/>
    <w:rsid w:val="000705EB"/>
    <w:rPr>
      <w:rFonts w:cs="Times New Roman"/>
    </w:rPr>
  </w:style>
  <w:style w:type="paragraph" w:styleId="HTML">
    <w:name w:val="HTML Preformatted"/>
    <w:basedOn w:val="a"/>
    <w:link w:val="HTML0"/>
    <w:uiPriority w:val="99"/>
    <w:rsid w:val="00BE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11">
    <w:name w:val="toc 1"/>
    <w:basedOn w:val="a"/>
    <w:next w:val="a"/>
    <w:autoRedefine/>
    <w:uiPriority w:val="39"/>
    <w:semiHidden/>
    <w:rsid w:val="00854DB6"/>
  </w:style>
  <w:style w:type="paragraph" w:styleId="21">
    <w:name w:val="toc 2"/>
    <w:basedOn w:val="a"/>
    <w:next w:val="a"/>
    <w:autoRedefine/>
    <w:uiPriority w:val="39"/>
    <w:semiHidden/>
    <w:rsid w:val="00854DB6"/>
    <w:pPr>
      <w:tabs>
        <w:tab w:val="right" w:leader="dot" w:pos="9345"/>
      </w:tabs>
      <w:spacing w:line="360" w:lineRule="auto"/>
      <w:ind w:left="238"/>
    </w:pPr>
  </w:style>
  <w:style w:type="character" w:customStyle="1" w:styleId="tt">
    <w:name w:val="tt"/>
    <w:rsid w:val="00DD1874"/>
    <w:rPr>
      <w:rFonts w:cs="Times New Roman"/>
    </w:rPr>
  </w:style>
  <w:style w:type="paragraph" w:styleId="a7">
    <w:name w:val="header"/>
    <w:basedOn w:val="a"/>
    <w:link w:val="a8"/>
    <w:uiPriority w:val="99"/>
    <w:rsid w:val="00DD1874"/>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DD1874"/>
    <w:rPr>
      <w:rFonts w:cs="Times New Roman"/>
    </w:rPr>
  </w:style>
  <w:style w:type="paragraph" w:styleId="aa">
    <w:name w:val="Title"/>
    <w:basedOn w:val="a"/>
    <w:link w:val="ab"/>
    <w:uiPriority w:val="10"/>
    <w:rsid w:val="008078BC"/>
    <w:pPr>
      <w:spacing w:before="100" w:beforeAutospacing="1" w:after="100" w:afterAutospacing="1"/>
    </w:p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customStyle="1" w:styleId="glava">
    <w:name w:val="glava"/>
    <w:basedOn w:val="a"/>
    <w:rsid w:val="008078BC"/>
    <w:pPr>
      <w:spacing w:before="100" w:beforeAutospacing="1" w:after="100" w:afterAutospacing="1"/>
    </w:pPr>
  </w:style>
  <w:style w:type="character" w:customStyle="1" w:styleId="font40">
    <w:name w:val="font40"/>
    <w:rsid w:val="008078BC"/>
    <w:rPr>
      <w:rFonts w:cs="Times New Roman"/>
    </w:rPr>
  </w:style>
  <w:style w:type="character" w:customStyle="1" w:styleId="articpage">
    <w:name w:val="articpage"/>
    <w:rsid w:val="00D7358C"/>
    <w:rPr>
      <w:rFonts w:cs="Times New Roman"/>
    </w:rPr>
  </w:style>
  <w:style w:type="character" w:customStyle="1" w:styleId="tm">
    <w:name w:val="tm"/>
    <w:rsid w:val="007303E8"/>
    <w:rPr>
      <w:rFonts w:cs="Times New Roman"/>
    </w:rPr>
  </w:style>
  <w:style w:type="character" w:customStyle="1" w:styleId="info">
    <w:name w:val="info"/>
    <w:rsid w:val="009C1E89"/>
    <w:rPr>
      <w:rFonts w:cs="Times New Roman"/>
    </w:rPr>
  </w:style>
  <w:style w:type="character" w:styleId="ac">
    <w:name w:val="FollowedHyperlink"/>
    <w:uiPriority w:val="99"/>
    <w:rsid w:val="009D051C"/>
    <w:rPr>
      <w:rFonts w:cs="Times New Roman"/>
      <w:color w:val="800080"/>
      <w:u w:val="single"/>
    </w:rPr>
  </w:style>
  <w:style w:type="paragraph" w:styleId="ad">
    <w:name w:val="footer"/>
    <w:basedOn w:val="a"/>
    <w:link w:val="ae"/>
    <w:uiPriority w:val="99"/>
    <w:rsid w:val="009B4C62"/>
    <w:pPr>
      <w:tabs>
        <w:tab w:val="center" w:pos="4677"/>
        <w:tab w:val="right" w:pos="9355"/>
      </w:tabs>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2359">
      <w:marLeft w:val="0"/>
      <w:marRight w:val="0"/>
      <w:marTop w:val="0"/>
      <w:marBottom w:val="0"/>
      <w:divBdr>
        <w:top w:val="none" w:sz="0" w:space="0" w:color="auto"/>
        <w:left w:val="none" w:sz="0" w:space="0" w:color="auto"/>
        <w:bottom w:val="none" w:sz="0" w:space="0" w:color="auto"/>
        <w:right w:val="none" w:sz="0" w:space="0" w:color="auto"/>
      </w:divBdr>
      <w:divsChild>
        <w:div w:id="1018192356">
          <w:marLeft w:val="0"/>
          <w:marRight w:val="0"/>
          <w:marTop w:val="0"/>
          <w:marBottom w:val="0"/>
          <w:divBdr>
            <w:top w:val="none" w:sz="0" w:space="0" w:color="auto"/>
            <w:left w:val="none" w:sz="0" w:space="0" w:color="auto"/>
            <w:bottom w:val="none" w:sz="0" w:space="0" w:color="auto"/>
            <w:right w:val="none" w:sz="0" w:space="0" w:color="auto"/>
          </w:divBdr>
          <w:divsChild>
            <w:div w:id="1018192362">
              <w:marLeft w:val="0"/>
              <w:marRight w:val="0"/>
              <w:marTop w:val="0"/>
              <w:marBottom w:val="0"/>
              <w:divBdr>
                <w:top w:val="none" w:sz="0" w:space="0" w:color="auto"/>
                <w:left w:val="none" w:sz="0" w:space="0" w:color="auto"/>
                <w:bottom w:val="none" w:sz="0" w:space="0" w:color="auto"/>
                <w:right w:val="none" w:sz="0" w:space="0" w:color="auto"/>
              </w:divBdr>
            </w:div>
          </w:divsChild>
        </w:div>
        <w:div w:id="1018192358">
          <w:marLeft w:val="0"/>
          <w:marRight w:val="0"/>
          <w:marTop w:val="0"/>
          <w:marBottom w:val="0"/>
          <w:divBdr>
            <w:top w:val="none" w:sz="0" w:space="0" w:color="auto"/>
            <w:left w:val="none" w:sz="0" w:space="0" w:color="auto"/>
            <w:bottom w:val="none" w:sz="0" w:space="0" w:color="auto"/>
            <w:right w:val="none" w:sz="0" w:space="0" w:color="auto"/>
          </w:divBdr>
        </w:div>
      </w:divsChild>
    </w:div>
    <w:div w:id="1018192360">
      <w:marLeft w:val="0"/>
      <w:marRight w:val="0"/>
      <w:marTop w:val="0"/>
      <w:marBottom w:val="0"/>
      <w:divBdr>
        <w:top w:val="none" w:sz="0" w:space="0" w:color="auto"/>
        <w:left w:val="none" w:sz="0" w:space="0" w:color="auto"/>
        <w:bottom w:val="none" w:sz="0" w:space="0" w:color="auto"/>
        <w:right w:val="none" w:sz="0" w:space="0" w:color="auto"/>
      </w:divBdr>
    </w:div>
    <w:div w:id="1018192361">
      <w:marLeft w:val="0"/>
      <w:marRight w:val="0"/>
      <w:marTop w:val="0"/>
      <w:marBottom w:val="0"/>
      <w:divBdr>
        <w:top w:val="none" w:sz="0" w:space="0" w:color="auto"/>
        <w:left w:val="none" w:sz="0" w:space="0" w:color="auto"/>
        <w:bottom w:val="none" w:sz="0" w:space="0" w:color="auto"/>
        <w:right w:val="none" w:sz="0" w:space="0" w:color="auto"/>
      </w:divBdr>
    </w:div>
    <w:div w:id="1018192363">
      <w:marLeft w:val="0"/>
      <w:marRight w:val="0"/>
      <w:marTop w:val="0"/>
      <w:marBottom w:val="0"/>
      <w:divBdr>
        <w:top w:val="none" w:sz="0" w:space="0" w:color="auto"/>
        <w:left w:val="none" w:sz="0" w:space="0" w:color="auto"/>
        <w:bottom w:val="none" w:sz="0" w:space="0" w:color="auto"/>
        <w:right w:val="none" w:sz="0" w:space="0" w:color="auto"/>
      </w:divBdr>
    </w:div>
    <w:div w:id="1018192365">
      <w:marLeft w:val="0"/>
      <w:marRight w:val="0"/>
      <w:marTop w:val="0"/>
      <w:marBottom w:val="0"/>
      <w:divBdr>
        <w:top w:val="none" w:sz="0" w:space="0" w:color="auto"/>
        <w:left w:val="none" w:sz="0" w:space="0" w:color="auto"/>
        <w:bottom w:val="none" w:sz="0" w:space="0" w:color="auto"/>
        <w:right w:val="none" w:sz="0" w:space="0" w:color="auto"/>
      </w:divBdr>
      <w:divsChild>
        <w:div w:id="1018192364">
          <w:marLeft w:val="0"/>
          <w:marRight w:val="0"/>
          <w:marTop w:val="0"/>
          <w:marBottom w:val="0"/>
          <w:divBdr>
            <w:top w:val="none" w:sz="0" w:space="0" w:color="auto"/>
            <w:left w:val="none" w:sz="0" w:space="0" w:color="auto"/>
            <w:bottom w:val="none" w:sz="0" w:space="0" w:color="auto"/>
            <w:right w:val="none" w:sz="0" w:space="0" w:color="auto"/>
          </w:divBdr>
        </w:div>
      </w:divsChild>
    </w:div>
    <w:div w:id="1018192366">
      <w:marLeft w:val="0"/>
      <w:marRight w:val="0"/>
      <w:marTop w:val="0"/>
      <w:marBottom w:val="0"/>
      <w:divBdr>
        <w:top w:val="none" w:sz="0" w:space="0" w:color="auto"/>
        <w:left w:val="none" w:sz="0" w:space="0" w:color="auto"/>
        <w:bottom w:val="none" w:sz="0" w:space="0" w:color="auto"/>
        <w:right w:val="none" w:sz="0" w:space="0" w:color="auto"/>
      </w:divBdr>
    </w:div>
    <w:div w:id="1018192368">
      <w:marLeft w:val="0"/>
      <w:marRight w:val="0"/>
      <w:marTop w:val="0"/>
      <w:marBottom w:val="0"/>
      <w:divBdr>
        <w:top w:val="none" w:sz="0" w:space="0" w:color="auto"/>
        <w:left w:val="none" w:sz="0" w:space="0" w:color="auto"/>
        <w:bottom w:val="none" w:sz="0" w:space="0" w:color="auto"/>
        <w:right w:val="none" w:sz="0" w:space="0" w:color="auto"/>
      </w:divBdr>
    </w:div>
    <w:div w:id="1018192370">
      <w:marLeft w:val="0"/>
      <w:marRight w:val="0"/>
      <w:marTop w:val="0"/>
      <w:marBottom w:val="0"/>
      <w:divBdr>
        <w:top w:val="none" w:sz="0" w:space="0" w:color="auto"/>
        <w:left w:val="none" w:sz="0" w:space="0" w:color="auto"/>
        <w:bottom w:val="none" w:sz="0" w:space="0" w:color="auto"/>
        <w:right w:val="none" w:sz="0" w:space="0" w:color="auto"/>
      </w:divBdr>
    </w:div>
    <w:div w:id="1018192371">
      <w:marLeft w:val="0"/>
      <w:marRight w:val="0"/>
      <w:marTop w:val="0"/>
      <w:marBottom w:val="0"/>
      <w:divBdr>
        <w:top w:val="none" w:sz="0" w:space="0" w:color="auto"/>
        <w:left w:val="none" w:sz="0" w:space="0" w:color="auto"/>
        <w:bottom w:val="none" w:sz="0" w:space="0" w:color="auto"/>
        <w:right w:val="none" w:sz="0" w:space="0" w:color="auto"/>
      </w:divBdr>
      <w:divsChild>
        <w:div w:id="1018192355">
          <w:marLeft w:val="0"/>
          <w:marRight w:val="0"/>
          <w:marTop w:val="0"/>
          <w:marBottom w:val="0"/>
          <w:divBdr>
            <w:top w:val="none" w:sz="0" w:space="0" w:color="auto"/>
            <w:left w:val="none" w:sz="0" w:space="0" w:color="auto"/>
            <w:bottom w:val="none" w:sz="0" w:space="0" w:color="auto"/>
            <w:right w:val="none" w:sz="0" w:space="0" w:color="auto"/>
          </w:divBdr>
        </w:div>
      </w:divsChild>
    </w:div>
    <w:div w:id="1018192372">
      <w:marLeft w:val="0"/>
      <w:marRight w:val="0"/>
      <w:marTop w:val="0"/>
      <w:marBottom w:val="0"/>
      <w:divBdr>
        <w:top w:val="none" w:sz="0" w:space="0" w:color="auto"/>
        <w:left w:val="none" w:sz="0" w:space="0" w:color="auto"/>
        <w:bottom w:val="none" w:sz="0" w:space="0" w:color="auto"/>
        <w:right w:val="none" w:sz="0" w:space="0" w:color="auto"/>
      </w:divBdr>
    </w:div>
    <w:div w:id="1018192373">
      <w:marLeft w:val="0"/>
      <w:marRight w:val="0"/>
      <w:marTop w:val="0"/>
      <w:marBottom w:val="0"/>
      <w:divBdr>
        <w:top w:val="none" w:sz="0" w:space="0" w:color="auto"/>
        <w:left w:val="none" w:sz="0" w:space="0" w:color="auto"/>
        <w:bottom w:val="none" w:sz="0" w:space="0" w:color="auto"/>
        <w:right w:val="none" w:sz="0" w:space="0" w:color="auto"/>
      </w:divBdr>
    </w:div>
    <w:div w:id="1018192375">
      <w:marLeft w:val="0"/>
      <w:marRight w:val="0"/>
      <w:marTop w:val="0"/>
      <w:marBottom w:val="0"/>
      <w:divBdr>
        <w:top w:val="none" w:sz="0" w:space="0" w:color="auto"/>
        <w:left w:val="none" w:sz="0" w:space="0" w:color="auto"/>
        <w:bottom w:val="none" w:sz="0" w:space="0" w:color="auto"/>
        <w:right w:val="none" w:sz="0" w:space="0" w:color="auto"/>
      </w:divBdr>
    </w:div>
    <w:div w:id="1018192376">
      <w:marLeft w:val="0"/>
      <w:marRight w:val="0"/>
      <w:marTop w:val="0"/>
      <w:marBottom w:val="0"/>
      <w:divBdr>
        <w:top w:val="none" w:sz="0" w:space="0" w:color="auto"/>
        <w:left w:val="none" w:sz="0" w:space="0" w:color="auto"/>
        <w:bottom w:val="none" w:sz="0" w:space="0" w:color="auto"/>
        <w:right w:val="none" w:sz="0" w:space="0" w:color="auto"/>
      </w:divBdr>
    </w:div>
    <w:div w:id="1018192377">
      <w:marLeft w:val="0"/>
      <w:marRight w:val="0"/>
      <w:marTop w:val="0"/>
      <w:marBottom w:val="0"/>
      <w:divBdr>
        <w:top w:val="none" w:sz="0" w:space="0" w:color="auto"/>
        <w:left w:val="none" w:sz="0" w:space="0" w:color="auto"/>
        <w:bottom w:val="none" w:sz="0" w:space="0" w:color="auto"/>
        <w:right w:val="none" w:sz="0" w:space="0" w:color="auto"/>
      </w:divBdr>
      <w:divsChild>
        <w:div w:id="1018192374">
          <w:marLeft w:val="0"/>
          <w:marRight w:val="0"/>
          <w:marTop w:val="0"/>
          <w:marBottom w:val="0"/>
          <w:divBdr>
            <w:top w:val="none" w:sz="0" w:space="0" w:color="auto"/>
            <w:left w:val="none" w:sz="0" w:space="0" w:color="auto"/>
            <w:bottom w:val="none" w:sz="0" w:space="0" w:color="auto"/>
            <w:right w:val="none" w:sz="0" w:space="0" w:color="auto"/>
          </w:divBdr>
        </w:div>
      </w:divsChild>
    </w:div>
    <w:div w:id="1018192378">
      <w:marLeft w:val="0"/>
      <w:marRight w:val="0"/>
      <w:marTop w:val="0"/>
      <w:marBottom w:val="0"/>
      <w:divBdr>
        <w:top w:val="none" w:sz="0" w:space="0" w:color="auto"/>
        <w:left w:val="none" w:sz="0" w:space="0" w:color="auto"/>
        <w:bottom w:val="none" w:sz="0" w:space="0" w:color="auto"/>
        <w:right w:val="none" w:sz="0" w:space="0" w:color="auto"/>
      </w:divBdr>
      <w:divsChild>
        <w:div w:id="1018192357">
          <w:marLeft w:val="278"/>
          <w:marRight w:val="0"/>
          <w:marTop w:val="0"/>
          <w:marBottom w:val="118"/>
          <w:divBdr>
            <w:top w:val="none" w:sz="0" w:space="0" w:color="auto"/>
            <w:left w:val="none" w:sz="0" w:space="0" w:color="auto"/>
            <w:bottom w:val="none" w:sz="0" w:space="0" w:color="auto"/>
            <w:right w:val="none" w:sz="0" w:space="0" w:color="auto"/>
          </w:divBdr>
        </w:div>
        <w:div w:id="1018192367">
          <w:marLeft w:val="278"/>
          <w:marRight w:val="0"/>
          <w:marTop w:val="0"/>
          <w:marBottom w:val="118"/>
          <w:divBdr>
            <w:top w:val="none" w:sz="0" w:space="0" w:color="auto"/>
            <w:left w:val="none" w:sz="0" w:space="0" w:color="auto"/>
            <w:bottom w:val="none" w:sz="0" w:space="0" w:color="auto"/>
            <w:right w:val="none" w:sz="0" w:space="0" w:color="auto"/>
          </w:divBdr>
        </w:div>
        <w:div w:id="1018192369">
          <w:marLeft w:val="278"/>
          <w:marRight w:val="0"/>
          <w:marTop w:val="0"/>
          <w:marBottom w:val="118"/>
          <w:divBdr>
            <w:top w:val="none" w:sz="0" w:space="0" w:color="auto"/>
            <w:left w:val="none" w:sz="0" w:space="0" w:color="auto"/>
            <w:bottom w:val="none" w:sz="0" w:space="0" w:color="auto"/>
            <w:right w:val="none" w:sz="0" w:space="0" w:color="auto"/>
          </w:divBdr>
        </w:div>
      </w:divsChild>
    </w:div>
    <w:div w:id="10181923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10942</Words>
  <Characters>62373</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Сама по себе</Company>
  <LinksUpToDate>false</LinksUpToDate>
  <CharactersWithSpaces>73169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Кэт</dc:creator>
  <cp:keywords/>
  <dc:description/>
  <cp:lastModifiedBy>admin</cp:lastModifiedBy>
  <cp:revision>2</cp:revision>
  <cp:lastPrinted>2007-05-10T02:12:00Z</cp:lastPrinted>
  <dcterms:created xsi:type="dcterms:W3CDTF">2014-03-13T04:06:00Z</dcterms:created>
  <dcterms:modified xsi:type="dcterms:W3CDTF">2014-03-13T04:06:00Z</dcterms:modified>
</cp:coreProperties>
</file>