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E8" w:rsidRPr="00EA3CD0" w:rsidRDefault="00167816" w:rsidP="007F4372">
      <w:pPr>
        <w:spacing w:line="360" w:lineRule="auto"/>
        <w:ind w:firstLine="709"/>
        <w:jc w:val="center"/>
        <w:rPr>
          <w:rFonts w:eastAsia="Arial Unicode MS"/>
          <w:color w:val="000000"/>
          <w:sz w:val="28"/>
          <w:szCs w:val="28"/>
        </w:rPr>
      </w:pPr>
      <w:r>
        <w:rPr>
          <w:rFonts w:eastAsia="Arial Unicode MS"/>
          <w:color w:val="000000"/>
          <w:sz w:val="28"/>
          <w:szCs w:val="28"/>
        </w:rPr>
        <w:t>Астраханский государственный технический у</w:t>
      </w:r>
      <w:r w:rsidR="00E91AE8" w:rsidRPr="00EA3CD0">
        <w:rPr>
          <w:rFonts w:eastAsia="Arial Unicode MS"/>
          <w:color w:val="000000"/>
          <w:sz w:val="28"/>
          <w:szCs w:val="28"/>
        </w:rPr>
        <w:t>ниверситет</w:t>
      </w: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r w:rsidRPr="00EA3CD0">
        <w:rPr>
          <w:rFonts w:eastAsia="Arial Unicode MS"/>
          <w:color w:val="000000"/>
          <w:sz w:val="28"/>
          <w:szCs w:val="28"/>
        </w:rPr>
        <w:t>Кафедра Прикладной</w:t>
      </w:r>
    </w:p>
    <w:p w:rsidR="00E91AE8" w:rsidRPr="00EA3CD0" w:rsidRDefault="00E91AE8" w:rsidP="007F4372">
      <w:pPr>
        <w:spacing w:line="360" w:lineRule="auto"/>
        <w:ind w:firstLine="709"/>
        <w:jc w:val="center"/>
        <w:rPr>
          <w:rFonts w:eastAsia="Arial Unicode MS"/>
          <w:color w:val="000000"/>
          <w:sz w:val="28"/>
          <w:szCs w:val="28"/>
        </w:rPr>
      </w:pPr>
      <w:r w:rsidRPr="00EA3CD0">
        <w:rPr>
          <w:rFonts w:eastAsia="Arial Unicode MS"/>
          <w:color w:val="000000"/>
          <w:sz w:val="28"/>
          <w:szCs w:val="28"/>
        </w:rPr>
        <w:t>биологии и микробиологии</w:t>
      </w: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p>
    <w:p w:rsidR="00E91AE8" w:rsidRPr="00EA3CD0" w:rsidRDefault="00E91AE8" w:rsidP="007F4372">
      <w:pPr>
        <w:spacing w:line="360" w:lineRule="auto"/>
        <w:ind w:firstLine="709"/>
        <w:jc w:val="center"/>
        <w:rPr>
          <w:rFonts w:eastAsia="Arial Unicode MS"/>
          <w:color w:val="000000"/>
          <w:sz w:val="28"/>
          <w:szCs w:val="28"/>
        </w:rPr>
      </w:pPr>
      <w:r w:rsidRPr="00EA3CD0">
        <w:rPr>
          <w:rFonts w:eastAsia="Arial Unicode MS"/>
          <w:color w:val="000000"/>
          <w:sz w:val="28"/>
          <w:szCs w:val="28"/>
        </w:rPr>
        <w:t xml:space="preserve">Курсовая работа по </w:t>
      </w:r>
      <w:r>
        <w:rPr>
          <w:rFonts w:eastAsia="Arial Unicode MS"/>
          <w:color w:val="000000"/>
          <w:sz w:val="28"/>
          <w:szCs w:val="28"/>
        </w:rPr>
        <w:t>промышленной</w:t>
      </w:r>
      <w:r w:rsidRPr="00EA3CD0">
        <w:rPr>
          <w:rFonts w:eastAsia="Arial Unicode MS"/>
          <w:color w:val="000000"/>
          <w:sz w:val="28"/>
          <w:szCs w:val="28"/>
        </w:rPr>
        <w:t xml:space="preserve"> микробиологии</w:t>
      </w:r>
    </w:p>
    <w:p w:rsidR="00E91AE8" w:rsidRPr="00EA3CD0" w:rsidRDefault="00E91AE8" w:rsidP="007F4372">
      <w:pPr>
        <w:spacing w:line="360" w:lineRule="auto"/>
        <w:ind w:firstLine="709"/>
        <w:jc w:val="center"/>
        <w:rPr>
          <w:rFonts w:eastAsia="Arial Unicode MS"/>
          <w:color w:val="000000"/>
          <w:sz w:val="28"/>
          <w:szCs w:val="28"/>
        </w:rPr>
      </w:pPr>
      <w:r>
        <w:rPr>
          <w:rFonts w:eastAsia="Arial Unicode MS"/>
          <w:color w:val="000000"/>
          <w:sz w:val="28"/>
          <w:szCs w:val="28"/>
        </w:rPr>
        <w:t>н</w:t>
      </w:r>
      <w:r w:rsidRPr="00EA3CD0">
        <w:rPr>
          <w:rFonts w:eastAsia="Arial Unicode MS"/>
          <w:color w:val="000000"/>
          <w:sz w:val="28"/>
          <w:szCs w:val="28"/>
        </w:rPr>
        <w:t>а тему:</w:t>
      </w:r>
    </w:p>
    <w:p w:rsidR="00E91AE8" w:rsidRPr="00EA3CD0" w:rsidRDefault="00E91AE8" w:rsidP="007F4372">
      <w:pPr>
        <w:spacing w:line="360" w:lineRule="auto"/>
        <w:ind w:firstLine="709"/>
        <w:jc w:val="center"/>
        <w:rPr>
          <w:rFonts w:eastAsia="Arial Unicode MS"/>
          <w:color w:val="000000"/>
          <w:sz w:val="28"/>
          <w:szCs w:val="28"/>
        </w:rPr>
      </w:pPr>
      <w:r>
        <w:rPr>
          <w:rFonts w:eastAsia="Arial Unicode MS"/>
          <w:color w:val="000000"/>
          <w:sz w:val="28"/>
          <w:szCs w:val="28"/>
        </w:rPr>
        <w:t>«</w:t>
      </w:r>
      <w:r w:rsidR="00385627">
        <w:rPr>
          <w:rFonts w:eastAsia="Arial Unicode MS"/>
          <w:color w:val="000000"/>
          <w:sz w:val="28"/>
          <w:szCs w:val="28"/>
        </w:rPr>
        <w:t xml:space="preserve">Выделение споровых микроорганизмов грунта </w:t>
      </w:r>
      <w:r w:rsidRPr="00EA3CD0">
        <w:rPr>
          <w:rFonts w:eastAsia="Arial Unicode MS"/>
          <w:color w:val="000000"/>
          <w:sz w:val="28"/>
          <w:szCs w:val="28"/>
        </w:rPr>
        <w:t>пещер</w:t>
      </w:r>
      <w:r w:rsidR="00735DE7">
        <w:rPr>
          <w:rFonts w:eastAsia="Arial Unicode MS"/>
          <w:color w:val="000000"/>
          <w:sz w:val="28"/>
          <w:szCs w:val="28"/>
        </w:rPr>
        <w:t>ы Баскунчакская</w:t>
      </w:r>
      <w:r w:rsidR="00385627">
        <w:rPr>
          <w:rFonts w:eastAsia="Arial Unicode MS"/>
          <w:color w:val="000000"/>
          <w:sz w:val="28"/>
          <w:szCs w:val="28"/>
        </w:rPr>
        <w:t xml:space="preserve"> (Астраханской области)</w:t>
      </w:r>
      <w:r w:rsidRPr="00EA3CD0">
        <w:rPr>
          <w:rFonts w:eastAsia="Arial Unicode MS"/>
          <w:color w:val="000000"/>
          <w:sz w:val="28"/>
          <w:szCs w:val="28"/>
        </w:rPr>
        <w:t>»</w:t>
      </w:r>
    </w:p>
    <w:p w:rsidR="00E91AE8" w:rsidRPr="00EA3CD0" w:rsidRDefault="00E91AE8" w:rsidP="007F4372">
      <w:pPr>
        <w:spacing w:line="360" w:lineRule="auto"/>
        <w:ind w:firstLine="709"/>
        <w:jc w:val="both"/>
        <w:rPr>
          <w:rFonts w:eastAsia="Arial Unicode MS"/>
          <w:color w:val="000000"/>
          <w:sz w:val="28"/>
          <w:szCs w:val="28"/>
        </w:rPr>
      </w:pPr>
    </w:p>
    <w:p w:rsidR="00E91AE8" w:rsidRPr="00EA3CD0" w:rsidRDefault="00E91AE8" w:rsidP="007F4372">
      <w:pPr>
        <w:spacing w:line="360" w:lineRule="auto"/>
        <w:ind w:firstLine="709"/>
        <w:jc w:val="both"/>
        <w:rPr>
          <w:rFonts w:eastAsia="Arial Unicode MS"/>
          <w:color w:val="000000"/>
          <w:sz w:val="28"/>
          <w:szCs w:val="28"/>
        </w:rPr>
      </w:pPr>
    </w:p>
    <w:p w:rsidR="00E91AE8" w:rsidRPr="00EA3CD0" w:rsidRDefault="00E91AE8" w:rsidP="007F4372">
      <w:pPr>
        <w:spacing w:line="360" w:lineRule="auto"/>
        <w:ind w:firstLine="709"/>
        <w:jc w:val="both"/>
        <w:rPr>
          <w:rFonts w:eastAsia="Arial Unicode MS"/>
          <w:color w:val="000000"/>
          <w:sz w:val="28"/>
          <w:szCs w:val="28"/>
        </w:rPr>
      </w:pPr>
    </w:p>
    <w:p w:rsidR="00E91AE8" w:rsidRDefault="00E91AE8" w:rsidP="007F4372">
      <w:pPr>
        <w:spacing w:line="360" w:lineRule="auto"/>
        <w:ind w:firstLine="709"/>
        <w:jc w:val="both"/>
        <w:rPr>
          <w:rFonts w:eastAsia="Arial Unicode MS"/>
          <w:color w:val="000000"/>
          <w:sz w:val="28"/>
          <w:szCs w:val="28"/>
        </w:rPr>
      </w:pPr>
    </w:p>
    <w:p w:rsidR="005B2AC7" w:rsidRDefault="005B2AC7" w:rsidP="007F4372">
      <w:pPr>
        <w:spacing w:line="360" w:lineRule="auto"/>
        <w:ind w:firstLine="709"/>
        <w:jc w:val="both"/>
        <w:rPr>
          <w:rFonts w:eastAsia="Arial Unicode MS"/>
          <w:color w:val="000000"/>
          <w:sz w:val="28"/>
          <w:szCs w:val="28"/>
        </w:rPr>
      </w:pPr>
    </w:p>
    <w:p w:rsidR="005B2AC7" w:rsidRDefault="005B2AC7" w:rsidP="007F4372">
      <w:pPr>
        <w:spacing w:line="360" w:lineRule="auto"/>
        <w:ind w:firstLine="709"/>
        <w:jc w:val="both"/>
        <w:rPr>
          <w:rFonts w:eastAsia="Arial Unicode MS"/>
          <w:color w:val="000000"/>
          <w:sz w:val="28"/>
          <w:szCs w:val="28"/>
        </w:rPr>
      </w:pPr>
    </w:p>
    <w:p w:rsidR="00E91AE8" w:rsidRPr="00EA3CD0" w:rsidRDefault="00E91AE8" w:rsidP="007F4372">
      <w:pPr>
        <w:spacing w:line="360" w:lineRule="auto"/>
        <w:ind w:firstLine="709"/>
        <w:jc w:val="both"/>
        <w:rPr>
          <w:rFonts w:eastAsia="Arial Unicode MS"/>
          <w:color w:val="000000"/>
          <w:sz w:val="28"/>
          <w:szCs w:val="28"/>
        </w:rPr>
      </w:pPr>
    </w:p>
    <w:p w:rsidR="00E91AE8" w:rsidRDefault="00E91AE8" w:rsidP="007F4372">
      <w:pPr>
        <w:spacing w:line="360" w:lineRule="auto"/>
        <w:ind w:firstLine="709"/>
        <w:jc w:val="both"/>
        <w:rPr>
          <w:rFonts w:eastAsia="Arial Unicode MS"/>
          <w:color w:val="000000"/>
          <w:sz w:val="28"/>
          <w:szCs w:val="28"/>
        </w:rPr>
      </w:pPr>
    </w:p>
    <w:p w:rsidR="005B2AC7" w:rsidRDefault="005B2AC7" w:rsidP="007F4372">
      <w:pPr>
        <w:spacing w:line="360" w:lineRule="auto"/>
        <w:ind w:firstLine="709"/>
        <w:jc w:val="both"/>
        <w:rPr>
          <w:rFonts w:eastAsia="Arial Unicode MS"/>
          <w:color w:val="000000"/>
          <w:sz w:val="28"/>
          <w:szCs w:val="28"/>
        </w:rPr>
      </w:pPr>
    </w:p>
    <w:p w:rsidR="005B2AC7" w:rsidRDefault="005B2AC7" w:rsidP="007F4372">
      <w:pPr>
        <w:spacing w:line="360" w:lineRule="auto"/>
        <w:ind w:firstLine="709"/>
        <w:jc w:val="both"/>
        <w:rPr>
          <w:rFonts w:eastAsia="Arial Unicode MS"/>
          <w:color w:val="000000"/>
          <w:sz w:val="28"/>
          <w:szCs w:val="28"/>
        </w:rPr>
      </w:pPr>
    </w:p>
    <w:p w:rsidR="005B2AC7" w:rsidRDefault="005B2AC7" w:rsidP="007F4372">
      <w:pPr>
        <w:spacing w:line="360" w:lineRule="auto"/>
        <w:ind w:firstLine="709"/>
        <w:jc w:val="both"/>
        <w:rPr>
          <w:rFonts w:eastAsia="Arial Unicode MS"/>
          <w:color w:val="000000"/>
          <w:sz w:val="28"/>
          <w:szCs w:val="28"/>
        </w:rPr>
      </w:pPr>
    </w:p>
    <w:p w:rsidR="00E91AE8" w:rsidRDefault="00E91AE8" w:rsidP="007F4372">
      <w:pPr>
        <w:spacing w:line="360" w:lineRule="auto"/>
        <w:ind w:firstLine="709"/>
        <w:jc w:val="both"/>
        <w:rPr>
          <w:rFonts w:eastAsia="Arial Unicode MS"/>
          <w:color w:val="000000"/>
          <w:sz w:val="28"/>
          <w:szCs w:val="28"/>
        </w:rPr>
      </w:pPr>
    </w:p>
    <w:p w:rsidR="00385627" w:rsidRDefault="00385627" w:rsidP="007F4372">
      <w:pPr>
        <w:spacing w:line="360" w:lineRule="auto"/>
        <w:ind w:firstLine="709"/>
        <w:jc w:val="both"/>
        <w:rPr>
          <w:rFonts w:eastAsia="Arial Unicode MS"/>
          <w:color w:val="000000"/>
          <w:sz w:val="28"/>
          <w:szCs w:val="28"/>
        </w:rPr>
      </w:pPr>
    </w:p>
    <w:p w:rsidR="00385627" w:rsidRDefault="00385627" w:rsidP="007F4372">
      <w:pPr>
        <w:spacing w:line="360" w:lineRule="auto"/>
        <w:ind w:firstLine="709"/>
        <w:jc w:val="center"/>
        <w:rPr>
          <w:rFonts w:eastAsia="Arial Unicode MS"/>
          <w:color w:val="000000"/>
          <w:sz w:val="28"/>
          <w:szCs w:val="28"/>
        </w:rPr>
      </w:pPr>
    </w:p>
    <w:p w:rsidR="00E91AE8" w:rsidRDefault="00E91AE8" w:rsidP="007F4372">
      <w:pPr>
        <w:spacing w:line="360" w:lineRule="auto"/>
        <w:ind w:firstLine="709"/>
        <w:jc w:val="center"/>
        <w:rPr>
          <w:rFonts w:eastAsia="Arial Unicode MS"/>
          <w:color w:val="000000"/>
          <w:sz w:val="28"/>
          <w:szCs w:val="28"/>
        </w:rPr>
      </w:pPr>
      <w:r>
        <w:rPr>
          <w:rFonts w:eastAsia="Arial Unicode MS"/>
          <w:color w:val="000000"/>
          <w:sz w:val="28"/>
          <w:szCs w:val="28"/>
        </w:rPr>
        <w:t xml:space="preserve">Астрахань </w:t>
      </w:r>
      <w:r w:rsidRPr="00EA3CD0">
        <w:rPr>
          <w:rFonts w:eastAsia="Arial Unicode MS"/>
          <w:color w:val="000000"/>
          <w:sz w:val="28"/>
          <w:szCs w:val="28"/>
        </w:rPr>
        <w:t>200</w:t>
      </w:r>
      <w:r>
        <w:rPr>
          <w:rFonts w:eastAsia="Arial Unicode MS"/>
          <w:color w:val="000000"/>
          <w:sz w:val="28"/>
          <w:szCs w:val="28"/>
        </w:rPr>
        <w:t>7</w:t>
      </w:r>
    </w:p>
    <w:p w:rsidR="005A70DD" w:rsidRDefault="007F4372" w:rsidP="007F4372">
      <w:pPr>
        <w:spacing w:line="360" w:lineRule="auto"/>
        <w:ind w:firstLine="709"/>
        <w:jc w:val="both"/>
        <w:rPr>
          <w:rFonts w:eastAsia="Arial Unicode MS"/>
          <w:b/>
          <w:color w:val="000000"/>
          <w:sz w:val="28"/>
          <w:szCs w:val="28"/>
        </w:rPr>
      </w:pPr>
      <w:r>
        <w:rPr>
          <w:rFonts w:eastAsia="Arial Unicode MS"/>
          <w:b/>
          <w:color w:val="000000"/>
          <w:sz w:val="28"/>
          <w:szCs w:val="28"/>
        </w:rPr>
        <w:br w:type="page"/>
      </w:r>
      <w:r w:rsidR="005A70DD">
        <w:rPr>
          <w:rFonts w:eastAsia="Arial Unicode MS"/>
          <w:b/>
          <w:color w:val="000000"/>
          <w:sz w:val="28"/>
          <w:szCs w:val="28"/>
        </w:rPr>
        <w:t>Введение</w:t>
      </w:r>
    </w:p>
    <w:p w:rsidR="007F4372" w:rsidRDefault="007F4372" w:rsidP="007F4372">
      <w:pPr>
        <w:tabs>
          <w:tab w:val="left" w:pos="1260"/>
        </w:tabs>
        <w:autoSpaceDE w:val="0"/>
        <w:autoSpaceDN w:val="0"/>
        <w:adjustRightInd w:val="0"/>
        <w:spacing w:line="360" w:lineRule="auto"/>
        <w:ind w:firstLine="709"/>
        <w:jc w:val="both"/>
        <w:rPr>
          <w:sz w:val="28"/>
          <w:szCs w:val="28"/>
        </w:rPr>
      </w:pPr>
    </w:p>
    <w:p w:rsidR="005A70DD" w:rsidRDefault="005A70DD" w:rsidP="007F4372">
      <w:pPr>
        <w:tabs>
          <w:tab w:val="left" w:pos="1260"/>
        </w:tabs>
        <w:autoSpaceDE w:val="0"/>
        <w:autoSpaceDN w:val="0"/>
        <w:adjustRightInd w:val="0"/>
        <w:spacing w:line="360" w:lineRule="auto"/>
        <w:ind w:firstLine="709"/>
        <w:jc w:val="both"/>
        <w:rPr>
          <w:sz w:val="28"/>
          <w:szCs w:val="28"/>
        </w:rPr>
      </w:pPr>
      <w:r>
        <w:rPr>
          <w:sz w:val="28"/>
          <w:szCs w:val="28"/>
        </w:rPr>
        <w:t xml:space="preserve">Пещеры представляют собой элементы неживой природы, специфический подземный ландшафт, который существовал задолго до человека и имеет право на существование в настоящем как компонент ландшафтной оболочки планеты. Это среда обитания специфической фауны, часть из которой живет в них постоянно (троглобионты), а часть временно (троглофилы). Из-за стабильности климатических условий, сохраняющихся в полостях в течение длительного времени, среди пещерной фауны много эндемичных видов </w:t>
      </w:r>
      <w:r>
        <w:rPr>
          <w:rFonts w:eastAsia="Arial Unicode MS"/>
          <w:sz w:val="28"/>
          <w:szCs w:val="28"/>
        </w:rPr>
        <w:t>(http://www.ecocave.ru).</w:t>
      </w:r>
      <w:r>
        <w:rPr>
          <w:sz w:val="28"/>
          <w:szCs w:val="28"/>
        </w:rPr>
        <w:t xml:space="preserve"> </w:t>
      </w:r>
    </w:p>
    <w:p w:rsidR="00025FC3" w:rsidRDefault="005A70DD" w:rsidP="007F4372">
      <w:pPr>
        <w:tabs>
          <w:tab w:val="left" w:pos="720"/>
        </w:tabs>
        <w:autoSpaceDE w:val="0"/>
        <w:autoSpaceDN w:val="0"/>
        <w:adjustRightInd w:val="0"/>
        <w:spacing w:line="360" w:lineRule="auto"/>
        <w:ind w:firstLine="709"/>
        <w:jc w:val="both"/>
        <w:rPr>
          <w:sz w:val="28"/>
          <w:szCs w:val="28"/>
        </w:rPr>
      </w:pPr>
      <w:r>
        <w:rPr>
          <w:sz w:val="28"/>
          <w:szCs w:val="28"/>
        </w:rPr>
        <w:t>Пещеры являются геологическими памятниками природы; в которых можно изучать естественные обнажения горных пород, отбирать образцы для геологических, инженерно-геологических и геофизических исследований, прослеживать внутреннюю структуру залегания горных пород, их изменчивость, тектонические нарушения, ископаемую фауну и др. В пещерах открыт естественный доступ к водоносному горизонту, областям формирования и питания источников, питьевых и промышленных вод, существует возможность изучения формирования химического состава подземных вод. Пещеры имеют палеогеографическое значение: в них сохраняются следы давно минувших эпох, которые, как правило, уничтожены на поверхности земли; на основании изучения рыхлых отложений пещер, их строения и ледяных образований в них можно судить об истории развития не только пещеры, но и окружающей её местности</w:t>
      </w:r>
      <w:r w:rsidR="00CD59E7">
        <w:rPr>
          <w:sz w:val="28"/>
          <w:szCs w:val="28"/>
        </w:rPr>
        <w:t>. Многие пещеры имеют реакрационное значение и используются в качестве туристических объектов</w:t>
      </w:r>
      <w:r w:rsidR="00025FC3">
        <w:rPr>
          <w:sz w:val="28"/>
          <w:szCs w:val="28"/>
        </w:rPr>
        <w:t xml:space="preserve"> </w:t>
      </w:r>
    </w:p>
    <w:p w:rsidR="005A70DD" w:rsidRDefault="00025FC3" w:rsidP="007F4372">
      <w:pPr>
        <w:tabs>
          <w:tab w:val="left" w:pos="720"/>
        </w:tabs>
        <w:autoSpaceDE w:val="0"/>
        <w:autoSpaceDN w:val="0"/>
        <w:adjustRightInd w:val="0"/>
        <w:spacing w:line="360" w:lineRule="auto"/>
        <w:ind w:firstLine="709"/>
        <w:jc w:val="both"/>
        <w:rPr>
          <w:sz w:val="28"/>
          <w:szCs w:val="28"/>
        </w:rPr>
      </w:pPr>
      <w:r>
        <w:rPr>
          <w:sz w:val="28"/>
          <w:szCs w:val="28"/>
        </w:rPr>
        <w:t>На территории Астраханской области, в районе озера Баскунчак, находятся около 25 пещер карстового происхождения. Самая крупная и наиболее посещаемая из них</w:t>
      </w:r>
      <w:r w:rsidR="007D18B2">
        <w:rPr>
          <w:sz w:val="28"/>
          <w:szCs w:val="28"/>
        </w:rPr>
        <w:t>,</w:t>
      </w:r>
      <w:r w:rsidR="007F4372">
        <w:rPr>
          <w:sz w:val="28"/>
          <w:szCs w:val="28"/>
        </w:rPr>
        <w:t xml:space="preserve"> </w:t>
      </w:r>
      <w:r>
        <w:rPr>
          <w:sz w:val="28"/>
          <w:szCs w:val="28"/>
        </w:rPr>
        <w:t xml:space="preserve">это пещера Баскунчакская </w:t>
      </w:r>
      <w:r w:rsidR="005A70DD">
        <w:rPr>
          <w:rFonts w:eastAsia="Arial Unicode MS"/>
          <w:sz w:val="28"/>
          <w:szCs w:val="28"/>
        </w:rPr>
        <w:t>(http:// www.ecocave.ru).</w:t>
      </w:r>
      <w:r w:rsidR="005A70DD">
        <w:rPr>
          <w:sz w:val="28"/>
          <w:szCs w:val="28"/>
        </w:rPr>
        <w:t xml:space="preserve"> </w:t>
      </w:r>
    </w:p>
    <w:p w:rsidR="005A70DD" w:rsidRDefault="00025FC3" w:rsidP="007F4372">
      <w:pPr>
        <w:spacing w:line="360" w:lineRule="auto"/>
        <w:ind w:firstLine="709"/>
        <w:jc w:val="both"/>
        <w:rPr>
          <w:rFonts w:eastAsia="Arial Unicode MS"/>
          <w:color w:val="000000"/>
          <w:sz w:val="28"/>
          <w:szCs w:val="28"/>
        </w:rPr>
      </w:pPr>
      <w:r>
        <w:rPr>
          <w:rFonts w:eastAsia="Arial Unicode MS"/>
          <w:color w:val="000000"/>
          <w:sz w:val="28"/>
        </w:rPr>
        <w:t xml:space="preserve">Поэтому </w:t>
      </w:r>
      <w:r w:rsidR="007D18B2">
        <w:rPr>
          <w:rFonts w:eastAsia="Arial Unicode MS"/>
          <w:color w:val="000000"/>
          <w:sz w:val="28"/>
        </w:rPr>
        <w:t>ц</w:t>
      </w:r>
      <w:r>
        <w:rPr>
          <w:rFonts w:eastAsia="Arial Unicode MS"/>
          <w:color w:val="000000"/>
          <w:sz w:val="28"/>
        </w:rPr>
        <w:t>елью работы стало исследование микробиологического пейзажа</w:t>
      </w:r>
      <w:r w:rsidR="007F4372">
        <w:rPr>
          <w:rFonts w:eastAsia="Arial Unicode MS"/>
          <w:color w:val="000000"/>
          <w:sz w:val="28"/>
        </w:rPr>
        <w:t xml:space="preserve"> </w:t>
      </w:r>
      <w:r>
        <w:rPr>
          <w:rFonts w:eastAsia="Arial Unicode MS"/>
          <w:color w:val="000000"/>
          <w:sz w:val="28"/>
        </w:rPr>
        <w:t>грунта пещеры Баскунчакская, для</w:t>
      </w:r>
      <w:r w:rsidR="007F4372">
        <w:rPr>
          <w:rFonts w:eastAsia="Arial Unicode MS"/>
          <w:color w:val="000000"/>
          <w:sz w:val="28"/>
        </w:rPr>
        <w:t xml:space="preserve"> </w:t>
      </w:r>
      <w:r w:rsidR="005A70DD">
        <w:rPr>
          <w:rFonts w:eastAsia="Arial Unicode MS"/>
          <w:color w:val="000000"/>
          <w:sz w:val="28"/>
        </w:rPr>
        <w:t>изучение рекреационного влияния</w:t>
      </w:r>
      <w:r>
        <w:rPr>
          <w:rFonts w:eastAsia="Arial Unicode MS"/>
          <w:color w:val="000000"/>
          <w:sz w:val="28"/>
        </w:rPr>
        <w:t>,</w:t>
      </w:r>
      <w:r w:rsidR="005A70DD">
        <w:rPr>
          <w:rFonts w:eastAsia="Arial Unicode MS"/>
          <w:color w:val="000000"/>
          <w:sz w:val="28"/>
        </w:rPr>
        <w:t xml:space="preserve"> оказываемого</w:t>
      </w:r>
      <w:r>
        <w:rPr>
          <w:rFonts w:eastAsia="Arial Unicode MS"/>
          <w:color w:val="000000"/>
          <w:sz w:val="28"/>
        </w:rPr>
        <w:t xml:space="preserve"> на нее,</w:t>
      </w:r>
      <w:r w:rsidR="005A70DD">
        <w:rPr>
          <w:rFonts w:eastAsia="Arial Unicode MS"/>
          <w:color w:val="000000"/>
          <w:sz w:val="28"/>
        </w:rPr>
        <w:t xml:space="preserve"> как на объект туристического значения. </w:t>
      </w:r>
      <w:r w:rsidR="005A70DD">
        <w:rPr>
          <w:rFonts w:eastAsia="Arial Unicode MS"/>
          <w:color w:val="000000"/>
          <w:sz w:val="28"/>
          <w:szCs w:val="28"/>
        </w:rPr>
        <w:t>Для осуществления целей исследования были поставлены следующие задачи:</w:t>
      </w:r>
    </w:p>
    <w:p w:rsidR="005A70DD" w:rsidRDefault="005A70DD" w:rsidP="007F4372">
      <w:pPr>
        <w:spacing w:line="360" w:lineRule="auto"/>
        <w:ind w:firstLine="709"/>
        <w:jc w:val="both"/>
        <w:rPr>
          <w:rFonts w:eastAsia="Arial Unicode MS"/>
          <w:color w:val="000000"/>
          <w:sz w:val="28"/>
          <w:szCs w:val="28"/>
        </w:rPr>
      </w:pPr>
      <w:r>
        <w:rPr>
          <w:rFonts w:eastAsia="Arial Unicode MS"/>
          <w:color w:val="000000"/>
          <w:sz w:val="28"/>
          <w:szCs w:val="28"/>
        </w:rPr>
        <w:t>1.</w:t>
      </w:r>
      <w:r w:rsidR="00CD59E7">
        <w:rPr>
          <w:rFonts w:eastAsia="Arial Unicode MS"/>
          <w:color w:val="000000"/>
          <w:sz w:val="28"/>
          <w:szCs w:val="28"/>
        </w:rPr>
        <w:t xml:space="preserve"> </w:t>
      </w:r>
      <w:r>
        <w:rPr>
          <w:rFonts w:eastAsia="Arial Unicode MS"/>
          <w:color w:val="000000"/>
          <w:sz w:val="28"/>
          <w:szCs w:val="28"/>
        </w:rPr>
        <w:t xml:space="preserve">определение численности </w:t>
      </w:r>
      <w:r w:rsidR="00CD59E7">
        <w:rPr>
          <w:rFonts w:eastAsia="Arial Unicode MS"/>
          <w:color w:val="000000"/>
          <w:sz w:val="28"/>
          <w:szCs w:val="28"/>
        </w:rPr>
        <w:t>и видового состава</w:t>
      </w:r>
      <w:r>
        <w:rPr>
          <w:rFonts w:eastAsia="Arial Unicode MS"/>
          <w:color w:val="000000"/>
          <w:sz w:val="28"/>
          <w:szCs w:val="28"/>
        </w:rPr>
        <w:t xml:space="preserve"> сапрофитной микрофлоры грунта пещеры Баскунчакская;</w:t>
      </w:r>
    </w:p>
    <w:p w:rsidR="005A70DD" w:rsidRDefault="005A70DD" w:rsidP="007F4372">
      <w:pPr>
        <w:spacing w:line="360" w:lineRule="auto"/>
        <w:ind w:firstLine="709"/>
        <w:jc w:val="both"/>
        <w:rPr>
          <w:rFonts w:eastAsia="Arial Unicode MS"/>
          <w:color w:val="000000"/>
          <w:sz w:val="28"/>
          <w:szCs w:val="28"/>
        </w:rPr>
      </w:pPr>
      <w:r>
        <w:rPr>
          <w:rFonts w:eastAsia="Arial Unicode MS"/>
          <w:color w:val="000000"/>
          <w:sz w:val="28"/>
          <w:szCs w:val="28"/>
        </w:rPr>
        <w:t>2. Определение санитарного состояния грунта пещеры Баскунчакская (на основе определения БГКП)</w:t>
      </w:r>
    </w:p>
    <w:p w:rsidR="005A70DD" w:rsidRDefault="007F4372" w:rsidP="007F4372">
      <w:pPr>
        <w:spacing w:line="360" w:lineRule="auto"/>
        <w:ind w:firstLine="709"/>
        <w:jc w:val="both"/>
        <w:rPr>
          <w:rFonts w:eastAsia="Arial Unicode MS"/>
          <w:color w:val="000000"/>
          <w:sz w:val="28"/>
          <w:szCs w:val="28"/>
        </w:rPr>
      </w:pPr>
      <w:r>
        <w:rPr>
          <w:rFonts w:eastAsia="Arial Unicode MS"/>
          <w:color w:val="000000"/>
          <w:sz w:val="28"/>
          <w:szCs w:val="28"/>
        </w:rPr>
        <w:br w:type="page"/>
      </w:r>
      <w:r w:rsidR="005A70DD">
        <w:rPr>
          <w:rFonts w:eastAsia="Arial Unicode MS"/>
          <w:b/>
          <w:color w:val="000000"/>
          <w:sz w:val="28"/>
          <w:szCs w:val="28"/>
        </w:rPr>
        <w:t>Глава 1</w:t>
      </w:r>
      <w:r>
        <w:rPr>
          <w:rFonts w:eastAsia="Arial Unicode MS"/>
          <w:b/>
          <w:color w:val="000000"/>
          <w:sz w:val="28"/>
          <w:szCs w:val="28"/>
        </w:rPr>
        <w:t xml:space="preserve"> </w:t>
      </w:r>
      <w:r w:rsidR="005A70DD">
        <w:rPr>
          <w:rFonts w:eastAsia="Arial Unicode MS"/>
          <w:b/>
          <w:color w:val="000000"/>
          <w:sz w:val="28"/>
          <w:szCs w:val="28"/>
        </w:rPr>
        <w:t>Литературный обзор</w:t>
      </w:r>
    </w:p>
    <w:p w:rsidR="007F4372" w:rsidRDefault="007F4372" w:rsidP="007F4372">
      <w:pPr>
        <w:tabs>
          <w:tab w:val="left" w:pos="660"/>
          <w:tab w:val="left" w:pos="2610"/>
        </w:tabs>
        <w:spacing w:line="360" w:lineRule="auto"/>
        <w:ind w:firstLine="709"/>
        <w:jc w:val="both"/>
        <w:rPr>
          <w:rFonts w:eastAsia="Arial Unicode MS"/>
          <w:b/>
          <w:color w:val="000000"/>
          <w:sz w:val="28"/>
          <w:szCs w:val="28"/>
        </w:rPr>
      </w:pPr>
    </w:p>
    <w:p w:rsidR="005A70DD" w:rsidRDefault="005A70DD" w:rsidP="007F4372">
      <w:pPr>
        <w:tabs>
          <w:tab w:val="left" w:pos="660"/>
          <w:tab w:val="left" w:pos="2610"/>
        </w:tabs>
        <w:spacing w:line="360" w:lineRule="auto"/>
        <w:ind w:firstLine="709"/>
        <w:jc w:val="both"/>
        <w:rPr>
          <w:rFonts w:eastAsia="Arial Unicode MS"/>
          <w:color w:val="000000"/>
          <w:sz w:val="28"/>
          <w:szCs w:val="28"/>
        </w:rPr>
      </w:pPr>
      <w:r>
        <w:rPr>
          <w:rFonts w:eastAsia="Arial Unicode MS"/>
          <w:b/>
          <w:color w:val="000000"/>
          <w:sz w:val="28"/>
          <w:szCs w:val="28"/>
        </w:rPr>
        <w:t>1.1 Пещера Баскунчакская как объект различного рода исследований</w:t>
      </w:r>
    </w:p>
    <w:p w:rsidR="007F4372" w:rsidRDefault="007F4372" w:rsidP="007F4372">
      <w:pPr>
        <w:spacing w:line="360" w:lineRule="auto"/>
        <w:ind w:firstLine="709"/>
        <w:jc w:val="both"/>
        <w:rPr>
          <w:rFonts w:eastAsia="Arial Unicode MS"/>
          <w:color w:val="000000"/>
          <w:sz w:val="28"/>
        </w:rPr>
      </w:pPr>
    </w:p>
    <w:p w:rsidR="005A70DD" w:rsidRDefault="005A70DD" w:rsidP="007F4372">
      <w:pPr>
        <w:spacing w:line="360" w:lineRule="auto"/>
        <w:ind w:firstLine="709"/>
        <w:jc w:val="both"/>
        <w:rPr>
          <w:rFonts w:eastAsia="Arial Unicode MS"/>
          <w:sz w:val="28"/>
          <w:szCs w:val="28"/>
        </w:rPr>
      </w:pPr>
      <w:r>
        <w:rPr>
          <w:rFonts w:eastAsia="Arial Unicode MS"/>
          <w:color w:val="000000"/>
          <w:sz w:val="28"/>
        </w:rPr>
        <w:t xml:space="preserve">Пещера Баскунчакская - крупнейшая гипсовая пещера Прикаспийской </w:t>
      </w:r>
      <w:r w:rsidR="00566F87">
        <w:rPr>
          <w:rFonts w:eastAsia="Arial Unicode MS"/>
          <w:color w:val="000000"/>
          <w:sz w:val="28"/>
        </w:rPr>
        <w:t>к</w:t>
      </w:r>
      <w:r>
        <w:rPr>
          <w:rFonts w:eastAsia="Arial Unicode MS"/>
          <w:color w:val="000000"/>
          <w:sz w:val="28"/>
        </w:rPr>
        <w:t xml:space="preserve">арстовой области. Пещера горизонтального типа, имеет протяженность- </w:t>
      </w:r>
      <w:smartTag w:uri="urn:schemas-microsoft-com:office:smarttags" w:element="metricconverter">
        <w:smartTagPr>
          <w:attr w:name="ProductID" w:val="1480 м"/>
        </w:smartTagPr>
        <w:r>
          <w:rPr>
            <w:rFonts w:eastAsia="Arial Unicode MS"/>
            <w:color w:val="000000"/>
            <w:sz w:val="28"/>
          </w:rPr>
          <w:t>1480 м</w:t>
        </w:r>
      </w:smartTag>
      <w:r>
        <w:rPr>
          <w:rFonts w:eastAsia="Arial Unicode MS"/>
          <w:color w:val="000000"/>
          <w:sz w:val="28"/>
        </w:rPr>
        <w:t xml:space="preserve">, </w:t>
      </w:r>
      <w:r w:rsidR="00566F87">
        <w:rPr>
          <w:rFonts w:eastAsia="Arial Unicode MS"/>
          <w:color w:val="000000"/>
          <w:sz w:val="28"/>
        </w:rPr>
        <w:t>максимальная</w:t>
      </w:r>
      <w:r>
        <w:rPr>
          <w:rFonts w:eastAsia="Arial Unicode MS"/>
          <w:color w:val="000000"/>
          <w:sz w:val="28"/>
        </w:rPr>
        <w:t xml:space="preserve"> глубина - около </w:t>
      </w:r>
      <w:smartTag w:uri="urn:schemas-microsoft-com:office:smarttags" w:element="metricconverter">
        <w:smartTagPr>
          <w:attr w:name="ProductID" w:val="32 м"/>
        </w:smartTagPr>
        <w:r>
          <w:rPr>
            <w:rFonts w:eastAsia="Arial Unicode MS"/>
            <w:color w:val="000000"/>
            <w:sz w:val="28"/>
          </w:rPr>
          <w:t>32 м</w:t>
        </w:r>
      </w:smartTag>
      <w:r>
        <w:rPr>
          <w:rFonts w:eastAsia="Arial Unicode MS"/>
          <w:color w:val="000000"/>
          <w:sz w:val="28"/>
        </w:rPr>
        <w:t xml:space="preserve">. </w:t>
      </w:r>
      <w:r>
        <w:rPr>
          <w:rFonts w:eastAsia="Arial Unicode MS"/>
          <w:sz w:val="28"/>
          <w:szCs w:val="28"/>
        </w:rPr>
        <w:t xml:space="preserve">Пещера известна и посещаема людьми более ста лет. Одна из надписей на стене привходовой части пещеры датирована </w:t>
      </w:r>
      <w:smartTag w:uri="urn:schemas-microsoft-com:office:smarttags" w:element="metricconverter">
        <w:smartTagPr>
          <w:attr w:name="ProductID" w:val="1874 г"/>
        </w:smartTagPr>
        <w:r>
          <w:rPr>
            <w:rFonts w:eastAsia="Arial Unicode MS"/>
            <w:sz w:val="28"/>
            <w:szCs w:val="28"/>
          </w:rPr>
          <w:t>1874 г</w:t>
        </w:r>
      </w:smartTag>
      <w:r>
        <w:rPr>
          <w:rFonts w:eastAsia="Arial Unicode MS"/>
          <w:sz w:val="28"/>
          <w:szCs w:val="28"/>
        </w:rPr>
        <w:t xml:space="preserve">. Первые опубликованные исследования относятся, видимо, к </w:t>
      </w:r>
      <w:smartTag w:uri="urn:schemas-microsoft-com:office:smarttags" w:element="metricconverter">
        <w:smartTagPr>
          <w:attr w:name="ProductID" w:val="1947 г"/>
        </w:smartTagPr>
        <w:r>
          <w:rPr>
            <w:rFonts w:eastAsia="Arial Unicode MS"/>
            <w:sz w:val="28"/>
            <w:szCs w:val="28"/>
          </w:rPr>
          <w:t>1947 г</w:t>
        </w:r>
      </w:smartTag>
      <w:r>
        <w:rPr>
          <w:rFonts w:eastAsia="Arial Unicode MS"/>
          <w:sz w:val="28"/>
          <w:szCs w:val="28"/>
        </w:rPr>
        <w:t xml:space="preserve">. По его данным, длина пещеры Большой Баскунчакской составляла </w:t>
      </w:r>
      <w:smartTag w:uri="urn:schemas-microsoft-com:office:smarttags" w:element="metricconverter">
        <w:smartTagPr>
          <w:attr w:name="ProductID" w:val="350 м"/>
        </w:smartTagPr>
        <w:r>
          <w:rPr>
            <w:rFonts w:eastAsia="Arial Unicode MS"/>
            <w:sz w:val="28"/>
            <w:szCs w:val="28"/>
          </w:rPr>
          <w:t>350 м</w:t>
        </w:r>
      </w:smartTag>
      <w:r>
        <w:rPr>
          <w:rFonts w:eastAsia="Arial Unicode MS"/>
          <w:sz w:val="28"/>
          <w:szCs w:val="28"/>
        </w:rPr>
        <w:t xml:space="preserve">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 xml:space="preserve">История современных исследований пещеры с </w:t>
      </w:r>
      <w:smartTag w:uri="urn:schemas-microsoft-com:office:smarttags" w:element="metricconverter">
        <w:smartTagPr>
          <w:attr w:name="ProductID" w:val="1979 г"/>
        </w:smartTagPr>
        <w:r>
          <w:rPr>
            <w:rFonts w:eastAsia="Arial Unicode MS"/>
            <w:sz w:val="28"/>
            <w:szCs w:val="28"/>
          </w:rPr>
          <w:t>1979 г</w:t>
        </w:r>
      </w:smartTag>
      <w:r>
        <w:rPr>
          <w:rFonts w:eastAsia="Arial Unicode MS"/>
          <w:sz w:val="28"/>
          <w:szCs w:val="28"/>
        </w:rPr>
        <w:t xml:space="preserve"> связана в основном с деятельностью Саратовской спелеологической секции. Секция спелеологов в саратовском университете была образована в декабре </w:t>
      </w:r>
      <w:smartTag w:uri="urn:schemas-microsoft-com:office:smarttags" w:element="metricconverter">
        <w:smartTagPr>
          <w:attr w:name="ProductID" w:val="1978 г"/>
        </w:smartTagPr>
        <w:r>
          <w:rPr>
            <w:rFonts w:eastAsia="Arial Unicode MS"/>
            <w:sz w:val="28"/>
            <w:szCs w:val="28"/>
          </w:rPr>
          <w:t>1978 г</w:t>
        </w:r>
      </w:smartTag>
      <w:r>
        <w:rPr>
          <w:rFonts w:eastAsia="Arial Unicode MS"/>
          <w:sz w:val="28"/>
          <w:szCs w:val="28"/>
        </w:rPr>
        <w:t xml:space="preserve">. по инициативе студентки Сосновской Р.Л. и свои первые серьезные исследования начала в Баскунчакской пещере осенью </w:t>
      </w:r>
      <w:smartTag w:uri="urn:schemas-microsoft-com:office:smarttags" w:element="metricconverter">
        <w:smartTagPr>
          <w:attr w:name="ProductID" w:val="1979 г"/>
        </w:smartTagPr>
        <w:r>
          <w:rPr>
            <w:rFonts w:eastAsia="Arial Unicode MS"/>
            <w:sz w:val="28"/>
            <w:szCs w:val="28"/>
          </w:rPr>
          <w:t>1979 г</w:t>
        </w:r>
      </w:smartTag>
      <w:r>
        <w:rPr>
          <w:rFonts w:eastAsia="Arial Unicode MS"/>
          <w:sz w:val="28"/>
          <w:szCs w:val="28"/>
        </w:rPr>
        <w:t xml:space="preserve">. В дальнейшем на протяжении почти двух десятков лет пещера является одним из основных исследовательских и учебно-тренировочных полигонов, любимой пещерой для всех поколений саратовских спелеологов. При всем многообразии широте научных исследований, спортивных, экскурсионных экспедиций, слетов и соревнований, проведенных здесь спелеологами Саратова и других городов Поволжья, эта пещера является слабо изученной объектом. С 1979 по </w:t>
      </w:r>
      <w:smartTag w:uri="urn:schemas-microsoft-com:office:smarttags" w:element="metricconverter">
        <w:smartTagPr>
          <w:attr w:name="ProductID" w:val="1998 г"/>
        </w:smartTagPr>
        <w:r>
          <w:rPr>
            <w:rFonts w:eastAsia="Arial Unicode MS"/>
            <w:sz w:val="28"/>
            <w:szCs w:val="28"/>
          </w:rPr>
          <w:t>1998 г</w:t>
        </w:r>
      </w:smartTag>
      <w:r>
        <w:rPr>
          <w:rFonts w:eastAsia="Arial Unicode MS"/>
          <w:sz w:val="28"/>
          <w:szCs w:val="28"/>
        </w:rPr>
        <w:t>. саратовские спелеологи посещали пещеру Баскунчакскую более 30 раз</w:t>
      </w:r>
      <w:r w:rsidR="007F4372">
        <w:rPr>
          <w:rFonts w:eastAsia="Arial Unicode MS"/>
          <w:sz w:val="28"/>
          <w:szCs w:val="28"/>
        </w:rPr>
        <w:t xml:space="preserve"> </w:t>
      </w:r>
      <w:r>
        <w:rPr>
          <w:rFonts w:eastAsia="Arial Unicode MS"/>
          <w:sz w:val="28"/>
          <w:szCs w:val="28"/>
        </w:rPr>
        <w:t>(Белононич, Цой , 1998).</w:t>
      </w:r>
    </w:p>
    <w:p w:rsidR="005A70DD" w:rsidRDefault="005A70DD" w:rsidP="007F4372">
      <w:pPr>
        <w:tabs>
          <w:tab w:val="left" w:pos="720"/>
        </w:tabs>
        <w:spacing w:line="360" w:lineRule="auto"/>
        <w:ind w:firstLine="709"/>
        <w:jc w:val="both"/>
        <w:rPr>
          <w:rFonts w:eastAsia="Arial Unicode MS"/>
          <w:sz w:val="28"/>
          <w:szCs w:val="28"/>
        </w:rPr>
      </w:pPr>
      <w:r>
        <w:rPr>
          <w:rFonts w:eastAsia="Arial Unicode MS"/>
          <w:sz w:val="28"/>
          <w:szCs w:val="28"/>
        </w:rPr>
        <w:t xml:space="preserve">Для подтверждения наличия подземного хода, соединяющего оба сифона, в </w:t>
      </w:r>
      <w:smartTag w:uri="urn:schemas-microsoft-com:office:smarttags" w:element="metricconverter">
        <w:smartTagPr>
          <w:attr w:name="ProductID" w:val="1983 г"/>
        </w:smartTagPr>
        <w:r>
          <w:rPr>
            <w:rFonts w:eastAsia="Arial Unicode MS"/>
            <w:sz w:val="28"/>
            <w:szCs w:val="28"/>
          </w:rPr>
          <w:t>1983 г</w:t>
        </w:r>
      </w:smartTag>
      <w:r>
        <w:rPr>
          <w:rFonts w:eastAsia="Arial Unicode MS"/>
          <w:sz w:val="28"/>
          <w:szCs w:val="28"/>
        </w:rPr>
        <w:t>. на поверхности были проведены геофизические исследования. Использовался метод вертикального электрического зондирования по нескольким профилям. Интерпретация геофизических данных позволяет предположить наличие искомого непройденного</w:t>
      </w:r>
      <w:r w:rsidR="007F4372">
        <w:rPr>
          <w:rFonts w:eastAsia="Arial Unicode MS"/>
          <w:sz w:val="28"/>
          <w:szCs w:val="28"/>
        </w:rPr>
        <w:t xml:space="preserve"> </w:t>
      </w:r>
      <w:r>
        <w:rPr>
          <w:rFonts w:eastAsia="Arial Unicode MS"/>
          <w:sz w:val="28"/>
          <w:szCs w:val="28"/>
        </w:rPr>
        <w:t>хода, вероятно, залитого водой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Несмотря на ариадность климата Прикаспия (200-</w:t>
      </w:r>
      <w:smartTag w:uri="urn:schemas-microsoft-com:office:smarttags" w:element="metricconverter">
        <w:smartTagPr>
          <w:attr w:name="ProductID" w:val="300 мм"/>
        </w:smartTagPr>
        <w:r>
          <w:rPr>
            <w:rFonts w:eastAsia="Arial Unicode MS"/>
            <w:sz w:val="28"/>
            <w:szCs w:val="28"/>
          </w:rPr>
          <w:t>300 мм</w:t>
        </w:r>
      </w:smartTag>
      <w:r>
        <w:rPr>
          <w:rFonts w:eastAsia="Arial Unicode MS"/>
          <w:sz w:val="28"/>
          <w:szCs w:val="28"/>
        </w:rPr>
        <w:t xml:space="preserve"> осадков в год), в некоторые годы при резком снеготаянии в пещере возможны мощные паводки. Продолжительность их не более 2-3 дней в году и поэтому наблюдать паводок в Баскунчакской пещере непросто. Для установления высоты подъема пещерных вод проводился специальный эксперимент: в тальвеги запускались мелкие пенопластовые шарики, которые после спада поводковых вод частично оставались на стенах</w:t>
      </w:r>
      <w:r w:rsidR="007F4372">
        <w:rPr>
          <w:rFonts w:eastAsia="Arial Unicode MS"/>
          <w:sz w:val="28"/>
          <w:szCs w:val="28"/>
        </w:rPr>
        <w:t xml:space="preserve"> </w:t>
      </w:r>
      <w:r>
        <w:rPr>
          <w:rFonts w:eastAsia="Arial Unicode MS"/>
          <w:sz w:val="28"/>
          <w:szCs w:val="28"/>
        </w:rPr>
        <w:t xml:space="preserve">и потолке, указывая уровень стояния воды. В марте </w:t>
      </w:r>
      <w:smartTag w:uri="urn:schemas-microsoft-com:office:smarttags" w:element="metricconverter">
        <w:smartTagPr>
          <w:attr w:name="ProductID" w:val="1994 г"/>
        </w:smartTagPr>
        <w:r>
          <w:rPr>
            <w:rFonts w:eastAsia="Arial Unicode MS"/>
            <w:sz w:val="28"/>
            <w:szCs w:val="28"/>
          </w:rPr>
          <w:t>1994 г</w:t>
        </w:r>
      </w:smartTag>
      <w:r>
        <w:rPr>
          <w:rFonts w:eastAsia="Arial Unicode MS"/>
          <w:sz w:val="28"/>
          <w:szCs w:val="28"/>
        </w:rPr>
        <w:t>. одному из авторов удалось наблюдать такой паводок. При резком снеготаяние многие воронки в верховьях Пещерной балки превратились поглощающие водяные потоки поноры, а во вход №2 втекал мощный ручей из тальвеги балки. В пещере с потолка в некоторых местах низвергались водопады, а многие пониженные участки, особенно дальняя часть Основной Галереи, были полностью затоплены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В пещере также проводились микроклиматические исследования, которые включали в себя наблюдения за температурой воздуха</w:t>
      </w:r>
      <w:r w:rsidR="007F4372">
        <w:rPr>
          <w:rFonts w:eastAsia="Arial Unicode MS"/>
          <w:sz w:val="28"/>
          <w:szCs w:val="28"/>
        </w:rPr>
        <w:t xml:space="preserve"> </w:t>
      </w:r>
      <w:r>
        <w:rPr>
          <w:rFonts w:eastAsia="Arial Unicode MS"/>
          <w:sz w:val="28"/>
          <w:szCs w:val="28"/>
        </w:rPr>
        <w:t>в Основной Галерее и вдоль тальвега лабиринтовой части пещеры. Наблюдения проводились круглосуточно с интервалом между замерами в 3-4 часа в течение 1-2 суток в разные месяцы 1979-1981 гг.: в октябре, ноябре, феврале, марте и мае. Целью наблюдений было не только получение характерных и экстремальных значений метеопораметров, но и режимные исследования температуры воздуха: суточный и сезонный ход температуры в зависимости от удаленности от входа; вертикальные градиентные измерения</w:t>
      </w:r>
      <w:r w:rsidR="007F4372">
        <w:rPr>
          <w:rFonts w:eastAsia="Arial Unicode MS"/>
          <w:sz w:val="28"/>
          <w:szCs w:val="28"/>
        </w:rPr>
        <w:t xml:space="preserve"> </w:t>
      </w:r>
      <w:r>
        <w:rPr>
          <w:rFonts w:eastAsia="Arial Unicode MS"/>
          <w:sz w:val="28"/>
          <w:szCs w:val="28"/>
        </w:rPr>
        <w:t>(Белононич,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Температура почвы (аллювиальных отложений) в пещере в целом отличается от температуры воздуха не более чем на 0,2-0,5</w:t>
      </w:r>
      <w:r w:rsidR="007F4372">
        <w:rPr>
          <w:rFonts w:eastAsia="Arial Unicode MS"/>
          <w:sz w:val="28"/>
          <w:szCs w:val="28"/>
        </w:rPr>
        <w:t xml:space="preserve"> </w:t>
      </w:r>
      <w:r>
        <w:rPr>
          <w:rFonts w:eastAsia="Arial Unicode MS"/>
          <w:sz w:val="28"/>
          <w:szCs w:val="28"/>
        </w:rPr>
        <w:t>◦C. Влажность воздуха меняется в зависимости от внешних условий лишь до 50-</w:t>
      </w:r>
      <w:smartTag w:uri="urn:schemas-microsoft-com:office:smarttags" w:element="metricconverter">
        <w:smartTagPr>
          <w:attr w:name="ProductID" w:val="60 м"/>
        </w:smartTagPr>
        <w:r>
          <w:rPr>
            <w:rFonts w:eastAsia="Arial Unicode MS"/>
            <w:sz w:val="28"/>
            <w:szCs w:val="28"/>
          </w:rPr>
          <w:t>60 м</w:t>
        </w:r>
      </w:smartTag>
      <w:r>
        <w:rPr>
          <w:rFonts w:eastAsia="Arial Unicode MS"/>
          <w:sz w:val="28"/>
          <w:szCs w:val="28"/>
        </w:rPr>
        <w:t xml:space="preserve"> от входа, далее ее значения близки к 100% (97-98%)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В Баскунчакской пещере неоднократно проводились целенаправленные поиски спелеофауны, в результате которых пещерных обитателей</w:t>
      </w:r>
      <w:r w:rsidR="007F4372">
        <w:rPr>
          <w:rFonts w:eastAsia="Arial Unicode MS"/>
          <w:sz w:val="28"/>
          <w:szCs w:val="28"/>
        </w:rPr>
        <w:t xml:space="preserve"> </w:t>
      </w:r>
      <w:r>
        <w:rPr>
          <w:rFonts w:eastAsia="Arial Unicode MS"/>
          <w:sz w:val="28"/>
          <w:szCs w:val="28"/>
        </w:rPr>
        <w:t>(троглобионтов) обнаружено не было. Однако в пещере встречаются случайно попавшие или временно живущие под землей (троглоксены и троглофилы)</w:t>
      </w:r>
      <w:r w:rsidR="007F4372">
        <w:rPr>
          <w:rFonts w:eastAsia="Arial Unicode MS"/>
          <w:sz w:val="28"/>
          <w:szCs w:val="28"/>
        </w:rPr>
        <w:t xml:space="preserve"> </w:t>
      </w:r>
      <w:r>
        <w:rPr>
          <w:rFonts w:eastAsia="Arial Unicode MS"/>
          <w:sz w:val="28"/>
          <w:szCs w:val="28"/>
        </w:rPr>
        <w:t>виды животных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 xml:space="preserve">Постоянной колонии летучих мышей в пещере нет, однако она может использоваться как временное убежище при миграциях этих животных. Была поймана одна летучая мышь (рыжая вечерница). </w:t>
      </w:r>
    </w:p>
    <w:p w:rsidR="005A70DD" w:rsidRDefault="005A70DD" w:rsidP="007F4372">
      <w:pPr>
        <w:spacing w:line="360" w:lineRule="auto"/>
        <w:ind w:firstLine="709"/>
        <w:jc w:val="both"/>
        <w:rPr>
          <w:rFonts w:eastAsia="Arial Unicode MS"/>
          <w:sz w:val="28"/>
          <w:szCs w:val="28"/>
        </w:rPr>
      </w:pPr>
      <w:r>
        <w:rPr>
          <w:rFonts w:eastAsia="Arial Unicode MS"/>
          <w:sz w:val="28"/>
          <w:szCs w:val="28"/>
        </w:rPr>
        <w:t>Часто в Основной Галерее встречаются желтобрюхие полозы. Данный вид полоза широко распространен в окрестностях пещеры и большей частью, видимо,</w:t>
      </w:r>
      <w:r w:rsidR="007F4372">
        <w:rPr>
          <w:rFonts w:eastAsia="Arial Unicode MS"/>
          <w:sz w:val="28"/>
          <w:szCs w:val="28"/>
        </w:rPr>
        <w:t xml:space="preserve"> </w:t>
      </w:r>
      <w:r>
        <w:rPr>
          <w:rFonts w:eastAsia="Arial Unicode MS"/>
          <w:sz w:val="28"/>
          <w:szCs w:val="28"/>
        </w:rPr>
        <w:t>в пещеру случайно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Довольно многочисленны в пещере Баскунчакской грызуны подсемейства Хомяковых. Один экземпляр большой песчанки был выловлен живоловкой. Проникновение их в глубь пещеры, видимо, объясняется появляющимися на месте подземного спелеолагеря отбросами (Белононич, Цой , 1998).</w:t>
      </w:r>
    </w:p>
    <w:p w:rsidR="005A70DD" w:rsidRDefault="005A70DD" w:rsidP="007F4372">
      <w:pPr>
        <w:spacing w:line="360" w:lineRule="auto"/>
        <w:ind w:firstLine="709"/>
        <w:jc w:val="both"/>
        <w:rPr>
          <w:rFonts w:eastAsia="Arial Unicode MS"/>
          <w:sz w:val="28"/>
          <w:szCs w:val="28"/>
        </w:rPr>
      </w:pPr>
      <w:r>
        <w:rPr>
          <w:rFonts w:eastAsia="Arial Unicode MS"/>
          <w:sz w:val="28"/>
          <w:szCs w:val="28"/>
        </w:rPr>
        <w:t>Иногда встречаются различные беспозвоночные (пауки, многоножки, мокрицы), то есть виды, приспособленные к обитанию во влажной и прохладной среде. Растения представлены мхами и лишайниками в привходовой части пещеры (Белононич, Цой , 1998).</w:t>
      </w:r>
    </w:p>
    <w:p w:rsidR="005A70DD" w:rsidRDefault="005A70DD" w:rsidP="007F4372">
      <w:pPr>
        <w:spacing w:line="360" w:lineRule="auto"/>
        <w:ind w:firstLine="709"/>
        <w:jc w:val="both"/>
        <w:rPr>
          <w:sz w:val="28"/>
          <w:szCs w:val="28"/>
        </w:rPr>
      </w:pPr>
      <w:r>
        <w:rPr>
          <w:rFonts w:eastAsia="Arial Unicode MS"/>
          <w:sz w:val="28"/>
          <w:szCs w:val="28"/>
        </w:rPr>
        <w:t>Микробиологических исследований в пещере Баскунчакская не проводилось. Однако подобного рода исследования проводились в пещере Мраморная, в пещере</w:t>
      </w:r>
      <w:r w:rsidR="007F4372">
        <w:rPr>
          <w:rFonts w:eastAsia="Arial Unicode MS"/>
          <w:sz w:val="28"/>
          <w:szCs w:val="28"/>
        </w:rPr>
        <w:t xml:space="preserve"> </w:t>
      </w:r>
      <w:r>
        <w:rPr>
          <w:rFonts w:eastAsia="Arial Unicode MS"/>
          <w:sz w:val="28"/>
          <w:szCs w:val="28"/>
        </w:rPr>
        <w:t>Большая Орешная и в</w:t>
      </w:r>
      <w:r w:rsidR="007F4372">
        <w:rPr>
          <w:rFonts w:eastAsia="Arial Unicode MS"/>
          <w:sz w:val="28"/>
          <w:szCs w:val="28"/>
        </w:rPr>
        <w:t xml:space="preserve"> </w:t>
      </w:r>
      <w:r w:rsidRPr="003C6C97">
        <w:rPr>
          <w:sz w:val="28"/>
          <w:szCs w:val="28"/>
        </w:rPr>
        <w:t>Воронцовск</w:t>
      </w:r>
      <w:r>
        <w:rPr>
          <w:sz w:val="28"/>
          <w:szCs w:val="28"/>
        </w:rPr>
        <w:t>ой</w:t>
      </w:r>
      <w:r w:rsidRPr="003C6C97">
        <w:rPr>
          <w:sz w:val="28"/>
          <w:szCs w:val="28"/>
        </w:rPr>
        <w:t xml:space="preserve"> систем</w:t>
      </w:r>
      <w:r>
        <w:rPr>
          <w:sz w:val="28"/>
          <w:szCs w:val="28"/>
        </w:rPr>
        <w:t>е</w:t>
      </w:r>
      <w:r w:rsidRPr="003C6C97">
        <w:rPr>
          <w:sz w:val="28"/>
          <w:szCs w:val="28"/>
        </w:rPr>
        <w:t xml:space="preserve"> пещер</w:t>
      </w:r>
      <w:r>
        <w:rPr>
          <w:sz w:val="28"/>
          <w:szCs w:val="28"/>
        </w:rPr>
        <w:t>.</w:t>
      </w:r>
    </w:p>
    <w:p w:rsidR="007F4372" w:rsidRDefault="007F4372"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b/>
          <w:i/>
          <w:sz w:val="28"/>
          <w:szCs w:val="28"/>
        </w:rPr>
      </w:pPr>
    </w:p>
    <w:p w:rsidR="005A70DD" w:rsidRPr="00167816" w:rsidRDefault="005A70DD"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sidRPr="00167816">
        <w:rPr>
          <w:rFonts w:eastAsia="Arial Unicode MS"/>
          <w:b/>
          <w:sz w:val="28"/>
          <w:szCs w:val="28"/>
        </w:rPr>
        <w:t xml:space="preserve">1.2 </w:t>
      </w:r>
      <w:r w:rsidR="000213D5" w:rsidRPr="00167816">
        <w:rPr>
          <w:rFonts w:eastAsia="Arial Unicode MS"/>
          <w:b/>
          <w:sz w:val="28"/>
          <w:szCs w:val="28"/>
        </w:rPr>
        <w:t>Исследования карстовых пещер по микробиологическим показателям</w:t>
      </w:r>
    </w:p>
    <w:p w:rsidR="007F4372" w:rsidRDefault="007F4372" w:rsidP="007F437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p>
    <w:p w:rsidR="005A70DD" w:rsidRDefault="005A70DD" w:rsidP="007F437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Пещера Мраморная расположена в приброочной части северо-западного</w:t>
      </w:r>
      <w:r w:rsidR="007F4372">
        <w:rPr>
          <w:rFonts w:eastAsia="Arial Unicode MS"/>
          <w:sz w:val="28"/>
          <w:szCs w:val="28"/>
        </w:rPr>
        <w:t xml:space="preserve"> </w:t>
      </w:r>
      <w:r>
        <w:rPr>
          <w:rFonts w:eastAsia="Arial Unicode MS"/>
          <w:sz w:val="28"/>
          <w:szCs w:val="28"/>
        </w:rPr>
        <w:t>замыкания плато Чатыр-Даг. Обнаружена</w:t>
      </w:r>
      <w:r w:rsidR="007F4372">
        <w:rPr>
          <w:rFonts w:eastAsia="Arial Unicode MS"/>
          <w:sz w:val="28"/>
          <w:szCs w:val="28"/>
        </w:rPr>
        <w:t xml:space="preserve"> </w:t>
      </w:r>
      <w:r>
        <w:rPr>
          <w:rFonts w:eastAsia="Arial Unicode MS"/>
          <w:sz w:val="28"/>
          <w:szCs w:val="28"/>
        </w:rPr>
        <w:t>Симферопольскими</w:t>
      </w:r>
      <w:r w:rsidR="007F4372">
        <w:rPr>
          <w:rFonts w:eastAsia="Arial Unicode MS"/>
          <w:sz w:val="28"/>
          <w:szCs w:val="28"/>
        </w:rPr>
        <w:t xml:space="preserve"> </w:t>
      </w:r>
      <w:r>
        <w:rPr>
          <w:rFonts w:eastAsia="Arial Unicode MS"/>
          <w:sz w:val="28"/>
          <w:szCs w:val="28"/>
        </w:rPr>
        <w:t>спелеологами</w:t>
      </w:r>
      <w:r w:rsidR="007F4372">
        <w:rPr>
          <w:rFonts w:eastAsia="Arial Unicode MS"/>
          <w:sz w:val="28"/>
          <w:szCs w:val="28"/>
        </w:rPr>
        <w:t xml:space="preserve"> </w:t>
      </w:r>
      <w:r>
        <w:rPr>
          <w:rFonts w:eastAsia="Arial Unicode MS"/>
          <w:sz w:val="28"/>
          <w:szCs w:val="28"/>
        </w:rPr>
        <w:t>в</w:t>
      </w:r>
      <w:r w:rsidR="007F4372">
        <w:rPr>
          <w:rFonts w:eastAsia="Arial Unicode MS"/>
          <w:sz w:val="28"/>
          <w:szCs w:val="28"/>
        </w:rPr>
        <w:t xml:space="preserve"> </w:t>
      </w:r>
      <w:r>
        <w:rPr>
          <w:rFonts w:eastAsia="Arial Unicode MS"/>
          <w:sz w:val="28"/>
          <w:szCs w:val="28"/>
        </w:rPr>
        <w:t>1987 году (http:⁄⁄ www.ecocave.ru).</w:t>
      </w:r>
    </w:p>
    <w:p w:rsidR="005A70DD" w:rsidRDefault="005A70DD" w:rsidP="007F437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С</w:t>
      </w:r>
      <w:r w:rsidR="007F4372">
        <w:rPr>
          <w:rFonts w:eastAsia="Arial Unicode MS"/>
          <w:sz w:val="28"/>
          <w:szCs w:val="28"/>
        </w:rPr>
        <w:t xml:space="preserve"> </w:t>
      </w:r>
      <w:r>
        <w:rPr>
          <w:rFonts w:eastAsia="Arial Unicode MS"/>
          <w:sz w:val="28"/>
          <w:szCs w:val="28"/>
        </w:rPr>
        <w:t>целью</w:t>
      </w:r>
      <w:r w:rsidR="007F4372">
        <w:rPr>
          <w:rFonts w:eastAsia="Arial Unicode MS"/>
          <w:sz w:val="28"/>
          <w:szCs w:val="28"/>
        </w:rPr>
        <w:t xml:space="preserve"> </w:t>
      </w:r>
      <w:r>
        <w:rPr>
          <w:rFonts w:eastAsia="Arial Unicode MS"/>
          <w:sz w:val="28"/>
          <w:szCs w:val="28"/>
        </w:rPr>
        <w:t>оценки</w:t>
      </w:r>
      <w:r w:rsidR="007F4372">
        <w:rPr>
          <w:rFonts w:eastAsia="Arial Unicode MS"/>
          <w:sz w:val="28"/>
          <w:szCs w:val="28"/>
        </w:rPr>
        <w:t xml:space="preserve"> </w:t>
      </w:r>
      <w:r>
        <w:rPr>
          <w:rFonts w:eastAsia="Arial Unicode MS"/>
          <w:sz w:val="28"/>
          <w:szCs w:val="28"/>
        </w:rPr>
        <w:t>микробиологической</w:t>
      </w:r>
      <w:r w:rsidR="007F4372">
        <w:rPr>
          <w:rFonts w:eastAsia="Arial Unicode MS"/>
          <w:sz w:val="28"/>
          <w:szCs w:val="28"/>
        </w:rPr>
        <w:t xml:space="preserve"> </w:t>
      </w:r>
      <w:r>
        <w:rPr>
          <w:rFonts w:eastAsia="Arial Unicode MS"/>
          <w:sz w:val="28"/>
          <w:szCs w:val="28"/>
        </w:rPr>
        <w:t>обстановки</w:t>
      </w:r>
      <w:r w:rsidR="007F4372">
        <w:rPr>
          <w:rFonts w:eastAsia="Arial Unicode MS"/>
          <w:sz w:val="28"/>
          <w:szCs w:val="28"/>
        </w:rPr>
        <w:t xml:space="preserve"> </w:t>
      </w:r>
      <w:r>
        <w:rPr>
          <w:rFonts w:eastAsia="Arial Unicode MS"/>
          <w:sz w:val="28"/>
          <w:szCs w:val="28"/>
        </w:rPr>
        <w:t>пещеры</w:t>
      </w:r>
      <w:r w:rsidR="007F4372">
        <w:rPr>
          <w:rFonts w:eastAsia="Arial Unicode MS"/>
          <w:sz w:val="28"/>
          <w:szCs w:val="28"/>
        </w:rPr>
        <w:t xml:space="preserve"> </w:t>
      </w:r>
      <w:r>
        <w:rPr>
          <w:rFonts w:eastAsia="Arial Unicode MS"/>
          <w:sz w:val="28"/>
          <w:szCs w:val="28"/>
        </w:rPr>
        <w:t>Мраморная проводились определения качественного и количественного</w:t>
      </w:r>
      <w:r w:rsidR="007F4372">
        <w:rPr>
          <w:rFonts w:eastAsia="Arial Unicode MS"/>
          <w:sz w:val="28"/>
          <w:szCs w:val="28"/>
        </w:rPr>
        <w:t xml:space="preserve"> </w:t>
      </w:r>
      <w:r>
        <w:rPr>
          <w:rFonts w:eastAsia="Arial Unicode MS"/>
          <w:sz w:val="28"/>
          <w:szCs w:val="28"/>
        </w:rPr>
        <w:t>состава</w:t>
      </w:r>
      <w:r w:rsidR="007F4372">
        <w:rPr>
          <w:rFonts w:eastAsia="Arial Unicode MS"/>
          <w:sz w:val="28"/>
          <w:szCs w:val="28"/>
        </w:rPr>
        <w:t xml:space="preserve"> </w:t>
      </w:r>
      <w:r>
        <w:rPr>
          <w:rFonts w:eastAsia="Arial Unicode MS"/>
          <w:sz w:val="28"/>
          <w:szCs w:val="28"/>
        </w:rPr>
        <w:t>микрофлоры грунта</w:t>
      </w:r>
      <w:r w:rsidR="007F4372">
        <w:rPr>
          <w:rFonts w:eastAsia="Arial Unicode MS"/>
          <w:sz w:val="28"/>
          <w:szCs w:val="28"/>
        </w:rPr>
        <w:t xml:space="preserve"> </w:t>
      </w:r>
      <w:r>
        <w:rPr>
          <w:rFonts w:eastAsia="Arial Unicode MS"/>
          <w:sz w:val="28"/>
          <w:szCs w:val="28"/>
        </w:rPr>
        <w:t>и</w:t>
      </w:r>
      <w:r w:rsidR="007F4372">
        <w:rPr>
          <w:rFonts w:eastAsia="Arial Unicode MS"/>
          <w:sz w:val="28"/>
          <w:szCs w:val="28"/>
        </w:rPr>
        <w:t xml:space="preserve"> </w:t>
      </w:r>
      <w:r>
        <w:rPr>
          <w:rFonts w:eastAsia="Arial Unicode MS"/>
          <w:sz w:val="28"/>
          <w:szCs w:val="28"/>
        </w:rPr>
        <w:t>воздуха.</w:t>
      </w:r>
      <w:r w:rsidR="007F4372">
        <w:rPr>
          <w:rFonts w:eastAsia="Arial Unicode MS"/>
          <w:sz w:val="28"/>
          <w:szCs w:val="28"/>
        </w:rPr>
        <w:t xml:space="preserve"> </w:t>
      </w:r>
      <w:r>
        <w:rPr>
          <w:rFonts w:eastAsia="Arial Unicode MS"/>
          <w:sz w:val="28"/>
          <w:szCs w:val="28"/>
        </w:rPr>
        <w:t>Отбор</w:t>
      </w:r>
      <w:r w:rsidR="007F4372">
        <w:rPr>
          <w:rFonts w:eastAsia="Arial Unicode MS"/>
          <w:sz w:val="28"/>
          <w:szCs w:val="28"/>
        </w:rPr>
        <w:t xml:space="preserve"> </w:t>
      </w:r>
      <w:r>
        <w:rPr>
          <w:rFonts w:eastAsia="Arial Unicode MS"/>
          <w:sz w:val="28"/>
          <w:szCs w:val="28"/>
        </w:rPr>
        <w:t>производился</w:t>
      </w:r>
      <w:r w:rsidR="007F4372">
        <w:rPr>
          <w:rFonts w:eastAsia="Arial Unicode MS"/>
          <w:sz w:val="28"/>
          <w:szCs w:val="28"/>
        </w:rPr>
        <w:t xml:space="preserve"> </w:t>
      </w:r>
      <w:r>
        <w:rPr>
          <w:rFonts w:eastAsia="Arial Unicode MS"/>
          <w:sz w:val="28"/>
          <w:szCs w:val="28"/>
        </w:rPr>
        <w:t>в</w:t>
      </w:r>
      <w:r w:rsidR="007F4372">
        <w:rPr>
          <w:rFonts w:eastAsia="Arial Unicode MS"/>
          <w:sz w:val="28"/>
          <w:szCs w:val="28"/>
        </w:rPr>
        <w:t xml:space="preserve"> </w:t>
      </w:r>
      <w:r>
        <w:rPr>
          <w:rFonts w:eastAsia="Arial Unicode MS"/>
          <w:sz w:val="28"/>
          <w:szCs w:val="28"/>
        </w:rPr>
        <w:t>пяти</w:t>
      </w:r>
      <w:r w:rsidR="007F4372">
        <w:rPr>
          <w:rFonts w:eastAsia="Arial Unicode MS"/>
          <w:sz w:val="28"/>
          <w:szCs w:val="28"/>
        </w:rPr>
        <w:t xml:space="preserve"> </w:t>
      </w:r>
      <w:r>
        <w:rPr>
          <w:rFonts w:eastAsia="Arial Unicode MS"/>
          <w:sz w:val="28"/>
          <w:szCs w:val="28"/>
        </w:rPr>
        <w:t>стационарных</w:t>
      </w:r>
      <w:r w:rsidR="007F4372">
        <w:rPr>
          <w:rFonts w:eastAsia="Arial Unicode MS"/>
          <w:sz w:val="28"/>
          <w:szCs w:val="28"/>
        </w:rPr>
        <w:t xml:space="preserve"> </w:t>
      </w:r>
      <w:r>
        <w:rPr>
          <w:rFonts w:eastAsia="Arial Unicode MS"/>
          <w:sz w:val="28"/>
          <w:szCs w:val="28"/>
        </w:rPr>
        <w:t>точках, расположенных в пределах Галереи сказок. Кроме упомянутых точек пробы отбирались: в нижнем этаже и в Люстровом зале. В этих двух точках</w:t>
      </w:r>
      <w:r w:rsidR="007F4372">
        <w:rPr>
          <w:rFonts w:eastAsia="Arial Unicode MS"/>
          <w:sz w:val="28"/>
          <w:szCs w:val="28"/>
        </w:rPr>
        <w:t xml:space="preserve"> </w:t>
      </w:r>
      <w:r>
        <w:rPr>
          <w:rFonts w:eastAsia="Arial Unicode MS"/>
          <w:sz w:val="28"/>
          <w:szCs w:val="28"/>
        </w:rPr>
        <w:t>отбирались</w:t>
      </w:r>
      <w:r w:rsidR="007F4372">
        <w:rPr>
          <w:rFonts w:eastAsia="Arial Unicode MS"/>
          <w:sz w:val="28"/>
          <w:szCs w:val="28"/>
        </w:rPr>
        <w:t xml:space="preserve"> </w:t>
      </w:r>
      <w:r>
        <w:rPr>
          <w:rFonts w:eastAsia="Arial Unicode MS"/>
          <w:sz w:val="28"/>
          <w:szCs w:val="28"/>
        </w:rPr>
        <w:t>только</w:t>
      </w:r>
      <w:r w:rsidR="007F4372">
        <w:rPr>
          <w:rFonts w:eastAsia="Arial Unicode MS"/>
          <w:sz w:val="28"/>
          <w:szCs w:val="28"/>
        </w:rPr>
        <w:t xml:space="preserve"> </w:t>
      </w:r>
      <w:r>
        <w:rPr>
          <w:rFonts w:eastAsia="Arial Unicode MS"/>
          <w:sz w:val="28"/>
          <w:szCs w:val="28"/>
        </w:rPr>
        <w:t>пробы</w:t>
      </w:r>
      <w:r w:rsidR="007F4372">
        <w:rPr>
          <w:rFonts w:eastAsia="Arial Unicode MS"/>
          <w:sz w:val="28"/>
          <w:szCs w:val="28"/>
        </w:rPr>
        <w:t xml:space="preserve"> </w:t>
      </w:r>
      <w:r>
        <w:rPr>
          <w:rFonts w:eastAsia="Arial Unicode MS"/>
          <w:sz w:val="28"/>
          <w:szCs w:val="28"/>
        </w:rPr>
        <w:t>грунта. Отбор</w:t>
      </w:r>
      <w:r w:rsidR="007F4372">
        <w:rPr>
          <w:rFonts w:eastAsia="Arial Unicode MS"/>
          <w:sz w:val="28"/>
          <w:szCs w:val="28"/>
        </w:rPr>
        <w:t xml:space="preserve"> </w:t>
      </w:r>
      <w:r>
        <w:rPr>
          <w:rFonts w:eastAsia="Arial Unicode MS"/>
          <w:sz w:val="28"/>
          <w:szCs w:val="28"/>
        </w:rPr>
        <w:t>проб,</w:t>
      </w:r>
      <w:r w:rsidR="007F4372">
        <w:rPr>
          <w:rFonts w:eastAsia="Arial Unicode MS"/>
          <w:sz w:val="28"/>
          <w:szCs w:val="28"/>
        </w:rPr>
        <w:t xml:space="preserve"> </w:t>
      </w:r>
      <w:r>
        <w:rPr>
          <w:rFonts w:eastAsia="Arial Unicode MS"/>
          <w:sz w:val="28"/>
          <w:szCs w:val="28"/>
        </w:rPr>
        <w:t>анализ</w:t>
      </w:r>
      <w:r w:rsidR="007F4372">
        <w:rPr>
          <w:rFonts w:eastAsia="Arial Unicode MS"/>
          <w:sz w:val="28"/>
          <w:szCs w:val="28"/>
        </w:rPr>
        <w:t xml:space="preserve"> </w:t>
      </w:r>
      <w:r>
        <w:rPr>
          <w:rFonts w:eastAsia="Arial Unicode MS"/>
          <w:sz w:val="28"/>
          <w:szCs w:val="28"/>
        </w:rPr>
        <w:t>и</w:t>
      </w:r>
      <w:r w:rsidR="007F4372">
        <w:rPr>
          <w:rFonts w:eastAsia="Arial Unicode MS"/>
          <w:sz w:val="28"/>
          <w:szCs w:val="28"/>
        </w:rPr>
        <w:t xml:space="preserve"> </w:t>
      </w:r>
      <w:r>
        <w:rPr>
          <w:rFonts w:eastAsia="Arial Unicode MS"/>
          <w:sz w:val="28"/>
          <w:szCs w:val="28"/>
        </w:rPr>
        <w:t>обработка</w:t>
      </w:r>
      <w:r w:rsidR="007F4372">
        <w:rPr>
          <w:rFonts w:eastAsia="Arial Unicode MS"/>
          <w:sz w:val="28"/>
          <w:szCs w:val="28"/>
        </w:rPr>
        <w:t xml:space="preserve"> </w:t>
      </w:r>
      <w:r>
        <w:rPr>
          <w:rFonts w:eastAsia="Arial Unicode MS"/>
          <w:sz w:val="28"/>
          <w:szCs w:val="28"/>
        </w:rPr>
        <w:t>полученных</w:t>
      </w:r>
      <w:r w:rsidR="007F4372">
        <w:rPr>
          <w:rFonts w:eastAsia="Arial Unicode MS"/>
          <w:sz w:val="28"/>
          <w:szCs w:val="28"/>
        </w:rPr>
        <w:t xml:space="preserve"> </w:t>
      </w:r>
      <w:r>
        <w:rPr>
          <w:rFonts w:eastAsia="Arial Unicode MS"/>
          <w:sz w:val="28"/>
          <w:szCs w:val="28"/>
        </w:rPr>
        <w:t>материалов</w:t>
      </w:r>
      <w:r w:rsidR="007F4372">
        <w:rPr>
          <w:rFonts w:eastAsia="Arial Unicode MS"/>
          <w:sz w:val="28"/>
          <w:szCs w:val="28"/>
        </w:rPr>
        <w:t xml:space="preserve"> </w:t>
      </w:r>
      <w:r>
        <w:rPr>
          <w:rFonts w:eastAsia="Arial Unicode MS"/>
          <w:sz w:val="28"/>
          <w:szCs w:val="28"/>
        </w:rPr>
        <w:t>производил</w:t>
      </w:r>
      <w:r w:rsidR="009B1BD6">
        <w:rPr>
          <w:rFonts w:eastAsia="Arial Unicode MS"/>
          <w:sz w:val="28"/>
          <w:szCs w:val="28"/>
        </w:rPr>
        <w:t>ись сотрудниками ИМР АН Украины.</w:t>
      </w:r>
    </w:p>
    <w:p w:rsidR="005A70DD" w:rsidRDefault="007F4372"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 xml:space="preserve"> </w:t>
      </w:r>
      <w:r w:rsidR="005A70DD">
        <w:rPr>
          <w:rFonts w:eastAsia="Arial Unicode MS"/>
          <w:sz w:val="28"/>
          <w:szCs w:val="28"/>
        </w:rPr>
        <w:t>Отбор проб грунта</w:t>
      </w:r>
      <w:r>
        <w:rPr>
          <w:rFonts w:eastAsia="Arial Unicode MS"/>
          <w:sz w:val="28"/>
          <w:szCs w:val="28"/>
        </w:rPr>
        <w:t xml:space="preserve"> </w:t>
      </w:r>
      <w:r w:rsidR="005A70DD">
        <w:rPr>
          <w:rFonts w:eastAsia="Arial Unicode MS"/>
          <w:sz w:val="28"/>
          <w:szCs w:val="28"/>
        </w:rPr>
        <w:t>осуществлялся по общепринятой методике, в</w:t>
      </w:r>
      <w:r>
        <w:rPr>
          <w:rFonts w:eastAsia="Arial Unicode MS"/>
          <w:sz w:val="28"/>
          <w:szCs w:val="28"/>
        </w:rPr>
        <w:t xml:space="preserve"> </w:t>
      </w:r>
      <w:r w:rsidR="005A70DD">
        <w:rPr>
          <w:rFonts w:eastAsia="Arial Unicode MS"/>
          <w:sz w:val="28"/>
          <w:szCs w:val="28"/>
        </w:rPr>
        <w:t>стерильные мешочки. После доставки проб в лабораторию определялись влажность</w:t>
      </w:r>
      <w:r>
        <w:rPr>
          <w:rFonts w:eastAsia="Arial Unicode MS"/>
          <w:sz w:val="28"/>
          <w:szCs w:val="28"/>
        </w:rPr>
        <w:t xml:space="preserve"> </w:t>
      </w:r>
      <w:r w:rsidR="005A70DD">
        <w:rPr>
          <w:rFonts w:eastAsia="Arial Unicode MS"/>
          <w:sz w:val="28"/>
          <w:szCs w:val="28"/>
        </w:rPr>
        <w:t>образцов, готовилась серия последовательных разведений из проб грунта и</w:t>
      </w:r>
      <w:r>
        <w:rPr>
          <w:rFonts w:eastAsia="Arial Unicode MS"/>
          <w:sz w:val="28"/>
          <w:szCs w:val="28"/>
        </w:rPr>
        <w:t xml:space="preserve"> </w:t>
      </w:r>
      <w:r w:rsidR="005A70DD">
        <w:rPr>
          <w:rFonts w:eastAsia="Arial Unicode MS"/>
          <w:sz w:val="28"/>
          <w:szCs w:val="28"/>
        </w:rPr>
        <w:t>осуществлялся посев</w:t>
      </w:r>
      <w:r>
        <w:rPr>
          <w:rFonts w:eastAsia="Arial Unicode MS"/>
          <w:sz w:val="28"/>
          <w:szCs w:val="28"/>
        </w:rPr>
        <w:t xml:space="preserve"> </w:t>
      </w:r>
      <w:r w:rsidR="005A70DD">
        <w:rPr>
          <w:rFonts w:eastAsia="Arial Unicode MS"/>
          <w:sz w:val="28"/>
          <w:szCs w:val="28"/>
        </w:rPr>
        <w:t>известным</w:t>
      </w:r>
      <w:r>
        <w:rPr>
          <w:rFonts w:eastAsia="Arial Unicode MS"/>
          <w:sz w:val="28"/>
          <w:szCs w:val="28"/>
        </w:rPr>
        <w:t xml:space="preserve"> </w:t>
      </w:r>
      <w:r w:rsidR="005A70DD">
        <w:rPr>
          <w:rFonts w:eastAsia="Arial Unicode MS"/>
          <w:sz w:val="28"/>
          <w:szCs w:val="28"/>
        </w:rPr>
        <w:t>образом, контроль за</w:t>
      </w:r>
      <w:r>
        <w:rPr>
          <w:rFonts w:eastAsia="Arial Unicode MS"/>
          <w:sz w:val="28"/>
          <w:szCs w:val="28"/>
        </w:rPr>
        <w:t xml:space="preserve"> </w:t>
      </w:r>
      <w:r w:rsidR="005A70DD">
        <w:rPr>
          <w:rFonts w:eastAsia="Arial Unicode MS"/>
          <w:sz w:val="28"/>
          <w:szCs w:val="28"/>
        </w:rPr>
        <w:t>микробиологической</w:t>
      </w:r>
      <w:r>
        <w:rPr>
          <w:rFonts w:eastAsia="Arial Unicode MS"/>
          <w:sz w:val="28"/>
          <w:szCs w:val="28"/>
        </w:rPr>
        <w:t xml:space="preserve"> </w:t>
      </w:r>
      <w:r w:rsidR="005A70DD">
        <w:rPr>
          <w:rFonts w:eastAsia="Arial Unicode MS"/>
          <w:sz w:val="28"/>
          <w:szCs w:val="28"/>
        </w:rPr>
        <w:t>обстановкой проводился</w:t>
      </w:r>
      <w:r>
        <w:rPr>
          <w:rFonts w:eastAsia="Arial Unicode MS"/>
          <w:sz w:val="28"/>
          <w:szCs w:val="28"/>
        </w:rPr>
        <w:t xml:space="preserve"> </w:t>
      </w:r>
      <w:r w:rsidR="005A70DD">
        <w:rPr>
          <w:rFonts w:eastAsia="Arial Unicode MS"/>
          <w:sz w:val="28"/>
          <w:szCs w:val="28"/>
        </w:rPr>
        <w:t>в элективных средах:</w:t>
      </w:r>
    </w:p>
    <w:p w:rsidR="005A70DD" w:rsidRDefault="005A70DD"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1. Эшби - для выделения азотфиксирующих микроорганизмов;</w:t>
      </w:r>
    </w:p>
    <w:p w:rsidR="005A70DD" w:rsidRDefault="005A70DD"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2. МПА</w:t>
      </w:r>
      <w:r w:rsidR="007F4372">
        <w:rPr>
          <w:rFonts w:eastAsia="Arial Unicode MS"/>
          <w:sz w:val="28"/>
          <w:szCs w:val="28"/>
        </w:rPr>
        <w:t xml:space="preserve"> </w:t>
      </w:r>
      <w:r>
        <w:rPr>
          <w:rFonts w:eastAsia="Arial Unicode MS"/>
          <w:sz w:val="28"/>
          <w:szCs w:val="28"/>
        </w:rPr>
        <w:t>-</w:t>
      </w:r>
      <w:r w:rsidR="007F4372">
        <w:rPr>
          <w:rFonts w:eastAsia="Arial Unicode MS"/>
          <w:sz w:val="28"/>
          <w:szCs w:val="28"/>
        </w:rPr>
        <w:t xml:space="preserve"> </w:t>
      </w:r>
      <w:r>
        <w:rPr>
          <w:rFonts w:eastAsia="Arial Unicode MS"/>
          <w:sz w:val="28"/>
          <w:szCs w:val="28"/>
        </w:rPr>
        <w:t>для</w:t>
      </w:r>
      <w:r w:rsidR="007F4372">
        <w:rPr>
          <w:rFonts w:eastAsia="Arial Unicode MS"/>
          <w:sz w:val="28"/>
          <w:szCs w:val="28"/>
        </w:rPr>
        <w:t xml:space="preserve"> </w:t>
      </w:r>
      <w:r>
        <w:rPr>
          <w:rFonts w:eastAsia="Arial Unicode MS"/>
          <w:sz w:val="28"/>
          <w:szCs w:val="28"/>
        </w:rPr>
        <w:t>выделения</w:t>
      </w:r>
      <w:r w:rsidR="007F4372">
        <w:rPr>
          <w:rFonts w:eastAsia="Arial Unicode MS"/>
          <w:sz w:val="28"/>
          <w:szCs w:val="28"/>
        </w:rPr>
        <w:t xml:space="preserve"> </w:t>
      </w:r>
      <w:r>
        <w:rPr>
          <w:rFonts w:eastAsia="Arial Unicode MS"/>
          <w:sz w:val="28"/>
          <w:szCs w:val="28"/>
        </w:rPr>
        <w:t>гетеротрофов,</w:t>
      </w:r>
      <w:r w:rsidR="007F4372">
        <w:rPr>
          <w:rFonts w:eastAsia="Arial Unicode MS"/>
          <w:sz w:val="28"/>
          <w:szCs w:val="28"/>
        </w:rPr>
        <w:t xml:space="preserve"> </w:t>
      </w:r>
      <w:r>
        <w:rPr>
          <w:rFonts w:eastAsia="Arial Unicode MS"/>
          <w:sz w:val="28"/>
          <w:szCs w:val="28"/>
        </w:rPr>
        <w:t>развивающихся</w:t>
      </w:r>
      <w:r w:rsidR="007F4372">
        <w:rPr>
          <w:rFonts w:eastAsia="Arial Unicode MS"/>
          <w:sz w:val="28"/>
          <w:szCs w:val="28"/>
        </w:rPr>
        <w:t xml:space="preserve"> </w:t>
      </w:r>
      <w:r>
        <w:rPr>
          <w:rFonts w:eastAsia="Arial Unicode MS"/>
          <w:sz w:val="28"/>
          <w:szCs w:val="28"/>
        </w:rPr>
        <w:t>на</w:t>
      </w:r>
      <w:r w:rsidR="007F4372">
        <w:rPr>
          <w:rFonts w:eastAsia="Arial Unicode MS"/>
          <w:sz w:val="28"/>
          <w:szCs w:val="28"/>
        </w:rPr>
        <w:t xml:space="preserve"> </w:t>
      </w:r>
      <w:r>
        <w:rPr>
          <w:rFonts w:eastAsia="Arial Unicode MS"/>
          <w:sz w:val="28"/>
          <w:szCs w:val="28"/>
        </w:rPr>
        <w:t>органическом</w:t>
      </w:r>
      <w:r w:rsidR="007F4372">
        <w:rPr>
          <w:rFonts w:eastAsia="Arial Unicode MS"/>
          <w:sz w:val="28"/>
          <w:szCs w:val="28"/>
        </w:rPr>
        <w:t xml:space="preserve"> </w:t>
      </w:r>
      <w:r>
        <w:rPr>
          <w:rFonts w:eastAsia="Arial Unicode MS"/>
          <w:sz w:val="28"/>
          <w:szCs w:val="28"/>
        </w:rPr>
        <w:t>субстрате;</w:t>
      </w:r>
    </w:p>
    <w:p w:rsidR="005A70DD" w:rsidRDefault="007F4372"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 xml:space="preserve"> </w:t>
      </w:r>
      <w:r w:rsidR="005A70DD">
        <w:rPr>
          <w:rFonts w:eastAsia="Arial Unicode MS"/>
          <w:sz w:val="28"/>
          <w:szCs w:val="28"/>
        </w:rPr>
        <w:t>3. Чапека - для выделения микроскопических грибов;</w:t>
      </w:r>
    </w:p>
    <w:p w:rsidR="005A70DD" w:rsidRDefault="007F4372"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 xml:space="preserve"> </w:t>
      </w:r>
      <w:r w:rsidR="005A70DD">
        <w:rPr>
          <w:rFonts w:eastAsia="Arial Unicode MS"/>
          <w:sz w:val="28"/>
          <w:szCs w:val="28"/>
        </w:rPr>
        <w:t>4. Среда Тамия - для выделения микроводорослей.</w:t>
      </w:r>
    </w:p>
    <w:p w:rsidR="005A70DD" w:rsidRDefault="007F4372"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 xml:space="preserve"> </w:t>
      </w:r>
      <w:r w:rsidR="005A70DD">
        <w:rPr>
          <w:rFonts w:eastAsia="Arial Unicode MS"/>
          <w:sz w:val="28"/>
          <w:szCs w:val="28"/>
        </w:rPr>
        <w:t>Кроме</w:t>
      </w:r>
      <w:r>
        <w:rPr>
          <w:rFonts w:eastAsia="Arial Unicode MS"/>
          <w:sz w:val="28"/>
          <w:szCs w:val="28"/>
        </w:rPr>
        <w:t xml:space="preserve"> </w:t>
      </w:r>
      <w:r w:rsidR="005A70DD">
        <w:rPr>
          <w:rFonts w:eastAsia="Arial Unicode MS"/>
          <w:sz w:val="28"/>
          <w:szCs w:val="28"/>
        </w:rPr>
        <w:t>исследований</w:t>
      </w:r>
      <w:r>
        <w:rPr>
          <w:rFonts w:eastAsia="Arial Unicode MS"/>
          <w:sz w:val="28"/>
          <w:szCs w:val="28"/>
        </w:rPr>
        <w:t xml:space="preserve"> </w:t>
      </w:r>
      <w:r w:rsidR="005A70DD">
        <w:rPr>
          <w:rFonts w:eastAsia="Arial Unicode MS"/>
          <w:sz w:val="28"/>
          <w:szCs w:val="28"/>
        </w:rPr>
        <w:t>в</w:t>
      </w:r>
      <w:r>
        <w:rPr>
          <w:rFonts w:eastAsia="Arial Unicode MS"/>
          <w:sz w:val="28"/>
          <w:szCs w:val="28"/>
        </w:rPr>
        <w:t xml:space="preserve"> </w:t>
      </w:r>
      <w:r w:rsidR="005A70DD">
        <w:rPr>
          <w:rFonts w:eastAsia="Arial Unicode MS"/>
          <w:sz w:val="28"/>
          <w:szCs w:val="28"/>
        </w:rPr>
        <w:t>упомянутых</w:t>
      </w:r>
      <w:r>
        <w:rPr>
          <w:rFonts w:eastAsia="Arial Unicode MS"/>
          <w:sz w:val="28"/>
          <w:szCs w:val="28"/>
        </w:rPr>
        <w:t xml:space="preserve"> </w:t>
      </w:r>
      <w:r w:rsidR="005A70DD">
        <w:rPr>
          <w:rFonts w:eastAsia="Arial Unicode MS"/>
          <w:sz w:val="28"/>
          <w:szCs w:val="28"/>
        </w:rPr>
        <w:t>точках,</w:t>
      </w:r>
      <w:r>
        <w:rPr>
          <w:rFonts w:eastAsia="Arial Unicode MS"/>
          <w:sz w:val="28"/>
          <w:szCs w:val="28"/>
        </w:rPr>
        <w:t xml:space="preserve"> </w:t>
      </w:r>
      <w:r w:rsidR="005A70DD">
        <w:rPr>
          <w:rFonts w:eastAsia="Arial Unicode MS"/>
          <w:sz w:val="28"/>
          <w:szCs w:val="28"/>
        </w:rPr>
        <w:t>были</w:t>
      </w:r>
      <w:r>
        <w:rPr>
          <w:rFonts w:eastAsia="Arial Unicode MS"/>
          <w:sz w:val="28"/>
          <w:szCs w:val="28"/>
        </w:rPr>
        <w:t xml:space="preserve"> </w:t>
      </w:r>
      <w:r w:rsidR="005A70DD">
        <w:rPr>
          <w:rFonts w:eastAsia="Arial Unicode MS"/>
          <w:sz w:val="28"/>
          <w:szCs w:val="28"/>
        </w:rPr>
        <w:t>исследованы</w:t>
      </w:r>
      <w:r>
        <w:rPr>
          <w:rFonts w:eastAsia="Arial Unicode MS"/>
          <w:sz w:val="28"/>
          <w:szCs w:val="28"/>
        </w:rPr>
        <w:t xml:space="preserve"> </w:t>
      </w:r>
      <w:r w:rsidR="005A70DD">
        <w:rPr>
          <w:rFonts w:eastAsia="Arial Unicode MS"/>
          <w:sz w:val="28"/>
          <w:szCs w:val="28"/>
        </w:rPr>
        <w:t>образцы микрофлоры, отобранные на сталактитах, и</w:t>
      </w:r>
      <w:r>
        <w:rPr>
          <w:rFonts w:eastAsia="Arial Unicode MS"/>
          <w:sz w:val="28"/>
          <w:szCs w:val="28"/>
        </w:rPr>
        <w:t xml:space="preserve"> </w:t>
      </w:r>
      <w:r w:rsidR="005A70DD">
        <w:rPr>
          <w:rFonts w:eastAsia="Arial Unicode MS"/>
          <w:sz w:val="28"/>
          <w:szCs w:val="28"/>
        </w:rPr>
        <w:t>грунте</w:t>
      </w:r>
      <w:r>
        <w:rPr>
          <w:rFonts w:eastAsia="Arial Unicode MS"/>
          <w:sz w:val="28"/>
          <w:szCs w:val="28"/>
        </w:rPr>
        <w:t xml:space="preserve"> </w:t>
      </w:r>
      <w:r w:rsidR="005A70DD">
        <w:rPr>
          <w:rFonts w:eastAsia="Arial Unicode MS"/>
          <w:sz w:val="28"/>
          <w:szCs w:val="28"/>
        </w:rPr>
        <w:t>в</w:t>
      </w:r>
      <w:r>
        <w:rPr>
          <w:rFonts w:eastAsia="Arial Unicode MS"/>
          <w:sz w:val="28"/>
          <w:szCs w:val="28"/>
        </w:rPr>
        <w:t xml:space="preserve"> </w:t>
      </w:r>
      <w:r w:rsidR="005A70DD">
        <w:rPr>
          <w:rFonts w:eastAsia="Arial Unicode MS"/>
          <w:sz w:val="28"/>
          <w:szCs w:val="28"/>
        </w:rPr>
        <w:t>Люстровом</w:t>
      </w:r>
      <w:r>
        <w:rPr>
          <w:rFonts w:eastAsia="Arial Unicode MS"/>
          <w:sz w:val="28"/>
          <w:szCs w:val="28"/>
        </w:rPr>
        <w:t xml:space="preserve"> </w:t>
      </w:r>
      <w:r w:rsidR="005A70DD">
        <w:rPr>
          <w:rFonts w:eastAsia="Arial Unicode MS"/>
          <w:sz w:val="28"/>
          <w:szCs w:val="28"/>
        </w:rPr>
        <w:t>зале</w:t>
      </w:r>
      <w:r>
        <w:rPr>
          <w:rFonts w:eastAsia="Arial Unicode MS"/>
          <w:sz w:val="28"/>
          <w:szCs w:val="28"/>
        </w:rPr>
        <w:t xml:space="preserve"> </w:t>
      </w:r>
      <w:r w:rsidR="005A70DD">
        <w:rPr>
          <w:rFonts w:eastAsia="Arial Unicode MS"/>
          <w:sz w:val="28"/>
          <w:szCs w:val="28"/>
        </w:rPr>
        <w:t>Пятна плесени на месте подземного</w:t>
      </w:r>
      <w:r>
        <w:rPr>
          <w:rFonts w:eastAsia="Arial Unicode MS"/>
          <w:sz w:val="28"/>
          <w:szCs w:val="28"/>
        </w:rPr>
        <w:t xml:space="preserve"> </w:t>
      </w:r>
      <w:r w:rsidR="005A70DD">
        <w:rPr>
          <w:rFonts w:eastAsia="Arial Unicode MS"/>
          <w:sz w:val="28"/>
          <w:szCs w:val="28"/>
        </w:rPr>
        <w:t>лагеря</w:t>
      </w:r>
      <w:r>
        <w:rPr>
          <w:rFonts w:eastAsia="Arial Unicode MS"/>
          <w:sz w:val="28"/>
          <w:szCs w:val="28"/>
        </w:rPr>
        <w:t xml:space="preserve"> </w:t>
      </w:r>
      <w:r w:rsidR="005A70DD">
        <w:rPr>
          <w:rFonts w:eastAsia="Arial Unicode MS"/>
          <w:sz w:val="28"/>
          <w:szCs w:val="28"/>
        </w:rPr>
        <w:t>были</w:t>
      </w:r>
      <w:r>
        <w:rPr>
          <w:rFonts w:eastAsia="Arial Unicode MS"/>
          <w:sz w:val="28"/>
          <w:szCs w:val="28"/>
        </w:rPr>
        <w:t xml:space="preserve"> </w:t>
      </w:r>
      <w:r w:rsidR="005A70DD">
        <w:rPr>
          <w:rFonts w:eastAsia="Arial Unicode MS"/>
          <w:sz w:val="28"/>
          <w:szCs w:val="28"/>
        </w:rPr>
        <w:t>обнаружены</w:t>
      </w:r>
      <w:r>
        <w:rPr>
          <w:rFonts w:eastAsia="Arial Unicode MS"/>
          <w:sz w:val="28"/>
          <w:szCs w:val="28"/>
        </w:rPr>
        <w:t xml:space="preserve"> </w:t>
      </w:r>
      <w:r w:rsidR="005A70DD">
        <w:rPr>
          <w:rFonts w:eastAsia="Arial Unicode MS"/>
          <w:sz w:val="28"/>
          <w:szCs w:val="28"/>
        </w:rPr>
        <w:t>здесь</w:t>
      </w:r>
      <w:r>
        <w:rPr>
          <w:rFonts w:eastAsia="Arial Unicode MS"/>
          <w:sz w:val="28"/>
          <w:szCs w:val="28"/>
        </w:rPr>
        <w:t xml:space="preserve"> </w:t>
      </w:r>
      <w:r w:rsidR="005A70DD">
        <w:rPr>
          <w:rFonts w:eastAsia="Arial Unicode MS"/>
          <w:sz w:val="28"/>
          <w:szCs w:val="28"/>
        </w:rPr>
        <w:t>визуально</w:t>
      </w:r>
      <w:r>
        <w:rPr>
          <w:rFonts w:eastAsia="Arial Unicode MS"/>
          <w:sz w:val="28"/>
          <w:szCs w:val="28"/>
        </w:rPr>
        <w:t xml:space="preserve"> </w:t>
      </w:r>
      <w:r w:rsidR="005A70DD">
        <w:rPr>
          <w:rFonts w:eastAsia="Arial Unicode MS"/>
          <w:sz w:val="28"/>
          <w:szCs w:val="28"/>
        </w:rPr>
        <w:t>при исследовании</w:t>
      </w:r>
      <w:r>
        <w:rPr>
          <w:rFonts w:eastAsia="Arial Unicode MS"/>
          <w:sz w:val="28"/>
          <w:szCs w:val="28"/>
        </w:rPr>
        <w:t xml:space="preserve"> </w:t>
      </w:r>
      <w:r w:rsidR="005A70DD">
        <w:rPr>
          <w:rFonts w:eastAsia="Arial Unicode MS"/>
          <w:sz w:val="28"/>
          <w:szCs w:val="28"/>
        </w:rPr>
        <w:t>пещеры</w:t>
      </w:r>
      <w:r>
        <w:rPr>
          <w:rFonts w:eastAsia="Arial Unicode MS"/>
          <w:sz w:val="28"/>
          <w:szCs w:val="28"/>
        </w:rPr>
        <w:t xml:space="preserve"> </w:t>
      </w:r>
      <w:r w:rsidR="005A70DD">
        <w:rPr>
          <w:rFonts w:eastAsia="Arial Unicode MS"/>
          <w:sz w:val="28"/>
          <w:szCs w:val="28"/>
        </w:rPr>
        <w:t>16</w:t>
      </w:r>
      <w:r>
        <w:rPr>
          <w:rFonts w:eastAsia="Arial Unicode MS"/>
          <w:sz w:val="28"/>
          <w:szCs w:val="28"/>
        </w:rPr>
        <w:t xml:space="preserve"> </w:t>
      </w:r>
      <w:r w:rsidR="005A70DD">
        <w:rPr>
          <w:rFonts w:eastAsia="Arial Unicode MS"/>
          <w:sz w:val="28"/>
          <w:szCs w:val="28"/>
        </w:rPr>
        <w:t>июля</w:t>
      </w:r>
      <w:r>
        <w:rPr>
          <w:rFonts w:eastAsia="Arial Unicode MS"/>
          <w:sz w:val="28"/>
          <w:szCs w:val="28"/>
        </w:rPr>
        <w:t xml:space="preserve"> </w:t>
      </w:r>
      <w:r w:rsidR="005A70DD">
        <w:rPr>
          <w:rFonts w:eastAsia="Arial Unicode MS"/>
          <w:sz w:val="28"/>
          <w:szCs w:val="28"/>
        </w:rPr>
        <w:t>1990</w:t>
      </w:r>
      <w:r>
        <w:rPr>
          <w:rFonts w:eastAsia="Arial Unicode MS"/>
          <w:sz w:val="28"/>
          <w:szCs w:val="28"/>
        </w:rPr>
        <w:t xml:space="preserve"> </w:t>
      </w:r>
      <w:r w:rsidR="005A70DD">
        <w:rPr>
          <w:rFonts w:eastAsia="Arial Unicode MS"/>
          <w:sz w:val="28"/>
          <w:szCs w:val="28"/>
        </w:rPr>
        <w:t xml:space="preserve">года </w:t>
      </w:r>
    </w:p>
    <w:p w:rsidR="005A70DD" w:rsidRDefault="007F4372"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 xml:space="preserve"> </w:t>
      </w:r>
      <w:r w:rsidR="005A70DD">
        <w:rPr>
          <w:rFonts w:eastAsia="Arial Unicode MS"/>
          <w:sz w:val="28"/>
          <w:szCs w:val="28"/>
        </w:rPr>
        <w:t>При</w:t>
      </w:r>
      <w:r>
        <w:rPr>
          <w:rFonts w:eastAsia="Arial Unicode MS"/>
          <w:sz w:val="28"/>
          <w:szCs w:val="28"/>
        </w:rPr>
        <w:t xml:space="preserve"> </w:t>
      </w:r>
      <w:r w:rsidR="005A70DD">
        <w:rPr>
          <w:rFonts w:eastAsia="Arial Unicode MS"/>
          <w:sz w:val="28"/>
          <w:szCs w:val="28"/>
        </w:rPr>
        <w:t>первых</w:t>
      </w:r>
      <w:r>
        <w:rPr>
          <w:rFonts w:eastAsia="Arial Unicode MS"/>
          <w:sz w:val="28"/>
          <w:szCs w:val="28"/>
        </w:rPr>
        <w:t xml:space="preserve"> </w:t>
      </w:r>
      <w:r w:rsidR="005A70DD">
        <w:rPr>
          <w:rFonts w:eastAsia="Arial Unicode MS"/>
          <w:sz w:val="28"/>
          <w:szCs w:val="28"/>
        </w:rPr>
        <w:t>двух отборах среди</w:t>
      </w:r>
      <w:r>
        <w:rPr>
          <w:rFonts w:eastAsia="Arial Unicode MS"/>
          <w:sz w:val="28"/>
          <w:szCs w:val="28"/>
        </w:rPr>
        <w:t xml:space="preserve"> </w:t>
      </w:r>
      <w:r w:rsidR="005A70DD">
        <w:rPr>
          <w:rFonts w:eastAsia="Arial Unicode MS"/>
          <w:sz w:val="28"/>
          <w:szCs w:val="28"/>
        </w:rPr>
        <w:t>изучаемых</w:t>
      </w:r>
      <w:r>
        <w:rPr>
          <w:rFonts w:eastAsia="Arial Unicode MS"/>
          <w:sz w:val="28"/>
          <w:szCs w:val="28"/>
        </w:rPr>
        <w:t xml:space="preserve"> </w:t>
      </w:r>
      <w:r w:rsidR="005A70DD">
        <w:rPr>
          <w:rFonts w:eastAsia="Arial Unicode MS"/>
          <w:sz w:val="28"/>
          <w:szCs w:val="28"/>
        </w:rPr>
        <w:t>групп</w:t>
      </w:r>
      <w:r>
        <w:rPr>
          <w:rFonts w:eastAsia="Arial Unicode MS"/>
          <w:sz w:val="28"/>
          <w:szCs w:val="28"/>
        </w:rPr>
        <w:t xml:space="preserve"> </w:t>
      </w:r>
      <w:r w:rsidR="005A70DD">
        <w:rPr>
          <w:rFonts w:eastAsia="Arial Unicode MS"/>
          <w:sz w:val="28"/>
          <w:szCs w:val="28"/>
        </w:rPr>
        <w:t>микроорганизмов</w:t>
      </w:r>
      <w:r>
        <w:rPr>
          <w:rFonts w:eastAsia="Arial Unicode MS"/>
          <w:sz w:val="28"/>
          <w:szCs w:val="28"/>
        </w:rPr>
        <w:t xml:space="preserve"> </w:t>
      </w:r>
      <w:r w:rsidR="005A70DD">
        <w:rPr>
          <w:rFonts w:eastAsia="Arial Unicode MS"/>
          <w:sz w:val="28"/>
          <w:szCs w:val="28"/>
        </w:rPr>
        <w:t>наиболее</w:t>
      </w:r>
      <w:r>
        <w:rPr>
          <w:rFonts w:eastAsia="Arial Unicode MS"/>
          <w:sz w:val="28"/>
          <w:szCs w:val="28"/>
        </w:rPr>
        <w:t xml:space="preserve"> </w:t>
      </w:r>
      <w:r w:rsidR="005A70DD">
        <w:rPr>
          <w:rFonts w:eastAsia="Arial Unicode MS"/>
          <w:sz w:val="28"/>
          <w:szCs w:val="28"/>
        </w:rPr>
        <w:t xml:space="preserve">представительными были гетеротрофные бактерии и актиномицеты. В числе гетеротрофов доминируют бациллы: </w:t>
      </w:r>
      <w:r w:rsidR="005A70DD">
        <w:rPr>
          <w:rFonts w:eastAsia="Arial Unicode MS"/>
          <w:sz w:val="28"/>
          <w:szCs w:val="28"/>
          <w:lang w:val="en-US"/>
        </w:rPr>
        <w:t>Bac</w:t>
      </w:r>
      <w:r w:rsidR="005A70DD">
        <w:rPr>
          <w:rFonts w:eastAsia="Arial Unicode MS"/>
          <w:sz w:val="28"/>
          <w:szCs w:val="28"/>
        </w:rPr>
        <w:t>.</w:t>
      </w:r>
      <w:r w:rsidR="005A70DD">
        <w:rPr>
          <w:rFonts w:eastAsia="Arial Unicode MS"/>
          <w:sz w:val="28"/>
          <w:szCs w:val="28"/>
          <w:lang w:val="en-US"/>
        </w:rPr>
        <w:t>megaterium</w:t>
      </w:r>
      <w:r w:rsidR="005A70DD">
        <w:rPr>
          <w:rFonts w:eastAsia="Arial Unicode MS"/>
          <w:sz w:val="28"/>
          <w:szCs w:val="28"/>
        </w:rPr>
        <w:t xml:space="preserve">, </w:t>
      </w:r>
      <w:r w:rsidR="005A70DD">
        <w:rPr>
          <w:rFonts w:eastAsia="Arial Unicode MS"/>
          <w:sz w:val="28"/>
          <w:szCs w:val="28"/>
          <w:lang w:val="en-US"/>
        </w:rPr>
        <w:t>Bac</w:t>
      </w:r>
      <w:r w:rsidR="005A70DD">
        <w:rPr>
          <w:rFonts w:eastAsia="Arial Unicode MS"/>
          <w:sz w:val="28"/>
          <w:szCs w:val="28"/>
        </w:rPr>
        <w:t>.</w:t>
      </w:r>
      <w:r w:rsidR="005A70DD">
        <w:rPr>
          <w:rFonts w:eastAsia="Arial Unicode MS"/>
          <w:sz w:val="28"/>
          <w:szCs w:val="28"/>
          <w:lang w:val="en-US"/>
        </w:rPr>
        <w:t>su</w:t>
      </w:r>
      <w:r w:rsidR="005A70DD">
        <w:rPr>
          <w:rFonts w:eastAsia="Arial Unicode MS"/>
          <w:sz w:val="28"/>
          <w:szCs w:val="28"/>
        </w:rPr>
        <w:t>р</w:t>
      </w:r>
      <w:r w:rsidR="005A70DD">
        <w:rPr>
          <w:rFonts w:eastAsia="Arial Unicode MS"/>
          <w:sz w:val="28"/>
          <w:szCs w:val="28"/>
          <w:lang w:val="en-US"/>
        </w:rPr>
        <w:t>tiles</w:t>
      </w:r>
      <w:r w:rsidR="005A70DD">
        <w:rPr>
          <w:rFonts w:eastAsia="Arial Unicode MS"/>
          <w:sz w:val="28"/>
          <w:szCs w:val="28"/>
        </w:rPr>
        <w:t xml:space="preserve">, </w:t>
      </w:r>
      <w:r w:rsidR="005A70DD">
        <w:rPr>
          <w:rFonts w:eastAsia="Arial Unicode MS"/>
          <w:sz w:val="28"/>
          <w:szCs w:val="28"/>
          <w:lang w:val="en-US"/>
        </w:rPr>
        <w:t>Bac</w:t>
      </w:r>
      <w:r w:rsidR="005A70DD">
        <w:rPr>
          <w:rFonts w:eastAsia="Arial Unicode MS"/>
          <w:sz w:val="28"/>
          <w:szCs w:val="28"/>
        </w:rPr>
        <w:t>.</w:t>
      </w:r>
      <w:r w:rsidR="005A70DD">
        <w:rPr>
          <w:rFonts w:eastAsia="Arial Unicode MS"/>
          <w:sz w:val="28"/>
          <w:szCs w:val="28"/>
          <w:lang w:val="en-US"/>
        </w:rPr>
        <w:t>mesentericus</w:t>
      </w:r>
      <w:r w:rsidR="009B1BD6">
        <w:rPr>
          <w:rFonts w:eastAsia="Arial Unicode MS"/>
          <w:sz w:val="28"/>
          <w:szCs w:val="28"/>
        </w:rPr>
        <w:t>.</w:t>
      </w:r>
    </w:p>
    <w:p w:rsidR="005A70DD" w:rsidRDefault="005A70DD" w:rsidP="007F4372">
      <w:pPr>
        <w:tabs>
          <w:tab w:val="left" w:pos="-36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Микроскопические грибы практически отсутствовали</w:t>
      </w:r>
      <w:r w:rsidR="007F4372">
        <w:rPr>
          <w:rFonts w:eastAsia="Arial Unicode MS"/>
          <w:sz w:val="28"/>
          <w:szCs w:val="28"/>
        </w:rPr>
        <w:t xml:space="preserve"> </w:t>
      </w:r>
      <w:r>
        <w:rPr>
          <w:rFonts w:eastAsia="Arial Unicode MS"/>
          <w:sz w:val="28"/>
          <w:szCs w:val="28"/>
        </w:rPr>
        <w:t>в</w:t>
      </w:r>
      <w:r w:rsidR="007F4372">
        <w:rPr>
          <w:rFonts w:eastAsia="Arial Unicode MS"/>
          <w:sz w:val="28"/>
          <w:szCs w:val="28"/>
        </w:rPr>
        <w:t xml:space="preserve"> </w:t>
      </w:r>
      <w:r>
        <w:rPr>
          <w:rFonts w:eastAsia="Arial Unicode MS"/>
          <w:sz w:val="28"/>
          <w:szCs w:val="28"/>
        </w:rPr>
        <w:t>грунте</w:t>
      </w:r>
      <w:r w:rsidR="007F4372">
        <w:rPr>
          <w:rFonts w:eastAsia="Arial Unicode MS"/>
          <w:sz w:val="28"/>
          <w:szCs w:val="28"/>
        </w:rPr>
        <w:t xml:space="preserve"> </w:t>
      </w:r>
      <w:r>
        <w:rPr>
          <w:rFonts w:eastAsia="Arial Unicode MS"/>
          <w:sz w:val="28"/>
          <w:szCs w:val="28"/>
        </w:rPr>
        <w:t>пещеры</w:t>
      </w:r>
      <w:r w:rsidR="007F4372">
        <w:rPr>
          <w:rFonts w:eastAsia="Arial Unicode MS"/>
          <w:sz w:val="28"/>
          <w:szCs w:val="28"/>
        </w:rPr>
        <w:t xml:space="preserve"> </w:t>
      </w:r>
      <w:r>
        <w:rPr>
          <w:rFonts w:eastAsia="Arial Unicode MS"/>
          <w:sz w:val="28"/>
          <w:szCs w:val="28"/>
        </w:rPr>
        <w:t>и</w:t>
      </w:r>
      <w:r w:rsidR="007F4372">
        <w:rPr>
          <w:rFonts w:eastAsia="Arial Unicode MS"/>
          <w:sz w:val="28"/>
          <w:szCs w:val="28"/>
        </w:rPr>
        <w:t xml:space="preserve"> </w:t>
      </w:r>
      <w:r>
        <w:rPr>
          <w:rFonts w:eastAsia="Arial Unicode MS"/>
          <w:sz w:val="28"/>
          <w:szCs w:val="28"/>
        </w:rPr>
        <w:t>были немногочисленны в воздухе.</w:t>
      </w:r>
      <w:r w:rsidR="007F4372">
        <w:rPr>
          <w:rFonts w:eastAsia="Arial Unicode MS"/>
          <w:sz w:val="28"/>
          <w:szCs w:val="28"/>
        </w:rPr>
        <w:t xml:space="preserve"> </w:t>
      </w:r>
      <w:r>
        <w:rPr>
          <w:rFonts w:eastAsia="Arial Unicode MS"/>
          <w:sz w:val="28"/>
          <w:szCs w:val="28"/>
        </w:rPr>
        <w:t>Микрофлора,</w:t>
      </w:r>
      <w:r w:rsidR="007F4372">
        <w:rPr>
          <w:rFonts w:eastAsia="Arial Unicode MS"/>
          <w:sz w:val="28"/>
          <w:szCs w:val="28"/>
        </w:rPr>
        <w:t xml:space="preserve"> </w:t>
      </w:r>
      <w:r>
        <w:rPr>
          <w:rFonts w:eastAsia="Arial Unicode MS"/>
          <w:sz w:val="28"/>
          <w:szCs w:val="28"/>
        </w:rPr>
        <w:t>выделявшаяся</w:t>
      </w:r>
      <w:r w:rsidR="007F4372">
        <w:rPr>
          <w:rFonts w:eastAsia="Arial Unicode MS"/>
          <w:sz w:val="28"/>
          <w:szCs w:val="28"/>
        </w:rPr>
        <w:t xml:space="preserve"> </w:t>
      </w:r>
      <w:r>
        <w:rPr>
          <w:rFonts w:eastAsia="Arial Unicode MS"/>
          <w:sz w:val="28"/>
          <w:szCs w:val="28"/>
        </w:rPr>
        <w:t>на</w:t>
      </w:r>
      <w:r w:rsidR="007F4372">
        <w:rPr>
          <w:rFonts w:eastAsia="Arial Unicode MS"/>
          <w:sz w:val="28"/>
          <w:szCs w:val="28"/>
        </w:rPr>
        <w:t xml:space="preserve"> </w:t>
      </w:r>
      <w:r>
        <w:rPr>
          <w:rFonts w:eastAsia="Arial Unicode MS"/>
          <w:sz w:val="28"/>
          <w:szCs w:val="28"/>
        </w:rPr>
        <w:t>среде</w:t>
      </w:r>
      <w:r w:rsidR="007F4372">
        <w:rPr>
          <w:rFonts w:eastAsia="Arial Unicode MS"/>
          <w:sz w:val="28"/>
          <w:szCs w:val="28"/>
        </w:rPr>
        <w:t xml:space="preserve"> </w:t>
      </w:r>
      <w:r>
        <w:rPr>
          <w:rFonts w:eastAsia="Arial Unicode MS"/>
          <w:sz w:val="28"/>
          <w:szCs w:val="28"/>
        </w:rPr>
        <w:t>Тамия,</w:t>
      </w:r>
      <w:r w:rsidR="007F4372">
        <w:rPr>
          <w:rFonts w:eastAsia="Arial Unicode MS"/>
          <w:sz w:val="28"/>
          <w:szCs w:val="28"/>
        </w:rPr>
        <w:t xml:space="preserve"> </w:t>
      </w:r>
      <w:r>
        <w:rPr>
          <w:rFonts w:eastAsia="Arial Unicode MS"/>
          <w:sz w:val="28"/>
          <w:szCs w:val="28"/>
        </w:rPr>
        <w:t>была представлена, в</w:t>
      </w:r>
      <w:r w:rsidR="007F4372">
        <w:rPr>
          <w:rFonts w:eastAsia="Arial Unicode MS"/>
          <w:sz w:val="28"/>
          <w:szCs w:val="28"/>
        </w:rPr>
        <w:t xml:space="preserve"> </w:t>
      </w:r>
      <w:r>
        <w:rPr>
          <w:rFonts w:eastAsia="Arial Unicode MS"/>
          <w:sz w:val="28"/>
          <w:szCs w:val="28"/>
        </w:rPr>
        <w:t>основном,</w:t>
      </w:r>
      <w:r w:rsidR="007F4372">
        <w:rPr>
          <w:rFonts w:eastAsia="Arial Unicode MS"/>
          <w:sz w:val="28"/>
          <w:szCs w:val="28"/>
        </w:rPr>
        <w:t xml:space="preserve"> </w:t>
      </w:r>
      <w:r>
        <w:rPr>
          <w:rFonts w:eastAsia="Arial Unicode MS"/>
          <w:sz w:val="28"/>
          <w:szCs w:val="28"/>
        </w:rPr>
        <w:t>автотрофными</w:t>
      </w:r>
      <w:r w:rsidR="007F4372">
        <w:rPr>
          <w:rFonts w:eastAsia="Arial Unicode MS"/>
          <w:sz w:val="28"/>
          <w:szCs w:val="28"/>
        </w:rPr>
        <w:t xml:space="preserve"> </w:t>
      </w:r>
      <w:r>
        <w:rPr>
          <w:rFonts w:eastAsia="Arial Unicode MS"/>
          <w:sz w:val="28"/>
          <w:szCs w:val="28"/>
        </w:rPr>
        <w:t>микроорганизмами</w:t>
      </w:r>
      <w:r w:rsidR="007F4372">
        <w:rPr>
          <w:rFonts w:eastAsia="Arial Unicode MS"/>
          <w:sz w:val="28"/>
          <w:szCs w:val="28"/>
        </w:rPr>
        <w:t xml:space="preserve"> </w:t>
      </w:r>
      <w:r>
        <w:rPr>
          <w:rFonts w:eastAsia="Arial Unicode MS"/>
          <w:sz w:val="28"/>
          <w:szCs w:val="28"/>
        </w:rPr>
        <w:t>(растущими</w:t>
      </w:r>
      <w:r w:rsidR="007F4372">
        <w:rPr>
          <w:rFonts w:eastAsia="Arial Unicode MS"/>
          <w:sz w:val="28"/>
          <w:szCs w:val="28"/>
        </w:rPr>
        <w:t xml:space="preserve"> </w:t>
      </w:r>
      <w:r>
        <w:rPr>
          <w:rFonts w:eastAsia="Arial Unicode MS"/>
          <w:sz w:val="28"/>
          <w:szCs w:val="28"/>
        </w:rPr>
        <w:t>на минеральном</w:t>
      </w:r>
      <w:r w:rsidR="007F4372">
        <w:rPr>
          <w:rFonts w:eastAsia="Arial Unicode MS"/>
          <w:sz w:val="28"/>
          <w:szCs w:val="28"/>
        </w:rPr>
        <w:t xml:space="preserve"> </w:t>
      </w:r>
      <w:r>
        <w:rPr>
          <w:rFonts w:eastAsia="Arial Unicode MS"/>
          <w:sz w:val="28"/>
          <w:szCs w:val="28"/>
        </w:rPr>
        <w:t>субстрате).</w:t>
      </w:r>
      <w:r w:rsidR="007F4372">
        <w:rPr>
          <w:rFonts w:eastAsia="Arial Unicode MS"/>
          <w:sz w:val="28"/>
          <w:szCs w:val="28"/>
        </w:rPr>
        <w:t xml:space="preserve"> </w:t>
      </w:r>
      <w:r>
        <w:rPr>
          <w:rFonts w:eastAsia="Arial Unicode MS"/>
          <w:sz w:val="28"/>
          <w:szCs w:val="28"/>
        </w:rPr>
        <w:t>Микроводоросли</w:t>
      </w:r>
      <w:r w:rsidR="007F4372">
        <w:rPr>
          <w:rFonts w:eastAsia="Arial Unicode MS"/>
          <w:sz w:val="28"/>
          <w:szCs w:val="28"/>
        </w:rPr>
        <w:t xml:space="preserve"> </w:t>
      </w:r>
      <w:r>
        <w:rPr>
          <w:rFonts w:eastAsia="Arial Unicode MS"/>
          <w:sz w:val="28"/>
          <w:szCs w:val="28"/>
        </w:rPr>
        <w:t>на</w:t>
      </w:r>
      <w:r w:rsidR="007F4372">
        <w:rPr>
          <w:rFonts w:eastAsia="Arial Unicode MS"/>
          <w:sz w:val="28"/>
          <w:szCs w:val="28"/>
        </w:rPr>
        <w:t xml:space="preserve"> </w:t>
      </w:r>
      <w:r>
        <w:rPr>
          <w:rFonts w:eastAsia="Arial Unicode MS"/>
          <w:sz w:val="28"/>
          <w:szCs w:val="28"/>
        </w:rPr>
        <w:t>период</w:t>
      </w:r>
      <w:r w:rsidR="007F4372">
        <w:rPr>
          <w:rFonts w:eastAsia="Arial Unicode MS"/>
          <w:sz w:val="28"/>
          <w:szCs w:val="28"/>
        </w:rPr>
        <w:t xml:space="preserve"> </w:t>
      </w:r>
      <w:r>
        <w:rPr>
          <w:rFonts w:eastAsia="Arial Unicode MS"/>
          <w:sz w:val="28"/>
          <w:szCs w:val="28"/>
        </w:rPr>
        <w:t>06.04.-16.07.90г. обнаружены не были. Численность микроорганизмов в указанный период</w:t>
      </w:r>
      <w:r w:rsidR="007F4372">
        <w:rPr>
          <w:rFonts w:eastAsia="Arial Unicode MS"/>
          <w:sz w:val="28"/>
          <w:szCs w:val="28"/>
        </w:rPr>
        <w:t xml:space="preserve"> </w:t>
      </w:r>
      <w:r>
        <w:rPr>
          <w:rFonts w:eastAsia="Arial Unicode MS"/>
          <w:sz w:val="28"/>
          <w:szCs w:val="28"/>
        </w:rPr>
        <w:t>была</w:t>
      </w:r>
      <w:r w:rsidR="007F4372">
        <w:rPr>
          <w:rFonts w:eastAsia="Arial Unicode MS"/>
          <w:sz w:val="28"/>
          <w:szCs w:val="28"/>
        </w:rPr>
        <w:t xml:space="preserve"> </w:t>
      </w:r>
      <w:r>
        <w:rPr>
          <w:rFonts w:eastAsia="Arial Unicode MS"/>
          <w:sz w:val="28"/>
          <w:szCs w:val="28"/>
        </w:rPr>
        <w:t xml:space="preserve">на 1-2 порядка выше в грунтах, чем в воздухе </w:t>
      </w:r>
    </w:p>
    <w:p w:rsidR="005A70DD" w:rsidRDefault="007F4372" w:rsidP="007F437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rFonts w:eastAsia="Arial Unicode MS"/>
          <w:sz w:val="28"/>
          <w:szCs w:val="28"/>
        </w:rPr>
      </w:pPr>
      <w:r>
        <w:rPr>
          <w:rFonts w:eastAsia="Arial Unicode MS"/>
          <w:sz w:val="28"/>
          <w:szCs w:val="28"/>
        </w:rPr>
        <w:t xml:space="preserve"> </w:t>
      </w:r>
      <w:r w:rsidR="005A70DD">
        <w:rPr>
          <w:rFonts w:eastAsia="Arial Unicode MS"/>
          <w:sz w:val="28"/>
          <w:szCs w:val="28"/>
        </w:rPr>
        <w:t>Результаты третьего обследования, 20.09.90 г.</w:t>
      </w:r>
      <w:r>
        <w:rPr>
          <w:rFonts w:eastAsia="Arial Unicode MS"/>
          <w:sz w:val="28"/>
          <w:szCs w:val="28"/>
        </w:rPr>
        <w:t xml:space="preserve"> </w:t>
      </w:r>
      <w:r w:rsidR="005A70DD">
        <w:rPr>
          <w:rFonts w:eastAsia="Arial Unicode MS"/>
          <w:sz w:val="28"/>
          <w:szCs w:val="28"/>
        </w:rPr>
        <w:t>показали:</w:t>
      </w:r>
      <w:r>
        <w:rPr>
          <w:rFonts w:eastAsia="Arial Unicode MS"/>
          <w:sz w:val="28"/>
          <w:szCs w:val="28"/>
        </w:rPr>
        <w:t xml:space="preserve"> </w:t>
      </w:r>
      <w:r w:rsidR="005A70DD">
        <w:rPr>
          <w:rFonts w:eastAsia="Arial Unicode MS"/>
          <w:sz w:val="28"/>
          <w:szCs w:val="28"/>
        </w:rPr>
        <w:t>тенденция</w:t>
      </w:r>
      <w:r>
        <w:rPr>
          <w:rFonts w:eastAsia="Arial Unicode MS"/>
          <w:sz w:val="28"/>
          <w:szCs w:val="28"/>
        </w:rPr>
        <w:t xml:space="preserve"> </w:t>
      </w:r>
      <w:r w:rsidR="005A70DD">
        <w:rPr>
          <w:rFonts w:eastAsia="Arial Unicode MS"/>
          <w:sz w:val="28"/>
          <w:szCs w:val="28"/>
        </w:rPr>
        <w:t>к нарастанию микроорганизмов по исследуемым</w:t>
      </w:r>
      <w:r>
        <w:rPr>
          <w:rFonts w:eastAsia="Arial Unicode MS"/>
          <w:sz w:val="28"/>
          <w:szCs w:val="28"/>
        </w:rPr>
        <w:t xml:space="preserve"> </w:t>
      </w:r>
      <w:r w:rsidR="005A70DD">
        <w:rPr>
          <w:rFonts w:eastAsia="Arial Unicode MS"/>
          <w:sz w:val="28"/>
          <w:szCs w:val="28"/>
        </w:rPr>
        <w:t>группам</w:t>
      </w:r>
      <w:r>
        <w:rPr>
          <w:rFonts w:eastAsia="Arial Unicode MS"/>
          <w:sz w:val="28"/>
          <w:szCs w:val="28"/>
        </w:rPr>
        <w:t xml:space="preserve"> </w:t>
      </w:r>
      <w:r w:rsidR="005A70DD">
        <w:rPr>
          <w:rFonts w:eastAsia="Arial Unicode MS"/>
          <w:sz w:val="28"/>
          <w:szCs w:val="28"/>
        </w:rPr>
        <w:t>микрофлоры</w:t>
      </w:r>
      <w:r>
        <w:rPr>
          <w:rFonts w:eastAsia="Arial Unicode MS"/>
          <w:sz w:val="28"/>
          <w:szCs w:val="28"/>
        </w:rPr>
        <w:t xml:space="preserve"> </w:t>
      </w:r>
      <w:r w:rsidR="005A70DD">
        <w:rPr>
          <w:rFonts w:eastAsia="Arial Unicode MS"/>
          <w:sz w:val="28"/>
          <w:szCs w:val="28"/>
        </w:rPr>
        <w:t>сохранилась. Особенно</w:t>
      </w:r>
      <w:r>
        <w:rPr>
          <w:rFonts w:eastAsia="Arial Unicode MS"/>
          <w:sz w:val="28"/>
          <w:szCs w:val="28"/>
        </w:rPr>
        <w:t xml:space="preserve"> </w:t>
      </w:r>
      <w:r w:rsidR="005A70DD">
        <w:rPr>
          <w:rFonts w:eastAsia="Arial Unicode MS"/>
          <w:sz w:val="28"/>
          <w:szCs w:val="28"/>
        </w:rPr>
        <w:t>возросла</w:t>
      </w:r>
      <w:r>
        <w:rPr>
          <w:rFonts w:eastAsia="Arial Unicode MS"/>
          <w:sz w:val="28"/>
          <w:szCs w:val="28"/>
        </w:rPr>
        <w:t xml:space="preserve"> </w:t>
      </w:r>
      <w:r w:rsidR="005A70DD">
        <w:rPr>
          <w:rFonts w:eastAsia="Arial Unicode MS"/>
          <w:sz w:val="28"/>
          <w:szCs w:val="28"/>
        </w:rPr>
        <w:t>численность</w:t>
      </w:r>
      <w:r>
        <w:rPr>
          <w:rFonts w:eastAsia="Arial Unicode MS"/>
          <w:sz w:val="28"/>
          <w:szCs w:val="28"/>
        </w:rPr>
        <w:t xml:space="preserve"> </w:t>
      </w:r>
      <w:r w:rsidR="005A70DD">
        <w:rPr>
          <w:rFonts w:eastAsia="Arial Unicode MS"/>
          <w:sz w:val="28"/>
          <w:szCs w:val="28"/>
        </w:rPr>
        <w:t>грибов</w:t>
      </w:r>
      <w:r>
        <w:rPr>
          <w:rFonts w:eastAsia="Arial Unicode MS"/>
          <w:sz w:val="28"/>
          <w:szCs w:val="28"/>
        </w:rPr>
        <w:t xml:space="preserve"> </w:t>
      </w:r>
      <w:r w:rsidR="005A70DD">
        <w:rPr>
          <w:rFonts w:eastAsia="Arial Unicode MS"/>
          <w:sz w:val="28"/>
          <w:szCs w:val="28"/>
        </w:rPr>
        <w:t>и</w:t>
      </w:r>
      <w:r>
        <w:rPr>
          <w:rFonts w:eastAsia="Arial Unicode MS"/>
          <w:sz w:val="28"/>
          <w:szCs w:val="28"/>
        </w:rPr>
        <w:t xml:space="preserve"> </w:t>
      </w:r>
      <w:r w:rsidR="005A70DD">
        <w:rPr>
          <w:rFonts w:eastAsia="Arial Unicode MS"/>
          <w:sz w:val="28"/>
          <w:szCs w:val="28"/>
        </w:rPr>
        <w:t>гетеротрофных</w:t>
      </w:r>
      <w:r>
        <w:rPr>
          <w:rFonts w:eastAsia="Arial Unicode MS"/>
          <w:sz w:val="28"/>
          <w:szCs w:val="28"/>
        </w:rPr>
        <w:t xml:space="preserve"> </w:t>
      </w:r>
      <w:r w:rsidR="005A70DD">
        <w:rPr>
          <w:rFonts w:eastAsia="Arial Unicode MS"/>
          <w:sz w:val="28"/>
          <w:szCs w:val="28"/>
        </w:rPr>
        <w:t>микроорганизмов,</w:t>
      </w:r>
      <w:r>
        <w:rPr>
          <w:rFonts w:eastAsia="Arial Unicode MS"/>
          <w:sz w:val="28"/>
          <w:szCs w:val="28"/>
        </w:rPr>
        <w:t xml:space="preserve"> </w:t>
      </w:r>
      <w:r w:rsidR="005A70DD">
        <w:rPr>
          <w:rFonts w:eastAsia="Arial Unicode MS"/>
          <w:sz w:val="28"/>
          <w:szCs w:val="28"/>
        </w:rPr>
        <w:t>плотность которых отмечалась на площадке у входа. По -</w:t>
      </w:r>
      <w:r>
        <w:rPr>
          <w:rFonts w:eastAsia="Arial Unicode MS"/>
          <w:sz w:val="28"/>
          <w:szCs w:val="28"/>
        </w:rPr>
        <w:t xml:space="preserve"> </w:t>
      </w:r>
      <w:r w:rsidR="005A70DD">
        <w:rPr>
          <w:rFonts w:eastAsia="Arial Unicode MS"/>
          <w:sz w:val="28"/>
          <w:szCs w:val="28"/>
        </w:rPr>
        <w:t>видимому, эта закономерность</w:t>
      </w:r>
      <w:r>
        <w:rPr>
          <w:rFonts w:eastAsia="Arial Unicode MS"/>
          <w:sz w:val="28"/>
          <w:szCs w:val="28"/>
        </w:rPr>
        <w:t xml:space="preserve"> </w:t>
      </w:r>
      <w:r w:rsidR="005A70DD">
        <w:rPr>
          <w:rFonts w:eastAsia="Arial Unicode MS"/>
          <w:sz w:val="28"/>
          <w:szCs w:val="28"/>
        </w:rPr>
        <w:t>является</w:t>
      </w:r>
      <w:r>
        <w:rPr>
          <w:rFonts w:eastAsia="Arial Unicode MS"/>
          <w:sz w:val="28"/>
          <w:szCs w:val="28"/>
        </w:rPr>
        <w:t xml:space="preserve"> </w:t>
      </w:r>
      <w:r w:rsidR="005A70DD">
        <w:rPr>
          <w:rFonts w:eastAsia="Arial Unicode MS"/>
          <w:sz w:val="28"/>
          <w:szCs w:val="28"/>
        </w:rPr>
        <w:t>результатом</w:t>
      </w:r>
      <w:r>
        <w:rPr>
          <w:rFonts w:eastAsia="Arial Unicode MS"/>
          <w:sz w:val="28"/>
          <w:szCs w:val="28"/>
        </w:rPr>
        <w:t xml:space="preserve"> </w:t>
      </w:r>
      <w:r w:rsidR="005A70DD">
        <w:rPr>
          <w:rFonts w:eastAsia="Arial Unicode MS"/>
          <w:sz w:val="28"/>
          <w:szCs w:val="28"/>
        </w:rPr>
        <w:t>эксплуатации</w:t>
      </w:r>
      <w:r>
        <w:rPr>
          <w:rFonts w:eastAsia="Arial Unicode MS"/>
          <w:sz w:val="28"/>
          <w:szCs w:val="28"/>
        </w:rPr>
        <w:t xml:space="preserve"> </w:t>
      </w:r>
      <w:r w:rsidR="005A70DD">
        <w:rPr>
          <w:rFonts w:eastAsia="Arial Unicode MS"/>
          <w:sz w:val="28"/>
          <w:szCs w:val="28"/>
        </w:rPr>
        <w:t>пещеры</w:t>
      </w:r>
      <w:r>
        <w:rPr>
          <w:rFonts w:eastAsia="Arial Unicode MS"/>
          <w:sz w:val="28"/>
          <w:szCs w:val="28"/>
        </w:rPr>
        <w:t xml:space="preserve"> </w:t>
      </w:r>
      <w:r w:rsidR="005A70DD">
        <w:rPr>
          <w:rFonts w:eastAsia="Arial Unicode MS"/>
          <w:sz w:val="28"/>
          <w:szCs w:val="28"/>
        </w:rPr>
        <w:t>в</w:t>
      </w:r>
      <w:r>
        <w:rPr>
          <w:rFonts w:eastAsia="Arial Unicode MS"/>
          <w:sz w:val="28"/>
          <w:szCs w:val="28"/>
        </w:rPr>
        <w:t xml:space="preserve"> </w:t>
      </w:r>
      <w:r w:rsidR="005A70DD">
        <w:rPr>
          <w:rFonts w:eastAsia="Arial Unicode MS"/>
          <w:sz w:val="28"/>
          <w:szCs w:val="28"/>
        </w:rPr>
        <w:t xml:space="preserve">качестве экскурсионного </w:t>
      </w:r>
      <w:r>
        <w:rPr>
          <w:rFonts w:eastAsia="Arial Unicode MS"/>
          <w:sz w:val="28"/>
          <w:szCs w:val="28"/>
        </w:rPr>
        <w:t>объекта</w:t>
      </w:r>
      <w:r w:rsidR="005A70DD">
        <w:rPr>
          <w:rFonts w:eastAsia="Arial Unicode MS"/>
          <w:sz w:val="28"/>
          <w:szCs w:val="28"/>
        </w:rPr>
        <w:t>.</w:t>
      </w:r>
    </w:p>
    <w:p w:rsidR="00616B65" w:rsidRDefault="005A70DD" w:rsidP="007F4372">
      <w:pPr>
        <w:pStyle w:val="a3"/>
        <w:spacing w:before="0" w:beforeAutospacing="0" w:after="0" w:afterAutospacing="0" w:line="360" w:lineRule="auto"/>
        <w:ind w:firstLine="709"/>
        <w:jc w:val="both"/>
        <w:rPr>
          <w:rFonts w:eastAsia="Arial Unicode MS"/>
          <w:sz w:val="28"/>
          <w:szCs w:val="28"/>
        </w:rPr>
      </w:pPr>
      <w:r>
        <w:rPr>
          <w:sz w:val="28"/>
          <w:szCs w:val="28"/>
        </w:rPr>
        <w:t>Недавние исследования, проведенные в Туркменистане и южных районах США, показали, что неконтролируемое посещение пещер приводит к накоплению в них опасных для человека бактерий, в первую очередь - возбудителей кишечных и легочных инфекций. В пещерах Средней Азии, кроме этого, обнаружены патогенные грибы р.р. Penicillium, Aspergillus, Nannizzia. Несмотря на то, что в Красноярском крае имеются десятки активно посещаемых пещер, микробиологический мониторинг в них полностью отсутствует</w:t>
      </w:r>
      <w:r w:rsidR="007F4372">
        <w:rPr>
          <w:sz w:val="28"/>
          <w:szCs w:val="28"/>
        </w:rPr>
        <w:t>.</w:t>
      </w:r>
    </w:p>
    <w:p w:rsidR="005A70DD" w:rsidRDefault="007F4372" w:rsidP="007F4372">
      <w:pPr>
        <w:pStyle w:val="a3"/>
        <w:spacing w:before="0" w:beforeAutospacing="0" w:after="0" w:afterAutospacing="0" w:line="360" w:lineRule="auto"/>
        <w:ind w:firstLine="709"/>
        <w:jc w:val="both"/>
        <w:rPr>
          <w:rFonts w:eastAsia="Arial Unicode MS"/>
          <w:sz w:val="28"/>
          <w:szCs w:val="28"/>
        </w:rPr>
      </w:pPr>
      <w:r>
        <w:rPr>
          <w:rFonts w:eastAsia="Arial Unicode MS"/>
          <w:sz w:val="28"/>
          <w:szCs w:val="28"/>
        </w:rPr>
        <w:t xml:space="preserve"> </w:t>
      </w:r>
      <w:r w:rsidR="005A70DD">
        <w:rPr>
          <w:sz w:val="28"/>
          <w:szCs w:val="28"/>
        </w:rPr>
        <w:t>Для выделения бактерий и грибов, представляющих естественную микрофлору пещеры, использовали среды МПА и модифицированную среду Чапека. Культивирование осуществляли при температуре +3 °С, что соответствует естественным условиям пещеры и предотвращает рост мезофильных микроорганизмов, случайно занесенных с поверхности. Учет численности микроорганизмов и описание колоний проводили через 3-4 недели культивирования</w:t>
      </w:r>
      <w:r>
        <w:rPr>
          <w:sz w:val="28"/>
          <w:szCs w:val="28"/>
        </w:rPr>
        <w:t xml:space="preserve"> </w:t>
      </w:r>
      <w:r w:rsidR="005A70DD">
        <w:rPr>
          <w:rFonts w:eastAsia="Arial Unicode MS"/>
          <w:sz w:val="28"/>
          <w:szCs w:val="28"/>
        </w:rPr>
        <w:t xml:space="preserve">(http:⁄⁄ www.ecocave.ru). </w:t>
      </w:r>
    </w:p>
    <w:p w:rsidR="005A70DD" w:rsidRDefault="005A70DD" w:rsidP="007F4372">
      <w:pPr>
        <w:pStyle w:val="a3"/>
        <w:spacing w:before="0" w:beforeAutospacing="0" w:after="0" w:afterAutospacing="0" w:line="360" w:lineRule="auto"/>
        <w:ind w:firstLine="709"/>
        <w:jc w:val="both"/>
        <w:rPr>
          <w:rFonts w:eastAsia="Arial Unicode MS"/>
          <w:sz w:val="28"/>
          <w:szCs w:val="28"/>
        </w:rPr>
      </w:pPr>
      <w:r>
        <w:rPr>
          <w:sz w:val="28"/>
          <w:szCs w:val="28"/>
        </w:rPr>
        <w:t xml:space="preserve">Для учета санитарно-показательных микроорганизмов (бактерии группы кишечной палочки) использовали среду Эндо, учет результатов проводили через 2 суток культивирования при температуре +37°С. Учитывали окрашенные в красный цвет колонии, состоящие из грам-отрицательных, оксидазоотрицательных палочек </w:t>
      </w:r>
      <w:r>
        <w:rPr>
          <w:rFonts w:eastAsia="Arial Unicode MS"/>
          <w:sz w:val="28"/>
          <w:szCs w:val="28"/>
        </w:rPr>
        <w:t xml:space="preserve">(http:⁄⁄ www.ecocave.ru). </w:t>
      </w:r>
    </w:p>
    <w:p w:rsidR="005A70DD" w:rsidRDefault="005A70DD" w:rsidP="007F4372">
      <w:pPr>
        <w:pStyle w:val="a3"/>
        <w:spacing w:before="0" w:beforeAutospacing="0" w:after="0" w:afterAutospacing="0" w:line="360" w:lineRule="auto"/>
        <w:ind w:firstLine="709"/>
        <w:jc w:val="both"/>
        <w:rPr>
          <w:sz w:val="28"/>
          <w:szCs w:val="28"/>
        </w:rPr>
      </w:pPr>
      <w:r>
        <w:rPr>
          <w:sz w:val="28"/>
          <w:szCs w:val="28"/>
        </w:rPr>
        <w:t>Проведенные нами исследования показали, что в пещере Большая Орешная присутствуют, по крайней мере, три различные группы микроорганизмов</w:t>
      </w:r>
      <w:r>
        <w:rPr>
          <w:rFonts w:eastAsia="Arial Unicode MS"/>
          <w:sz w:val="28"/>
          <w:szCs w:val="28"/>
        </w:rPr>
        <w:t>(http:⁄⁄ www.ecocave.ru).</w:t>
      </w:r>
    </w:p>
    <w:p w:rsidR="005A70DD" w:rsidRDefault="005A70DD" w:rsidP="007F4372">
      <w:pPr>
        <w:pStyle w:val="a3"/>
        <w:spacing w:before="0" w:beforeAutospacing="0" w:after="0" w:afterAutospacing="0" w:line="360" w:lineRule="auto"/>
        <w:ind w:firstLine="709"/>
        <w:jc w:val="both"/>
        <w:rPr>
          <w:rFonts w:eastAsia="Arial Unicode MS"/>
          <w:sz w:val="28"/>
          <w:szCs w:val="28"/>
        </w:rPr>
      </w:pPr>
      <w:r>
        <w:rPr>
          <w:sz w:val="28"/>
          <w:szCs w:val="28"/>
        </w:rPr>
        <w:t xml:space="preserve">Первая группа - это психрофильные бактерии, являющиеся естественными обитателями пещеры. Их численность варьирует в пределах 104 - 106 микробных клеток на </w:t>
      </w:r>
      <w:smartTag w:uri="urn:schemas-microsoft-com:office:smarttags" w:element="metricconverter">
        <w:smartTagPr>
          <w:attr w:name="ProductID" w:val="1 г"/>
        </w:smartTagPr>
        <w:r>
          <w:rPr>
            <w:sz w:val="28"/>
            <w:szCs w:val="28"/>
          </w:rPr>
          <w:t>1 г</w:t>
        </w:r>
      </w:smartTag>
      <w:r>
        <w:rPr>
          <w:sz w:val="28"/>
          <w:szCs w:val="28"/>
        </w:rPr>
        <w:t xml:space="preserve"> грунта в зависимости от места взятия образца. Среди бактерий данной группы отмечены представители р. Arthrobacter, Pseudomonas и др. Очевидно, данные бактерии безопасны для человека в силу неспособности к росту при температуре человеческого тела, однако представляют несомненный научный интерес </w:t>
      </w:r>
      <w:r>
        <w:rPr>
          <w:rFonts w:eastAsia="Arial Unicode MS"/>
          <w:sz w:val="28"/>
          <w:szCs w:val="28"/>
        </w:rPr>
        <w:t>(http:⁄⁄ www.ecocave.ru).</w:t>
      </w:r>
    </w:p>
    <w:p w:rsidR="005A70DD" w:rsidRDefault="005A70DD" w:rsidP="007F4372">
      <w:pPr>
        <w:pStyle w:val="a3"/>
        <w:spacing w:before="0" w:beforeAutospacing="0" w:after="0" w:afterAutospacing="0" w:line="360" w:lineRule="auto"/>
        <w:ind w:firstLine="709"/>
        <w:jc w:val="both"/>
        <w:rPr>
          <w:rFonts w:eastAsia="Arial Unicode MS"/>
          <w:sz w:val="28"/>
          <w:szCs w:val="28"/>
        </w:rPr>
      </w:pPr>
      <w:r>
        <w:rPr>
          <w:sz w:val="28"/>
          <w:szCs w:val="28"/>
        </w:rPr>
        <w:t>Вторая группа - это мезофильные бактерии, особенно многочисленные в активно посещаемых участках пещеры. Численность мезофильных бактерий в некоторых пробах воды составила до 105 микробных клеток на 1 мл. Следует предположить, что бактерии данной группы занесены с поверхности человеком. Особое беспокойство вызывает обнаружение в пробах грунта и воды бактерий группы кишечной палочки в количествах, в десятки и сотни тысяч раз превышающих санитарные показатели. Это свидетельствует об исключительно высоком уровне фекального загрязнения пещеры и как следствие - о непригодности многих источников воды для питья</w:t>
      </w:r>
      <w:r w:rsidR="009B1BD6">
        <w:rPr>
          <w:sz w:val="28"/>
          <w:szCs w:val="28"/>
        </w:rPr>
        <w:t>.</w:t>
      </w:r>
    </w:p>
    <w:p w:rsidR="005A70DD" w:rsidRDefault="005A70DD" w:rsidP="007F4372">
      <w:pPr>
        <w:pStyle w:val="a3"/>
        <w:spacing w:before="0" w:beforeAutospacing="0" w:after="0" w:afterAutospacing="0" w:line="360" w:lineRule="auto"/>
        <w:ind w:firstLine="709"/>
        <w:jc w:val="both"/>
        <w:rPr>
          <w:rFonts w:eastAsia="Arial Unicode MS"/>
          <w:sz w:val="28"/>
          <w:szCs w:val="28"/>
        </w:rPr>
      </w:pPr>
      <w:r w:rsidRPr="003C6C97">
        <w:rPr>
          <w:sz w:val="28"/>
          <w:szCs w:val="28"/>
        </w:rPr>
        <w:t xml:space="preserve">Третья группа выявленных в пещерах микроорганизмов представлена плесневыми грибами р. Penicillium, Mucor и др. Данные микроорганизмы в значительном количестве (104 - 105 клеток/гм грунта) присутствуют в гротах с высоким уровнем антропогенного загрязнения. В остальных участках пещеры грибы обнаруживаются в виде единичных колоний размером от нескольких мм до десятков см преимущественно на высокомолекулярных субстратах. Учитывая, что среди представителей выявленных родов встречаются возбудители микозов человека, высокая концентрация плесневых грибов вблизи подземных стоянок спелеотуристов может представлять реальную опасность. Таким образом, по крайней мере, две группы микроорганизмов, обнаруженных в пещере Большая Орешная, могут представлять угрозу для здоровья посетителей пещеры </w:t>
      </w:r>
      <w:r w:rsidRPr="003C6C97">
        <w:rPr>
          <w:rFonts w:eastAsia="Arial Unicode MS"/>
          <w:sz w:val="28"/>
          <w:szCs w:val="28"/>
        </w:rPr>
        <w:t>(http:⁄⁄ www.ecocave</w:t>
      </w:r>
      <w:r>
        <w:rPr>
          <w:rFonts w:eastAsia="Arial Unicode MS"/>
          <w:sz w:val="28"/>
          <w:szCs w:val="28"/>
        </w:rPr>
        <w:t>.</w:t>
      </w:r>
      <w:r>
        <w:rPr>
          <w:rFonts w:eastAsia="Arial Unicode MS"/>
          <w:sz w:val="28"/>
          <w:szCs w:val="28"/>
          <w:lang w:val="en-US"/>
        </w:rPr>
        <w:t>ry</w:t>
      </w:r>
      <w:r w:rsidRPr="003C6C97">
        <w:rPr>
          <w:rFonts w:eastAsia="Arial Unicode MS"/>
          <w:sz w:val="28"/>
          <w:szCs w:val="28"/>
        </w:rPr>
        <w:t>)</w:t>
      </w:r>
      <w:r>
        <w:rPr>
          <w:rFonts w:eastAsia="Arial Unicode MS"/>
          <w:sz w:val="28"/>
          <w:szCs w:val="28"/>
        </w:rPr>
        <w:t>.</w:t>
      </w:r>
    </w:p>
    <w:p w:rsidR="009B1BD6" w:rsidRDefault="005632A2" w:rsidP="007F4372">
      <w:pPr>
        <w:pStyle w:val="a3"/>
        <w:widowControl w:val="0"/>
        <w:tabs>
          <w:tab w:val="left" w:pos="4680"/>
        </w:tabs>
        <w:spacing w:before="0" w:beforeAutospacing="0" w:after="0" w:afterAutospacing="0" w:line="360" w:lineRule="auto"/>
        <w:ind w:firstLine="709"/>
        <w:jc w:val="both"/>
        <w:rPr>
          <w:sz w:val="28"/>
          <w:szCs w:val="28"/>
        </w:rPr>
      </w:pPr>
      <w:r>
        <w:rPr>
          <w:sz w:val="28"/>
          <w:szCs w:val="28"/>
        </w:rPr>
        <w:t>В</w:t>
      </w:r>
      <w:r w:rsidR="005A70DD" w:rsidRPr="003C6C97">
        <w:rPr>
          <w:sz w:val="28"/>
          <w:szCs w:val="28"/>
        </w:rPr>
        <w:t>оронцовская система пещер, расположена на территории Сочинского национального парка, ее официальное экскурсионное освоение начато с 2000 года ООО "Воронцовские пещеры". Этот район всегда активно посещался спелеотуристами, с некоторой неравномерностью в течение года. Пик посещений приходился на новогодние праздники и зимние студенческие каникулы, майские праздники, а также летние месяцы, т. е. периоды традиционных спелеовыездов. После того, как была проложена асфальтовая дорога и оборудованы пещеры, район стал более доступным, что привело к увеличению количества туристов. Особенно велика антропогенная нагрузка в летние</w:t>
      </w:r>
      <w:r w:rsidR="005A70DD">
        <w:rPr>
          <w:sz w:val="28"/>
          <w:szCs w:val="28"/>
        </w:rPr>
        <w:t xml:space="preserve"> месяцы.</w:t>
      </w:r>
      <w:r w:rsidR="005A70DD" w:rsidRPr="003C6C97">
        <w:rPr>
          <w:sz w:val="28"/>
          <w:szCs w:val="28"/>
        </w:rPr>
        <w:t xml:space="preserve"> В течение многих лет исследованием Воронцовского карстового участка занималась секция спелеологии Санкт-Петербургского горного института. Ими проводилась гидрогеологическая и гидрохимическая съемка района (Ю. С. Ляхницкий, </w:t>
      </w:r>
      <w:smartTag w:uri="urn:schemas-microsoft-com:office:smarttags" w:element="metricconverter">
        <w:smartTagPr>
          <w:attr w:name="ProductID" w:val="2003 г"/>
        </w:smartTagPr>
        <w:r w:rsidR="005A70DD" w:rsidRPr="003C6C97">
          <w:rPr>
            <w:sz w:val="28"/>
            <w:szCs w:val="28"/>
          </w:rPr>
          <w:t>2003 г</w:t>
        </w:r>
      </w:smartTag>
      <w:r w:rsidR="005A70DD" w:rsidRPr="003C6C97">
        <w:rPr>
          <w:sz w:val="28"/>
          <w:szCs w:val="28"/>
        </w:rPr>
        <w:t>; "Карст и пещеры Кавказа"), однако микробиологическое загрязнение не учитывалось.</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Во время проведения спелеоклубом МГУ спелеошколы была начата работа по оценке антропогенного влияния на Воронцовскую систему пещер. С целью предварительной оценки микробиологического состояния пещеры было проведено определение количественного и качественного состава микрофлоры воды в пещерах и на поверхности. Точки отбора проб выбирали таким образом, чтобы охватить как активно посещаемые, так и труднодоступные участки пещеры, а также с учетом общего водотока района и возможных поверхностных источников загрязнений.</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Помимо источников на поверхности были взяты пробы из грота Прометей, Грота Пантеон, Грота Очажный, Хода Жилина, Разгрузочного района, Обвального зала из Главной галереи, пещер Долгой и Кабаний провал.</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 xml:space="preserve">Были выбраны стандартные критерии оценки: общее количество бактериальных клеток и количество клеток бактерий группы кишечной палочки в единице объема воды; а также состав мезофильной флоры. </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Определение общего числа клеток проводили методом прямого подсчета</w:t>
      </w:r>
      <w:r w:rsidR="007F4372">
        <w:rPr>
          <w:sz w:val="28"/>
          <w:szCs w:val="28"/>
        </w:rPr>
        <w:t xml:space="preserve"> </w:t>
      </w:r>
      <w:r w:rsidRPr="003C6C97">
        <w:rPr>
          <w:sz w:val="28"/>
          <w:szCs w:val="28"/>
        </w:rPr>
        <w:t>клеток</w:t>
      </w:r>
      <w:r w:rsidR="005632A2">
        <w:rPr>
          <w:sz w:val="28"/>
          <w:szCs w:val="28"/>
        </w:rPr>
        <w:t xml:space="preserve"> в </w:t>
      </w:r>
      <w:r w:rsidRPr="003C6C97">
        <w:rPr>
          <w:sz w:val="28"/>
          <w:szCs w:val="28"/>
        </w:rPr>
        <w:t xml:space="preserve">окрашенных мазках. </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Наличие и численность бактерий группы кишечной палочки определяли методом высева на чашки со средой MacConkey s agar при температуре 36 С.</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Количественную обработку данных проводили с использованием статистики Пуассона.</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Качественный анализ проводили, высаживая, бактерии на селективные среды при температуре 25-36С с целью определения видов, находящихся в состоянии покоя, но представляющих потенциальную опасность для человека. В результате определен следующий состав мезофильных микрорганизмов: Streptomyces; Pseudonocardia; Nocardioides; Acinetobacter; Pseudomonas;</w:t>
      </w:r>
      <w:r w:rsidR="00F038DF">
        <w:rPr>
          <w:sz w:val="28"/>
          <w:szCs w:val="28"/>
        </w:rPr>
        <w:t xml:space="preserve"> </w:t>
      </w:r>
      <w:r w:rsidRPr="003C6C97">
        <w:rPr>
          <w:sz w:val="28"/>
          <w:szCs w:val="28"/>
        </w:rPr>
        <w:t>Arthrobacter;</w:t>
      </w:r>
      <w:r w:rsidR="00F038DF">
        <w:rPr>
          <w:sz w:val="28"/>
          <w:szCs w:val="28"/>
        </w:rPr>
        <w:t xml:space="preserve"> </w:t>
      </w:r>
      <w:r w:rsidRPr="003C6C97">
        <w:rPr>
          <w:sz w:val="28"/>
          <w:szCs w:val="28"/>
        </w:rPr>
        <w:t>Bacillus.</w:t>
      </w:r>
    </w:p>
    <w:p w:rsidR="009B1BD6"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 xml:space="preserve">Количество бактерий группы кишечной палочки в разных пробах колеблется от 0.1 до 4 клеток на мл, что превышает допустимые нормы для питьевой воды (на </w:t>
      </w:r>
      <w:smartTag w:uri="urn:schemas-microsoft-com:office:smarttags" w:element="metricconverter">
        <w:smartTagPr>
          <w:attr w:name="ProductID" w:val="1 литр"/>
        </w:smartTagPr>
        <w:r w:rsidRPr="003C6C97">
          <w:rPr>
            <w:sz w:val="28"/>
            <w:szCs w:val="28"/>
          </w:rPr>
          <w:t>1 литр</w:t>
        </w:r>
      </w:smartTag>
      <w:r w:rsidRPr="003C6C97">
        <w:rPr>
          <w:sz w:val="28"/>
          <w:szCs w:val="28"/>
        </w:rPr>
        <w:t xml:space="preserve"> 3 шт. - 0.003 на 1 мл), но не превышает нормы для технической воды (5000 на </w:t>
      </w:r>
      <w:smartTag w:uri="urn:schemas-microsoft-com:office:smarttags" w:element="metricconverter">
        <w:smartTagPr>
          <w:attr w:name="ProductID" w:val="1 литр"/>
        </w:smartTagPr>
        <w:r w:rsidRPr="003C6C97">
          <w:rPr>
            <w:sz w:val="28"/>
            <w:szCs w:val="28"/>
          </w:rPr>
          <w:t>1 литр</w:t>
        </w:r>
      </w:smartTag>
      <w:r w:rsidRPr="003C6C97">
        <w:rPr>
          <w:sz w:val="28"/>
          <w:szCs w:val="28"/>
        </w:rPr>
        <w:t xml:space="preserve"> - 5 на мл). Общее содержание бактерий для питьевой воды в норме 100 на 1 мл, в Воронцовской системе пещере этот показатель превышен в среднем в 3-4 раза. Можно говорить об общем загрязнении водотока района. Для определения источников загрязнения планируется провести учет туристических стоянок и прочих возможных источников загрязнения на поверхности, а также повторные</w:t>
      </w:r>
      <w:r w:rsidR="00F038DF">
        <w:rPr>
          <w:sz w:val="28"/>
          <w:szCs w:val="28"/>
        </w:rPr>
        <w:t xml:space="preserve"> микробиологические исследования. </w:t>
      </w:r>
      <w:r w:rsidRPr="003C6C97">
        <w:rPr>
          <w:sz w:val="28"/>
          <w:szCs w:val="28"/>
        </w:rPr>
        <w:t>Особое внимание было уделено состоянию оборудованной части пещеры, это участок от грота Прометей до грота Пантеон.</w:t>
      </w:r>
    </w:p>
    <w:p w:rsidR="00B93471" w:rsidRDefault="005A70DD" w:rsidP="007F4372">
      <w:pPr>
        <w:pStyle w:val="a3"/>
        <w:widowControl w:val="0"/>
        <w:tabs>
          <w:tab w:val="left" w:pos="4680"/>
        </w:tabs>
        <w:spacing w:before="0" w:beforeAutospacing="0" w:after="0" w:afterAutospacing="0" w:line="360" w:lineRule="auto"/>
        <w:ind w:firstLine="709"/>
        <w:jc w:val="both"/>
        <w:rPr>
          <w:sz w:val="28"/>
          <w:szCs w:val="28"/>
        </w:rPr>
      </w:pPr>
      <w:r w:rsidRPr="003C6C97">
        <w:rPr>
          <w:sz w:val="28"/>
          <w:szCs w:val="28"/>
        </w:rPr>
        <w:t>В местах нахождения ламп на известняке образовались сизые пятна грибов, растущих по стенам, размеры пятен достигают полуметра, особенно сильно они развиваются если лампы установлены в нишах, за выступами породы, где плохая вентиляция. Грибы определены как представители рода Penicillium. Также под лампами обнаруживается так называемая "ламповая флора", в состав которой входят сине-зеленые, диатомовые водоросли и даже мхи.</w:t>
      </w:r>
    </w:p>
    <w:p w:rsidR="00D1565C" w:rsidRPr="005632A2" w:rsidRDefault="00D1565C" w:rsidP="007F4372">
      <w:pPr>
        <w:spacing w:line="360" w:lineRule="auto"/>
        <w:ind w:firstLine="709"/>
        <w:jc w:val="both"/>
        <w:rPr>
          <w:sz w:val="28"/>
          <w:szCs w:val="28"/>
        </w:rPr>
      </w:pPr>
      <w:r w:rsidRPr="005632A2">
        <w:rPr>
          <w:sz w:val="28"/>
          <w:szCs w:val="28"/>
        </w:rPr>
        <w:t>В условиях карстового ландшафта существуют потоки вещества и энергии между наземными элементами ландшафта и глубинным карстом. Несмотря на это, пещерные местообитания характеризуются рядом специфических условий, существование которых должно приводить к изменениям характеристик экологической целесообразности жизнедеятельности организмов.</w:t>
      </w:r>
    </w:p>
    <w:p w:rsidR="00D1565C" w:rsidRPr="005632A2" w:rsidRDefault="00D1565C" w:rsidP="007F4372">
      <w:pPr>
        <w:spacing w:line="360" w:lineRule="auto"/>
        <w:ind w:firstLine="709"/>
        <w:jc w:val="both"/>
        <w:rPr>
          <w:sz w:val="28"/>
          <w:szCs w:val="28"/>
        </w:rPr>
      </w:pPr>
      <w:r w:rsidRPr="005632A2">
        <w:rPr>
          <w:sz w:val="28"/>
          <w:szCs w:val="28"/>
        </w:rPr>
        <w:t>Прежде чем приступить к анализу экологических условий пещерных местообитаний, мы задали себе вопрос о путях возможной эволюции в пещерах. С одной стороны, это может быть "эволюция смерти", когда происходит выживание организмов, обладающих максимальной резистентностью, а структура сообществ при этом деградирует. С другой стороны, это может быть "эволюция жизни", когда происходят последовательные изменения, приводящие к формированию адаптированных видов, не похожих на наземные аналоги.</w:t>
      </w:r>
    </w:p>
    <w:p w:rsidR="00D1565C" w:rsidRPr="005632A2" w:rsidRDefault="00D1565C" w:rsidP="007F4372">
      <w:pPr>
        <w:spacing w:line="360" w:lineRule="auto"/>
        <w:ind w:firstLine="709"/>
        <w:jc w:val="both"/>
        <w:rPr>
          <w:sz w:val="28"/>
          <w:szCs w:val="28"/>
        </w:rPr>
      </w:pPr>
      <w:r w:rsidRPr="005632A2">
        <w:rPr>
          <w:sz w:val="28"/>
          <w:szCs w:val="28"/>
        </w:rPr>
        <w:t>В первом случае таксономический набор пещерных видов не будет сильно отличаться от характерной зональной флоры и фауны. Второй случай реализуется, если под землей содержатся нетривиальные источники энергии, или экстремальные местообитания, или, если карст прошел длительную эволюцию, на последних стадиях которой связи с дневной поверхностью были ослаблены. Все три варианта имеют место, например, в реликтовых полостях на большой глубине в аридных регионах.</w:t>
      </w:r>
    </w:p>
    <w:p w:rsidR="00D1565C" w:rsidRPr="00E17E7A" w:rsidRDefault="00D1565C" w:rsidP="007F4372">
      <w:pPr>
        <w:spacing w:line="360" w:lineRule="auto"/>
        <w:ind w:firstLine="709"/>
        <w:jc w:val="both"/>
      </w:pPr>
      <w:r w:rsidRPr="005632A2">
        <w:rPr>
          <w:sz w:val="28"/>
          <w:szCs w:val="28"/>
        </w:rPr>
        <w:t>Переходя теперь конкретно к пещерам Пинеги, попробуем сформулировать: какие же именно факторы составляют специфичность пещерных местообитаний.</w:t>
      </w:r>
      <w:r w:rsidR="007F4372">
        <w:rPr>
          <w:sz w:val="28"/>
          <w:szCs w:val="28"/>
        </w:rPr>
        <w:t xml:space="preserve"> </w:t>
      </w:r>
    </w:p>
    <w:p w:rsidR="00D1565C" w:rsidRPr="005632A2" w:rsidRDefault="00D1565C" w:rsidP="007F4372">
      <w:pPr>
        <w:spacing w:line="360" w:lineRule="auto"/>
        <w:ind w:firstLine="709"/>
        <w:jc w:val="both"/>
        <w:rPr>
          <w:sz w:val="28"/>
          <w:szCs w:val="28"/>
        </w:rPr>
      </w:pPr>
      <w:r w:rsidRPr="005632A2">
        <w:rPr>
          <w:sz w:val="28"/>
          <w:szCs w:val="28"/>
        </w:rPr>
        <w:t xml:space="preserve">Во-первых, следует рассмотреть степень олиготрофности. Мы полагаем, что, несмотря на кажущуюся обедненность органическим веществом, пещеры Пинеги нельзя считать экстремально олиготрофными ландшафтами. Неглубокое залегание, сопровождающееся инфильтрацией, и ежегодное промывание паводками, говорит о том, что в пещеру постоянно попадают не только растворенные органические вещества, но целые фрагменты почвенных подстилок, а водотоки и паводки приносят живые организмы. То есть даже намытые паводковые глины содержат растворенную органику достаточную для поддержания микробных сообществ, сходных с сообществами минеральных горизонтов некоторых почв на поверхности. Что касается постоянного </w:t>
      </w:r>
      <w:r w:rsidR="005632A2" w:rsidRPr="005632A2">
        <w:rPr>
          <w:sz w:val="28"/>
          <w:szCs w:val="28"/>
        </w:rPr>
        <w:t>приноса</w:t>
      </w:r>
      <w:r w:rsidRPr="005632A2">
        <w:rPr>
          <w:sz w:val="28"/>
          <w:szCs w:val="28"/>
        </w:rPr>
        <w:t xml:space="preserve"> высших организмов, то: в </w:t>
      </w:r>
      <w:r w:rsidR="005632A2" w:rsidRPr="005632A2">
        <w:rPr>
          <w:sz w:val="28"/>
          <w:szCs w:val="28"/>
        </w:rPr>
        <w:t>сифоне,</w:t>
      </w:r>
      <w:r w:rsidRPr="005632A2">
        <w:rPr>
          <w:sz w:val="28"/>
          <w:szCs w:val="28"/>
        </w:rPr>
        <w:t xml:space="preserve"> соединяющем пещеры Китеж (Г-140) и Голубинский провал в зимнее время мы обнаруживали бокоплавов, характерных для большинства озер Беломорско-Кулойского плато, а в ручье пещеры Голубинский провал, опять же в зимнее время, были пойманы две лягушки. </w:t>
      </w:r>
    </w:p>
    <w:p w:rsidR="00D1565C" w:rsidRPr="005632A2" w:rsidRDefault="00D1565C" w:rsidP="007F4372">
      <w:pPr>
        <w:spacing w:line="360" w:lineRule="auto"/>
        <w:ind w:firstLine="709"/>
        <w:jc w:val="both"/>
        <w:rPr>
          <w:sz w:val="28"/>
          <w:szCs w:val="28"/>
        </w:rPr>
      </w:pPr>
      <w:r w:rsidRPr="005632A2">
        <w:rPr>
          <w:sz w:val="28"/>
          <w:szCs w:val="28"/>
        </w:rPr>
        <w:t xml:space="preserve">Следующий фактор - гипсовая минерализация растворов. Было бы логично предположить, что она в первую очередь должна влиять на бактерий, так как клеточная мембрана при отсутствии </w:t>
      </w:r>
      <w:r w:rsidR="00DC2529" w:rsidRPr="005632A2">
        <w:rPr>
          <w:sz w:val="28"/>
          <w:szCs w:val="28"/>
        </w:rPr>
        <w:t>ригидной</w:t>
      </w:r>
      <w:r w:rsidRPr="005632A2">
        <w:rPr>
          <w:sz w:val="28"/>
          <w:szCs w:val="28"/>
        </w:rPr>
        <w:t xml:space="preserve"> клеточной стенки должна наиболее чувствительно реагировать на изменение осмотического давления. Однако, специальные эксперименты по выращиванию штаммов бактерий на среде с концентрацией сульфата близкой к предельному насыщению продемонстрировали, что гипс не оказывает существенного влияния на большинство компонентов микробного комплекса. Несколько снижается доля миксобактерий и скользящих бактерий, за счет которых увеличивается доля корне-подобных бактерий и актиномицет. При этом кардинальной перестройки сообщества не наблюдается. Позволим себе сделать предположение, что гипс ингибирует бактерий, образующих внеклеточную слизь, таких как миксобактерии и цитофаги. </w:t>
      </w:r>
    </w:p>
    <w:p w:rsidR="00D1565C" w:rsidRPr="005632A2" w:rsidRDefault="00D1565C" w:rsidP="007F4372">
      <w:pPr>
        <w:spacing w:line="360" w:lineRule="auto"/>
        <w:ind w:firstLine="709"/>
        <w:jc w:val="both"/>
        <w:rPr>
          <w:sz w:val="28"/>
          <w:szCs w:val="28"/>
        </w:rPr>
      </w:pPr>
      <w:r w:rsidRPr="005632A2">
        <w:rPr>
          <w:sz w:val="28"/>
          <w:szCs w:val="28"/>
        </w:rPr>
        <w:t xml:space="preserve">Еще один возможный фактор, который, к сожалению, пока не поддается нашей оценке, - цикличность природных событий. Речь идет о многообразии циклов, происходящих на поверхности, таких как суточные, сезонные и годовые изменения. Безусловно, косвенным образом это отражается и на пещерах. Например, ежегодный весенний паводок играет роль "листопада" в пещерах, принося новые порции органического вещества, а зимой температура снижается на несколько градусов из-за того, что теплый воздух поднимается вверх, а холодный заходит через нижние входы. Однако, весьма вероятно, что </w:t>
      </w:r>
      <w:r w:rsidR="00F038DF" w:rsidRPr="005632A2">
        <w:rPr>
          <w:sz w:val="28"/>
          <w:szCs w:val="28"/>
        </w:rPr>
        <w:t>непременным</w:t>
      </w:r>
      <w:r w:rsidRPr="005632A2">
        <w:rPr>
          <w:sz w:val="28"/>
          <w:szCs w:val="28"/>
        </w:rPr>
        <w:t xml:space="preserve"> атрибутом функционирования наземных сообществ является ежегодное зимнее промерзание, во время которого реализуются фазы инициации следующего цикла живых организмов. Кроме того, не совсем ясно влияние проникающей солнечной радиации. Есть мнение, что это именно тот фактор, который влияет на синхронизацию многих далеких друг от друга биологических процессов. Очевидно, что в пещерах влияние солнечной активности сказывается в меньшей степени и преимущественно косвенным путем.</w:t>
      </w:r>
    </w:p>
    <w:p w:rsidR="00D1565C" w:rsidRPr="005632A2" w:rsidRDefault="00D1565C" w:rsidP="007F4372">
      <w:pPr>
        <w:spacing w:line="360" w:lineRule="auto"/>
        <w:ind w:firstLine="709"/>
        <w:jc w:val="both"/>
        <w:rPr>
          <w:sz w:val="28"/>
          <w:szCs w:val="28"/>
        </w:rPr>
      </w:pPr>
      <w:r w:rsidRPr="005632A2">
        <w:rPr>
          <w:sz w:val="28"/>
          <w:szCs w:val="28"/>
        </w:rPr>
        <w:t>И, наконец, фактор, который мы признаем наиболее важным с точки зрения экологии пещерных местообитаний в районе Пинеги, - это температура. Все, без исключения, полученные нами данные говорят о том, что температура - лимитирующий фактор для биологических процессов в пещерах. Рассмотрим это на нескольких характерных примерах.</w:t>
      </w:r>
    </w:p>
    <w:p w:rsidR="00D1565C" w:rsidRPr="005632A2" w:rsidRDefault="00D1565C" w:rsidP="007F4372">
      <w:pPr>
        <w:spacing w:line="360" w:lineRule="auto"/>
        <w:ind w:firstLine="709"/>
        <w:jc w:val="both"/>
        <w:rPr>
          <w:sz w:val="28"/>
          <w:szCs w:val="28"/>
        </w:rPr>
      </w:pPr>
      <w:r w:rsidRPr="005632A2">
        <w:rPr>
          <w:sz w:val="28"/>
          <w:szCs w:val="28"/>
        </w:rPr>
        <w:t>Пример первый - сульфатредуцирующие бактерии. Эти бактерии весьма распространены во всех озерах и болотах с гипсовой минерализацией. Доминирующим видом для Пинежского района мы считаем вид - Desulfotomaculum acetooxidans, выделенный из черных илов озера Ераськино и болот в районе пещеры Г-1. С того момента, как мы начали изучение пещерной микрофлоры</w:t>
      </w:r>
      <w:r w:rsidR="00EF4FD2" w:rsidRPr="005632A2">
        <w:rPr>
          <w:sz w:val="28"/>
          <w:szCs w:val="28"/>
        </w:rPr>
        <w:t>,</w:t>
      </w:r>
      <w:r w:rsidRPr="005632A2">
        <w:rPr>
          <w:sz w:val="28"/>
          <w:szCs w:val="28"/>
        </w:rPr>
        <w:t xml:space="preserve"> нам было не совсем понятно, почему в пещерных водоемах, где есть избыток сульфата и достаточное количество растворенной органики, необходимой для жизнедеятельности этих бактерий, бактериальной сульфатредукции не наблюдается. Однако посещение пещеры Пехоровский Провал в 1996 и 1997 годах позволило разрешить эту загадку. Следует отметить, что микроклимат ряда пещер Пинеги зависит от количества поступающей в них воды. По словам Е.В.Шавриной пещеры Пинеги - с "водяным отоплением". То есть во влажный год, когда под землю поступает большое количество теплой воды с поверхности, температура под землей на несколько градусов выше, чем в сухой год. Именно такую картину мы и наблюдали в пещере Пехоровский провал. Во влажном 1996 году температура воздуха в пещере колебалась между 7 и 10</w:t>
      </w:r>
      <w:r w:rsidR="00EF4FD2" w:rsidRPr="005632A2">
        <w:rPr>
          <w:sz w:val="28"/>
          <w:szCs w:val="28"/>
        </w:rPr>
        <w:t xml:space="preserve"> </w:t>
      </w:r>
      <w:r w:rsidR="00EF4FD2" w:rsidRPr="005632A2">
        <w:rPr>
          <w:sz w:val="28"/>
          <w:szCs w:val="28"/>
          <w:vertAlign w:val="superscript"/>
        </w:rPr>
        <w:t>0</w:t>
      </w:r>
      <w:r w:rsidRPr="005632A2">
        <w:rPr>
          <w:sz w:val="28"/>
          <w:szCs w:val="28"/>
        </w:rPr>
        <w:t>С, а температура воды была около 12</w:t>
      </w:r>
      <w:r w:rsidR="00EF4FD2" w:rsidRPr="005632A2">
        <w:rPr>
          <w:sz w:val="28"/>
          <w:szCs w:val="28"/>
        </w:rPr>
        <w:t xml:space="preserve"> </w:t>
      </w:r>
      <w:r w:rsidR="00EF4FD2" w:rsidRPr="005632A2">
        <w:rPr>
          <w:sz w:val="28"/>
          <w:szCs w:val="28"/>
          <w:vertAlign w:val="superscript"/>
        </w:rPr>
        <w:t>0</w:t>
      </w:r>
      <w:r w:rsidR="00EF4FD2" w:rsidRPr="005632A2">
        <w:rPr>
          <w:sz w:val="28"/>
          <w:szCs w:val="28"/>
        </w:rPr>
        <w:t>С.</w:t>
      </w:r>
      <w:r w:rsidRPr="005632A2">
        <w:rPr>
          <w:sz w:val="28"/>
          <w:szCs w:val="28"/>
        </w:rPr>
        <w:t xml:space="preserve"> Когда в июле мы спустились в пещеру, и прошли вдоль магистрального ручья, то почувствовали явственный запах сероводорода. Раскопав в нескольких местах глину на дне ручья, мы обнаружили характерные черные илы. Когда же мы посетили пещеру в более сухой 1997 год, то ни малейших следов сульфатредукции не обнаружили. При этом температура воздуха в пещере оказалось в районе 5-6</w:t>
      </w:r>
      <w:r w:rsidR="00EF4FD2" w:rsidRPr="005632A2">
        <w:rPr>
          <w:sz w:val="28"/>
          <w:szCs w:val="28"/>
        </w:rPr>
        <w:t xml:space="preserve"> </w:t>
      </w:r>
      <w:r w:rsidR="00EF4FD2" w:rsidRPr="005632A2">
        <w:rPr>
          <w:sz w:val="28"/>
          <w:szCs w:val="28"/>
          <w:vertAlign w:val="superscript"/>
        </w:rPr>
        <w:t>0</w:t>
      </w:r>
      <w:r w:rsidR="00EF4FD2" w:rsidRPr="005632A2">
        <w:rPr>
          <w:sz w:val="28"/>
          <w:szCs w:val="28"/>
        </w:rPr>
        <w:t>С</w:t>
      </w:r>
      <w:r w:rsidRPr="005632A2">
        <w:rPr>
          <w:sz w:val="28"/>
          <w:szCs w:val="28"/>
        </w:rPr>
        <w:t>, а температура воды 6-7</w:t>
      </w:r>
      <w:r w:rsidR="00EF4FD2" w:rsidRPr="005632A2">
        <w:rPr>
          <w:sz w:val="28"/>
          <w:szCs w:val="28"/>
        </w:rPr>
        <w:t xml:space="preserve"> </w:t>
      </w:r>
      <w:r w:rsidR="00EF4FD2" w:rsidRPr="005632A2">
        <w:rPr>
          <w:sz w:val="28"/>
          <w:szCs w:val="28"/>
          <w:vertAlign w:val="superscript"/>
        </w:rPr>
        <w:t>0</w:t>
      </w:r>
      <w:r w:rsidR="00EF4FD2" w:rsidRPr="005632A2">
        <w:rPr>
          <w:sz w:val="28"/>
          <w:szCs w:val="28"/>
        </w:rPr>
        <w:t>С</w:t>
      </w:r>
      <w:r w:rsidRPr="005632A2">
        <w:rPr>
          <w:sz w:val="28"/>
          <w:szCs w:val="28"/>
        </w:rPr>
        <w:t xml:space="preserve">. Впоследствии мы наблюдали за началом процессов сульфатредукции в начале мая в болоте на </w:t>
      </w:r>
      <w:r w:rsidR="00EF4FD2" w:rsidRPr="005632A2">
        <w:rPr>
          <w:sz w:val="28"/>
          <w:szCs w:val="28"/>
        </w:rPr>
        <w:t>поверхности,</w:t>
      </w:r>
      <w:r w:rsidRPr="005632A2">
        <w:rPr>
          <w:sz w:val="28"/>
          <w:szCs w:val="28"/>
        </w:rPr>
        <w:t xml:space="preserve"> и пришли к выводу о существовании </w:t>
      </w:r>
      <w:r w:rsidR="00EF4FD2" w:rsidRPr="005632A2">
        <w:rPr>
          <w:sz w:val="28"/>
          <w:szCs w:val="28"/>
        </w:rPr>
        <w:t>лимитирующей</w:t>
      </w:r>
      <w:r w:rsidRPr="005632A2">
        <w:rPr>
          <w:sz w:val="28"/>
          <w:szCs w:val="28"/>
        </w:rPr>
        <w:t xml:space="preserve"> температуры, ниже которой бактерии не развиваются. По "болотным" наблюдениям, она оказалась в районе 7</w:t>
      </w:r>
      <w:r w:rsidR="00EF4FD2" w:rsidRPr="005632A2">
        <w:rPr>
          <w:sz w:val="28"/>
          <w:szCs w:val="28"/>
          <w:vertAlign w:val="superscript"/>
        </w:rPr>
        <w:t>0</w:t>
      </w:r>
      <w:r w:rsidR="00EF4FD2" w:rsidRPr="005632A2">
        <w:rPr>
          <w:sz w:val="28"/>
          <w:szCs w:val="28"/>
        </w:rPr>
        <w:t>С</w:t>
      </w:r>
      <w:r w:rsidRPr="005632A2">
        <w:rPr>
          <w:sz w:val="28"/>
          <w:szCs w:val="28"/>
        </w:rPr>
        <w:t>, но, по-видимому, эти данные несколько занижены.</w:t>
      </w:r>
    </w:p>
    <w:p w:rsidR="00D1565C" w:rsidRPr="005632A2" w:rsidRDefault="00D1565C" w:rsidP="007F4372">
      <w:pPr>
        <w:spacing w:line="360" w:lineRule="auto"/>
        <w:ind w:firstLine="709"/>
        <w:jc w:val="both"/>
        <w:rPr>
          <w:sz w:val="28"/>
          <w:szCs w:val="28"/>
        </w:rPr>
      </w:pPr>
      <w:r w:rsidRPr="005632A2">
        <w:rPr>
          <w:sz w:val="28"/>
          <w:szCs w:val="28"/>
        </w:rPr>
        <w:t>Следующий пример связан с разрушением растительных остатков сообществами грибов. Мы поставили простейший эксперимент, заключающийся в том, что бумажные фильтры помещались в чашки с образцами почвенной подстилки, из наземной почвы и из пещеры. Чашки инкубировались при разных температурах, имитирующих "теплые - наземные" и "холодные - пещерные" условия. По мере разрушения бумажных фильтров делались посевы на питательные среды для определения доминирующих видов грибов. И что же оказалось: несмотря на то, что почвенные и пещерные образцы содержат примерно одинаковый видовой состав грибов, часть грибов сохраняют жизнеспособность, но не вегетируют в холодных условиях пещер. Если в "теплых" условиях на первых стадиях сукцессии доминируют грибы Aspergilus niger и Pinicillium hirsutum, то в "холодных" условиях предпочтение получают виды Penicillium expansum и Penicillium auranthiogriseum. То есть под влиянием температуры из равных исходных условий формируются сообщества с различными преобладающими организмами. Пожалуй, наиболее "пещерным" видом грибов по данным, имеющимся у нас на настоящий момент, можно считать вид Penicillium viridicatum, который растет при достаточно низких температурах и даже формирует на глине микроколонии, похожие на выцветы гипса. Если в предсифонной части пещеры Голубинский Провал приглядеться к мелким белым пятнышкам на паводковой глине или провести по ним пальцем, а потом понюхать, то станет понятно, что эти пятнышки не что иное как микроколонии грибов. Но опять же мы называет этот вид "пещерным" не потому, что он не встречается на поверхности, а потому, что его доля в пещерных местообитаниях существенно возрастает.</w:t>
      </w:r>
    </w:p>
    <w:p w:rsidR="00D1565C" w:rsidRPr="005632A2" w:rsidRDefault="00D1565C" w:rsidP="007F4372">
      <w:pPr>
        <w:spacing w:line="360" w:lineRule="auto"/>
        <w:ind w:firstLine="709"/>
        <w:jc w:val="both"/>
        <w:rPr>
          <w:sz w:val="28"/>
          <w:szCs w:val="28"/>
        </w:rPr>
      </w:pPr>
      <w:r w:rsidRPr="005632A2">
        <w:rPr>
          <w:sz w:val="28"/>
          <w:szCs w:val="28"/>
        </w:rPr>
        <w:t>Однако, в качестве специфики пещерных биоценозов нами обраружена холодовая адаптация у некоторых бактерий (акваспириллы и артробактеры). Эксперименты продемонстрировали, что популяции бактерий, набравшие биомассу при более низких относительно контроля температурах, приобретают способность вегетировать в более холодных условиях. То есть нижний предел их температурного интервала сдвигается в область более низких температур. При этом "закаливание" штаммов (то есть помещение культур в холодные условия на некоторое время) не влияет на их температурный интервал.</w:t>
      </w:r>
    </w:p>
    <w:p w:rsidR="00F038DF" w:rsidRPr="00562949" w:rsidRDefault="00F038DF" w:rsidP="007F4372">
      <w:pPr>
        <w:pStyle w:val="a3"/>
        <w:spacing w:before="0" w:beforeAutospacing="0" w:after="0" w:afterAutospacing="0" w:line="360" w:lineRule="auto"/>
        <w:ind w:firstLine="709"/>
        <w:jc w:val="both"/>
        <w:rPr>
          <w:sz w:val="28"/>
          <w:szCs w:val="28"/>
        </w:rPr>
      </w:pPr>
      <w:r w:rsidRPr="00562949">
        <w:rPr>
          <w:sz w:val="28"/>
          <w:szCs w:val="28"/>
        </w:rPr>
        <w:t xml:space="preserve">Пещера Яхалом была обнаружена </w:t>
      </w:r>
      <w:r w:rsidR="00562949" w:rsidRPr="00562949">
        <w:rPr>
          <w:sz w:val="28"/>
          <w:szCs w:val="28"/>
        </w:rPr>
        <w:t>в мае</w:t>
      </w:r>
      <w:r w:rsidR="007F4372">
        <w:rPr>
          <w:sz w:val="28"/>
          <w:szCs w:val="28"/>
        </w:rPr>
        <w:t xml:space="preserve"> </w:t>
      </w:r>
      <w:r w:rsidR="00562949" w:rsidRPr="00562949">
        <w:rPr>
          <w:sz w:val="28"/>
          <w:szCs w:val="28"/>
        </w:rPr>
        <w:t xml:space="preserve">2006 года, </w:t>
      </w:r>
      <w:r w:rsidRPr="00562949">
        <w:rPr>
          <w:sz w:val="28"/>
          <w:szCs w:val="28"/>
        </w:rPr>
        <w:t xml:space="preserve">в зоне, предназначенной под расширение меловых карьеров. По чистой случайности на неё обратил внимание геолог, исследовавший грунтовые воды. Ничем не примечательная дырка в склоне горы, показалась ему не глубже </w:t>
      </w:r>
      <w:smartTag w:uri="urn:schemas-microsoft-com:office:smarttags" w:element="metricconverter">
        <w:smartTagPr>
          <w:attr w:name="ProductID" w:val="8 метров"/>
        </w:smartTagPr>
        <w:r w:rsidRPr="00562949">
          <w:rPr>
            <w:sz w:val="28"/>
            <w:szCs w:val="28"/>
          </w:rPr>
          <w:t>8 метров</w:t>
        </w:r>
      </w:smartTag>
      <w:r w:rsidRPr="00562949">
        <w:rPr>
          <w:sz w:val="28"/>
          <w:szCs w:val="28"/>
        </w:rPr>
        <w:t xml:space="preserve">. Он рассказал о ней Малхаму, организации занимающейся исследованием пещер на территории Израиля. Пещера оказалась сюрпризом по своим масштабам и фауне. На сегодняшний день в ней картографировано </w:t>
      </w:r>
      <w:smartTag w:uri="urn:schemas-microsoft-com:office:smarttags" w:element="metricconverter">
        <w:smartTagPr>
          <w:attr w:name="ProductID" w:val="2.5 километра"/>
        </w:smartTagPr>
        <w:r w:rsidRPr="00562949">
          <w:rPr>
            <w:sz w:val="28"/>
            <w:szCs w:val="28"/>
          </w:rPr>
          <w:t>2.5 километра</w:t>
        </w:r>
      </w:smartTag>
      <w:r w:rsidRPr="00562949">
        <w:rPr>
          <w:sz w:val="28"/>
          <w:szCs w:val="28"/>
        </w:rPr>
        <w:t xml:space="preserve"> меловых ходов, найдено подземное озеро и обнаружена редчайшая микрофлора и фауна.</w:t>
      </w:r>
    </w:p>
    <w:p w:rsidR="009B1BD6" w:rsidRDefault="00F038DF" w:rsidP="007F4372">
      <w:pPr>
        <w:pStyle w:val="a3"/>
        <w:spacing w:before="0" w:beforeAutospacing="0" w:after="0" w:afterAutospacing="0" w:line="360" w:lineRule="auto"/>
        <w:ind w:firstLine="709"/>
        <w:jc w:val="both"/>
        <w:rPr>
          <w:sz w:val="28"/>
          <w:szCs w:val="28"/>
        </w:rPr>
      </w:pPr>
      <w:r w:rsidRPr="00562949">
        <w:rPr>
          <w:sz w:val="28"/>
          <w:szCs w:val="28"/>
        </w:rPr>
        <w:t>У Яхалома, есть две скверные особенности:</w:t>
      </w:r>
    </w:p>
    <w:p w:rsidR="009B1BD6" w:rsidRDefault="00F038DF" w:rsidP="007F4372">
      <w:pPr>
        <w:pStyle w:val="a3"/>
        <w:spacing w:before="0" w:beforeAutospacing="0" w:after="0" w:afterAutospacing="0" w:line="360" w:lineRule="auto"/>
        <w:ind w:firstLine="709"/>
        <w:jc w:val="both"/>
        <w:rPr>
          <w:sz w:val="28"/>
          <w:szCs w:val="28"/>
        </w:rPr>
      </w:pPr>
      <w:r w:rsidRPr="00562949">
        <w:rPr>
          <w:sz w:val="28"/>
          <w:szCs w:val="28"/>
        </w:rPr>
        <w:t>Первая - стены пещеры как снегом, покрыты белой пудрой. Пудра образуется из-за постоянной повышенной влажности и работы бактерий. В начале, её даже хотели назвать “Снежной”. Эта славная пудра проникает везде, как только ты попадаешь в пещеру.</w:t>
      </w:r>
    </w:p>
    <w:p w:rsidR="00F038DF" w:rsidRPr="00562949" w:rsidRDefault="00F038DF" w:rsidP="007F4372">
      <w:pPr>
        <w:pStyle w:val="a3"/>
        <w:spacing w:before="0" w:beforeAutospacing="0" w:after="0" w:afterAutospacing="0" w:line="360" w:lineRule="auto"/>
        <w:ind w:firstLine="709"/>
        <w:jc w:val="both"/>
        <w:rPr>
          <w:sz w:val="28"/>
          <w:szCs w:val="28"/>
        </w:rPr>
      </w:pPr>
      <w:r w:rsidRPr="00562949">
        <w:rPr>
          <w:sz w:val="28"/>
          <w:szCs w:val="28"/>
        </w:rPr>
        <w:t>Вторая особенность - это огромная влажность. В сочетании они образуют на теле грязевую маску.</w:t>
      </w:r>
      <w:r w:rsidR="00562949">
        <w:rPr>
          <w:sz w:val="28"/>
          <w:szCs w:val="28"/>
        </w:rPr>
        <w:t xml:space="preserve"> </w:t>
      </w:r>
      <w:r w:rsidRPr="00562949">
        <w:rPr>
          <w:sz w:val="28"/>
          <w:szCs w:val="28"/>
        </w:rPr>
        <w:t xml:space="preserve">Но об этом всём удаётся забыть, когда попадаешь в главный зал и видишь прозрачную гладь подземного озера. Когда мы вышли в центральный зал, там уже работало несколько биологов. Озеро оказалось обитаемым, и в нём были обнаружены редчайшие разновидности подземных раков. Сейчас их пытаются идентифицировать и понять, являются ли они совершенно новым видом, или, возможно, это одно из трех мест в мире, где была обнаружена подобная разновидность. Раки живут в полной изоляции от внешней среды. Кормом для них служат хемотрофные бактерии. Те, в свою очередь, живут благодаря химическому синтезу диоксида углерода. Бактерии образуют тонкие пластинки на поверхности воды. По этим пластинкам можно судить об уровне подземных вод в последние десятилетия. Чрезмерное использование грунтовых вод сильно понизило уровень воды в пещере. Чётко виден уровень богатого осадками 91 года, когда вода была на </w:t>
      </w:r>
      <w:smartTag w:uri="urn:schemas-microsoft-com:office:smarttags" w:element="metricconverter">
        <w:smartTagPr>
          <w:attr w:name="ProductID" w:val="6 метров"/>
        </w:smartTagPr>
        <w:r w:rsidRPr="00562949">
          <w:rPr>
            <w:sz w:val="28"/>
            <w:szCs w:val="28"/>
          </w:rPr>
          <w:t>6 метров</w:t>
        </w:r>
      </w:smartTag>
      <w:r w:rsidRPr="00562949">
        <w:rPr>
          <w:sz w:val="28"/>
          <w:szCs w:val="28"/>
        </w:rPr>
        <w:t xml:space="preserve"> выше сегодняшнего. Ещё одна интересная особенность озера - это его высокая температура, видимо, озеро подпитывается из горячего источника.</w:t>
      </w:r>
    </w:p>
    <w:p w:rsidR="009B1BD6" w:rsidRDefault="00562949" w:rsidP="007F4372">
      <w:pPr>
        <w:autoSpaceDE w:val="0"/>
        <w:autoSpaceDN w:val="0"/>
        <w:adjustRightInd w:val="0"/>
        <w:spacing w:line="360" w:lineRule="auto"/>
        <w:ind w:firstLine="709"/>
        <w:jc w:val="both"/>
        <w:rPr>
          <w:sz w:val="28"/>
          <w:szCs w:val="28"/>
        </w:rPr>
      </w:pPr>
      <w:r w:rsidRPr="00777700">
        <w:rPr>
          <w:sz w:val="28"/>
          <w:szCs w:val="28"/>
        </w:rPr>
        <w:t xml:space="preserve"> Обследование состояния Каповой пещеры и ее рисунков. Поверхностный геоморфологический маршрут и осмотр пещеры "Ташкелят": сбор информации о периферической зоне спелеосистемы. Гидрологические исследования: выявление сдвигов в гидрологическом режиме с </w:t>
      </w:r>
      <w:smartTag w:uri="urn:schemas-microsoft-com:office:smarttags" w:element="metricconverter">
        <w:smartTagPr>
          <w:attr w:name="ProductID" w:val="1983 г"/>
        </w:smartTagPr>
        <w:r w:rsidRPr="00777700">
          <w:rPr>
            <w:sz w:val="28"/>
            <w:szCs w:val="28"/>
          </w:rPr>
          <w:t>1983 г</w:t>
        </w:r>
      </w:smartTag>
      <w:r w:rsidRPr="00777700">
        <w:rPr>
          <w:sz w:val="28"/>
          <w:szCs w:val="28"/>
        </w:rPr>
        <w:t>. Определение содержания тяжелых металлов в воде Голубого грота Каповой Микробиологические исследования: рекогносцировочная оценка антропогенного микробиологического загрязнения пещеры.</w:t>
      </w:r>
    </w:p>
    <w:p w:rsidR="009B1BD6" w:rsidRDefault="00562949" w:rsidP="007F4372">
      <w:pPr>
        <w:autoSpaceDE w:val="0"/>
        <w:autoSpaceDN w:val="0"/>
        <w:adjustRightInd w:val="0"/>
        <w:spacing w:line="360" w:lineRule="auto"/>
        <w:ind w:firstLine="709"/>
        <w:jc w:val="both"/>
        <w:rPr>
          <w:sz w:val="28"/>
          <w:szCs w:val="28"/>
        </w:rPr>
      </w:pPr>
      <w:r w:rsidRPr="00777700">
        <w:rPr>
          <w:sz w:val="28"/>
          <w:szCs w:val="28"/>
        </w:rPr>
        <w:t>Материал и методы. Анализ проб воды Голубого грота Каповой пещеры проводился в лаборатории ВСЕГЕИ на содержание кадмия, цинка, свинца, меди.</w:t>
      </w:r>
      <w:r w:rsidR="00BF7FDF">
        <w:rPr>
          <w:sz w:val="28"/>
          <w:szCs w:val="28"/>
        </w:rPr>
        <w:t xml:space="preserve"> </w:t>
      </w:r>
      <w:r w:rsidRPr="00777700">
        <w:rPr>
          <w:sz w:val="28"/>
          <w:szCs w:val="28"/>
        </w:rPr>
        <w:t>Микробиологические исследования образцов грунта, древесных остатков, минеральных натеков и воды: обсемененность образцов сапрофитными гетеротрофными микроорганизмами, растущими на богатой питательной среде, микрофлорой, выявляемой в обедненной среде Горбенко и среде на основе экстрактов исследуемого субстрата. Определялась обсемененность бактериями, растущими на среде Эндо, применяемой для энтеробактерий. Для выявления плесневых грибов, дрожжей и актиномицетов использовались соответствующие селективные питательные среды.</w:t>
      </w:r>
    </w:p>
    <w:p w:rsidR="00562949" w:rsidRDefault="00562949" w:rsidP="007F4372">
      <w:pPr>
        <w:autoSpaceDE w:val="0"/>
        <w:autoSpaceDN w:val="0"/>
        <w:adjustRightInd w:val="0"/>
        <w:spacing w:line="360" w:lineRule="auto"/>
        <w:ind w:firstLine="709"/>
        <w:jc w:val="both"/>
        <w:rPr>
          <w:sz w:val="28"/>
          <w:szCs w:val="28"/>
        </w:rPr>
      </w:pPr>
      <w:r w:rsidRPr="00777700">
        <w:rPr>
          <w:sz w:val="28"/>
          <w:szCs w:val="28"/>
        </w:rPr>
        <w:t>Результаты.</w:t>
      </w:r>
      <w:r w:rsidR="00BF7FDF">
        <w:rPr>
          <w:sz w:val="28"/>
          <w:szCs w:val="28"/>
        </w:rPr>
        <w:t xml:space="preserve"> </w:t>
      </w:r>
      <w:r w:rsidRPr="00777700">
        <w:rPr>
          <w:sz w:val="28"/>
          <w:szCs w:val="28"/>
        </w:rPr>
        <w:t xml:space="preserve">Проведен микробиологический анализ 6 образцов грунта, 2 - древесных остатков, 1 - минеральных натеков и 1 - воды. Выявлена обсемененность грунта сапрофитными гетеротрофами. Микрофлора, не выявляемая на традиционной питательной среде, специфическая, по-видимому, истинно аутохтонная. Энтеробактерии отсутствовали во всех образцах, кроме грунта из "Зала Рисунков", что свидетельствует об отсутствии заметного антропогенного загрязнения. В трех пробах обнаружены микромицеты, плесневые грибы. Дрожжеподобные грибы выделены из образцов древесных остатков из "Зала Хаоса". Микробиологический мониторинг спелеосистемы необходим в силу лабильности ее экологического равновесия, которое может быть нарушено в случае массового проникновения посторонней микрофлоры, биогенных элементов и других экологически активных антропогенных факторов. </w:t>
      </w:r>
    </w:p>
    <w:p w:rsidR="009B1BD6" w:rsidRDefault="009B1BD6" w:rsidP="007F4372">
      <w:pPr>
        <w:autoSpaceDE w:val="0"/>
        <w:autoSpaceDN w:val="0"/>
        <w:adjustRightInd w:val="0"/>
        <w:spacing w:line="360" w:lineRule="auto"/>
        <w:ind w:firstLine="709"/>
        <w:jc w:val="both"/>
        <w:rPr>
          <w:b/>
          <w:i/>
          <w:iCs/>
          <w:sz w:val="28"/>
          <w:szCs w:val="28"/>
        </w:rPr>
      </w:pPr>
    </w:p>
    <w:p w:rsidR="00DC2529" w:rsidRPr="00167816" w:rsidRDefault="00EF3F60" w:rsidP="007F4372">
      <w:pPr>
        <w:autoSpaceDE w:val="0"/>
        <w:autoSpaceDN w:val="0"/>
        <w:adjustRightInd w:val="0"/>
        <w:spacing w:line="360" w:lineRule="auto"/>
        <w:ind w:firstLine="709"/>
        <w:jc w:val="both"/>
        <w:rPr>
          <w:b/>
          <w:sz w:val="28"/>
          <w:szCs w:val="28"/>
        </w:rPr>
      </w:pPr>
      <w:r w:rsidRPr="00167816">
        <w:rPr>
          <w:b/>
          <w:iCs/>
          <w:sz w:val="28"/>
          <w:szCs w:val="28"/>
        </w:rPr>
        <w:t xml:space="preserve">1.3 </w:t>
      </w:r>
      <w:r w:rsidR="00DC2529" w:rsidRPr="00167816">
        <w:rPr>
          <w:b/>
          <w:iCs/>
          <w:sz w:val="28"/>
          <w:szCs w:val="28"/>
        </w:rPr>
        <w:t>Факторы уязвимости пещер</w:t>
      </w:r>
      <w:r w:rsidR="00DC2529" w:rsidRPr="00167816">
        <w:rPr>
          <w:b/>
          <w:sz w:val="28"/>
          <w:szCs w:val="28"/>
        </w:rPr>
        <w:t xml:space="preserve"> </w:t>
      </w:r>
    </w:p>
    <w:p w:rsidR="009B1BD6" w:rsidRDefault="009B1BD6" w:rsidP="007F4372">
      <w:pPr>
        <w:autoSpaceDE w:val="0"/>
        <w:autoSpaceDN w:val="0"/>
        <w:adjustRightInd w:val="0"/>
        <w:spacing w:line="360" w:lineRule="auto"/>
        <w:ind w:firstLine="709"/>
        <w:jc w:val="both"/>
        <w:rPr>
          <w:sz w:val="28"/>
          <w:szCs w:val="28"/>
        </w:rPr>
      </w:pP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Особенностью пещер является длительное время их образования (от тысяч до миллионов лет); они имеют разное происхождение, неодинаковую морфологию и характеризуются относительно стабильным режимом климатических параметров, устойчивостью происходящих в них процессов. В тоже время многие компоненты пещер отличаются повышенной ранимостью, у них почти полностью отсутствует способность восстанавливаться после интенсивного антропогенного воздействия (нагрузок). К сожалению, пещеры, в силу своей таинственности, необычности и слабой изученности являются местом постоянного паломничества разных слоев населения (чаще молодёжи). Повышает интерес к пещерам и широкая реклама наиболее посещаемых экскурсионных пещер. Неуправляемый поток посетителей и "исследователей", не вооруженных знаниями об особенностях и ценности пещер, не владеющих методами их научного изучения, способен вызвать гораздо большие изменения климата пещер, строения её элементов, изменение состава флоры и фауны, чем значительные природные катаклизмы на поверхности земли (такие, например, как четвертичное оледенение). При нерегулируемом посещении это воздействие особенно усугубляется в связи с ограниченными объемами пещер, как правило, однозначными маршрутами движения групп, постоянными местами отдыха, навески снаряжения, разбивки подземных бивуаков, приготовления пищи, складирования отбросов, отправления естественных надобностей. Результатом таких посещений является неизбежное нарушение эстетического состояния пещер и подземных ландшафтов, скопления отбросов и нечистот, закопчённые стены и потолки, задымление галерей, скопление экологически вредных веществ из оставленных сухих электрических элементов, отработанного карбида кальция (используется для заправки ацетиленовых фонарей), продуктов сгорания топлива и нефтепродуктов, затаптывание и захватывание натечных и кристаллических образований, выламывание их, т.е. совокупное биологическое, вещественное, химическое, эстетическое и климатическое загрязнение полостей</w:t>
      </w:r>
      <w:r w:rsidR="008A6693" w:rsidRPr="008F336D">
        <w:rPr>
          <w:sz w:val="28"/>
          <w:szCs w:val="28"/>
        </w:rPr>
        <w:t xml:space="preserve">. </w:t>
      </w:r>
      <w:r w:rsidRPr="008F336D">
        <w:rPr>
          <w:sz w:val="28"/>
          <w:szCs w:val="28"/>
        </w:rPr>
        <w:t>Следует особо подчеркнуть, что микрофлора и бактерии в пещерах развиты незначительно (по сравнению с внешними условиями) и приспособлены к практически стабильному климатическому режиму в мало изменяющихся фоновых гидрологических и гидрохимических условиях. Вследствие этого они не способны быстро видоизменяться и приспосабливаться к резкому изменению условий, не в состоянии перерабатывать большое количество привнесенной извне органики и минеральных веществ (часто для них непривычных), не имеют развитых защитных функций и потому не могут очищать окружающую среду пещер при загрязнении воды и отложений и выживать при конкурирующем размножении на отбросах поверхностных видов микроорганизмов. В результате, они вымирают при энергичном размножении поверхностных микроорганизмов и грибов. Пещеры имеют относительно стабильный режим протекающих в них процессов и кажутся хорошо изолированными от внешних воздействий. Тем не менее они достаточно хорошо связаны с поверхностью посредством множества трещин, пронизывающих карстовый массив, и узких ходов и каналов, функции которых (проводники воды, воздуха, снега и др.) из-за меняющихся условий на поверхности (вырубка леса, распашка территории, выпас скота, откачка воды из скважин, строительство плотин на внешних водотоках, разработка карьеров и др.) могут нарушаться. Это неизбежно приводит к изменению ранее установившихся равновесных условий в пещерах. Изменяются условия протекания различных процессов, режим обводнённости полостей, климат, условия обитания фауны и флоры, роста минеральных агрегатов, заполнения пещер отложениями и т.д. Потому в общем случае охранная зона пещер должна включать не только входное отверстие полости, но также по меньшей мере всю ту территорию над пещерой, которая оконтуривается сглаженной охватывающей линией с учетом всех выступающих частей на плане пещеры (или группы пещер). При оконтуривании пещер с подземными водотоками необходимо в охраняемую часть включать области питания этих водотоков (что, к сожалению, далеко не всегда возможно). Охраняемая зона является индивидуальной для разных видов и типов пещер и разрабатывается специалистами для каждого конкретного случая.</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Кроме высокой чувствительности к изменению внешней среды, а также легкой ранимости и уязвимости пещер при вмешательстве человека в их внутреннюю среду отмечается и слабая способность пещер к адаптации к человеческому влиянию. Оно выражается в незначительной емкости (способность объекта переносить воздействия не разрушаясь) по отношению к человеку многих элементов пещерного ландшафта. Это выражается и в слабой способности к восстановлению нарушенных пещерных и карстовых ландшафтов</w:t>
      </w:r>
      <w:r w:rsidR="009B1BD6">
        <w:rPr>
          <w:sz w:val="28"/>
          <w:szCs w:val="28"/>
        </w:rPr>
        <w:t>.</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Любая деятельность человека, приложенная к пещерам непосредственно или опосредованно, всегда негативно сказывается на состоянии их внутренней среды (человек чуждый элемент в среде и экосистеме пещер). Сама геологическая среда пещер (порода) достаточно устойчива к человеческому присутствию и в большинстве случаев (при некоторых ограничениях) может эксплуатироваться в довольно широких пределах (в данном случае под эксплуатацией понимаются в основном широкомасштабные посещения). По иному обстоит дело с климатом, гидрологией и экосистемами пещер.</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Экосистемы формировались в течение весьма продолжительного времени, причем все изменения в пещерах происходили постепенно и в очень смягченной форме, чему способствовала существенная изолированность внутренних частей пещер от внешнего мира. Это позволяло организмам, населяющим пещеры, приспосабливаться к внешним изменениям среды, либо менять среду обитания. Изменения, происходящие в настоящее время, с геологической точки зрения, происходят мгновенно и никакие организмы не в состоянии приспособиться к ним, тем более такие консервативные как пещерные</w:t>
      </w:r>
      <w:r w:rsidR="00912B71">
        <w:rPr>
          <w:sz w:val="28"/>
          <w:szCs w:val="28"/>
        </w:rPr>
        <w:t>.</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Посещение пещер изменяет многие их климатические параметры. Это особенно заметно при низких фоновых температурах в полостях. Факел тепла, выделяемый каждым человеком, изменяет температуру и влажность воздуха в непосредственной близости от него. Чем больше группа, тем больше влияние она оказывает на климат полости. Во многих случаях это не страшно. Но в пещерах с ажурными ледяными кристаллами и рисунками древнего человека влияние группы людей может оказаться существенным, а иногда и чрезвычайно сильным.</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Пагубное влияние больших групп сказывается и на натечном и минеральном убранстве полостей. Чем больше группа, тем труднее ей управлять и тем большая вероятность того, что кто-нибудь сойдет с маркированной тропы и по незнанию растопчет что-нибудь на полу, потрогает или отломит сталактит или другой натек</w:t>
      </w:r>
      <w:r w:rsidR="009B1BD6">
        <w:rPr>
          <w:rFonts w:eastAsia="Arial Unicode MS"/>
          <w:sz w:val="28"/>
          <w:szCs w:val="28"/>
        </w:rPr>
        <w:t>.</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Водные объекты чувствительны к разного рода загрязнениям: бытовыми отходами и продуктами жизнедеятельности (особенно озера), отработанными батарейками и карбидом кальция. Это ведет не только ухудшению качества воды, но и губит жизнь населяющих их организмов.</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Пещеры являются сложными природными системами с исторически сложившимися внутренними связями, которые служат не только цепями передачи внешних воздействий внутрь пещер, но и в обратном направлении. Системная взаимосвязь компонентов внутренней среды пещер в ответ на появление отдельных воздействий вызывает взаимосогласованные реакции всех элементов системы, различающиеся по своим масштабам. Это приводят к сдвигу ранее установившегося равновесия, которое может быть обратимым или нет. В последнем случае передача воздействия по цепи внутренних связей может сопровождаться различными явлениями: 1) цепной реакцией эффектов различного характера и интенсивности (например, обрушенный в ручей камень может запрудить поток; это может вызвать изменение направления его течения, промыву нового хода, что может нарушить сложившийся характер циркуляции воздуха); 2) аккумуляцией эффекта последовательных воздействий кратковременного характера (каждая группа оставляет немного отходов в каком-то месте пещеры, в результате через несколько лет зловонная свалка разрастается до неимоверных размеров); 3) кумулятивным эффектом (прокопанный ход в глыбовом завале приводит к возникновению новой системы циркуляции воздуха в пещере, что приводит к необратимым изменениям, например таянию всего многолетнего льда)</w:t>
      </w:r>
      <w:r w:rsidR="00912B71">
        <w:rPr>
          <w:rFonts w:eastAsia="Arial Unicode MS"/>
          <w:sz w:val="28"/>
          <w:szCs w:val="28"/>
        </w:rPr>
        <w:t>.</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Мерой специфической уязвимости пещеры по отношению к определенному воздействию может служить её емкость, определяемая интенсивностью реакции системы (изменением компонента внутренней среды) в расчете на единицу (массы, энергии, силы и т.д.) приложенного воздействия. Допустимыми воздействиями на внутреннюю среду пещер являются такие, которые не выходят за пределы размаха естественных колебаний компонентов природной среды, так как вызываемый ими эффект обратим. Критическими по отношению к внутренней среде являются воздействия, превышающие допустимые и приводящие к необратимому сдвигу сложившегося равновесия и, в пределе, к разрушению цепей внутренних взаимосвязей системы (например, вытеснение и гибель фауны при внедрении в пещеру инородных химических веществ или биологических агентов).</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Часто идет обсуждение вопроса об охране пещер без ясного представления о том, что и в каком случае подлежит охране. Полезным критерием для разных типов пещер является их энергетический уровень. Высокоэнергетические пещеры затапливаются по меньшей мере ежегодно и часто имеют значительный меженный сток. В таких пещерах русловые отложения хорошо сортированы, часто меняют форму и размеры; натеки редки, так как быстро повреждаются потоками. Ущерб в таких пещерах не накапливается. Среднеэнергетические пещеры проводят меньше воды и часто содержат материал поверхностного происхождения, привнесенный животными, ветром, гравитационными процессами. Вторичные образования - массивные натеки, отражающие избыточное насыщение водами, но условия еще слишком активны для роста тонких кристаллических образований. Эти пещеры накапливают ущерб, но он может маскироваться случайными паводками и переотложением осадков. Низкоэнергетические пещеры - чрезвычайно спокойные. Падение капли воды - важное событие. Вторичные образования очень деликатны, растут целиком за счет кристаллизационных сил. Эти пещеры высокочувствительны к ущербу и не обладают способностью к самовосстановлению. Все три типа энергетичности могут быть встречены в одной пещере.</w:t>
      </w:r>
    </w:p>
    <w:p w:rsidR="00DC2529" w:rsidRPr="008F336D" w:rsidRDefault="00DC2529" w:rsidP="007F4372">
      <w:pPr>
        <w:autoSpaceDE w:val="0"/>
        <w:autoSpaceDN w:val="0"/>
        <w:adjustRightInd w:val="0"/>
        <w:spacing w:line="360" w:lineRule="auto"/>
        <w:ind w:firstLine="709"/>
        <w:jc w:val="both"/>
        <w:rPr>
          <w:sz w:val="28"/>
          <w:szCs w:val="28"/>
        </w:rPr>
      </w:pPr>
      <w:r w:rsidRPr="008F336D">
        <w:rPr>
          <w:sz w:val="28"/>
          <w:szCs w:val="28"/>
        </w:rPr>
        <w:t>Уязвимость и ранимость пещер заставляют по особому относиться к их охране. Причём индивидуальность пещер, т.е. специфические черты их строения, особенности процессов, происходящих в них, а также возможности необычных находок в них в будущем требуют индивидуального подхода к охране каждой конкретной полости. Это, в свою очередь, заставляет говорить о необходимости их всестороннего изучения</w:t>
      </w:r>
      <w:r w:rsidR="00912B71">
        <w:rPr>
          <w:rFonts w:eastAsia="Arial Unicode MS"/>
          <w:sz w:val="28"/>
          <w:szCs w:val="28"/>
        </w:rPr>
        <w:t>.</w:t>
      </w:r>
    </w:p>
    <w:p w:rsidR="00562949" w:rsidRDefault="00562949" w:rsidP="007F4372">
      <w:pPr>
        <w:autoSpaceDE w:val="0"/>
        <w:autoSpaceDN w:val="0"/>
        <w:adjustRightInd w:val="0"/>
        <w:spacing w:line="360" w:lineRule="auto"/>
        <w:ind w:firstLine="709"/>
        <w:jc w:val="both"/>
        <w:rPr>
          <w:rFonts w:ascii="Arial CYR" w:hAnsi="Arial CYR" w:cs="Arial CYR"/>
          <w:sz w:val="20"/>
          <w:szCs w:val="20"/>
        </w:rPr>
      </w:pPr>
    </w:p>
    <w:p w:rsidR="00F038DF" w:rsidRPr="00167816" w:rsidRDefault="004A7896" w:rsidP="007F4372">
      <w:pPr>
        <w:pStyle w:val="a3"/>
        <w:spacing w:before="0" w:beforeAutospacing="0" w:after="0" w:afterAutospacing="0" w:line="360" w:lineRule="auto"/>
        <w:ind w:firstLine="709"/>
        <w:jc w:val="both"/>
        <w:rPr>
          <w:sz w:val="28"/>
          <w:szCs w:val="28"/>
        </w:rPr>
      </w:pPr>
      <w:r w:rsidRPr="00167816">
        <w:rPr>
          <w:b/>
          <w:sz w:val="28"/>
          <w:szCs w:val="28"/>
        </w:rPr>
        <w:t>1.4 Микрофлора почвы</w:t>
      </w:r>
    </w:p>
    <w:p w:rsidR="00912B71" w:rsidRDefault="00912B71" w:rsidP="007F4372">
      <w:pPr>
        <w:pStyle w:val="a3"/>
        <w:spacing w:before="0" w:beforeAutospacing="0" w:after="0" w:afterAutospacing="0" w:line="360" w:lineRule="auto"/>
        <w:ind w:firstLine="709"/>
        <w:jc w:val="both"/>
        <w:rPr>
          <w:sz w:val="28"/>
          <w:szCs w:val="28"/>
        </w:rPr>
      </w:pPr>
    </w:p>
    <w:p w:rsidR="004A7896" w:rsidRDefault="004A7896" w:rsidP="007F4372">
      <w:pPr>
        <w:pStyle w:val="a3"/>
        <w:spacing w:before="0" w:beforeAutospacing="0" w:after="0" w:afterAutospacing="0" w:line="360" w:lineRule="auto"/>
        <w:ind w:firstLine="709"/>
        <w:jc w:val="both"/>
        <w:rPr>
          <w:sz w:val="28"/>
          <w:szCs w:val="28"/>
        </w:rPr>
      </w:pPr>
      <w:r>
        <w:rPr>
          <w:sz w:val="28"/>
          <w:szCs w:val="28"/>
        </w:rPr>
        <w:t>Почва является главным резервуаром и естественной средой обитания микроорганизмов в природе, которые принимают активное участие в процессах формирования и самоочищения почвы, а также в круговороте веществ в природе (азота, углерода, серы, железа и других соединений)</w:t>
      </w:r>
      <w:r w:rsidR="00561C96">
        <w:rPr>
          <w:sz w:val="28"/>
          <w:szCs w:val="28"/>
        </w:rPr>
        <w:t>. П</w:t>
      </w:r>
      <w:r>
        <w:rPr>
          <w:sz w:val="28"/>
          <w:szCs w:val="28"/>
        </w:rPr>
        <w:t xml:space="preserve">очва формируется из горных пород, разрушающихся под действием ветра, воды, живых организмов, и из органических соединений, образующихся в результате гибели растений и животных. Разнообразные микроорганизмы почвы обитают в водных и коллоидных пленках, которые как бы обволакивают почвенные </w:t>
      </w:r>
      <w:r w:rsidR="00423F9C">
        <w:rPr>
          <w:sz w:val="28"/>
          <w:szCs w:val="28"/>
        </w:rPr>
        <w:t>частицы</w:t>
      </w:r>
      <w:r>
        <w:rPr>
          <w:sz w:val="28"/>
          <w:szCs w:val="28"/>
        </w:rPr>
        <w:t>. Ш</w:t>
      </w:r>
      <w:r w:rsidR="00423F9C">
        <w:rPr>
          <w:sz w:val="28"/>
          <w:szCs w:val="28"/>
        </w:rPr>
        <w:t>ироко осуществляется передвижение и расселение почвенных подвижных бактерий по гифам грибов, вокруг которых так же обнаруживаются микроскопические тонкие пленки.</w:t>
      </w:r>
    </w:p>
    <w:p w:rsidR="00561C96" w:rsidRDefault="00423F9C" w:rsidP="007F4372">
      <w:pPr>
        <w:pStyle w:val="a3"/>
        <w:spacing w:before="0" w:beforeAutospacing="0" w:after="0" w:afterAutospacing="0" w:line="360" w:lineRule="auto"/>
        <w:ind w:firstLine="709"/>
        <w:jc w:val="both"/>
        <w:rPr>
          <w:sz w:val="28"/>
          <w:szCs w:val="28"/>
        </w:rPr>
      </w:pPr>
      <w:r>
        <w:rPr>
          <w:sz w:val="28"/>
          <w:szCs w:val="28"/>
        </w:rPr>
        <w:t>Качественный состав микрофлоры почвы очень разнообразен: множество видов бактерий (преимущественно спорообразующих), актиномицет, спирохет, архебактерий, простейших, сине – зеленых водорослей, микоплазм, грибов, вирусов. Состав и соотношение между различными группами микроорганизмов изменяются в зависимости от вида почвы, способ ее обработки, содержание органического вещества, влаги, от климатических условий и многих других причин. Так, в песчаных почвах, хорошо аэрирующихся, преобладают аэробные микроорганизмы, а в глинистых, влагоемких, в которых проникновение кислорода затруднено, живут в основном анаэробы.</w:t>
      </w:r>
    </w:p>
    <w:p w:rsidR="00561C96" w:rsidRDefault="00561C96" w:rsidP="007F4372">
      <w:pPr>
        <w:pStyle w:val="a3"/>
        <w:spacing w:before="0" w:beforeAutospacing="0" w:after="0" w:afterAutospacing="0" w:line="360" w:lineRule="auto"/>
        <w:ind w:firstLine="709"/>
        <w:jc w:val="both"/>
        <w:rPr>
          <w:sz w:val="28"/>
          <w:szCs w:val="28"/>
        </w:rPr>
      </w:pPr>
      <w:r>
        <w:rPr>
          <w:sz w:val="28"/>
          <w:szCs w:val="28"/>
        </w:rPr>
        <w:t>Микроорганизмы находятся в сложном биоценозе, характеризующимся антагонистическими и симбиотическими взаимоотношениями, как между собой, так и с растениями. В самой почве идет непрерывная борьба за существование, конкуренция за питание, кислород и т. Д. Нередко жизнедеятельность одних групп бактерий подавляется действием антибиотических веществ и бактериоцинов, выделяемых другими группами.</w:t>
      </w:r>
    </w:p>
    <w:p w:rsidR="00561C96" w:rsidRDefault="00561C96" w:rsidP="007F4372">
      <w:pPr>
        <w:pStyle w:val="a3"/>
        <w:spacing w:before="0" w:beforeAutospacing="0" w:after="0" w:afterAutospacing="0" w:line="360" w:lineRule="auto"/>
        <w:ind w:firstLine="709"/>
        <w:jc w:val="both"/>
        <w:rPr>
          <w:sz w:val="28"/>
          <w:szCs w:val="28"/>
        </w:rPr>
      </w:pPr>
      <w:r>
        <w:rPr>
          <w:sz w:val="28"/>
          <w:szCs w:val="28"/>
        </w:rPr>
        <w:t xml:space="preserve">Живая масса микроорганизмов в почве </w:t>
      </w:r>
      <w:r w:rsidR="004E1072">
        <w:rPr>
          <w:sz w:val="28"/>
          <w:szCs w:val="28"/>
        </w:rPr>
        <w:t xml:space="preserve">на </w:t>
      </w:r>
      <w:smartTag w:uri="urn:schemas-microsoft-com:office:smarttags" w:element="metricconverter">
        <w:smartTagPr>
          <w:attr w:name="ProductID" w:val="1 га"/>
        </w:smartTagPr>
        <w:r w:rsidR="004E1072">
          <w:rPr>
            <w:sz w:val="28"/>
            <w:szCs w:val="28"/>
          </w:rPr>
          <w:t>1 га</w:t>
        </w:r>
      </w:smartTag>
      <w:r w:rsidR="004E1072">
        <w:rPr>
          <w:sz w:val="28"/>
          <w:szCs w:val="28"/>
        </w:rPr>
        <w:t xml:space="preserve"> в среднем составляет около </w:t>
      </w:r>
      <w:smartTag w:uri="urn:schemas-microsoft-com:office:smarttags" w:element="metricconverter">
        <w:smartTagPr>
          <w:attr w:name="ProductID" w:val="1000 кг"/>
        </w:smartTagPr>
        <w:r w:rsidR="004E1072">
          <w:rPr>
            <w:sz w:val="28"/>
            <w:szCs w:val="28"/>
          </w:rPr>
          <w:t>1000 кг</w:t>
        </w:r>
      </w:smartTag>
      <w:r w:rsidR="004E1072">
        <w:rPr>
          <w:sz w:val="28"/>
          <w:szCs w:val="28"/>
        </w:rPr>
        <w:t>. Численность микроорганизмов подвержена сезонным колебаниям: весной число особей увеличивается, достигая максимума к лету, в разгар лета уменьшается, по-видимому, в результате наиболее активного воздействия солнечных лучей, осенью опять увеличивается и снижается зимой.</w:t>
      </w:r>
    </w:p>
    <w:p w:rsidR="004E1072" w:rsidRDefault="004E1072" w:rsidP="007F4372">
      <w:pPr>
        <w:pStyle w:val="a3"/>
        <w:spacing w:before="0" w:beforeAutospacing="0" w:after="0" w:afterAutospacing="0" w:line="360" w:lineRule="auto"/>
        <w:ind w:firstLine="709"/>
        <w:jc w:val="both"/>
        <w:rPr>
          <w:sz w:val="28"/>
          <w:szCs w:val="28"/>
        </w:rPr>
      </w:pPr>
      <w:r>
        <w:rPr>
          <w:sz w:val="28"/>
          <w:szCs w:val="28"/>
        </w:rPr>
        <w:t>Распределение микробов в почве неравномерно. На по</w:t>
      </w:r>
      <w:r w:rsidR="00167816">
        <w:rPr>
          <w:sz w:val="28"/>
          <w:szCs w:val="28"/>
        </w:rPr>
        <w:t>верхности и в слое толщиной 1–</w:t>
      </w:r>
      <w:smartTag w:uri="urn:schemas-microsoft-com:office:smarttags" w:element="metricconverter">
        <w:smartTagPr>
          <w:attr w:name="ProductID" w:val="2 мм"/>
        </w:smartTagPr>
        <w:r>
          <w:rPr>
            <w:sz w:val="28"/>
            <w:szCs w:val="28"/>
          </w:rPr>
          <w:t>2 мм</w:t>
        </w:r>
      </w:smartTag>
      <w:r>
        <w:rPr>
          <w:sz w:val="28"/>
          <w:szCs w:val="28"/>
        </w:rPr>
        <w:t xml:space="preserve"> относительно мало микробов, несмотря на постоянное обсеменение почвы, что объясняется губительным действием ультрафиолетовых лучей солнца и высушиванием. Наиболее оби</w:t>
      </w:r>
      <w:r w:rsidR="00167816">
        <w:rPr>
          <w:sz w:val="28"/>
          <w:szCs w:val="28"/>
        </w:rPr>
        <w:t>льна микрофлора на глубине 10–</w:t>
      </w:r>
      <w:smartTag w:uri="urn:schemas-microsoft-com:office:smarttags" w:element="metricconverter">
        <w:smartTagPr>
          <w:attr w:name="ProductID" w:val="20 см"/>
        </w:smartTagPr>
        <w:r>
          <w:rPr>
            <w:sz w:val="28"/>
            <w:szCs w:val="28"/>
          </w:rPr>
          <w:t>20 см</w:t>
        </w:r>
      </w:smartTag>
      <w:r>
        <w:rPr>
          <w:sz w:val="28"/>
          <w:szCs w:val="28"/>
        </w:rPr>
        <w:t xml:space="preserve">. В этом слое протекают основные биохимические процессы превращения органического вещества, обусловленные жизнедеятельность разнообразных микроорганизмов, последовательно </w:t>
      </w:r>
      <w:r w:rsidR="002902D8">
        <w:rPr>
          <w:sz w:val="28"/>
          <w:szCs w:val="28"/>
        </w:rPr>
        <w:t>сменяющих друг друга. В более глубоких почвенных слоях флора стан</w:t>
      </w:r>
      <w:r w:rsidR="00167816">
        <w:rPr>
          <w:sz w:val="28"/>
          <w:szCs w:val="28"/>
        </w:rPr>
        <w:t>овится скудной и на глубине 4–</w:t>
      </w:r>
      <w:smartTag w:uri="urn:schemas-microsoft-com:office:smarttags" w:element="metricconverter">
        <w:smartTagPr>
          <w:attr w:name="ProductID" w:val="5 м"/>
        </w:smartTagPr>
        <w:r w:rsidR="002902D8">
          <w:rPr>
            <w:sz w:val="28"/>
            <w:szCs w:val="28"/>
          </w:rPr>
          <w:t>5 м</w:t>
        </w:r>
      </w:smartTag>
      <w:r w:rsidR="002902D8">
        <w:rPr>
          <w:sz w:val="28"/>
          <w:szCs w:val="28"/>
        </w:rPr>
        <w:t xml:space="preserve"> микроорганизмы обнаруживаются очень в малых числах. В составе микрофлоры почвы принято выделять так называемые физиологические группы микроорганизмов, которые участвуют в различных процессах и на разных этапах постепенного разложения органических веществ</w:t>
      </w:r>
      <w:r w:rsidR="0087333C">
        <w:rPr>
          <w:sz w:val="28"/>
          <w:szCs w:val="28"/>
        </w:rPr>
        <w:t>(</w:t>
      </w:r>
      <w:r w:rsidR="0087333C">
        <w:rPr>
          <w:rFonts w:eastAsia="Arial Unicode MS"/>
          <w:sz w:val="28"/>
          <w:szCs w:val="28"/>
        </w:rPr>
        <w:t>Кочемасов,</w:t>
      </w:r>
      <w:r w:rsidR="007F4372">
        <w:rPr>
          <w:rFonts w:eastAsia="Arial Unicode MS"/>
          <w:sz w:val="28"/>
          <w:szCs w:val="28"/>
        </w:rPr>
        <w:t xml:space="preserve"> </w:t>
      </w:r>
      <w:r w:rsidR="0087333C">
        <w:rPr>
          <w:rFonts w:eastAsia="Arial Unicode MS"/>
          <w:sz w:val="28"/>
          <w:szCs w:val="28"/>
        </w:rPr>
        <w:t>Ефремова, 1987)</w:t>
      </w:r>
      <w:r w:rsidR="002902D8">
        <w:rPr>
          <w:sz w:val="28"/>
          <w:szCs w:val="28"/>
        </w:rPr>
        <w:t>.</w:t>
      </w:r>
    </w:p>
    <w:p w:rsidR="008E7A1A" w:rsidRDefault="002902D8" w:rsidP="007F4372">
      <w:pPr>
        <w:pStyle w:val="a3"/>
        <w:spacing w:before="0" w:beforeAutospacing="0" w:after="0" w:afterAutospacing="0" w:line="360" w:lineRule="auto"/>
        <w:ind w:firstLine="709"/>
        <w:jc w:val="both"/>
        <w:rPr>
          <w:sz w:val="28"/>
          <w:szCs w:val="28"/>
        </w:rPr>
      </w:pPr>
      <w:r>
        <w:rPr>
          <w:sz w:val="28"/>
          <w:szCs w:val="28"/>
        </w:rPr>
        <w:t>1. Бактерии – аммонификаторы, являющиеся гнилостными микроорганизмами, вызывают гниение остатков растений. Трупов</w:t>
      </w:r>
      <w:r w:rsidRPr="00AF45EC">
        <w:rPr>
          <w:sz w:val="28"/>
          <w:szCs w:val="28"/>
        </w:rPr>
        <w:t xml:space="preserve"> </w:t>
      </w:r>
      <w:r>
        <w:rPr>
          <w:sz w:val="28"/>
          <w:szCs w:val="28"/>
        </w:rPr>
        <w:t>животных</w:t>
      </w:r>
      <w:r w:rsidRPr="00AF45EC">
        <w:rPr>
          <w:sz w:val="28"/>
          <w:szCs w:val="28"/>
        </w:rPr>
        <w:t xml:space="preserve">, </w:t>
      </w:r>
      <w:r>
        <w:rPr>
          <w:sz w:val="28"/>
          <w:szCs w:val="28"/>
        </w:rPr>
        <w:t>разложение</w:t>
      </w:r>
      <w:r w:rsidRPr="00AF45EC">
        <w:rPr>
          <w:sz w:val="28"/>
          <w:szCs w:val="28"/>
        </w:rPr>
        <w:t xml:space="preserve"> </w:t>
      </w:r>
      <w:r>
        <w:rPr>
          <w:sz w:val="28"/>
          <w:szCs w:val="28"/>
        </w:rPr>
        <w:t>мочевины</w:t>
      </w:r>
      <w:r w:rsidRPr="00AF45EC">
        <w:rPr>
          <w:sz w:val="28"/>
          <w:szCs w:val="28"/>
        </w:rPr>
        <w:t xml:space="preserve"> – </w:t>
      </w:r>
      <w:r>
        <w:rPr>
          <w:sz w:val="28"/>
          <w:szCs w:val="28"/>
          <w:lang w:val="en-US"/>
        </w:rPr>
        <w:t>B</w:t>
      </w:r>
      <w:r w:rsidRPr="00AF45EC">
        <w:rPr>
          <w:sz w:val="28"/>
          <w:szCs w:val="28"/>
        </w:rPr>
        <w:t>.</w:t>
      </w:r>
      <w:r>
        <w:rPr>
          <w:sz w:val="28"/>
          <w:szCs w:val="28"/>
          <w:lang w:val="en-US"/>
        </w:rPr>
        <w:t>suptilis</w:t>
      </w:r>
      <w:r w:rsidR="00AF45EC" w:rsidRPr="00AF45EC">
        <w:rPr>
          <w:sz w:val="28"/>
          <w:szCs w:val="28"/>
        </w:rPr>
        <w:t>,</w:t>
      </w:r>
      <w:r w:rsidR="007F4372">
        <w:rPr>
          <w:sz w:val="28"/>
          <w:szCs w:val="28"/>
        </w:rPr>
        <w:t xml:space="preserve"> </w:t>
      </w:r>
      <w:r w:rsidR="00AF45EC">
        <w:rPr>
          <w:sz w:val="28"/>
          <w:szCs w:val="28"/>
          <w:lang w:val="en-US"/>
        </w:rPr>
        <w:t>B</w:t>
      </w:r>
      <w:r w:rsidR="00AF45EC" w:rsidRPr="00AF45EC">
        <w:rPr>
          <w:sz w:val="28"/>
          <w:szCs w:val="28"/>
        </w:rPr>
        <w:t xml:space="preserve">. </w:t>
      </w:r>
      <w:r w:rsidR="00AF45EC">
        <w:rPr>
          <w:sz w:val="28"/>
          <w:szCs w:val="28"/>
          <w:lang w:val="en-US"/>
        </w:rPr>
        <w:t>Mezentericus</w:t>
      </w:r>
      <w:r w:rsidR="00AF45EC" w:rsidRPr="00AF45EC">
        <w:rPr>
          <w:sz w:val="28"/>
          <w:szCs w:val="28"/>
        </w:rPr>
        <w:t xml:space="preserve">, </w:t>
      </w:r>
      <w:r w:rsidR="00AF45EC">
        <w:rPr>
          <w:sz w:val="28"/>
          <w:szCs w:val="28"/>
          <w:lang w:val="en-US"/>
        </w:rPr>
        <w:t>Serratia</w:t>
      </w:r>
      <w:r w:rsidR="00AF45EC" w:rsidRPr="00AF45EC">
        <w:rPr>
          <w:sz w:val="28"/>
          <w:szCs w:val="28"/>
        </w:rPr>
        <w:t xml:space="preserve"> </w:t>
      </w:r>
      <w:r w:rsidR="00AF45EC">
        <w:rPr>
          <w:sz w:val="28"/>
          <w:szCs w:val="28"/>
          <w:lang w:val="en-US"/>
        </w:rPr>
        <w:t>marcescens</w:t>
      </w:r>
      <w:r w:rsidR="007F4372">
        <w:rPr>
          <w:sz w:val="28"/>
          <w:szCs w:val="28"/>
        </w:rPr>
        <w:t xml:space="preserve"> </w:t>
      </w:r>
      <w:r w:rsidR="00AF45EC">
        <w:rPr>
          <w:sz w:val="28"/>
          <w:szCs w:val="28"/>
        </w:rPr>
        <w:t xml:space="preserve">бактерии рода </w:t>
      </w:r>
      <w:r w:rsidR="00AF45EC">
        <w:rPr>
          <w:sz w:val="28"/>
          <w:szCs w:val="28"/>
          <w:lang w:val="en-US"/>
        </w:rPr>
        <w:t>Proteus</w:t>
      </w:r>
      <w:r w:rsidR="00AF45EC">
        <w:rPr>
          <w:sz w:val="28"/>
          <w:szCs w:val="28"/>
        </w:rPr>
        <w:t>; грибы рода</w:t>
      </w:r>
      <w:r w:rsidR="00AF45EC" w:rsidRPr="00AF45EC">
        <w:rPr>
          <w:sz w:val="28"/>
          <w:szCs w:val="28"/>
        </w:rPr>
        <w:t xml:space="preserve"> </w:t>
      </w:r>
      <w:r w:rsidR="00AF45EC">
        <w:rPr>
          <w:sz w:val="28"/>
          <w:szCs w:val="28"/>
          <w:lang w:val="en-US"/>
        </w:rPr>
        <w:t>Aspergillus</w:t>
      </w:r>
      <w:r w:rsidR="00AF45EC">
        <w:rPr>
          <w:sz w:val="28"/>
          <w:szCs w:val="28"/>
        </w:rPr>
        <w:t>, М</w:t>
      </w:r>
      <w:r w:rsidR="00AF45EC">
        <w:rPr>
          <w:sz w:val="28"/>
          <w:szCs w:val="28"/>
          <w:lang w:val="en-US"/>
        </w:rPr>
        <w:t>ucor</w:t>
      </w:r>
      <w:r w:rsidR="00AF45EC">
        <w:rPr>
          <w:sz w:val="28"/>
          <w:szCs w:val="28"/>
        </w:rPr>
        <w:t>,</w:t>
      </w:r>
      <w:r w:rsidR="00AF45EC" w:rsidRPr="00AF45EC">
        <w:rPr>
          <w:sz w:val="28"/>
          <w:szCs w:val="28"/>
        </w:rPr>
        <w:t xml:space="preserve"> </w:t>
      </w:r>
      <w:r w:rsidR="00AF45EC">
        <w:rPr>
          <w:sz w:val="28"/>
          <w:szCs w:val="28"/>
        </w:rPr>
        <w:t>Р</w:t>
      </w:r>
      <w:r w:rsidR="00AF45EC">
        <w:rPr>
          <w:sz w:val="28"/>
          <w:szCs w:val="28"/>
          <w:lang w:val="en-US"/>
        </w:rPr>
        <w:t>enicillium</w:t>
      </w:r>
      <w:r w:rsidR="00AF45EC">
        <w:rPr>
          <w:sz w:val="28"/>
          <w:szCs w:val="28"/>
        </w:rPr>
        <w:t>; анаэробы -</w:t>
      </w:r>
      <w:r w:rsidR="007F4372">
        <w:rPr>
          <w:sz w:val="28"/>
          <w:szCs w:val="28"/>
        </w:rPr>
        <w:t xml:space="preserve"> </w:t>
      </w:r>
      <w:r w:rsidR="00AF45EC">
        <w:rPr>
          <w:sz w:val="28"/>
          <w:szCs w:val="28"/>
          <w:lang w:val="en-US"/>
        </w:rPr>
        <w:t>C</w:t>
      </w:r>
      <w:r w:rsidR="00AF45EC" w:rsidRPr="00AF45EC">
        <w:rPr>
          <w:sz w:val="28"/>
          <w:szCs w:val="28"/>
        </w:rPr>
        <w:t xml:space="preserve">. </w:t>
      </w:r>
      <w:r w:rsidR="00AF45EC">
        <w:rPr>
          <w:sz w:val="28"/>
          <w:szCs w:val="28"/>
          <w:lang w:val="en-US"/>
        </w:rPr>
        <w:t>Sporogenes</w:t>
      </w:r>
      <w:r w:rsidR="00AF45EC">
        <w:rPr>
          <w:sz w:val="28"/>
          <w:szCs w:val="28"/>
        </w:rPr>
        <w:t>,</w:t>
      </w:r>
      <w:r w:rsidR="00AF45EC" w:rsidRPr="00AF45EC">
        <w:rPr>
          <w:sz w:val="28"/>
          <w:szCs w:val="28"/>
        </w:rPr>
        <w:t xml:space="preserve"> </w:t>
      </w:r>
      <w:r w:rsidR="00AF45EC">
        <w:rPr>
          <w:sz w:val="28"/>
          <w:szCs w:val="28"/>
          <w:lang w:val="en-US"/>
        </w:rPr>
        <w:t>C</w:t>
      </w:r>
      <w:r w:rsidR="00AF45EC" w:rsidRPr="00AF45EC">
        <w:rPr>
          <w:sz w:val="28"/>
          <w:szCs w:val="28"/>
        </w:rPr>
        <w:t xml:space="preserve">. </w:t>
      </w:r>
      <w:r w:rsidR="00AF45EC">
        <w:rPr>
          <w:sz w:val="28"/>
          <w:szCs w:val="28"/>
          <w:lang w:val="en-US"/>
        </w:rPr>
        <w:t>putrificum</w:t>
      </w:r>
      <w:r w:rsidR="00AF45EC" w:rsidRPr="00AF45EC">
        <w:rPr>
          <w:sz w:val="28"/>
          <w:szCs w:val="28"/>
        </w:rPr>
        <w:t xml:space="preserve"> </w:t>
      </w:r>
      <w:r w:rsidR="00AF45EC">
        <w:rPr>
          <w:sz w:val="28"/>
          <w:szCs w:val="28"/>
        </w:rPr>
        <w:t xml:space="preserve">; уробактерии - </w:t>
      </w:r>
      <w:r w:rsidR="00AF45EC">
        <w:rPr>
          <w:sz w:val="28"/>
          <w:szCs w:val="28"/>
          <w:lang w:val="en-US"/>
        </w:rPr>
        <w:t>Urobacillus</w:t>
      </w:r>
      <w:r w:rsidR="00AF45EC" w:rsidRPr="00AF45EC">
        <w:rPr>
          <w:sz w:val="28"/>
          <w:szCs w:val="28"/>
        </w:rPr>
        <w:t xml:space="preserve"> </w:t>
      </w:r>
      <w:r w:rsidR="00AF45EC">
        <w:rPr>
          <w:sz w:val="28"/>
          <w:szCs w:val="28"/>
          <w:lang w:val="en-US"/>
        </w:rPr>
        <w:t>pasteuri</w:t>
      </w:r>
      <w:r w:rsidR="007F4372">
        <w:rPr>
          <w:sz w:val="28"/>
          <w:szCs w:val="28"/>
        </w:rPr>
        <w:t xml:space="preserve"> </w:t>
      </w:r>
      <w:r w:rsidR="00AF45EC">
        <w:rPr>
          <w:sz w:val="28"/>
          <w:szCs w:val="28"/>
          <w:lang w:val="en-US"/>
        </w:rPr>
        <w:t>Sarcina</w:t>
      </w:r>
      <w:r w:rsidR="00AF45EC" w:rsidRPr="00AF45EC">
        <w:rPr>
          <w:sz w:val="28"/>
          <w:szCs w:val="28"/>
        </w:rPr>
        <w:t xml:space="preserve"> </w:t>
      </w:r>
      <w:r w:rsidR="00AF45EC">
        <w:rPr>
          <w:sz w:val="28"/>
          <w:szCs w:val="28"/>
          <w:lang w:val="en-US"/>
        </w:rPr>
        <w:t>urea</w:t>
      </w:r>
      <w:r w:rsidR="00284863">
        <w:rPr>
          <w:sz w:val="28"/>
          <w:szCs w:val="28"/>
        </w:rPr>
        <w:t>, расщепляющие мочевину.</w:t>
      </w:r>
      <w:r w:rsidR="007F4372">
        <w:rPr>
          <w:sz w:val="28"/>
          <w:szCs w:val="28"/>
        </w:rPr>
        <w:t xml:space="preserve"> </w:t>
      </w:r>
    </w:p>
    <w:p w:rsidR="00562949" w:rsidRDefault="008E7A1A" w:rsidP="007F4372">
      <w:pPr>
        <w:pStyle w:val="a3"/>
        <w:spacing w:before="0" w:beforeAutospacing="0" w:after="0" w:afterAutospacing="0" w:line="360" w:lineRule="auto"/>
        <w:ind w:firstLine="709"/>
        <w:jc w:val="both"/>
        <w:rPr>
          <w:sz w:val="28"/>
          <w:szCs w:val="28"/>
        </w:rPr>
      </w:pPr>
      <w:r>
        <w:rPr>
          <w:sz w:val="28"/>
          <w:szCs w:val="28"/>
        </w:rPr>
        <w:t xml:space="preserve">2. Нитрифицирующие бактерии: </w:t>
      </w:r>
      <w:r>
        <w:rPr>
          <w:sz w:val="28"/>
          <w:szCs w:val="28"/>
          <w:lang w:val="en-US"/>
        </w:rPr>
        <w:t>Nitrosomonas</w:t>
      </w:r>
      <w:r w:rsidRPr="008E7A1A">
        <w:rPr>
          <w:sz w:val="28"/>
          <w:szCs w:val="28"/>
        </w:rPr>
        <w:t xml:space="preserve"> </w:t>
      </w:r>
      <w:r>
        <w:rPr>
          <w:sz w:val="28"/>
          <w:szCs w:val="28"/>
        </w:rPr>
        <w:t xml:space="preserve">и </w:t>
      </w:r>
      <w:r w:rsidRPr="008E7A1A">
        <w:rPr>
          <w:sz w:val="28"/>
          <w:szCs w:val="28"/>
        </w:rPr>
        <w:t>Nitrobacter</w:t>
      </w:r>
      <w:r>
        <w:rPr>
          <w:sz w:val="28"/>
          <w:szCs w:val="28"/>
        </w:rPr>
        <w:t>.</w:t>
      </w:r>
      <w:r w:rsidR="00AF45EC" w:rsidRPr="00AF45EC">
        <w:rPr>
          <w:sz w:val="28"/>
          <w:szCs w:val="28"/>
        </w:rPr>
        <w:t xml:space="preserve"> </w:t>
      </w:r>
      <w:r>
        <w:rPr>
          <w:sz w:val="28"/>
          <w:szCs w:val="28"/>
          <w:lang w:val="en-US"/>
        </w:rPr>
        <w:t>Nitrosomonas</w:t>
      </w:r>
      <w:r>
        <w:rPr>
          <w:sz w:val="28"/>
          <w:szCs w:val="28"/>
        </w:rPr>
        <w:t xml:space="preserve"> обладают способность окислять аммиак (образующий как результат жизнедеятельности аммонифицирующих бактерий) до </w:t>
      </w:r>
      <w:r w:rsidR="00854BFE">
        <w:rPr>
          <w:sz w:val="28"/>
          <w:szCs w:val="28"/>
        </w:rPr>
        <w:t>азотистой</w:t>
      </w:r>
      <w:r>
        <w:rPr>
          <w:sz w:val="28"/>
          <w:szCs w:val="28"/>
        </w:rPr>
        <w:t xml:space="preserve"> кислоты, образуя нитраты. При деятельности</w:t>
      </w:r>
      <w:r w:rsidR="007F4372">
        <w:rPr>
          <w:sz w:val="28"/>
          <w:szCs w:val="28"/>
        </w:rPr>
        <w:t xml:space="preserve"> </w:t>
      </w:r>
      <w:r w:rsidRPr="008E7A1A">
        <w:rPr>
          <w:sz w:val="28"/>
          <w:szCs w:val="28"/>
        </w:rPr>
        <w:t>Nitrobacter</w:t>
      </w:r>
      <w:r>
        <w:rPr>
          <w:sz w:val="28"/>
          <w:szCs w:val="28"/>
        </w:rPr>
        <w:t xml:space="preserve"> азотистая кислота окисляется до азотной</w:t>
      </w:r>
      <w:r w:rsidR="007F4372">
        <w:rPr>
          <w:sz w:val="28"/>
          <w:szCs w:val="28"/>
        </w:rPr>
        <w:t xml:space="preserve"> </w:t>
      </w:r>
      <w:r>
        <w:rPr>
          <w:sz w:val="28"/>
          <w:szCs w:val="28"/>
        </w:rPr>
        <w:t>и превращается в нитраты.</w:t>
      </w:r>
    </w:p>
    <w:p w:rsidR="008E7A1A" w:rsidRDefault="008E7A1A" w:rsidP="007F4372">
      <w:pPr>
        <w:pStyle w:val="a3"/>
        <w:spacing w:before="0" w:beforeAutospacing="0" w:after="0" w:afterAutospacing="0" w:line="360" w:lineRule="auto"/>
        <w:ind w:firstLine="709"/>
        <w:jc w:val="both"/>
        <w:rPr>
          <w:sz w:val="28"/>
          <w:szCs w:val="28"/>
        </w:rPr>
      </w:pPr>
      <w:r>
        <w:rPr>
          <w:sz w:val="28"/>
          <w:szCs w:val="28"/>
        </w:rPr>
        <w:t>3. Азотфиксирующие бактерии. Клубеньковые и свободноживущие азотфиксирующие бактерии обладают исключительной способностью усваивать из воздуха атмосферный азот и в процессе жизнедеятельности образуют из молекулярного азота белки и другие органические соединения азота, которые используются растениями.</w:t>
      </w:r>
    </w:p>
    <w:p w:rsidR="008E7A1A" w:rsidRDefault="008E7A1A" w:rsidP="007F4372">
      <w:pPr>
        <w:pStyle w:val="a3"/>
        <w:spacing w:before="0" w:beforeAutospacing="0" w:after="0" w:afterAutospacing="0" w:line="360" w:lineRule="auto"/>
        <w:ind w:firstLine="709"/>
        <w:jc w:val="both"/>
        <w:rPr>
          <w:sz w:val="28"/>
          <w:szCs w:val="28"/>
        </w:rPr>
      </w:pPr>
      <w:r>
        <w:rPr>
          <w:sz w:val="28"/>
          <w:szCs w:val="28"/>
        </w:rPr>
        <w:t xml:space="preserve">4. </w:t>
      </w:r>
      <w:r w:rsidR="00854BFE">
        <w:rPr>
          <w:sz w:val="28"/>
          <w:szCs w:val="28"/>
        </w:rPr>
        <w:t>Бактерии</w:t>
      </w:r>
      <w:r>
        <w:rPr>
          <w:sz w:val="28"/>
          <w:szCs w:val="28"/>
        </w:rPr>
        <w:t>, расщепляющие клетчатку, вызывающие различные виды брожения, наблюдаемые при разложении микробами органических соединений</w:t>
      </w:r>
      <w:r w:rsidR="00854BFE">
        <w:rPr>
          <w:sz w:val="28"/>
          <w:szCs w:val="28"/>
        </w:rPr>
        <w:t xml:space="preserve"> углерода (молочнокислое, спиртовое, маслянокислое, уксусное, пропионовокислое, ацетонобутиловое и др.).</w:t>
      </w:r>
      <w:r>
        <w:rPr>
          <w:sz w:val="28"/>
          <w:szCs w:val="28"/>
        </w:rPr>
        <w:t xml:space="preserve"> </w:t>
      </w:r>
    </w:p>
    <w:p w:rsidR="00854BFE" w:rsidRDefault="00854BFE" w:rsidP="007F4372">
      <w:pPr>
        <w:pStyle w:val="a3"/>
        <w:spacing w:before="0" w:beforeAutospacing="0" w:after="0" w:afterAutospacing="0" w:line="360" w:lineRule="auto"/>
        <w:ind w:firstLine="709"/>
        <w:jc w:val="both"/>
        <w:rPr>
          <w:sz w:val="28"/>
          <w:szCs w:val="28"/>
        </w:rPr>
      </w:pPr>
      <w:r>
        <w:rPr>
          <w:sz w:val="28"/>
          <w:szCs w:val="28"/>
        </w:rPr>
        <w:t>5. Бактерии,</w:t>
      </w:r>
      <w:r w:rsidR="007F4372">
        <w:rPr>
          <w:sz w:val="28"/>
          <w:szCs w:val="28"/>
        </w:rPr>
        <w:t xml:space="preserve"> </w:t>
      </w:r>
      <w:r>
        <w:rPr>
          <w:sz w:val="28"/>
          <w:szCs w:val="28"/>
        </w:rPr>
        <w:t>учавстывующие в круговороте серы, железа, фосфора и других элементов – серобактерии, железобактерии и т. д., разнообразные виды которых осуществляют окисление и восстановление этих соединений в природе.</w:t>
      </w:r>
    </w:p>
    <w:p w:rsidR="00854BFE" w:rsidRDefault="00854BFE" w:rsidP="007F4372">
      <w:pPr>
        <w:pStyle w:val="a3"/>
        <w:spacing w:before="0" w:beforeAutospacing="0" w:after="0" w:afterAutospacing="0" w:line="360" w:lineRule="auto"/>
        <w:ind w:firstLine="709"/>
        <w:jc w:val="both"/>
        <w:rPr>
          <w:sz w:val="28"/>
          <w:szCs w:val="28"/>
        </w:rPr>
      </w:pPr>
      <w:r>
        <w:rPr>
          <w:sz w:val="28"/>
          <w:szCs w:val="28"/>
        </w:rPr>
        <w:t>Следует помнить, что микроорганизмы могут выполнять различные физиологические функции, поэтому такое выделение групп условно, к тому же процессы, протекающие в почве, всегда взаимосвязаны, последовательность, направление, темпы их развития зависит от условий окружающей среды</w:t>
      </w:r>
      <w:r w:rsidR="00167816">
        <w:rPr>
          <w:sz w:val="28"/>
          <w:szCs w:val="28"/>
        </w:rPr>
        <w:t xml:space="preserve"> </w:t>
      </w:r>
      <w:r w:rsidR="0087333C">
        <w:rPr>
          <w:sz w:val="28"/>
          <w:szCs w:val="28"/>
        </w:rPr>
        <w:t>(</w:t>
      </w:r>
      <w:r w:rsidR="0087333C">
        <w:rPr>
          <w:rFonts w:eastAsia="Arial Unicode MS"/>
          <w:sz w:val="28"/>
          <w:szCs w:val="28"/>
        </w:rPr>
        <w:t>Кочемасов,</w:t>
      </w:r>
      <w:r w:rsidR="007F4372">
        <w:rPr>
          <w:rFonts w:eastAsia="Arial Unicode MS"/>
          <w:sz w:val="28"/>
          <w:szCs w:val="28"/>
        </w:rPr>
        <w:t xml:space="preserve"> </w:t>
      </w:r>
      <w:r w:rsidR="0087333C">
        <w:rPr>
          <w:rFonts w:eastAsia="Arial Unicode MS"/>
          <w:sz w:val="28"/>
          <w:szCs w:val="28"/>
        </w:rPr>
        <w:t>Ефремова, 1987)</w:t>
      </w:r>
      <w:r>
        <w:rPr>
          <w:sz w:val="28"/>
          <w:szCs w:val="28"/>
        </w:rPr>
        <w:t>.</w:t>
      </w:r>
    </w:p>
    <w:p w:rsidR="00854BFE" w:rsidRPr="00167816" w:rsidRDefault="00912B71" w:rsidP="007F4372">
      <w:pPr>
        <w:pStyle w:val="a3"/>
        <w:spacing w:before="0" w:beforeAutospacing="0" w:after="0" w:afterAutospacing="0" w:line="360" w:lineRule="auto"/>
        <w:ind w:firstLine="709"/>
        <w:jc w:val="both"/>
        <w:rPr>
          <w:b/>
          <w:sz w:val="28"/>
          <w:szCs w:val="28"/>
        </w:rPr>
      </w:pPr>
      <w:r>
        <w:rPr>
          <w:b/>
          <w:i/>
          <w:sz w:val="28"/>
          <w:szCs w:val="28"/>
        </w:rPr>
        <w:br w:type="page"/>
      </w:r>
      <w:r w:rsidR="00167816">
        <w:rPr>
          <w:b/>
          <w:sz w:val="28"/>
          <w:szCs w:val="28"/>
        </w:rPr>
        <w:t>1.5 Санитарно-микробиологический анализ пещер</w:t>
      </w:r>
    </w:p>
    <w:p w:rsidR="00912B71" w:rsidRDefault="00912B71" w:rsidP="007F4372">
      <w:pPr>
        <w:pStyle w:val="a3"/>
        <w:spacing w:before="0" w:beforeAutospacing="0" w:after="0" w:afterAutospacing="0" w:line="360" w:lineRule="auto"/>
        <w:ind w:firstLine="709"/>
        <w:jc w:val="both"/>
        <w:rPr>
          <w:sz w:val="28"/>
          <w:szCs w:val="28"/>
        </w:rPr>
      </w:pPr>
    </w:p>
    <w:p w:rsidR="00F43466" w:rsidRDefault="00F43466" w:rsidP="007F4372">
      <w:pPr>
        <w:pStyle w:val="a3"/>
        <w:spacing w:before="0" w:beforeAutospacing="0" w:after="0" w:afterAutospacing="0" w:line="360" w:lineRule="auto"/>
        <w:ind w:firstLine="709"/>
        <w:jc w:val="both"/>
        <w:rPr>
          <w:sz w:val="28"/>
          <w:szCs w:val="28"/>
        </w:rPr>
      </w:pPr>
      <w:r>
        <w:rPr>
          <w:sz w:val="28"/>
          <w:szCs w:val="28"/>
        </w:rPr>
        <w:t>Санитарная микробиология изучает микрофлору окружающей среды (воды, воздуха, почвы, продуктов и предметов обихода) и ее влияние на здоровье человека.</w:t>
      </w:r>
    </w:p>
    <w:p w:rsidR="00F43466" w:rsidRDefault="00F43466" w:rsidP="007F4372">
      <w:pPr>
        <w:pStyle w:val="a3"/>
        <w:spacing w:before="0" w:beforeAutospacing="0" w:after="0" w:afterAutospacing="0" w:line="360" w:lineRule="auto"/>
        <w:ind w:firstLine="709"/>
        <w:jc w:val="both"/>
        <w:rPr>
          <w:sz w:val="28"/>
          <w:szCs w:val="28"/>
        </w:rPr>
      </w:pPr>
      <w:r>
        <w:rPr>
          <w:sz w:val="28"/>
          <w:szCs w:val="28"/>
        </w:rPr>
        <w:t xml:space="preserve">Эта наука </w:t>
      </w:r>
      <w:r w:rsidR="004069A7">
        <w:rPr>
          <w:sz w:val="28"/>
          <w:szCs w:val="28"/>
        </w:rPr>
        <w:t>представляет</w:t>
      </w:r>
      <w:r>
        <w:rPr>
          <w:sz w:val="28"/>
          <w:szCs w:val="28"/>
        </w:rPr>
        <w:t xml:space="preserve"> </w:t>
      </w:r>
      <w:r w:rsidR="004069A7">
        <w:rPr>
          <w:sz w:val="28"/>
          <w:szCs w:val="28"/>
        </w:rPr>
        <w:t>собой</w:t>
      </w:r>
      <w:r>
        <w:rPr>
          <w:sz w:val="28"/>
          <w:szCs w:val="28"/>
        </w:rPr>
        <w:t xml:space="preserve"> смежную</w:t>
      </w:r>
      <w:r w:rsidR="004069A7">
        <w:rPr>
          <w:sz w:val="28"/>
          <w:szCs w:val="28"/>
        </w:rPr>
        <w:t xml:space="preserve"> с эпидемиологией и гигиеной области медицинской микробиологии. Основные санитарно – микробиологические методы включают в себя как оригинальные методики, так и методы общей и медицинской микробиологии,</w:t>
      </w:r>
      <w:r w:rsidR="007F4372">
        <w:rPr>
          <w:sz w:val="28"/>
          <w:szCs w:val="28"/>
        </w:rPr>
        <w:t xml:space="preserve"> </w:t>
      </w:r>
      <w:r w:rsidR="004069A7">
        <w:rPr>
          <w:sz w:val="28"/>
          <w:szCs w:val="28"/>
        </w:rPr>
        <w:t>направлены на определение общей микробной</w:t>
      </w:r>
      <w:r w:rsidR="007F4372">
        <w:rPr>
          <w:sz w:val="28"/>
          <w:szCs w:val="28"/>
        </w:rPr>
        <w:t xml:space="preserve"> </w:t>
      </w:r>
      <w:r w:rsidR="004069A7">
        <w:rPr>
          <w:sz w:val="28"/>
          <w:szCs w:val="28"/>
        </w:rPr>
        <w:t>обсемененности (общее микробное число); обнаружение и титрование санитарно – показательных микробов (СПМ); выявление патогенных микроорганизмов и их метаболитов; определение степени недоброкачественности изучаемых объектов, обусловленной наличием микроорганизмов</w:t>
      </w:r>
      <w:r w:rsidR="0087333C">
        <w:rPr>
          <w:sz w:val="28"/>
          <w:szCs w:val="28"/>
        </w:rPr>
        <w:t>(</w:t>
      </w:r>
      <w:r w:rsidR="0087333C">
        <w:rPr>
          <w:rFonts w:eastAsia="Arial Unicode MS"/>
          <w:sz w:val="28"/>
          <w:szCs w:val="28"/>
        </w:rPr>
        <w:t>Кочемасов,</w:t>
      </w:r>
      <w:r w:rsidR="007F4372">
        <w:rPr>
          <w:rFonts w:eastAsia="Arial Unicode MS"/>
          <w:sz w:val="28"/>
          <w:szCs w:val="28"/>
        </w:rPr>
        <w:t xml:space="preserve"> </w:t>
      </w:r>
      <w:r w:rsidR="0087333C">
        <w:rPr>
          <w:rFonts w:eastAsia="Arial Unicode MS"/>
          <w:sz w:val="28"/>
          <w:szCs w:val="28"/>
        </w:rPr>
        <w:t>Ефремова, 1987)</w:t>
      </w:r>
      <w:r w:rsidR="004069A7">
        <w:rPr>
          <w:sz w:val="28"/>
          <w:szCs w:val="28"/>
        </w:rPr>
        <w:t>.</w:t>
      </w:r>
    </w:p>
    <w:p w:rsidR="00912B71" w:rsidRDefault="00912B71" w:rsidP="007F4372">
      <w:pPr>
        <w:pStyle w:val="a3"/>
        <w:spacing w:before="0" w:beforeAutospacing="0" w:after="0" w:afterAutospacing="0" w:line="360" w:lineRule="auto"/>
        <w:ind w:firstLine="709"/>
        <w:jc w:val="both"/>
        <w:rPr>
          <w:b/>
          <w:i/>
          <w:sz w:val="28"/>
          <w:szCs w:val="28"/>
        </w:rPr>
      </w:pPr>
    </w:p>
    <w:p w:rsidR="00DE4A2C" w:rsidRPr="0087333C" w:rsidRDefault="00912B71" w:rsidP="007F4372">
      <w:pPr>
        <w:pStyle w:val="a3"/>
        <w:spacing w:before="0" w:beforeAutospacing="0" w:after="0" w:afterAutospacing="0" w:line="360" w:lineRule="auto"/>
        <w:ind w:firstLine="709"/>
        <w:jc w:val="both"/>
        <w:rPr>
          <w:b/>
          <w:i/>
          <w:sz w:val="28"/>
          <w:szCs w:val="28"/>
        </w:rPr>
      </w:pPr>
      <w:r>
        <w:rPr>
          <w:b/>
          <w:i/>
          <w:sz w:val="28"/>
          <w:szCs w:val="28"/>
        </w:rPr>
        <w:t>1.5.1</w:t>
      </w:r>
      <w:r w:rsidR="00DE4A2C" w:rsidRPr="0087333C">
        <w:rPr>
          <w:b/>
          <w:i/>
          <w:sz w:val="28"/>
          <w:szCs w:val="28"/>
        </w:rPr>
        <w:t xml:space="preserve"> Санитарно – микробиологическое исследование почвы (грунта)</w:t>
      </w:r>
    </w:p>
    <w:p w:rsidR="00E742BB" w:rsidRDefault="00DE4A2C" w:rsidP="007F4372">
      <w:pPr>
        <w:pStyle w:val="a3"/>
        <w:spacing w:before="0" w:beforeAutospacing="0" w:after="0" w:afterAutospacing="0" w:line="360" w:lineRule="auto"/>
        <w:ind w:firstLine="709"/>
        <w:jc w:val="both"/>
        <w:rPr>
          <w:sz w:val="28"/>
          <w:szCs w:val="28"/>
        </w:rPr>
      </w:pPr>
      <w:r>
        <w:rPr>
          <w:sz w:val="28"/>
          <w:szCs w:val="28"/>
        </w:rPr>
        <w:t xml:space="preserve">Попавшие в почву представители нормальной микрофлоры человека и животных, а также патогенные микроорганизмы обычно длительно не выживают. Однако многие представители нормальной микрофлоры человека способны включать способны включаться в состав биоценоза почвы, а отдельные виды остаются постоянными обитателями. На сроки выживания </w:t>
      </w:r>
      <w:r w:rsidR="00E742BB">
        <w:rPr>
          <w:sz w:val="28"/>
          <w:szCs w:val="28"/>
        </w:rPr>
        <w:t>патогенных</w:t>
      </w:r>
      <w:r>
        <w:rPr>
          <w:sz w:val="28"/>
          <w:szCs w:val="28"/>
        </w:rPr>
        <w:t xml:space="preserve"> бактерий</w:t>
      </w:r>
      <w:r w:rsidR="00E742BB">
        <w:rPr>
          <w:sz w:val="28"/>
          <w:szCs w:val="28"/>
        </w:rPr>
        <w:t xml:space="preserve"> в почве влияют состав и тип почвы, температура, влажность, атмосферные осадки, степень загрязненности, а также ее характер (органическое, микробное или химическое загрязнение). Патогенные микроорганизмы, обнаруженные в почве, разделяют на три группы:</w:t>
      </w:r>
    </w:p>
    <w:p w:rsidR="00E742BB" w:rsidRDefault="00E742BB" w:rsidP="007F4372">
      <w:pPr>
        <w:pStyle w:val="a3"/>
        <w:spacing w:before="0" w:beforeAutospacing="0" w:after="0" w:afterAutospacing="0" w:line="360" w:lineRule="auto"/>
        <w:ind w:firstLine="709"/>
        <w:jc w:val="both"/>
        <w:rPr>
          <w:sz w:val="28"/>
          <w:szCs w:val="28"/>
        </w:rPr>
      </w:pPr>
      <w:r>
        <w:rPr>
          <w:sz w:val="28"/>
          <w:szCs w:val="28"/>
        </w:rPr>
        <w:t xml:space="preserve">1. Патогенные микроорганизмы постоянно обитающие в почве (например </w:t>
      </w:r>
      <w:r>
        <w:rPr>
          <w:sz w:val="28"/>
          <w:szCs w:val="28"/>
          <w:lang w:val="en-US"/>
        </w:rPr>
        <w:t>Clostridium</w:t>
      </w:r>
      <w:r w:rsidRPr="00E742BB">
        <w:rPr>
          <w:sz w:val="28"/>
          <w:szCs w:val="28"/>
        </w:rPr>
        <w:t xml:space="preserve"> </w:t>
      </w:r>
      <w:r>
        <w:rPr>
          <w:sz w:val="28"/>
          <w:szCs w:val="28"/>
          <w:lang w:val="en-US"/>
        </w:rPr>
        <w:t>botulinum</w:t>
      </w:r>
      <w:r>
        <w:rPr>
          <w:sz w:val="28"/>
          <w:szCs w:val="28"/>
        </w:rPr>
        <w:t xml:space="preserve">, возбудители подкожных микозов, виды </w:t>
      </w:r>
      <w:r>
        <w:rPr>
          <w:sz w:val="28"/>
          <w:szCs w:val="28"/>
          <w:lang w:val="en-US"/>
        </w:rPr>
        <w:t>Acinomyces</w:t>
      </w:r>
      <w:r>
        <w:rPr>
          <w:sz w:val="28"/>
          <w:szCs w:val="28"/>
        </w:rPr>
        <w:t>, некоторые возбудители микотоксикозов).</w:t>
      </w:r>
    </w:p>
    <w:p w:rsidR="001E0924" w:rsidRDefault="00167816" w:rsidP="007F4372">
      <w:pPr>
        <w:pStyle w:val="a3"/>
        <w:spacing w:before="0" w:beforeAutospacing="0" w:after="0" w:afterAutospacing="0" w:line="360" w:lineRule="auto"/>
        <w:ind w:firstLine="709"/>
        <w:jc w:val="both"/>
        <w:rPr>
          <w:sz w:val="28"/>
          <w:szCs w:val="28"/>
        </w:rPr>
      </w:pPr>
      <w:r>
        <w:rPr>
          <w:sz w:val="28"/>
          <w:szCs w:val="28"/>
        </w:rPr>
        <w:t>2</w:t>
      </w:r>
      <w:r w:rsidR="00E742BB">
        <w:rPr>
          <w:sz w:val="28"/>
          <w:szCs w:val="28"/>
        </w:rPr>
        <w:t>. Спорообразующие патогенные микроорганизмы</w:t>
      </w:r>
      <w:r w:rsidR="001E0924">
        <w:rPr>
          <w:sz w:val="28"/>
          <w:szCs w:val="28"/>
        </w:rPr>
        <w:t xml:space="preserve">. Бактерии попадают в почву с выделениями человека и животных, а также с трупами погибших животных. При благоприятных условиях они могут размножаться и сохранятся в виде спор длительное время. </w:t>
      </w:r>
    </w:p>
    <w:p w:rsidR="00DE4A2C" w:rsidRDefault="001E0924" w:rsidP="007F4372">
      <w:pPr>
        <w:pStyle w:val="a3"/>
        <w:spacing w:before="0" w:beforeAutospacing="0" w:after="0" w:afterAutospacing="0" w:line="360" w:lineRule="auto"/>
        <w:ind w:firstLine="709"/>
        <w:jc w:val="both"/>
        <w:rPr>
          <w:sz w:val="28"/>
          <w:szCs w:val="28"/>
        </w:rPr>
      </w:pPr>
      <w:r>
        <w:rPr>
          <w:sz w:val="28"/>
          <w:szCs w:val="28"/>
        </w:rPr>
        <w:t>3. Патогенные микроорганизмы, попадающие в почву с выделением человека и животных</w:t>
      </w:r>
      <w:r w:rsidR="00010EE9">
        <w:rPr>
          <w:sz w:val="28"/>
          <w:szCs w:val="28"/>
        </w:rPr>
        <w:t xml:space="preserve"> и сохраняющиеся сравнительно недолго (в течение нескольких недель или месяцев). Это различные неспоровые бактерии</w:t>
      </w:r>
      <w:r w:rsidR="00E742BB">
        <w:rPr>
          <w:sz w:val="28"/>
          <w:szCs w:val="28"/>
        </w:rPr>
        <w:t xml:space="preserve"> </w:t>
      </w:r>
      <w:r w:rsidR="00010EE9">
        <w:rPr>
          <w:sz w:val="28"/>
          <w:szCs w:val="28"/>
        </w:rPr>
        <w:t>(</w:t>
      </w:r>
      <w:r w:rsidR="00010EE9">
        <w:rPr>
          <w:sz w:val="28"/>
          <w:szCs w:val="28"/>
          <w:lang w:val="en-US"/>
        </w:rPr>
        <w:t>Salmonella</w:t>
      </w:r>
      <w:r w:rsidR="00010EE9">
        <w:rPr>
          <w:sz w:val="28"/>
          <w:szCs w:val="28"/>
        </w:rPr>
        <w:t>,</w:t>
      </w:r>
      <w:r w:rsidR="00010EE9" w:rsidRPr="00010EE9">
        <w:rPr>
          <w:sz w:val="28"/>
          <w:szCs w:val="28"/>
        </w:rPr>
        <w:t xml:space="preserve"> </w:t>
      </w:r>
      <w:r w:rsidR="00010EE9">
        <w:rPr>
          <w:sz w:val="28"/>
          <w:szCs w:val="28"/>
          <w:lang w:val="en-US"/>
        </w:rPr>
        <w:t>Shigella</w:t>
      </w:r>
      <w:r w:rsidR="00010EE9">
        <w:rPr>
          <w:sz w:val="28"/>
          <w:szCs w:val="28"/>
        </w:rPr>
        <w:t>,</w:t>
      </w:r>
      <w:r w:rsidR="00010EE9" w:rsidRPr="00010EE9">
        <w:rPr>
          <w:sz w:val="28"/>
          <w:szCs w:val="28"/>
        </w:rPr>
        <w:t xml:space="preserve"> </w:t>
      </w:r>
      <w:r w:rsidR="00010EE9">
        <w:rPr>
          <w:sz w:val="28"/>
          <w:szCs w:val="28"/>
          <w:lang w:val="en-US"/>
        </w:rPr>
        <w:t>Vibrio</w:t>
      </w:r>
      <w:r w:rsidR="00010EE9">
        <w:rPr>
          <w:sz w:val="28"/>
          <w:szCs w:val="28"/>
        </w:rPr>
        <w:t>,</w:t>
      </w:r>
      <w:r w:rsidR="00010EE9" w:rsidRPr="00010EE9">
        <w:rPr>
          <w:sz w:val="28"/>
          <w:szCs w:val="28"/>
        </w:rPr>
        <w:t xml:space="preserve"> </w:t>
      </w:r>
      <w:r w:rsidR="00010EE9">
        <w:rPr>
          <w:sz w:val="28"/>
          <w:szCs w:val="28"/>
          <w:lang w:val="en-US"/>
        </w:rPr>
        <w:t>Brucella</w:t>
      </w:r>
      <w:r w:rsidR="00010EE9">
        <w:rPr>
          <w:sz w:val="28"/>
          <w:szCs w:val="28"/>
        </w:rPr>
        <w:t>,</w:t>
      </w:r>
      <w:r w:rsidR="007F4372">
        <w:rPr>
          <w:sz w:val="28"/>
          <w:szCs w:val="28"/>
        </w:rPr>
        <w:t xml:space="preserve"> </w:t>
      </w:r>
      <w:r w:rsidR="00010EE9">
        <w:rPr>
          <w:sz w:val="28"/>
          <w:szCs w:val="28"/>
          <w:lang w:val="en-US"/>
        </w:rPr>
        <w:t>Fracisella</w:t>
      </w:r>
      <w:r w:rsidR="00010EE9">
        <w:rPr>
          <w:sz w:val="28"/>
          <w:szCs w:val="28"/>
        </w:rPr>
        <w:t>,</w:t>
      </w:r>
      <w:r w:rsidR="00010EE9" w:rsidRPr="00010EE9">
        <w:rPr>
          <w:sz w:val="28"/>
          <w:szCs w:val="28"/>
        </w:rPr>
        <w:t xml:space="preserve"> </w:t>
      </w:r>
      <w:r w:rsidR="00010EE9">
        <w:rPr>
          <w:sz w:val="28"/>
          <w:szCs w:val="28"/>
          <w:lang w:val="en-US"/>
        </w:rPr>
        <w:t>Mycobacterium</w:t>
      </w:r>
      <w:r w:rsidR="00010EE9">
        <w:rPr>
          <w:sz w:val="28"/>
          <w:szCs w:val="28"/>
        </w:rPr>
        <w:t>,</w:t>
      </w:r>
      <w:r w:rsidR="00010EE9" w:rsidRPr="00010EE9">
        <w:rPr>
          <w:sz w:val="28"/>
          <w:szCs w:val="28"/>
        </w:rPr>
        <w:t xml:space="preserve"> </w:t>
      </w:r>
      <w:r w:rsidR="00010EE9">
        <w:rPr>
          <w:sz w:val="28"/>
          <w:szCs w:val="28"/>
          <w:lang w:val="en-US"/>
        </w:rPr>
        <w:t>Leptospira</w:t>
      </w:r>
      <w:r w:rsidR="00010EE9">
        <w:rPr>
          <w:sz w:val="28"/>
          <w:szCs w:val="28"/>
        </w:rPr>
        <w:t>,</w:t>
      </w:r>
      <w:r w:rsidR="00010EE9" w:rsidRPr="00010EE9">
        <w:rPr>
          <w:sz w:val="28"/>
          <w:szCs w:val="28"/>
        </w:rPr>
        <w:t xml:space="preserve"> </w:t>
      </w:r>
      <w:r w:rsidR="00010EE9">
        <w:rPr>
          <w:sz w:val="28"/>
          <w:szCs w:val="28"/>
          <w:lang w:val="en-US"/>
        </w:rPr>
        <w:t>Pseudomonas</w:t>
      </w:r>
      <w:r w:rsidR="00010EE9">
        <w:rPr>
          <w:sz w:val="28"/>
          <w:szCs w:val="28"/>
        </w:rPr>
        <w:t>, энтеровирусы, вирус ящура).</w:t>
      </w:r>
    </w:p>
    <w:p w:rsidR="00010EE9" w:rsidRDefault="00010EE9" w:rsidP="007F4372">
      <w:pPr>
        <w:pStyle w:val="a3"/>
        <w:spacing w:before="0" w:beforeAutospacing="0" w:after="0" w:afterAutospacing="0" w:line="360" w:lineRule="auto"/>
        <w:ind w:firstLine="709"/>
        <w:jc w:val="both"/>
        <w:rPr>
          <w:sz w:val="28"/>
          <w:szCs w:val="28"/>
        </w:rPr>
      </w:pPr>
      <w:r>
        <w:rPr>
          <w:sz w:val="28"/>
          <w:szCs w:val="28"/>
        </w:rPr>
        <w:t>Оценку санитарного состояния почв проводят с учетом комплекса</w:t>
      </w:r>
      <w:r w:rsidR="007F4372">
        <w:rPr>
          <w:sz w:val="28"/>
          <w:szCs w:val="28"/>
        </w:rPr>
        <w:t xml:space="preserve"> </w:t>
      </w:r>
      <w:r>
        <w:rPr>
          <w:sz w:val="28"/>
          <w:szCs w:val="28"/>
        </w:rPr>
        <w:t xml:space="preserve">показателей: подсчитывают общее количество </w:t>
      </w:r>
      <w:r w:rsidR="00DE75A6">
        <w:rPr>
          <w:sz w:val="28"/>
          <w:szCs w:val="28"/>
        </w:rPr>
        <w:t>сапрофитных</w:t>
      </w:r>
      <w:r>
        <w:rPr>
          <w:sz w:val="28"/>
          <w:szCs w:val="28"/>
        </w:rPr>
        <w:t xml:space="preserve"> микроорганизмов и определяют наличие санитарно – показательных микроорганизмов</w:t>
      </w:r>
      <w:r w:rsidR="0021003F">
        <w:rPr>
          <w:sz w:val="28"/>
          <w:szCs w:val="28"/>
        </w:rPr>
        <w:t xml:space="preserve">. </w:t>
      </w:r>
      <w:r>
        <w:rPr>
          <w:sz w:val="28"/>
          <w:szCs w:val="28"/>
        </w:rPr>
        <w:t>Высокая численность сапрофитной микрофлоры свидетельствует об органическом загрязнении, при микробной контаминации преобладают санитарно – показательные микроорганизмы. При необходимости также исследуют состав нитрифицирующих</w:t>
      </w:r>
      <w:r w:rsidR="00DE75A6">
        <w:rPr>
          <w:sz w:val="28"/>
          <w:szCs w:val="28"/>
        </w:rPr>
        <w:t xml:space="preserve"> и аммонифицирующих бактерий, актиномицетов, грибов, целлюлозолитических микроорганизмов и </w:t>
      </w:r>
      <w:r w:rsidR="0087333C">
        <w:rPr>
          <w:sz w:val="28"/>
          <w:szCs w:val="28"/>
        </w:rPr>
        <w:t>др. (Нетрусов , 2005)</w:t>
      </w:r>
      <w:r w:rsidR="00DE75A6">
        <w:rPr>
          <w:sz w:val="28"/>
          <w:szCs w:val="28"/>
        </w:rPr>
        <w:t>.</w:t>
      </w:r>
      <w:r w:rsidR="007F4372">
        <w:rPr>
          <w:sz w:val="28"/>
          <w:szCs w:val="28"/>
        </w:rPr>
        <w:t xml:space="preserve"> </w:t>
      </w:r>
    </w:p>
    <w:p w:rsidR="00912B71" w:rsidRDefault="00912B71" w:rsidP="007F4372">
      <w:pPr>
        <w:pStyle w:val="a3"/>
        <w:spacing w:before="0" w:beforeAutospacing="0" w:after="0" w:afterAutospacing="0" w:line="360" w:lineRule="auto"/>
        <w:ind w:firstLine="709"/>
        <w:jc w:val="both"/>
        <w:rPr>
          <w:b/>
          <w:i/>
          <w:sz w:val="28"/>
          <w:szCs w:val="28"/>
        </w:rPr>
      </w:pPr>
    </w:p>
    <w:p w:rsidR="005632A2" w:rsidRPr="00AF45EC" w:rsidRDefault="00DE75A6" w:rsidP="007F4372">
      <w:pPr>
        <w:pStyle w:val="a3"/>
        <w:spacing w:before="0" w:beforeAutospacing="0" w:after="0" w:afterAutospacing="0" w:line="360" w:lineRule="auto"/>
        <w:ind w:firstLine="709"/>
        <w:jc w:val="both"/>
        <w:rPr>
          <w:sz w:val="28"/>
          <w:szCs w:val="28"/>
        </w:rPr>
      </w:pPr>
      <w:r w:rsidRPr="0021003F">
        <w:rPr>
          <w:b/>
          <w:i/>
          <w:sz w:val="28"/>
          <w:szCs w:val="28"/>
        </w:rPr>
        <w:t>1.5.2 Сапрофиты как показатели органического загрязнения грунта пещеры</w:t>
      </w:r>
    </w:p>
    <w:p w:rsidR="005A70DD" w:rsidRDefault="00AB15C1" w:rsidP="007F4372">
      <w:pPr>
        <w:pStyle w:val="a3"/>
        <w:spacing w:before="0" w:beforeAutospacing="0" w:after="0" w:afterAutospacing="0" w:line="360" w:lineRule="auto"/>
        <w:ind w:firstLine="709"/>
        <w:jc w:val="both"/>
        <w:rPr>
          <w:sz w:val="28"/>
          <w:szCs w:val="28"/>
        </w:rPr>
      </w:pPr>
      <w:r>
        <w:rPr>
          <w:sz w:val="28"/>
          <w:szCs w:val="28"/>
        </w:rPr>
        <w:t xml:space="preserve">Сапрофиты гетеротрофные организмы, которые непосредственно от других организмов не зависят, но нуждаются в готовых органических соединениях. Они используют продукты жизнедеятельности других организмов или разлагающиеся растительные или животные ткани. К сапрофитам относится </w:t>
      </w:r>
      <w:r w:rsidR="005E3BD4">
        <w:rPr>
          <w:sz w:val="28"/>
          <w:szCs w:val="28"/>
        </w:rPr>
        <w:t>большая</w:t>
      </w:r>
      <w:r>
        <w:rPr>
          <w:sz w:val="28"/>
          <w:szCs w:val="28"/>
        </w:rPr>
        <w:t xml:space="preserve"> часть бактерий. Степень требовательности к субстрату у сапрофитов</w:t>
      </w:r>
      <w:r w:rsidR="005E3BD4">
        <w:rPr>
          <w:sz w:val="28"/>
          <w:szCs w:val="28"/>
        </w:rPr>
        <w:t xml:space="preserve"> весьма различна. В эту группу входят организмы, которые могут расти только на достаточно сложных субстратах (молоко, трупы животных, гниющие растительные остатки), т.</w:t>
      </w:r>
      <w:r w:rsidR="0021003F">
        <w:rPr>
          <w:sz w:val="28"/>
          <w:szCs w:val="28"/>
        </w:rPr>
        <w:t>е</w:t>
      </w:r>
      <w:r w:rsidR="005E3BD4">
        <w:rPr>
          <w:sz w:val="28"/>
          <w:szCs w:val="28"/>
        </w:rPr>
        <w:t xml:space="preserve">. им нужны в качестве </w:t>
      </w:r>
      <w:r w:rsidR="001614FA">
        <w:rPr>
          <w:sz w:val="28"/>
          <w:szCs w:val="28"/>
        </w:rPr>
        <w:t>обязательных</w:t>
      </w:r>
      <w:r w:rsidR="005E3BD4">
        <w:rPr>
          <w:sz w:val="28"/>
          <w:szCs w:val="28"/>
        </w:rPr>
        <w:t xml:space="preserve"> элементов питания углеводы, органические формы азота в виде набора аминокислот, пептидов, белков, все или часть витаминов, нуклеотидов или готовые компоненты, необходимые для синтеза последни</w:t>
      </w:r>
      <w:r w:rsidR="0033255D">
        <w:rPr>
          <w:sz w:val="28"/>
          <w:szCs w:val="28"/>
        </w:rPr>
        <w:t>х (</w:t>
      </w:r>
      <w:r w:rsidR="005E3BD4">
        <w:rPr>
          <w:sz w:val="28"/>
          <w:szCs w:val="28"/>
        </w:rPr>
        <w:t xml:space="preserve">азотистые основания, пятиуглеродные сахара.) Чтобы удовлетворить потребности этих гетеротрофов в элементах питания, их обычно </w:t>
      </w:r>
      <w:r w:rsidR="001614FA">
        <w:rPr>
          <w:sz w:val="28"/>
          <w:szCs w:val="28"/>
        </w:rPr>
        <w:t>культивируют</w:t>
      </w:r>
      <w:r w:rsidR="005E3BD4">
        <w:rPr>
          <w:sz w:val="28"/>
          <w:szCs w:val="28"/>
        </w:rPr>
        <w:t xml:space="preserve"> на средах, содержащих мясные гидролизаты, автолизаты</w:t>
      </w:r>
      <w:r w:rsidR="007F4372">
        <w:rPr>
          <w:sz w:val="28"/>
          <w:szCs w:val="28"/>
        </w:rPr>
        <w:t xml:space="preserve"> </w:t>
      </w:r>
      <w:r w:rsidR="005E3BD4">
        <w:rPr>
          <w:sz w:val="28"/>
          <w:szCs w:val="28"/>
        </w:rPr>
        <w:t>дрожжей, растительные экстракты, молочную сыворотку.</w:t>
      </w:r>
    </w:p>
    <w:p w:rsidR="001614FA" w:rsidRDefault="001614FA" w:rsidP="007F4372">
      <w:pPr>
        <w:pStyle w:val="a3"/>
        <w:spacing w:before="0" w:beforeAutospacing="0" w:after="0" w:afterAutospacing="0" w:line="360" w:lineRule="auto"/>
        <w:ind w:firstLine="709"/>
        <w:jc w:val="both"/>
        <w:rPr>
          <w:sz w:val="28"/>
          <w:szCs w:val="28"/>
        </w:rPr>
      </w:pPr>
      <w:r>
        <w:rPr>
          <w:sz w:val="28"/>
          <w:szCs w:val="28"/>
        </w:rPr>
        <w:t>Существуют гетеротрофы, нуждающиеся только в одном источнике углерода. Им может быть какой либо сахар, спирт кислота или другое углеродсодержащее соединение.</w:t>
      </w:r>
      <w:r w:rsidR="007F4372">
        <w:rPr>
          <w:sz w:val="28"/>
          <w:szCs w:val="28"/>
        </w:rPr>
        <w:t xml:space="preserve"> </w:t>
      </w:r>
      <w:r>
        <w:rPr>
          <w:sz w:val="28"/>
          <w:szCs w:val="28"/>
        </w:rPr>
        <w:t xml:space="preserve">Описаны бактерии из рода </w:t>
      </w:r>
      <w:r>
        <w:rPr>
          <w:sz w:val="28"/>
          <w:szCs w:val="28"/>
          <w:lang w:val="en-US"/>
        </w:rPr>
        <w:t>pseudomonas</w:t>
      </w:r>
      <w:r>
        <w:rPr>
          <w:sz w:val="28"/>
          <w:szCs w:val="28"/>
        </w:rPr>
        <w:t>, способные использовать в качестве единственного источника углерода и энергии любое из 200 различных органических соединений, и бактерии, для которых источником углерода и энергии может служить узкий круг довольно экзотических органических веществ. Например</w:t>
      </w:r>
      <w:r w:rsidRPr="00F5633E">
        <w:rPr>
          <w:sz w:val="28"/>
          <w:szCs w:val="28"/>
        </w:rPr>
        <w:t xml:space="preserve"> </w:t>
      </w:r>
      <w:r>
        <w:rPr>
          <w:sz w:val="28"/>
          <w:szCs w:val="28"/>
          <w:lang w:val="en-US"/>
        </w:rPr>
        <w:t>bacillus</w:t>
      </w:r>
      <w:r w:rsidRPr="00F5633E">
        <w:rPr>
          <w:sz w:val="28"/>
          <w:szCs w:val="28"/>
        </w:rPr>
        <w:t xml:space="preserve"> </w:t>
      </w:r>
      <w:r>
        <w:rPr>
          <w:sz w:val="28"/>
          <w:szCs w:val="28"/>
          <w:lang w:val="en-US"/>
        </w:rPr>
        <w:t>fastidiosus</w:t>
      </w:r>
      <w:r>
        <w:rPr>
          <w:sz w:val="28"/>
          <w:szCs w:val="28"/>
        </w:rPr>
        <w:t xml:space="preserve"> </w:t>
      </w:r>
      <w:r w:rsidR="00F5633E">
        <w:rPr>
          <w:sz w:val="28"/>
          <w:szCs w:val="28"/>
        </w:rPr>
        <w:t xml:space="preserve">может использовать только мочевую кислоту и продукты ее деградации, а некоторые представители рода </w:t>
      </w:r>
      <w:r w:rsidR="00F5633E">
        <w:rPr>
          <w:sz w:val="28"/>
          <w:szCs w:val="28"/>
          <w:lang w:val="en-US"/>
        </w:rPr>
        <w:t>Clostridium</w:t>
      </w:r>
      <w:r w:rsidR="00F5633E">
        <w:rPr>
          <w:sz w:val="28"/>
          <w:szCs w:val="28"/>
        </w:rPr>
        <w:t xml:space="preserve"> растут только в среде, содержащей пурины. Использовать другие органические субстраты для роста они не могут. Биосинтетические способности этих организмов развиты в такой степени, что они сами могут синтезировать все необходимые им </w:t>
      </w:r>
      <w:r w:rsidR="005C2F0F">
        <w:rPr>
          <w:sz w:val="28"/>
          <w:szCs w:val="28"/>
        </w:rPr>
        <w:t>углеродные</w:t>
      </w:r>
      <w:r w:rsidR="00F5633E">
        <w:rPr>
          <w:sz w:val="28"/>
          <w:szCs w:val="28"/>
        </w:rPr>
        <w:t xml:space="preserve"> соединения.</w:t>
      </w:r>
    </w:p>
    <w:p w:rsidR="00924480" w:rsidRDefault="007F3BED" w:rsidP="007F4372">
      <w:pPr>
        <w:pStyle w:val="a3"/>
        <w:spacing w:before="0" w:beforeAutospacing="0" w:after="0" w:afterAutospacing="0" w:line="360" w:lineRule="auto"/>
        <w:ind w:firstLine="709"/>
        <w:jc w:val="both"/>
        <w:rPr>
          <w:sz w:val="28"/>
          <w:szCs w:val="28"/>
        </w:rPr>
      </w:pPr>
      <w:r>
        <w:rPr>
          <w:sz w:val="28"/>
          <w:szCs w:val="28"/>
        </w:rPr>
        <w:t>Особую группу гетеротрофов, обитающих в водоемах, составляют олиготрофные бактерии, способные расти при низких концентрациях в среде органических соединений. Организмы, предпочитающие высокие концентрации питательных веществ, относят к копиотрофам. Если у типичных копи</w:t>
      </w:r>
      <w:r w:rsidR="00924480">
        <w:rPr>
          <w:sz w:val="28"/>
          <w:szCs w:val="28"/>
        </w:rPr>
        <w:t>о</w:t>
      </w:r>
      <w:r>
        <w:rPr>
          <w:sz w:val="28"/>
          <w:szCs w:val="28"/>
        </w:rPr>
        <w:t xml:space="preserve">трофов оптимальные условия для роста создаются при </w:t>
      </w:r>
      <w:r w:rsidR="00924480">
        <w:rPr>
          <w:sz w:val="28"/>
          <w:szCs w:val="28"/>
        </w:rPr>
        <w:t>содержание</w:t>
      </w:r>
      <w:r>
        <w:rPr>
          <w:sz w:val="28"/>
          <w:szCs w:val="28"/>
        </w:rPr>
        <w:t xml:space="preserve"> в среде питательных веществ в количестве примерно 10 г/л, тот для олиготрофных организмов – в пределах 1 – 15 мг</w:t>
      </w:r>
      <w:r w:rsidR="00924480">
        <w:rPr>
          <w:sz w:val="28"/>
          <w:szCs w:val="28"/>
        </w:rPr>
        <w:t xml:space="preserve"> </w:t>
      </w:r>
      <w:r>
        <w:rPr>
          <w:sz w:val="28"/>
          <w:szCs w:val="28"/>
        </w:rPr>
        <w:t xml:space="preserve">углерода/л. В средах с более высоким содержанием органических веществ такие бактерии, как правило, расти не могут и погибают. </w:t>
      </w:r>
    </w:p>
    <w:p w:rsidR="00DE75A6" w:rsidRDefault="00924480" w:rsidP="007F4372">
      <w:pPr>
        <w:pStyle w:val="a3"/>
        <w:spacing w:before="0" w:beforeAutospacing="0" w:after="0" w:afterAutospacing="0" w:line="360" w:lineRule="auto"/>
        <w:ind w:firstLine="709"/>
        <w:jc w:val="both"/>
        <w:rPr>
          <w:sz w:val="28"/>
          <w:szCs w:val="28"/>
        </w:rPr>
      </w:pPr>
      <w:r>
        <w:rPr>
          <w:sz w:val="28"/>
          <w:szCs w:val="28"/>
        </w:rPr>
        <w:t>Различия между гетеротрофами с высокими потребностями в готовых органических и теми, потребности которых минимальны и сводятся, как правило, одному какому – нибудь органическому источнику углерода, заключаются таким образом, в степени развития их биосинтетических способностей</w:t>
      </w:r>
      <w:r w:rsidR="006546DD">
        <w:rPr>
          <w:sz w:val="28"/>
          <w:szCs w:val="28"/>
        </w:rPr>
        <w:t xml:space="preserve"> </w:t>
      </w:r>
      <w:r w:rsidR="00583146">
        <w:rPr>
          <w:sz w:val="28"/>
          <w:szCs w:val="28"/>
        </w:rPr>
        <w:t>(</w:t>
      </w:r>
      <w:r w:rsidR="00583146">
        <w:rPr>
          <w:rFonts w:eastAsia="Arial Unicode MS"/>
          <w:sz w:val="28"/>
          <w:szCs w:val="28"/>
        </w:rPr>
        <w:t>Кочемасов,</w:t>
      </w:r>
      <w:r w:rsidR="007F4372">
        <w:rPr>
          <w:rFonts w:eastAsia="Arial Unicode MS"/>
          <w:sz w:val="28"/>
          <w:szCs w:val="28"/>
        </w:rPr>
        <w:t xml:space="preserve"> </w:t>
      </w:r>
      <w:r w:rsidR="00583146">
        <w:rPr>
          <w:rFonts w:eastAsia="Arial Unicode MS"/>
          <w:sz w:val="28"/>
          <w:szCs w:val="28"/>
        </w:rPr>
        <w:t>Ефремова, 1987</w:t>
      </w:r>
      <w:r w:rsidR="0087333C">
        <w:rPr>
          <w:rFonts w:eastAsia="Arial Unicode MS"/>
          <w:sz w:val="28"/>
          <w:szCs w:val="28"/>
        </w:rPr>
        <w:t>)</w:t>
      </w:r>
      <w:r>
        <w:rPr>
          <w:sz w:val="28"/>
          <w:szCs w:val="28"/>
        </w:rPr>
        <w:t>.</w:t>
      </w:r>
    </w:p>
    <w:p w:rsidR="00B959C3" w:rsidRPr="00463309" w:rsidRDefault="00912B71" w:rsidP="00912B71">
      <w:pPr>
        <w:pStyle w:val="a3"/>
        <w:spacing w:before="0" w:beforeAutospacing="0" w:after="0" w:afterAutospacing="0" w:line="360" w:lineRule="auto"/>
        <w:ind w:firstLine="709"/>
        <w:jc w:val="both"/>
        <w:rPr>
          <w:rFonts w:eastAsia="Arial Unicode MS"/>
          <w:b/>
          <w:color w:val="000000"/>
          <w:sz w:val="28"/>
          <w:szCs w:val="28"/>
        </w:rPr>
      </w:pPr>
      <w:r>
        <w:rPr>
          <w:sz w:val="28"/>
          <w:szCs w:val="28"/>
        </w:rPr>
        <w:br w:type="page"/>
      </w:r>
      <w:r w:rsidR="00B959C3" w:rsidRPr="00463309">
        <w:rPr>
          <w:rFonts w:eastAsia="Arial Unicode MS"/>
          <w:b/>
          <w:color w:val="000000"/>
          <w:sz w:val="28"/>
          <w:szCs w:val="28"/>
        </w:rPr>
        <w:t>Глава 2</w:t>
      </w:r>
      <w:r>
        <w:rPr>
          <w:rFonts w:eastAsia="Arial Unicode MS"/>
          <w:b/>
          <w:color w:val="000000"/>
          <w:sz w:val="28"/>
          <w:szCs w:val="28"/>
        </w:rPr>
        <w:t xml:space="preserve"> </w:t>
      </w:r>
      <w:r w:rsidR="00B959C3" w:rsidRPr="00463309">
        <w:rPr>
          <w:rFonts w:eastAsia="Arial Unicode MS"/>
          <w:b/>
          <w:color w:val="000000"/>
          <w:sz w:val="28"/>
          <w:szCs w:val="28"/>
        </w:rPr>
        <w:t>Объекты и методы исследования</w:t>
      </w:r>
    </w:p>
    <w:p w:rsidR="00912B71" w:rsidRDefault="00912B71" w:rsidP="007F4372">
      <w:pPr>
        <w:tabs>
          <w:tab w:val="left" w:pos="6210"/>
        </w:tabs>
        <w:spacing w:line="360" w:lineRule="auto"/>
        <w:ind w:firstLine="709"/>
        <w:jc w:val="both"/>
        <w:rPr>
          <w:rFonts w:eastAsia="Arial Unicode MS"/>
          <w:b/>
          <w:color w:val="000000"/>
          <w:sz w:val="28"/>
          <w:szCs w:val="28"/>
        </w:rPr>
      </w:pPr>
    </w:p>
    <w:p w:rsidR="00B959C3" w:rsidRPr="00EA3CD0" w:rsidRDefault="00B959C3" w:rsidP="007F4372">
      <w:pPr>
        <w:tabs>
          <w:tab w:val="left" w:pos="6210"/>
        </w:tabs>
        <w:spacing w:line="360" w:lineRule="auto"/>
        <w:ind w:firstLine="709"/>
        <w:jc w:val="both"/>
        <w:rPr>
          <w:rFonts w:eastAsia="Arial Unicode MS"/>
          <w:color w:val="000000"/>
          <w:sz w:val="28"/>
          <w:szCs w:val="28"/>
        </w:rPr>
      </w:pPr>
      <w:r w:rsidRPr="00463309">
        <w:rPr>
          <w:rFonts w:eastAsia="Arial Unicode MS"/>
          <w:b/>
          <w:color w:val="000000"/>
          <w:sz w:val="28"/>
          <w:szCs w:val="28"/>
        </w:rPr>
        <w:t>2.1 Объекты исследования</w:t>
      </w:r>
    </w:p>
    <w:p w:rsidR="00912B71" w:rsidRDefault="00912B71" w:rsidP="007F4372">
      <w:pPr>
        <w:tabs>
          <w:tab w:val="left" w:pos="6210"/>
        </w:tabs>
        <w:spacing w:line="360" w:lineRule="auto"/>
        <w:ind w:firstLine="709"/>
        <w:jc w:val="both"/>
        <w:rPr>
          <w:rFonts w:eastAsia="Arial Unicode MS"/>
          <w:color w:val="000000"/>
          <w:sz w:val="28"/>
          <w:szCs w:val="28"/>
        </w:rPr>
      </w:pPr>
    </w:p>
    <w:p w:rsidR="00B959C3" w:rsidRPr="00EA3CD0" w:rsidRDefault="00F55EF8" w:rsidP="007F4372">
      <w:pPr>
        <w:tabs>
          <w:tab w:val="left" w:pos="6210"/>
        </w:tabs>
        <w:spacing w:line="360" w:lineRule="auto"/>
        <w:ind w:firstLine="709"/>
        <w:jc w:val="both"/>
        <w:rPr>
          <w:rFonts w:eastAsia="Arial Unicode MS"/>
          <w:color w:val="000000"/>
          <w:sz w:val="28"/>
          <w:szCs w:val="28"/>
        </w:rPr>
      </w:pPr>
      <w:r>
        <w:rPr>
          <w:rFonts w:eastAsia="Arial Unicode MS"/>
          <w:color w:val="000000"/>
          <w:sz w:val="28"/>
          <w:szCs w:val="28"/>
        </w:rPr>
        <w:t>О</w:t>
      </w:r>
      <w:r w:rsidR="00B959C3" w:rsidRPr="00EA3CD0">
        <w:rPr>
          <w:rFonts w:eastAsia="Arial Unicode MS"/>
          <w:color w:val="000000"/>
          <w:sz w:val="28"/>
          <w:szCs w:val="28"/>
        </w:rPr>
        <w:t>бъектом исследования являлась пещера Баскунчакская.</w:t>
      </w:r>
    </w:p>
    <w:p w:rsidR="00B959C3" w:rsidRDefault="00B959C3" w:rsidP="007F4372">
      <w:pPr>
        <w:spacing w:line="360" w:lineRule="auto"/>
        <w:ind w:firstLine="709"/>
        <w:jc w:val="both"/>
        <w:rPr>
          <w:rFonts w:eastAsia="Arial Unicode MS"/>
          <w:color w:val="000000"/>
          <w:sz w:val="28"/>
          <w:szCs w:val="28"/>
        </w:rPr>
      </w:pPr>
      <w:r w:rsidRPr="00EA3CD0">
        <w:rPr>
          <w:rFonts w:eastAsia="Arial Unicode MS"/>
          <w:color w:val="000000"/>
          <w:sz w:val="28"/>
          <w:szCs w:val="28"/>
        </w:rPr>
        <w:t xml:space="preserve">Пещера представляет собой горизонтальный двух-, трехъярусный лабиринт по характеру морфологии условно делимый на три части: Основную Галерею - северо-восточную, самую крупную от входа №1,Вертикальный Шкуродер – узкий меандр от входа № 3 и Лабиринт, соединяющий первые две части. Обвальные залы и галереи шириной в несколько метров с четко выраженной на стенах ярусностью местами имеют высоту до </w:t>
      </w:r>
      <w:smartTag w:uri="urn:schemas-microsoft-com:office:smarttags" w:element="metricconverter">
        <w:smartTagPr>
          <w:attr w:name="ProductID" w:val="10 м"/>
        </w:smartTagPr>
        <w:r w:rsidRPr="00EA3CD0">
          <w:rPr>
            <w:rFonts w:eastAsia="Arial Unicode MS"/>
            <w:color w:val="000000"/>
            <w:sz w:val="28"/>
            <w:szCs w:val="28"/>
          </w:rPr>
          <w:t>10 м</w:t>
        </w:r>
      </w:smartTag>
      <w:r w:rsidRPr="00EA3CD0">
        <w:rPr>
          <w:rFonts w:eastAsia="Arial Unicode MS"/>
          <w:color w:val="000000"/>
          <w:sz w:val="28"/>
          <w:szCs w:val="28"/>
        </w:rPr>
        <w:t>. В целом сухая</w:t>
      </w:r>
      <w:r w:rsidR="00876452" w:rsidRPr="00EA3CD0">
        <w:rPr>
          <w:rFonts w:eastAsia="Arial Unicode MS"/>
          <w:color w:val="000000"/>
          <w:sz w:val="28"/>
          <w:szCs w:val="28"/>
        </w:rPr>
        <w:t>,</w:t>
      </w:r>
      <w:r w:rsidRPr="00EA3CD0">
        <w:rPr>
          <w:rFonts w:eastAsia="Arial Unicode MS"/>
          <w:color w:val="000000"/>
          <w:sz w:val="28"/>
          <w:szCs w:val="28"/>
        </w:rPr>
        <w:t xml:space="preserve"> пещера имеет два сифона: один – в лабиринтовой части</w:t>
      </w:r>
      <w:r>
        <w:rPr>
          <w:rFonts w:eastAsia="Arial Unicode MS"/>
          <w:color w:val="000000"/>
          <w:sz w:val="28"/>
          <w:szCs w:val="28"/>
        </w:rPr>
        <w:t>,</w:t>
      </w:r>
      <w:r w:rsidRPr="00EA3CD0">
        <w:rPr>
          <w:rFonts w:eastAsia="Arial Unicode MS"/>
          <w:color w:val="000000"/>
          <w:sz w:val="28"/>
          <w:szCs w:val="28"/>
        </w:rPr>
        <w:t xml:space="preserve"> вбирающий временный водоток из тальвега</w:t>
      </w:r>
      <w:r w:rsidR="00F55EF8" w:rsidRPr="00EA3CD0">
        <w:rPr>
          <w:rFonts w:eastAsia="Arial Unicode MS"/>
          <w:color w:val="000000"/>
          <w:sz w:val="28"/>
          <w:szCs w:val="28"/>
        </w:rPr>
        <w:t>,</w:t>
      </w:r>
      <w:r w:rsidRPr="00EA3CD0">
        <w:rPr>
          <w:rFonts w:eastAsia="Arial Unicode MS"/>
          <w:color w:val="000000"/>
          <w:sz w:val="28"/>
          <w:szCs w:val="28"/>
        </w:rPr>
        <w:t xml:space="preserve"> второй – в виде озера диаметром около </w:t>
      </w:r>
      <w:smartTag w:uri="urn:schemas-microsoft-com:office:smarttags" w:element="metricconverter">
        <w:smartTagPr>
          <w:attr w:name="ProductID" w:val="4 м"/>
        </w:smartTagPr>
        <w:r w:rsidRPr="00EA3CD0">
          <w:rPr>
            <w:rFonts w:eastAsia="Arial Unicode MS"/>
            <w:color w:val="000000"/>
            <w:sz w:val="28"/>
            <w:szCs w:val="28"/>
          </w:rPr>
          <w:t>4 м</w:t>
        </w:r>
      </w:smartTag>
      <w:r w:rsidRPr="00EA3CD0">
        <w:rPr>
          <w:rFonts w:eastAsia="Arial Unicode MS"/>
          <w:color w:val="000000"/>
          <w:sz w:val="28"/>
          <w:szCs w:val="28"/>
        </w:rPr>
        <w:t>, из которого периодически появляется водоток в Основную Галерею. Это озеро-сифон единственным доступным источником питьевой воды (проведен химический анализ) как в пещере, так и на несколько километров в окрестности. Пещера Баскунчакская является наиболее крупной подземной карстовой формой Прикаспийской низменности. Начало формирования пещеры относится к кон</w:t>
      </w:r>
      <w:r>
        <w:rPr>
          <w:rFonts w:eastAsia="Arial Unicode MS"/>
          <w:color w:val="000000"/>
          <w:sz w:val="28"/>
          <w:szCs w:val="28"/>
        </w:rPr>
        <w:t>ц</w:t>
      </w:r>
      <w:r w:rsidRPr="00EA3CD0">
        <w:rPr>
          <w:rFonts w:eastAsia="Arial Unicode MS"/>
          <w:color w:val="000000"/>
          <w:sz w:val="28"/>
          <w:szCs w:val="28"/>
        </w:rPr>
        <w:t xml:space="preserve">у </w:t>
      </w:r>
      <w:r>
        <w:rPr>
          <w:rFonts w:eastAsia="Arial Unicode MS"/>
          <w:color w:val="000000"/>
          <w:sz w:val="28"/>
          <w:szCs w:val="28"/>
        </w:rPr>
        <w:t>п</w:t>
      </w:r>
      <w:r w:rsidRPr="00EA3CD0">
        <w:rPr>
          <w:rFonts w:eastAsia="Arial Unicode MS"/>
          <w:color w:val="000000"/>
          <w:sz w:val="28"/>
          <w:szCs w:val="28"/>
        </w:rPr>
        <w:t>озднехвалынского времени, то есть примерно 6 тысяч лет назад. На протяжении этого времени</w:t>
      </w:r>
      <w:r w:rsidR="007F4372">
        <w:rPr>
          <w:rFonts w:eastAsia="Arial Unicode MS"/>
          <w:color w:val="000000"/>
          <w:sz w:val="28"/>
          <w:szCs w:val="28"/>
        </w:rPr>
        <w:t xml:space="preserve"> </w:t>
      </w:r>
      <w:r w:rsidRPr="00EA3CD0">
        <w:rPr>
          <w:rFonts w:eastAsia="Arial Unicode MS"/>
          <w:color w:val="000000"/>
          <w:sz w:val="28"/>
          <w:szCs w:val="28"/>
        </w:rPr>
        <w:t>в полости четыре раза существовал достаточно мощный водный поток, что на фоне вертикальных движений, обусловленных солянокупольной тектоникой, привело</w:t>
      </w:r>
      <w:r w:rsidR="007F4372">
        <w:rPr>
          <w:rFonts w:eastAsia="Arial Unicode MS"/>
          <w:color w:val="000000"/>
          <w:sz w:val="28"/>
          <w:szCs w:val="28"/>
        </w:rPr>
        <w:t xml:space="preserve"> </w:t>
      </w:r>
      <w:r w:rsidRPr="00EA3CD0">
        <w:rPr>
          <w:rFonts w:eastAsia="Arial Unicode MS"/>
          <w:color w:val="000000"/>
          <w:sz w:val="28"/>
          <w:szCs w:val="28"/>
        </w:rPr>
        <w:t>к формированию нескольких уровней и отразилось в морфологии поперечных профилей ходов в некоторых частях пещеры. В</w:t>
      </w:r>
      <w:r w:rsidR="007F4372">
        <w:rPr>
          <w:rFonts w:eastAsia="Arial Unicode MS"/>
          <w:color w:val="000000"/>
          <w:sz w:val="28"/>
          <w:szCs w:val="28"/>
        </w:rPr>
        <w:t xml:space="preserve"> </w:t>
      </w:r>
      <w:r w:rsidRPr="00EA3CD0">
        <w:rPr>
          <w:rFonts w:eastAsia="Arial Unicode MS"/>
          <w:color w:val="000000"/>
          <w:sz w:val="28"/>
          <w:szCs w:val="28"/>
        </w:rPr>
        <w:t>Баскунчакской пещере можно наблюдать разнообразные карстовые формы: желобковые и лунковые кары, закарстованные трещины, гипсовые ножи. Турбулентные потоки, некогда</w:t>
      </w:r>
      <w:r w:rsidR="007F4372">
        <w:rPr>
          <w:rFonts w:eastAsia="Arial Unicode MS"/>
          <w:color w:val="000000"/>
          <w:sz w:val="28"/>
          <w:szCs w:val="28"/>
        </w:rPr>
        <w:t xml:space="preserve"> </w:t>
      </w:r>
      <w:r w:rsidRPr="00EA3CD0">
        <w:rPr>
          <w:rFonts w:eastAsia="Arial Unicode MS"/>
          <w:color w:val="000000"/>
          <w:sz w:val="28"/>
          <w:szCs w:val="28"/>
        </w:rPr>
        <w:t>имевшие</w:t>
      </w:r>
      <w:r w:rsidR="007F4372">
        <w:rPr>
          <w:rFonts w:eastAsia="Arial Unicode MS"/>
          <w:color w:val="000000"/>
          <w:sz w:val="28"/>
          <w:szCs w:val="28"/>
        </w:rPr>
        <w:t xml:space="preserve"> </w:t>
      </w:r>
      <w:r w:rsidRPr="00EA3CD0">
        <w:rPr>
          <w:rFonts w:eastAsia="Arial Unicode MS"/>
          <w:color w:val="000000"/>
          <w:sz w:val="28"/>
          <w:szCs w:val="28"/>
        </w:rPr>
        <w:t>здесь место, создали на некоторых участках пещеры своеобразные останцовые формы, морфологически сходные со</w:t>
      </w:r>
      <w:r w:rsidR="007F4372">
        <w:rPr>
          <w:rFonts w:eastAsia="Arial Unicode MS"/>
          <w:color w:val="000000"/>
          <w:sz w:val="28"/>
          <w:szCs w:val="28"/>
        </w:rPr>
        <w:t xml:space="preserve"> </w:t>
      </w:r>
      <w:r w:rsidRPr="00EA3CD0">
        <w:rPr>
          <w:rFonts w:eastAsia="Arial Unicode MS"/>
          <w:color w:val="000000"/>
          <w:sz w:val="28"/>
          <w:szCs w:val="28"/>
        </w:rPr>
        <w:t>сталагнатами. В зимнее время в определенных местах пещеры образуются ледяные сталагмиты</w:t>
      </w:r>
      <w:r>
        <w:rPr>
          <w:rFonts w:eastAsia="Arial Unicode MS"/>
          <w:color w:val="000000"/>
          <w:sz w:val="28"/>
          <w:szCs w:val="28"/>
        </w:rPr>
        <w:t xml:space="preserve"> (</w:t>
      </w:r>
      <w:r>
        <w:rPr>
          <w:rFonts w:eastAsia="Arial Unicode MS"/>
          <w:sz w:val="28"/>
          <w:szCs w:val="28"/>
        </w:rPr>
        <w:t>Белононич,</w:t>
      </w:r>
      <w:r w:rsidR="007F4372">
        <w:rPr>
          <w:rFonts w:eastAsia="Arial Unicode MS"/>
          <w:sz w:val="28"/>
          <w:szCs w:val="28"/>
        </w:rPr>
        <w:t xml:space="preserve"> </w:t>
      </w:r>
      <w:r>
        <w:rPr>
          <w:rFonts w:eastAsia="Arial Unicode MS"/>
          <w:sz w:val="28"/>
          <w:szCs w:val="28"/>
        </w:rPr>
        <w:t>Цой , 1998</w:t>
      </w:r>
      <w:r>
        <w:rPr>
          <w:rFonts w:eastAsia="Arial Unicode MS"/>
          <w:color w:val="000000"/>
          <w:sz w:val="28"/>
          <w:szCs w:val="28"/>
        </w:rPr>
        <w:t>).</w:t>
      </w:r>
    </w:p>
    <w:p w:rsidR="00FF7147" w:rsidRPr="00EA3CD0" w:rsidRDefault="00FF7147" w:rsidP="007F4372">
      <w:pPr>
        <w:spacing w:line="360" w:lineRule="auto"/>
        <w:ind w:firstLine="709"/>
        <w:jc w:val="both"/>
        <w:rPr>
          <w:rFonts w:eastAsia="Arial Unicode MS"/>
          <w:color w:val="000000"/>
          <w:sz w:val="28"/>
          <w:szCs w:val="28"/>
        </w:rPr>
      </w:pPr>
      <w:r w:rsidRPr="00EA3CD0">
        <w:rPr>
          <w:rFonts w:eastAsia="Arial Unicode MS"/>
          <w:color w:val="000000"/>
          <w:sz w:val="28"/>
          <w:szCs w:val="28"/>
        </w:rPr>
        <w:t>Первая проба была отобрана</w:t>
      </w:r>
      <w:r w:rsidR="007F4372">
        <w:rPr>
          <w:rFonts w:eastAsia="Arial Unicode MS"/>
          <w:color w:val="000000"/>
          <w:sz w:val="28"/>
          <w:szCs w:val="28"/>
        </w:rPr>
        <w:t xml:space="preserve"> </w:t>
      </w:r>
      <w:r w:rsidRPr="00EA3CD0">
        <w:rPr>
          <w:rFonts w:eastAsia="Arial Unicode MS"/>
          <w:color w:val="000000"/>
          <w:sz w:val="28"/>
          <w:szCs w:val="28"/>
        </w:rPr>
        <w:t xml:space="preserve">возле </w:t>
      </w:r>
      <w:r w:rsidR="00C74BBF">
        <w:rPr>
          <w:rFonts w:eastAsia="Arial Unicode MS"/>
          <w:color w:val="000000"/>
          <w:sz w:val="28"/>
          <w:szCs w:val="28"/>
        </w:rPr>
        <w:t>г</w:t>
      </w:r>
      <w:r w:rsidRPr="00EA3CD0">
        <w:rPr>
          <w:rFonts w:eastAsia="Arial Unicode MS"/>
          <w:color w:val="000000"/>
          <w:sz w:val="28"/>
          <w:szCs w:val="28"/>
        </w:rPr>
        <w:t>оризонтального шкуродера на глубине 20-</w:t>
      </w:r>
      <w:smartTag w:uri="urn:schemas-microsoft-com:office:smarttags" w:element="metricconverter">
        <w:smartTagPr>
          <w:attr w:name="ProductID" w:val="25 см"/>
        </w:smartTagPr>
        <w:r w:rsidRPr="00EA3CD0">
          <w:rPr>
            <w:rFonts w:eastAsia="Arial Unicode MS"/>
            <w:color w:val="000000"/>
            <w:sz w:val="28"/>
            <w:szCs w:val="28"/>
          </w:rPr>
          <w:t>25 см</w:t>
        </w:r>
      </w:smartTag>
      <w:r w:rsidRPr="00EA3CD0">
        <w:rPr>
          <w:rFonts w:eastAsia="Arial Unicode MS"/>
          <w:color w:val="000000"/>
          <w:sz w:val="28"/>
          <w:szCs w:val="28"/>
        </w:rPr>
        <w:t>.</w:t>
      </w:r>
    </w:p>
    <w:p w:rsidR="00FF7147" w:rsidRPr="00EA3CD0" w:rsidRDefault="00FF7147" w:rsidP="007F4372">
      <w:pPr>
        <w:spacing w:line="360" w:lineRule="auto"/>
        <w:ind w:firstLine="709"/>
        <w:jc w:val="both"/>
        <w:rPr>
          <w:rFonts w:eastAsia="Arial Unicode MS"/>
          <w:color w:val="000000"/>
          <w:sz w:val="28"/>
          <w:szCs w:val="28"/>
        </w:rPr>
      </w:pPr>
      <w:r w:rsidRPr="00EA3CD0">
        <w:rPr>
          <w:rFonts w:eastAsia="Arial Unicode MS"/>
          <w:color w:val="000000"/>
          <w:sz w:val="28"/>
          <w:szCs w:val="28"/>
        </w:rPr>
        <w:t>Вторая проба была отобрана в галерее входа №2 на глубине 10-</w:t>
      </w:r>
      <w:smartTag w:uri="urn:schemas-microsoft-com:office:smarttags" w:element="metricconverter">
        <w:smartTagPr>
          <w:attr w:name="ProductID" w:val="15 см"/>
        </w:smartTagPr>
        <w:r w:rsidRPr="00EA3CD0">
          <w:rPr>
            <w:rFonts w:eastAsia="Arial Unicode MS"/>
            <w:color w:val="000000"/>
            <w:sz w:val="28"/>
            <w:szCs w:val="28"/>
          </w:rPr>
          <w:t>15 см</w:t>
        </w:r>
      </w:smartTag>
      <w:r w:rsidRPr="00EA3CD0">
        <w:rPr>
          <w:rFonts w:eastAsia="Arial Unicode MS"/>
          <w:color w:val="000000"/>
          <w:sz w:val="28"/>
          <w:szCs w:val="28"/>
        </w:rPr>
        <w:t>.</w:t>
      </w:r>
    </w:p>
    <w:p w:rsidR="00FF7147" w:rsidRPr="00EA3CD0" w:rsidRDefault="00FF7147" w:rsidP="007F4372">
      <w:pPr>
        <w:spacing w:line="360" w:lineRule="auto"/>
        <w:ind w:firstLine="709"/>
        <w:jc w:val="both"/>
        <w:rPr>
          <w:rFonts w:eastAsia="Arial Unicode MS"/>
          <w:color w:val="000000"/>
          <w:sz w:val="28"/>
          <w:szCs w:val="28"/>
        </w:rPr>
      </w:pPr>
      <w:r w:rsidRPr="00EA3CD0">
        <w:rPr>
          <w:rFonts w:eastAsia="Arial Unicode MS"/>
          <w:color w:val="000000"/>
          <w:sz w:val="28"/>
          <w:szCs w:val="28"/>
        </w:rPr>
        <w:t>Третья проба в галерее входа №3 на глубине 10-</w:t>
      </w:r>
      <w:smartTag w:uri="urn:schemas-microsoft-com:office:smarttags" w:element="metricconverter">
        <w:smartTagPr>
          <w:attr w:name="ProductID" w:val="15 см"/>
        </w:smartTagPr>
        <w:r w:rsidRPr="00EA3CD0">
          <w:rPr>
            <w:rFonts w:eastAsia="Arial Unicode MS"/>
            <w:color w:val="000000"/>
            <w:sz w:val="28"/>
            <w:szCs w:val="28"/>
          </w:rPr>
          <w:t>15 см</w:t>
        </w:r>
      </w:smartTag>
      <w:r w:rsidRPr="00EA3CD0">
        <w:rPr>
          <w:rFonts w:eastAsia="Arial Unicode MS"/>
          <w:color w:val="000000"/>
          <w:sz w:val="28"/>
          <w:szCs w:val="28"/>
        </w:rPr>
        <w:t>.</w:t>
      </w:r>
    </w:p>
    <w:p w:rsidR="00B959C3" w:rsidRDefault="00FF7147" w:rsidP="007F4372">
      <w:pPr>
        <w:spacing w:line="360" w:lineRule="auto"/>
        <w:ind w:firstLine="709"/>
        <w:jc w:val="both"/>
        <w:rPr>
          <w:rFonts w:eastAsia="Arial Unicode MS"/>
          <w:color w:val="000000"/>
          <w:sz w:val="28"/>
          <w:szCs w:val="28"/>
        </w:rPr>
      </w:pPr>
      <w:r>
        <w:rPr>
          <w:rFonts w:eastAsia="Arial Unicode MS"/>
          <w:color w:val="000000"/>
          <w:sz w:val="28"/>
          <w:szCs w:val="28"/>
        </w:rPr>
        <w:t xml:space="preserve">Четвертая проба была отобрана в главной Галереи на глубине 10 – </w:t>
      </w:r>
      <w:smartTag w:uri="urn:schemas-microsoft-com:office:smarttags" w:element="metricconverter">
        <w:smartTagPr>
          <w:attr w:name="ProductID" w:val="15 см"/>
        </w:smartTagPr>
        <w:r>
          <w:rPr>
            <w:rFonts w:eastAsia="Arial Unicode MS"/>
            <w:color w:val="000000"/>
            <w:sz w:val="28"/>
            <w:szCs w:val="28"/>
          </w:rPr>
          <w:t>15 см</w:t>
        </w:r>
      </w:smartTag>
      <w:r>
        <w:rPr>
          <w:rFonts w:eastAsia="Arial Unicode MS"/>
          <w:color w:val="000000"/>
          <w:sz w:val="28"/>
          <w:szCs w:val="28"/>
        </w:rPr>
        <w:t>.</w:t>
      </w:r>
    </w:p>
    <w:p w:rsidR="00FF7147" w:rsidRDefault="00FF7147" w:rsidP="007F4372">
      <w:pPr>
        <w:spacing w:line="360" w:lineRule="auto"/>
        <w:ind w:firstLine="709"/>
        <w:jc w:val="both"/>
        <w:rPr>
          <w:rFonts w:eastAsia="Arial Unicode MS"/>
          <w:color w:val="000000"/>
          <w:sz w:val="28"/>
          <w:szCs w:val="28"/>
        </w:rPr>
      </w:pPr>
      <w:r>
        <w:rPr>
          <w:rFonts w:eastAsia="Arial Unicode MS"/>
          <w:color w:val="000000"/>
          <w:sz w:val="28"/>
          <w:szCs w:val="28"/>
        </w:rPr>
        <w:t xml:space="preserve">Пятая проба была отобрана </w:t>
      </w:r>
      <w:r w:rsidR="00C74BBF">
        <w:rPr>
          <w:rFonts w:eastAsia="Arial Unicode MS"/>
          <w:color w:val="000000"/>
          <w:sz w:val="28"/>
          <w:szCs w:val="28"/>
        </w:rPr>
        <w:t xml:space="preserve">в начале вертикального шкуродера. </w:t>
      </w:r>
    </w:p>
    <w:p w:rsidR="00C74BBF" w:rsidRDefault="00C74BBF" w:rsidP="007F4372">
      <w:pPr>
        <w:spacing w:line="360" w:lineRule="auto"/>
        <w:ind w:firstLine="709"/>
        <w:jc w:val="both"/>
        <w:rPr>
          <w:rFonts w:eastAsia="Arial Unicode MS"/>
          <w:color w:val="000000"/>
          <w:sz w:val="28"/>
          <w:szCs w:val="28"/>
        </w:rPr>
      </w:pPr>
      <w:r>
        <w:rPr>
          <w:rFonts w:eastAsia="Arial Unicode MS"/>
          <w:color w:val="000000"/>
          <w:sz w:val="28"/>
          <w:szCs w:val="28"/>
        </w:rPr>
        <w:t>Шестая проба была отобрана в лабиринтовой части пещеры.</w:t>
      </w:r>
    </w:p>
    <w:p w:rsidR="00C74BBF" w:rsidRDefault="00C74BBF" w:rsidP="007F4372">
      <w:pPr>
        <w:spacing w:line="360" w:lineRule="auto"/>
        <w:ind w:firstLine="709"/>
        <w:jc w:val="both"/>
        <w:rPr>
          <w:rFonts w:eastAsia="Arial Unicode MS"/>
          <w:color w:val="000000"/>
          <w:sz w:val="28"/>
          <w:szCs w:val="28"/>
        </w:rPr>
      </w:pPr>
      <w:r>
        <w:rPr>
          <w:rFonts w:eastAsia="Arial Unicode MS"/>
          <w:color w:val="000000"/>
          <w:sz w:val="28"/>
          <w:szCs w:val="28"/>
        </w:rPr>
        <w:t>Седьмая проба отобрана в</w:t>
      </w:r>
      <w:r w:rsidR="007F4372">
        <w:rPr>
          <w:rFonts w:eastAsia="Arial Unicode MS"/>
          <w:color w:val="000000"/>
          <w:sz w:val="28"/>
          <w:szCs w:val="28"/>
        </w:rPr>
        <w:t xml:space="preserve"> </w:t>
      </w:r>
      <w:r w:rsidRPr="00EA3CD0">
        <w:rPr>
          <w:rFonts w:eastAsia="Arial Unicode MS"/>
          <w:color w:val="000000"/>
          <w:sz w:val="28"/>
          <w:szCs w:val="28"/>
        </w:rPr>
        <w:t>галерее входа №2</w:t>
      </w:r>
      <w:r>
        <w:rPr>
          <w:rFonts w:eastAsia="Arial Unicode MS"/>
          <w:color w:val="000000"/>
          <w:sz w:val="28"/>
          <w:szCs w:val="28"/>
        </w:rPr>
        <w:t>.</w:t>
      </w:r>
    </w:p>
    <w:p w:rsidR="00C74BBF" w:rsidRDefault="00C74BBF" w:rsidP="007F4372">
      <w:pPr>
        <w:spacing w:line="360" w:lineRule="auto"/>
        <w:ind w:firstLine="709"/>
        <w:jc w:val="both"/>
        <w:rPr>
          <w:rFonts w:eastAsia="Arial Unicode MS"/>
          <w:color w:val="000000"/>
          <w:sz w:val="28"/>
          <w:szCs w:val="28"/>
        </w:rPr>
      </w:pPr>
      <w:r>
        <w:rPr>
          <w:rFonts w:eastAsia="Arial Unicode MS"/>
          <w:color w:val="000000"/>
          <w:sz w:val="28"/>
          <w:szCs w:val="28"/>
        </w:rPr>
        <w:t>Восьмая проба отобрана в грязевом сифоне.</w:t>
      </w:r>
    </w:p>
    <w:p w:rsidR="00C74BBF" w:rsidRDefault="00C74BBF" w:rsidP="007F4372">
      <w:pPr>
        <w:spacing w:line="360" w:lineRule="auto"/>
        <w:ind w:firstLine="709"/>
        <w:jc w:val="both"/>
        <w:rPr>
          <w:rFonts w:eastAsia="Arial Unicode MS"/>
          <w:color w:val="000000"/>
          <w:sz w:val="28"/>
          <w:szCs w:val="28"/>
        </w:rPr>
      </w:pPr>
      <w:r>
        <w:rPr>
          <w:rFonts w:eastAsia="Arial Unicode MS"/>
          <w:color w:val="000000"/>
          <w:sz w:val="28"/>
          <w:szCs w:val="28"/>
        </w:rPr>
        <w:t>Девятая проба отобрана в районе г</w:t>
      </w:r>
      <w:r w:rsidRPr="00EA3CD0">
        <w:rPr>
          <w:rFonts w:eastAsia="Arial Unicode MS"/>
          <w:color w:val="000000"/>
          <w:sz w:val="28"/>
          <w:szCs w:val="28"/>
        </w:rPr>
        <w:t>оризонтального шкуродера</w:t>
      </w:r>
      <w:r>
        <w:rPr>
          <w:rFonts w:eastAsia="Arial Unicode MS"/>
          <w:color w:val="000000"/>
          <w:sz w:val="28"/>
          <w:szCs w:val="28"/>
        </w:rPr>
        <w:t>.</w:t>
      </w:r>
    </w:p>
    <w:p w:rsidR="00912B71" w:rsidRDefault="00912B71" w:rsidP="007F4372">
      <w:pPr>
        <w:spacing w:line="360" w:lineRule="auto"/>
        <w:ind w:firstLine="709"/>
        <w:jc w:val="both"/>
        <w:rPr>
          <w:rFonts w:eastAsia="Arial Unicode MS"/>
          <w:b/>
          <w:i/>
          <w:sz w:val="28"/>
          <w:szCs w:val="28"/>
        </w:rPr>
      </w:pPr>
    </w:p>
    <w:p w:rsidR="00B959C3" w:rsidRPr="006546DD" w:rsidRDefault="00B959C3" w:rsidP="007F4372">
      <w:pPr>
        <w:spacing w:line="360" w:lineRule="auto"/>
        <w:ind w:firstLine="709"/>
        <w:jc w:val="both"/>
        <w:rPr>
          <w:rFonts w:eastAsia="Arial Unicode MS"/>
          <w:i/>
          <w:sz w:val="28"/>
          <w:szCs w:val="28"/>
        </w:rPr>
      </w:pPr>
      <w:r w:rsidRPr="006546DD">
        <w:rPr>
          <w:rFonts w:eastAsia="Arial Unicode MS"/>
          <w:b/>
          <w:i/>
          <w:sz w:val="28"/>
          <w:szCs w:val="28"/>
        </w:rPr>
        <w:t>2.2 Методы исследования</w:t>
      </w:r>
    </w:p>
    <w:p w:rsidR="00912B71" w:rsidRDefault="00912B71" w:rsidP="007F4372">
      <w:pPr>
        <w:spacing w:line="360" w:lineRule="auto"/>
        <w:ind w:firstLine="709"/>
        <w:jc w:val="both"/>
        <w:rPr>
          <w:rFonts w:eastAsia="Arial Unicode MS"/>
          <w:b/>
          <w:i/>
          <w:sz w:val="28"/>
          <w:szCs w:val="28"/>
        </w:rPr>
      </w:pPr>
    </w:p>
    <w:p w:rsidR="00B959C3" w:rsidRPr="006546DD" w:rsidRDefault="00B959C3" w:rsidP="007F4372">
      <w:pPr>
        <w:spacing w:line="360" w:lineRule="auto"/>
        <w:ind w:firstLine="709"/>
        <w:jc w:val="both"/>
        <w:rPr>
          <w:b/>
          <w:i/>
          <w:sz w:val="28"/>
          <w:szCs w:val="28"/>
        </w:rPr>
      </w:pPr>
      <w:r w:rsidRPr="006546DD">
        <w:rPr>
          <w:rFonts w:eastAsia="Arial Unicode MS"/>
          <w:b/>
          <w:i/>
          <w:sz w:val="28"/>
          <w:szCs w:val="28"/>
        </w:rPr>
        <w:t>2.2.1</w:t>
      </w:r>
      <w:r w:rsidR="00912B71">
        <w:rPr>
          <w:rFonts w:eastAsia="Arial Unicode MS"/>
          <w:b/>
          <w:i/>
          <w:sz w:val="28"/>
          <w:szCs w:val="28"/>
        </w:rPr>
        <w:t xml:space="preserve"> </w:t>
      </w:r>
      <w:r w:rsidR="00167816">
        <w:rPr>
          <w:rFonts w:eastAsia="Arial Unicode MS"/>
          <w:b/>
          <w:i/>
          <w:sz w:val="28"/>
          <w:szCs w:val="28"/>
        </w:rPr>
        <w:t>Методы отбора проб</w:t>
      </w:r>
    </w:p>
    <w:p w:rsidR="00B959C3" w:rsidRPr="00EA3CD0" w:rsidRDefault="00B959C3" w:rsidP="007F4372">
      <w:pPr>
        <w:spacing w:line="360" w:lineRule="auto"/>
        <w:ind w:firstLine="709"/>
        <w:jc w:val="both"/>
        <w:rPr>
          <w:sz w:val="28"/>
          <w:szCs w:val="28"/>
        </w:rPr>
      </w:pPr>
      <w:r w:rsidRPr="00EA3CD0">
        <w:rPr>
          <w:sz w:val="28"/>
          <w:szCs w:val="28"/>
        </w:rPr>
        <w:t>Почвенный образец берут стерильным буром, стерильной лопаткой и стерильным ножом в заранее приготовленную стеклянную широкогорлую стерильную банку, закручивающуюся пробкой, обернутой стерильной ватой, либо</w:t>
      </w:r>
      <w:r w:rsidR="007F4372">
        <w:rPr>
          <w:sz w:val="28"/>
          <w:szCs w:val="28"/>
        </w:rPr>
        <w:t xml:space="preserve"> </w:t>
      </w:r>
      <w:r w:rsidRPr="00EA3CD0">
        <w:rPr>
          <w:sz w:val="28"/>
          <w:szCs w:val="28"/>
        </w:rPr>
        <w:t>в стерильные полиэтиленовые или пергаментные мешки. На пакеты, банки наклеивают этикетки с указанием места взятия проб, горизонта и других сведений. Бур, лопату и нож перед взятием образца тщательно очищают, затем обжигают горящим спиртом</w:t>
      </w:r>
      <w:r w:rsidR="007F4372">
        <w:rPr>
          <w:sz w:val="28"/>
          <w:szCs w:val="28"/>
        </w:rPr>
        <w:t xml:space="preserve"> </w:t>
      </w:r>
      <w:r>
        <w:rPr>
          <w:sz w:val="28"/>
          <w:szCs w:val="28"/>
        </w:rPr>
        <w:t>(Теппер ,1987).</w:t>
      </w:r>
    </w:p>
    <w:p w:rsidR="00B959C3" w:rsidRDefault="00B959C3" w:rsidP="007F4372">
      <w:pPr>
        <w:spacing w:line="360" w:lineRule="auto"/>
        <w:ind w:firstLine="709"/>
        <w:jc w:val="both"/>
        <w:rPr>
          <w:sz w:val="28"/>
          <w:szCs w:val="28"/>
        </w:rPr>
      </w:pPr>
      <w:r w:rsidRPr="00EA3CD0">
        <w:rPr>
          <w:sz w:val="28"/>
          <w:szCs w:val="28"/>
        </w:rPr>
        <w:t>Почвенные образцы анализируют в первые сутки. В случае необходимости допускается хранение их в холодном помещении (в холодильнике) в течение двух дней. Для большей однородности среднего образца, соблюдая все правила асептики, его тщательно перемешивают, вынимают корни растений, различные включения</w:t>
      </w:r>
      <w:r>
        <w:rPr>
          <w:sz w:val="28"/>
          <w:szCs w:val="28"/>
        </w:rPr>
        <w:t xml:space="preserve"> (Теппер ,1987).</w:t>
      </w:r>
    </w:p>
    <w:p w:rsidR="00B959C3" w:rsidRDefault="00B959C3" w:rsidP="007F4372">
      <w:pPr>
        <w:spacing w:line="360" w:lineRule="auto"/>
        <w:ind w:firstLine="709"/>
        <w:jc w:val="both"/>
        <w:rPr>
          <w:sz w:val="28"/>
          <w:szCs w:val="28"/>
        </w:rPr>
      </w:pPr>
      <w:r>
        <w:rPr>
          <w:sz w:val="28"/>
          <w:szCs w:val="28"/>
        </w:rPr>
        <w:t>Для дальнейшего исследования отобранных проб, предварительно необходимо произвести стерилизацию микробиологической посуды и сред, используемых в последующей работе.</w:t>
      </w:r>
    </w:p>
    <w:p w:rsidR="00B959C3" w:rsidRPr="006546DD" w:rsidRDefault="00B959C3" w:rsidP="007F4372">
      <w:pPr>
        <w:spacing w:line="360" w:lineRule="auto"/>
        <w:ind w:firstLine="709"/>
        <w:jc w:val="both"/>
        <w:rPr>
          <w:b/>
          <w:i/>
          <w:sz w:val="28"/>
          <w:szCs w:val="28"/>
        </w:rPr>
      </w:pPr>
      <w:r w:rsidRPr="006546DD">
        <w:rPr>
          <w:b/>
          <w:i/>
          <w:sz w:val="28"/>
          <w:szCs w:val="28"/>
        </w:rPr>
        <w:t>2.2.2 Методы стерилизации</w:t>
      </w:r>
    </w:p>
    <w:p w:rsidR="00B959C3" w:rsidRDefault="00B959C3" w:rsidP="007F4372">
      <w:pPr>
        <w:spacing w:line="360" w:lineRule="auto"/>
        <w:ind w:firstLine="709"/>
        <w:jc w:val="both"/>
        <w:rPr>
          <w:sz w:val="28"/>
          <w:szCs w:val="28"/>
        </w:rPr>
      </w:pPr>
      <w:r w:rsidRPr="003B12DE">
        <w:rPr>
          <w:sz w:val="28"/>
          <w:szCs w:val="28"/>
        </w:rPr>
        <w:t>Стерилизация</w:t>
      </w:r>
      <w:r>
        <w:rPr>
          <w:sz w:val="28"/>
          <w:szCs w:val="28"/>
        </w:rPr>
        <w:t xml:space="preserve"> или обеспложивание (от лат. sterilis - бесплодный), это полное уничтожение клеток микроорганизмов в питательных средах, посуде и пр.</w:t>
      </w:r>
    </w:p>
    <w:p w:rsidR="00B959C3" w:rsidRDefault="00B959C3" w:rsidP="007F4372">
      <w:pPr>
        <w:spacing w:line="360" w:lineRule="auto"/>
        <w:ind w:firstLine="709"/>
        <w:jc w:val="both"/>
        <w:rPr>
          <w:sz w:val="28"/>
          <w:szCs w:val="28"/>
        </w:rPr>
      </w:pPr>
      <w:r>
        <w:rPr>
          <w:sz w:val="28"/>
          <w:szCs w:val="28"/>
        </w:rPr>
        <w:t>Известно несколько методов стерилизации. Чаще всего применяют стерилизацию нагреванием.</w:t>
      </w:r>
    </w:p>
    <w:p w:rsidR="00B959C3" w:rsidRDefault="00B959C3" w:rsidP="007F4372">
      <w:pPr>
        <w:spacing w:line="360" w:lineRule="auto"/>
        <w:ind w:firstLine="709"/>
        <w:jc w:val="both"/>
        <w:rPr>
          <w:sz w:val="28"/>
          <w:szCs w:val="28"/>
        </w:rPr>
      </w:pPr>
      <w:r>
        <w:rPr>
          <w:sz w:val="28"/>
          <w:szCs w:val="28"/>
        </w:rPr>
        <w:t>1. Фламбирование, или прокаливание.</w:t>
      </w:r>
    </w:p>
    <w:p w:rsidR="00B959C3" w:rsidRPr="003B12DE" w:rsidRDefault="00B959C3" w:rsidP="007F4372">
      <w:pPr>
        <w:spacing w:line="360" w:lineRule="auto"/>
        <w:ind w:firstLine="709"/>
        <w:jc w:val="both"/>
        <w:rPr>
          <w:sz w:val="28"/>
          <w:szCs w:val="28"/>
        </w:rPr>
      </w:pPr>
      <w:r>
        <w:rPr>
          <w:sz w:val="28"/>
          <w:szCs w:val="28"/>
        </w:rPr>
        <w:t>Прокаливать можно непосредственно перед употреблением платиновые петли, иглы, шпатели, мелкие металлические предметы</w:t>
      </w:r>
      <w:r w:rsidR="007F4372">
        <w:rPr>
          <w:sz w:val="28"/>
          <w:szCs w:val="28"/>
        </w:rPr>
        <w:t xml:space="preserve"> </w:t>
      </w:r>
      <w:r>
        <w:rPr>
          <w:sz w:val="28"/>
          <w:szCs w:val="28"/>
        </w:rPr>
        <w:t>(ножницы, ланцеты, пинцеты), а также стеклянные палочки,</w:t>
      </w:r>
      <w:r w:rsidR="007F4372">
        <w:rPr>
          <w:sz w:val="28"/>
          <w:szCs w:val="28"/>
        </w:rPr>
        <w:t xml:space="preserve"> </w:t>
      </w:r>
      <w:r>
        <w:rPr>
          <w:sz w:val="28"/>
          <w:szCs w:val="28"/>
        </w:rPr>
        <w:t>предметные, покровные стекла и т.д.</w:t>
      </w:r>
    </w:p>
    <w:p w:rsidR="00B959C3" w:rsidRDefault="00B959C3" w:rsidP="007F4372">
      <w:pPr>
        <w:spacing w:line="360" w:lineRule="auto"/>
        <w:ind w:firstLine="709"/>
        <w:jc w:val="both"/>
        <w:rPr>
          <w:sz w:val="28"/>
          <w:szCs w:val="28"/>
        </w:rPr>
      </w:pPr>
      <w:r>
        <w:rPr>
          <w:sz w:val="28"/>
          <w:szCs w:val="28"/>
        </w:rPr>
        <w:t xml:space="preserve"> 2. Стерилизация сухим жаром</w:t>
      </w:r>
    </w:p>
    <w:p w:rsidR="00B959C3" w:rsidRDefault="00B959C3" w:rsidP="007F4372">
      <w:pPr>
        <w:spacing w:line="360" w:lineRule="auto"/>
        <w:ind w:firstLine="709"/>
        <w:jc w:val="both"/>
        <w:rPr>
          <w:sz w:val="28"/>
          <w:szCs w:val="28"/>
        </w:rPr>
      </w:pPr>
      <w:r>
        <w:rPr>
          <w:sz w:val="28"/>
          <w:szCs w:val="28"/>
        </w:rPr>
        <w:t>Ее применяют для обработки посуды и сухих материалов. При этом стерилизуемый объем выдерживают при170</w:t>
      </w:r>
      <w:r w:rsidRPr="00EA3CD0">
        <w:rPr>
          <w:rFonts w:eastAsia="Arial Unicode MS"/>
          <w:sz w:val="28"/>
          <w:szCs w:val="28"/>
        </w:rPr>
        <w:t>◦C</w:t>
      </w:r>
      <w:r>
        <w:rPr>
          <w:sz w:val="28"/>
          <w:szCs w:val="28"/>
        </w:rPr>
        <w:t xml:space="preserve"> в течение 2 часов в печи Пастера или в электросушильных шкафах. Перед стерилизацией стеклянную посуду закрывают ватными пробками и обертывают бумагой. Чашки, пробирки, пипетки, заворачивают в бумагу или помещают в особые футляры и пеналы, в которых посуда может хранится после стерилизации (Теппер,1987).</w:t>
      </w:r>
    </w:p>
    <w:p w:rsidR="00B959C3" w:rsidRDefault="00B959C3" w:rsidP="007F4372">
      <w:pPr>
        <w:spacing w:line="360" w:lineRule="auto"/>
        <w:ind w:firstLine="709"/>
        <w:jc w:val="both"/>
        <w:rPr>
          <w:sz w:val="28"/>
          <w:szCs w:val="28"/>
        </w:rPr>
      </w:pPr>
      <w:r>
        <w:rPr>
          <w:sz w:val="28"/>
          <w:szCs w:val="28"/>
        </w:rPr>
        <w:t>3. Стерилизация текучим паром.</w:t>
      </w:r>
    </w:p>
    <w:p w:rsidR="00B959C3" w:rsidRDefault="00B959C3" w:rsidP="007F4372">
      <w:pPr>
        <w:spacing w:line="360" w:lineRule="auto"/>
        <w:ind w:firstLine="709"/>
        <w:jc w:val="both"/>
        <w:rPr>
          <w:sz w:val="28"/>
          <w:szCs w:val="28"/>
        </w:rPr>
      </w:pPr>
      <w:r>
        <w:rPr>
          <w:sz w:val="28"/>
          <w:szCs w:val="28"/>
        </w:rPr>
        <w:t>Текучим паром (100</w:t>
      </w:r>
      <w:r w:rsidRPr="00EA3CD0">
        <w:rPr>
          <w:rFonts w:eastAsia="Arial Unicode MS"/>
          <w:sz w:val="28"/>
          <w:szCs w:val="28"/>
        </w:rPr>
        <w:t>◦C</w:t>
      </w:r>
      <w:r>
        <w:rPr>
          <w:sz w:val="28"/>
          <w:szCs w:val="28"/>
        </w:rPr>
        <w:t>) обрабатывают предметы, портящиеся от сухого жара, и некоторые питательные среды, не выдерживающие более высокой температуры (среды с углеводами, МПЖ, молоко), Проводят стерилизацию в кипятильнике Коха по 30 мин. в течение 3 суток ежедневно. Такая стерилизация называется дробной.</w:t>
      </w:r>
    </w:p>
    <w:p w:rsidR="00B959C3" w:rsidRDefault="00B959C3" w:rsidP="007F4372">
      <w:pPr>
        <w:spacing w:line="360" w:lineRule="auto"/>
        <w:ind w:firstLine="709"/>
        <w:jc w:val="both"/>
        <w:rPr>
          <w:sz w:val="28"/>
          <w:szCs w:val="28"/>
        </w:rPr>
      </w:pPr>
      <w:r>
        <w:rPr>
          <w:sz w:val="28"/>
          <w:szCs w:val="28"/>
        </w:rPr>
        <w:t>4.Стерилизация насыщенным паром под давлением.</w:t>
      </w:r>
    </w:p>
    <w:p w:rsidR="00B959C3" w:rsidRDefault="00B959C3" w:rsidP="007F4372">
      <w:pPr>
        <w:spacing w:line="360" w:lineRule="auto"/>
        <w:ind w:firstLine="709"/>
        <w:jc w:val="both"/>
        <w:rPr>
          <w:sz w:val="28"/>
          <w:szCs w:val="28"/>
        </w:rPr>
      </w:pPr>
      <w:r>
        <w:rPr>
          <w:sz w:val="28"/>
          <w:szCs w:val="28"/>
        </w:rPr>
        <w:t>Это наиболее быстрый и надежный способ стерилизации, при котором гибнут самые устойчивые ссоры. С его помощью стерилизуют большинство питательных сред, посуду.</w:t>
      </w:r>
    </w:p>
    <w:p w:rsidR="00B959C3" w:rsidRDefault="00B959C3" w:rsidP="007F4372">
      <w:pPr>
        <w:spacing w:line="360" w:lineRule="auto"/>
        <w:ind w:firstLine="709"/>
        <w:jc w:val="both"/>
        <w:rPr>
          <w:sz w:val="28"/>
          <w:szCs w:val="28"/>
        </w:rPr>
      </w:pPr>
      <w:r>
        <w:rPr>
          <w:sz w:val="28"/>
          <w:szCs w:val="28"/>
        </w:rPr>
        <w:t>Обработку насыщенным паром проводят в герметически закрывающимся толстостенном котле – автоклаве.</w:t>
      </w:r>
      <w:r w:rsidRPr="001546B9">
        <w:rPr>
          <w:sz w:val="28"/>
          <w:szCs w:val="28"/>
        </w:rPr>
        <w:t xml:space="preserve"> </w:t>
      </w:r>
      <w:r>
        <w:rPr>
          <w:sz w:val="28"/>
          <w:szCs w:val="28"/>
        </w:rPr>
        <w:t>(Теппер,1987).</w:t>
      </w:r>
    </w:p>
    <w:p w:rsidR="00981FED" w:rsidRDefault="00981FED" w:rsidP="007F4372">
      <w:pPr>
        <w:spacing w:line="360" w:lineRule="auto"/>
        <w:ind w:firstLine="709"/>
        <w:jc w:val="both"/>
        <w:rPr>
          <w:b/>
          <w:i/>
          <w:sz w:val="28"/>
          <w:szCs w:val="28"/>
        </w:rPr>
      </w:pPr>
    </w:p>
    <w:p w:rsidR="00B959C3" w:rsidRPr="006546DD" w:rsidRDefault="00B959C3" w:rsidP="007F4372">
      <w:pPr>
        <w:spacing w:line="360" w:lineRule="auto"/>
        <w:ind w:firstLine="709"/>
        <w:jc w:val="both"/>
        <w:rPr>
          <w:rFonts w:eastAsia="Arial Unicode MS"/>
          <w:b/>
          <w:i/>
          <w:sz w:val="28"/>
          <w:szCs w:val="28"/>
        </w:rPr>
      </w:pPr>
      <w:r w:rsidRPr="006546DD">
        <w:rPr>
          <w:b/>
          <w:i/>
          <w:sz w:val="28"/>
          <w:szCs w:val="28"/>
        </w:rPr>
        <w:t>2.2.3 Приготовление почвенной суспензии и посев</w:t>
      </w:r>
      <w:r w:rsidR="00981FED">
        <w:rPr>
          <w:b/>
          <w:i/>
          <w:sz w:val="28"/>
          <w:szCs w:val="28"/>
        </w:rPr>
        <w:t xml:space="preserve">. </w:t>
      </w:r>
      <w:r w:rsidRPr="006546DD">
        <w:rPr>
          <w:rFonts w:eastAsia="Arial Unicode MS"/>
          <w:b/>
          <w:i/>
          <w:sz w:val="28"/>
          <w:szCs w:val="28"/>
        </w:rPr>
        <w:t>Приготовление разведений</w:t>
      </w:r>
    </w:p>
    <w:p w:rsidR="00B959C3" w:rsidRDefault="00B959C3" w:rsidP="007F4372">
      <w:pPr>
        <w:spacing w:line="360" w:lineRule="auto"/>
        <w:ind w:firstLine="709"/>
        <w:jc w:val="both"/>
        <w:rPr>
          <w:rFonts w:eastAsia="Arial Unicode MS"/>
          <w:sz w:val="28"/>
          <w:szCs w:val="28"/>
        </w:rPr>
      </w:pPr>
      <w:r>
        <w:rPr>
          <w:rFonts w:eastAsia="Arial Unicode MS"/>
          <w:sz w:val="28"/>
          <w:szCs w:val="28"/>
        </w:rPr>
        <w:t>Численность популяций микроорганизмов обычно велика, поэтому для получения изолированных колоний необходимо приготовить ряд последовательных разведений. Разведения готовят в стерильной водопроводной воде или физрастворе. В ходе опыта целесообразно использовать один и тот же коэффициент разведения, например 10, что уменьшает вероятность ошибки.</w:t>
      </w:r>
    </w:p>
    <w:p w:rsidR="00B959C3" w:rsidRDefault="00B959C3" w:rsidP="007F4372">
      <w:pPr>
        <w:spacing w:line="360" w:lineRule="auto"/>
        <w:ind w:firstLine="709"/>
        <w:jc w:val="both"/>
        <w:rPr>
          <w:rFonts w:eastAsia="Arial Unicode MS"/>
          <w:sz w:val="28"/>
          <w:szCs w:val="28"/>
        </w:rPr>
      </w:pPr>
      <w:r>
        <w:rPr>
          <w:rFonts w:eastAsia="Arial Unicode MS"/>
          <w:sz w:val="28"/>
          <w:szCs w:val="28"/>
        </w:rPr>
        <w:t>Для приготовления разведений стерильную воду разливают по 9 мл в стерильные сухие пробирки. Затем 1 мл исследуемой суспензии стерильной пипеткой переносят в пробирку с 9 мл стерильной воды - это 1-е разведение, 10ˉ¹. Полученное разведение тщательно перемешивают новой стерильной пипеткой, вбирая в пипетку и выпуская из нее полученную взвесь. Эту процедуру выполняют 3-5 раз, затем той же пипеткой отбирают 1мл полученной суспензии и переносят во 2-ю пробирку - получают 2–е разведение. Таким</w:t>
      </w:r>
      <w:r w:rsidR="007F4372">
        <w:rPr>
          <w:rFonts w:eastAsia="Arial Unicode MS"/>
          <w:sz w:val="28"/>
          <w:szCs w:val="28"/>
        </w:rPr>
        <w:t xml:space="preserve"> </w:t>
      </w:r>
      <w:r>
        <w:rPr>
          <w:rFonts w:eastAsia="Arial Unicode MS"/>
          <w:sz w:val="28"/>
          <w:szCs w:val="28"/>
        </w:rPr>
        <w:t xml:space="preserve">же образом готовят и последующие разведения. Степень разведений зависит от плотности исследуемой популяции микроорганизмов; соответственно она тем больше, чем больше плотность популяции. </w:t>
      </w:r>
    </w:p>
    <w:p w:rsidR="00B959C3" w:rsidRDefault="00B959C3" w:rsidP="007F4372">
      <w:pPr>
        <w:spacing w:line="360" w:lineRule="auto"/>
        <w:ind w:firstLine="709"/>
        <w:jc w:val="both"/>
        <w:rPr>
          <w:rFonts w:eastAsia="Arial Unicode MS"/>
          <w:sz w:val="28"/>
          <w:szCs w:val="28"/>
        </w:rPr>
      </w:pPr>
      <w:r>
        <w:rPr>
          <w:rFonts w:eastAsia="Arial Unicode MS"/>
          <w:sz w:val="28"/>
          <w:szCs w:val="28"/>
        </w:rPr>
        <w:t>Для приготовления каждого разведения следует обязательно использовать новую пипетку. Пренебрежение этим правилом приводит к получению ошибочного результата (Методические указания по количественному учету микроорганизмов, 2004).</w:t>
      </w:r>
    </w:p>
    <w:p w:rsidR="00B959C3" w:rsidRDefault="00B959C3" w:rsidP="007F4372">
      <w:pPr>
        <w:spacing w:line="360" w:lineRule="auto"/>
        <w:ind w:firstLine="709"/>
        <w:jc w:val="both"/>
        <w:rPr>
          <w:rFonts w:eastAsia="Arial Unicode MS"/>
          <w:sz w:val="28"/>
          <w:szCs w:val="28"/>
        </w:rPr>
      </w:pPr>
      <w:r>
        <w:rPr>
          <w:rFonts w:eastAsia="Arial Unicode MS"/>
          <w:sz w:val="28"/>
          <w:szCs w:val="28"/>
        </w:rPr>
        <w:t xml:space="preserve"> Техника посева. В чашки Петри посевы могут быть произведены двумя способами: глубинным посевом или рассевом по поверхности питательной среды. При первом методе в стерильную чашку Петри вносят или исследуемую воду, или разведение грунта, или разведения культуры и заливают расплавленным</w:t>
      </w:r>
      <w:r w:rsidR="007F4372">
        <w:rPr>
          <w:rFonts w:eastAsia="Arial Unicode MS"/>
          <w:sz w:val="28"/>
          <w:szCs w:val="28"/>
        </w:rPr>
        <w:t xml:space="preserve"> </w:t>
      </w:r>
      <w:r>
        <w:rPr>
          <w:rFonts w:eastAsia="Arial Unicode MS"/>
          <w:sz w:val="28"/>
          <w:szCs w:val="28"/>
        </w:rPr>
        <w:t>и охлажденным</w:t>
      </w:r>
      <w:r w:rsidR="007F4372">
        <w:rPr>
          <w:rFonts w:eastAsia="Arial Unicode MS"/>
          <w:sz w:val="28"/>
          <w:szCs w:val="28"/>
        </w:rPr>
        <w:t xml:space="preserve"> </w:t>
      </w:r>
      <w:r>
        <w:rPr>
          <w:rFonts w:eastAsia="Arial Unicode MS"/>
          <w:sz w:val="28"/>
          <w:szCs w:val="28"/>
        </w:rPr>
        <w:t>до 40-45</w:t>
      </w:r>
      <w:r w:rsidRPr="00EA3CD0">
        <w:rPr>
          <w:rFonts w:eastAsia="Arial Unicode MS"/>
          <w:sz w:val="28"/>
          <w:szCs w:val="28"/>
        </w:rPr>
        <w:t>◦C</w:t>
      </w:r>
      <w:r>
        <w:rPr>
          <w:rFonts w:eastAsia="Arial Unicode MS"/>
          <w:sz w:val="28"/>
          <w:szCs w:val="28"/>
        </w:rPr>
        <w:t xml:space="preserve"> агаром. Как при внесении посевного материала, так и при заливании его агаром крышка чашки Петри приподнимается как можно меньше (Родина ,1965).</w:t>
      </w:r>
      <w:r w:rsidR="007F4372">
        <w:rPr>
          <w:rFonts w:eastAsia="Arial Unicode MS"/>
          <w:sz w:val="28"/>
          <w:szCs w:val="28"/>
        </w:rPr>
        <w:t xml:space="preserve"> </w:t>
      </w:r>
    </w:p>
    <w:p w:rsidR="00981FED" w:rsidRDefault="00981FED" w:rsidP="007F4372">
      <w:pPr>
        <w:spacing w:line="360" w:lineRule="auto"/>
        <w:ind w:firstLine="709"/>
        <w:jc w:val="both"/>
        <w:rPr>
          <w:rFonts w:eastAsia="Arial Unicode MS"/>
          <w:b/>
          <w:i/>
          <w:sz w:val="28"/>
          <w:szCs w:val="28"/>
        </w:rPr>
      </w:pPr>
    </w:p>
    <w:p w:rsidR="00B959C3" w:rsidRPr="006546DD" w:rsidRDefault="006546DD" w:rsidP="007F4372">
      <w:pPr>
        <w:spacing w:line="360" w:lineRule="auto"/>
        <w:ind w:firstLine="709"/>
        <w:jc w:val="both"/>
        <w:rPr>
          <w:rFonts w:eastAsia="Arial Unicode MS"/>
          <w:b/>
          <w:i/>
          <w:sz w:val="28"/>
          <w:szCs w:val="28"/>
        </w:rPr>
      </w:pPr>
      <w:r w:rsidRPr="006546DD">
        <w:rPr>
          <w:rFonts w:eastAsia="Arial Unicode MS"/>
          <w:b/>
          <w:i/>
          <w:sz w:val="28"/>
          <w:szCs w:val="28"/>
        </w:rPr>
        <w:t xml:space="preserve">2.2.4 </w:t>
      </w:r>
      <w:r w:rsidR="00B959C3" w:rsidRPr="006546DD">
        <w:rPr>
          <w:rFonts w:eastAsia="Arial Unicode MS"/>
          <w:b/>
          <w:i/>
          <w:sz w:val="28"/>
          <w:szCs w:val="28"/>
        </w:rPr>
        <w:t>Учет</w:t>
      </w:r>
      <w:r w:rsidR="007F4372">
        <w:rPr>
          <w:rFonts w:eastAsia="Arial Unicode MS"/>
          <w:b/>
          <w:i/>
          <w:sz w:val="28"/>
          <w:szCs w:val="28"/>
        </w:rPr>
        <w:t xml:space="preserve"> </w:t>
      </w:r>
      <w:r w:rsidR="00B959C3" w:rsidRPr="006546DD">
        <w:rPr>
          <w:rFonts w:eastAsia="Arial Unicode MS"/>
          <w:b/>
          <w:i/>
          <w:sz w:val="28"/>
          <w:szCs w:val="28"/>
        </w:rPr>
        <w:t>микроорганизмов</w:t>
      </w:r>
      <w:r w:rsidR="007F4372">
        <w:rPr>
          <w:rFonts w:eastAsia="Arial Unicode MS"/>
          <w:b/>
          <w:i/>
          <w:sz w:val="28"/>
          <w:szCs w:val="28"/>
        </w:rPr>
        <w:t xml:space="preserve"> </w:t>
      </w:r>
      <w:r w:rsidR="00B959C3" w:rsidRPr="006546DD">
        <w:rPr>
          <w:rFonts w:eastAsia="Arial Unicode MS"/>
          <w:b/>
          <w:i/>
          <w:sz w:val="28"/>
          <w:szCs w:val="28"/>
        </w:rPr>
        <w:t>на плотных средах</w:t>
      </w:r>
      <w:r w:rsidR="007F4372">
        <w:rPr>
          <w:rFonts w:eastAsia="Arial Unicode MS"/>
          <w:b/>
          <w:i/>
          <w:sz w:val="28"/>
          <w:szCs w:val="28"/>
        </w:rPr>
        <w:t xml:space="preserve"> </w:t>
      </w:r>
    </w:p>
    <w:p w:rsidR="00B959C3" w:rsidRPr="00EA3CD0" w:rsidRDefault="00B959C3" w:rsidP="007F4372">
      <w:pPr>
        <w:spacing w:line="360" w:lineRule="auto"/>
        <w:ind w:firstLine="709"/>
        <w:jc w:val="both"/>
        <w:rPr>
          <w:rFonts w:eastAsia="Arial Unicode MS"/>
          <w:sz w:val="28"/>
          <w:szCs w:val="28"/>
        </w:rPr>
      </w:pPr>
      <w:r w:rsidRPr="00EA3CD0">
        <w:rPr>
          <w:rFonts w:eastAsia="Arial Unicode MS"/>
          <w:sz w:val="28"/>
          <w:szCs w:val="28"/>
        </w:rPr>
        <w:t>После инкубации засеянные среды вынимают из термостата и</w:t>
      </w:r>
      <w:r w:rsidR="007F4372">
        <w:rPr>
          <w:rFonts w:eastAsia="Arial Unicode MS"/>
          <w:sz w:val="28"/>
          <w:szCs w:val="28"/>
        </w:rPr>
        <w:t xml:space="preserve"> </w:t>
      </w:r>
      <w:r w:rsidRPr="00EA3CD0">
        <w:rPr>
          <w:rFonts w:eastAsia="Arial Unicode MS"/>
          <w:sz w:val="28"/>
          <w:szCs w:val="28"/>
        </w:rPr>
        <w:t>в них подсчитывают число колоний.</w:t>
      </w:r>
    </w:p>
    <w:p w:rsidR="00B959C3" w:rsidRPr="00EA3CD0" w:rsidRDefault="00B959C3" w:rsidP="007F4372">
      <w:pPr>
        <w:spacing w:line="360" w:lineRule="auto"/>
        <w:ind w:firstLine="709"/>
        <w:jc w:val="both"/>
        <w:rPr>
          <w:rFonts w:eastAsia="Arial Unicode MS"/>
          <w:sz w:val="28"/>
          <w:szCs w:val="28"/>
        </w:rPr>
      </w:pPr>
      <w:r w:rsidRPr="00EA3CD0">
        <w:rPr>
          <w:rFonts w:eastAsia="Arial Unicode MS"/>
          <w:sz w:val="28"/>
          <w:szCs w:val="28"/>
        </w:rPr>
        <w:t>При подсчете колоний на богатых плотных питательных средах (МПА, МПА+сусло-агар, КАА, сусло-агар, среда Чапека, Среда Эшби и т.д.) закрытые чашки Петри просматривают в проходящем свете и с внешней стороны их колонии отмечают маркером. Если на чашке больше 200 колоний, то их можно подсчитывать с помощью камеры Вольфюгеля. Учет микроорганизмов на МПА</w:t>
      </w:r>
      <w:r w:rsidR="007F4372">
        <w:rPr>
          <w:rFonts w:eastAsia="Arial Unicode MS"/>
          <w:sz w:val="28"/>
          <w:szCs w:val="28"/>
        </w:rPr>
        <w:t xml:space="preserve"> </w:t>
      </w:r>
      <w:r w:rsidRPr="00EA3CD0">
        <w:rPr>
          <w:rFonts w:eastAsia="Arial Unicode MS"/>
          <w:sz w:val="28"/>
          <w:szCs w:val="28"/>
        </w:rPr>
        <w:t>делают визуально на четвертый день после посева, проводя микроскопирования и подсчитывая ОМЧ</w:t>
      </w:r>
      <w:r>
        <w:rPr>
          <w:rFonts w:eastAsia="Arial Unicode MS"/>
          <w:sz w:val="28"/>
          <w:szCs w:val="28"/>
        </w:rPr>
        <w:t xml:space="preserve"> (Теппер,1987)</w:t>
      </w:r>
      <w:r w:rsidRPr="00EA3CD0">
        <w:rPr>
          <w:rFonts w:eastAsia="Arial Unicode MS"/>
          <w:sz w:val="28"/>
          <w:szCs w:val="28"/>
        </w:rPr>
        <w:t xml:space="preserve">. </w:t>
      </w:r>
    </w:p>
    <w:p w:rsidR="00981FED" w:rsidRDefault="00981FED" w:rsidP="007F4372">
      <w:pPr>
        <w:spacing w:line="360" w:lineRule="auto"/>
        <w:ind w:firstLine="709"/>
        <w:jc w:val="both"/>
        <w:rPr>
          <w:rFonts w:eastAsia="Arial Unicode MS"/>
          <w:b/>
          <w:i/>
          <w:sz w:val="28"/>
          <w:szCs w:val="28"/>
        </w:rPr>
      </w:pPr>
    </w:p>
    <w:p w:rsidR="00B959C3" w:rsidRPr="006546DD" w:rsidRDefault="006546DD" w:rsidP="007F4372">
      <w:pPr>
        <w:spacing w:line="360" w:lineRule="auto"/>
        <w:ind w:firstLine="709"/>
        <w:jc w:val="both"/>
        <w:rPr>
          <w:rFonts w:eastAsia="Arial Unicode MS"/>
          <w:b/>
          <w:i/>
          <w:sz w:val="28"/>
          <w:szCs w:val="28"/>
        </w:rPr>
      </w:pPr>
      <w:r w:rsidRPr="006546DD">
        <w:rPr>
          <w:rFonts w:eastAsia="Arial Unicode MS"/>
          <w:b/>
          <w:i/>
          <w:sz w:val="28"/>
          <w:szCs w:val="28"/>
        </w:rPr>
        <w:t xml:space="preserve">2.2.5 </w:t>
      </w:r>
      <w:r w:rsidR="00B959C3" w:rsidRPr="006546DD">
        <w:rPr>
          <w:rFonts w:eastAsia="Arial Unicode MS"/>
          <w:b/>
          <w:i/>
          <w:sz w:val="28"/>
          <w:szCs w:val="28"/>
        </w:rPr>
        <w:t>Приготовление окрашенных препаратов</w:t>
      </w:r>
    </w:p>
    <w:p w:rsidR="00B959C3" w:rsidRDefault="00B959C3" w:rsidP="007F4372">
      <w:pPr>
        <w:spacing w:line="360" w:lineRule="auto"/>
        <w:ind w:firstLine="709"/>
        <w:jc w:val="both"/>
        <w:rPr>
          <w:rFonts w:eastAsia="Arial Unicode MS"/>
          <w:sz w:val="28"/>
          <w:szCs w:val="28"/>
        </w:rPr>
      </w:pPr>
      <w:r w:rsidRPr="00581CC9">
        <w:rPr>
          <w:rFonts w:eastAsia="Arial Unicode MS"/>
          <w:sz w:val="28"/>
          <w:szCs w:val="28"/>
        </w:rPr>
        <w:t>Обработка предметного стекла</w:t>
      </w:r>
      <w:r>
        <w:rPr>
          <w:rFonts w:eastAsia="Arial Unicode MS"/>
          <w:sz w:val="28"/>
          <w:szCs w:val="28"/>
        </w:rPr>
        <w:t>. Прежде чем приступить к приготовлению микроскопических препаратов необходимо предметные и покровные стекла, Они должны быть чистыми и обезжиренными. Доказательства хорошего обезжиривания является равномерное распределение капли воды на их поверхности (Асонов 1989).</w:t>
      </w:r>
    </w:p>
    <w:p w:rsidR="00B959C3" w:rsidRDefault="00B959C3" w:rsidP="007F4372">
      <w:pPr>
        <w:spacing w:line="360" w:lineRule="auto"/>
        <w:ind w:firstLine="709"/>
        <w:jc w:val="both"/>
        <w:rPr>
          <w:rFonts w:eastAsia="Arial Unicode MS"/>
          <w:sz w:val="28"/>
          <w:szCs w:val="28"/>
        </w:rPr>
      </w:pPr>
      <w:r>
        <w:rPr>
          <w:rFonts w:eastAsia="Arial Unicode MS"/>
          <w:sz w:val="28"/>
          <w:szCs w:val="28"/>
        </w:rPr>
        <w:t>Приготовление мазка. Мазок готовят на предметном стекле при помощи микробиологической петли или пастеровской пипетки. Мазки готовят из культур микробов,</w:t>
      </w:r>
      <w:r w:rsidR="007F4372">
        <w:rPr>
          <w:rFonts w:eastAsia="Arial Unicode MS"/>
          <w:sz w:val="28"/>
          <w:szCs w:val="28"/>
        </w:rPr>
        <w:t xml:space="preserve"> </w:t>
      </w:r>
      <w:r>
        <w:rPr>
          <w:rFonts w:eastAsia="Arial Unicode MS"/>
          <w:sz w:val="28"/>
          <w:szCs w:val="28"/>
        </w:rPr>
        <w:t>выращенных на плотных или жидких питательных средах. Петлю нагревают до покраснения. Над пламенем горелки открывают пробирку, внутрь ее вводят петлю. Охлаждают, после чего петлей соприкасаются с культурой, которую затем тонким слоем наносят на поверхность предметного стекла. При изготовлении мазков из плотных субстратов или агаровых культур на поверхность стекла вначале наносят каплю стерильной</w:t>
      </w:r>
      <w:r w:rsidR="007F4372">
        <w:rPr>
          <w:rFonts w:eastAsia="Arial Unicode MS"/>
          <w:sz w:val="28"/>
          <w:szCs w:val="28"/>
        </w:rPr>
        <w:t xml:space="preserve"> </w:t>
      </w:r>
      <w:r>
        <w:rPr>
          <w:rFonts w:eastAsia="Arial Unicode MS"/>
          <w:sz w:val="28"/>
          <w:szCs w:val="28"/>
        </w:rPr>
        <w:t>воды. Мазок фиксируют над пламенем горелки (Асонов 1989).</w:t>
      </w:r>
    </w:p>
    <w:p w:rsidR="00B959C3" w:rsidRPr="006546DD" w:rsidRDefault="006546DD" w:rsidP="007F4372">
      <w:pPr>
        <w:spacing w:line="360" w:lineRule="auto"/>
        <w:ind w:firstLine="709"/>
        <w:jc w:val="both"/>
        <w:rPr>
          <w:rFonts w:eastAsia="Arial Unicode MS"/>
          <w:b/>
          <w:i/>
          <w:sz w:val="28"/>
          <w:szCs w:val="28"/>
        </w:rPr>
      </w:pPr>
      <w:r w:rsidRPr="006546DD">
        <w:rPr>
          <w:rFonts w:eastAsia="Arial Unicode MS"/>
          <w:b/>
          <w:i/>
          <w:sz w:val="28"/>
          <w:szCs w:val="28"/>
        </w:rPr>
        <w:t xml:space="preserve">2.2.6 </w:t>
      </w:r>
      <w:r w:rsidR="00B959C3" w:rsidRPr="006546DD">
        <w:rPr>
          <w:rFonts w:eastAsia="Arial Unicode MS"/>
          <w:b/>
          <w:i/>
          <w:sz w:val="28"/>
          <w:szCs w:val="28"/>
        </w:rPr>
        <w:t>Техника окраски по Граму</w:t>
      </w:r>
    </w:p>
    <w:p w:rsidR="00B959C3" w:rsidRPr="00EA3CD0" w:rsidRDefault="00B959C3" w:rsidP="007F4372">
      <w:pPr>
        <w:spacing w:line="360" w:lineRule="auto"/>
        <w:ind w:firstLine="709"/>
        <w:jc w:val="both"/>
        <w:rPr>
          <w:rFonts w:eastAsia="Arial Unicode MS"/>
          <w:sz w:val="28"/>
          <w:szCs w:val="28"/>
        </w:rPr>
      </w:pPr>
      <w:r w:rsidRPr="00EA3CD0">
        <w:rPr>
          <w:rFonts w:eastAsia="Arial Unicode MS"/>
          <w:sz w:val="28"/>
          <w:szCs w:val="28"/>
        </w:rPr>
        <w:t>На хорошо обезжиренное стекло наносят три тонких мазка</w:t>
      </w:r>
      <w:r w:rsidR="007F4372">
        <w:rPr>
          <w:rFonts w:eastAsia="Arial Unicode MS"/>
          <w:sz w:val="28"/>
          <w:szCs w:val="28"/>
        </w:rPr>
        <w:t xml:space="preserve"> </w:t>
      </w:r>
      <w:r w:rsidRPr="00EA3CD0">
        <w:rPr>
          <w:rFonts w:eastAsia="Arial Unicode MS"/>
          <w:sz w:val="28"/>
          <w:szCs w:val="28"/>
        </w:rPr>
        <w:t>разных культур микроорганизмов. Мазки высушивают на воздухе, фиксируют над пламенем горелки и окрашивают в течение 1 мин метилвиолетом. Сливают краситель и, не промывая препарат водой, наносят на него раствор Люголя на 1 мин (до полного почернения мазка). Препарат, на промывая водой, обрабатывают,96%-ным спиртом в течение 15-20 с. Время обесцвечивания очень существенно, при превышении указанного срока обесцвечивается и грамположительные клетки, при недостаточным сроке обработки препарат окажется перекрашенным. Промыв препарат водой, его окрашивают фуксином в течение 1 мин</w:t>
      </w:r>
      <w:r w:rsidRPr="009201C2">
        <w:rPr>
          <w:rFonts w:eastAsia="Arial Unicode MS"/>
          <w:sz w:val="28"/>
          <w:szCs w:val="28"/>
        </w:rPr>
        <w:t xml:space="preserve"> </w:t>
      </w:r>
      <w:r w:rsidRPr="00EA3CD0">
        <w:rPr>
          <w:rFonts w:eastAsia="Arial Unicode MS"/>
          <w:sz w:val="28"/>
          <w:szCs w:val="28"/>
        </w:rPr>
        <w:t>(Теппер</w:t>
      </w:r>
      <w:r>
        <w:rPr>
          <w:rFonts w:eastAsia="Arial Unicode MS"/>
          <w:sz w:val="28"/>
          <w:szCs w:val="28"/>
        </w:rPr>
        <w:t xml:space="preserve"> 1987</w:t>
      </w:r>
      <w:r w:rsidRPr="00EA3CD0">
        <w:rPr>
          <w:rFonts w:eastAsia="Arial Unicode MS"/>
          <w:sz w:val="28"/>
          <w:szCs w:val="28"/>
        </w:rPr>
        <w:t>)</w:t>
      </w:r>
      <w:r>
        <w:rPr>
          <w:rFonts w:eastAsia="Arial Unicode MS"/>
          <w:sz w:val="28"/>
          <w:szCs w:val="28"/>
        </w:rPr>
        <w:t>.</w:t>
      </w:r>
    </w:p>
    <w:p w:rsidR="00B959C3" w:rsidRDefault="00B959C3" w:rsidP="007F4372">
      <w:pPr>
        <w:spacing w:line="360" w:lineRule="auto"/>
        <w:ind w:firstLine="709"/>
        <w:jc w:val="both"/>
        <w:rPr>
          <w:rFonts w:eastAsia="Arial Unicode MS"/>
          <w:sz w:val="28"/>
          <w:szCs w:val="28"/>
        </w:rPr>
      </w:pPr>
      <w:r w:rsidRPr="00EA3CD0">
        <w:rPr>
          <w:rFonts w:eastAsia="Arial Unicode MS"/>
          <w:sz w:val="28"/>
          <w:szCs w:val="28"/>
        </w:rPr>
        <w:t>После этой обработки грамположительные микроорганизмы окрашиваются в темно-фиолетовый цвет, грамотрицательные имеют только цвет дополнительной окраски (фуксина).</w:t>
      </w:r>
      <w:r>
        <w:rPr>
          <w:rFonts w:eastAsia="Arial Unicode MS"/>
          <w:sz w:val="28"/>
          <w:szCs w:val="28"/>
        </w:rPr>
        <w:t xml:space="preserve"> </w:t>
      </w:r>
    </w:p>
    <w:p w:rsidR="00B959C3" w:rsidRDefault="00B959C3" w:rsidP="007F4372">
      <w:pPr>
        <w:spacing w:line="360" w:lineRule="auto"/>
        <w:ind w:firstLine="709"/>
        <w:jc w:val="both"/>
        <w:rPr>
          <w:rFonts w:eastAsia="Arial Unicode MS"/>
          <w:sz w:val="28"/>
          <w:szCs w:val="28"/>
        </w:rPr>
      </w:pPr>
      <w:r>
        <w:rPr>
          <w:rFonts w:eastAsia="Arial Unicode MS"/>
          <w:sz w:val="28"/>
          <w:szCs w:val="28"/>
        </w:rPr>
        <w:t xml:space="preserve">Результаты окраски по Граму зависят от возраста культуры: в старых культурах клетки всегда окрашиваются грамотрицательно. Поэтому лучше использовать молодые односуточные культуры </w:t>
      </w:r>
      <w:r w:rsidRPr="00EA3CD0">
        <w:rPr>
          <w:rFonts w:eastAsia="Arial Unicode MS"/>
          <w:sz w:val="28"/>
          <w:szCs w:val="28"/>
        </w:rPr>
        <w:t>(Теппер</w:t>
      </w:r>
      <w:r>
        <w:rPr>
          <w:rFonts w:eastAsia="Arial Unicode MS"/>
          <w:sz w:val="28"/>
          <w:szCs w:val="28"/>
        </w:rPr>
        <w:t xml:space="preserve"> 1987</w:t>
      </w:r>
      <w:r w:rsidRPr="00EA3CD0">
        <w:rPr>
          <w:rFonts w:eastAsia="Arial Unicode MS"/>
          <w:sz w:val="28"/>
          <w:szCs w:val="28"/>
        </w:rPr>
        <w:t>)</w:t>
      </w:r>
      <w:r>
        <w:rPr>
          <w:rFonts w:eastAsia="Arial Unicode MS"/>
          <w:sz w:val="28"/>
          <w:szCs w:val="28"/>
        </w:rPr>
        <w:t>.</w:t>
      </w:r>
    </w:p>
    <w:p w:rsidR="00364A68" w:rsidRDefault="00364A68" w:rsidP="007F4372">
      <w:pPr>
        <w:spacing w:line="360" w:lineRule="auto"/>
        <w:ind w:firstLine="709"/>
        <w:jc w:val="both"/>
        <w:rPr>
          <w:rFonts w:eastAsia="Arial Unicode MS"/>
          <w:sz w:val="28"/>
          <w:szCs w:val="28"/>
        </w:rPr>
      </w:pPr>
      <w:r>
        <w:rPr>
          <w:rFonts w:eastAsia="Arial Unicode MS"/>
          <w:sz w:val="28"/>
          <w:szCs w:val="28"/>
        </w:rPr>
        <w:t>Определение бактерий группы кишечных палочек</w:t>
      </w:r>
    </w:p>
    <w:p w:rsidR="00364A68" w:rsidRDefault="00364A68" w:rsidP="007F4372">
      <w:pPr>
        <w:spacing w:line="360" w:lineRule="auto"/>
        <w:ind w:firstLine="709"/>
        <w:jc w:val="both"/>
        <w:rPr>
          <w:rFonts w:eastAsia="Arial Unicode MS"/>
          <w:sz w:val="28"/>
          <w:szCs w:val="28"/>
        </w:rPr>
      </w:pPr>
      <w:r>
        <w:rPr>
          <w:rFonts w:eastAsia="Arial Unicode MS"/>
          <w:sz w:val="28"/>
          <w:szCs w:val="28"/>
        </w:rPr>
        <w:t>При исследовании почв на присутствие БГКП</w:t>
      </w:r>
      <w:r w:rsidR="007F4372">
        <w:rPr>
          <w:rFonts w:eastAsia="Arial Unicode MS"/>
          <w:sz w:val="28"/>
          <w:szCs w:val="28"/>
        </w:rPr>
        <w:t xml:space="preserve"> </w:t>
      </w:r>
      <w:r>
        <w:rPr>
          <w:rFonts w:eastAsia="Arial Unicode MS"/>
          <w:sz w:val="28"/>
          <w:szCs w:val="28"/>
        </w:rPr>
        <w:t>рекомендуется применение титрационного метода при предполагаемой невысокой степени фекального загрязнения, метод мембранных фильтров используется при анализе малозагрязненных почв. При высокой степени фекального загрязнения рекомендуется делать прямой посев почвенной суспензии (1: 10</w:t>
      </w:r>
      <w:r w:rsidR="00AB5488">
        <w:rPr>
          <w:rFonts w:eastAsia="Arial Unicode MS"/>
          <w:sz w:val="28"/>
          <w:szCs w:val="28"/>
        </w:rPr>
        <w:t>) на среду Эндо.</w:t>
      </w:r>
    </w:p>
    <w:p w:rsidR="00AB5488" w:rsidRDefault="00AB5488" w:rsidP="007F4372">
      <w:pPr>
        <w:spacing w:line="360" w:lineRule="auto"/>
        <w:ind w:firstLine="709"/>
        <w:jc w:val="both"/>
        <w:rPr>
          <w:rFonts w:eastAsia="Arial Unicode MS"/>
          <w:sz w:val="28"/>
          <w:szCs w:val="28"/>
        </w:rPr>
      </w:pPr>
      <w:r>
        <w:rPr>
          <w:rFonts w:eastAsia="Arial Unicode MS"/>
          <w:sz w:val="28"/>
          <w:szCs w:val="28"/>
        </w:rPr>
        <w:t xml:space="preserve">Титрационный метод. Из приготовленных </w:t>
      </w:r>
      <w:r w:rsidR="00FC5A2B">
        <w:rPr>
          <w:rFonts w:eastAsia="Arial Unicode MS"/>
          <w:sz w:val="28"/>
          <w:szCs w:val="28"/>
        </w:rPr>
        <w:t>разведений</w:t>
      </w:r>
      <w:r>
        <w:rPr>
          <w:rFonts w:eastAsia="Arial Unicode MS"/>
          <w:sz w:val="28"/>
          <w:szCs w:val="28"/>
        </w:rPr>
        <w:t xml:space="preserve"> почвенной суспензии делают посевы во флаконы и пробирки с жидкой питательной средой Кесслера – 10 мл (из разведения 1:10) – в 50 мл среды, по 1 мл из последующих разведений – в 9 мл среды. Посевы инкубируются в течение 48 ч при температуре 37</w:t>
      </w:r>
      <w:r>
        <w:rPr>
          <w:rFonts w:eastAsia="Arial Unicode MS"/>
          <w:sz w:val="28"/>
          <w:szCs w:val="28"/>
          <w:vertAlign w:val="superscript"/>
        </w:rPr>
        <w:t>0</w:t>
      </w:r>
      <w:r>
        <w:rPr>
          <w:rFonts w:eastAsia="Arial Unicode MS"/>
          <w:sz w:val="28"/>
          <w:szCs w:val="28"/>
        </w:rPr>
        <w:t>С. При отсутствии во флаконах и пробирках роста, характеризующегося газообразованием и помутнением, дается отрицательный ответ об отсутствии БГКП.</w:t>
      </w:r>
    </w:p>
    <w:p w:rsidR="00AB5488" w:rsidRDefault="00AB5488" w:rsidP="007F4372">
      <w:pPr>
        <w:spacing w:line="360" w:lineRule="auto"/>
        <w:ind w:firstLine="709"/>
        <w:jc w:val="both"/>
        <w:rPr>
          <w:rFonts w:eastAsia="Arial Unicode MS"/>
          <w:sz w:val="28"/>
          <w:szCs w:val="28"/>
        </w:rPr>
      </w:pPr>
      <w:r>
        <w:rPr>
          <w:rFonts w:eastAsia="Arial Unicode MS"/>
          <w:sz w:val="28"/>
          <w:szCs w:val="28"/>
        </w:rPr>
        <w:t>Если в засеянных сосудах обнаруживается рост в виде помутнения среды или помутнения и газообразования, следует сделать высев в чашки Петри со средой Эндо или в пробирки с розолововым</w:t>
      </w:r>
      <w:r w:rsidR="007F4372">
        <w:rPr>
          <w:rFonts w:eastAsia="Arial Unicode MS"/>
          <w:sz w:val="28"/>
          <w:szCs w:val="28"/>
        </w:rPr>
        <w:t xml:space="preserve"> </w:t>
      </w:r>
      <w:r>
        <w:rPr>
          <w:rFonts w:eastAsia="Arial Unicode MS"/>
          <w:sz w:val="28"/>
          <w:szCs w:val="28"/>
        </w:rPr>
        <w:t xml:space="preserve">агаром, инкубировать 24 ч при температуре 37 </w:t>
      </w:r>
      <w:r>
        <w:rPr>
          <w:rFonts w:eastAsia="Arial Unicode MS"/>
          <w:sz w:val="28"/>
          <w:szCs w:val="28"/>
          <w:vertAlign w:val="superscript"/>
        </w:rPr>
        <w:t>0</w:t>
      </w:r>
      <w:r>
        <w:rPr>
          <w:rFonts w:eastAsia="Arial Unicode MS"/>
          <w:sz w:val="28"/>
          <w:szCs w:val="28"/>
        </w:rPr>
        <w:t xml:space="preserve">С </w:t>
      </w:r>
      <w:r w:rsidR="00FC5A2B">
        <w:rPr>
          <w:rFonts w:eastAsia="Arial Unicode MS"/>
          <w:sz w:val="28"/>
          <w:szCs w:val="28"/>
        </w:rPr>
        <w:t xml:space="preserve">. Дальнейшей идентификацией (аналогично определению БГКП в воде) подвергаются типичные для эшерихий красные или розовые с металлическим блеском колонии на среде Эндо, а также желтые или оранжевые колонии на розоловой среде. Результат выражается в коли – индексе, т. Е. количество БГКП, обнаруженных в </w:t>
      </w:r>
      <w:smartTag w:uri="urn:schemas-microsoft-com:office:smarttags" w:element="metricconverter">
        <w:smartTagPr>
          <w:attr w:name="ProductID" w:val="1 г"/>
        </w:smartTagPr>
        <w:r w:rsidR="00FC5A2B">
          <w:rPr>
            <w:rFonts w:eastAsia="Arial Unicode MS"/>
            <w:sz w:val="28"/>
            <w:szCs w:val="28"/>
          </w:rPr>
          <w:t>1 г</w:t>
        </w:r>
      </w:smartTag>
      <w:r w:rsidR="00FC5A2B">
        <w:rPr>
          <w:rFonts w:eastAsia="Arial Unicode MS"/>
          <w:sz w:val="28"/>
          <w:szCs w:val="28"/>
        </w:rPr>
        <w:t xml:space="preserve"> почвы.</w:t>
      </w:r>
    </w:p>
    <w:p w:rsidR="00F9054C" w:rsidRPr="00C74BBF" w:rsidRDefault="00981FED" w:rsidP="007F4372">
      <w:pPr>
        <w:spacing w:line="360" w:lineRule="auto"/>
        <w:ind w:firstLine="709"/>
        <w:jc w:val="both"/>
        <w:rPr>
          <w:rFonts w:eastAsia="Arial Unicode MS"/>
          <w:b/>
          <w:sz w:val="28"/>
          <w:szCs w:val="28"/>
        </w:rPr>
      </w:pPr>
      <w:r>
        <w:rPr>
          <w:rFonts w:eastAsia="Arial Unicode MS"/>
          <w:sz w:val="28"/>
          <w:szCs w:val="28"/>
        </w:rPr>
        <w:br w:type="page"/>
      </w:r>
      <w:r w:rsidR="00C74BBF" w:rsidRPr="00C74BBF">
        <w:rPr>
          <w:rFonts w:eastAsia="Arial Unicode MS"/>
          <w:b/>
          <w:sz w:val="28"/>
          <w:szCs w:val="28"/>
        </w:rPr>
        <w:t>Глава 3</w:t>
      </w:r>
      <w:r>
        <w:rPr>
          <w:rFonts w:eastAsia="Arial Unicode MS"/>
          <w:b/>
          <w:sz w:val="28"/>
          <w:szCs w:val="28"/>
        </w:rPr>
        <w:t xml:space="preserve"> </w:t>
      </w:r>
      <w:r w:rsidR="00876452" w:rsidRPr="00C74BBF">
        <w:rPr>
          <w:rFonts w:eastAsia="Arial Unicode MS"/>
          <w:b/>
          <w:sz w:val="28"/>
          <w:szCs w:val="28"/>
        </w:rPr>
        <w:t>Результаты исследования</w:t>
      </w:r>
    </w:p>
    <w:p w:rsidR="00981FED" w:rsidRDefault="00981FED" w:rsidP="007F4372">
      <w:pPr>
        <w:pStyle w:val="a3"/>
        <w:spacing w:before="0" w:beforeAutospacing="0" w:after="0" w:afterAutospacing="0" w:line="360" w:lineRule="auto"/>
        <w:ind w:firstLine="709"/>
        <w:jc w:val="both"/>
        <w:rPr>
          <w:rFonts w:eastAsia="Arial Unicode MS"/>
          <w:sz w:val="28"/>
          <w:szCs w:val="28"/>
        </w:rPr>
      </w:pPr>
    </w:p>
    <w:p w:rsidR="00F9054C" w:rsidRDefault="00F9054C" w:rsidP="007F4372">
      <w:pPr>
        <w:pStyle w:val="a3"/>
        <w:spacing w:before="0" w:beforeAutospacing="0" w:after="0" w:afterAutospacing="0" w:line="360" w:lineRule="auto"/>
        <w:ind w:firstLine="709"/>
        <w:jc w:val="both"/>
        <w:rPr>
          <w:sz w:val="28"/>
          <w:szCs w:val="28"/>
        </w:rPr>
      </w:pPr>
      <w:r>
        <w:rPr>
          <w:rFonts w:eastAsia="Arial Unicode MS"/>
          <w:sz w:val="28"/>
          <w:szCs w:val="28"/>
        </w:rPr>
        <w:t>В ходе работы было проведено микробиологическое исследование образцов грунта пещеры Баскунчакская. Для выделения бактерий, дрожжей и грибов, представляющих естественную микрофлору пещеры, использовались среда МПА, Чапека и Сабур</w:t>
      </w:r>
      <w:r w:rsidR="00273B32">
        <w:rPr>
          <w:rFonts w:eastAsia="Arial Unicode MS"/>
          <w:sz w:val="28"/>
          <w:szCs w:val="28"/>
        </w:rPr>
        <w:t>о</w:t>
      </w:r>
      <w:r>
        <w:rPr>
          <w:rFonts w:eastAsia="Arial Unicode MS"/>
          <w:sz w:val="28"/>
          <w:szCs w:val="28"/>
        </w:rPr>
        <w:t>.</w:t>
      </w:r>
      <w:r w:rsidR="009336E9">
        <w:rPr>
          <w:rFonts w:eastAsia="Arial Unicode MS"/>
          <w:sz w:val="28"/>
          <w:szCs w:val="28"/>
        </w:rPr>
        <w:t xml:space="preserve"> Учет численности проводился через 48 часов на МПА и через неделю на Чапеке и Сабур</w:t>
      </w:r>
      <w:r w:rsidR="00273B32">
        <w:rPr>
          <w:rFonts w:eastAsia="Arial Unicode MS"/>
          <w:sz w:val="28"/>
          <w:szCs w:val="28"/>
        </w:rPr>
        <w:t>о</w:t>
      </w:r>
      <w:r w:rsidR="009336E9">
        <w:rPr>
          <w:rFonts w:eastAsia="Arial Unicode MS"/>
          <w:sz w:val="28"/>
          <w:szCs w:val="28"/>
        </w:rPr>
        <w:t>.</w:t>
      </w:r>
      <w:r>
        <w:rPr>
          <w:rFonts w:eastAsia="Arial Unicode MS"/>
          <w:sz w:val="28"/>
          <w:szCs w:val="28"/>
        </w:rPr>
        <w:t xml:space="preserve"> Для учета санитарно – показательных микроорганизмов (бактерий группы кишечная палочка) использовалс</w:t>
      </w:r>
      <w:r w:rsidR="004B020A">
        <w:rPr>
          <w:rFonts w:eastAsia="Arial Unicode MS"/>
          <w:sz w:val="28"/>
          <w:szCs w:val="28"/>
        </w:rPr>
        <w:t>я бродильный метод. Посев осуществлялся со среды Кесслера</w:t>
      </w:r>
      <w:r w:rsidR="007F4372">
        <w:rPr>
          <w:rFonts w:eastAsia="Arial Unicode MS"/>
          <w:sz w:val="28"/>
          <w:szCs w:val="28"/>
        </w:rPr>
        <w:t xml:space="preserve"> </w:t>
      </w:r>
      <w:r w:rsidR="004B020A">
        <w:rPr>
          <w:rFonts w:eastAsia="Arial Unicode MS"/>
          <w:sz w:val="28"/>
          <w:szCs w:val="28"/>
        </w:rPr>
        <w:t>на</w:t>
      </w:r>
      <w:r w:rsidR="007F4372">
        <w:rPr>
          <w:rFonts w:eastAsia="Arial Unicode MS"/>
          <w:sz w:val="28"/>
          <w:szCs w:val="28"/>
        </w:rPr>
        <w:t xml:space="preserve"> </w:t>
      </w:r>
      <w:r>
        <w:rPr>
          <w:rFonts w:eastAsia="Arial Unicode MS"/>
          <w:sz w:val="28"/>
          <w:szCs w:val="28"/>
        </w:rPr>
        <w:t>сред</w:t>
      </w:r>
      <w:r w:rsidR="004B020A">
        <w:rPr>
          <w:rFonts w:eastAsia="Arial Unicode MS"/>
          <w:sz w:val="28"/>
          <w:szCs w:val="28"/>
        </w:rPr>
        <w:t>у</w:t>
      </w:r>
      <w:r>
        <w:rPr>
          <w:rFonts w:eastAsia="Arial Unicode MS"/>
          <w:sz w:val="28"/>
          <w:szCs w:val="28"/>
        </w:rPr>
        <w:t xml:space="preserve"> Эндо, учет результатов проводился через 2 суток культивирования при температуре + 37 </w:t>
      </w:r>
      <w:r w:rsidRPr="005632A2">
        <w:rPr>
          <w:sz w:val="28"/>
          <w:szCs w:val="28"/>
          <w:vertAlign w:val="superscript"/>
        </w:rPr>
        <w:t>0</w:t>
      </w:r>
      <w:r w:rsidRPr="005632A2">
        <w:rPr>
          <w:sz w:val="28"/>
          <w:szCs w:val="28"/>
        </w:rPr>
        <w:t>С</w:t>
      </w:r>
      <w:r>
        <w:rPr>
          <w:rFonts w:eastAsia="Arial Unicode MS"/>
          <w:sz w:val="28"/>
          <w:szCs w:val="28"/>
        </w:rPr>
        <w:t xml:space="preserve">. Учитывались </w:t>
      </w:r>
      <w:r>
        <w:rPr>
          <w:sz w:val="28"/>
          <w:szCs w:val="28"/>
        </w:rPr>
        <w:t xml:space="preserve">окрашенные в красный цвет колонии, состоящие из </w:t>
      </w:r>
      <w:r w:rsidR="009336E9">
        <w:rPr>
          <w:sz w:val="28"/>
          <w:szCs w:val="28"/>
        </w:rPr>
        <w:t>грамотрицательных</w:t>
      </w:r>
      <w:r>
        <w:rPr>
          <w:sz w:val="28"/>
          <w:szCs w:val="28"/>
        </w:rPr>
        <w:t>, оксидазоотрицательных палочек</w:t>
      </w:r>
      <w:r w:rsidR="009336E9">
        <w:rPr>
          <w:sz w:val="28"/>
          <w:szCs w:val="28"/>
        </w:rPr>
        <w:t xml:space="preserve">. </w:t>
      </w:r>
    </w:p>
    <w:p w:rsidR="00981FED" w:rsidRDefault="00981FED" w:rsidP="007F4372">
      <w:pPr>
        <w:spacing w:line="360" w:lineRule="auto"/>
        <w:ind w:firstLine="709"/>
        <w:jc w:val="both"/>
        <w:rPr>
          <w:rFonts w:eastAsia="Arial Unicode MS"/>
          <w:sz w:val="28"/>
          <w:szCs w:val="28"/>
        </w:rPr>
      </w:pPr>
    </w:p>
    <w:p w:rsidR="002113F3" w:rsidRDefault="002113F3" w:rsidP="007F4372">
      <w:pPr>
        <w:spacing w:line="360" w:lineRule="auto"/>
        <w:ind w:firstLine="709"/>
        <w:jc w:val="both"/>
        <w:rPr>
          <w:rFonts w:eastAsia="Arial Unicode MS"/>
          <w:sz w:val="28"/>
          <w:szCs w:val="28"/>
        </w:rPr>
      </w:pPr>
      <w:r w:rsidRPr="00EA3CD0">
        <w:rPr>
          <w:rFonts w:eastAsia="Arial Unicode MS"/>
          <w:sz w:val="28"/>
          <w:szCs w:val="28"/>
        </w:rPr>
        <w:t>Таблица №1</w:t>
      </w:r>
    </w:p>
    <w:p w:rsidR="00EE5916" w:rsidRDefault="00EE5916" w:rsidP="007F4372">
      <w:pPr>
        <w:spacing w:line="360" w:lineRule="auto"/>
        <w:ind w:firstLine="709"/>
        <w:jc w:val="both"/>
        <w:rPr>
          <w:rFonts w:eastAsia="Arial Unicode MS"/>
          <w:sz w:val="28"/>
          <w:szCs w:val="28"/>
        </w:rPr>
      </w:pPr>
      <w:r>
        <w:rPr>
          <w:rFonts w:eastAsia="Arial Unicode MS"/>
          <w:sz w:val="28"/>
          <w:szCs w:val="28"/>
        </w:rPr>
        <w:t>Численность сапро</w:t>
      </w:r>
      <w:r w:rsidR="00273B32">
        <w:rPr>
          <w:rFonts w:eastAsia="Arial Unicode MS"/>
          <w:sz w:val="28"/>
          <w:szCs w:val="28"/>
        </w:rPr>
        <w:t>трофной</w:t>
      </w:r>
      <w:r>
        <w:rPr>
          <w:rFonts w:eastAsia="Arial Unicode MS"/>
          <w:sz w:val="28"/>
          <w:szCs w:val="28"/>
        </w:rPr>
        <w:t xml:space="preserve"> микрофлоры в пещере Баскунчакская.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94"/>
        <w:gridCol w:w="1260"/>
        <w:gridCol w:w="4140"/>
        <w:gridCol w:w="180"/>
        <w:gridCol w:w="1260"/>
        <w:gridCol w:w="1440"/>
      </w:tblGrid>
      <w:tr w:rsidR="003D5F38" w:rsidRPr="00981FED" w:rsidTr="00167816">
        <w:trPr>
          <w:trHeight w:val="1000"/>
        </w:trPr>
        <w:tc>
          <w:tcPr>
            <w:tcW w:w="1080" w:type="dxa"/>
            <w:gridSpan w:val="2"/>
          </w:tcPr>
          <w:p w:rsidR="00F728A0" w:rsidRPr="00981FED" w:rsidRDefault="003D5F38" w:rsidP="00981FED">
            <w:pPr>
              <w:spacing w:line="360" w:lineRule="auto"/>
              <w:rPr>
                <w:rFonts w:eastAsia="Arial Unicode MS"/>
                <w:sz w:val="20"/>
                <w:szCs w:val="20"/>
              </w:rPr>
            </w:pPr>
            <w:r w:rsidRPr="00981FED">
              <w:rPr>
                <w:rFonts w:eastAsia="Arial Unicode MS"/>
                <w:sz w:val="20"/>
                <w:szCs w:val="20"/>
              </w:rPr>
              <w:t>Проба</w:t>
            </w:r>
          </w:p>
        </w:tc>
        <w:tc>
          <w:tcPr>
            <w:tcW w:w="1260" w:type="dxa"/>
          </w:tcPr>
          <w:p w:rsidR="00F728A0" w:rsidRPr="00981FED" w:rsidRDefault="00F728A0" w:rsidP="00981FED">
            <w:pPr>
              <w:spacing w:line="360" w:lineRule="auto"/>
              <w:rPr>
                <w:rFonts w:eastAsia="Arial Unicode MS"/>
                <w:sz w:val="20"/>
                <w:szCs w:val="20"/>
              </w:rPr>
            </w:pPr>
            <w:r w:rsidRPr="00981FED">
              <w:rPr>
                <w:rFonts w:eastAsia="Arial Unicode MS"/>
                <w:sz w:val="20"/>
                <w:szCs w:val="20"/>
              </w:rPr>
              <w:t>численность</w:t>
            </w:r>
          </w:p>
        </w:tc>
        <w:tc>
          <w:tcPr>
            <w:tcW w:w="4140" w:type="dxa"/>
          </w:tcPr>
          <w:p w:rsidR="00F728A0" w:rsidRPr="00981FED" w:rsidRDefault="00F728A0" w:rsidP="00981FED">
            <w:pPr>
              <w:spacing w:line="360" w:lineRule="auto"/>
              <w:rPr>
                <w:rFonts w:eastAsia="Arial Unicode MS"/>
                <w:sz w:val="20"/>
                <w:szCs w:val="20"/>
              </w:rPr>
            </w:pPr>
            <w:r w:rsidRPr="00981FED">
              <w:rPr>
                <w:rFonts w:eastAsia="Arial Unicode MS"/>
                <w:sz w:val="20"/>
                <w:szCs w:val="20"/>
              </w:rPr>
              <w:t>Культуральные признаки</w:t>
            </w:r>
          </w:p>
          <w:p w:rsidR="00F728A0" w:rsidRPr="00981FED" w:rsidRDefault="00F728A0" w:rsidP="00981FED">
            <w:pPr>
              <w:spacing w:line="360" w:lineRule="auto"/>
              <w:rPr>
                <w:rFonts w:eastAsia="Arial Unicode MS"/>
                <w:sz w:val="20"/>
                <w:szCs w:val="20"/>
              </w:rPr>
            </w:pPr>
            <w:r w:rsidRPr="00981FED">
              <w:rPr>
                <w:rFonts w:eastAsia="Arial Unicode MS"/>
                <w:sz w:val="20"/>
                <w:szCs w:val="20"/>
              </w:rPr>
              <w:t>колонии</w:t>
            </w:r>
          </w:p>
        </w:tc>
        <w:tc>
          <w:tcPr>
            <w:tcW w:w="1440" w:type="dxa"/>
            <w:gridSpan w:val="2"/>
          </w:tcPr>
          <w:p w:rsidR="00F728A0" w:rsidRPr="00981FED" w:rsidRDefault="00F728A0" w:rsidP="00981FED">
            <w:pPr>
              <w:tabs>
                <w:tab w:val="left" w:pos="1589"/>
              </w:tabs>
              <w:spacing w:line="360" w:lineRule="auto"/>
              <w:rPr>
                <w:rFonts w:eastAsia="Arial Unicode MS"/>
                <w:sz w:val="20"/>
                <w:szCs w:val="20"/>
              </w:rPr>
            </w:pPr>
            <w:r w:rsidRPr="00981FED">
              <w:rPr>
                <w:rFonts w:eastAsia="Arial Unicode MS"/>
                <w:sz w:val="20"/>
                <w:szCs w:val="20"/>
              </w:rPr>
              <w:t>Морфологические признаки</w:t>
            </w:r>
          </w:p>
        </w:tc>
        <w:tc>
          <w:tcPr>
            <w:tcW w:w="1440" w:type="dxa"/>
          </w:tcPr>
          <w:p w:rsidR="00F728A0" w:rsidRPr="00981FED" w:rsidRDefault="00F728A0" w:rsidP="00981FED">
            <w:pPr>
              <w:spacing w:line="360" w:lineRule="auto"/>
              <w:rPr>
                <w:rFonts w:eastAsia="Arial Unicode MS"/>
                <w:sz w:val="20"/>
                <w:szCs w:val="20"/>
              </w:rPr>
            </w:pPr>
            <w:r w:rsidRPr="00981FED">
              <w:rPr>
                <w:rFonts w:eastAsia="Arial Unicode MS"/>
                <w:sz w:val="20"/>
                <w:szCs w:val="20"/>
              </w:rPr>
              <w:t>Предполагаемое название рода</w:t>
            </w:r>
          </w:p>
        </w:tc>
      </w:tr>
      <w:tr w:rsidR="003D5F38" w:rsidRPr="00981FED" w:rsidTr="00167816">
        <w:trPr>
          <w:trHeight w:val="1997"/>
        </w:trPr>
        <w:tc>
          <w:tcPr>
            <w:tcW w:w="1080" w:type="dxa"/>
            <w:gridSpan w:val="2"/>
            <w:vMerge w:val="restart"/>
          </w:tcPr>
          <w:p w:rsidR="00F728A0" w:rsidRPr="00981FED" w:rsidRDefault="00233E28" w:rsidP="00981FED">
            <w:pPr>
              <w:spacing w:line="360" w:lineRule="auto"/>
              <w:rPr>
                <w:rFonts w:eastAsia="Arial Unicode MS"/>
                <w:sz w:val="20"/>
                <w:szCs w:val="20"/>
              </w:rPr>
            </w:pPr>
            <w:r w:rsidRPr="00981FED">
              <w:rPr>
                <w:rFonts w:eastAsia="Arial Unicode MS"/>
                <w:sz w:val="20"/>
                <w:szCs w:val="20"/>
              </w:rPr>
              <w:t>Горизонтальный шкуродер</w:t>
            </w:r>
          </w:p>
        </w:tc>
        <w:tc>
          <w:tcPr>
            <w:tcW w:w="1260" w:type="dxa"/>
            <w:vMerge w:val="restart"/>
          </w:tcPr>
          <w:p w:rsidR="00F728A0" w:rsidRPr="00981FED" w:rsidRDefault="00233E28" w:rsidP="00981FED">
            <w:pPr>
              <w:spacing w:line="360" w:lineRule="auto"/>
              <w:rPr>
                <w:rFonts w:eastAsia="Arial Unicode MS"/>
                <w:sz w:val="20"/>
                <w:szCs w:val="20"/>
              </w:rPr>
            </w:pPr>
            <w:r w:rsidRPr="00981FED">
              <w:rPr>
                <w:rFonts w:eastAsia="Arial Unicode MS"/>
                <w:sz w:val="20"/>
                <w:szCs w:val="20"/>
              </w:rPr>
              <w:t>7</w:t>
            </w:r>
            <w:r w:rsidR="006A3DE4" w:rsidRPr="00981FED">
              <w:rPr>
                <w:rFonts w:eastAsia="Arial Unicode MS"/>
                <w:sz w:val="20"/>
                <w:szCs w:val="20"/>
              </w:rPr>
              <w:t>,</w:t>
            </w:r>
            <w:r w:rsidRPr="00981FED">
              <w:rPr>
                <w:rFonts w:eastAsia="Arial Unicode MS"/>
                <w:sz w:val="20"/>
                <w:szCs w:val="20"/>
              </w:rPr>
              <w:t>5∙10</w:t>
            </w:r>
            <w:r w:rsidR="006A3DE4" w:rsidRPr="00981FED">
              <w:rPr>
                <w:rFonts w:eastAsia="Arial Unicode MS"/>
                <w:sz w:val="20"/>
                <w:szCs w:val="20"/>
                <w:vertAlign w:val="superscript"/>
              </w:rPr>
              <w:t>7</w:t>
            </w:r>
          </w:p>
        </w:tc>
        <w:tc>
          <w:tcPr>
            <w:tcW w:w="4140" w:type="dxa"/>
          </w:tcPr>
          <w:p w:rsidR="00F728A0" w:rsidRPr="00981FED" w:rsidRDefault="00F728A0" w:rsidP="00981FED">
            <w:pPr>
              <w:spacing w:line="360" w:lineRule="auto"/>
              <w:rPr>
                <w:rFonts w:eastAsia="Arial Unicode MS"/>
                <w:sz w:val="20"/>
                <w:szCs w:val="20"/>
              </w:rPr>
            </w:pPr>
            <w:r w:rsidRPr="00981FED">
              <w:rPr>
                <w:rFonts w:eastAsia="Arial Unicode MS"/>
                <w:sz w:val="20"/>
                <w:szCs w:val="20"/>
              </w:rPr>
              <w:t>Форма колонии амебовидная, профиль колонии: бугристый, край волнистый, поверхность: шероховатая. Размер колонии средний, оптические свойства: не прозрачная. Цвет: белый, структура колонии: однородная, консистенция: сухая</w:t>
            </w:r>
          </w:p>
        </w:tc>
        <w:tc>
          <w:tcPr>
            <w:tcW w:w="1440" w:type="dxa"/>
            <w:gridSpan w:val="2"/>
          </w:tcPr>
          <w:p w:rsidR="00F728A0" w:rsidRPr="00981FED" w:rsidRDefault="00273B32" w:rsidP="00981FED">
            <w:pPr>
              <w:spacing w:line="360" w:lineRule="auto"/>
              <w:rPr>
                <w:rFonts w:eastAsia="Arial Unicode MS"/>
                <w:sz w:val="20"/>
                <w:szCs w:val="20"/>
              </w:rPr>
            </w:pPr>
            <w:r w:rsidRPr="00981FED">
              <w:rPr>
                <w:rFonts w:eastAsia="Arial Unicode MS"/>
                <w:sz w:val="20"/>
                <w:szCs w:val="20"/>
              </w:rPr>
              <w:t>Споровые</w:t>
            </w:r>
          </w:p>
          <w:p w:rsidR="003D5F38" w:rsidRPr="00981FED" w:rsidRDefault="00273B32" w:rsidP="00981FED">
            <w:pPr>
              <w:spacing w:line="360" w:lineRule="auto"/>
              <w:rPr>
                <w:rFonts w:eastAsia="Arial Unicode MS"/>
                <w:sz w:val="20"/>
                <w:szCs w:val="20"/>
              </w:rPr>
            </w:pPr>
            <w:r w:rsidRPr="00981FED">
              <w:rPr>
                <w:rFonts w:eastAsia="Arial Unicode MS"/>
                <w:sz w:val="20"/>
                <w:szCs w:val="20"/>
              </w:rPr>
              <w:t>п</w:t>
            </w:r>
            <w:r w:rsidR="003D5F38" w:rsidRPr="00981FED">
              <w:rPr>
                <w:rFonts w:eastAsia="Arial Unicode MS"/>
                <w:sz w:val="20"/>
                <w:szCs w:val="20"/>
              </w:rPr>
              <w:t>алочки</w:t>
            </w:r>
          </w:p>
          <w:p w:rsidR="00F728A0" w:rsidRPr="00981FED" w:rsidRDefault="00F728A0" w:rsidP="00981FED">
            <w:pPr>
              <w:spacing w:line="360" w:lineRule="auto"/>
              <w:rPr>
                <w:rFonts w:eastAsia="Arial Unicode MS"/>
                <w:sz w:val="20"/>
                <w:szCs w:val="20"/>
              </w:rPr>
            </w:pPr>
            <w:r w:rsidRPr="00981FED">
              <w:rPr>
                <w:rFonts w:eastAsia="Arial Unicode MS"/>
                <w:sz w:val="20"/>
                <w:szCs w:val="20"/>
              </w:rPr>
              <w:t>Г «+»</w:t>
            </w:r>
          </w:p>
        </w:tc>
        <w:tc>
          <w:tcPr>
            <w:tcW w:w="1440" w:type="dxa"/>
          </w:tcPr>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rPr>
            </w:pPr>
            <w:r w:rsidRPr="00981FED">
              <w:rPr>
                <w:rFonts w:eastAsia="Arial Unicode MS"/>
                <w:sz w:val="20"/>
                <w:szCs w:val="20"/>
                <w:lang w:val="en-US"/>
              </w:rPr>
              <w:t>Bacillus</w:t>
            </w:r>
          </w:p>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rPr>
            </w:pPr>
          </w:p>
        </w:tc>
      </w:tr>
      <w:tr w:rsidR="003D5F38" w:rsidRPr="00981FED" w:rsidTr="00167816">
        <w:trPr>
          <w:trHeight w:val="2026"/>
        </w:trPr>
        <w:tc>
          <w:tcPr>
            <w:tcW w:w="1080" w:type="dxa"/>
            <w:gridSpan w:val="2"/>
            <w:vMerge/>
          </w:tcPr>
          <w:p w:rsidR="00F728A0" w:rsidRPr="00981FED" w:rsidRDefault="00F728A0" w:rsidP="00981FED">
            <w:pPr>
              <w:spacing w:line="360" w:lineRule="auto"/>
              <w:rPr>
                <w:rFonts w:eastAsia="Arial Unicode MS"/>
                <w:sz w:val="20"/>
                <w:szCs w:val="20"/>
              </w:rPr>
            </w:pPr>
          </w:p>
        </w:tc>
        <w:tc>
          <w:tcPr>
            <w:tcW w:w="1260" w:type="dxa"/>
            <w:vMerge/>
          </w:tcPr>
          <w:p w:rsidR="00F728A0" w:rsidRPr="00981FED" w:rsidRDefault="00F728A0" w:rsidP="00981FED">
            <w:pPr>
              <w:spacing w:line="360" w:lineRule="auto"/>
              <w:rPr>
                <w:rFonts w:eastAsia="Arial Unicode MS"/>
                <w:sz w:val="20"/>
                <w:szCs w:val="20"/>
              </w:rPr>
            </w:pPr>
          </w:p>
        </w:tc>
        <w:tc>
          <w:tcPr>
            <w:tcW w:w="4140" w:type="dxa"/>
          </w:tcPr>
          <w:p w:rsidR="00F728A0" w:rsidRPr="00981FED" w:rsidRDefault="00F728A0" w:rsidP="00981FED">
            <w:pPr>
              <w:spacing w:line="360" w:lineRule="auto"/>
              <w:rPr>
                <w:rFonts w:eastAsia="Arial Unicode MS"/>
                <w:sz w:val="20"/>
                <w:szCs w:val="20"/>
              </w:rPr>
            </w:pPr>
            <w:r w:rsidRPr="00981FED">
              <w:rPr>
                <w:rFonts w:eastAsia="Arial Unicode MS"/>
                <w:sz w:val="20"/>
                <w:szCs w:val="20"/>
              </w:rPr>
              <w:t>Форма колонии амебовидная, профиль колонии: бугристый, край волнистый, поверхность: шероховатая. Размер колонии средний, оптические свойства: не прозрачная. Цвет: белый, структура колонии: однородная, консистенция: сухая</w:t>
            </w:r>
          </w:p>
        </w:tc>
        <w:tc>
          <w:tcPr>
            <w:tcW w:w="1440" w:type="dxa"/>
            <w:gridSpan w:val="2"/>
          </w:tcPr>
          <w:p w:rsidR="00273B32" w:rsidRPr="00981FED" w:rsidRDefault="00273B32" w:rsidP="00981FED">
            <w:pPr>
              <w:spacing w:line="360" w:lineRule="auto"/>
              <w:rPr>
                <w:rFonts w:eastAsia="Arial Unicode MS"/>
                <w:sz w:val="20"/>
                <w:szCs w:val="20"/>
              </w:rPr>
            </w:pPr>
            <w:r w:rsidRPr="00981FED">
              <w:rPr>
                <w:rFonts w:eastAsia="Arial Unicode MS"/>
                <w:sz w:val="20"/>
                <w:szCs w:val="20"/>
              </w:rPr>
              <w:t>Споровые</w:t>
            </w:r>
          </w:p>
          <w:p w:rsidR="00273B32" w:rsidRPr="00981FED" w:rsidRDefault="00273B32" w:rsidP="00981FED">
            <w:pPr>
              <w:spacing w:line="360" w:lineRule="auto"/>
              <w:rPr>
                <w:rFonts w:eastAsia="Arial Unicode MS"/>
                <w:sz w:val="20"/>
                <w:szCs w:val="20"/>
              </w:rPr>
            </w:pPr>
            <w:r w:rsidRPr="00981FED">
              <w:rPr>
                <w:rFonts w:eastAsia="Arial Unicode MS"/>
                <w:sz w:val="20"/>
                <w:szCs w:val="20"/>
              </w:rPr>
              <w:t>палочки</w:t>
            </w:r>
          </w:p>
          <w:p w:rsidR="00F728A0" w:rsidRPr="00981FED" w:rsidRDefault="00273B32" w:rsidP="00981FED">
            <w:pPr>
              <w:spacing w:line="360" w:lineRule="auto"/>
              <w:rPr>
                <w:rFonts w:eastAsia="Arial Unicode MS"/>
                <w:sz w:val="20"/>
                <w:szCs w:val="20"/>
              </w:rPr>
            </w:pPr>
            <w:r w:rsidRPr="00981FED">
              <w:rPr>
                <w:rFonts w:eastAsia="Arial Unicode MS"/>
                <w:sz w:val="20"/>
                <w:szCs w:val="20"/>
              </w:rPr>
              <w:t>Г «+»</w:t>
            </w:r>
          </w:p>
        </w:tc>
        <w:tc>
          <w:tcPr>
            <w:tcW w:w="1440" w:type="dxa"/>
          </w:tcPr>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lang w:val="en-US"/>
              </w:rPr>
            </w:pPr>
            <w:r w:rsidRPr="00981FED">
              <w:rPr>
                <w:rFonts w:eastAsia="Arial Unicode MS"/>
                <w:sz w:val="20"/>
                <w:szCs w:val="20"/>
                <w:lang w:val="en-US"/>
              </w:rPr>
              <w:t>Bacillus</w:t>
            </w:r>
          </w:p>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rPr>
            </w:pPr>
          </w:p>
          <w:p w:rsidR="00F728A0" w:rsidRPr="00981FED" w:rsidRDefault="00F728A0" w:rsidP="00981FED">
            <w:pPr>
              <w:spacing w:line="360" w:lineRule="auto"/>
              <w:rPr>
                <w:rFonts w:eastAsia="Arial Unicode MS"/>
                <w:sz w:val="20"/>
                <w:szCs w:val="20"/>
              </w:rPr>
            </w:pPr>
          </w:p>
        </w:tc>
      </w:tr>
      <w:tr w:rsidR="00F728A0" w:rsidRPr="00981FED" w:rsidTr="00167816">
        <w:trPr>
          <w:trHeight w:val="1967"/>
        </w:trPr>
        <w:tc>
          <w:tcPr>
            <w:tcW w:w="1080" w:type="dxa"/>
            <w:gridSpan w:val="2"/>
          </w:tcPr>
          <w:p w:rsidR="00F728A0" w:rsidRPr="00981FED" w:rsidRDefault="00F728A0" w:rsidP="00981FED">
            <w:pPr>
              <w:spacing w:line="360" w:lineRule="auto"/>
              <w:rPr>
                <w:rFonts w:eastAsia="Arial Unicode MS"/>
                <w:sz w:val="20"/>
                <w:szCs w:val="20"/>
              </w:rPr>
            </w:pPr>
          </w:p>
        </w:tc>
        <w:tc>
          <w:tcPr>
            <w:tcW w:w="1260" w:type="dxa"/>
          </w:tcPr>
          <w:p w:rsidR="00F728A0" w:rsidRPr="00981FED" w:rsidRDefault="00F728A0" w:rsidP="00981FED">
            <w:pPr>
              <w:spacing w:line="360" w:lineRule="auto"/>
              <w:rPr>
                <w:rFonts w:eastAsia="Arial Unicode MS"/>
                <w:sz w:val="20"/>
                <w:szCs w:val="20"/>
              </w:rPr>
            </w:pPr>
          </w:p>
        </w:tc>
        <w:tc>
          <w:tcPr>
            <w:tcW w:w="4320" w:type="dxa"/>
            <w:gridSpan w:val="2"/>
          </w:tcPr>
          <w:p w:rsidR="00F728A0" w:rsidRPr="00981FED" w:rsidRDefault="00F728A0" w:rsidP="00981FED">
            <w:pPr>
              <w:spacing w:line="360" w:lineRule="auto"/>
              <w:rPr>
                <w:rFonts w:eastAsia="Arial Unicode MS"/>
                <w:sz w:val="20"/>
                <w:szCs w:val="20"/>
              </w:rPr>
            </w:pPr>
            <w:r w:rsidRPr="00981FED">
              <w:rPr>
                <w:rFonts w:eastAsia="Arial Unicode MS"/>
                <w:sz w:val="20"/>
                <w:szCs w:val="20"/>
              </w:rPr>
              <w:t>Форма колонии амебовидная, профиль колонии: бугристый, край волнистый, поверхность: шероховатая. Размер колонии средний, оптические свойства: не прозрачная. Цвет: белый, структура колонии: однородная, консистенция: сухая</w:t>
            </w:r>
          </w:p>
        </w:tc>
        <w:tc>
          <w:tcPr>
            <w:tcW w:w="1260" w:type="dxa"/>
          </w:tcPr>
          <w:p w:rsidR="00273B32" w:rsidRPr="00981FED" w:rsidRDefault="00273B32" w:rsidP="00981FED">
            <w:pPr>
              <w:spacing w:line="360" w:lineRule="auto"/>
              <w:rPr>
                <w:rFonts w:eastAsia="Arial Unicode MS"/>
                <w:sz w:val="20"/>
                <w:szCs w:val="20"/>
              </w:rPr>
            </w:pPr>
            <w:r w:rsidRPr="00981FED">
              <w:rPr>
                <w:rFonts w:eastAsia="Arial Unicode MS"/>
                <w:sz w:val="20"/>
                <w:szCs w:val="20"/>
              </w:rPr>
              <w:t>Споровые</w:t>
            </w:r>
          </w:p>
          <w:p w:rsidR="00273B32" w:rsidRPr="00981FED" w:rsidRDefault="00273B32" w:rsidP="00981FED">
            <w:pPr>
              <w:spacing w:line="360" w:lineRule="auto"/>
              <w:rPr>
                <w:rFonts w:eastAsia="Arial Unicode MS"/>
                <w:sz w:val="20"/>
                <w:szCs w:val="20"/>
              </w:rPr>
            </w:pPr>
            <w:r w:rsidRPr="00981FED">
              <w:rPr>
                <w:rFonts w:eastAsia="Arial Unicode MS"/>
                <w:sz w:val="20"/>
                <w:szCs w:val="20"/>
              </w:rPr>
              <w:t>палочки</w:t>
            </w:r>
          </w:p>
          <w:p w:rsidR="00F728A0" w:rsidRPr="00981FED" w:rsidRDefault="00273B32" w:rsidP="00981FED">
            <w:pPr>
              <w:spacing w:line="360" w:lineRule="auto"/>
              <w:rPr>
                <w:rFonts w:eastAsia="Arial Unicode MS"/>
                <w:sz w:val="20"/>
                <w:szCs w:val="20"/>
              </w:rPr>
            </w:pPr>
            <w:r w:rsidRPr="00981FED">
              <w:rPr>
                <w:rFonts w:eastAsia="Arial Unicode MS"/>
                <w:sz w:val="20"/>
                <w:szCs w:val="20"/>
              </w:rPr>
              <w:t>Г «+»</w:t>
            </w:r>
          </w:p>
        </w:tc>
        <w:tc>
          <w:tcPr>
            <w:tcW w:w="1440" w:type="dxa"/>
          </w:tcPr>
          <w:p w:rsidR="00F728A0" w:rsidRPr="00981FED" w:rsidRDefault="00F728A0" w:rsidP="00981FED">
            <w:pPr>
              <w:spacing w:line="360" w:lineRule="auto"/>
              <w:rPr>
                <w:rFonts w:eastAsia="Arial Unicode MS"/>
                <w:sz w:val="20"/>
                <w:szCs w:val="20"/>
                <w:lang w:val="en-US"/>
              </w:rPr>
            </w:pPr>
            <w:r w:rsidRPr="00981FED">
              <w:rPr>
                <w:rFonts w:eastAsia="Arial Unicode MS"/>
                <w:sz w:val="20"/>
                <w:szCs w:val="20"/>
                <w:lang w:val="en-US"/>
              </w:rPr>
              <w:t>Bacillus</w:t>
            </w:r>
          </w:p>
          <w:p w:rsidR="00F728A0" w:rsidRPr="00981FED" w:rsidRDefault="00F728A0" w:rsidP="00981FED">
            <w:pPr>
              <w:spacing w:line="360" w:lineRule="auto"/>
              <w:rPr>
                <w:rFonts w:eastAsia="Arial Unicode MS"/>
                <w:sz w:val="20"/>
                <w:szCs w:val="20"/>
              </w:rPr>
            </w:pPr>
          </w:p>
        </w:tc>
      </w:tr>
      <w:tr w:rsidR="00F728A0" w:rsidRPr="00981FED" w:rsidTr="00167816">
        <w:trPr>
          <w:trHeight w:val="2052"/>
        </w:trPr>
        <w:tc>
          <w:tcPr>
            <w:tcW w:w="1080" w:type="dxa"/>
            <w:gridSpan w:val="2"/>
          </w:tcPr>
          <w:p w:rsidR="00F728A0" w:rsidRPr="00981FED" w:rsidRDefault="00F728A0" w:rsidP="00981FED">
            <w:pPr>
              <w:spacing w:line="360" w:lineRule="auto"/>
              <w:rPr>
                <w:rFonts w:eastAsia="Arial Unicode MS"/>
                <w:sz w:val="20"/>
                <w:szCs w:val="20"/>
              </w:rPr>
            </w:pPr>
          </w:p>
        </w:tc>
        <w:tc>
          <w:tcPr>
            <w:tcW w:w="1260" w:type="dxa"/>
          </w:tcPr>
          <w:p w:rsidR="00F728A0" w:rsidRPr="00981FED" w:rsidRDefault="00F728A0" w:rsidP="00981FED">
            <w:pPr>
              <w:spacing w:line="360" w:lineRule="auto"/>
              <w:rPr>
                <w:rFonts w:eastAsia="Arial Unicode MS"/>
                <w:sz w:val="20"/>
                <w:szCs w:val="20"/>
              </w:rPr>
            </w:pPr>
          </w:p>
        </w:tc>
        <w:tc>
          <w:tcPr>
            <w:tcW w:w="4320" w:type="dxa"/>
            <w:gridSpan w:val="2"/>
          </w:tcPr>
          <w:p w:rsidR="00F728A0" w:rsidRPr="00981FED" w:rsidRDefault="00F728A0" w:rsidP="00981FED">
            <w:pPr>
              <w:spacing w:line="360" w:lineRule="auto"/>
              <w:rPr>
                <w:rFonts w:eastAsia="Arial Unicode MS"/>
                <w:sz w:val="20"/>
                <w:szCs w:val="20"/>
              </w:rPr>
            </w:pPr>
            <w:r w:rsidRPr="00981FED">
              <w:rPr>
                <w:rFonts w:eastAsia="Arial Unicode MS"/>
                <w:sz w:val="20"/>
                <w:szCs w:val="20"/>
              </w:rPr>
              <w:t>Форма колонии амебовидная</w:t>
            </w:r>
            <w:r w:rsidR="00233E28" w:rsidRPr="00981FED">
              <w:rPr>
                <w:rFonts w:eastAsia="Arial Unicode MS"/>
                <w:sz w:val="20"/>
                <w:szCs w:val="20"/>
              </w:rPr>
              <w:t>, п</w:t>
            </w:r>
            <w:r w:rsidRPr="00981FED">
              <w:rPr>
                <w:rFonts w:eastAsia="Arial Unicode MS"/>
                <w:sz w:val="20"/>
                <w:szCs w:val="20"/>
              </w:rPr>
              <w:t>рофиль колонии бугристый</w:t>
            </w:r>
            <w:r w:rsidR="00233E28" w:rsidRPr="00981FED">
              <w:rPr>
                <w:rFonts w:eastAsia="Arial Unicode MS"/>
                <w:sz w:val="20"/>
                <w:szCs w:val="20"/>
              </w:rPr>
              <w:t>, к</w:t>
            </w:r>
            <w:r w:rsidRPr="00981FED">
              <w:rPr>
                <w:rFonts w:eastAsia="Arial Unicode MS"/>
                <w:sz w:val="20"/>
                <w:szCs w:val="20"/>
              </w:rPr>
              <w:t>рай колонии волнистый</w:t>
            </w:r>
            <w:r w:rsidR="00233E28" w:rsidRPr="00981FED">
              <w:rPr>
                <w:rFonts w:eastAsia="Arial Unicode MS"/>
                <w:sz w:val="20"/>
                <w:szCs w:val="20"/>
              </w:rPr>
              <w:t>, п</w:t>
            </w:r>
            <w:r w:rsidRPr="00981FED">
              <w:rPr>
                <w:rFonts w:eastAsia="Arial Unicode MS"/>
                <w:sz w:val="20"/>
                <w:szCs w:val="20"/>
              </w:rPr>
              <w:t>оверхность гладк</w:t>
            </w:r>
            <w:r w:rsidR="00233E28" w:rsidRPr="00981FED">
              <w:rPr>
                <w:rFonts w:eastAsia="Arial Unicode MS"/>
                <w:sz w:val="20"/>
                <w:szCs w:val="20"/>
              </w:rPr>
              <w:t>ая</w:t>
            </w:r>
            <w:r w:rsidR="00246AB7" w:rsidRPr="00981FED">
              <w:rPr>
                <w:rFonts w:eastAsia="Arial Unicode MS"/>
                <w:sz w:val="20"/>
                <w:szCs w:val="20"/>
              </w:rPr>
              <w:t xml:space="preserve">. </w:t>
            </w:r>
            <w:r w:rsidRPr="00981FED">
              <w:rPr>
                <w:rFonts w:eastAsia="Arial Unicode MS"/>
                <w:sz w:val="20"/>
                <w:szCs w:val="20"/>
              </w:rPr>
              <w:t>Размер крупный</w:t>
            </w:r>
            <w:r w:rsidR="00246AB7" w:rsidRPr="00981FED">
              <w:rPr>
                <w:rFonts w:eastAsia="Arial Unicode MS"/>
                <w:sz w:val="20"/>
                <w:szCs w:val="20"/>
              </w:rPr>
              <w:t>, о</w:t>
            </w:r>
            <w:r w:rsidRPr="00981FED">
              <w:rPr>
                <w:rFonts w:eastAsia="Arial Unicode MS"/>
                <w:sz w:val="20"/>
                <w:szCs w:val="20"/>
              </w:rPr>
              <w:t>птические свойства</w:t>
            </w:r>
            <w:r w:rsidR="00246AB7" w:rsidRPr="00981FED">
              <w:rPr>
                <w:rFonts w:eastAsia="Arial Unicode MS"/>
                <w:sz w:val="20"/>
                <w:szCs w:val="20"/>
              </w:rPr>
              <w:t xml:space="preserve"> </w:t>
            </w:r>
            <w:r w:rsidRPr="00981FED">
              <w:rPr>
                <w:rFonts w:eastAsia="Arial Unicode MS"/>
                <w:sz w:val="20"/>
                <w:szCs w:val="20"/>
              </w:rPr>
              <w:t>блестящая</w:t>
            </w:r>
            <w:r w:rsidR="00246AB7" w:rsidRPr="00981FED">
              <w:rPr>
                <w:rFonts w:eastAsia="Arial Unicode MS"/>
                <w:sz w:val="20"/>
                <w:szCs w:val="20"/>
              </w:rPr>
              <w:t>. Ц</w:t>
            </w:r>
            <w:r w:rsidRPr="00981FED">
              <w:rPr>
                <w:rFonts w:eastAsia="Arial Unicode MS"/>
                <w:sz w:val="20"/>
                <w:szCs w:val="20"/>
              </w:rPr>
              <w:t>вет</w:t>
            </w:r>
            <w:r w:rsidR="00246AB7" w:rsidRPr="00981FED">
              <w:rPr>
                <w:rFonts w:eastAsia="Arial Unicode MS"/>
                <w:sz w:val="20"/>
                <w:szCs w:val="20"/>
              </w:rPr>
              <w:t xml:space="preserve"> </w:t>
            </w:r>
            <w:r w:rsidRPr="00981FED">
              <w:rPr>
                <w:rFonts w:eastAsia="Arial Unicode MS"/>
                <w:sz w:val="20"/>
                <w:szCs w:val="20"/>
              </w:rPr>
              <w:t>бежевый</w:t>
            </w:r>
            <w:r w:rsidR="00246AB7" w:rsidRPr="00981FED">
              <w:rPr>
                <w:rFonts w:eastAsia="Arial Unicode MS"/>
                <w:sz w:val="20"/>
                <w:szCs w:val="20"/>
              </w:rPr>
              <w:t>, с</w:t>
            </w:r>
            <w:r w:rsidRPr="00981FED">
              <w:rPr>
                <w:rFonts w:eastAsia="Arial Unicode MS"/>
                <w:sz w:val="20"/>
                <w:szCs w:val="20"/>
              </w:rPr>
              <w:t>труктура колонии однородная</w:t>
            </w:r>
          </w:p>
          <w:p w:rsidR="00F728A0" w:rsidRPr="00981FED" w:rsidRDefault="00246AB7" w:rsidP="00981FED">
            <w:pPr>
              <w:spacing w:line="360" w:lineRule="auto"/>
              <w:rPr>
                <w:rFonts w:eastAsia="Arial Unicode MS"/>
                <w:sz w:val="20"/>
                <w:szCs w:val="20"/>
              </w:rPr>
            </w:pPr>
            <w:r w:rsidRPr="00981FED">
              <w:rPr>
                <w:rFonts w:eastAsia="Arial Unicode MS"/>
                <w:sz w:val="20"/>
                <w:szCs w:val="20"/>
              </w:rPr>
              <w:t>К</w:t>
            </w:r>
            <w:r w:rsidR="00F728A0" w:rsidRPr="00981FED">
              <w:rPr>
                <w:rFonts w:eastAsia="Arial Unicode MS"/>
                <w:sz w:val="20"/>
                <w:szCs w:val="20"/>
              </w:rPr>
              <w:t>онсистенция</w:t>
            </w:r>
            <w:r w:rsidRPr="00981FED">
              <w:rPr>
                <w:rFonts w:eastAsia="Arial Unicode MS"/>
                <w:sz w:val="20"/>
                <w:szCs w:val="20"/>
              </w:rPr>
              <w:t xml:space="preserve"> с</w:t>
            </w:r>
            <w:r w:rsidR="00F728A0" w:rsidRPr="00981FED">
              <w:rPr>
                <w:rFonts w:eastAsia="Arial Unicode MS"/>
                <w:sz w:val="20"/>
                <w:szCs w:val="20"/>
              </w:rPr>
              <w:t>лизистая</w:t>
            </w:r>
            <w:r w:rsidRPr="00981FED">
              <w:rPr>
                <w:rFonts w:eastAsia="Arial Unicode MS"/>
                <w:sz w:val="20"/>
                <w:szCs w:val="20"/>
              </w:rPr>
              <w:t>.</w:t>
            </w:r>
          </w:p>
        </w:tc>
        <w:tc>
          <w:tcPr>
            <w:tcW w:w="1260" w:type="dxa"/>
          </w:tcPr>
          <w:p w:rsidR="00273B32" w:rsidRPr="00981FED" w:rsidRDefault="00273B32" w:rsidP="00981FED">
            <w:pPr>
              <w:spacing w:line="360" w:lineRule="auto"/>
              <w:rPr>
                <w:rFonts w:eastAsia="Arial Unicode MS"/>
                <w:sz w:val="20"/>
                <w:szCs w:val="20"/>
              </w:rPr>
            </w:pPr>
            <w:r w:rsidRPr="00981FED">
              <w:rPr>
                <w:rFonts w:eastAsia="Arial Unicode MS"/>
                <w:sz w:val="20"/>
                <w:szCs w:val="20"/>
              </w:rPr>
              <w:t>Споровые</w:t>
            </w:r>
          </w:p>
          <w:p w:rsidR="00273B32" w:rsidRPr="00981FED" w:rsidRDefault="00273B32" w:rsidP="00981FED">
            <w:pPr>
              <w:spacing w:line="360" w:lineRule="auto"/>
              <w:rPr>
                <w:rFonts w:eastAsia="Arial Unicode MS"/>
                <w:sz w:val="20"/>
                <w:szCs w:val="20"/>
              </w:rPr>
            </w:pPr>
            <w:r w:rsidRPr="00981FED">
              <w:rPr>
                <w:rFonts w:eastAsia="Arial Unicode MS"/>
                <w:sz w:val="20"/>
                <w:szCs w:val="20"/>
              </w:rPr>
              <w:t>палочки</w:t>
            </w:r>
          </w:p>
          <w:p w:rsidR="00F728A0" w:rsidRPr="00981FED" w:rsidRDefault="00273B32" w:rsidP="00981FED">
            <w:pPr>
              <w:spacing w:line="360" w:lineRule="auto"/>
              <w:rPr>
                <w:rFonts w:eastAsia="Arial Unicode MS"/>
                <w:sz w:val="20"/>
                <w:szCs w:val="20"/>
              </w:rPr>
            </w:pPr>
            <w:r w:rsidRPr="00981FED">
              <w:rPr>
                <w:rFonts w:eastAsia="Arial Unicode MS"/>
                <w:sz w:val="20"/>
                <w:szCs w:val="20"/>
              </w:rPr>
              <w:t>Г «+»</w:t>
            </w:r>
          </w:p>
        </w:tc>
        <w:tc>
          <w:tcPr>
            <w:tcW w:w="1440" w:type="dxa"/>
          </w:tcPr>
          <w:p w:rsidR="00F728A0" w:rsidRPr="00981FED" w:rsidRDefault="00F728A0" w:rsidP="00981FED">
            <w:pPr>
              <w:spacing w:line="360" w:lineRule="auto"/>
              <w:rPr>
                <w:rFonts w:eastAsia="Arial Unicode MS"/>
                <w:sz w:val="20"/>
                <w:szCs w:val="20"/>
                <w:lang w:val="en-US"/>
              </w:rPr>
            </w:pPr>
            <w:r w:rsidRPr="00981FED">
              <w:rPr>
                <w:rFonts w:eastAsia="Arial Unicode MS"/>
                <w:sz w:val="20"/>
                <w:szCs w:val="20"/>
                <w:lang w:val="en-US"/>
              </w:rPr>
              <w:t>Bacillus</w:t>
            </w:r>
          </w:p>
          <w:p w:rsidR="00F728A0" w:rsidRPr="00981FED" w:rsidRDefault="00F728A0" w:rsidP="00981FED">
            <w:pPr>
              <w:spacing w:line="360" w:lineRule="auto"/>
              <w:rPr>
                <w:rFonts w:eastAsia="Arial Unicode MS"/>
                <w:sz w:val="20"/>
                <w:szCs w:val="20"/>
              </w:rPr>
            </w:pPr>
          </w:p>
        </w:tc>
      </w:tr>
      <w:tr w:rsidR="00F728A0" w:rsidRPr="00981FED" w:rsidTr="00167816">
        <w:trPr>
          <w:trHeight w:val="1620"/>
        </w:trPr>
        <w:tc>
          <w:tcPr>
            <w:tcW w:w="1080" w:type="dxa"/>
            <w:gridSpan w:val="2"/>
          </w:tcPr>
          <w:p w:rsidR="00F728A0" w:rsidRPr="00981FED" w:rsidRDefault="00F728A0" w:rsidP="00981FED">
            <w:pPr>
              <w:spacing w:line="360" w:lineRule="auto"/>
              <w:rPr>
                <w:rFonts w:eastAsia="Arial Unicode MS"/>
                <w:sz w:val="20"/>
                <w:szCs w:val="20"/>
              </w:rPr>
            </w:pPr>
          </w:p>
        </w:tc>
        <w:tc>
          <w:tcPr>
            <w:tcW w:w="1260" w:type="dxa"/>
          </w:tcPr>
          <w:p w:rsidR="00F728A0" w:rsidRPr="00981FED" w:rsidRDefault="00F728A0" w:rsidP="00981FED">
            <w:pPr>
              <w:spacing w:line="360" w:lineRule="auto"/>
              <w:rPr>
                <w:rFonts w:eastAsia="Arial Unicode MS"/>
                <w:sz w:val="20"/>
                <w:szCs w:val="20"/>
              </w:rPr>
            </w:pPr>
          </w:p>
        </w:tc>
        <w:tc>
          <w:tcPr>
            <w:tcW w:w="4320" w:type="dxa"/>
            <w:gridSpan w:val="2"/>
          </w:tcPr>
          <w:p w:rsidR="00246AB7" w:rsidRPr="00981FED" w:rsidRDefault="00246AB7" w:rsidP="00981FED">
            <w:pPr>
              <w:spacing w:line="360" w:lineRule="auto"/>
              <w:rPr>
                <w:rFonts w:eastAsia="Arial Unicode MS"/>
                <w:sz w:val="20"/>
                <w:szCs w:val="20"/>
              </w:rPr>
            </w:pPr>
            <w:r w:rsidRPr="00981FED">
              <w:rPr>
                <w:rFonts w:eastAsia="Arial Unicode MS"/>
                <w:sz w:val="20"/>
                <w:szCs w:val="20"/>
              </w:rPr>
              <w:t>Форма колонии амебовидная, профиль колонии бугристый, край колонии волнистый, поверхность гладкая. Размер крупный, оптические свойства блестящая. Цвет бежевый, структура колонии однородная</w:t>
            </w:r>
          </w:p>
          <w:p w:rsidR="00F728A0" w:rsidRPr="00981FED" w:rsidRDefault="00246AB7" w:rsidP="00981FED">
            <w:pPr>
              <w:spacing w:line="360" w:lineRule="auto"/>
              <w:rPr>
                <w:rFonts w:eastAsia="Arial Unicode MS"/>
                <w:sz w:val="20"/>
                <w:szCs w:val="20"/>
              </w:rPr>
            </w:pPr>
            <w:r w:rsidRPr="00981FED">
              <w:rPr>
                <w:rFonts w:eastAsia="Arial Unicode MS"/>
                <w:sz w:val="20"/>
                <w:szCs w:val="20"/>
              </w:rPr>
              <w:t>Консистенция слизистая.</w:t>
            </w:r>
          </w:p>
        </w:tc>
        <w:tc>
          <w:tcPr>
            <w:tcW w:w="1260" w:type="dxa"/>
          </w:tcPr>
          <w:p w:rsidR="00F728A0" w:rsidRPr="00981FED" w:rsidRDefault="00F728A0" w:rsidP="00981FED">
            <w:pPr>
              <w:spacing w:line="360" w:lineRule="auto"/>
              <w:rPr>
                <w:rFonts w:eastAsia="Arial Unicode MS"/>
                <w:sz w:val="20"/>
                <w:szCs w:val="20"/>
              </w:rPr>
            </w:pPr>
            <w:r w:rsidRPr="00981FED">
              <w:rPr>
                <w:rFonts w:eastAsia="Arial Unicode MS"/>
                <w:sz w:val="20"/>
                <w:szCs w:val="20"/>
              </w:rPr>
              <w:t xml:space="preserve">Споровые </w:t>
            </w:r>
          </w:p>
          <w:p w:rsidR="00233E28" w:rsidRPr="00981FED" w:rsidRDefault="00233E28" w:rsidP="00981FED">
            <w:pPr>
              <w:spacing w:line="360" w:lineRule="auto"/>
              <w:rPr>
                <w:rFonts w:eastAsia="Arial Unicode MS"/>
                <w:sz w:val="20"/>
                <w:szCs w:val="20"/>
              </w:rPr>
            </w:pPr>
            <w:r w:rsidRPr="00981FED">
              <w:rPr>
                <w:rFonts w:eastAsia="Arial Unicode MS"/>
                <w:sz w:val="20"/>
                <w:szCs w:val="20"/>
              </w:rPr>
              <w:t>П</w:t>
            </w:r>
            <w:r w:rsidR="00F728A0" w:rsidRPr="00981FED">
              <w:rPr>
                <w:rFonts w:eastAsia="Arial Unicode MS"/>
                <w:sz w:val="20"/>
                <w:szCs w:val="20"/>
              </w:rPr>
              <w:t>алочки</w:t>
            </w:r>
          </w:p>
          <w:p w:rsidR="00F728A0" w:rsidRPr="00981FED" w:rsidRDefault="00F728A0" w:rsidP="00981FED">
            <w:pPr>
              <w:spacing w:line="360" w:lineRule="auto"/>
              <w:rPr>
                <w:rFonts w:eastAsia="Arial Unicode MS"/>
                <w:sz w:val="20"/>
                <w:szCs w:val="20"/>
              </w:rPr>
            </w:pPr>
            <w:r w:rsidRPr="00981FED">
              <w:rPr>
                <w:rFonts w:eastAsia="Arial Unicode MS"/>
                <w:sz w:val="20"/>
                <w:szCs w:val="20"/>
              </w:rPr>
              <w:t xml:space="preserve"> Г «+»,</w:t>
            </w:r>
          </w:p>
          <w:p w:rsidR="00F728A0" w:rsidRPr="00981FED" w:rsidRDefault="00F728A0" w:rsidP="00981FED">
            <w:pPr>
              <w:spacing w:line="360" w:lineRule="auto"/>
              <w:rPr>
                <w:rFonts w:eastAsia="Arial Unicode MS"/>
                <w:sz w:val="20"/>
                <w:szCs w:val="20"/>
              </w:rPr>
            </w:pPr>
          </w:p>
        </w:tc>
        <w:tc>
          <w:tcPr>
            <w:tcW w:w="1440" w:type="dxa"/>
          </w:tcPr>
          <w:p w:rsidR="00F728A0" w:rsidRPr="00981FED" w:rsidRDefault="00F728A0" w:rsidP="00981FED">
            <w:pPr>
              <w:spacing w:line="360" w:lineRule="auto"/>
              <w:rPr>
                <w:rFonts w:eastAsia="Arial Unicode MS"/>
                <w:sz w:val="20"/>
                <w:szCs w:val="20"/>
                <w:lang w:val="en-US"/>
              </w:rPr>
            </w:pPr>
            <w:r w:rsidRPr="00981FED">
              <w:rPr>
                <w:rFonts w:eastAsia="Arial Unicode MS"/>
                <w:sz w:val="20"/>
                <w:szCs w:val="20"/>
                <w:lang w:val="en-US"/>
              </w:rPr>
              <w:t>Bacillus</w:t>
            </w:r>
          </w:p>
          <w:p w:rsidR="00F728A0" w:rsidRPr="00981FED" w:rsidRDefault="00F728A0" w:rsidP="00981FED">
            <w:pPr>
              <w:spacing w:line="360" w:lineRule="auto"/>
              <w:rPr>
                <w:rFonts w:eastAsia="Arial Unicode MS"/>
                <w:sz w:val="20"/>
                <w:szCs w:val="20"/>
                <w:lang w:val="en-US"/>
              </w:rPr>
            </w:pPr>
          </w:p>
        </w:tc>
      </w:tr>
      <w:tr w:rsidR="00233E28" w:rsidRPr="00981FED" w:rsidTr="00167816">
        <w:trPr>
          <w:trHeight w:val="1245"/>
        </w:trPr>
        <w:tc>
          <w:tcPr>
            <w:tcW w:w="1080" w:type="dxa"/>
            <w:gridSpan w:val="2"/>
          </w:tcPr>
          <w:p w:rsidR="00233E28" w:rsidRPr="00981FED" w:rsidRDefault="003D5F38" w:rsidP="00981FED">
            <w:pPr>
              <w:spacing w:line="360" w:lineRule="auto"/>
              <w:rPr>
                <w:rFonts w:eastAsia="Arial Unicode MS"/>
                <w:sz w:val="20"/>
                <w:szCs w:val="20"/>
              </w:rPr>
            </w:pPr>
            <w:r w:rsidRPr="00981FED">
              <w:rPr>
                <w:rFonts w:eastAsia="Arial Unicode MS"/>
                <w:sz w:val="20"/>
                <w:szCs w:val="20"/>
              </w:rPr>
              <w:t>Галерея входа № 2</w:t>
            </w:r>
          </w:p>
        </w:tc>
        <w:tc>
          <w:tcPr>
            <w:tcW w:w="1260" w:type="dxa"/>
          </w:tcPr>
          <w:p w:rsidR="00233E28" w:rsidRPr="00981FED" w:rsidRDefault="003D5F38" w:rsidP="00981FED">
            <w:pPr>
              <w:spacing w:line="360" w:lineRule="auto"/>
              <w:rPr>
                <w:rFonts w:eastAsia="Arial Unicode MS"/>
                <w:sz w:val="20"/>
                <w:szCs w:val="20"/>
              </w:rPr>
            </w:pPr>
            <w:r w:rsidRPr="00981FED">
              <w:rPr>
                <w:rFonts w:eastAsia="Arial Unicode MS"/>
                <w:sz w:val="20"/>
                <w:szCs w:val="20"/>
              </w:rPr>
              <w:t>9,1∙10</w:t>
            </w:r>
            <w:r w:rsidRPr="00981FED">
              <w:rPr>
                <w:rFonts w:eastAsia="Arial Unicode MS"/>
                <w:sz w:val="20"/>
                <w:szCs w:val="20"/>
                <w:vertAlign w:val="superscript"/>
              </w:rPr>
              <w:t>6</w:t>
            </w:r>
          </w:p>
        </w:tc>
        <w:tc>
          <w:tcPr>
            <w:tcW w:w="4320" w:type="dxa"/>
            <w:gridSpan w:val="2"/>
          </w:tcPr>
          <w:p w:rsidR="00233E28" w:rsidRPr="00981FED" w:rsidRDefault="00233E28" w:rsidP="00981FED">
            <w:pPr>
              <w:spacing w:line="360" w:lineRule="auto"/>
              <w:rPr>
                <w:rFonts w:eastAsia="Arial Unicode MS"/>
                <w:sz w:val="20"/>
                <w:szCs w:val="20"/>
              </w:rPr>
            </w:pPr>
            <w:r w:rsidRPr="00981FED">
              <w:rPr>
                <w:rFonts w:eastAsia="Arial Unicode MS"/>
                <w:sz w:val="20"/>
                <w:szCs w:val="20"/>
              </w:rPr>
              <w:t>Форма колонии круглая с валиком</w:t>
            </w:r>
            <w:r w:rsidR="00246AB7" w:rsidRPr="00981FED">
              <w:rPr>
                <w:rFonts w:eastAsia="Arial Unicode MS"/>
                <w:sz w:val="20"/>
                <w:szCs w:val="20"/>
              </w:rPr>
              <w:t>, п</w:t>
            </w:r>
            <w:r w:rsidRPr="00981FED">
              <w:rPr>
                <w:rFonts w:eastAsia="Arial Unicode MS"/>
                <w:sz w:val="20"/>
                <w:szCs w:val="20"/>
              </w:rPr>
              <w:t>рофиль колонии</w:t>
            </w:r>
            <w:r w:rsidR="00246AB7" w:rsidRPr="00981FED">
              <w:rPr>
                <w:rFonts w:eastAsia="Arial Unicode MS"/>
                <w:sz w:val="20"/>
                <w:szCs w:val="20"/>
              </w:rPr>
              <w:t xml:space="preserve"> </w:t>
            </w:r>
            <w:r w:rsidRPr="00981FED">
              <w:rPr>
                <w:rFonts w:eastAsia="Arial Unicode MS"/>
                <w:sz w:val="20"/>
                <w:szCs w:val="20"/>
              </w:rPr>
              <w:t>изогнутый</w:t>
            </w:r>
            <w:r w:rsidR="00246AB7" w:rsidRPr="00981FED">
              <w:rPr>
                <w:rFonts w:eastAsia="Arial Unicode MS"/>
                <w:sz w:val="20"/>
                <w:szCs w:val="20"/>
              </w:rPr>
              <w:t>, к</w:t>
            </w:r>
            <w:r w:rsidRPr="00981FED">
              <w:rPr>
                <w:rFonts w:eastAsia="Arial Unicode MS"/>
                <w:sz w:val="20"/>
                <w:szCs w:val="20"/>
              </w:rPr>
              <w:t>рай колонии волнистый</w:t>
            </w:r>
            <w:r w:rsidR="00246AB7" w:rsidRPr="00981FED">
              <w:rPr>
                <w:rFonts w:eastAsia="Arial Unicode MS"/>
                <w:sz w:val="20"/>
                <w:szCs w:val="20"/>
              </w:rPr>
              <w:t>, п</w:t>
            </w:r>
            <w:r w:rsidRPr="00981FED">
              <w:rPr>
                <w:rFonts w:eastAsia="Arial Unicode MS"/>
                <w:sz w:val="20"/>
                <w:szCs w:val="20"/>
              </w:rPr>
              <w:t>оверхность шероховат</w:t>
            </w:r>
            <w:r w:rsidR="00246AB7" w:rsidRPr="00981FED">
              <w:rPr>
                <w:rFonts w:eastAsia="Arial Unicode MS"/>
                <w:sz w:val="20"/>
                <w:szCs w:val="20"/>
              </w:rPr>
              <w:t xml:space="preserve">ая. </w:t>
            </w:r>
            <w:r w:rsidRPr="00981FED">
              <w:rPr>
                <w:rFonts w:eastAsia="Arial Unicode MS"/>
                <w:sz w:val="20"/>
                <w:szCs w:val="20"/>
              </w:rPr>
              <w:t>Размер средний</w:t>
            </w:r>
            <w:r w:rsidR="00246AB7" w:rsidRPr="00981FED">
              <w:rPr>
                <w:rFonts w:eastAsia="Arial Unicode MS"/>
                <w:sz w:val="20"/>
                <w:szCs w:val="20"/>
              </w:rPr>
              <w:t>, о</w:t>
            </w:r>
            <w:r w:rsidRPr="00981FED">
              <w:rPr>
                <w:rFonts w:eastAsia="Arial Unicode MS"/>
                <w:sz w:val="20"/>
                <w:szCs w:val="20"/>
              </w:rPr>
              <w:t>птические свойства не прозрачная</w:t>
            </w:r>
            <w:r w:rsidR="00246AB7" w:rsidRPr="00981FED">
              <w:rPr>
                <w:rFonts w:eastAsia="Arial Unicode MS"/>
                <w:sz w:val="20"/>
                <w:szCs w:val="20"/>
              </w:rPr>
              <w:t xml:space="preserve">. </w:t>
            </w:r>
            <w:r w:rsidRPr="00981FED">
              <w:rPr>
                <w:rFonts w:eastAsia="Arial Unicode MS"/>
                <w:sz w:val="20"/>
                <w:szCs w:val="20"/>
              </w:rPr>
              <w:t>Цвет белый</w:t>
            </w:r>
            <w:r w:rsidR="00246AB7" w:rsidRPr="00981FED">
              <w:rPr>
                <w:rFonts w:eastAsia="Arial Unicode MS"/>
                <w:sz w:val="20"/>
                <w:szCs w:val="20"/>
              </w:rPr>
              <w:t>, с</w:t>
            </w:r>
            <w:r w:rsidRPr="00981FED">
              <w:rPr>
                <w:rFonts w:eastAsia="Arial Unicode MS"/>
                <w:sz w:val="20"/>
                <w:szCs w:val="20"/>
              </w:rPr>
              <w:t>труктура колонии</w:t>
            </w:r>
            <w:r w:rsidR="00246AB7" w:rsidRPr="00981FED">
              <w:rPr>
                <w:rFonts w:eastAsia="Arial Unicode MS"/>
                <w:sz w:val="20"/>
                <w:szCs w:val="20"/>
              </w:rPr>
              <w:t xml:space="preserve"> </w:t>
            </w:r>
            <w:r w:rsidRPr="00981FED">
              <w:rPr>
                <w:rFonts w:eastAsia="Arial Unicode MS"/>
                <w:sz w:val="20"/>
                <w:szCs w:val="20"/>
              </w:rPr>
              <w:t>однородная</w:t>
            </w:r>
            <w:r w:rsidR="00246AB7" w:rsidRPr="00981FED">
              <w:rPr>
                <w:rFonts w:eastAsia="Arial Unicode MS"/>
                <w:sz w:val="20"/>
                <w:szCs w:val="20"/>
              </w:rPr>
              <w:t>, к</w:t>
            </w:r>
            <w:r w:rsidRPr="00981FED">
              <w:rPr>
                <w:rFonts w:eastAsia="Arial Unicode MS"/>
                <w:sz w:val="20"/>
                <w:szCs w:val="20"/>
              </w:rPr>
              <w:t>онсистенция сухая</w:t>
            </w:r>
            <w:r w:rsidR="00246AB7" w:rsidRPr="00981FED">
              <w:rPr>
                <w:rFonts w:eastAsia="Arial Unicode MS"/>
                <w:sz w:val="20"/>
                <w:szCs w:val="20"/>
              </w:rPr>
              <w:t>.</w:t>
            </w:r>
          </w:p>
        </w:tc>
        <w:tc>
          <w:tcPr>
            <w:tcW w:w="1260" w:type="dxa"/>
          </w:tcPr>
          <w:p w:rsidR="00233E28" w:rsidRPr="00981FED" w:rsidRDefault="00233E28" w:rsidP="00981FED">
            <w:pPr>
              <w:spacing w:line="360" w:lineRule="auto"/>
              <w:rPr>
                <w:rFonts w:eastAsia="Arial Unicode MS"/>
                <w:sz w:val="20"/>
                <w:szCs w:val="20"/>
              </w:rPr>
            </w:pPr>
          </w:p>
          <w:p w:rsidR="00233E28" w:rsidRPr="00981FED" w:rsidRDefault="00233E28" w:rsidP="00981FED">
            <w:pPr>
              <w:spacing w:line="360" w:lineRule="auto"/>
              <w:rPr>
                <w:rFonts w:eastAsia="Arial Unicode MS"/>
                <w:sz w:val="20"/>
                <w:szCs w:val="20"/>
              </w:rPr>
            </w:pPr>
            <w:r w:rsidRPr="00981FED">
              <w:rPr>
                <w:rFonts w:eastAsia="Arial Unicode MS"/>
                <w:sz w:val="20"/>
                <w:szCs w:val="20"/>
              </w:rPr>
              <w:t>Споровые палочки,</w:t>
            </w:r>
          </w:p>
          <w:p w:rsidR="00233E28" w:rsidRPr="00981FED" w:rsidRDefault="00233E28" w:rsidP="00981FED">
            <w:pPr>
              <w:spacing w:line="360" w:lineRule="auto"/>
              <w:rPr>
                <w:rFonts w:eastAsia="Arial Unicode MS"/>
                <w:sz w:val="20"/>
                <w:szCs w:val="20"/>
              </w:rPr>
            </w:pPr>
            <w:r w:rsidRPr="00981FED">
              <w:rPr>
                <w:rFonts w:eastAsia="Arial Unicode MS"/>
                <w:sz w:val="20"/>
                <w:szCs w:val="20"/>
              </w:rPr>
              <w:t>Г «+»</w:t>
            </w:r>
          </w:p>
        </w:tc>
        <w:tc>
          <w:tcPr>
            <w:tcW w:w="1440" w:type="dxa"/>
          </w:tcPr>
          <w:p w:rsidR="00233E28" w:rsidRPr="00981FED" w:rsidRDefault="00233E28" w:rsidP="00981FED">
            <w:pPr>
              <w:spacing w:line="360" w:lineRule="auto"/>
              <w:rPr>
                <w:rFonts w:eastAsia="Arial Unicode MS"/>
                <w:sz w:val="20"/>
                <w:szCs w:val="20"/>
                <w:lang w:val="en-US"/>
              </w:rPr>
            </w:pPr>
            <w:r w:rsidRPr="00981FED">
              <w:rPr>
                <w:rFonts w:eastAsia="Arial Unicode MS"/>
                <w:sz w:val="20"/>
                <w:szCs w:val="20"/>
                <w:lang w:val="en-US"/>
              </w:rPr>
              <w:t>Bacillus</w:t>
            </w:r>
          </w:p>
          <w:p w:rsidR="00233E28" w:rsidRPr="00981FED" w:rsidRDefault="00233E28" w:rsidP="00981FED">
            <w:pPr>
              <w:spacing w:line="360" w:lineRule="auto"/>
              <w:rPr>
                <w:rFonts w:eastAsia="Arial Unicode MS"/>
                <w:sz w:val="20"/>
                <w:szCs w:val="20"/>
              </w:rPr>
            </w:pPr>
          </w:p>
        </w:tc>
      </w:tr>
      <w:tr w:rsidR="00233E28" w:rsidRPr="00981FED" w:rsidTr="00167816">
        <w:trPr>
          <w:trHeight w:val="750"/>
        </w:trPr>
        <w:tc>
          <w:tcPr>
            <w:tcW w:w="1080" w:type="dxa"/>
            <w:gridSpan w:val="2"/>
          </w:tcPr>
          <w:p w:rsidR="00233E28" w:rsidRPr="00981FED" w:rsidRDefault="00233E28" w:rsidP="00981FED">
            <w:pPr>
              <w:spacing w:line="360" w:lineRule="auto"/>
              <w:rPr>
                <w:rFonts w:eastAsia="Arial Unicode MS"/>
                <w:sz w:val="20"/>
                <w:szCs w:val="20"/>
              </w:rPr>
            </w:pPr>
          </w:p>
        </w:tc>
        <w:tc>
          <w:tcPr>
            <w:tcW w:w="1260" w:type="dxa"/>
          </w:tcPr>
          <w:p w:rsidR="00233E28" w:rsidRPr="00981FED" w:rsidRDefault="00233E28" w:rsidP="00981FED">
            <w:pPr>
              <w:spacing w:line="360" w:lineRule="auto"/>
              <w:rPr>
                <w:rFonts w:eastAsia="Arial Unicode MS"/>
                <w:sz w:val="20"/>
                <w:szCs w:val="20"/>
              </w:rPr>
            </w:pPr>
          </w:p>
        </w:tc>
        <w:tc>
          <w:tcPr>
            <w:tcW w:w="4320" w:type="dxa"/>
            <w:gridSpan w:val="2"/>
          </w:tcPr>
          <w:p w:rsidR="00233E28" w:rsidRPr="00981FED" w:rsidRDefault="00233E28" w:rsidP="00981FED">
            <w:pPr>
              <w:spacing w:line="360" w:lineRule="auto"/>
              <w:rPr>
                <w:rFonts w:eastAsia="Arial Unicode MS"/>
                <w:sz w:val="20"/>
                <w:szCs w:val="20"/>
              </w:rPr>
            </w:pPr>
            <w:r w:rsidRPr="00981FED">
              <w:rPr>
                <w:rFonts w:eastAsia="Arial Unicode MS"/>
                <w:sz w:val="20"/>
                <w:szCs w:val="20"/>
              </w:rPr>
              <w:t>Форма колонии</w:t>
            </w:r>
            <w:r w:rsidR="003D5F38" w:rsidRPr="00981FED">
              <w:rPr>
                <w:rFonts w:eastAsia="Arial Unicode MS"/>
                <w:sz w:val="20"/>
                <w:szCs w:val="20"/>
              </w:rPr>
              <w:t xml:space="preserve"> </w:t>
            </w:r>
            <w:r w:rsidRPr="00981FED">
              <w:rPr>
                <w:rFonts w:eastAsia="Arial Unicode MS"/>
                <w:sz w:val="20"/>
                <w:szCs w:val="20"/>
              </w:rPr>
              <w:t>амебовидная</w:t>
            </w:r>
            <w:r w:rsidR="003D5F38" w:rsidRPr="00981FED">
              <w:rPr>
                <w:rFonts w:eastAsia="Arial Unicode MS"/>
                <w:sz w:val="20"/>
                <w:szCs w:val="20"/>
              </w:rPr>
              <w:t>, п</w:t>
            </w:r>
            <w:r w:rsidRPr="00981FED">
              <w:rPr>
                <w:rFonts w:eastAsia="Arial Unicode MS"/>
                <w:sz w:val="20"/>
                <w:szCs w:val="20"/>
              </w:rPr>
              <w:t>рофиль колонии</w:t>
            </w:r>
            <w:r w:rsidR="003D5F38" w:rsidRPr="00981FED">
              <w:rPr>
                <w:rFonts w:eastAsia="Arial Unicode MS"/>
                <w:sz w:val="20"/>
                <w:szCs w:val="20"/>
              </w:rPr>
              <w:t xml:space="preserve"> </w:t>
            </w:r>
            <w:r w:rsidRPr="00981FED">
              <w:rPr>
                <w:rFonts w:eastAsia="Arial Unicode MS"/>
                <w:sz w:val="20"/>
                <w:szCs w:val="20"/>
              </w:rPr>
              <w:t>изогнутый</w:t>
            </w:r>
            <w:r w:rsidR="003D5F38" w:rsidRPr="00981FED">
              <w:rPr>
                <w:rFonts w:eastAsia="Arial Unicode MS"/>
                <w:sz w:val="20"/>
                <w:szCs w:val="20"/>
              </w:rPr>
              <w:t>, к</w:t>
            </w:r>
            <w:r w:rsidRPr="00981FED">
              <w:rPr>
                <w:rFonts w:eastAsia="Arial Unicode MS"/>
                <w:sz w:val="20"/>
                <w:szCs w:val="20"/>
              </w:rPr>
              <w:t>рай колонии</w:t>
            </w:r>
            <w:r w:rsidR="003D5F38" w:rsidRPr="00981FED">
              <w:rPr>
                <w:rFonts w:eastAsia="Arial Unicode MS"/>
                <w:sz w:val="20"/>
                <w:szCs w:val="20"/>
              </w:rPr>
              <w:t xml:space="preserve"> </w:t>
            </w:r>
            <w:r w:rsidRPr="00981FED">
              <w:rPr>
                <w:rFonts w:eastAsia="Arial Unicode MS"/>
                <w:sz w:val="20"/>
                <w:szCs w:val="20"/>
              </w:rPr>
              <w:t>волнистый</w:t>
            </w:r>
            <w:r w:rsidR="003D5F38" w:rsidRPr="00981FED">
              <w:rPr>
                <w:rFonts w:eastAsia="Arial Unicode MS"/>
                <w:sz w:val="20"/>
                <w:szCs w:val="20"/>
              </w:rPr>
              <w:t>, п</w:t>
            </w:r>
            <w:r w:rsidRPr="00981FED">
              <w:rPr>
                <w:rFonts w:eastAsia="Arial Unicode MS"/>
                <w:sz w:val="20"/>
                <w:szCs w:val="20"/>
              </w:rPr>
              <w:t>оверхность</w:t>
            </w:r>
            <w:r w:rsidR="003D5F38" w:rsidRPr="00981FED">
              <w:rPr>
                <w:rFonts w:eastAsia="Arial Unicode MS"/>
                <w:sz w:val="20"/>
                <w:szCs w:val="20"/>
              </w:rPr>
              <w:t xml:space="preserve"> </w:t>
            </w:r>
            <w:r w:rsidRPr="00981FED">
              <w:rPr>
                <w:rFonts w:eastAsia="Arial Unicode MS"/>
                <w:sz w:val="20"/>
                <w:szCs w:val="20"/>
              </w:rPr>
              <w:t>шероховатая</w:t>
            </w:r>
            <w:r w:rsidR="003D5F38" w:rsidRPr="00981FED">
              <w:rPr>
                <w:rFonts w:eastAsia="Arial Unicode MS"/>
                <w:sz w:val="20"/>
                <w:szCs w:val="20"/>
              </w:rPr>
              <w:t>, р</w:t>
            </w:r>
            <w:r w:rsidRPr="00981FED">
              <w:rPr>
                <w:rFonts w:eastAsia="Arial Unicode MS"/>
                <w:sz w:val="20"/>
                <w:szCs w:val="20"/>
              </w:rPr>
              <w:t>азмер</w:t>
            </w:r>
            <w:r w:rsidR="003D5F38" w:rsidRPr="00981FED">
              <w:rPr>
                <w:rFonts w:eastAsia="Arial Unicode MS"/>
                <w:sz w:val="20"/>
                <w:szCs w:val="20"/>
              </w:rPr>
              <w:t xml:space="preserve"> </w:t>
            </w:r>
            <w:r w:rsidRPr="00981FED">
              <w:rPr>
                <w:rFonts w:eastAsia="Arial Unicode MS"/>
                <w:sz w:val="20"/>
                <w:szCs w:val="20"/>
              </w:rPr>
              <w:t>средний</w:t>
            </w:r>
            <w:r w:rsidR="003D5F38" w:rsidRPr="00981FED">
              <w:rPr>
                <w:rFonts w:eastAsia="Arial Unicode MS"/>
                <w:sz w:val="20"/>
                <w:szCs w:val="20"/>
              </w:rPr>
              <w:t>, о</w:t>
            </w:r>
            <w:r w:rsidRPr="00981FED">
              <w:rPr>
                <w:rFonts w:eastAsia="Arial Unicode MS"/>
                <w:sz w:val="20"/>
                <w:szCs w:val="20"/>
              </w:rPr>
              <w:t>птические свойства</w:t>
            </w:r>
            <w:r w:rsidR="003D5F38" w:rsidRPr="00981FED">
              <w:rPr>
                <w:rFonts w:eastAsia="Arial Unicode MS"/>
                <w:sz w:val="20"/>
                <w:szCs w:val="20"/>
              </w:rPr>
              <w:t xml:space="preserve"> </w:t>
            </w:r>
            <w:r w:rsidRPr="00981FED">
              <w:rPr>
                <w:rFonts w:eastAsia="Arial Unicode MS"/>
                <w:sz w:val="20"/>
                <w:szCs w:val="20"/>
              </w:rPr>
              <w:t>не прозрачная</w:t>
            </w:r>
            <w:r w:rsidR="003D5F38" w:rsidRPr="00981FED">
              <w:rPr>
                <w:rFonts w:eastAsia="Arial Unicode MS"/>
                <w:sz w:val="20"/>
                <w:szCs w:val="20"/>
              </w:rPr>
              <w:t>.</w:t>
            </w:r>
          </w:p>
          <w:p w:rsidR="00233E28" w:rsidRPr="00981FED" w:rsidRDefault="00233E28" w:rsidP="00981FED">
            <w:pPr>
              <w:spacing w:line="360" w:lineRule="auto"/>
              <w:rPr>
                <w:rFonts w:eastAsia="Arial Unicode MS"/>
                <w:sz w:val="20"/>
                <w:szCs w:val="20"/>
              </w:rPr>
            </w:pPr>
            <w:r w:rsidRPr="00981FED">
              <w:rPr>
                <w:rFonts w:eastAsia="Arial Unicode MS"/>
                <w:sz w:val="20"/>
                <w:szCs w:val="20"/>
              </w:rPr>
              <w:t>Цвет серый</w:t>
            </w:r>
            <w:r w:rsidR="003D5F38" w:rsidRPr="00981FED">
              <w:rPr>
                <w:rFonts w:eastAsia="Arial Unicode MS"/>
                <w:sz w:val="20"/>
                <w:szCs w:val="20"/>
              </w:rPr>
              <w:t>, с</w:t>
            </w:r>
            <w:r w:rsidRPr="00981FED">
              <w:rPr>
                <w:rFonts w:eastAsia="Arial Unicode MS"/>
                <w:sz w:val="20"/>
                <w:szCs w:val="20"/>
              </w:rPr>
              <w:t>труктура колонии</w:t>
            </w:r>
            <w:r w:rsidR="003D5F38" w:rsidRPr="00981FED">
              <w:rPr>
                <w:rFonts w:eastAsia="Arial Unicode MS"/>
                <w:sz w:val="20"/>
                <w:szCs w:val="20"/>
              </w:rPr>
              <w:t xml:space="preserve"> </w:t>
            </w:r>
            <w:r w:rsidRPr="00981FED">
              <w:rPr>
                <w:rFonts w:eastAsia="Arial Unicode MS"/>
                <w:sz w:val="20"/>
                <w:szCs w:val="20"/>
              </w:rPr>
              <w:t>однородная</w:t>
            </w:r>
            <w:r w:rsidR="003D5F38" w:rsidRPr="00981FED">
              <w:rPr>
                <w:rFonts w:eastAsia="Arial Unicode MS"/>
                <w:sz w:val="20"/>
                <w:szCs w:val="20"/>
              </w:rPr>
              <w:t>, к</w:t>
            </w:r>
            <w:r w:rsidRPr="00981FED">
              <w:rPr>
                <w:rFonts w:eastAsia="Arial Unicode MS"/>
                <w:sz w:val="20"/>
                <w:szCs w:val="20"/>
              </w:rPr>
              <w:t>онсистенция сухая</w:t>
            </w:r>
          </w:p>
        </w:tc>
        <w:tc>
          <w:tcPr>
            <w:tcW w:w="1260" w:type="dxa"/>
          </w:tcPr>
          <w:p w:rsidR="00233E28" w:rsidRPr="00981FED" w:rsidRDefault="00233E28" w:rsidP="00981FED">
            <w:pPr>
              <w:spacing w:line="360" w:lineRule="auto"/>
              <w:rPr>
                <w:rFonts w:eastAsia="Arial Unicode MS"/>
                <w:sz w:val="20"/>
                <w:szCs w:val="20"/>
              </w:rPr>
            </w:pPr>
            <w:r w:rsidRPr="00981FED">
              <w:rPr>
                <w:rFonts w:eastAsia="Arial Unicode MS"/>
                <w:sz w:val="20"/>
                <w:szCs w:val="20"/>
              </w:rPr>
              <w:t>Споровые</w:t>
            </w:r>
          </w:p>
          <w:p w:rsidR="00233E28" w:rsidRPr="00981FED" w:rsidRDefault="00233E28" w:rsidP="00981FED">
            <w:pPr>
              <w:spacing w:line="360" w:lineRule="auto"/>
              <w:rPr>
                <w:rFonts w:eastAsia="Arial Unicode MS"/>
                <w:sz w:val="20"/>
                <w:szCs w:val="20"/>
              </w:rPr>
            </w:pPr>
            <w:r w:rsidRPr="00981FED">
              <w:rPr>
                <w:rFonts w:eastAsia="Arial Unicode MS"/>
                <w:sz w:val="20"/>
                <w:szCs w:val="20"/>
              </w:rPr>
              <w:t>Палочки</w:t>
            </w:r>
          </w:p>
          <w:p w:rsidR="00233E28" w:rsidRPr="00981FED" w:rsidRDefault="00233E28" w:rsidP="00981FED">
            <w:pPr>
              <w:spacing w:line="360" w:lineRule="auto"/>
              <w:rPr>
                <w:rFonts w:eastAsia="Arial Unicode MS"/>
                <w:sz w:val="20"/>
                <w:szCs w:val="20"/>
              </w:rPr>
            </w:pPr>
            <w:r w:rsidRPr="00981FED">
              <w:rPr>
                <w:rFonts w:eastAsia="Arial Unicode MS"/>
                <w:sz w:val="20"/>
                <w:szCs w:val="20"/>
              </w:rPr>
              <w:t xml:space="preserve"> Г «+», </w:t>
            </w:r>
          </w:p>
        </w:tc>
        <w:tc>
          <w:tcPr>
            <w:tcW w:w="1440" w:type="dxa"/>
          </w:tcPr>
          <w:p w:rsidR="00233E28" w:rsidRPr="00981FED" w:rsidRDefault="00233E28" w:rsidP="00981FED">
            <w:pPr>
              <w:spacing w:line="360" w:lineRule="auto"/>
              <w:rPr>
                <w:rFonts w:eastAsia="Arial Unicode MS"/>
                <w:sz w:val="20"/>
                <w:szCs w:val="20"/>
                <w:lang w:val="en-US"/>
              </w:rPr>
            </w:pPr>
            <w:r w:rsidRPr="00981FED">
              <w:rPr>
                <w:rFonts w:eastAsia="Arial Unicode MS"/>
                <w:sz w:val="20"/>
                <w:szCs w:val="20"/>
                <w:lang w:val="en-US"/>
              </w:rPr>
              <w:t>Bacillus</w:t>
            </w:r>
          </w:p>
          <w:p w:rsidR="00233E28" w:rsidRPr="00981FED" w:rsidRDefault="00233E28" w:rsidP="00981FED">
            <w:pPr>
              <w:spacing w:line="360" w:lineRule="auto"/>
              <w:rPr>
                <w:rFonts w:eastAsia="Arial Unicode MS"/>
                <w:sz w:val="20"/>
                <w:szCs w:val="20"/>
                <w:lang w:val="en-US"/>
              </w:rPr>
            </w:pPr>
          </w:p>
        </w:tc>
      </w:tr>
      <w:tr w:rsidR="00233E28" w:rsidRPr="00981FED" w:rsidTr="00167816">
        <w:trPr>
          <w:trHeight w:val="795"/>
        </w:trPr>
        <w:tc>
          <w:tcPr>
            <w:tcW w:w="1080" w:type="dxa"/>
            <w:gridSpan w:val="2"/>
          </w:tcPr>
          <w:p w:rsidR="00233E28" w:rsidRPr="00981FED" w:rsidRDefault="00233E28" w:rsidP="00981FED">
            <w:pPr>
              <w:spacing w:line="360" w:lineRule="auto"/>
              <w:rPr>
                <w:rFonts w:eastAsia="Arial Unicode MS"/>
                <w:sz w:val="20"/>
                <w:szCs w:val="20"/>
              </w:rPr>
            </w:pPr>
          </w:p>
        </w:tc>
        <w:tc>
          <w:tcPr>
            <w:tcW w:w="1260" w:type="dxa"/>
          </w:tcPr>
          <w:p w:rsidR="00233E28" w:rsidRPr="00981FED" w:rsidRDefault="00233E28" w:rsidP="00981FED">
            <w:pPr>
              <w:spacing w:line="360" w:lineRule="auto"/>
              <w:rPr>
                <w:rFonts w:eastAsia="Arial Unicode MS"/>
                <w:sz w:val="20"/>
                <w:szCs w:val="20"/>
              </w:rPr>
            </w:pPr>
          </w:p>
        </w:tc>
        <w:tc>
          <w:tcPr>
            <w:tcW w:w="4320" w:type="dxa"/>
            <w:gridSpan w:val="2"/>
          </w:tcPr>
          <w:p w:rsidR="00233E28" w:rsidRPr="00981FED" w:rsidRDefault="003D5F38" w:rsidP="00981FED">
            <w:pPr>
              <w:spacing w:line="360" w:lineRule="auto"/>
              <w:rPr>
                <w:rFonts w:eastAsia="Arial Unicode MS"/>
                <w:sz w:val="20"/>
                <w:szCs w:val="20"/>
              </w:rPr>
            </w:pPr>
            <w:r w:rsidRPr="00981FED">
              <w:rPr>
                <w:rFonts w:eastAsia="Arial Unicode MS"/>
                <w:sz w:val="20"/>
                <w:szCs w:val="20"/>
              </w:rPr>
              <w:t>Форма колонии амебовидная, профиль колонии: бугристый, край волнистый, поверхность: шероховатая. Размер колонии средний, оптические свойства: не прозрачная. Цвет: белый, структура колонии: однородная, консистенция: сухая</w:t>
            </w:r>
          </w:p>
        </w:tc>
        <w:tc>
          <w:tcPr>
            <w:tcW w:w="1260" w:type="dxa"/>
          </w:tcPr>
          <w:p w:rsidR="00233E28" w:rsidRPr="00981FED" w:rsidRDefault="00233E28" w:rsidP="00981FED">
            <w:pPr>
              <w:spacing w:line="360" w:lineRule="auto"/>
              <w:rPr>
                <w:rFonts w:eastAsia="Arial Unicode MS"/>
                <w:sz w:val="20"/>
                <w:szCs w:val="20"/>
              </w:rPr>
            </w:pPr>
            <w:r w:rsidRPr="00981FED">
              <w:rPr>
                <w:rFonts w:eastAsia="Arial Unicode MS"/>
                <w:sz w:val="20"/>
                <w:szCs w:val="20"/>
              </w:rPr>
              <w:t>Споровые палочки Г «+»</w:t>
            </w:r>
          </w:p>
          <w:p w:rsidR="00233E28" w:rsidRPr="00981FED" w:rsidRDefault="00233E28" w:rsidP="00981FED">
            <w:pPr>
              <w:spacing w:line="360" w:lineRule="auto"/>
              <w:rPr>
                <w:rFonts w:eastAsia="Arial Unicode MS"/>
                <w:sz w:val="20"/>
                <w:szCs w:val="20"/>
              </w:rPr>
            </w:pPr>
          </w:p>
        </w:tc>
        <w:tc>
          <w:tcPr>
            <w:tcW w:w="1440" w:type="dxa"/>
          </w:tcPr>
          <w:p w:rsidR="00233E28" w:rsidRPr="00981FED" w:rsidRDefault="00233E28" w:rsidP="00981FED">
            <w:pPr>
              <w:spacing w:line="360" w:lineRule="auto"/>
              <w:rPr>
                <w:rFonts w:eastAsia="Arial Unicode MS"/>
                <w:sz w:val="20"/>
                <w:szCs w:val="20"/>
                <w:lang w:val="en-US"/>
              </w:rPr>
            </w:pPr>
            <w:r w:rsidRPr="00981FED">
              <w:rPr>
                <w:rFonts w:eastAsia="Arial Unicode MS"/>
                <w:sz w:val="20"/>
                <w:szCs w:val="20"/>
                <w:lang w:val="en-US"/>
              </w:rPr>
              <w:t>Bacillus</w:t>
            </w:r>
          </w:p>
          <w:p w:rsidR="00233E28" w:rsidRPr="00981FED" w:rsidRDefault="00233E28" w:rsidP="00981FED">
            <w:pPr>
              <w:spacing w:line="360" w:lineRule="auto"/>
              <w:rPr>
                <w:rFonts w:eastAsia="Arial Unicode MS"/>
                <w:sz w:val="20"/>
                <w:szCs w:val="20"/>
              </w:rPr>
            </w:pPr>
          </w:p>
        </w:tc>
      </w:tr>
      <w:tr w:rsidR="00214E82" w:rsidTr="00167816">
        <w:trPr>
          <w:trHeight w:val="345"/>
        </w:trPr>
        <w:tc>
          <w:tcPr>
            <w:tcW w:w="986" w:type="dxa"/>
          </w:tcPr>
          <w:p w:rsidR="00214E82" w:rsidRPr="00167816" w:rsidRDefault="00214E82" w:rsidP="00981FED">
            <w:pPr>
              <w:spacing w:line="360" w:lineRule="auto"/>
              <w:rPr>
                <w:rFonts w:eastAsia="Arial Unicode MS"/>
                <w:sz w:val="20"/>
                <w:szCs w:val="20"/>
              </w:rPr>
            </w:pPr>
            <w:r w:rsidRPr="00167816">
              <w:rPr>
                <w:rFonts w:eastAsia="Arial Unicode MS"/>
                <w:sz w:val="20"/>
                <w:szCs w:val="20"/>
              </w:rPr>
              <w:t>Проба</w:t>
            </w:r>
          </w:p>
        </w:tc>
        <w:tc>
          <w:tcPr>
            <w:tcW w:w="1354" w:type="dxa"/>
            <w:gridSpan w:val="2"/>
          </w:tcPr>
          <w:p w:rsidR="00214E82" w:rsidRPr="00167816" w:rsidRDefault="00214E82" w:rsidP="00981FED">
            <w:pPr>
              <w:spacing w:line="360" w:lineRule="auto"/>
              <w:rPr>
                <w:rFonts w:eastAsia="Arial Unicode MS"/>
                <w:sz w:val="20"/>
                <w:szCs w:val="20"/>
              </w:rPr>
            </w:pPr>
            <w:r w:rsidRPr="00167816">
              <w:rPr>
                <w:rFonts w:eastAsia="Arial Unicode MS"/>
                <w:sz w:val="20"/>
                <w:szCs w:val="20"/>
              </w:rPr>
              <w:t>численность</w:t>
            </w:r>
          </w:p>
        </w:tc>
        <w:tc>
          <w:tcPr>
            <w:tcW w:w="4320" w:type="dxa"/>
            <w:gridSpan w:val="2"/>
          </w:tcPr>
          <w:p w:rsidR="00214E82" w:rsidRPr="00167816" w:rsidRDefault="00214E82" w:rsidP="00981FED">
            <w:pPr>
              <w:spacing w:line="360" w:lineRule="auto"/>
              <w:rPr>
                <w:rFonts w:eastAsia="Arial Unicode MS"/>
                <w:sz w:val="20"/>
                <w:szCs w:val="20"/>
              </w:rPr>
            </w:pPr>
            <w:r w:rsidRPr="00167816">
              <w:rPr>
                <w:rFonts w:eastAsia="Arial Unicode MS"/>
                <w:sz w:val="20"/>
                <w:szCs w:val="20"/>
              </w:rPr>
              <w:t>Культуральные признаки</w:t>
            </w:r>
          </w:p>
          <w:p w:rsidR="00214E82" w:rsidRPr="00167816" w:rsidRDefault="00214E82" w:rsidP="00981FED">
            <w:pPr>
              <w:spacing w:line="360" w:lineRule="auto"/>
              <w:rPr>
                <w:rFonts w:eastAsia="Arial Unicode MS"/>
                <w:sz w:val="20"/>
                <w:szCs w:val="20"/>
              </w:rPr>
            </w:pPr>
            <w:r w:rsidRPr="00167816">
              <w:rPr>
                <w:rFonts w:eastAsia="Arial Unicode MS"/>
                <w:sz w:val="20"/>
                <w:szCs w:val="20"/>
              </w:rPr>
              <w:t>колонии</w:t>
            </w:r>
          </w:p>
        </w:tc>
        <w:tc>
          <w:tcPr>
            <w:tcW w:w="1260" w:type="dxa"/>
          </w:tcPr>
          <w:p w:rsidR="00214E82" w:rsidRPr="00167816" w:rsidRDefault="00214E82" w:rsidP="00981FED">
            <w:pPr>
              <w:tabs>
                <w:tab w:val="left" w:pos="1589"/>
              </w:tabs>
              <w:spacing w:line="360" w:lineRule="auto"/>
              <w:rPr>
                <w:rFonts w:eastAsia="Arial Unicode MS"/>
                <w:sz w:val="20"/>
                <w:szCs w:val="20"/>
              </w:rPr>
            </w:pPr>
            <w:r w:rsidRPr="00167816">
              <w:rPr>
                <w:rFonts w:eastAsia="Arial Unicode MS"/>
                <w:sz w:val="20"/>
                <w:szCs w:val="20"/>
              </w:rPr>
              <w:t>Морфологические признаки</w:t>
            </w:r>
          </w:p>
        </w:tc>
        <w:tc>
          <w:tcPr>
            <w:tcW w:w="1440" w:type="dxa"/>
          </w:tcPr>
          <w:p w:rsidR="00214E82" w:rsidRPr="00167816" w:rsidRDefault="00214E82" w:rsidP="00981FED">
            <w:pPr>
              <w:spacing w:line="360" w:lineRule="auto"/>
              <w:rPr>
                <w:rFonts w:eastAsia="Arial Unicode MS"/>
                <w:sz w:val="20"/>
                <w:szCs w:val="20"/>
              </w:rPr>
            </w:pPr>
            <w:r w:rsidRPr="00167816">
              <w:rPr>
                <w:rFonts w:eastAsia="Arial Unicode MS"/>
                <w:sz w:val="20"/>
                <w:szCs w:val="20"/>
              </w:rPr>
              <w:t>Предполагаемое название рода</w:t>
            </w:r>
          </w:p>
        </w:tc>
      </w:tr>
      <w:tr w:rsidR="00776392" w:rsidTr="00167816">
        <w:trPr>
          <w:trHeight w:val="225"/>
        </w:trPr>
        <w:tc>
          <w:tcPr>
            <w:tcW w:w="986" w:type="dxa"/>
          </w:tcPr>
          <w:p w:rsidR="00776392" w:rsidRPr="00167816" w:rsidRDefault="00776392" w:rsidP="00981FED">
            <w:pPr>
              <w:spacing w:line="360" w:lineRule="auto"/>
              <w:rPr>
                <w:rFonts w:eastAsia="Arial Unicode MS"/>
                <w:sz w:val="20"/>
                <w:szCs w:val="20"/>
              </w:rPr>
            </w:pPr>
          </w:p>
        </w:tc>
        <w:tc>
          <w:tcPr>
            <w:tcW w:w="1354" w:type="dxa"/>
            <w:gridSpan w:val="2"/>
          </w:tcPr>
          <w:p w:rsidR="00776392" w:rsidRPr="00167816" w:rsidRDefault="00776392" w:rsidP="00981FED">
            <w:pPr>
              <w:spacing w:line="360" w:lineRule="auto"/>
              <w:rPr>
                <w:rFonts w:eastAsia="Arial Unicode MS"/>
                <w:sz w:val="20"/>
                <w:szCs w:val="20"/>
              </w:rPr>
            </w:pPr>
          </w:p>
        </w:tc>
        <w:tc>
          <w:tcPr>
            <w:tcW w:w="4320" w:type="dxa"/>
            <w:gridSpan w:val="2"/>
          </w:tcPr>
          <w:p w:rsidR="00776392" w:rsidRPr="00167816" w:rsidRDefault="00776392"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шероховатая, размер крупная, оптические свойства не прозрачная. Цвет грязно белый, структура колонии однородная, консистенция сухая</w:t>
            </w:r>
          </w:p>
        </w:tc>
        <w:tc>
          <w:tcPr>
            <w:tcW w:w="1260" w:type="dxa"/>
          </w:tcPr>
          <w:p w:rsidR="00273B32" w:rsidRPr="00167816" w:rsidRDefault="00273B32" w:rsidP="00981FED">
            <w:pPr>
              <w:spacing w:line="360" w:lineRule="auto"/>
              <w:rPr>
                <w:rFonts w:eastAsia="Arial Unicode MS"/>
                <w:sz w:val="20"/>
                <w:szCs w:val="20"/>
              </w:rPr>
            </w:pPr>
            <w:r w:rsidRPr="00167816">
              <w:rPr>
                <w:rFonts w:eastAsia="Arial Unicode MS"/>
                <w:sz w:val="20"/>
                <w:szCs w:val="20"/>
              </w:rPr>
              <w:t>Споровые</w:t>
            </w:r>
          </w:p>
          <w:p w:rsidR="00273B32" w:rsidRPr="00167816" w:rsidRDefault="00273B32" w:rsidP="00981FED">
            <w:pPr>
              <w:spacing w:line="360" w:lineRule="auto"/>
              <w:rPr>
                <w:rFonts w:eastAsia="Arial Unicode MS"/>
                <w:sz w:val="20"/>
                <w:szCs w:val="20"/>
              </w:rPr>
            </w:pPr>
            <w:r w:rsidRPr="00167816">
              <w:rPr>
                <w:rFonts w:eastAsia="Arial Unicode MS"/>
                <w:sz w:val="20"/>
                <w:szCs w:val="20"/>
              </w:rPr>
              <w:t>палочки</w:t>
            </w:r>
          </w:p>
          <w:p w:rsidR="00776392" w:rsidRPr="00167816" w:rsidRDefault="00273B32" w:rsidP="00981FED">
            <w:pPr>
              <w:spacing w:line="360" w:lineRule="auto"/>
              <w:rPr>
                <w:rFonts w:eastAsia="Arial Unicode MS"/>
                <w:sz w:val="20"/>
                <w:szCs w:val="20"/>
              </w:rPr>
            </w:pPr>
            <w:r w:rsidRPr="00167816">
              <w:rPr>
                <w:rFonts w:eastAsia="Arial Unicode MS"/>
                <w:sz w:val="20"/>
                <w:szCs w:val="20"/>
              </w:rPr>
              <w:t>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76392" w:rsidRPr="00167816" w:rsidRDefault="00776392" w:rsidP="00981FED">
            <w:pPr>
              <w:spacing w:line="360" w:lineRule="auto"/>
              <w:rPr>
                <w:rFonts w:eastAsia="Arial Unicode MS"/>
                <w:sz w:val="20"/>
                <w:szCs w:val="20"/>
              </w:rPr>
            </w:pPr>
          </w:p>
        </w:tc>
      </w:tr>
      <w:tr w:rsidR="00776392" w:rsidTr="00167816">
        <w:trPr>
          <w:trHeight w:val="270"/>
        </w:trPr>
        <w:tc>
          <w:tcPr>
            <w:tcW w:w="986" w:type="dxa"/>
          </w:tcPr>
          <w:p w:rsidR="00776392" w:rsidRPr="00167816" w:rsidRDefault="00776392" w:rsidP="00981FED">
            <w:pPr>
              <w:spacing w:line="360" w:lineRule="auto"/>
              <w:rPr>
                <w:rFonts w:eastAsia="Arial Unicode MS"/>
                <w:sz w:val="20"/>
                <w:szCs w:val="20"/>
              </w:rPr>
            </w:pPr>
          </w:p>
        </w:tc>
        <w:tc>
          <w:tcPr>
            <w:tcW w:w="1354" w:type="dxa"/>
            <w:gridSpan w:val="2"/>
          </w:tcPr>
          <w:p w:rsidR="00776392" w:rsidRPr="00167816" w:rsidRDefault="00776392" w:rsidP="00981FED">
            <w:pPr>
              <w:spacing w:line="360" w:lineRule="auto"/>
              <w:rPr>
                <w:rFonts w:eastAsia="Arial Unicode MS"/>
                <w:sz w:val="20"/>
                <w:szCs w:val="20"/>
              </w:rPr>
            </w:pPr>
          </w:p>
        </w:tc>
        <w:tc>
          <w:tcPr>
            <w:tcW w:w="4320" w:type="dxa"/>
            <w:gridSpan w:val="2"/>
          </w:tcPr>
          <w:p w:rsidR="00776392" w:rsidRPr="00167816" w:rsidRDefault="00776392" w:rsidP="00981FED">
            <w:pPr>
              <w:spacing w:line="360" w:lineRule="auto"/>
              <w:rPr>
                <w:rFonts w:eastAsia="Arial Unicode MS"/>
                <w:sz w:val="20"/>
                <w:szCs w:val="20"/>
              </w:rPr>
            </w:pPr>
            <w:r w:rsidRPr="00167816">
              <w:rPr>
                <w:rFonts w:eastAsia="Arial Unicode MS"/>
                <w:sz w:val="20"/>
                <w:szCs w:val="20"/>
              </w:rPr>
              <w:t>Форма колонии не правильная, профиль колонии изогнутый, край колонии волнистый, поверхность гладкая, размер средний, оптические свойства</w:t>
            </w:r>
            <w:r w:rsidR="007F4372" w:rsidRPr="00167816">
              <w:rPr>
                <w:rFonts w:eastAsia="Arial Unicode MS"/>
                <w:sz w:val="20"/>
                <w:szCs w:val="20"/>
              </w:rPr>
              <w:t xml:space="preserve"> </w:t>
            </w:r>
            <w:r w:rsidRPr="00167816">
              <w:rPr>
                <w:rFonts w:eastAsia="Arial Unicode MS"/>
                <w:sz w:val="20"/>
                <w:szCs w:val="20"/>
              </w:rPr>
              <w:t xml:space="preserve">блестящая. Цвет бежевый, структура колонии однородная, </w:t>
            </w:r>
          </w:p>
          <w:p w:rsidR="00776392" w:rsidRPr="00167816" w:rsidRDefault="00776392" w:rsidP="00981FED">
            <w:pPr>
              <w:spacing w:line="360" w:lineRule="auto"/>
              <w:rPr>
                <w:rFonts w:eastAsia="Arial Unicode MS"/>
                <w:sz w:val="20"/>
                <w:szCs w:val="20"/>
              </w:rPr>
            </w:pPr>
            <w:r w:rsidRPr="00167816">
              <w:rPr>
                <w:rFonts w:eastAsia="Arial Unicode MS"/>
                <w:sz w:val="20"/>
                <w:szCs w:val="20"/>
              </w:rPr>
              <w:t>консистенция слизистая.</w:t>
            </w:r>
          </w:p>
        </w:tc>
        <w:tc>
          <w:tcPr>
            <w:tcW w:w="1260" w:type="dxa"/>
          </w:tcPr>
          <w:p w:rsidR="00776392" w:rsidRPr="00167816" w:rsidRDefault="00776392" w:rsidP="00981FED">
            <w:pPr>
              <w:spacing w:line="360" w:lineRule="auto"/>
              <w:rPr>
                <w:rFonts w:eastAsia="Arial Unicode MS"/>
                <w:sz w:val="20"/>
                <w:szCs w:val="20"/>
              </w:rPr>
            </w:pPr>
            <w:r w:rsidRPr="00167816">
              <w:rPr>
                <w:rFonts w:eastAsia="Arial Unicode MS"/>
                <w:sz w:val="20"/>
                <w:szCs w:val="20"/>
              </w:rPr>
              <w:t xml:space="preserve">Палочки со спорами Г «+»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76392" w:rsidRPr="00167816" w:rsidRDefault="00776392" w:rsidP="00981FED">
            <w:pPr>
              <w:spacing w:line="360" w:lineRule="auto"/>
              <w:rPr>
                <w:rFonts w:eastAsia="Arial Unicode MS"/>
                <w:sz w:val="20"/>
                <w:szCs w:val="20"/>
              </w:rPr>
            </w:pPr>
          </w:p>
        </w:tc>
      </w:tr>
      <w:tr w:rsidR="002F269B" w:rsidTr="00167816">
        <w:trPr>
          <w:trHeight w:val="195"/>
        </w:trPr>
        <w:tc>
          <w:tcPr>
            <w:tcW w:w="986"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Галерея входа № 3</w:t>
            </w:r>
          </w:p>
        </w:tc>
        <w:tc>
          <w:tcPr>
            <w:tcW w:w="1354"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7,05 ∙10</w:t>
            </w:r>
            <w:r w:rsidRPr="00167816">
              <w:rPr>
                <w:rFonts w:eastAsia="Arial Unicode MS"/>
                <w:sz w:val="20"/>
                <w:szCs w:val="20"/>
                <w:vertAlign w:val="superscript"/>
              </w:rPr>
              <w:t>6</w:t>
            </w:r>
          </w:p>
        </w:tc>
        <w:tc>
          <w:tcPr>
            <w:tcW w:w="4320"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шероховатая, размер средний, оптические свойства не прозрачная. Цвет серый, структура колонии однородная, консистенция сухая</w:t>
            </w:r>
          </w:p>
        </w:tc>
        <w:tc>
          <w:tcPr>
            <w:tcW w:w="1260"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Споровые палочки</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 xml:space="preserve"> Г «+»,</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споры</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2F269B" w:rsidRPr="00167816" w:rsidRDefault="002F269B" w:rsidP="00981FED">
            <w:pPr>
              <w:spacing w:line="360" w:lineRule="auto"/>
              <w:rPr>
                <w:rFonts w:eastAsia="Arial Unicode MS"/>
                <w:sz w:val="20"/>
                <w:szCs w:val="20"/>
              </w:rPr>
            </w:pPr>
          </w:p>
        </w:tc>
      </w:tr>
      <w:tr w:rsidR="002F269B" w:rsidTr="00167816">
        <w:trPr>
          <w:trHeight w:val="270"/>
        </w:trPr>
        <w:tc>
          <w:tcPr>
            <w:tcW w:w="986" w:type="dxa"/>
          </w:tcPr>
          <w:p w:rsidR="002F269B" w:rsidRPr="00167816" w:rsidRDefault="002F269B" w:rsidP="00981FED">
            <w:pPr>
              <w:spacing w:line="360" w:lineRule="auto"/>
              <w:rPr>
                <w:rFonts w:eastAsia="Arial Unicode MS"/>
                <w:sz w:val="20"/>
                <w:szCs w:val="20"/>
              </w:rPr>
            </w:pPr>
          </w:p>
        </w:tc>
        <w:tc>
          <w:tcPr>
            <w:tcW w:w="1354" w:type="dxa"/>
            <w:gridSpan w:val="2"/>
          </w:tcPr>
          <w:p w:rsidR="002F269B" w:rsidRPr="00167816" w:rsidRDefault="002F269B" w:rsidP="00981FED">
            <w:pPr>
              <w:spacing w:line="360" w:lineRule="auto"/>
              <w:rPr>
                <w:rFonts w:eastAsia="Arial Unicode MS"/>
                <w:sz w:val="20"/>
                <w:szCs w:val="20"/>
              </w:rPr>
            </w:pPr>
          </w:p>
        </w:tc>
        <w:tc>
          <w:tcPr>
            <w:tcW w:w="4320"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Форма колонии сложная, профиль колонии бугристый, край колонии волнистый, поверхность шероховатая. Размер средний, оптические свойства не прозрачная.</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Цвет оранжевый, структура колонии однородная, консистенция сухая.</w:t>
            </w:r>
          </w:p>
        </w:tc>
        <w:tc>
          <w:tcPr>
            <w:tcW w:w="1260"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Споровые</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 xml:space="preserve"> палочки Г «+»</w:t>
            </w:r>
          </w:p>
        </w:tc>
        <w:tc>
          <w:tcPr>
            <w:tcW w:w="1440" w:type="dxa"/>
          </w:tcPr>
          <w:p w:rsidR="002F269B" w:rsidRPr="00167816" w:rsidRDefault="002F269B" w:rsidP="00981FED">
            <w:pPr>
              <w:spacing w:line="360" w:lineRule="auto"/>
              <w:rPr>
                <w:rFonts w:eastAsia="Arial Unicode MS"/>
                <w:sz w:val="20"/>
                <w:szCs w:val="20"/>
              </w:rPr>
            </w:pPr>
          </w:p>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14082" w:rsidRPr="00167816" w:rsidRDefault="00714082" w:rsidP="00981FED">
            <w:pPr>
              <w:spacing w:line="360" w:lineRule="auto"/>
              <w:rPr>
                <w:rFonts w:eastAsia="Arial Unicode MS"/>
                <w:sz w:val="20"/>
                <w:szCs w:val="20"/>
              </w:rPr>
            </w:pPr>
          </w:p>
          <w:p w:rsidR="00714082" w:rsidRPr="00167816" w:rsidRDefault="00714082" w:rsidP="00981FED">
            <w:pPr>
              <w:spacing w:line="360" w:lineRule="auto"/>
              <w:rPr>
                <w:rFonts w:eastAsia="Arial Unicode MS"/>
                <w:sz w:val="20"/>
                <w:szCs w:val="20"/>
              </w:rPr>
            </w:pPr>
          </w:p>
        </w:tc>
      </w:tr>
      <w:tr w:rsidR="002F269B" w:rsidTr="00167816">
        <w:trPr>
          <w:trHeight w:val="315"/>
        </w:trPr>
        <w:tc>
          <w:tcPr>
            <w:tcW w:w="986" w:type="dxa"/>
          </w:tcPr>
          <w:p w:rsidR="002F269B" w:rsidRPr="00167816" w:rsidRDefault="002F269B" w:rsidP="00981FED">
            <w:pPr>
              <w:spacing w:line="360" w:lineRule="auto"/>
              <w:rPr>
                <w:rFonts w:eastAsia="Arial Unicode MS"/>
                <w:sz w:val="20"/>
                <w:szCs w:val="20"/>
              </w:rPr>
            </w:pPr>
          </w:p>
        </w:tc>
        <w:tc>
          <w:tcPr>
            <w:tcW w:w="1354" w:type="dxa"/>
            <w:gridSpan w:val="2"/>
          </w:tcPr>
          <w:p w:rsidR="002F269B" w:rsidRPr="00167816" w:rsidRDefault="002F269B" w:rsidP="00981FED">
            <w:pPr>
              <w:spacing w:line="360" w:lineRule="auto"/>
              <w:rPr>
                <w:rFonts w:eastAsia="Arial Unicode MS"/>
                <w:sz w:val="20"/>
                <w:szCs w:val="20"/>
              </w:rPr>
            </w:pPr>
          </w:p>
        </w:tc>
        <w:tc>
          <w:tcPr>
            <w:tcW w:w="4320"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бугристый, край колонии волнистый, поверхность гладкая. Размер крупный, оптические свойства блестящая. Цвет бежевый, структура колонии однородная, консистенция слизистая.</w:t>
            </w:r>
          </w:p>
        </w:tc>
        <w:tc>
          <w:tcPr>
            <w:tcW w:w="1260"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Споровые</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14082" w:rsidRPr="00167816" w:rsidRDefault="00714082" w:rsidP="00981FED">
            <w:pPr>
              <w:spacing w:line="360" w:lineRule="auto"/>
              <w:rPr>
                <w:rFonts w:eastAsia="Arial Unicode MS"/>
                <w:sz w:val="20"/>
                <w:szCs w:val="20"/>
              </w:rPr>
            </w:pPr>
          </w:p>
          <w:p w:rsidR="00714082" w:rsidRPr="00167816" w:rsidRDefault="00714082" w:rsidP="00981FED">
            <w:pPr>
              <w:spacing w:line="360" w:lineRule="auto"/>
              <w:rPr>
                <w:rFonts w:eastAsia="Arial Unicode MS"/>
                <w:sz w:val="20"/>
                <w:szCs w:val="20"/>
              </w:rPr>
            </w:pPr>
          </w:p>
        </w:tc>
      </w:tr>
      <w:tr w:rsidR="002F269B" w:rsidTr="00167816">
        <w:trPr>
          <w:trHeight w:val="2830"/>
        </w:trPr>
        <w:tc>
          <w:tcPr>
            <w:tcW w:w="986" w:type="dxa"/>
          </w:tcPr>
          <w:p w:rsidR="002F269B" w:rsidRPr="00167816" w:rsidRDefault="002F269B" w:rsidP="00981FED">
            <w:pPr>
              <w:spacing w:line="360" w:lineRule="auto"/>
              <w:rPr>
                <w:rFonts w:eastAsia="Arial Unicode MS"/>
                <w:sz w:val="20"/>
                <w:szCs w:val="20"/>
              </w:rPr>
            </w:pPr>
          </w:p>
        </w:tc>
        <w:tc>
          <w:tcPr>
            <w:tcW w:w="1354" w:type="dxa"/>
            <w:gridSpan w:val="2"/>
          </w:tcPr>
          <w:p w:rsidR="002F269B" w:rsidRPr="00167816" w:rsidRDefault="002F269B" w:rsidP="00981FED">
            <w:pPr>
              <w:spacing w:line="360" w:lineRule="auto"/>
              <w:rPr>
                <w:rFonts w:eastAsia="Arial Unicode MS"/>
                <w:sz w:val="20"/>
                <w:szCs w:val="20"/>
              </w:rPr>
            </w:pPr>
          </w:p>
        </w:tc>
        <w:tc>
          <w:tcPr>
            <w:tcW w:w="4320"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шероховатая, размер крупная, оптические свойства не прозрачная. Цвет грязно белый, структура колонии однородная, консистенция сухая</w:t>
            </w:r>
          </w:p>
        </w:tc>
        <w:tc>
          <w:tcPr>
            <w:tcW w:w="1260"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Споровые</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2F269B" w:rsidRPr="00167816" w:rsidRDefault="002F269B" w:rsidP="00981FED">
            <w:pPr>
              <w:spacing w:line="360" w:lineRule="auto"/>
              <w:rPr>
                <w:rFonts w:eastAsia="Arial Unicode MS"/>
                <w:sz w:val="20"/>
                <w:szCs w:val="20"/>
              </w:rPr>
            </w:pPr>
          </w:p>
        </w:tc>
      </w:tr>
      <w:tr w:rsidR="002F269B" w:rsidTr="00167816">
        <w:trPr>
          <w:trHeight w:val="2146"/>
        </w:trPr>
        <w:tc>
          <w:tcPr>
            <w:tcW w:w="986"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Главная Галерея</w:t>
            </w:r>
          </w:p>
        </w:tc>
        <w:tc>
          <w:tcPr>
            <w:tcW w:w="1354"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5,2 ∙10</w:t>
            </w:r>
            <w:r w:rsidRPr="00167816">
              <w:rPr>
                <w:rFonts w:eastAsia="Arial Unicode MS"/>
                <w:sz w:val="20"/>
                <w:szCs w:val="20"/>
                <w:vertAlign w:val="superscript"/>
              </w:rPr>
              <w:t>6</w:t>
            </w:r>
          </w:p>
        </w:tc>
        <w:tc>
          <w:tcPr>
            <w:tcW w:w="4320" w:type="dxa"/>
            <w:gridSpan w:val="2"/>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шероховатая, размер крупная, оптические свойства матовая. Цвет бежевый, структура колонии однородная, консистенция сухая</w:t>
            </w:r>
          </w:p>
        </w:tc>
        <w:tc>
          <w:tcPr>
            <w:tcW w:w="1260" w:type="dxa"/>
          </w:tcPr>
          <w:p w:rsidR="002F269B" w:rsidRPr="00167816" w:rsidRDefault="002F269B" w:rsidP="00981FED">
            <w:pPr>
              <w:spacing w:line="360" w:lineRule="auto"/>
              <w:rPr>
                <w:rFonts w:eastAsia="Arial Unicode MS"/>
                <w:sz w:val="20"/>
                <w:szCs w:val="20"/>
              </w:rPr>
            </w:pPr>
            <w:r w:rsidRPr="00167816">
              <w:rPr>
                <w:rFonts w:eastAsia="Arial Unicode MS"/>
                <w:sz w:val="20"/>
                <w:szCs w:val="20"/>
              </w:rPr>
              <w:t>Споровые</w:t>
            </w:r>
          </w:p>
          <w:p w:rsidR="002F269B" w:rsidRPr="00167816" w:rsidRDefault="002F269B"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2F269B" w:rsidRPr="00167816" w:rsidRDefault="002F269B" w:rsidP="00981FED">
            <w:pPr>
              <w:spacing w:line="360" w:lineRule="auto"/>
              <w:rPr>
                <w:rFonts w:eastAsia="Arial Unicode MS"/>
                <w:sz w:val="20"/>
                <w:szCs w:val="20"/>
              </w:rPr>
            </w:pPr>
          </w:p>
        </w:tc>
      </w:tr>
      <w:tr w:rsidR="001D499F" w:rsidTr="00167816">
        <w:trPr>
          <w:trHeight w:val="1966"/>
        </w:trPr>
        <w:tc>
          <w:tcPr>
            <w:tcW w:w="986" w:type="dxa"/>
          </w:tcPr>
          <w:p w:rsidR="001D499F" w:rsidRPr="00167816" w:rsidRDefault="001D499F" w:rsidP="00981FED">
            <w:pPr>
              <w:spacing w:line="360" w:lineRule="auto"/>
              <w:rPr>
                <w:rFonts w:eastAsia="Arial Unicode MS"/>
                <w:sz w:val="20"/>
                <w:szCs w:val="20"/>
              </w:rPr>
            </w:pPr>
            <w:r w:rsidRPr="00167816">
              <w:rPr>
                <w:rFonts w:eastAsia="Arial Unicode MS"/>
                <w:sz w:val="20"/>
                <w:szCs w:val="20"/>
              </w:rPr>
              <w:t>Вертикальный шкуро</w:t>
            </w:r>
            <w:r w:rsidR="00167816">
              <w:rPr>
                <w:rFonts w:eastAsia="Arial Unicode MS"/>
                <w:sz w:val="20"/>
                <w:szCs w:val="20"/>
              </w:rPr>
              <w:t>-</w:t>
            </w:r>
            <w:r w:rsidRPr="00167816">
              <w:rPr>
                <w:rFonts w:eastAsia="Arial Unicode MS"/>
                <w:sz w:val="20"/>
                <w:szCs w:val="20"/>
              </w:rPr>
              <w:t>дер</w:t>
            </w:r>
          </w:p>
          <w:p w:rsidR="001D499F" w:rsidRPr="00167816" w:rsidRDefault="001D499F" w:rsidP="00981FED">
            <w:pPr>
              <w:spacing w:line="360" w:lineRule="auto"/>
              <w:rPr>
                <w:rFonts w:eastAsia="Arial Unicode MS"/>
                <w:sz w:val="20"/>
                <w:szCs w:val="20"/>
              </w:rPr>
            </w:pPr>
          </w:p>
        </w:tc>
        <w:tc>
          <w:tcPr>
            <w:tcW w:w="1354" w:type="dxa"/>
            <w:gridSpan w:val="2"/>
          </w:tcPr>
          <w:p w:rsidR="001D499F" w:rsidRPr="00167816" w:rsidRDefault="001D499F" w:rsidP="00981FED">
            <w:pPr>
              <w:spacing w:line="360" w:lineRule="auto"/>
              <w:rPr>
                <w:rFonts w:eastAsia="Arial Unicode MS"/>
                <w:sz w:val="20"/>
                <w:szCs w:val="20"/>
              </w:rPr>
            </w:pPr>
            <w:r w:rsidRPr="00167816">
              <w:rPr>
                <w:rFonts w:eastAsia="Arial Unicode MS"/>
                <w:sz w:val="20"/>
                <w:szCs w:val="20"/>
              </w:rPr>
              <w:t>1,7 ∙10</w:t>
            </w:r>
            <w:r w:rsidRPr="00167816">
              <w:rPr>
                <w:rFonts w:eastAsia="Arial Unicode MS"/>
                <w:sz w:val="20"/>
                <w:szCs w:val="20"/>
                <w:vertAlign w:val="superscript"/>
              </w:rPr>
              <w:t>6</w:t>
            </w:r>
          </w:p>
        </w:tc>
        <w:tc>
          <w:tcPr>
            <w:tcW w:w="4320" w:type="dxa"/>
            <w:gridSpan w:val="2"/>
          </w:tcPr>
          <w:p w:rsidR="001D499F" w:rsidRPr="00167816" w:rsidRDefault="001D499F"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шероховатая, размер крупная, оптические свойства не прозрачная. Цвет грязно белый, структура колонии однородная, консистенция слизистая.</w:t>
            </w:r>
          </w:p>
        </w:tc>
        <w:tc>
          <w:tcPr>
            <w:tcW w:w="1260" w:type="dxa"/>
          </w:tcPr>
          <w:p w:rsidR="001D499F" w:rsidRPr="00167816" w:rsidRDefault="001D499F" w:rsidP="00981FED">
            <w:pPr>
              <w:spacing w:line="360" w:lineRule="auto"/>
              <w:rPr>
                <w:rFonts w:eastAsia="Arial Unicode MS"/>
                <w:sz w:val="20"/>
                <w:szCs w:val="20"/>
              </w:rPr>
            </w:pPr>
            <w:r w:rsidRPr="00167816">
              <w:rPr>
                <w:rFonts w:eastAsia="Arial Unicode MS"/>
                <w:sz w:val="20"/>
                <w:szCs w:val="20"/>
              </w:rPr>
              <w:t>Споровые</w:t>
            </w:r>
          </w:p>
          <w:p w:rsidR="001D499F" w:rsidRPr="00167816" w:rsidRDefault="001D499F"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1D499F" w:rsidRPr="00167816" w:rsidRDefault="001D499F" w:rsidP="00981FED">
            <w:pPr>
              <w:spacing w:line="360" w:lineRule="auto"/>
              <w:rPr>
                <w:rFonts w:eastAsia="Arial Unicode MS"/>
                <w:sz w:val="20"/>
                <w:szCs w:val="20"/>
              </w:rPr>
            </w:pPr>
          </w:p>
          <w:p w:rsidR="00714082" w:rsidRPr="00167816" w:rsidRDefault="00714082" w:rsidP="00981FED">
            <w:pPr>
              <w:spacing w:line="360" w:lineRule="auto"/>
              <w:rPr>
                <w:rFonts w:eastAsia="Arial Unicode MS"/>
                <w:sz w:val="20"/>
                <w:szCs w:val="20"/>
              </w:rPr>
            </w:pPr>
          </w:p>
        </w:tc>
      </w:tr>
      <w:tr w:rsidR="001D499F" w:rsidTr="00167816">
        <w:trPr>
          <w:trHeight w:val="1170"/>
        </w:trPr>
        <w:tc>
          <w:tcPr>
            <w:tcW w:w="986" w:type="dxa"/>
          </w:tcPr>
          <w:p w:rsidR="001D499F" w:rsidRPr="00167816" w:rsidRDefault="001D499F" w:rsidP="00981FED">
            <w:pPr>
              <w:spacing w:line="360" w:lineRule="auto"/>
              <w:rPr>
                <w:rFonts w:eastAsia="Arial Unicode MS"/>
                <w:sz w:val="20"/>
                <w:szCs w:val="20"/>
              </w:rPr>
            </w:pPr>
          </w:p>
          <w:p w:rsidR="001D499F" w:rsidRPr="00167816" w:rsidRDefault="001D499F" w:rsidP="00981FED">
            <w:pPr>
              <w:spacing w:line="360" w:lineRule="auto"/>
              <w:rPr>
                <w:rFonts w:eastAsia="Arial Unicode MS"/>
                <w:sz w:val="20"/>
                <w:szCs w:val="20"/>
              </w:rPr>
            </w:pPr>
          </w:p>
        </w:tc>
        <w:tc>
          <w:tcPr>
            <w:tcW w:w="1354" w:type="dxa"/>
            <w:gridSpan w:val="2"/>
          </w:tcPr>
          <w:p w:rsidR="001D499F" w:rsidRPr="00167816" w:rsidRDefault="001D499F" w:rsidP="00981FED">
            <w:pPr>
              <w:spacing w:line="360" w:lineRule="auto"/>
              <w:rPr>
                <w:rFonts w:eastAsia="Arial Unicode MS"/>
                <w:sz w:val="20"/>
                <w:szCs w:val="20"/>
              </w:rPr>
            </w:pPr>
          </w:p>
        </w:tc>
        <w:tc>
          <w:tcPr>
            <w:tcW w:w="4320" w:type="dxa"/>
            <w:gridSpan w:val="2"/>
          </w:tcPr>
          <w:p w:rsidR="001D499F" w:rsidRPr="00167816" w:rsidRDefault="001D499F"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гладкая, размер крупная, оптические свойства не прозрачная. Цвет белая, структура колонии однородная, консистенция сухая.</w:t>
            </w:r>
          </w:p>
        </w:tc>
        <w:tc>
          <w:tcPr>
            <w:tcW w:w="1260" w:type="dxa"/>
          </w:tcPr>
          <w:p w:rsidR="001D499F" w:rsidRPr="00167816" w:rsidRDefault="001D499F" w:rsidP="00981FED">
            <w:pPr>
              <w:spacing w:line="360" w:lineRule="auto"/>
              <w:rPr>
                <w:rFonts w:eastAsia="Arial Unicode MS"/>
                <w:sz w:val="20"/>
                <w:szCs w:val="20"/>
              </w:rPr>
            </w:pPr>
            <w:r w:rsidRPr="00167816">
              <w:rPr>
                <w:rFonts w:eastAsia="Arial Unicode MS"/>
                <w:sz w:val="20"/>
                <w:szCs w:val="20"/>
              </w:rPr>
              <w:t>Споровые</w:t>
            </w:r>
          </w:p>
          <w:p w:rsidR="001D499F" w:rsidRPr="00167816" w:rsidRDefault="001D499F"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1D499F" w:rsidRPr="00167816" w:rsidRDefault="001D499F" w:rsidP="00981FED">
            <w:pPr>
              <w:spacing w:line="360" w:lineRule="auto"/>
              <w:rPr>
                <w:rFonts w:eastAsia="Arial Unicode MS"/>
                <w:sz w:val="20"/>
                <w:szCs w:val="20"/>
              </w:rPr>
            </w:pPr>
          </w:p>
        </w:tc>
      </w:tr>
      <w:tr w:rsidR="001D499F" w:rsidTr="00167816">
        <w:trPr>
          <w:trHeight w:val="720"/>
        </w:trPr>
        <w:tc>
          <w:tcPr>
            <w:tcW w:w="986" w:type="dxa"/>
          </w:tcPr>
          <w:p w:rsidR="001D499F" w:rsidRPr="00167816" w:rsidRDefault="00714082" w:rsidP="00981FED">
            <w:pPr>
              <w:spacing w:line="360" w:lineRule="auto"/>
              <w:rPr>
                <w:rFonts w:eastAsia="Arial Unicode MS"/>
                <w:sz w:val="20"/>
                <w:szCs w:val="20"/>
              </w:rPr>
            </w:pPr>
            <w:r w:rsidRPr="00167816">
              <w:rPr>
                <w:rFonts w:eastAsia="Arial Unicode MS"/>
                <w:sz w:val="20"/>
                <w:szCs w:val="20"/>
              </w:rPr>
              <w:t>Лабиринт</w:t>
            </w:r>
          </w:p>
        </w:tc>
        <w:tc>
          <w:tcPr>
            <w:tcW w:w="1354" w:type="dxa"/>
            <w:gridSpan w:val="2"/>
          </w:tcPr>
          <w:p w:rsidR="001D499F" w:rsidRPr="00167816" w:rsidRDefault="00714082" w:rsidP="00981FED">
            <w:pPr>
              <w:spacing w:line="360" w:lineRule="auto"/>
              <w:rPr>
                <w:rFonts w:eastAsia="Arial Unicode MS"/>
                <w:sz w:val="20"/>
                <w:szCs w:val="20"/>
              </w:rPr>
            </w:pPr>
            <w:r w:rsidRPr="00167816">
              <w:rPr>
                <w:rFonts w:eastAsia="Arial Unicode MS"/>
                <w:sz w:val="20"/>
                <w:szCs w:val="20"/>
              </w:rPr>
              <w:t>1,05 ∙10</w:t>
            </w:r>
            <w:r w:rsidRPr="00167816">
              <w:rPr>
                <w:rFonts w:eastAsia="Arial Unicode MS"/>
                <w:sz w:val="20"/>
                <w:szCs w:val="20"/>
                <w:vertAlign w:val="superscript"/>
              </w:rPr>
              <w:t>6</w:t>
            </w:r>
          </w:p>
        </w:tc>
        <w:tc>
          <w:tcPr>
            <w:tcW w:w="4320" w:type="dxa"/>
            <w:gridSpan w:val="2"/>
          </w:tcPr>
          <w:p w:rsidR="001D499F" w:rsidRPr="00167816" w:rsidRDefault="001D499F"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гладкая, размер крупная, оптические свойства блестящая. Цвет бежевый, структура колонии однородная, консистенция слизистая.</w:t>
            </w:r>
          </w:p>
        </w:tc>
        <w:tc>
          <w:tcPr>
            <w:tcW w:w="1260" w:type="dxa"/>
          </w:tcPr>
          <w:p w:rsidR="00714082" w:rsidRPr="00167816" w:rsidRDefault="00714082" w:rsidP="00981FED">
            <w:pPr>
              <w:spacing w:line="360" w:lineRule="auto"/>
              <w:rPr>
                <w:rFonts w:eastAsia="Arial Unicode MS"/>
                <w:sz w:val="20"/>
                <w:szCs w:val="20"/>
              </w:rPr>
            </w:pPr>
            <w:r w:rsidRPr="00167816">
              <w:rPr>
                <w:rFonts w:eastAsia="Arial Unicode MS"/>
                <w:sz w:val="20"/>
                <w:szCs w:val="20"/>
              </w:rPr>
              <w:t>Споровые</w:t>
            </w:r>
          </w:p>
          <w:p w:rsidR="001D499F" w:rsidRPr="00167816" w:rsidRDefault="00714082"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1D499F" w:rsidRPr="00167816" w:rsidRDefault="001D499F" w:rsidP="00981FED">
            <w:pPr>
              <w:spacing w:line="360" w:lineRule="auto"/>
              <w:rPr>
                <w:rFonts w:eastAsia="Arial Unicode MS"/>
                <w:sz w:val="20"/>
                <w:szCs w:val="20"/>
              </w:rPr>
            </w:pPr>
          </w:p>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14082" w:rsidRPr="00167816" w:rsidRDefault="00714082" w:rsidP="00981FED">
            <w:pPr>
              <w:spacing w:line="360" w:lineRule="auto"/>
              <w:rPr>
                <w:rFonts w:eastAsia="Arial Unicode MS"/>
                <w:sz w:val="20"/>
                <w:szCs w:val="20"/>
              </w:rPr>
            </w:pPr>
          </w:p>
        </w:tc>
      </w:tr>
      <w:tr w:rsidR="001D499F" w:rsidTr="00167816">
        <w:trPr>
          <w:trHeight w:val="1647"/>
        </w:trPr>
        <w:tc>
          <w:tcPr>
            <w:tcW w:w="986" w:type="dxa"/>
          </w:tcPr>
          <w:p w:rsidR="001D499F" w:rsidRPr="00167816" w:rsidRDefault="001D499F" w:rsidP="00981FED">
            <w:pPr>
              <w:spacing w:line="360" w:lineRule="auto"/>
              <w:rPr>
                <w:rFonts w:eastAsia="Arial Unicode MS"/>
                <w:sz w:val="20"/>
                <w:szCs w:val="20"/>
              </w:rPr>
            </w:pPr>
          </w:p>
        </w:tc>
        <w:tc>
          <w:tcPr>
            <w:tcW w:w="1354" w:type="dxa"/>
            <w:gridSpan w:val="2"/>
          </w:tcPr>
          <w:p w:rsidR="001D499F" w:rsidRPr="00167816" w:rsidRDefault="001D499F" w:rsidP="00981FED">
            <w:pPr>
              <w:spacing w:line="360" w:lineRule="auto"/>
              <w:rPr>
                <w:rFonts w:eastAsia="Arial Unicode MS"/>
                <w:sz w:val="20"/>
                <w:szCs w:val="20"/>
              </w:rPr>
            </w:pPr>
          </w:p>
        </w:tc>
        <w:tc>
          <w:tcPr>
            <w:tcW w:w="4320" w:type="dxa"/>
            <w:gridSpan w:val="2"/>
          </w:tcPr>
          <w:p w:rsidR="001D499F" w:rsidRPr="00167816" w:rsidRDefault="001D499F" w:rsidP="00981FED">
            <w:pPr>
              <w:spacing w:line="360" w:lineRule="auto"/>
              <w:rPr>
                <w:rFonts w:eastAsia="Arial Unicode MS"/>
                <w:sz w:val="20"/>
                <w:szCs w:val="20"/>
              </w:rPr>
            </w:pPr>
            <w:r w:rsidRPr="00167816">
              <w:rPr>
                <w:rFonts w:eastAsia="Arial Unicode MS"/>
                <w:sz w:val="20"/>
                <w:szCs w:val="20"/>
              </w:rPr>
              <w:t>Форма колонии круглая</w:t>
            </w:r>
            <w:r w:rsidR="00714082" w:rsidRPr="00167816">
              <w:rPr>
                <w:rFonts w:eastAsia="Arial Unicode MS"/>
                <w:sz w:val="20"/>
                <w:szCs w:val="20"/>
              </w:rPr>
              <w:t>, п</w:t>
            </w:r>
            <w:r w:rsidRPr="00167816">
              <w:rPr>
                <w:rFonts w:eastAsia="Arial Unicode MS"/>
                <w:sz w:val="20"/>
                <w:szCs w:val="20"/>
              </w:rPr>
              <w:t>рофиль колонии выпуклый</w:t>
            </w:r>
            <w:r w:rsidR="00714082" w:rsidRPr="00167816">
              <w:rPr>
                <w:rFonts w:eastAsia="Arial Unicode MS"/>
                <w:sz w:val="20"/>
                <w:szCs w:val="20"/>
              </w:rPr>
              <w:t>, к</w:t>
            </w:r>
            <w:r w:rsidRPr="00167816">
              <w:rPr>
                <w:rFonts w:eastAsia="Arial Unicode MS"/>
                <w:sz w:val="20"/>
                <w:szCs w:val="20"/>
              </w:rPr>
              <w:t>рай колонии: гладкий</w:t>
            </w:r>
            <w:r w:rsidR="00714082" w:rsidRPr="00167816">
              <w:rPr>
                <w:rFonts w:eastAsia="Arial Unicode MS"/>
                <w:sz w:val="20"/>
                <w:szCs w:val="20"/>
              </w:rPr>
              <w:t>, п</w:t>
            </w:r>
            <w:r w:rsidRPr="00167816">
              <w:rPr>
                <w:rFonts w:eastAsia="Arial Unicode MS"/>
                <w:sz w:val="20"/>
                <w:szCs w:val="20"/>
              </w:rPr>
              <w:t>оверхность гладкая</w:t>
            </w:r>
            <w:r w:rsidR="00714082" w:rsidRPr="00167816">
              <w:rPr>
                <w:rFonts w:eastAsia="Arial Unicode MS"/>
                <w:sz w:val="20"/>
                <w:szCs w:val="20"/>
              </w:rPr>
              <w:t xml:space="preserve">. </w:t>
            </w:r>
            <w:r w:rsidRPr="00167816">
              <w:rPr>
                <w:rFonts w:eastAsia="Arial Unicode MS"/>
                <w:sz w:val="20"/>
                <w:szCs w:val="20"/>
              </w:rPr>
              <w:t>Размер</w:t>
            </w:r>
            <w:r w:rsidR="00714082" w:rsidRPr="00167816">
              <w:rPr>
                <w:rFonts w:eastAsia="Arial Unicode MS"/>
                <w:sz w:val="20"/>
                <w:szCs w:val="20"/>
              </w:rPr>
              <w:t xml:space="preserve"> </w:t>
            </w:r>
            <w:r w:rsidRPr="00167816">
              <w:rPr>
                <w:rFonts w:eastAsia="Arial Unicode MS"/>
                <w:sz w:val="20"/>
                <w:szCs w:val="20"/>
              </w:rPr>
              <w:t>средний</w:t>
            </w:r>
            <w:r w:rsidR="00714082" w:rsidRPr="00167816">
              <w:rPr>
                <w:rFonts w:eastAsia="Arial Unicode MS"/>
                <w:sz w:val="20"/>
                <w:szCs w:val="20"/>
              </w:rPr>
              <w:t>, о</w:t>
            </w:r>
            <w:r w:rsidRPr="00167816">
              <w:rPr>
                <w:rFonts w:eastAsia="Arial Unicode MS"/>
                <w:sz w:val="20"/>
                <w:szCs w:val="20"/>
              </w:rPr>
              <w:t>птические свойства</w:t>
            </w:r>
            <w:r w:rsidR="00714082" w:rsidRPr="00167816">
              <w:rPr>
                <w:rFonts w:eastAsia="Arial Unicode MS"/>
                <w:sz w:val="20"/>
                <w:szCs w:val="20"/>
              </w:rPr>
              <w:t xml:space="preserve"> </w:t>
            </w:r>
            <w:r w:rsidRPr="00167816">
              <w:rPr>
                <w:rFonts w:eastAsia="Arial Unicode MS"/>
                <w:sz w:val="20"/>
                <w:szCs w:val="20"/>
              </w:rPr>
              <w:t>блестящая</w:t>
            </w:r>
            <w:r w:rsidR="00714082" w:rsidRPr="00167816">
              <w:rPr>
                <w:rFonts w:eastAsia="Arial Unicode MS"/>
                <w:sz w:val="20"/>
                <w:szCs w:val="20"/>
              </w:rPr>
              <w:t xml:space="preserve">. </w:t>
            </w:r>
            <w:r w:rsidRPr="00167816">
              <w:rPr>
                <w:rFonts w:eastAsia="Arial Unicode MS"/>
                <w:sz w:val="20"/>
                <w:szCs w:val="20"/>
              </w:rPr>
              <w:t>Цвет бежевый</w:t>
            </w:r>
            <w:r w:rsidR="00714082" w:rsidRPr="00167816">
              <w:rPr>
                <w:rFonts w:eastAsia="Arial Unicode MS"/>
                <w:sz w:val="20"/>
                <w:szCs w:val="20"/>
              </w:rPr>
              <w:t>, с</w:t>
            </w:r>
            <w:r w:rsidRPr="00167816">
              <w:rPr>
                <w:rFonts w:eastAsia="Arial Unicode MS"/>
                <w:sz w:val="20"/>
                <w:szCs w:val="20"/>
              </w:rPr>
              <w:t>труктура колонии однородная</w:t>
            </w:r>
            <w:r w:rsidR="00714082" w:rsidRPr="00167816">
              <w:rPr>
                <w:rFonts w:eastAsia="Arial Unicode MS"/>
                <w:sz w:val="20"/>
                <w:szCs w:val="20"/>
              </w:rPr>
              <w:t>, к</w:t>
            </w:r>
            <w:r w:rsidRPr="00167816">
              <w:rPr>
                <w:rFonts w:eastAsia="Arial Unicode MS"/>
                <w:sz w:val="20"/>
                <w:szCs w:val="20"/>
              </w:rPr>
              <w:t>онсистенция слизистая</w:t>
            </w:r>
            <w:r w:rsidR="00714082" w:rsidRPr="00167816">
              <w:rPr>
                <w:rFonts w:eastAsia="Arial Unicode MS"/>
                <w:sz w:val="20"/>
                <w:szCs w:val="20"/>
              </w:rPr>
              <w:t>.</w:t>
            </w:r>
          </w:p>
        </w:tc>
        <w:tc>
          <w:tcPr>
            <w:tcW w:w="1260" w:type="dxa"/>
          </w:tcPr>
          <w:p w:rsidR="00714082" w:rsidRPr="00167816" w:rsidRDefault="00714082" w:rsidP="00981FED">
            <w:pPr>
              <w:spacing w:line="360" w:lineRule="auto"/>
              <w:rPr>
                <w:rFonts w:eastAsia="Arial Unicode MS"/>
                <w:sz w:val="20"/>
                <w:szCs w:val="20"/>
              </w:rPr>
            </w:pPr>
            <w:r w:rsidRPr="00167816">
              <w:rPr>
                <w:rFonts w:eastAsia="Arial Unicode MS"/>
                <w:sz w:val="20"/>
                <w:szCs w:val="20"/>
              </w:rPr>
              <w:t>Споровые</w:t>
            </w:r>
          </w:p>
          <w:p w:rsidR="001D499F" w:rsidRPr="00167816" w:rsidRDefault="00714082"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1D499F" w:rsidRPr="00167816" w:rsidRDefault="001D499F" w:rsidP="00981FED">
            <w:pPr>
              <w:spacing w:line="360" w:lineRule="auto"/>
              <w:rPr>
                <w:rFonts w:eastAsia="Arial Unicode MS"/>
                <w:sz w:val="20"/>
                <w:szCs w:val="20"/>
              </w:rPr>
            </w:pPr>
          </w:p>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14082" w:rsidRPr="00167816" w:rsidRDefault="00714082" w:rsidP="00981FED">
            <w:pPr>
              <w:spacing w:line="360" w:lineRule="auto"/>
              <w:rPr>
                <w:rFonts w:eastAsia="Arial Unicode MS"/>
                <w:sz w:val="20"/>
                <w:szCs w:val="20"/>
              </w:rPr>
            </w:pPr>
          </w:p>
        </w:tc>
      </w:tr>
      <w:tr w:rsidR="00714082" w:rsidTr="00167816">
        <w:trPr>
          <w:trHeight w:val="1905"/>
        </w:trPr>
        <w:tc>
          <w:tcPr>
            <w:tcW w:w="986" w:type="dxa"/>
          </w:tcPr>
          <w:p w:rsidR="00714082" w:rsidRPr="00167816" w:rsidRDefault="00714082" w:rsidP="00981FED">
            <w:pPr>
              <w:spacing w:line="360" w:lineRule="auto"/>
              <w:rPr>
                <w:rFonts w:eastAsia="Arial Unicode MS"/>
                <w:sz w:val="20"/>
                <w:szCs w:val="20"/>
              </w:rPr>
            </w:pPr>
          </w:p>
        </w:tc>
        <w:tc>
          <w:tcPr>
            <w:tcW w:w="1354" w:type="dxa"/>
            <w:gridSpan w:val="2"/>
          </w:tcPr>
          <w:p w:rsidR="00714082" w:rsidRPr="00167816" w:rsidRDefault="00714082" w:rsidP="00981FED">
            <w:pPr>
              <w:spacing w:line="360" w:lineRule="auto"/>
              <w:rPr>
                <w:rFonts w:eastAsia="Arial Unicode MS"/>
                <w:sz w:val="20"/>
                <w:szCs w:val="20"/>
              </w:rPr>
            </w:pPr>
          </w:p>
        </w:tc>
        <w:tc>
          <w:tcPr>
            <w:tcW w:w="4320" w:type="dxa"/>
            <w:gridSpan w:val="2"/>
          </w:tcPr>
          <w:p w:rsidR="00714082" w:rsidRPr="00167816" w:rsidRDefault="00714082" w:rsidP="00981FED">
            <w:pPr>
              <w:spacing w:line="360" w:lineRule="auto"/>
              <w:rPr>
                <w:rFonts w:eastAsia="Arial Unicode MS"/>
                <w:sz w:val="20"/>
                <w:szCs w:val="20"/>
              </w:rPr>
            </w:pPr>
            <w:r w:rsidRPr="00167816">
              <w:rPr>
                <w:rFonts w:eastAsia="Arial Unicode MS"/>
                <w:sz w:val="20"/>
                <w:szCs w:val="20"/>
              </w:rPr>
              <w:t>Форма колонии амебовидная, профиль колонии изогнутый, край колонии волнистый, поверхность гладкая. Размер крупная, оптические свойства не прозрачная. Цвет</w:t>
            </w:r>
            <w:r w:rsidR="007F4372" w:rsidRPr="00167816">
              <w:rPr>
                <w:rFonts w:eastAsia="Arial Unicode MS"/>
                <w:sz w:val="20"/>
                <w:szCs w:val="20"/>
              </w:rPr>
              <w:t xml:space="preserve"> </w:t>
            </w:r>
            <w:r w:rsidRPr="00167816">
              <w:rPr>
                <w:rFonts w:eastAsia="Arial Unicode MS"/>
                <w:sz w:val="20"/>
                <w:szCs w:val="20"/>
              </w:rPr>
              <w:t>бежевый, структура колонии однородная, консистенция сухая.</w:t>
            </w:r>
          </w:p>
        </w:tc>
        <w:tc>
          <w:tcPr>
            <w:tcW w:w="1260" w:type="dxa"/>
          </w:tcPr>
          <w:p w:rsidR="00714082" w:rsidRPr="00167816" w:rsidRDefault="00714082" w:rsidP="00981FED">
            <w:pPr>
              <w:spacing w:line="360" w:lineRule="auto"/>
              <w:rPr>
                <w:rFonts w:eastAsia="Arial Unicode MS"/>
                <w:sz w:val="20"/>
                <w:szCs w:val="20"/>
              </w:rPr>
            </w:pPr>
            <w:r w:rsidRPr="00167816">
              <w:rPr>
                <w:rFonts w:eastAsia="Arial Unicode MS"/>
                <w:sz w:val="20"/>
                <w:szCs w:val="20"/>
              </w:rPr>
              <w:t>Споровые</w:t>
            </w:r>
          </w:p>
          <w:p w:rsidR="00714082" w:rsidRPr="00167816" w:rsidRDefault="00714082" w:rsidP="00981FED">
            <w:pPr>
              <w:spacing w:line="360" w:lineRule="auto"/>
              <w:rPr>
                <w:rFonts w:eastAsia="Arial Unicode MS"/>
                <w:sz w:val="20"/>
                <w:szCs w:val="20"/>
              </w:rPr>
            </w:pPr>
            <w:r w:rsidRPr="00167816">
              <w:rPr>
                <w:rFonts w:eastAsia="Arial Unicode MS"/>
                <w:sz w:val="20"/>
                <w:szCs w:val="20"/>
              </w:rPr>
              <w:t>палочки Г «+»</w:t>
            </w:r>
          </w:p>
        </w:tc>
        <w:tc>
          <w:tcPr>
            <w:tcW w:w="1440" w:type="dxa"/>
          </w:tcPr>
          <w:p w:rsidR="00714082" w:rsidRPr="00167816" w:rsidRDefault="00714082" w:rsidP="00981FED">
            <w:pPr>
              <w:spacing w:line="360" w:lineRule="auto"/>
              <w:rPr>
                <w:rFonts w:eastAsia="Arial Unicode MS"/>
                <w:sz w:val="20"/>
                <w:szCs w:val="20"/>
                <w:lang w:val="en-US"/>
              </w:rPr>
            </w:pPr>
            <w:r w:rsidRPr="00167816">
              <w:rPr>
                <w:rFonts w:eastAsia="Arial Unicode MS"/>
                <w:sz w:val="20"/>
                <w:szCs w:val="20"/>
                <w:lang w:val="en-US"/>
              </w:rPr>
              <w:t>Bacillus</w:t>
            </w:r>
          </w:p>
          <w:p w:rsidR="00714082" w:rsidRPr="00167816" w:rsidRDefault="00714082" w:rsidP="00981FED">
            <w:pPr>
              <w:spacing w:line="360" w:lineRule="auto"/>
              <w:rPr>
                <w:rFonts w:eastAsia="Arial Unicode MS"/>
                <w:sz w:val="20"/>
                <w:szCs w:val="20"/>
              </w:rPr>
            </w:pPr>
          </w:p>
        </w:tc>
      </w:tr>
    </w:tbl>
    <w:p w:rsidR="00714082" w:rsidRDefault="00714082" w:rsidP="007F4372">
      <w:pPr>
        <w:spacing w:line="360" w:lineRule="auto"/>
        <w:ind w:firstLine="709"/>
        <w:jc w:val="both"/>
        <w:rPr>
          <w:rFonts w:eastAsia="Arial Unicode MS"/>
          <w:sz w:val="28"/>
          <w:szCs w:val="28"/>
        </w:rPr>
      </w:pPr>
    </w:p>
    <w:p w:rsidR="00A41453" w:rsidRDefault="00B14DB3" w:rsidP="007F4372">
      <w:pPr>
        <w:spacing w:line="360" w:lineRule="auto"/>
        <w:ind w:firstLine="709"/>
        <w:jc w:val="both"/>
        <w:rPr>
          <w:rFonts w:eastAsia="Arial Unicode MS"/>
          <w:sz w:val="28"/>
          <w:szCs w:val="28"/>
        </w:rPr>
      </w:pPr>
      <w:r>
        <w:rPr>
          <w:rFonts w:eastAsia="Arial Unicode MS"/>
          <w:sz w:val="28"/>
          <w:szCs w:val="28"/>
        </w:rPr>
        <w:t>В шести исследуемых проб</w:t>
      </w:r>
      <w:r w:rsidR="00A41453">
        <w:rPr>
          <w:rFonts w:eastAsia="Arial Unicode MS"/>
          <w:sz w:val="28"/>
          <w:szCs w:val="28"/>
        </w:rPr>
        <w:t>ах</w:t>
      </w:r>
      <w:r>
        <w:rPr>
          <w:rFonts w:eastAsia="Arial Unicode MS"/>
          <w:sz w:val="28"/>
          <w:szCs w:val="28"/>
        </w:rPr>
        <w:t xml:space="preserve"> грунта</w:t>
      </w:r>
      <w:r w:rsidR="00A41453">
        <w:rPr>
          <w:rFonts w:eastAsia="Arial Unicode MS"/>
          <w:sz w:val="28"/>
          <w:szCs w:val="28"/>
        </w:rPr>
        <w:t>, в числе гетеротрофов, доминируют бациллы. Предположительно</w:t>
      </w:r>
      <w:r w:rsidR="00714082">
        <w:rPr>
          <w:rFonts w:eastAsia="Arial Unicode MS"/>
          <w:sz w:val="28"/>
          <w:szCs w:val="28"/>
        </w:rPr>
        <w:t>, основываясь на культуральны</w:t>
      </w:r>
      <w:r w:rsidR="00C80D42">
        <w:rPr>
          <w:rFonts w:eastAsia="Arial Unicode MS"/>
          <w:sz w:val="28"/>
          <w:szCs w:val="28"/>
        </w:rPr>
        <w:t xml:space="preserve">х и морфологических признаках, </w:t>
      </w:r>
      <w:r w:rsidR="00A41453">
        <w:rPr>
          <w:rFonts w:eastAsia="Arial Unicode MS"/>
          <w:sz w:val="28"/>
          <w:szCs w:val="28"/>
        </w:rPr>
        <w:t>обнаруженные микроорганизмы можно отнести к следующим родам:</w:t>
      </w:r>
      <w:r w:rsidR="00A41453" w:rsidRPr="00B60C71">
        <w:rPr>
          <w:rFonts w:eastAsia="Arial Unicode MS"/>
          <w:sz w:val="28"/>
          <w:szCs w:val="28"/>
        </w:rPr>
        <w:t xml:space="preserve"> </w:t>
      </w:r>
      <w:r w:rsidR="00A41453" w:rsidRPr="00EA3CD0">
        <w:rPr>
          <w:rFonts w:eastAsia="Arial Unicode MS"/>
          <w:sz w:val="28"/>
          <w:szCs w:val="28"/>
          <w:lang w:val="en-US"/>
        </w:rPr>
        <w:t>Bac</w:t>
      </w:r>
      <w:r w:rsidR="00A41453" w:rsidRPr="00EA3CD0">
        <w:rPr>
          <w:rFonts w:eastAsia="Arial Unicode MS"/>
          <w:sz w:val="28"/>
          <w:szCs w:val="28"/>
        </w:rPr>
        <w:t>.</w:t>
      </w:r>
      <w:r w:rsidR="00A41453" w:rsidRPr="00EA3CD0">
        <w:rPr>
          <w:rFonts w:eastAsia="Arial Unicode MS"/>
          <w:sz w:val="28"/>
          <w:szCs w:val="28"/>
          <w:lang w:val="en-US"/>
        </w:rPr>
        <w:t>megaterium</w:t>
      </w:r>
      <w:r w:rsidR="00A41453" w:rsidRPr="00EA3CD0">
        <w:rPr>
          <w:rFonts w:eastAsia="Arial Unicode MS"/>
          <w:sz w:val="28"/>
          <w:szCs w:val="28"/>
        </w:rPr>
        <w:t>,</w:t>
      </w:r>
      <w:r w:rsidR="00A41453">
        <w:rPr>
          <w:rFonts w:eastAsia="Arial Unicode MS"/>
          <w:sz w:val="28"/>
          <w:szCs w:val="28"/>
        </w:rPr>
        <w:t xml:space="preserve"> Bac.su</w:t>
      </w:r>
      <w:r w:rsidR="00273B32">
        <w:rPr>
          <w:rFonts w:eastAsia="Arial Unicode MS"/>
          <w:sz w:val="28"/>
          <w:szCs w:val="28"/>
          <w:lang w:val="en-US"/>
        </w:rPr>
        <w:t>b</w:t>
      </w:r>
      <w:r w:rsidR="00A41453">
        <w:rPr>
          <w:rFonts w:eastAsia="Arial Unicode MS"/>
          <w:sz w:val="28"/>
          <w:szCs w:val="28"/>
        </w:rPr>
        <w:t>tiles</w:t>
      </w:r>
      <w:r w:rsidR="00A41453" w:rsidRPr="00EA3CD0">
        <w:rPr>
          <w:rFonts w:eastAsia="Arial Unicode MS"/>
          <w:sz w:val="28"/>
          <w:szCs w:val="28"/>
        </w:rPr>
        <w:t xml:space="preserve">, </w:t>
      </w:r>
      <w:r w:rsidR="00A41453">
        <w:rPr>
          <w:rFonts w:eastAsia="Arial Unicode MS"/>
          <w:sz w:val="28"/>
          <w:szCs w:val="28"/>
        </w:rPr>
        <w:t>Bac.mesentericus</w:t>
      </w:r>
      <w:r w:rsidR="00A41453" w:rsidRPr="00EA3CD0">
        <w:rPr>
          <w:rFonts w:eastAsia="Arial Unicode MS"/>
          <w:sz w:val="28"/>
          <w:szCs w:val="28"/>
        </w:rPr>
        <w:t>.</w:t>
      </w:r>
    </w:p>
    <w:p w:rsidR="00B14DB3" w:rsidRDefault="00A41453" w:rsidP="007F4372">
      <w:pPr>
        <w:spacing w:line="360" w:lineRule="auto"/>
        <w:ind w:firstLine="709"/>
        <w:jc w:val="both"/>
        <w:rPr>
          <w:rFonts w:eastAsia="Arial Unicode MS"/>
          <w:sz w:val="28"/>
          <w:szCs w:val="28"/>
        </w:rPr>
      </w:pPr>
      <w:r>
        <w:rPr>
          <w:rFonts w:eastAsia="Arial Unicode MS"/>
          <w:sz w:val="28"/>
          <w:szCs w:val="28"/>
        </w:rPr>
        <w:t>Общее микробное число</w:t>
      </w:r>
      <w:r w:rsidR="00C80D42">
        <w:rPr>
          <w:rFonts w:eastAsia="Arial Unicode MS"/>
          <w:sz w:val="28"/>
          <w:szCs w:val="28"/>
        </w:rPr>
        <w:t>,</w:t>
      </w:r>
      <w:r>
        <w:rPr>
          <w:rFonts w:eastAsia="Arial Unicode MS"/>
          <w:sz w:val="28"/>
          <w:szCs w:val="28"/>
        </w:rPr>
        <w:t xml:space="preserve"> варьирует от 7</w:t>
      </w:r>
      <w:r w:rsidR="00273B32">
        <w:rPr>
          <w:rFonts w:eastAsia="Arial Unicode MS"/>
          <w:sz w:val="28"/>
          <w:szCs w:val="28"/>
        </w:rPr>
        <w:t>,5</w:t>
      </w:r>
      <w:r>
        <w:rPr>
          <w:rFonts w:eastAsia="Arial Unicode MS"/>
          <w:sz w:val="28"/>
          <w:szCs w:val="28"/>
        </w:rPr>
        <w:t>∙ 10</w:t>
      </w:r>
      <w:r w:rsidR="00273B32">
        <w:rPr>
          <w:rFonts w:eastAsia="Arial Unicode MS"/>
          <w:sz w:val="28"/>
          <w:szCs w:val="28"/>
          <w:vertAlign w:val="superscript"/>
        </w:rPr>
        <w:t>7</w:t>
      </w:r>
      <w:r>
        <w:rPr>
          <w:rFonts w:eastAsia="Arial Unicode MS"/>
          <w:sz w:val="28"/>
          <w:szCs w:val="28"/>
          <w:vertAlign w:val="superscript"/>
        </w:rPr>
        <w:t xml:space="preserve"> </w:t>
      </w:r>
      <w:r>
        <w:rPr>
          <w:rFonts w:eastAsia="Arial Unicode MS"/>
          <w:sz w:val="28"/>
          <w:szCs w:val="28"/>
        </w:rPr>
        <w:t xml:space="preserve">до </w:t>
      </w:r>
      <w:r w:rsidR="00273B32">
        <w:rPr>
          <w:rFonts w:eastAsia="Arial Unicode MS"/>
          <w:sz w:val="28"/>
          <w:szCs w:val="28"/>
        </w:rPr>
        <w:t>1</w:t>
      </w:r>
      <w:r w:rsidR="006A3DE4">
        <w:rPr>
          <w:rFonts w:eastAsia="Arial Unicode MS"/>
          <w:sz w:val="28"/>
          <w:szCs w:val="28"/>
        </w:rPr>
        <w:t>,05</w:t>
      </w:r>
      <w:r>
        <w:rPr>
          <w:rFonts w:eastAsia="Arial Unicode MS"/>
          <w:sz w:val="28"/>
          <w:szCs w:val="28"/>
        </w:rPr>
        <w:t xml:space="preserve"> ∙ 10</w:t>
      </w:r>
      <w:r w:rsidR="006A3DE4">
        <w:rPr>
          <w:rFonts w:eastAsia="Arial Unicode MS"/>
          <w:sz w:val="28"/>
          <w:szCs w:val="28"/>
          <w:vertAlign w:val="superscript"/>
        </w:rPr>
        <w:t>6</w:t>
      </w:r>
      <w:r w:rsidR="007F4372">
        <w:rPr>
          <w:rFonts w:eastAsia="Arial Unicode MS"/>
          <w:sz w:val="28"/>
          <w:szCs w:val="28"/>
          <w:vertAlign w:val="superscript"/>
        </w:rPr>
        <w:t xml:space="preserve"> </w:t>
      </w:r>
      <w:r w:rsidR="00C80D42">
        <w:rPr>
          <w:rFonts w:eastAsia="Arial Unicode MS"/>
          <w:sz w:val="28"/>
          <w:szCs w:val="28"/>
        </w:rPr>
        <w:t>кое/г.</w:t>
      </w:r>
    </w:p>
    <w:p w:rsidR="007C5F96" w:rsidRDefault="00C80D42" w:rsidP="007F4372">
      <w:pPr>
        <w:spacing w:line="360" w:lineRule="auto"/>
        <w:ind w:firstLine="709"/>
        <w:jc w:val="both"/>
        <w:rPr>
          <w:sz w:val="28"/>
          <w:szCs w:val="28"/>
        </w:rPr>
      </w:pPr>
      <w:r>
        <w:rPr>
          <w:rFonts w:eastAsia="Arial Unicode MS"/>
          <w:sz w:val="28"/>
          <w:szCs w:val="28"/>
        </w:rPr>
        <w:t xml:space="preserve">При определении численности плесневых грибов был произведен начальный визуальный осмотр пещеры, </w:t>
      </w:r>
      <w:r w:rsidR="007924CC">
        <w:rPr>
          <w:rFonts w:eastAsia="Arial Unicode MS"/>
          <w:sz w:val="28"/>
          <w:szCs w:val="28"/>
        </w:rPr>
        <w:t>на местах стоянок туристов, на грунте</w:t>
      </w:r>
      <w:r w:rsidR="004A6B87">
        <w:rPr>
          <w:rFonts w:eastAsia="Arial Unicode MS"/>
          <w:sz w:val="28"/>
          <w:szCs w:val="28"/>
        </w:rPr>
        <w:t>,</w:t>
      </w:r>
      <w:r w:rsidR="00332F17">
        <w:rPr>
          <w:rFonts w:eastAsia="Arial Unicode MS"/>
          <w:sz w:val="28"/>
          <w:szCs w:val="28"/>
        </w:rPr>
        <w:t xml:space="preserve"> </w:t>
      </w:r>
      <w:r w:rsidR="007924CC">
        <w:rPr>
          <w:rFonts w:eastAsia="Arial Unicode MS"/>
          <w:sz w:val="28"/>
          <w:szCs w:val="28"/>
        </w:rPr>
        <w:t>были обнаружены колонии грибов</w:t>
      </w:r>
      <w:r w:rsidR="006A3DE4">
        <w:rPr>
          <w:rFonts w:eastAsia="Arial Unicode MS"/>
          <w:sz w:val="28"/>
          <w:szCs w:val="28"/>
        </w:rPr>
        <w:t>. Микроскопирование показало, что данные колонии</w:t>
      </w:r>
      <w:r w:rsidR="007924CC">
        <w:rPr>
          <w:rFonts w:eastAsia="Arial Unicode MS"/>
          <w:sz w:val="28"/>
          <w:szCs w:val="28"/>
        </w:rPr>
        <w:t xml:space="preserve"> предположительно относя</w:t>
      </w:r>
      <w:r w:rsidR="00385627">
        <w:rPr>
          <w:rFonts w:eastAsia="Arial Unicode MS"/>
          <w:sz w:val="28"/>
          <w:szCs w:val="28"/>
        </w:rPr>
        <w:t>т</w:t>
      </w:r>
      <w:r w:rsidR="007924CC">
        <w:rPr>
          <w:rFonts w:eastAsia="Arial Unicode MS"/>
          <w:sz w:val="28"/>
          <w:szCs w:val="28"/>
        </w:rPr>
        <w:t xml:space="preserve">ся к роду </w:t>
      </w:r>
      <w:r w:rsidR="00CC21B1">
        <w:rPr>
          <w:sz w:val="28"/>
          <w:szCs w:val="28"/>
          <w:lang w:val="en-US"/>
        </w:rPr>
        <w:t>P</w:t>
      </w:r>
      <w:r w:rsidR="007924CC">
        <w:rPr>
          <w:sz w:val="28"/>
          <w:szCs w:val="28"/>
          <w:lang w:val="en-US"/>
        </w:rPr>
        <w:t>enicillium</w:t>
      </w:r>
      <w:r w:rsidR="007924CC">
        <w:rPr>
          <w:sz w:val="28"/>
          <w:szCs w:val="28"/>
        </w:rPr>
        <w:t>.</w:t>
      </w:r>
    </w:p>
    <w:p w:rsidR="00D07E52" w:rsidRDefault="00D07E52" w:rsidP="007F4372">
      <w:pPr>
        <w:spacing w:line="360" w:lineRule="auto"/>
        <w:ind w:firstLine="709"/>
        <w:jc w:val="both"/>
        <w:rPr>
          <w:sz w:val="28"/>
          <w:szCs w:val="28"/>
        </w:rPr>
      </w:pPr>
      <w:r>
        <w:rPr>
          <w:sz w:val="28"/>
          <w:szCs w:val="28"/>
        </w:rPr>
        <w:t>На среде Чапека</w:t>
      </w:r>
      <w:r w:rsidR="0047452D">
        <w:rPr>
          <w:sz w:val="28"/>
          <w:szCs w:val="28"/>
        </w:rPr>
        <w:t xml:space="preserve"> и </w:t>
      </w:r>
      <w:r w:rsidR="00B77AF6">
        <w:rPr>
          <w:sz w:val="28"/>
          <w:szCs w:val="28"/>
        </w:rPr>
        <w:t>Сабуро</w:t>
      </w:r>
      <w:r>
        <w:rPr>
          <w:sz w:val="28"/>
          <w:szCs w:val="28"/>
        </w:rPr>
        <w:t xml:space="preserve"> был осуществлен посев 6 проб грунта пещеры отобранных с учетом отдаленности от главных выходов и в трудно доступных местах.</w:t>
      </w:r>
    </w:p>
    <w:p w:rsidR="00167816" w:rsidRDefault="00167816" w:rsidP="007F4372">
      <w:pPr>
        <w:spacing w:line="360" w:lineRule="auto"/>
        <w:ind w:firstLine="709"/>
        <w:jc w:val="both"/>
        <w:rPr>
          <w:sz w:val="28"/>
          <w:szCs w:val="28"/>
        </w:rPr>
      </w:pPr>
    </w:p>
    <w:p w:rsidR="00D07E52" w:rsidRDefault="00D07E52" w:rsidP="007F4372">
      <w:pPr>
        <w:spacing w:line="360" w:lineRule="auto"/>
        <w:ind w:firstLine="709"/>
        <w:jc w:val="both"/>
        <w:rPr>
          <w:rFonts w:eastAsia="Arial Unicode MS"/>
          <w:sz w:val="28"/>
          <w:szCs w:val="28"/>
        </w:rPr>
      </w:pPr>
      <w:r>
        <w:rPr>
          <w:rFonts w:eastAsia="Arial Unicode MS"/>
          <w:sz w:val="28"/>
          <w:szCs w:val="28"/>
        </w:rPr>
        <w:t>Таблица № 2.</w:t>
      </w:r>
    </w:p>
    <w:p w:rsidR="00D07E52" w:rsidRDefault="00D07E52" w:rsidP="007F4372">
      <w:pPr>
        <w:spacing w:line="360" w:lineRule="auto"/>
        <w:ind w:firstLine="709"/>
        <w:jc w:val="both"/>
        <w:rPr>
          <w:rFonts w:eastAsia="Arial Unicode MS"/>
          <w:sz w:val="28"/>
          <w:szCs w:val="28"/>
        </w:rPr>
      </w:pPr>
      <w:r>
        <w:rPr>
          <w:rFonts w:eastAsia="Arial Unicode MS"/>
          <w:sz w:val="28"/>
          <w:szCs w:val="28"/>
        </w:rPr>
        <w:t>Численность грибов обнаруженных в пещере Баскунчакская.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1387"/>
        <w:gridCol w:w="4320"/>
        <w:gridCol w:w="1800"/>
      </w:tblGrid>
      <w:tr w:rsidR="00D07E52" w:rsidRPr="00644E96" w:rsidTr="00167816">
        <w:trPr>
          <w:trHeight w:val="795"/>
        </w:trPr>
        <w:tc>
          <w:tcPr>
            <w:tcW w:w="2033"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Проба</w:t>
            </w:r>
          </w:p>
        </w:tc>
        <w:tc>
          <w:tcPr>
            <w:tcW w:w="1387"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Численность</w:t>
            </w:r>
          </w:p>
          <w:p w:rsidR="00D07E52" w:rsidRPr="00644E96" w:rsidRDefault="00D07E52" w:rsidP="00644E96">
            <w:pPr>
              <w:spacing w:line="360" w:lineRule="auto"/>
              <w:rPr>
                <w:rFonts w:eastAsia="Arial Unicode MS"/>
                <w:sz w:val="20"/>
                <w:szCs w:val="20"/>
              </w:rPr>
            </w:pPr>
            <w:r w:rsidRPr="00644E96">
              <w:rPr>
                <w:sz w:val="20"/>
                <w:szCs w:val="20"/>
              </w:rPr>
              <w:t>кое/гм</w:t>
            </w:r>
          </w:p>
        </w:tc>
        <w:tc>
          <w:tcPr>
            <w:tcW w:w="4320"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Культуральные признаки</w:t>
            </w:r>
          </w:p>
          <w:p w:rsidR="00D07E52" w:rsidRPr="00644E96" w:rsidRDefault="00D07E52" w:rsidP="00644E96">
            <w:pPr>
              <w:spacing w:line="360" w:lineRule="auto"/>
              <w:rPr>
                <w:rFonts w:eastAsia="Arial Unicode MS"/>
                <w:sz w:val="20"/>
                <w:szCs w:val="20"/>
              </w:rPr>
            </w:pPr>
            <w:r w:rsidRPr="00644E96">
              <w:rPr>
                <w:rFonts w:eastAsia="Arial Unicode MS"/>
                <w:sz w:val="20"/>
                <w:szCs w:val="20"/>
              </w:rPr>
              <w:t>колонии</w:t>
            </w:r>
          </w:p>
        </w:tc>
        <w:tc>
          <w:tcPr>
            <w:tcW w:w="1800"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Предполагаемое название рода</w:t>
            </w:r>
          </w:p>
        </w:tc>
      </w:tr>
      <w:tr w:rsidR="00E90643" w:rsidRPr="00644E96" w:rsidTr="00167816">
        <w:trPr>
          <w:trHeight w:val="315"/>
        </w:trPr>
        <w:tc>
          <w:tcPr>
            <w:tcW w:w="2033"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Главная Галлерея</w:t>
            </w:r>
          </w:p>
        </w:tc>
        <w:tc>
          <w:tcPr>
            <w:tcW w:w="1387" w:type="dxa"/>
          </w:tcPr>
          <w:p w:rsidR="00D07E52" w:rsidRPr="00644E96" w:rsidRDefault="0047452D" w:rsidP="00644E96">
            <w:pPr>
              <w:spacing w:line="360" w:lineRule="auto"/>
              <w:rPr>
                <w:rFonts w:eastAsia="Arial Unicode MS"/>
                <w:sz w:val="20"/>
                <w:szCs w:val="20"/>
              </w:rPr>
            </w:pPr>
            <w:r w:rsidRPr="00644E96">
              <w:rPr>
                <w:rFonts w:eastAsia="Arial Unicode MS"/>
                <w:sz w:val="20"/>
                <w:szCs w:val="20"/>
              </w:rPr>
              <w:t>1</w:t>
            </w:r>
            <w:r w:rsidR="00273B32" w:rsidRPr="00644E96">
              <w:rPr>
                <w:rFonts w:eastAsia="Arial Unicode MS"/>
                <w:sz w:val="20"/>
                <w:szCs w:val="20"/>
              </w:rPr>
              <w:t>,9</w:t>
            </w:r>
            <w:r w:rsidR="00D07E52" w:rsidRPr="00644E96">
              <w:rPr>
                <w:rFonts w:eastAsia="Arial Unicode MS"/>
                <w:sz w:val="20"/>
                <w:szCs w:val="20"/>
              </w:rPr>
              <w:t xml:space="preserve"> ∙ 10</w:t>
            </w:r>
            <w:r w:rsidR="00273B32" w:rsidRPr="00644E96">
              <w:rPr>
                <w:rFonts w:eastAsia="Arial Unicode MS"/>
                <w:sz w:val="20"/>
                <w:szCs w:val="20"/>
                <w:vertAlign w:val="superscript"/>
              </w:rPr>
              <w:t>5</w:t>
            </w:r>
          </w:p>
        </w:tc>
        <w:tc>
          <w:tcPr>
            <w:tcW w:w="4320" w:type="dxa"/>
          </w:tcPr>
          <w:p w:rsidR="00D07E52" w:rsidRPr="00644E96" w:rsidRDefault="00D07E52" w:rsidP="00644E96">
            <w:pPr>
              <w:spacing w:line="360" w:lineRule="auto"/>
              <w:rPr>
                <w:rFonts w:eastAsia="Arial Unicode MS"/>
                <w:sz w:val="20"/>
                <w:szCs w:val="20"/>
              </w:rPr>
            </w:pPr>
            <w:r w:rsidRPr="00644E96">
              <w:rPr>
                <w:sz w:val="20"/>
                <w:szCs w:val="20"/>
              </w:rPr>
              <w:t>Консистенция шероховатая, край колонии желто-зеленый, обратная сторона: коричнева</w:t>
            </w:r>
            <w:r w:rsidR="00B77AF6" w:rsidRPr="00644E96">
              <w:rPr>
                <w:sz w:val="20"/>
                <w:szCs w:val="20"/>
              </w:rPr>
              <w:t>.</w:t>
            </w:r>
            <w:r w:rsidRPr="00644E96">
              <w:rPr>
                <w:sz w:val="20"/>
                <w:szCs w:val="20"/>
              </w:rPr>
              <w:t xml:space="preserve"> </w:t>
            </w:r>
            <w:r w:rsidR="00B77AF6" w:rsidRPr="00644E96">
              <w:rPr>
                <w:sz w:val="20"/>
                <w:szCs w:val="20"/>
              </w:rPr>
              <w:t>Р</w:t>
            </w:r>
            <w:r w:rsidRPr="00644E96">
              <w:rPr>
                <w:sz w:val="20"/>
                <w:szCs w:val="20"/>
              </w:rPr>
              <w:t xml:space="preserve">азмер: 10-15мм, конидиальная зона: св. зеленая, экссудат: отсутствует. </w:t>
            </w:r>
          </w:p>
        </w:tc>
        <w:tc>
          <w:tcPr>
            <w:tcW w:w="1800" w:type="dxa"/>
          </w:tcPr>
          <w:p w:rsidR="00D07E52" w:rsidRPr="00644E96" w:rsidRDefault="00D07E52" w:rsidP="00644E96">
            <w:pPr>
              <w:spacing w:line="360" w:lineRule="auto"/>
              <w:rPr>
                <w:rFonts w:eastAsia="Arial Unicode MS"/>
                <w:sz w:val="20"/>
                <w:szCs w:val="20"/>
              </w:rPr>
            </w:pPr>
            <w:r w:rsidRPr="00644E96">
              <w:rPr>
                <w:i/>
                <w:sz w:val="20"/>
                <w:szCs w:val="20"/>
                <w:lang w:val="en-US"/>
              </w:rPr>
              <w:t>Aspergill</w:t>
            </w:r>
            <w:r w:rsidR="00273B32" w:rsidRPr="00644E96">
              <w:rPr>
                <w:i/>
                <w:sz w:val="20"/>
                <w:szCs w:val="20"/>
                <w:lang w:val="en-US"/>
              </w:rPr>
              <w:t>us</w:t>
            </w:r>
          </w:p>
        </w:tc>
      </w:tr>
      <w:tr w:rsidR="00E90643" w:rsidRPr="00644E96" w:rsidTr="00167816">
        <w:trPr>
          <w:trHeight w:val="345"/>
        </w:trPr>
        <w:tc>
          <w:tcPr>
            <w:tcW w:w="2033" w:type="dxa"/>
          </w:tcPr>
          <w:p w:rsidR="00D07E52" w:rsidRPr="00644E96" w:rsidRDefault="00D07E52" w:rsidP="00644E96">
            <w:pPr>
              <w:spacing w:line="360" w:lineRule="auto"/>
              <w:rPr>
                <w:rFonts w:eastAsia="Arial Unicode MS"/>
                <w:sz w:val="20"/>
                <w:szCs w:val="20"/>
              </w:rPr>
            </w:pPr>
          </w:p>
        </w:tc>
        <w:tc>
          <w:tcPr>
            <w:tcW w:w="1387" w:type="dxa"/>
          </w:tcPr>
          <w:p w:rsidR="00D07E52" w:rsidRPr="00644E96" w:rsidRDefault="00D07E52" w:rsidP="00644E96">
            <w:pPr>
              <w:spacing w:line="360" w:lineRule="auto"/>
              <w:rPr>
                <w:rFonts w:eastAsia="Arial Unicode MS"/>
                <w:sz w:val="20"/>
                <w:szCs w:val="20"/>
              </w:rPr>
            </w:pPr>
          </w:p>
        </w:tc>
        <w:tc>
          <w:tcPr>
            <w:tcW w:w="4320" w:type="dxa"/>
          </w:tcPr>
          <w:p w:rsidR="00D07E52" w:rsidRPr="00644E96" w:rsidRDefault="00D07E52" w:rsidP="00644E96">
            <w:pPr>
              <w:spacing w:line="360" w:lineRule="auto"/>
              <w:rPr>
                <w:rFonts w:eastAsia="Arial Unicode MS"/>
                <w:sz w:val="20"/>
                <w:szCs w:val="20"/>
              </w:rPr>
            </w:pPr>
            <w:r w:rsidRPr="00644E96">
              <w:rPr>
                <w:sz w:val="20"/>
                <w:szCs w:val="20"/>
              </w:rPr>
              <w:t>Консистенция шероховатая, край колонии желто-зеленый, обратная сторона коричнева, размер 10-15мм, конидиальная зона св. зеленая, экссудат отсутствует</w:t>
            </w:r>
          </w:p>
        </w:tc>
        <w:tc>
          <w:tcPr>
            <w:tcW w:w="1800" w:type="dxa"/>
          </w:tcPr>
          <w:p w:rsidR="00D07E52" w:rsidRPr="00644E96" w:rsidRDefault="00D07E52" w:rsidP="00644E96">
            <w:pPr>
              <w:spacing w:line="360" w:lineRule="auto"/>
              <w:rPr>
                <w:rFonts w:eastAsia="Arial Unicode MS"/>
                <w:sz w:val="20"/>
                <w:szCs w:val="20"/>
              </w:rPr>
            </w:pPr>
            <w:r w:rsidRPr="00644E96">
              <w:rPr>
                <w:i/>
                <w:sz w:val="20"/>
                <w:szCs w:val="20"/>
                <w:lang w:val="en-US"/>
              </w:rPr>
              <w:t>Aspergillus</w:t>
            </w:r>
          </w:p>
        </w:tc>
      </w:tr>
      <w:tr w:rsidR="00E90643" w:rsidRPr="00644E96" w:rsidTr="00167816">
        <w:trPr>
          <w:trHeight w:val="345"/>
        </w:trPr>
        <w:tc>
          <w:tcPr>
            <w:tcW w:w="2033"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Вертикальный шкуродер</w:t>
            </w:r>
          </w:p>
        </w:tc>
        <w:tc>
          <w:tcPr>
            <w:tcW w:w="1387" w:type="dxa"/>
          </w:tcPr>
          <w:p w:rsidR="00D07E52" w:rsidRPr="00644E96" w:rsidRDefault="00D07E52" w:rsidP="00644E96">
            <w:pPr>
              <w:spacing w:line="360" w:lineRule="auto"/>
              <w:rPr>
                <w:rFonts w:eastAsia="Arial Unicode MS"/>
                <w:sz w:val="20"/>
                <w:szCs w:val="20"/>
              </w:rPr>
            </w:pPr>
            <w:r w:rsidRPr="00644E96">
              <w:rPr>
                <w:rFonts w:eastAsia="Arial Unicode MS"/>
                <w:sz w:val="20"/>
                <w:szCs w:val="20"/>
              </w:rPr>
              <w:t>1</w:t>
            </w:r>
            <w:r w:rsidR="009A4B8C" w:rsidRPr="00644E96">
              <w:rPr>
                <w:rFonts w:eastAsia="Arial Unicode MS"/>
                <w:sz w:val="20"/>
                <w:szCs w:val="20"/>
              </w:rPr>
              <w:t>,</w:t>
            </w:r>
            <w:r w:rsidR="00273B32" w:rsidRPr="00644E96">
              <w:rPr>
                <w:rFonts w:eastAsia="Arial Unicode MS"/>
                <w:sz w:val="20"/>
                <w:szCs w:val="20"/>
              </w:rPr>
              <w:t>5∙</w:t>
            </w:r>
            <w:r w:rsidR="007F4372" w:rsidRPr="00644E96">
              <w:rPr>
                <w:rFonts w:eastAsia="Arial Unicode MS"/>
                <w:sz w:val="20"/>
                <w:szCs w:val="20"/>
              </w:rPr>
              <w:t xml:space="preserve"> </w:t>
            </w:r>
            <w:r w:rsidRPr="00644E96">
              <w:rPr>
                <w:rFonts w:eastAsia="Arial Unicode MS"/>
                <w:sz w:val="20"/>
                <w:szCs w:val="20"/>
              </w:rPr>
              <w:t>10</w:t>
            </w:r>
            <w:r w:rsidR="00273B32" w:rsidRPr="00644E96">
              <w:rPr>
                <w:rFonts w:eastAsia="Arial Unicode MS"/>
                <w:sz w:val="20"/>
                <w:szCs w:val="20"/>
                <w:vertAlign w:val="superscript"/>
              </w:rPr>
              <w:t>5</w:t>
            </w:r>
          </w:p>
        </w:tc>
        <w:tc>
          <w:tcPr>
            <w:tcW w:w="4320" w:type="dxa"/>
          </w:tcPr>
          <w:p w:rsidR="00D07E52" w:rsidRPr="00644E96" w:rsidRDefault="00D07E52" w:rsidP="00644E96">
            <w:pPr>
              <w:spacing w:line="360" w:lineRule="auto"/>
              <w:rPr>
                <w:i/>
                <w:sz w:val="20"/>
                <w:szCs w:val="20"/>
              </w:rPr>
            </w:pPr>
            <w:r w:rsidRPr="00644E96">
              <w:rPr>
                <w:sz w:val="20"/>
                <w:szCs w:val="20"/>
              </w:rPr>
              <w:t>Консистенция: хлопьевидная, край колонии: темно розовый, обратная сторона: пурпурная</w:t>
            </w:r>
            <w:r w:rsidR="00836AA8" w:rsidRPr="00644E96">
              <w:rPr>
                <w:sz w:val="20"/>
                <w:szCs w:val="20"/>
              </w:rPr>
              <w:t>.</w:t>
            </w:r>
            <w:r w:rsidRPr="00644E96">
              <w:rPr>
                <w:sz w:val="20"/>
                <w:szCs w:val="20"/>
              </w:rPr>
              <w:t xml:space="preserve"> </w:t>
            </w:r>
            <w:r w:rsidR="00836AA8" w:rsidRPr="00644E96">
              <w:rPr>
                <w:sz w:val="20"/>
                <w:szCs w:val="20"/>
              </w:rPr>
              <w:t>Р</w:t>
            </w:r>
            <w:r w:rsidRPr="00644E96">
              <w:rPr>
                <w:sz w:val="20"/>
                <w:szCs w:val="20"/>
              </w:rPr>
              <w:t>азмер: 15-20мм, конидиальная зона: розовая, экссудат: отсутствует.</w:t>
            </w:r>
            <w:r w:rsidRPr="00644E96">
              <w:rPr>
                <w:i/>
                <w:sz w:val="20"/>
                <w:szCs w:val="20"/>
              </w:rPr>
              <w:t xml:space="preserve"> </w:t>
            </w:r>
          </w:p>
          <w:p w:rsidR="00D07E52" w:rsidRPr="00644E96" w:rsidRDefault="00D07E52" w:rsidP="00644E96">
            <w:pPr>
              <w:spacing w:line="360" w:lineRule="auto"/>
              <w:rPr>
                <w:rFonts w:eastAsia="Arial Unicode MS"/>
                <w:sz w:val="20"/>
                <w:szCs w:val="20"/>
              </w:rPr>
            </w:pPr>
          </w:p>
        </w:tc>
        <w:tc>
          <w:tcPr>
            <w:tcW w:w="1800" w:type="dxa"/>
          </w:tcPr>
          <w:p w:rsidR="00D07E52" w:rsidRPr="00644E96" w:rsidRDefault="00D07E52" w:rsidP="00644E96">
            <w:pPr>
              <w:spacing w:line="360" w:lineRule="auto"/>
              <w:rPr>
                <w:rFonts w:eastAsia="Arial Unicode MS"/>
                <w:sz w:val="20"/>
                <w:szCs w:val="20"/>
              </w:rPr>
            </w:pPr>
            <w:r w:rsidRPr="00644E96">
              <w:rPr>
                <w:i/>
                <w:sz w:val="20"/>
                <w:szCs w:val="20"/>
                <w:lang w:val="en-US"/>
              </w:rPr>
              <w:t>Fusarium</w:t>
            </w:r>
          </w:p>
        </w:tc>
      </w:tr>
      <w:tr w:rsidR="00273B32" w:rsidRPr="00644E96" w:rsidTr="00167816">
        <w:trPr>
          <w:trHeight w:val="345"/>
        </w:trPr>
        <w:tc>
          <w:tcPr>
            <w:tcW w:w="2033" w:type="dxa"/>
          </w:tcPr>
          <w:p w:rsidR="00273B32" w:rsidRPr="00644E96" w:rsidRDefault="00273B32" w:rsidP="00644E96">
            <w:pPr>
              <w:spacing w:line="360" w:lineRule="auto"/>
              <w:rPr>
                <w:rFonts w:eastAsia="Arial Unicode MS"/>
                <w:sz w:val="20"/>
                <w:szCs w:val="20"/>
              </w:rPr>
            </w:pPr>
            <w:r w:rsidRPr="00644E96">
              <w:rPr>
                <w:rFonts w:eastAsia="Arial Unicode MS"/>
                <w:sz w:val="20"/>
                <w:szCs w:val="20"/>
              </w:rPr>
              <w:t>Лабиринт</w:t>
            </w:r>
          </w:p>
        </w:tc>
        <w:tc>
          <w:tcPr>
            <w:tcW w:w="1387" w:type="dxa"/>
          </w:tcPr>
          <w:p w:rsidR="00273B32" w:rsidRPr="00644E96" w:rsidRDefault="00273B32" w:rsidP="00644E96">
            <w:pPr>
              <w:spacing w:line="360" w:lineRule="auto"/>
              <w:rPr>
                <w:rFonts w:eastAsia="Arial Unicode MS"/>
                <w:sz w:val="20"/>
                <w:szCs w:val="20"/>
              </w:rPr>
            </w:pPr>
            <w:r w:rsidRPr="00644E96">
              <w:rPr>
                <w:rFonts w:eastAsia="Arial Unicode MS"/>
                <w:sz w:val="20"/>
                <w:szCs w:val="20"/>
              </w:rPr>
              <w:t>7,8</w:t>
            </w:r>
            <w:r w:rsidRPr="00644E96">
              <w:rPr>
                <w:rFonts w:eastAsia="Arial Unicode MS"/>
                <w:sz w:val="20"/>
                <w:szCs w:val="20"/>
                <w:vertAlign w:val="superscript"/>
              </w:rPr>
              <w:t xml:space="preserve"> </w:t>
            </w:r>
            <w:r w:rsidRPr="00644E96">
              <w:rPr>
                <w:rFonts w:eastAsia="Arial Unicode MS"/>
                <w:sz w:val="20"/>
                <w:szCs w:val="20"/>
              </w:rPr>
              <w:t>∙</w:t>
            </w:r>
            <w:r w:rsidR="007F4372" w:rsidRPr="00644E96">
              <w:rPr>
                <w:rFonts w:eastAsia="Arial Unicode MS"/>
                <w:sz w:val="20"/>
                <w:szCs w:val="20"/>
              </w:rPr>
              <w:t xml:space="preserve"> </w:t>
            </w:r>
            <w:r w:rsidRPr="00644E96">
              <w:rPr>
                <w:rFonts w:eastAsia="Arial Unicode MS"/>
                <w:sz w:val="20"/>
                <w:szCs w:val="20"/>
              </w:rPr>
              <w:t>10</w:t>
            </w:r>
            <w:r w:rsidRPr="00644E96">
              <w:rPr>
                <w:rFonts w:eastAsia="Arial Unicode MS"/>
                <w:sz w:val="20"/>
                <w:szCs w:val="20"/>
                <w:vertAlign w:val="superscript"/>
              </w:rPr>
              <w:t xml:space="preserve">5 </w:t>
            </w:r>
          </w:p>
        </w:tc>
        <w:tc>
          <w:tcPr>
            <w:tcW w:w="4320" w:type="dxa"/>
          </w:tcPr>
          <w:p w:rsidR="00273B32" w:rsidRPr="00644E96" w:rsidRDefault="00273B32" w:rsidP="00644E96">
            <w:pPr>
              <w:spacing w:line="360" w:lineRule="auto"/>
              <w:rPr>
                <w:rFonts w:eastAsia="Arial Unicode MS"/>
                <w:sz w:val="20"/>
                <w:szCs w:val="20"/>
              </w:rPr>
            </w:pPr>
            <w:r w:rsidRPr="00644E96">
              <w:rPr>
                <w:sz w:val="20"/>
                <w:szCs w:val="20"/>
              </w:rPr>
              <w:t>Консистенция: хлопьевидная, край колонии: бело - розовый, обратная сторона: пурпурная. Размер: 15-20мм, конидиальная зона: розовая, экссудат отсутствует.</w:t>
            </w:r>
          </w:p>
        </w:tc>
        <w:tc>
          <w:tcPr>
            <w:tcW w:w="1800" w:type="dxa"/>
          </w:tcPr>
          <w:p w:rsidR="00273B32" w:rsidRPr="00644E96" w:rsidRDefault="00273B32" w:rsidP="00644E96">
            <w:pPr>
              <w:spacing w:line="360" w:lineRule="auto"/>
              <w:rPr>
                <w:rFonts w:eastAsia="Arial Unicode MS"/>
                <w:sz w:val="20"/>
                <w:szCs w:val="20"/>
              </w:rPr>
            </w:pPr>
            <w:r w:rsidRPr="00644E96">
              <w:rPr>
                <w:i/>
                <w:sz w:val="20"/>
                <w:szCs w:val="20"/>
                <w:lang w:val="en-US"/>
              </w:rPr>
              <w:t>Fusarium</w:t>
            </w:r>
            <w:r w:rsidRPr="00644E96">
              <w:rPr>
                <w:i/>
                <w:sz w:val="20"/>
                <w:szCs w:val="20"/>
              </w:rPr>
              <w:t xml:space="preserve"> </w:t>
            </w:r>
            <w:r w:rsidRPr="00644E96">
              <w:rPr>
                <w:i/>
                <w:sz w:val="20"/>
                <w:szCs w:val="20"/>
                <w:lang w:val="en-US"/>
              </w:rPr>
              <w:t>oxysporum</w:t>
            </w:r>
          </w:p>
        </w:tc>
      </w:tr>
      <w:tr w:rsidR="00273B32" w:rsidRPr="00644E96" w:rsidTr="00167816">
        <w:trPr>
          <w:trHeight w:val="600"/>
        </w:trPr>
        <w:tc>
          <w:tcPr>
            <w:tcW w:w="2033" w:type="dxa"/>
          </w:tcPr>
          <w:p w:rsidR="00273B32" w:rsidRPr="00644E96" w:rsidRDefault="00273B32" w:rsidP="00644E96">
            <w:pPr>
              <w:spacing w:line="360" w:lineRule="auto"/>
              <w:rPr>
                <w:rFonts w:eastAsia="Arial Unicode MS"/>
                <w:sz w:val="20"/>
                <w:szCs w:val="20"/>
              </w:rPr>
            </w:pPr>
          </w:p>
        </w:tc>
        <w:tc>
          <w:tcPr>
            <w:tcW w:w="1387" w:type="dxa"/>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шероховатая, край колонии: св. коричневый, обратная сторона: св. коричневая. Размер: </w:t>
            </w:r>
            <w:smartTag w:uri="urn:schemas-microsoft-com:office:smarttags" w:element="metricconverter">
              <w:smartTagPr>
                <w:attr w:name="ProductID" w:val="40 мм"/>
              </w:smartTagPr>
              <w:r w:rsidRPr="00644E96">
                <w:rPr>
                  <w:sz w:val="20"/>
                  <w:szCs w:val="20"/>
                </w:rPr>
                <w:t>40 мм</w:t>
              </w:r>
            </w:smartTag>
            <w:r w:rsidRPr="00644E96">
              <w:rPr>
                <w:sz w:val="20"/>
                <w:szCs w:val="20"/>
              </w:rPr>
              <w:t xml:space="preserve">, конидиальная зона: темно-зеленная, экссудат: отсутствует. </w:t>
            </w:r>
          </w:p>
          <w:p w:rsidR="00273B32" w:rsidRPr="00644E96" w:rsidRDefault="00273B32" w:rsidP="00644E96">
            <w:pPr>
              <w:spacing w:line="360" w:lineRule="auto"/>
              <w:rPr>
                <w:rFonts w:eastAsia="Arial Unicode MS"/>
                <w:sz w:val="20"/>
                <w:szCs w:val="20"/>
              </w:rPr>
            </w:pPr>
          </w:p>
        </w:tc>
        <w:tc>
          <w:tcPr>
            <w:tcW w:w="1800" w:type="dxa"/>
          </w:tcPr>
          <w:p w:rsidR="00273B32" w:rsidRPr="00644E96" w:rsidRDefault="00273B32" w:rsidP="00644E96">
            <w:pPr>
              <w:spacing w:line="360" w:lineRule="auto"/>
              <w:rPr>
                <w:rFonts w:eastAsia="Arial Unicode MS"/>
                <w:sz w:val="20"/>
                <w:szCs w:val="20"/>
              </w:rPr>
            </w:pPr>
            <w:r w:rsidRPr="00644E96">
              <w:rPr>
                <w:i/>
                <w:sz w:val="20"/>
                <w:szCs w:val="20"/>
                <w:lang w:val="en-US"/>
              </w:rPr>
              <w:t>Penicillium</w:t>
            </w:r>
          </w:p>
        </w:tc>
      </w:tr>
      <w:tr w:rsidR="00273B32" w:rsidRPr="00644E96" w:rsidTr="00167816">
        <w:trPr>
          <w:trHeight w:val="360"/>
        </w:trPr>
        <w:tc>
          <w:tcPr>
            <w:tcW w:w="2033" w:type="dxa"/>
          </w:tcPr>
          <w:p w:rsidR="00273B32" w:rsidRPr="00644E96" w:rsidRDefault="00273B32" w:rsidP="00644E96">
            <w:pPr>
              <w:spacing w:line="360" w:lineRule="auto"/>
              <w:rPr>
                <w:rFonts w:eastAsia="Arial Unicode MS"/>
                <w:sz w:val="20"/>
                <w:szCs w:val="20"/>
              </w:rPr>
            </w:pPr>
          </w:p>
        </w:tc>
        <w:tc>
          <w:tcPr>
            <w:tcW w:w="1387" w:type="dxa"/>
          </w:tcPr>
          <w:p w:rsidR="00273B32" w:rsidRPr="00644E96" w:rsidRDefault="00273B32" w:rsidP="00644E96">
            <w:pPr>
              <w:spacing w:line="360" w:lineRule="auto"/>
              <w:rPr>
                <w:rFonts w:eastAsia="Arial Unicode MS"/>
                <w:sz w:val="20"/>
                <w:szCs w:val="20"/>
              </w:rPr>
            </w:pPr>
          </w:p>
        </w:tc>
        <w:tc>
          <w:tcPr>
            <w:tcW w:w="4320" w:type="dxa"/>
          </w:tcPr>
          <w:p w:rsidR="00273B32" w:rsidRPr="00167816" w:rsidRDefault="00273B32" w:rsidP="00644E96">
            <w:pPr>
              <w:spacing w:line="360" w:lineRule="auto"/>
              <w:rPr>
                <w:sz w:val="20"/>
                <w:szCs w:val="20"/>
              </w:rPr>
            </w:pPr>
            <w:r w:rsidRPr="00644E96">
              <w:rPr>
                <w:sz w:val="20"/>
                <w:szCs w:val="20"/>
              </w:rPr>
              <w:t xml:space="preserve">Консистенция: шероховатая, край колонии: св. коричневый, обратная сторона: св. коричневая. Размер: 40мм, конидиальная зона: темно-зеленная, экссудат: отсутствует. </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r w:rsidRPr="00644E96">
              <w:rPr>
                <w:i/>
                <w:sz w:val="20"/>
                <w:szCs w:val="20"/>
              </w:rPr>
              <w:t xml:space="preserve"> </w:t>
            </w:r>
          </w:p>
          <w:p w:rsidR="00273B32" w:rsidRPr="00644E96" w:rsidRDefault="00273B32" w:rsidP="00644E96">
            <w:pPr>
              <w:spacing w:line="360" w:lineRule="auto"/>
              <w:rPr>
                <w:rFonts w:eastAsia="Arial Unicode MS"/>
                <w:sz w:val="20"/>
                <w:szCs w:val="20"/>
              </w:rPr>
            </w:pPr>
          </w:p>
        </w:tc>
      </w:tr>
      <w:tr w:rsidR="00273B32" w:rsidRPr="00644E96" w:rsidTr="00167816">
        <w:trPr>
          <w:trHeight w:val="1427"/>
        </w:trPr>
        <w:tc>
          <w:tcPr>
            <w:tcW w:w="2033" w:type="dxa"/>
          </w:tcPr>
          <w:p w:rsidR="00273B32" w:rsidRPr="00644E96" w:rsidRDefault="00273B32" w:rsidP="00644E96">
            <w:pPr>
              <w:spacing w:line="360" w:lineRule="auto"/>
              <w:rPr>
                <w:rFonts w:eastAsia="Arial Unicode MS"/>
                <w:sz w:val="20"/>
                <w:szCs w:val="20"/>
              </w:rPr>
            </w:pPr>
            <w:r w:rsidRPr="00644E96">
              <w:rPr>
                <w:rFonts w:eastAsia="Arial Unicode MS"/>
                <w:sz w:val="20"/>
                <w:szCs w:val="20"/>
              </w:rPr>
              <w:t>Галерея входа № 2</w:t>
            </w:r>
          </w:p>
        </w:tc>
        <w:tc>
          <w:tcPr>
            <w:tcW w:w="1387" w:type="dxa"/>
          </w:tcPr>
          <w:p w:rsidR="00273B32" w:rsidRPr="00644E96" w:rsidRDefault="00273B32" w:rsidP="00644E96">
            <w:pPr>
              <w:spacing w:line="360" w:lineRule="auto"/>
              <w:rPr>
                <w:rFonts w:eastAsia="Arial Unicode MS"/>
                <w:sz w:val="20"/>
                <w:szCs w:val="20"/>
              </w:rPr>
            </w:pPr>
            <w:r w:rsidRPr="00644E96">
              <w:rPr>
                <w:rFonts w:eastAsia="Arial Unicode MS"/>
                <w:sz w:val="20"/>
                <w:szCs w:val="20"/>
              </w:rPr>
              <w:t>1,7 ∙</w:t>
            </w:r>
            <w:r w:rsidR="007F4372" w:rsidRPr="00644E96">
              <w:rPr>
                <w:rFonts w:eastAsia="Arial Unicode MS"/>
                <w:sz w:val="20"/>
                <w:szCs w:val="20"/>
              </w:rPr>
              <w:t xml:space="preserve"> </w:t>
            </w:r>
            <w:r w:rsidRPr="00644E96">
              <w:rPr>
                <w:rFonts w:eastAsia="Arial Unicode MS"/>
                <w:sz w:val="20"/>
                <w:szCs w:val="20"/>
              </w:rPr>
              <w:t>10</w:t>
            </w:r>
            <w:r w:rsidRPr="00644E96">
              <w:rPr>
                <w:rFonts w:eastAsia="Arial Unicode MS"/>
                <w:sz w:val="20"/>
                <w:szCs w:val="20"/>
                <w:vertAlign w:val="superscript"/>
              </w:rPr>
              <w:t>5</w:t>
            </w: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шерховатая, край колонии: св. коричневый, обратная сторона: св. коричневая. Размер: 40мм, конидиальная зона: темно-зеленная, экссудат: отсутствует. </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r w:rsidRPr="00644E96">
              <w:rPr>
                <w:i/>
                <w:sz w:val="20"/>
                <w:szCs w:val="20"/>
              </w:rPr>
              <w:t xml:space="preserve"> </w:t>
            </w:r>
          </w:p>
          <w:p w:rsidR="00273B32" w:rsidRPr="00644E96" w:rsidRDefault="00273B32" w:rsidP="00644E96">
            <w:pPr>
              <w:spacing w:line="360" w:lineRule="auto"/>
              <w:rPr>
                <w:i/>
                <w:sz w:val="20"/>
                <w:szCs w:val="20"/>
              </w:rPr>
            </w:pPr>
          </w:p>
        </w:tc>
      </w:tr>
      <w:tr w:rsidR="00273B32" w:rsidRPr="00644E96" w:rsidTr="00167816">
        <w:trPr>
          <w:trHeight w:val="540"/>
        </w:trPr>
        <w:tc>
          <w:tcPr>
            <w:tcW w:w="2033" w:type="dxa"/>
          </w:tcPr>
          <w:p w:rsidR="00273B32" w:rsidRPr="00644E96" w:rsidRDefault="00273B32" w:rsidP="00644E96">
            <w:pPr>
              <w:spacing w:line="360" w:lineRule="auto"/>
              <w:rPr>
                <w:rFonts w:eastAsia="Arial Unicode MS"/>
                <w:sz w:val="20"/>
                <w:szCs w:val="20"/>
              </w:rPr>
            </w:pPr>
            <w:r w:rsidRPr="00644E96">
              <w:rPr>
                <w:rFonts w:eastAsia="Arial Unicode MS"/>
                <w:sz w:val="20"/>
                <w:szCs w:val="20"/>
              </w:rPr>
              <w:t>Грязевой Сифон</w:t>
            </w:r>
          </w:p>
        </w:tc>
        <w:tc>
          <w:tcPr>
            <w:tcW w:w="1387" w:type="dxa"/>
          </w:tcPr>
          <w:p w:rsidR="00273B32" w:rsidRPr="00644E96" w:rsidRDefault="00273B32" w:rsidP="00644E96">
            <w:pPr>
              <w:spacing w:line="360" w:lineRule="auto"/>
              <w:rPr>
                <w:rFonts w:eastAsia="Arial Unicode MS"/>
                <w:sz w:val="20"/>
                <w:szCs w:val="20"/>
              </w:rPr>
            </w:pPr>
            <w:r w:rsidRPr="00644E96">
              <w:rPr>
                <w:rFonts w:eastAsia="Arial Unicode MS"/>
                <w:sz w:val="20"/>
                <w:szCs w:val="20"/>
              </w:rPr>
              <w:t>3,6∙</w:t>
            </w:r>
            <w:r w:rsidR="007F4372" w:rsidRPr="00644E96">
              <w:rPr>
                <w:rFonts w:eastAsia="Arial Unicode MS"/>
                <w:sz w:val="20"/>
                <w:szCs w:val="20"/>
              </w:rPr>
              <w:t xml:space="preserve"> </w:t>
            </w:r>
            <w:r w:rsidRPr="00644E96">
              <w:rPr>
                <w:rFonts w:eastAsia="Arial Unicode MS"/>
                <w:sz w:val="20"/>
                <w:szCs w:val="20"/>
              </w:rPr>
              <w:t>10</w:t>
            </w:r>
            <w:r w:rsidRPr="00644E96">
              <w:rPr>
                <w:rFonts w:eastAsia="Arial Unicode MS"/>
                <w:sz w:val="20"/>
                <w:szCs w:val="20"/>
                <w:vertAlign w:val="superscript"/>
              </w:rPr>
              <w:t>5</w:t>
            </w:r>
            <w:r w:rsidR="007F4372" w:rsidRPr="00644E96">
              <w:rPr>
                <w:rFonts w:eastAsia="Arial Unicode MS"/>
                <w:sz w:val="20"/>
                <w:szCs w:val="20"/>
                <w:vertAlign w:val="superscript"/>
              </w:rPr>
              <w:t xml:space="preserve"> </w:t>
            </w: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ватная (хлопьевидная), край колонии: белый, обратная сторона: белая. Размер: 5 – </w:t>
            </w:r>
            <w:smartTag w:uri="urn:schemas-microsoft-com:office:smarttags" w:element="metricconverter">
              <w:smartTagPr>
                <w:attr w:name="ProductID" w:val="6 мм"/>
              </w:smartTagPr>
              <w:r w:rsidRPr="00644E96">
                <w:rPr>
                  <w:sz w:val="20"/>
                  <w:szCs w:val="20"/>
                </w:rPr>
                <w:t>6 мм</w:t>
              </w:r>
            </w:smartTag>
            <w:r w:rsidRPr="00644E96">
              <w:rPr>
                <w:sz w:val="20"/>
                <w:szCs w:val="20"/>
              </w:rPr>
              <w:t>, конидиальная зона: белая, экссудат: прозрачный</w:t>
            </w:r>
            <w:r w:rsidRPr="00644E96">
              <w:rPr>
                <w:i/>
                <w:sz w:val="20"/>
                <w:szCs w:val="20"/>
              </w:rPr>
              <w:t>.</w:t>
            </w:r>
          </w:p>
        </w:tc>
        <w:tc>
          <w:tcPr>
            <w:tcW w:w="1800" w:type="dxa"/>
          </w:tcPr>
          <w:p w:rsidR="00273B32" w:rsidRPr="00644E96" w:rsidRDefault="00273B32" w:rsidP="00644E96">
            <w:pPr>
              <w:spacing w:line="360" w:lineRule="auto"/>
              <w:rPr>
                <w:sz w:val="20"/>
                <w:szCs w:val="20"/>
              </w:rPr>
            </w:pPr>
            <w:r w:rsidRPr="00644E96">
              <w:rPr>
                <w:i/>
                <w:sz w:val="20"/>
                <w:szCs w:val="20"/>
                <w:lang w:val="en-US"/>
              </w:rPr>
              <w:t>Acremonium</w:t>
            </w:r>
            <w:r w:rsidRPr="00644E96">
              <w:rPr>
                <w:i/>
                <w:sz w:val="20"/>
                <w:szCs w:val="20"/>
              </w:rPr>
              <w:t>.</w:t>
            </w:r>
          </w:p>
          <w:p w:rsidR="00273B32" w:rsidRPr="00644E96" w:rsidRDefault="00273B32" w:rsidP="00644E96">
            <w:pPr>
              <w:spacing w:line="360" w:lineRule="auto"/>
              <w:rPr>
                <w:i/>
                <w:sz w:val="20"/>
                <w:szCs w:val="20"/>
              </w:rPr>
            </w:pPr>
          </w:p>
        </w:tc>
      </w:tr>
      <w:tr w:rsidR="00273B32" w:rsidRPr="00644E96" w:rsidTr="00167816">
        <w:trPr>
          <w:trHeight w:val="345"/>
        </w:trPr>
        <w:tc>
          <w:tcPr>
            <w:tcW w:w="2033" w:type="dxa"/>
            <w:vMerge w:val="restart"/>
          </w:tcPr>
          <w:p w:rsidR="00273B32" w:rsidRPr="00644E96" w:rsidRDefault="00273B32" w:rsidP="00644E96">
            <w:pPr>
              <w:spacing w:line="360" w:lineRule="auto"/>
              <w:rPr>
                <w:rFonts w:eastAsia="Arial Unicode MS"/>
                <w:sz w:val="20"/>
                <w:szCs w:val="20"/>
              </w:rPr>
            </w:pPr>
          </w:p>
        </w:tc>
        <w:tc>
          <w:tcPr>
            <w:tcW w:w="1387" w:type="dxa"/>
            <w:vMerge w:val="restart"/>
          </w:tcPr>
          <w:p w:rsidR="00273B32" w:rsidRPr="00644E96" w:rsidRDefault="00273B32" w:rsidP="00644E96">
            <w:pPr>
              <w:spacing w:line="360" w:lineRule="auto"/>
              <w:rPr>
                <w:rFonts w:eastAsia="Arial Unicode MS"/>
                <w:sz w:val="20"/>
                <w:szCs w:val="20"/>
              </w:rPr>
            </w:pPr>
          </w:p>
        </w:tc>
        <w:tc>
          <w:tcPr>
            <w:tcW w:w="4320" w:type="dxa"/>
          </w:tcPr>
          <w:p w:rsidR="00273B32" w:rsidRPr="00167816" w:rsidRDefault="00273B32" w:rsidP="00644E96">
            <w:pPr>
              <w:spacing w:line="360" w:lineRule="auto"/>
              <w:rPr>
                <w:i/>
                <w:sz w:val="20"/>
                <w:szCs w:val="20"/>
              </w:rPr>
            </w:pPr>
            <w:r w:rsidRPr="00644E96">
              <w:rPr>
                <w:sz w:val="20"/>
                <w:szCs w:val="20"/>
              </w:rPr>
              <w:t xml:space="preserve">Консистенция: шероховатая, край колонии: оранжевый, обратная сторона: оранжевая. Размер: 15 – </w:t>
            </w:r>
            <w:smartTag w:uri="urn:schemas-microsoft-com:office:smarttags" w:element="metricconverter">
              <w:smartTagPr>
                <w:attr w:name="ProductID" w:val="20 мм"/>
              </w:smartTagPr>
              <w:r w:rsidRPr="00644E96">
                <w:rPr>
                  <w:sz w:val="20"/>
                  <w:szCs w:val="20"/>
                </w:rPr>
                <w:t>20 мм</w:t>
              </w:r>
            </w:smartTag>
            <w:r w:rsidRPr="00644E96">
              <w:rPr>
                <w:sz w:val="20"/>
                <w:szCs w:val="20"/>
              </w:rPr>
              <w:t>, конидиальная зона: черная, экссудат: отсутствует</w:t>
            </w:r>
          </w:p>
        </w:tc>
        <w:tc>
          <w:tcPr>
            <w:tcW w:w="1800" w:type="dxa"/>
          </w:tcPr>
          <w:p w:rsidR="00273B32" w:rsidRPr="00644E96" w:rsidRDefault="00273B32" w:rsidP="00644E96">
            <w:pPr>
              <w:spacing w:line="360" w:lineRule="auto"/>
              <w:rPr>
                <w:rFonts w:eastAsia="Arial Unicode MS"/>
                <w:sz w:val="20"/>
                <w:szCs w:val="20"/>
              </w:rPr>
            </w:pPr>
            <w:r w:rsidRPr="00644E96">
              <w:rPr>
                <w:i/>
                <w:sz w:val="20"/>
                <w:szCs w:val="20"/>
                <w:lang w:val="en-US"/>
              </w:rPr>
              <w:t>Aspergillus</w:t>
            </w:r>
          </w:p>
        </w:tc>
      </w:tr>
      <w:tr w:rsidR="00273B32" w:rsidRPr="00644E96" w:rsidTr="00167816">
        <w:trPr>
          <w:trHeight w:val="345"/>
        </w:trPr>
        <w:tc>
          <w:tcPr>
            <w:tcW w:w="2033" w:type="dxa"/>
            <w:vMerge/>
          </w:tcPr>
          <w:p w:rsidR="00273B32" w:rsidRPr="00644E96" w:rsidRDefault="00273B32" w:rsidP="00644E96">
            <w:pPr>
              <w:spacing w:line="360" w:lineRule="auto"/>
              <w:rPr>
                <w:rFonts w:eastAsia="Arial Unicode MS"/>
                <w:sz w:val="20"/>
                <w:szCs w:val="20"/>
              </w:rPr>
            </w:pPr>
          </w:p>
        </w:tc>
        <w:tc>
          <w:tcPr>
            <w:tcW w:w="1387" w:type="dxa"/>
            <w:vMerge/>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ватная (хлопьевидная), край колонии: белый, обратная: св. коричневая. Размер: 15 – </w:t>
            </w:r>
            <w:smartTag w:uri="urn:schemas-microsoft-com:office:smarttags" w:element="metricconverter">
              <w:smartTagPr>
                <w:attr w:name="ProductID" w:val="20 мм"/>
              </w:smartTagPr>
              <w:r w:rsidRPr="00644E96">
                <w:rPr>
                  <w:sz w:val="20"/>
                  <w:szCs w:val="20"/>
                </w:rPr>
                <w:t>20 мм</w:t>
              </w:r>
            </w:smartTag>
            <w:r w:rsidRPr="00644E96">
              <w:rPr>
                <w:sz w:val="20"/>
                <w:szCs w:val="20"/>
              </w:rPr>
              <w:t>, конидиальная зона: белая, экссудат: отсутствует.</w:t>
            </w:r>
          </w:p>
        </w:tc>
        <w:tc>
          <w:tcPr>
            <w:tcW w:w="1800" w:type="dxa"/>
          </w:tcPr>
          <w:p w:rsidR="00273B32" w:rsidRPr="00644E96" w:rsidRDefault="00273B32" w:rsidP="00644E96">
            <w:pPr>
              <w:spacing w:line="360" w:lineRule="auto"/>
              <w:rPr>
                <w:i/>
                <w:sz w:val="20"/>
                <w:szCs w:val="20"/>
                <w:lang w:val="en-US"/>
              </w:rPr>
            </w:pPr>
            <w:r w:rsidRPr="00644E96">
              <w:rPr>
                <w:i/>
                <w:sz w:val="20"/>
                <w:szCs w:val="20"/>
              </w:rPr>
              <w:t xml:space="preserve"> </w:t>
            </w:r>
            <w:r w:rsidRPr="00644E96">
              <w:rPr>
                <w:i/>
                <w:sz w:val="20"/>
                <w:szCs w:val="20"/>
                <w:lang w:val="en-US"/>
              </w:rPr>
              <w:t>Penicillium</w:t>
            </w:r>
          </w:p>
        </w:tc>
      </w:tr>
      <w:tr w:rsidR="00273B32" w:rsidRPr="00644E96" w:rsidTr="00167816">
        <w:trPr>
          <w:trHeight w:val="390"/>
        </w:trPr>
        <w:tc>
          <w:tcPr>
            <w:tcW w:w="2033" w:type="dxa"/>
            <w:vMerge/>
          </w:tcPr>
          <w:p w:rsidR="00273B32" w:rsidRPr="00644E96" w:rsidRDefault="00273B32" w:rsidP="00644E96">
            <w:pPr>
              <w:spacing w:line="360" w:lineRule="auto"/>
              <w:rPr>
                <w:rFonts w:eastAsia="Arial Unicode MS"/>
                <w:sz w:val="20"/>
                <w:szCs w:val="20"/>
              </w:rPr>
            </w:pPr>
          </w:p>
        </w:tc>
        <w:tc>
          <w:tcPr>
            <w:tcW w:w="1387" w:type="dxa"/>
            <w:vMerge/>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зернистая, край колонии: серый, обратная: св. коричневая. Размер: </w:t>
            </w:r>
            <w:smartTag w:uri="urn:schemas-microsoft-com:office:smarttags" w:element="metricconverter">
              <w:smartTagPr>
                <w:attr w:name="ProductID" w:val="30 мм"/>
              </w:smartTagPr>
              <w:r w:rsidRPr="00644E96">
                <w:rPr>
                  <w:sz w:val="20"/>
                  <w:szCs w:val="20"/>
                </w:rPr>
                <w:t>30 мм</w:t>
              </w:r>
            </w:smartTag>
            <w:r w:rsidRPr="00644E96">
              <w:rPr>
                <w:sz w:val="20"/>
                <w:szCs w:val="20"/>
              </w:rPr>
              <w:t xml:space="preserve">, конидиальная зона: белая, экссудат: отсутствует. </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p>
        </w:tc>
      </w:tr>
      <w:tr w:rsidR="00273B32" w:rsidRPr="00644E96" w:rsidTr="00167816">
        <w:trPr>
          <w:trHeight w:val="270"/>
        </w:trPr>
        <w:tc>
          <w:tcPr>
            <w:tcW w:w="2033" w:type="dxa"/>
            <w:vMerge/>
            <w:tcBorders>
              <w:top w:val="nil"/>
            </w:tcBorders>
          </w:tcPr>
          <w:p w:rsidR="00273B32" w:rsidRPr="00644E96" w:rsidRDefault="00273B32" w:rsidP="00644E96">
            <w:pPr>
              <w:spacing w:line="360" w:lineRule="auto"/>
              <w:rPr>
                <w:rFonts w:eastAsia="Arial Unicode MS"/>
                <w:sz w:val="20"/>
                <w:szCs w:val="20"/>
              </w:rPr>
            </w:pPr>
          </w:p>
        </w:tc>
        <w:tc>
          <w:tcPr>
            <w:tcW w:w="1387" w:type="dxa"/>
            <w:vMerge/>
            <w:tcBorders>
              <w:top w:val="nil"/>
            </w:tcBorders>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хлопьевидная, край колонии: бело - розовый, обратная сторона: пурпурная. Размер: 10 – </w:t>
            </w:r>
            <w:smartTag w:uri="urn:schemas-microsoft-com:office:smarttags" w:element="metricconverter">
              <w:smartTagPr>
                <w:attr w:name="ProductID" w:val="15 мм"/>
              </w:smartTagPr>
              <w:r w:rsidRPr="00644E96">
                <w:rPr>
                  <w:sz w:val="20"/>
                  <w:szCs w:val="20"/>
                </w:rPr>
                <w:t>15 мм</w:t>
              </w:r>
            </w:smartTag>
            <w:r w:rsidRPr="00644E96">
              <w:rPr>
                <w:sz w:val="20"/>
                <w:szCs w:val="20"/>
              </w:rPr>
              <w:t xml:space="preserve">, конидиальная зона: желтая, экссудат: отсутствует. </w:t>
            </w:r>
          </w:p>
        </w:tc>
        <w:tc>
          <w:tcPr>
            <w:tcW w:w="1800" w:type="dxa"/>
          </w:tcPr>
          <w:p w:rsidR="00273B32" w:rsidRPr="00644E96" w:rsidRDefault="00273B32" w:rsidP="00644E96">
            <w:pPr>
              <w:spacing w:line="360" w:lineRule="auto"/>
              <w:rPr>
                <w:sz w:val="20"/>
                <w:szCs w:val="20"/>
              </w:rPr>
            </w:pPr>
            <w:r w:rsidRPr="00644E96">
              <w:rPr>
                <w:i/>
                <w:sz w:val="20"/>
                <w:szCs w:val="20"/>
                <w:lang w:val="en-US"/>
              </w:rPr>
              <w:t>Fusarium</w:t>
            </w:r>
            <w:r w:rsidRPr="00644E96">
              <w:rPr>
                <w:i/>
                <w:sz w:val="20"/>
                <w:szCs w:val="20"/>
              </w:rPr>
              <w:t>.</w:t>
            </w:r>
          </w:p>
          <w:p w:rsidR="00273B32" w:rsidRPr="00644E96" w:rsidRDefault="00273B32" w:rsidP="00644E96">
            <w:pPr>
              <w:spacing w:line="360" w:lineRule="auto"/>
              <w:rPr>
                <w:i/>
                <w:sz w:val="20"/>
                <w:szCs w:val="20"/>
              </w:rPr>
            </w:pPr>
          </w:p>
        </w:tc>
      </w:tr>
      <w:tr w:rsidR="00273B32" w:rsidRPr="00644E96" w:rsidTr="00167816">
        <w:trPr>
          <w:trHeight w:val="720"/>
        </w:trPr>
        <w:tc>
          <w:tcPr>
            <w:tcW w:w="2033" w:type="dxa"/>
            <w:vMerge w:val="restart"/>
            <w:tcBorders>
              <w:top w:val="nil"/>
            </w:tcBorders>
          </w:tcPr>
          <w:p w:rsidR="00273B32" w:rsidRPr="00644E96" w:rsidRDefault="00273B32" w:rsidP="00644E96">
            <w:pPr>
              <w:spacing w:line="360" w:lineRule="auto"/>
              <w:rPr>
                <w:rFonts w:eastAsia="Arial Unicode MS"/>
                <w:sz w:val="20"/>
                <w:szCs w:val="20"/>
              </w:rPr>
            </w:pPr>
            <w:r w:rsidRPr="00644E96">
              <w:rPr>
                <w:rFonts w:eastAsia="Arial Unicode MS"/>
                <w:sz w:val="20"/>
                <w:szCs w:val="20"/>
              </w:rPr>
              <w:t>В районе горизонтального</w:t>
            </w:r>
          </w:p>
          <w:p w:rsidR="00273B32" w:rsidRPr="00644E96" w:rsidRDefault="00273B32" w:rsidP="00644E96">
            <w:pPr>
              <w:spacing w:line="360" w:lineRule="auto"/>
              <w:rPr>
                <w:rFonts w:eastAsia="Arial Unicode MS"/>
                <w:sz w:val="20"/>
                <w:szCs w:val="20"/>
              </w:rPr>
            </w:pPr>
            <w:r w:rsidRPr="00644E96">
              <w:rPr>
                <w:rFonts w:eastAsia="Arial Unicode MS"/>
                <w:sz w:val="20"/>
                <w:szCs w:val="20"/>
              </w:rPr>
              <w:t>шкуродера</w:t>
            </w:r>
          </w:p>
          <w:p w:rsidR="00273B32" w:rsidRPr="00644E96" w:rsidRDefault="00273B32" w:rsidP="00644E96">
            <w:pPr>
              <w:spacing w:line="360" w:lineRule="auto"/>
              <w:rPr>
                <w:rFonts w:eastAsia="Arial Unicode MS"/>
                <w:sz w:val="20"/>
                <w:szCs w:val="20"/>
              </w:rPr>
            </w:pPr>
          </w:p>
          <w:p w:rsidR="00273B32" w:rsidRPr="00644E96" w:rsidRDefault="00273B32" w:rsidP="00644E96">
            <w:pPr>
              <w:spacing w:line="360" w:lineRule="auto"/>
              <w:rPr>
                <w:rFonts w:eastAsia="Arial Unicode MS"/>
                <w:sz w:val="20"/>
                <w:szCs w:val="20"/>
              </w:rPr>
            </w:pPr>
          </w:p>
          <w:p w:rsidR="00273B32" w:rsidRPr="00644E96" w:rsidRDefault="00273B32" w:rsidP="00644E96">
            <w:pPr>
              <w:spacing w:line="360" w:lineRule="auto"/>
              <w:rPr>
                <w:rFonts w:eastAsia="Arial Unicode MS"/>
                <w:sz w:val="20"/>
                <w:szCs w:val="20"/>
              </w:rPr>
            </w:pPr>
          </w:p>
        </w:tc>
        <w:tc>
          <w:tcPr>
            <w:tcW w:w="1387" w:type="dxa"/>
            <w:vMerge w:val="restart"/>
            <w:tcBorders>
              <w:top w:val="nil"/>
            </w:tcBorders>
          </w:tcPr>
          <w:p w:rsidR="00273B32" w:rsidRPr="00644E96" w:rsidRDefault="00273B32" w:rsidP="00644E96">
            <w:pPr>
              <w:spacing w:line="360" w:lineRule="auto"/>
              <w:rPr>
                <w:rFonts w:eastAsia="Arial Unicode MS"/>
                <w:sz w:val="20"/>
                <w:szCs w:val="20"/>
              </w:rPr>
            </w:pPr>
            <w:r w:rsidRPr="00644E96">
              <w:rPr>
                <w:rFonts w:eastAsia="Arial Unicode MS"/>
                <w:sz w:val="20"/>
                <w:szCs w:val="20"/>
              </w:rPr>
              <w:t>2,7∙</w:t>
            </w:r>
            <w:r w:rsidR="007F4372" w:rsidRPr="00644E96">
              <w:rPr>
                <w:rFonts w:eastAsia="Arial Unicode MS"/>
                <w:sz w:val="20"/>
                <w:szCs w:val="20"/>
              </w:rPr>
              <w:t xml:space="preserve"> </w:t>
            </w:r>
            <w:r w:rsidRPr="00644E96">
              <w:rPr>
                <w:rFonts w:eastAsia="Arial Unicode MS"/>
                <w:sz w:val="20"/>
                <w:szCs w:val="20"/>
              </w:rPr>
              <w:t>10</w:t>
            </w:r>
            <w:r w:rsidRPr="00644E96">
              <w:rPr>
                <w:rFonts w:eastAsia="Arial Unicode MS"/>
                <w:sz w:val="20"/>
                <w:szCs w:val="20"/>
                <w:vertAlign w:val="superscript"/>
              </w:rPr>
              <w:t>5</w:t>
            </w:r>
            <w:r w:rsidR="007F4372" w:rsidRPr="00644E96">
              <w:rPr>
                <w:rFonts w:eastAsia="Arial Unicode MS"/>
                <w:sz w:val="20"/>
                <w:szCs w:val="20"/>
                <w:vertAlign w:val="superscript"/>
              </w:rPr>
              <w:t xml:space="preserve"> </w:t>
            </w:r>
          </w:p>
        </w:tc>
        <w:tc>
          <w:tcPr>
            <w:tcW w:w="4320" w:type="dxa"/>
          </w:tcPr>
          <w:p w:rsidR="00273B32" w:rsidRPr="00167816" w:rsidRDefault="00273B32" w:rsidP="00644E96">
            <w:pPr>
              <w:spacing w:line="360" w:lineRule="auto"/>
              <w:rPr>
                <w:i/>
                <w:sz w:val="20"/>
                <w:szCs w:val="20"/>
              </w:rPr>
            </w:pPr>
            <w:r w:rsidRPr="00644E96">
              <w:rPr>
                <w:sz w:val="20"/>
                <w:szCs w:val="20"/>
              </w:rPr>
              <w:t>Консистенция: хлопьевидная, край колонии: белый, обратная сторона: св. коричневая. Размер: 15-20мм, конидиальная зона: белая, экссудат: отсутствует</w:t>
            </w:r>
            <w:r w:rsidRPr="00644E96">
              <w:rPr>
                <w:i/>
                <w:sz w:val="20"/>
                <w:szCs w:val="20"/>
              </w:rPr>
              <w:t>.</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r w:rsidRPr="00644E96">
              <w:rPr>
                <w:i/>
                <w:sz w:val="20"/>
                <w:szCs w:val="20"/>
              </w:rPr>
              <w:t xml:space="preserve"> </w:t>
            </w:r>
          </w:p>
          <w:p w:rsidR="00273B32" w:rsidRPr="00644E96" w:rsidRDefault="00273B32" w:rsidP="00644E96">
            <w:pPr>
              <w:spacing w:line="360" w:lineRule="auto"/>
              <w:rPr>
                <w:i/>
                <w:sz w:val="20"/>
                <w:szCs w:val="20"/>
              </w:rPr>
            </w:pPr>
          </w:p>
        </w:tc>
      </w:tr>
      <w:tr w:rsidR="00273B32" w:rsidRPr="00644E96" w:rsidTr="00167816">
        <w:trPr>
          <w:trHeight w:val="600"/>
        </w:trPr>
        <w:tc>
          <w:tcPr>
            <w:tcW w:w="2033" w:type="dxa"/>
            <w:vMerge/>
            <w:tcBorders>
              <w:top w:val="nil"/>
            </w:tcBorders>
          </w:tcPr>
          <w:p w:rsidR="00273B32" w:rsidRPr="00644E96" w:rsidRDefault="00273B32" w:rsidP="00644E96">
            <w:pPr>
              <w:spacing w:line="360" w:lineRule="auto"/>
              <w:rPr>
                <w:rFonts w:eastAsia="Arial Unicode MS"/>
                <w:sz w:val="20"/>
                <w:szCs w:val="20"/>
              </w:rPr>
            </w:pPr>
          </w:p>
        </w:tc>
        <w:tc>
          <w:tcPr>
            <w:tcW w:w="1387" w:type="dxa"/>
            <w:vMerge/>
            <w:tcBorders>
              <w:top w:val="nil"/>
            </w:tcBorders>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ватная, край колонии: белый, обратная: темно коричневая. Размер: 5 – </w:t>
            </w:r>
            <w:smartTag w:uri="urn:schemas-microsoft-com:office:smarttags" w:element="metricconverter">
              <w:smartTagPr>
                <w:attr w:name="ProductID" w:val="8 мм"/>
              </w:smartTagPr>
              <w:r w:rsidRPr="00644E96">
                <w:rPr>
                  <w:sz w:val="20"/>
                  <w:szCs w:val="20"/>
                </w:rPr>
                <w:t>8 мм</w:t>
              </w:r>
            </w:smartTag>
            <w:r w:rsidRPr="00644E96">
              <w:rPr>
                <w:sz w:val="20"/>
                <w:szCs w:val="20"/>
              </w:rPr>
              <w:t xml:space="preserve">, конидиальная зона: белая, экссудат: отсутствует. </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p>
        </w:tc>
      </w:tr>
      <w:tr w:rsidR="00273B32" w:rsidRPr="00644E96" w:rsidTr="00167816">
        <w:trPr>
          <w:trHeight w:val="495"/>
        </w:trPr>
        <w:tc>
          <w:tcPr>
            <w:tcW w:w="2033" w:type="dxa"/>
            <w:vMerge/>
          </w:tcPr>
          <w:p w:rsidR="00273B32" w:rsidRPr="00644E96" w:rsidRDefault="00273B32" w:rsidP="00644E96">
            <w:pPr>
              <w:spacing w:line="360" w:lineRule="auto"/>
              <w:rPr>
                <w:rFonts w:eastAsia="Arial Unicode MS"/>
                <w:sz w:val="20"/>
                <w:szCs w:val="20"/>
              </w:rPr>
            </w:pPr>
          </w:p>
        </w:tc>
        <w:tc>
          <w:tcPr>
            <w:tcW w:w="1387" w:type="dxa"/>
            <w:vMerge/>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Консистенция: войлочная, край колонии:</w:t>
            </w:r>
            <w:r w:rsidR="007F4372" w:rsidRPr="00644E96">
              <w:rPr>
                <w:sz w:val="20"/>
                <w:szCs w:val="20"/>
              </w:rPr>
              <w:t xml:space="preserve"> </w:t>
            </w:r>
            <w:r w:rsidRPr="00644E96">
              <w:rPr>
                <w:sz w:val="20"/>
                <w:szCs w:val="20"/>
              </w:rPr>
              <w:t xml:space="preserve">темно серый, обратная: темно серая. Размер: </w:t>
            </w:r>
            <w:smartTag w:uri="urn:schemas-microsoft-com:office:smarttags" w:element="metricconverter">
              <w:smartTagPr>
                <w:attr w:name="ProductID" w:val="20 мм"/>
              </w:smartTagPr>
              <w:r w:rsidRPr="00644E96">
                <w:rPr>
                  <w:sz w:val="20"/>
                  <w:szCs w:val="20"/>
                </w:rPr>
                <w:t>20 мм</w:t>
              </w:r>
            </w:smartTag>
            <w:r w:rsidRPr="00644E96">
              <w:rPr>
                <w:sz w:val="20"/>
                <w:szCs w:val="20"/>
              </w:rPr>
              <w:t>, конидиальная зона:</w:t>
            </w:r>
            <w:r w:rsidR="007F4372" w:rsidRPr="00644E96">
              <w:rPr>
                <w:sz w:val="20"/>
                <w:szCs w:val="20"/>
              </w:rPr>
              <w:t xml:space="preserve"> </w:t>
            </w:r>
            <w:r w:rsidRPr="00644E96">
              <w:rPr>
                <w:sz w:val="20"/>
                <w:szCs w:val="20"/>
              </w:rPr>
              <w:t>св. серая, экссудат: белый</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p>
        </w:tc>
      </w:tr>
      <w:tr w:rsidR="00273B32" w:rsidRPr="00644E96" w:rsidTr="00167816">
        <w:trPr>
          <w:trHeight w:val="510"/>
        </w:trPr>
        <w:tc>
          <w:tcPr>
            <w:tcW w:w="2033" w:type="dxa"/>
            <w:vMerge w:val="restart"/>
          </w:tcPr>
          <w:p w:rsidR="00273B32" w:rsidRPr="00644E96" w:rsidRDefault="00273B32" w:rsidP="00644E96">
            <w:pPr>
              <w:spacing w:line="360" w:lineRule="auto"/>
              <w:rPr>
                <w:rFonts w:eastAsia="Arial Unicode MS"/>
                <w:sz w:val="20"/>
                <w:szCs w:val="20"/>
              </w:rPr>
            </w:pPr>
          </w:p>
        </w:tc>
        <w:tc>
          <w:tcPr>
            <w:tcW w:w="1387" w:type="dxa"/>
            <w:vMerge w:val="restart"/>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зернистая, край колонии: белый, обратная: св. коричневая, размер: 15 - </w:t>
            </w:r>
            <w:smartTag w:uri="urn:schemas-microsoft-com:office:smarttags" w:element="metricconverter">
              <w:smartTagPr>
                <w:attr w:name="ProductID" w:val="30 мм"/>
              </w:smartTagPr>
              <w:r w:rsidRPr="00644E96">
                <w:rPr>
                  <w:sz w:val="20"/>
                  <w:szCs w:val="20"/>
                </w:rPr>
                <w:t>30 мм</w:t>
              </w:r>
            </w:smartTag>
            <w:r w:rsidRPr="00644E96">
              <w:rPr>
                <w:sz w:val="20"/>
                <w:szCs w:val="20"/>
              </w:rPr>
              <w:t>, конидиальная зона: зеленая, экссудат: отсутствует</w:t>
            </w:r>
          </w:p>
        </w:tc>
        <w:tc>
          <w:tcPr>
            <w:tcW w:w="1800" w:type="dxa"/>
          </w:tcPr>
          <w:p w:rsidR="00273B32" w:rsidRPr="00644E96" w:rsidRDefault="00273B32" w:rsidP="00644E96">
            <w:pPr>
              <w:spacing w:line="360" w:lineRule="auto"/>
              <w:rPr>
                <w:rFonts w:eastAsia="Arial Unicode MS"/>
                <w:sz w:val="20"/>
                <w:szCs w:val="20"/>
              </w:rPr>
            </w:pPr>
            <w:r w:rsidRPr="00644E96">
              <w:rPr>
                <w:i/>
                <w:sz w:val="20"/>
                <w:szCs w:val="20"/>
                <w:lang w:val="en-US"/>
              </w:rPr>
              <w:t>Aspergillus</w:t>
            </w:r>
          </w:p>
        </w:tc>
      </w:tr>
      <w:tr w:rsidR="00273B32" w:rsidRPr="00644E96" w:rsidTr="00167816">
        <w:trPr>
          <w:trHeight w:val="585"/>
        </w:trPr>
        <w:tc>
          <w:tcPr>
            <w:tcW w:w="2033" w:type="dxa"/>
            <w:vMerge/>
          </w:tcPr>
          <w:p w:rsidR="00273B32" w:rsidRPr="00644E96" w:rsidRDefault="00273B32" w:rsidP="00644E96">
            <w:pPr>
              <w:spacing w:line="360" w:lineRule="auto"/>
              <w:rPr>
                <w:rFonts w:eastAsia="Arial Unicode MS"/>
                <w:sz w:val="20"/>
                <w:szCs w:val="20"/>
              </w:rPr>
            </w:pPr>
          </w:p>
        </w:tc>
        <w:tc>
          <w:tcPr>
            <w:tcW w:w="1387" w:type="dxa"/>
            <w:vMerge/>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хлопьевидная, край колонии: белый, обратная сторона: пурпурная. Размер: 15 - </w:t>
            </w:r>
            <w:smartTag w:uri="urn:schemas-microsoft-com:office:smarttags" w:element="metricconverter">
              <w:smartTagPr>
                <w:attr w:name="ProductID" w:val="20 мм"/>
              </w:smartTagPr>
              <w:r w:rsidRPr="00644E96">
                <w:rPr>
                  <w:sz w:val="20"/>
                  <w:szCs w:val="20"/>
                </w:rPr>
                <w:t>20 мм</w:t>
              </w:r>
            </w:smartTag>
            <w:r w:rsidRPr="00644E96">
              <w:rPr>
                <w:sz w:val="20"/>
                <w:szCs w:val="20"/>
              </w:rPr>
              <w:t xml:space="preserve">, конидиальная зона: желтая, экссудат: отсутствует. </w:t>
            </w:r>
          </w:p>
        </w:tc>
        <w:tc>
          <w:tcPr>
            <w:tcW w:w="1800" w:type="dxa"/>
          </w:tcPr>
          <w:p w:rsidR="00273B32" w:rsidRPr="00644E96" w:rsidRDefault="00273B32" w:rsidP="00644E96">
            <w:pPr>
              <w:spacing w:line="360" w:lineRule="auto"/>
              <w:rPr>
                <w:i/>
                <w:sz w:val="20"/>
                <w:szCs w:val="20"/>
              </w:rPr>
            </w:pPr>
            <w:r w:rsidRPr="00644E96">
              <w:rPr>
                <w:i/>
                <w:sz w:val="20"/>
                <w:szCs w:val="20"/>
                <w:lang w:val="en-US"/>
              </w:rPr>
              <w:t>Fusarium</w:t>
            </w:r>
          </w:p>
        </w:tc>
      </w:tr>
      <w:tr w:rsidR="00273B32" w:rsidRPr="00644E96" w:rsidTr="00167816">
        <w:trPr>
          <w:trHeight w:val="1560"/>
        </w:trPr>
        <w:tc>
          <w:tcPr>
            <w:tcW w:w="2033" w:type="dxa"/>
            <w:vMerge/>
          </w:tcPr>
          <w:p w:rsidR="00273B32" w:rsidRPr="00644E96" w:rsidRDefault="00273B32" w:rsidP="00644E96">
            <w:pPr>
              <w:spacing w:line="360" w:lineRule="auto"/>
              <w:rPr>
                <w:rFonts w:eastAsia="Arial Unicode MS"/>
                <w:sz w:val="20"/>
                <w:szCs w:val="20"/>
              </w:rPr>
            </w:pPr>
          </w:p>
        </w:tc>
        <w:tc>
          <w:tcPr>
            <w:tcW w:w="1387" w:type="dxa"/>
            <w:vMerge/>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зернистая, край колонии: серый, обратная сторона: белая. Размер: 10 – </w:t>
            </w:r>
            <w:smartTag w:uri="urn:schemas-microsoft-com:office:smarttags" w:element="metricconverter">
              <w:smartTagPr>
                <w:attr w:name="ProductID" w:val="15 мм"/>
              </w:smartTagPr>
              <w:r w:rsidRPr="00644E96">
                <w:rPr>
                  <w:sz w:val="20"/>
                  <w:szCs w:val="20"/>
                </w:rPr>
                <w:t>15 мм</w:t>
              </w:r>
            </w:smartTag>
            <w:r w:rsidRPr="00644E96">
              <w:rPr>
                <w:sz w:val="20"/>
                <w:szCs w:val="20"/>
              </w:rPr>
              <w:t xml:space="preserve">, конидиальная зона: желто - зеленая, экссудат: отсутствует. </w:t>
            </w:r>
          </w:p>
        </w:tc>
        <w:tc>
          <w:tcPr>
            <w:tcW w:w="1800" w:type="dxa"/>
          </w:tcPr>
          <w:p w:rsidR="00273B32" w:rsidRPr="00644E96" w:rsidRDefault="00273B32" w:rsidP="00644E96">
            <w:pPr>
              <w:spacing w:line="360" w:lineRule="auto"/>
              <w:rPr>
                <w:i/>
                <w:sz w:val="20"/>
                <w:szCs w:val="20"/>
              </w:rPr>
            </w:pPr>
            <w:r w:rsidRPr="00644E96">
              <w:rPr>
                <w:i/>
                <w:sz w:val="20"/>
                <w:szCs w:val="20"/>
                <w:lang w:val="en-US"/>
              </w:rPr>
              <w:t>Penicillium</w:t>
            </w:r>
          </w:p>
        </w:tc>
      </w:tr>
      <w:tr w:rsidR="00273B32" w:rsidRPr="00644E96" w:rsidTr="00167816">
        <w:trPr>
          <w:trHeight w:val="1318"/>
        </w:trPr>
        <w:tc>
          <w:tcPr>
            <w:tcW w:w="2033" w:type="dxa"/>
            <w:vMerge/>
          </w:tcPr>
          <w:p w:rsidR="00273B32" w:rsidRPr="00644E96" w:rsidRDefault="00273B32" w:rsidP="00644E96">
            <w:pPr>
              <w:spacing w:line="360" w:lineRule="auto"/>
              <w:rPr>
                <w:rFonts w:eastAsia="Arial Unicode MS"/>
                <w:sz w:val="20"/>
                <w:szCs w:val="20"/>
              </w:rPr>
            </w:pPr>
          </w:p>
        </w:tc>
        <w:tc>
          <w:tcPr>
            <w:tcW w:w="1387" w:type="dxa"/>
            <w:vMerge/>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зернистая, край колонии: серый, обратная сторона: св. коричневая. Размер: </w:t>
            </w:r>
            <w:smartTag w:uri="urn:schemas-microsoft-com:office:smarttags" w:element="metricconverter">
              <w:smartTagPr>
                <w:attr w:name="ProductID" w:val="50 мм"/>
              </w:smartTagPr>
              <w:r w:rsidRPr="00644E96">
                <w:rPr>
                  <w:sz w:val="20"/>
                  <w:szCs w:val="20"/>
                </w:rPr>
                <w:t>50 мм</w:t>
              </w:r>
            </w:smartTag>
            <w:r w:rsidRPr="00644E96">
              <w:rPr>
                <w:sz w:val="20"/>
                <w:szCs w:val="20"/>
              </w:rPr>
              <w:t>, конидиальная зона: серая, экссудат: отсутствует</w:t>
            </w:r>
          </w:p>
        </w:tc>
        <w:tc>
          <w:tcPr>
            <w:tcW w:w="1800" w:type="dxa"/>
          </w:tcPr>
          <w:p w:rsidR="00273B32" w:rsidRPr="00644E96" w:rsidRDefault="00273B32" w:rsidP="00644E96">
            <w:pPr>
              <w:spacing w:line="360" w:lineRule="auto"/>
              <w:rPr>
                <w:i/>
                <w:sz w:val="20"/>
                <w:szCs w:val="20"/>
                <w:lang w:val="en-US"/>
              </w:rPr>
            </w:pPr>
            <w:r w:rsidRPr="00644E96">
              <w:rPr>
                <w:i/>
                <w:sz w:val="20"/>
                <w:szCs w:val="20"/>
                <w:lang w:val="en-US"/>
              </w:rPr>
              <w:t>Penicillium</w:t>
            </w:r>
            <w:r w:rsidRPr="00644E96">
              <w:rPr>
                <w:i/>
                <w:sz w:val="20"/>
                <w:szCs w:val="20"/>
              </w:rPr>
              <w:t>.</w:t>
            </w:r>
          </w:p>
        </w:tc>
      </w:tr>
      <w:tr w:rsidR="00273B32" w:rsidRPr="00644E96" w:rsidTr="00167816">
        <w:trPr>
          <w:trHeight w:val="169"/>
        </w:trPr>
        <w:tc>
          <w:tcPr>
            <w:tcW w:w="2033" w:type="dxa"/>
            <w:vMerge/>
            <w:tcBorders>
              <w:top w:val="nil"/>
            </w:tcBorders>
          </w:tcPr>
          <w:p w:rsidR="00273B32" w:rsidRPr="00644E96" w:rsidRDefault="00273B32" w:rsidP="00644E96">
            <w:pPr>
              <w:spacing w:line="360" w:lineRule="auto"/>
              <w:rPr>
                <w:rFonts w:eastAsia="Arial Unicode MS"/>
                <w:sz w:val="20"/>
                <w:szCs w:val="20"/>
              </w:rPr>
            </w:pPr>
          </w:p>
        </w:tc>
        <w:tc>
          <w:tcPr>
            <w:tcW w:w="1387" w:type="dxa"/>
            <w:vMerge/>
            <w:tcBorders>
              <w:top w:val="nil"/>
            </w:tcBorders>
          </w:tcPr>
          <w:p w:rsidR="00273B32" w:rsidRPr="00644E96" w:rsidRDefault="00273B32" w:rsidP="00644E96">
            <w:pPr>
              <w:spacing w:line="360" w:lineRule="auto"/>
              <w:rPr>
                <w:rFonts w:eastAsia="Arial Unicode MS"/>
                <w:sz w:val="20"/>
                <w:szCs w:val="20"/>
              </w:rPr>
            </w:pPr>
          </w:p>
        </w:tc>
        <w:tc>
          <w:tcPr>
            <w:tcW w:w="4320" w:type="dxa"/>
          </w:tcPr>
          <w:p w:rsidR="00273B32" w:rsidRPr="00644E96" w:rsidRDefault="00273B32" w:rsidP="00644E96">
            <w:pPr>
              <w:spacing w:line="360" w:lineRule="auto"/>
              <w:rPr>
                <w:sz w:val="20"/>
                <w:szCs w:val="20"/>
              </w:rPr>
            </w:pPr>
            <w:r w:rsidRPr="00644E96">
              <w:rPr>
                <w:sz w:val="20"/>
                <w:szCs w:val="20"/>
              </w:rPr>
              <w:t xml:space="preserve">Консистенция: войлочная, край колонии: коричневый, обратная сторона: коричневая. Размер: </w:t>
            </w:r>
            <w:smartTag w:uri="urn:schemas-microsoft-com:office:smarttags" w:element="metricconverter">
              <w:smartTagPr>
                <w:attr w:name="ProductID" w:val="8 мм"/>
              </w:smartTagPr>
              <w:r w:rsidRPr="00644E96">
                <w:rPr>
                  <w:sz w:val="20"/>
                  <w:szCs w:val="20"/>
                </w:rPr>
                <w:t>8 мм</w:t>
              </w:r>
            </w:smartTag>
            <w:r w:rsidRPr="00644E96">
              <w:rPr>
                <w:sz w:val="20"/>
                <w:szCs w:val="20"/>
              </w:rPr>
              <w:t>, конидиальная зона: св. коричневая, экссудат: отсутствует.</w:t>
            </w:r>
          </w:p>
        </w:tc>
        <w:tc>
          <w:tcPr>
            <w:tcW w:w="1800" w:type="dxa"/>
          </w:tcPr>
          <w:p w:rsidR="00273B32" w:rsidRPr="00644E96" w:rsidRDefault="00273B32" w:rsidP="00644E96">
            <w:pPr>
              <w:spacing w:line="360" w:lineRule="auto"/>
              <w:rPr>
                <w:rFonts w:eastAsia="Arial Unicode MS"/>
                <w:sz w:val="20"/>
                <w:szCs w:val="20"/>
              </w:rPr>
            </w:pPr>
            <w:r w:rsidRPr="00644E96">
              <w:rPr>
                <w:i/>
                <w:sz w:val="20"/>
                <w:szCs w:val="20"/>
                <w:lang w:val="en-US"/>
              </w:rPr>
              <w:t>Aspergillus</w:t>
            </w:r>
          </w:p>
        </w:tc>
      </w:tr>
    </w:tbl>
    <w:p w:rsidR="00644E96" w:rsidRDefault="00644E96" w:rsidP="007F4372">
      <w:pPr>
        <w:spacing w:line="360" w:lineRule="auto"/>
        <w:ind w:firstLine="709"/>
        <w:jc w:val="both"/>
        <w:rPr>
          <w:sz w:val="28"/>
          <w:szCs w:val="28"/>
        </w:rPr>
      </w:pPr>
    </w:p>
    <w:p w:rsidR="003A7DE9" w:rsidRDefault="000A65E8" w:rsidP="007F4372">
      <w:pPr>
        <w:spacing w:line="360" w:lineRule="auto"/>
        <w:ind w:firstLine="709"/>
        <w:jc w:val="both"/>
        <w:rPr>
          <w:sz w:val="28"/>
          <w:szCs w:val="28"/>
        </w:rPr>
      </w:pPr>
      <w:r>
        <w:rPr>
          <w:sz w:val="28"/>
          <w:szCs w:val="28"/>
        </w:rPr>
        <w:t xml:space="preserve">В числе исследуемых проб </w:t>
      </w:r>
      <w:r w:rsidR="00CC2DD0">
        <w:rPr>
          <w:sz w:val="28"/>
          <w:szCs w:val="28"/>
        </w:rPr>
        <w:t>грунта, среди грибов</w:t>
      </w:r>
      <w:r w:rsidR="000F7EE4">
        <w:rPr>
          <w:sz w:val="28"/>
          <w:szCs w:val="28"/>
        </w:rPr>
        <w:t>,</w:t>
      </w:r>
      <w:r w:rsidR="007F4372">
        <w:rPr>
          <w:sz w:val="28"/>
          <w:szCs w:val="28"/>
        </w:rPr>
        <w:t xml:space="preserve"> </w:t>
      </w:r>
      <w:r w:rsidR="00CC2DD0">
        <w:rPr>
          <w:sz w:val="28"/>
          <w:szCs w:val="28"/>
        </w:rPr>
        <w:t xml:space="preserve">доминирующее положение занимают </w:t>
      </w:r>
      <w:r w:rsidR="000F7EE4">
        <w:rPr>
          <w:i/>
          <w:sz w:val="28"/>
          <w:szCs w:val="28"/>
        </w:rPr>
        <w:t>р.</w:t>
      </w:r>
      <w:r w:rsidR="000F7EE4">
        <w:rPr>
          <w:sz w:val="28"/>
          <w:szCs w:val="28"/>
        </w:rPr>
        <w:t xml:space="preserve"> </w:t>
      </w:r>
      <w:r w:rsidR="000F7EE4">
        <w:rPr>
          <w:i/>
          <w:sz w:val="28"/>
          <w:szCs w:val="28"/>
          <w:lang w:val="en-US"/>
        </w:rPr>
        <w:t>Aspergillu</w:t>
      </w:r>
      <w:r w:rsidR="00273B32">
        <w:rPr>
          <w:i/>
          <w:sz w:val="28"/>
          <w:szCs w:val="28"/>
          <w:lang w:val="en-US"/>
        </w:rPr>
        <w:t>s</w:t>
      </w:r>
      <w:r w:rsidR="000F7EE4">
        <w:rPr>
          <w:i/>
          <w:sz w:val="28"/>
          <w:szCs w:val="28"/>
        </w:rPr>
        <w:t>,</w:t>
      </w:r>
      <w:r w:rsidR="000F7EE4" w:rsidRPr="000F7EE4">
        <w:rPr>
          <w:i/>
          <w:sz w:val="28"/>
          <w:szCs w:val="28"/>
        </w:rPr>
        <w:t xml:space="preserve"> </w:t>
      </w:r>
      <w:r w:rsidR="000F7EE4">
        <w:rPr>
          <w:i/>
          <w:sz w:val="28"/>
          <w:szCs w:val="28"/>
        </w:rPr>
        <w:t>р</w:t>
      </w:r>
      <w:r w:rsidR="000F7EE4" w:rsidRPr="005C6830">
        <w:rPr>
          <w:i/>
          <w:sz w:val="28"/>
          <w:szCs w:val="28"/>
        </w:rPr>
        <w:t>.</w:t>
      </w:r>
      <w:r w:rsidR="007F4372">
        <w:rPr>
          <w:i/>
          <w:sz w:val="28"/>
          <w:szCs w:val="28"/>
        </w:rPr>
        <w:t xml:space="preserve"> </w:t>
      </w:r>
      <w:r w:rsidR="000F7EE4">
        <w:rPr>
          <w:i/>
          <w:sz w:val="28"/>
          <w:szCs w:val="28"/>
          <w:lang w:val="en-US"/>
        </w:rPr>
        <w:t>Penicillium</w:t>
      </w:r>
      <w:r w:rsidR="000F7EE4">
        <w:rPr>
          <w:i/>
          <w:sz w:val="28"/>
          <w:szCs w:val="28"/>
        </w:rPr>
        <w:t>.</w:t>
      </w:r>
      <w:r w:rsidR="000F7EE4" w:rsidRPr="000F7EE4">
        <w:rPr>
          <w:sz w:val="28"/>
          <w:szCs w:val="28"/>
        </w:rPr>
        <w:t>Численность грибов варьирует от 1</w:t>
      </w:r>
      <w:r w:rsidR="00273B32">
        <w:rPr>
          <w:sz w:val="28"/>
          <w:szCs w:val="28"/>
        </w:rPr>
        <w:t>,</w:t>
      </w:r>
      <w:r w:rsidR="009A4B8C">
        <w:rPr>
          <w:sz w:val="28"/>
          <w:szCs w:val="28"/>
        </w:rPr>
        <w:t>5</w:t>
      </w:r>
      <w:r w:rsidR="000F7EE4" w:rsidRPr="000F7EE4">
        <w:rPr>
          <w:sz w:val="28"/>
          <w:szCs w:val="28"/>
        </w:rPr>
        <w:t xml:space="preserve"> –</w:t>
      </w:r>
      <w:r w:rsidR="000F7EE4">
        <w:rPr>
          <w:sz w:val="28"/>
          <w:szCs w:val="28"/>
        </w:rPr>
        <w:t xml:space="preserve"> </w:t>
      </w:r>
      <w:r w:rsidR="0047452D">
        <w:rPr>
          <w:rFonts w:eastAsia="Arial Unicode MS"/>
          <w:sz w:val="28"/>
          <w:szCs w:val="28"/>
        </w:rPr>
        <w:t>3</w:t>
      </w:r>
      <w:r w:rsidR="00273B32">
        <w:rPr>
          <w:rFonts w:eastAsia="Arial Unicode MS"/>
          <w:sz w:val="28"/>
          <w:szCs w:val="28"/>
        </w:rPr>
        <w:t>,</w:t>
      </w:r>
      <w:r w:rsidR="009A4B8C">
        <w:rPr>
          <w:rFonts w:eastAsia="Arial Unicode MS"/>
          <w:sz w:val="28"/>
          <w:szCs w:val="28"/>
        </w:rPr>
        <w:t>6</w:t>
      </w:r>
      <w:r w:rsidR="000F7EE4">
        <w:rPr>
          <w:rFonts w:eastAsia="Arial Unicode MS"/>
          <w:sz w:val="28"/>
          <w:szCs w:val="28"/>
        </w:rPr>
        <w:t>∙ 10</w:t>
      </w:r>
      <w:r w:rsidR="00273B32">
        <w:rPr>
          <w:rFonts w:eastAsia="Arial Unicode MS"/>
          <w:sz w:val="28"/>
          <w:szCs w:val="28"/>
          <w:vertAlign w:val="superscript"/>
        </w:rPr>
        <w:t>5</w:t>
      </w:r>
      <w:r w:rsidR="007F4372">
        <w:rPr>
          <w:rFonts w:eastAsia="Arial Unicode MS"/>
          <w:sz w:val="28"/>
          <w:szCs w:val="28"/>
          <w:vertAlign w:val="superscript"/>
        </w:rPr>
        <w:t xml:space="preserve"> </w:t>
      </w:r>
      <w:r w:rsidR="000F7EE4" w:rsidRPr="003C6C97">
        <w:rPr>
          <w:sz w:val="28"/>
          <w:szCs w:val="28"/>
        </w:rPr>
        <w:t>ко</w:t>
      </w:r>
      <w:r w:rsidR="00D87C9B">
        <w:rPr>
          <w:sz w:val="28"/>
          <w:szCs w:val="28"/>
        </w:rPr>
        <w:t>е</w:t>
      </w:r>
      <w:r w:rsidR="000F7EE4" w:rsidRPr="003C6C97">
        <w:rPr>
          <w:sz w:val="28"/>
          <w:szCs w:val="28"/>
        </w:rPr>
        <w:t>/г грунта</w:t>
      </w:r>
      <w:r w:rsidR="000F7EE4">
        <w:rPr>
          <w:sz w:val="28"/>
          <w:szCs w:val="28"/>
        </w:rPr>
        <w:t xml:space="preserve">. В удаленных и труднодоступных местах количество грибов значительно </w:t>
      </w:r>
      <w:r w:rsidR="0047452D">
        <w:rPr>
          <w:sz w:val="28"/>
          <w:szCs w:val="28"/>
        </w:rPr>
        <w:t>меньше,</w:t>
      </w:r>
      <w:r w:rsidR="000F7EE4">
        <w:rPr>
          <w:sz w:val="28"/>
          <w:szCs w:val="28"/>
        </w:rPr>
        <w:t xml:space="preserve"> чем в местах активно посещаемых туристами. </w:t>
      </w:r>
      <w:r w:rsidR="0047452D">
        <w:rPr>
          <w:sz w:val="28"/>
          <w:szCs w:val="28"/>
        </w:rPr>
        <w:t>В исследуемых проб</w:t>
      </w:r>
      <w:r w:rsidR="00273B32">
        <w:rPr>
          <w:sz w:val="28"/>
          <w:szCs w:val="28"/>
        </w:rPr>
        <w:t>ах</w:t>
      </w:r>
      <w:r w:rsidR="0047452D">
        <w:rPr>
          <w:sz w:val="28"/>
          <w:szCs w:val="28"/>
        </w:rPr>
        <w:t>,</w:t>
      </w:r>
      <w:r w:rsidR="007F4372">
        <w:rPr>
          <w:sz w:val="28"/>
          <w:szCs w:val="28"/>
        </w:rPr>
        <w:t xml:space="preserve"> </w:t>
      </w:r>
      <w:r w:rsidR="0047452D">
        <w:rPr>
          <w:sz w:val="28"/>
          <w:szCs w:val="28"/>
        </w:rPr>
        <w:t>дрожжи обнаружены не были.</w:t>
      </w:r>
    </w:p>
    <w:p w:rsidR="00826D4B" w:rsidRDefault="00826D4B" w:rsidP="007F4372">
      <w:pPr>
        <w:spacing w:line="360" w:lineRule="auto"/>
        <w:ind w:firstLine="709"/>
        <w:jc w:val="both"/>
        <w:rPr>
          <w:sz w:val="28"/>
          <w:szCs w:val="28"/>
        </w:rPr>
      </w:pPr>
      <w:r>
        <w:rPr>
          <w:sz w:val="28"/>
          <w:szCs w:val="28"/>
        </w:rPr>
        <w:t>Количество БГКП варьирует в допустимых пределах, от менее 9 до 10 клеток /г. Но наличие даже такого незначительного количества БГКП, может свидетельствовать об антропогенном загрязнение пещеры.</w:t>
      </w:r>
    </w:p>
    <w:p w:rsidR="00B77AF6" w:rsidRDefault="00B77AF6" w:rsidP="007F4372">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sz w:val="28"/>
          <w:szCs w:val="28"/>
        </w:rPr>
      </w:pPr>
    </w:p>
    <w:p w:rsidR="00E91AE8" w:rsidRDefault="00826D4B" w:rsidP="0016781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ind w:firstLine="709"/>
        <w:jc w:val="both"/>
        <w:rPr>
          <w:sz w:val="28"/>
          <w:szCs w:val="28"/>
        </w:rPr>
      </w:pPr>
      <w:r w:rsidRPr="00750E7E">
        <w:rPr>
          <w:sz w:val="28"/>
          <w:szCs w:val="28"/>
        </w:rPr>
        <w:t>Сводная таблица определения численности микроорганизмов</w:t>
      </w:r>
      <w:r w:rsidR="00167816">
        <w:rPr>
          <w:sz w:val="28"/>
          <w:szCs w:val="28"/>
        </w:rPr>
        <w:t xml:space="preserve"> </w:t>
      </w:r>
      <w:r w:rsidRPr="00750E7E">
        <w:rPr>
          <w:sz w:val="28"/>
          <w:szCs w:val="28"/>
        </w:rPr>
        <w:t xml:space="preserve"> в </w:t>
      </w:r>
      <w:r w:rsidR="00E91AE8">
        <w:rPr>
          <w:sz w:val="28"/>
          <w:szCs w:val="28"/>
        </w:rPr>
        <w:t>п</w:t>
      </w:r>
      <w:r w:rsidRPr="00750E7E">
        <w:rPr>
          <w:sz w:val="28"/>
          <w:szCs w:val="28"/>
        </w:rPr>
        <w:t>робах грунта</w:t>
      </w:r>
      <w:r w:rsidR="001508D1">
        <w:rPr>
          <w:sz w:val="28"/>
          <w:szCs w:val="28"/>
        </w:rPr>
        <w:t xml:space="preserve"> пещеры Баскунчакская</w:t>
      </w:r>
      <w:r>
        <w:rPr>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6"/>
        <w:gridCol w:w="1522"/>
        <w:gridCol w:w="1816"/>
        <w:gridCol w:w="1466"/>
        <w:gridCol w:w="1440"/>
      </w:tblGrid>
      <w:tr w:rsidR="00273B32" w:rsidRPr="00644E96" w:rsidTr="00167816">
        <w:trPr>
          <w:trHeight w:val="153"/>
        </w:trPr>
        <w:tc>
          <w:tcPr>
            <w:tcW w:w="3116" w:type="dxa"/>
            <w:vMerge w:val="restart"/>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Место отбора проб</w:t>
            </w:r>
          </w:p>
        </w:tc>
        <w:tc>
          <w:tcPr>
            <w:tcW w:w="6244" w:type="dxa"/>
            <w:gridSpan w:val="4"/>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 xml:space="preserve"> Численность </w:t>
            </w:r>
            <w:r w:rsidR="00273B32" w:rsidRPr="00644E96">
              <w:rPr>
                <w:sz w:val="20"/>
                <w:szCs w:val="20"/>
              </w:rPr>
              <w:t>микроорганизмов кое/г</w:t>
            </w:r>
          </w:p>
        </w:tc>
      </w:tr>
      <w:tr w:rsidR="00273B32" w:rsidRPr="00644E96" w:rsidTr="00167816">
        <w:trPr>
          <w:trHeight w:val="343"/>
        </w:trPr>
        <w:tc>
          <w:tcPr>
            <w:tcW w:w="3116" w:type="dxa"/>
            <w:vMerge/>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522" w:type="dxa"/>
            <w:vMerge w:val="restart"/>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Сапро</w:t>
            </w:r>
            <w:r w:rsidR="009A4B8C" w:rsidRPr="00644E96">
              <w:rPr>
                <w:sz w:val="20"/>
                <w:szCs w:val="20"/>
              </w:rPr>
              <w:t>трофы</w:t>
            </w:r>
          </w:p>
        </w:tc>
        <w:tc>
          <w:tcPr>
            <w:tcW w:w="1816" w:type="dxa"/>
            <w:vMerge w:val="restart"/>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Микромицеты</w:t>
            </w:r>
          </w:p>
        </w:tc>
        <w:tc>
          <w:tcPr>
            <w:tcW w:w="2906" w:type="dxa"/>
            <w:gridSpan w:val="2"/>
            <w:tcBorders>
              <w:top w:val="nil"/>
            </w:tcBorders>
          </w:tcPr>
          <w:p w:rsidR="00273B32" w:rsidRPr="00644E96" w:rsidRDefault="00273B32" w:rsidP="00644E96">
            <w:pPr>
              <w:tabs>
                <w:tab w:val="left" w:pos="0"/>
                <w:tab w:val="left" w:pos="959"/>
                <w:tab w:val="left" w:pos="1602"/>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БГКП</w:t>
            </w:r>
          </w:p>
        </w:tc>
      </w:tr>
      <w:tr w:rsidR="00273B32" w:rsidRPr="00644E96">
        <w:trPr>
          <w:trHeight w:val="360"/>
        </w:trPr>
        <w:tc>
          <w:tcPr>
            <w:tcW w:w="3116" w:type="dxa"/>
            <w:vMerge/>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522" w:type="dxa"/>
            <w:vMerge/>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816" w:type="dxa"/>
            <w:vMerge/>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466" w:type="dxa"/>
          </w:tcPr>
          <w:p w:rsidR="00273B32" w:rsidRPr="00644E96" w:rsidRDefault="00273B32" w:rsidP="00644E96">
            <w:pPr>
              <w:tabs>
                <w:tab w:val="left" w:pos="0"/>
                <w:tab w:val="left" w:pos="959"/>
                <w:tab w:val="left" w:pos="1602"/>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Коли-</w:t>
            </w:r>
            <w:r w:rsidR="009A4B8C" w:rsidRPr="00644E96">
              <w:rPr>
                <w:sz w:val="20"/>
                <w:szCs w:val="20"/>
              </w:rPr>
              <w:t>индекс</w:t>
            </w:r>
          </w:p>
        </w:tc>
        <w:tc>
          <w:tcPr>
            <w:tcW w:w="1440" w:type="dxa"/>
          </w:tcPr>
          <w:p w:rsidR="00273B32" w:rsidRPr="00644E96" w:rsidRDefault="009A4B8C" w:rsidP="00644E96">
            <w:pPr>
              <w:tabs>
                <w:tab w:val="left" w:pos="0"/>
                <w:tab w:val="left" w:pos="959"/>
                <w:tab w:val="left" w:pos="1602"/>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Коли- титр</w:t>
            </w:r>
          </w:p>
        </w:tc>
      </w:tr>
      <w:tr w:rsidR="00273B32" w:rsidRPr="00644E96">
        <w:trPr>
          <w:trHeight w:val="351"/>
        </w:trPr>
        <w:tc>
          <w:tcPr>
            <w:tcW w:w="31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Горизонтальный шкуродер</w:t>
            </w:r>
          </w:p>
        </w:tc>
        <w:tc>
          <w:tcPr>
            <w:tcW w:w="1522"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7</w:t>
            </w:r>
            <w:r w:rsidR="00E17364" w:rsidRPr="00644E96">
              <w:rPr>
                <w:sz w:val="20"/>
                <w:szCs w:val="20"/>
              </w:rPr>
              <w:t>,</w:t>
            </w:r>
            <w:r w:rsidRPr="00644E96">
              <w:rPr>
                <w:sz w:val="20"/>
                <w:szCs w:val="20"/>
              </w:rPr>
              <w:t>5</w:t>
            </w:r>
          </w:p>
        </w:tc>
        <w:tc>
          <w:tcPr>
            <w:tcW w:w="18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466" w:type="dxa"/>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lang w:val="en-US"/>
              </w:rPr>
              <w:t>10</w:t>
            </w:r>
          </w:p>
        </w:tc>
        <w:tc>
          <w:tcPr>
            <w:tcW w:w="1440" w:type="dxa"/>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lang w:val="en-US"/>
              </w:rPr>
              <w:t>91</w:t>
            </w:r>
          </w:p>
        </w:tc>
      </w:tr>
      <w:tr w:rsidR="00273B32" w:rsidRPr="00644E96">
        <w:trPr>
          <w:trHeight w:val="347"/>
        </w:trPr>
        <w:tc>
          <w:tcPr>
            <w:tcW w:w="31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Галерея входа №2</w:t>
            </w:r>
          </w:p>
        </w:tc>
        <w:tc>
          <w:tcPr>
            <w:tcW w:w="1522"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9,1</w:t>
            </w:r>
          </w:p>
        </w:tc>
        <w:tc>
          <w:tcPr>
            <w:tcW w:w="18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466" w:type="dxa"/>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9</w:t>
            </w:r>
          </w:p>
        </w:tc>
        <w:tc>
          <w:tcPr>
            <w:tcW w:w="1440" w:type="dxa"/>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111</w:t>
            </w:r>
          </w:p>
        </w:tc>
      </w:tr>
      <w:tr w:rsidR="00273B32" w:rsidRPr="00644E96">
        <w:trPr>
          <w:trHeight w:val="357"/>
        </w:trPr>
        <w:tc>
          <w:tcPr>
            <w:tcW w:w="31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Галерея входа № 3</w:t>
            </w:r>
          </w:p>
        </w:tc>
        <w:tc>
          <w:tcPr>
            <w:tcW w:w="1522"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7,05</w:t>
            </w:r>
          </w:p>
        </w:tc>
        <w:tc>
          <w:tcPr>
            <w:tcW w:w="18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466" w:type="dxa"/>
            <w:tcBorders>
              <w:top w:val="nil"/>
            </w:tcBorders>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&lt;3</w:t>
            </w:r>
          </w:p>
        </w:tc>
        <w:tc>
          <w:tcPr>
            <w:tcW w:w="1440" w:type="dxa"/>
            <w:tcBorders>
              <w:top w:val="nil"/>
            </w:tcBorders>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&gt;333</w:t>
            </w:r>
          </w:p>
        </w:tc>
      </w:tr>
      <w:tr w:rsidR="00273B32" w:rsidRPr="00644E96">
        <w:trPr>
          <w:trHeight w:val="354"/>
        </w:trPr>
        <w:tc>
          <w:tcPr>
            <w:tcW w:w="31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Главная Галерея</w:t>
            </w:r>
          </w:p>
        </w:tc>
        <w:tc>
          <w:tcPr>
            <w:tcW w:w="1522"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5,2</w:t>
            </w:r>
          </w:p>
        </w:tc>
        <w:tc>
          <w:tcPr>
            <w:tcW w:w="18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18,75</w:t>
            </w:r>
          </w:p>
        </w:tc>
        <w:tc>
          <w:tcPr>
            <w:tcW w:w="1466" w:type="dxa"/>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w:t>
            </w:r>
          </w:p>
        </w:tc>
        <w:tc>
          <w:tcPr>
            <w:tcW w:w="1440" w:type="dxa"/>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w:t>
            </w:r>
          </w:p>
        </w:tc>
      </w:tr>
      <w:tr w:rsidR="00273B32" w:rsidRPr="00644E96">
        <w:trPr>
          <w:trHeight w:val="349"/>
        </w:trPr>
        <w:tc>
          <w:tcPr>
            <w:tcW w:w="31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Вертикальный шкуродер</w:t>
            </w:r>
          </w:p>
        </w:tc>
        <w:tc>
          <w:tcPr>
            <w:tcW w:w="1522"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1,7</w:t>
            </w:r>
          </w:p>
        </w:tc>
        <w:tc>
          <w:tcPr>
            <w:tcW w:w="1816" w:type="dxa"/>
          </w:tcPr>
          <w:p w:rsidR="00273B32" w:rsidRPr="00644E96" w:rsidRDefault="00273B32"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10,78</w:t>
            </w:r>
          </w:p>
        </w:tc>
        <w:tc>
          <w:tcPr>
            <w:tcW w:w="1466" w:type="dxa"/>
            <w:tcBorders>
              <w:top w:val="nil"/>
            </w:tcBorders>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w:t>
            </w:r>
          </w:p>
        </w:tc>
        <w:tc>
          <w:tcPr>
            <w:tcW w:w="1440" w:type="dxa"/>
            <w:tcBorders>
              <w:top w:val="nil"/>
            </w:tcBorders>
          </w:tcPr>
          <w:p w:rsidR="00273B32"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w:t>
            </w:r>
          </w:p>
        </w:tc>
      </w:tr>
      <w:tr w:rsidR="009A4B8C" w:rsidRPr="00644E96">
        <w:trPr>
          <w:trHeight w:val="166"/>
        </w:trPr>
        <w:tc>
          <w:tcPr>
            <w:tcW w:w="31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Лабиринт</w:t>
            </w:r>
          </w:p>
        </w:tc>
        <w:tc>
          <w:tcPr>
            <w:tcW w:w="1522"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1,05</w:t>
            </w:r>
          </w:p>
        </w:tc>
        <w:tc>
          <w:tcPr>
            <w:tcW w:w="18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7,75</w:t>
            </w:r>
          </w:p>
        </w:tc>
        <w:tc>
          <w:tcPr>
            <w:tcW w:w="146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7</w:t>
            </w:r>
          </w:p>
        </w:tc>
        <w:tc>
          <w:tcPr>
            <w:tcW w:w="1440" w:type="dxa"/>
            <w:tcBorders>
              <w:left w:val="nil"/>
            </w:tcBorders>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143</w:t>
            </w:r>
          </w:p>
        </w:tc>
      </w:tr>
      <w:tr w:rsidR="009A4B8C" w:rsidRPr="00644E96">
        <w:trPr>
          <w:trHeight w:val="325"/>
        </w:trPr>
        <w:tc>
          <w:tcPr>
            <w:tcW w:w="31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Галерея входа № 2</w:t>
            </w:r>
          </w:p>
        </w:tc>
        <w:tc>
          <w:tcPr>
            <w:tcW w:w="1522"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8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16,55</w:t>
            </w:r>
          </w:p>
        </w:tc>
        <w:tc>
          <w:tcPr>
            <w:tcW w:w="146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9</w:t>
            </w:r>
          </w:p>
        </w:tc>
        <w:tc>
          <w:tcPr>
            <w:tcW w:w="1440" w:type="dxa"/>
            <w:tcBorders>
              <w:left w:val="nil"/>
            </w:tcBorders>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111</w:t>
            </w:r>
          </w:p>
        </w:tc>
      </w:tr>
      <w:tr w:rsidR="009A4B8C" w:rsidRPr="00644E96">
        <w:trPr>
          <w:trHeight w:val="305"/>
        </w:trPr>
        <w:tc>
          <w:tcPr>
            <w:tcW w:w="31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Грязевой сифон</w:t>
            </w:r>
          </w:p>
        </w:tc>
        <w:tc>
          <w:tcPr>
            <w:tcW w:w="1522"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8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35,8</w:t>
            </w:r>
          </w:p>
        </w:tc>
        <w:tc>
          <w:tcPr>
            <w:tcW w:w="146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w:t>
            </w:r>
          </w:p>
        </w:tc>
        <w:tc>
          <w:tcPr>
            <w:tcW w:w="1440"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lang w:val="en-US"/>
              </w:rPr>
            </w:pPr>
            <w:r w:rsidRPr="00644E96">
              <w:rPr>
                <w:sz w:val="20"/>
                <w:szCs w:val="20"/>
                <w:lang w:val="en-US"/>
              </w:rPr>
              <w:t>-</w:t>
            </w:r>
          </w:p>
        </w:tc>
      </w:tr>
      <w:tr w:rsidR="009A4B8C" w:rsidRPr="00644E96">
        <w:trPr>
          <w:trHeight w:val="330"/>
        </w:trPr>
        <w:tc>
          <w:tcPr>
            <w:tcW w:w="31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 xml:space="preserve">В районе горизонтального </w:t>
            </w:r>
          </w:p>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шкуродера</w:t>
            </w:r>
          </w:p>
        </w:tc>
        <w:tc>
          <w:tcPr>
            <w:tcW w:w="1522"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p>
        </w:tc>
        <w:tc>
          <w:tcPr>
            <w:tcW w:w="181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26,2</w:t>
            </w:r>
          </w:p>
        </w:tc>
        <w:tc>
          <w:tcPr>
            <w:tcW w:w="1466"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9</w:t>
            </w:r>
          </w:p>
        </w:tc>
        <w:tc>
          <w:tcPr>
            <w:tcW w:w="1440" w:type="dxa"/>
          </w:tcPr>
          <w:p w:rsidR="009A4B8C" w:rsidRPr="00644E96" w:rsidRDefault="009A4B8C" w:rsidP="00644E9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line="360" w:lineRule="auto"/>
              <w:rPr>
                <w:sz w:val="20"/>
                <w:szCs w:val="20"/>
              </w:rPr>
            </w:pPr>
            <w:r w:rsidRPr="00644E96">
              <w:rPr>
                <w:sz w:val="20"/>
                <w:szCs w:val="20"/>
              </w:rPr>
              <w:t>111</w:t>
            </w:r>
          </w:p>
        </w:tc>
      </w:tr>
    </w:tbl>
    <w:p w:rsidR="00826D4B" w:rsidRDefault="00826D4B" w:rsidP="007F4372">
      <w:pPr>
        <w:spacing w:line="360" w:lineRule="auto"/>
        <w:ind w:firstLine="709"/>
        <w:jc w:val="both"/>
        <w:rPr>
          <w:i/>
          <w:sz w:val="28"/>
          <w:szCs w:val="28"/>
        </w:rPr>
      </w:pPr>
    </w:p>
    <w:p w:rsidR="00C74BBF" w:rsidRDefault="00C74BBF" w:rsidP="007F4372">
      <w:pPr>
        <w:tabs>
          <w:tab w:val="left" w:pos="6075"/>
        </w:tabs>
        <w:spacing w:line="360" w:lineRule="auto"/>
        <w:ind w:firstLine="709"/>
        <w:jc w:val="both"/>
        <w:rPr>
          <w:rFonts w:eastAsia="Arial Unicode MS"/>
          <w:sz w:val="28"/>
          <w:szCs w:val="28"/>
        </w:rPr>
      </w:pPr>
      <w:r w:rsidRPr="00082759">
        <w:rPr>
          <w:rFonts w:eastAsia="Arial Unicode MS"/>
          <w:sz w:val="28"/>
          <w:szCs w:val="28"/>
        </w:rPr>
        <w:t>Основываясь на полученных результатах можно сделать следую</w:t>
      </w:r>
      <w:r>
        <w:rPr>
          <w:rFonts w:eastAsia="Arial Unicode MS"/>
          <w:sz w:val="28"/>
          <w:szCs w:val="28"/>
        </w:rPr>
        <w:t>щ</w:t>
      </w:r>
      <w:r w:rsidR="00B77AF6">
        <w:rPr>
          <w:rFonts w:eastAsia="Arial Unicode MS"/>
          <w:sz w:val="28"/>
          <w:szCs w:val="28"/>
        </w:rPr>
        <w:t>е</w:t>
      </w:r>
      <w:r>
        <w:rPr>
          <w:rFonts w:eastAsia="Arial Unicode MS"/>
          <w:sz w:val="28"/>
          <w:szCs w:val="28"/>
        </w:rPr>
        <w:t xml:space="preserve">е </w:t>
      </w:r>
      <w:r w:rsidR="00D87C9B">
        <w:rPr>
          <w:rFonts w:eastAsia="Arial Unicode MS"/>
          <w:sz w:val="28"/>
          <w:szCs w:val="28"/>
        </w:rPr>
        <w:t>заключение:</w:t>
      </w:r>
    </w:p>
    <w:p w:rsidR="009D269F" w:rsidRDefault="00C74BBF" w:rsidP="007F4372">
      <w:pPr>
        <w:spacing w:line="360" w:lineRule="auto"/>
        <w:ind w:firstLine="709"/>
        <w:jc w:val="both"/>
        <w:rPr>
          <w:rFonts w:eastAsia="Arial Unicode MS"/>
          <w:sz w:val="28"/>
          <w:szCs w:val="28"/>
        </w:rPr>
      </w:pPr>
      <w:r>
        <w:rPr>
          <w:rFonts w:eastAsia="Arial Unicode MS"/>
          <w:sz w:val="28"/>
          <w:szCs w:val="28"/>
        </w:rPr>
        <w:t>1) в пробах отобранных в грунте пещеры Баскунчакская</w:t>
      </w:r>
      <w:r w:rsidR="007F4372">
        <w:rPr>
          <w:rFonts w:eastAsia="Arial Unicode MS"/>
          <w:sz w:val="28"/>
          <w:szCs w:val="28"/>
        </w:rPr>
        <w:t xml:space="preserve"> </w:t>
      </w:r>
      <w:r>
        <w:rPr>
          <w:rFonts w:eastAsia="Arial Unicode MS"/>
          <w:sz w:val="28"/>
          <w:szCs w:val="28"/>
        </w:rPr>
        <w:t>были обнаружены преимущественно</w:t>
      </w:r>
      <w:r w:rsidR="007F4372">
        <w:rPr>
          <w:rFonts w:eastAsia="Arial Unicode MS"/>
          <w:sz w:val="28"/>
          <w:szCs w:val="28"/>
        </w:rPr>
        <w:t xml:space="preserve"> </w:t>
      </w:r>
      <w:r w:rsidRPr="00EA3CD0">
        <w:rPr>
          <w:rFonts w:eastAsia="Arial Unicode MS"/>
          <w:sz w:val="28"/>
          <w:szCs w:val="28"/>
        </w:rPr>
        <w:t>Г</w:t>
      </w:r>
      <w:r>
        <w:rPr>
          <w:rFonts w:eastAsia="Arial Unicode MS"/>
          <w:sz w:val="28"/>
          <w:szCs w:val="28"/>
        </w:rPr>
        <w:t xml:space="preserve"> «</w:t>
      </w:r>
      <w:r w:rsidRPr="00EA3CD0">
        <w:rPr>
          <w:rFonts w:eastAsia="Arial Unicode MS"/>
          <w:sz w:val="28"/>
          <w:szCs w:val="28"/>
        </w:rPr>
        <w:t>+</w:t>
      </w:r>
      <w:r>
        <w:rPr>
          <w:rFonts w:eastAsia="Arial Unicode MS"/>
          <w:sz w:val="28"/>
          <w:szCs w:val="28"/>
        </w:rPr>
        <w:t>» споровые палочки. Предположительно обнаруженные микроорганизмы можно отнести к следующим родам:</w:t>
      </w:r>
      <w:r w:rsidRPr="00B60C71">
        <w:rPr>
          <w:rFonts w:eastAsia="Arial Unicode MS"/>
          <w:sz w:val="28"/>
          <w:szCs w:val="28"/>
        </w:rPr>
        <w:t xml:space="preserve"> </w:t>
      </w:r>
      <w:r w:rsidRPr="00EA3CD0">
        <w:rPr>
          <w:rFonts w:eastAsia="Arial Unicode MS"/>
          <w:sz w:val="28"/>
          <w:szCs w:val="28"/>
          <w:lang w:val="en-US"/>
        </w:rPr>
        <w:t>Bac</w:t>
      </w:r>
      <w:r w:rsidRPr="00EA3CD0">
        <w:rPr>
          <w:rFonts w:eastAsia="Arial Unicode MS"/>
          <w:sz w:val="28"/>
          <w:szCs w:val="28"/>
        </w:rPr>
        <w:t>.</w:t>
      </w:r>
      <w:r w:rsidRPr="00EA3CD0">
        <w:rPr>
          <w:rFonts w:eastAsia="Arial Unicode MS"/>
          <w:sz w:val="28"/>
          <w:szCs w:val="28"/>
          <w:lang w:val="en-US"/>
        </w:rPr>
        <w:t>megaterium</w:t>
      </w:r>
      <w:r w:rsidRPr="00EA3CD0">
        <w:rPr>
          <w:rFonts w:eastAsia="Arial Unicode MS"/>
          <w:sz w:val="28"/>
          <w:szCs w:val="28"/>
        </w:rPr>
        <w:t>,</w:t>
      </w:r>
      <w:r>
        <w:rPr>
          <w:rFonts w:eastAsia="Arial Unicode MS"/>
          <w:sz w:val="28"/>
          <w:szCs w:val="28"/>
        </w:rPr>
        <w:t xml:space="preserve"> Bac.suрtiles</w:t>
      </w:r>
      <w:r w:rsidRPr="00EA3CD0">
        <w:rPr>
          <w:rFonts w:eastAsia="Arial Unicode MS"/>
          <w:sz w:val="28"/>
          <w:szCs w:val="28"/>
        </w:rPr>
        <w:t>,</w:t>
      </w:r>
      <w:r>
        <w:rPr>
          <w:rFonts w:eastAsia="Arial Unicode MS"/>
          <w:sz w:val="28"/>
          <w:szCs w:val="28"/>
        </w:rPr>
        <w:t xml:space="preserve"> Bac. mesentericus.</w:t>
      </w:r>
    </w:p>
    <w:p w:rsidR="00E80B88" w:rsidRDefault="009D269F" w:rsidP="007F4372">
      <w:pPr>
        <w:spacing w:line="360" w:lineRule="auto"/>
        <w:ind w:firstLine="709"/>
        <w:jc w:val="both"/>
        <w:rPr>
          <w:rFonts w:eastAsia="Arial Unicode MS"/>
          <w:sz w:val="28"/>
          <w:szCs w:val="28"/>
        </w:rPr>
      </w:pPr>
      <w:r>
        <w:rPr>
          <w:rFonts w:eastAsia="Arial Unicode MS"/>
          <w:sz w:val="28"/>
          <w:szCs w:val="28"/>
        </w:rPr>
        <w:t>2)</w:t>
      </w:r>
      <w:r w:rsidR="00C74BBF">
        <w:rPr>
          <w:rFonts w:eastAsia="Arial Unicode MS"/>
          <w:sz w:val="28"/>
          <w:szCs w:val="28"/>
        </w:rPr>
        <w:t xml:space="preserve"> Помимо </w:t>
      </w:r>
      <w:r w:rsidR="00D87C9B">
        <w:rPr>
          <w:rFonts w:eastAsia="Arial Unicode MS"/>
          <w:sz w:val="28"/>
          <w:szCs w:val="28"/>
        </w:rPr>
        <w:t>сапро</w:t>
      </w:r>
      <w:r w:rsidR="009A4B8C">
        <w:rPr>
          <w:rFonts w:eastAsia="Arial Unicode MS"/>
          <w:sz w:val="28"/>
          <w:szCs w:val="28"/>
        </w:rPr>
        <w:t xml:space="preserve">трофной </w:t>
      </w:r>
      <w:r w:rsidR="00C74BBF">
        <w:rPr>
          <w:rFonts w:eastAsia="Arial Unicode MS"/>
          <w:sz w:val="28"/>
          <w:szCs w:val="28"/>
        </w:rPr>
        <w:t>микрофлоры были обнаружены плесневые грибы,</w:t>
      </w:r>
      <w:r w:rsidR="007F4372">
        <w:rPr>
          <w:rFonts w:eastAsia="Arial Unicode MS"/>
          <w:sz w:val="28"/>
          <w:szCs w:val="28"/>
        </w:rPr>
        <w:t xml:space="preserve"> </w:t>
      </w:r>
      <w:r w:rsidR="00E80B88">
        <w:rPr>
          <w:sz w:val="28"/>
          <w:szCs w:val="28"/>
        </w:rPr>
        <w:t xml:space="preserve">доминирующее положение занимают </w:t>
      </w:r>
      <w:r w:rsidR="00E80B88">
        <w:rPr>
          <w:i/>
          <w:sz w:val="28"/>
          <w:szCs w:val="28"/>
        </w:rPr>
        <w:t>р.</w:t>
      </w:r>
      <w:r w:rsidR="00E80B88">
        <w:rPr>
          <w:sz w:val="28"/>
          <w:szCs w:val="28"/>
        </w:rPr>
        <w:t xml:space="preserve"> </w:t>
      </w:r>
      <w:r w:rsidR="00E80B88">
        <w:rPr>
          <w:i/>
          <w:sz w:val="28"/>
          <w:szCs w:val="28"/>
          <w:lang w:val="en-US"/>
        </w:rPr>
        <w:t>Aspergillum</w:t>
      </w:r>
      <w:r w:rsidR="00E80B88">
        <w:rPr>
          <w:i/>
          <w:sz w:val="28"/>
          <w:szCs w:val="28"/>
        </w:rPr>
        <w:t>,</w:t>
      </w:r>
      <w:r w:rsidR="00E80B88" w:rsidRPr="000F7EE4">
        <w:rPr>
          <w:i/>
          <w:sz w:val="28"/>
          <w:szCs w:val="28"/>
        </w:rPr>
        <w:t xml:space="preserve"> </w:t>
      </w:r>
      <w:r w:rsidR="00E80B88">
        <w:rPr>
          <w:i/>
          <w:sz w:val="28"/>
          <w:szCs w:val="28"/>
        </w:rPr>
        <w:t>р</w:t>
      </w:r>
      <w:r w:rsidR="00E80B88" w:rsidRPr="005C6830">
        <w:rPr>
          <w:i/>
          <w:sz w:val="28"/>
          <w:szCs w:val="28"/>
        </w:rPr>
        <w:t>.</w:t>
      </w:r>
      <w:r w:rsidR="007F4372">
        <w:rPr>
          <w:i/>
          <w:sz w:val="28"/>
          <w:szCs w:val="28"/>
        </w:rPr>
        <w:t xml:space="preserve"> </w:t>
      </w:r>
      <w:r w:rsidR="00E80B88">
        <w:rPr>
          <w:i/>
          <w:sz w:val="28"/>
          <w:szCs w:val="28"/>
          <w:lang w:val="en-US"/>
        </w:rPr>
        <w:t>Penicillium</w:t>
      </w:r>
      <w:r w:rsidR="00E80B88">
        <w:rPr>
          <w:i/>
          <w:sz w:val="28"/>
          <w:szCs w:val="28"/>
        </w:rPr>
        <w:t>.</w:t>
      </w:r>
      <w:r w:rsidR="00167816">
        <w:rPr>
          <w:i/>
          <w:sz w:val="28"/>
          <w:szCs w:val="28"/>
        </w:rPr>
        <w:t xml:space="preserve"> </w:t>
      </w:r>
      <w:r w:rsidR="00E80B88" w:rsidRPr="000F7EE4">
        <w:rPr>
          <w:sz w:val="28"/>
          <w:szCs w:val="28"/>
        </w:rPr>
        <w:t xml:space="preserve">Численность грибов варьирует от </w:t>
      </w:r>
      <w:r w:rsidR="00D87C9B" w:rsidRPr="000F7EE4">
        <w:rPr>
          <w:sz w:val="28"/>
          <w:szCs w:val="28"/>
        </w:rPr>
        <w:t>1</w:t>
      </w:r>
      <w:r w:rsidR="009A4B8C">
        <w:rPr>
          <w:sz w:val="28"/>
          <w:szCs w:val="28"/>
        </w:rPr>
        <w:t>,5</w:t>
      </w:r>
      <w:r w:rsidR="00D87C9B" w:rsidRPr="000F7EE4">
        <w:rPr>
          <w:sz w:val="28"/>
          <w:szCs w:val="28"/>
        </w:rPr>
        <w:t xml:space="preserve"> –</w:t>
      </w:r>
      <w:r w:rsidR="00D87C9B">
        <w:rPr>
          <w:sz w:val="28"/>
          <w:szCs w:val="28"/>
        </w:rPr>
        <w:t xml:space="preserve"> </w:t>
      </w:r>
      <w:r w:rsidR="00D87C9B">
        <w:rPr>
          <w:rFonts w:eastAsia="Arial Unicode MS"/>
          <w:sz w:val="28"/>
          <w:szCs w:val="28"/>
        </w:rPr>
        <w:t>3</w:t>
      </w:r>
      <w:r w:rsidR="009A4B8C">
        <w:rPr>
          <w:rFonts w:eastAsia="Arial Unicode MS"/>
          <w:sz w:val="28"/>
          <w:szCs w:val="28"/>
        </w:rPr>
        <w:t>,6</w:t>
      </w:r>
      <w:r w:rsidR="00D87C9B">
        <w:rPr>
          <w:rFonts w:eastAsia="Arial Unicode MS"/>
          <w:sz w:val="28"/>
          <w:szCs w:val="28"/>
        </w:rPr>
        <w:t>∙ 10</w:t>
      </w:r>
      <w:r w:rsidR="009A4B8C">
        <w:rPr>
          <w:rFonts w:eastAsia="Arial Unicode MS"/>
          <w:sz w:val="28"/>
          <w:szCs w:val="28"/>
          <w:vertAlign w:val="superscript"/>
        </w:rPr>
        <w:t>5</w:t>
      </w:r>
      <w:r w:rsidR="007F4372">
        <w:rPr>
          <w:rFonts w:eastAsia="Arial Unicode MS"/>
          <w:sz w:val="28"/>
          <w:szCs w:val="28"/>
          <w:vertAlign w:val="superscript"/>
        </w:rPr>
        <w:t xml:space="preserve"> </w:t>
      </w:r>
      <w:r w:rsidR="00086280">
        <w:rPr>
          <w:sz w:val="28"/>
          <w:szCs w:val="28"/>
        </w:rPr>
        <w:t>кое/г</w:t>
      </w:r>
      <w:r w:rsidR="00086280" w:rsidRPr="003C6C97">
        <w:rPr>
          <w:sz w:val="28"/>
          <w:szCs w:val="28"/>
        </w:rPr>
        <w:t xml:space="preserve"> </w:t>
      </w:r>
      <w:r w:rsidR="00E80B88" w:rsidRPr="003C6C97">
        <w:rPr>
          <w:sz w:val="28"/>
          <w:szCs w:val="28"/>
        </w:rPr>
        <w:t>грунта</w:t>
      </w:r>
      <w:r w:rsidR="00E80B88">
        <w:rPr>
          <w:sz w:val="28"/>
          <w:szCs w:val="28"/>
        </w:rPr>
        <w:t xml:space="preserve">. В удаленных и труднодоступных местах количество грибов значительно меньше чем в местах активно посещаемых туристами. Также среди грибов был обнаружен </w:t>
      </w:r>
      <w:r w:rsidR="00E80B88" w:rsidRPr="005C6830">
        <w:rPr>
          <w:i/>
          <w:sz w:val="28"/>
          <w:szCs w:val="28"/>
        </w:rPr>
        <w:t xml:space="preserve">р. </w:t>
      </w:r>
      <w:r w:rsidR="00E80B88" w:rsidRPr="005C6830">
        <w:rPr>
          <w:i/>
          <w:sz w:val="28"/>
          <w:szCs w:val="28"/>
          <w:lang w:val="en-US"/>
        </w:rPr>
        <w:t>Fusarium</w:t>
      </w:r>
      <w:r w:rsidR="00E80B88">
        <w:rPr>
          <w:i/>
          <w:sz w:val="28"/>
          <w:szCs w:val="28"/>
        </w:rPr>
        <w:t xml:space="preserve">, </w:t>
      </w:r>
      <w:r w:rsidR="00E80B88">
        <w:rPr>
          <w:sz w:val="28"/>
          <w:szCs w:val="28"/>
        </w:rPr>
        <w:t xml:space="preserve">многие виды которого являются патогенными для человека. </w:t>
      </w:r>
      <w:r w:rsidR="00E80B88">
        <w:rPr>
          <w:rFonts w:eastAsia="Arial Unicode MS"/>
          <w:sz w:val="28"/>
          <w:szCs w:val="28"/>
        </w:rPr>
        <w:t xml:space="preserve">При визуальном осмотре пещеры, на местах стоянок туристов, на грунте, были обнаружены колонии грибов, предположительно относящихся к роду </w:t>
      </w:r>
      <w:r w:rsidR="00E80B88">
        <w:rPr>
          <w:sz w:val="28"/>
          <w:szCs w:val="28"/>
          <w:lang w:val="en-US"/>
        </w:rPr>
        <w:t>Penicillium</w:t>
      </w:r>
      <w:r w:rsidR="00E80B88">
        <w:rPr>
          <w:sz w:val="28"/>
          <w:szCs w:val="28"/>
        </w:rPr>
        <w:t>.</w:t>
      </w:r>
    </w:p>
    <w:p w:rsidR="00C74BBF" w:rsidRDefault="00C74BBF" w:rsidP="007F4372">
      <w:pPr>
        <w:spacing w:line="360" w:lineRule="auto"/>
        <w:ind w:firstLine="709"/>
        <w:jc w:val="both"/>
        <w:rPr>
          <w:rFonts w:eastAsia="Arial Unicode MS"/>
          <w:sz w:val="28"/>
          <w:szCs w:val="28"/>
        </w:rPr>
      </w:pPr>
      <w:r>
        <w:rPr>
          <w:rFonts w:eastAsia="Arial Unicode MS"/>
          <w:sz w:val="28"/>
          <w:szCs w:val="28"/>
        </w:rPr>
        <w:t>Гетеротрофные</w:t>
      </w:r>
      <w:r w:rsidR="007F4372">
        <w:rPr>
          <w:rFonts w:eastAsia="Arial Unicode MS"/>
          <w:sz w:val="28"/>
          <w:szCs w:val="28"/>
        </w:rPr>
        <w:t xml:space="preserve"> </w:t>
      </w:r>
      <w:r>
        <w:rPr>
          <w:rFonts w:eastAsia="Arial Unicode MS"/>
          <w:sz w:val="28"/>
          <w:szCs w:val="28"/>
        </w:rPr>
        <w:t>микроорганизмы</w:t>
      </w:r>
      <w:r w:rsidR="00E80B88">
        <w:rPr>
          <w:rFonts w:eastAsia="Arial Unicode MS"/>
          <w:sz w:val="28"/>
          <w:szCs w:val="28"/>
        </w:rPr>
        <w:t xml:space="preserve"> и грибы</w:t>
      </w:r>
      <w:r>
        <w:rPr>
          <w:rFonts w:eastAsia="Arial Unicode MS"/>
          <w:sz w:val="28"/>
          <w:szCs w:val="28"/>
        </w:rPr>
        <w:t xml:space="preserve">, обнаруженные в пещере, могут являться индикаторами </w:t>
      </w:r>
      <w:r w:rsidR="00E80B88">
        <w:rPr>
          <w:rFonts w:eastAsia="Arial Unicode MS"/>
          <w:color w:val="000000"/>
          <w:sz w:val="28"/>
        </w:rPr>
        <w:t>рекреационного влияния, оказываемого на нее, как на объект туристического значения</w:t>
      </w:r>
      <w:r w:rsidR="00E80B88">
        <w:rPr>
          <w:rFonts w:eastAsia="Arial Unicode MS"/>
          <w:sz w:val="28"/>
          <w:szCs w:val="28"/>
        </w:rPr>
        <w:t xml:space="preserve"> </w:t>
      </w:r>
      <w:r>
        <w:rPr>
          <w:rFonts w:eastAsia="Arial Unicode MS"/>
          <w:sz w:val="28"/>
          <w:szCs w:val="28"/>
        </w:rPr>
        <w:t xml:space="preserve">в результате </w:t>
      </w:r>
      <w:r w:rsidRPr="00EA3CD0">
        <w:rPr>
          <w:rFonts w:eastAsia="Arial Unicode MS"/>
          <w:sz w:val="28"/>
          <w:szCs w:val="28"/>
        </w:rPr>
        <w:t>эксплуатации</w:t>
      </w:r>
      <w:r w:rsidR="007F4372">
        <w:rPr>
          <w:rFonts w:eastAsia="Arial Unicode MS"/>
          <w:sz w:val="28"/>
          <w:szCs w:val="28"/>
        </w:rPr>
        <w:t xml:space="preserve"> </w:t>
      </w:r>
      <w:r w:rsidRPr="00EA3CD0">
        <w:rPr>
          <w:rFonts w:eastAsia="Arial Unicode MS"/>
          <w:sz w:val="28"/>
          <w:szCs w:val="28"/>
        </w:rPr>
        <w:t>пещеры</w:t>
      </w:r>
      <w:r w:rsidR="007F4372">
        <w:rPr>
          <w:rFonts w:eastAsia="Arial Unicode MS"/>
          <w:sz w:val="28"/>
          <w:szCs w:val="28"/>
        </w:rPr>
        <w:t xml:space="preserve"> </w:t>
      </w:r>
      <w:r w:rsidRPr="00EA3CD0">
        <w:rPr>
          <w:rFonts w:eastAsia="Arial Unicode MS"/>
          <w:sz w:val="28"/>
          <w:szCs w:val="28"/>
        </w:rPr>
        <w:t>в</w:t>
      </w:r>
      <w:r w:rsidR="007F4372">
        <w:rPr>
          <w:rFonts w:eastAsia="Arial Unicode MS"/>
          <w:sz w:val="28"/>
          <w:szCs w:val="28"/>
        </w:rPr>
        <w:t xml:space="preserve"> </w:t>
      </w:r>
      <w:r w:rsidRPr="00EA3CD0">
        <w:rPr>
          <w:rFonts w:eastAsia="Arial Unicode MS"/>
          <w:sz w:val="28"/>
          <w:szCs w:val="28"/>
        </w:rPr>
        <w:t>качестве экскурсионного объекта.</w:t>
      </w:r>
      <w:r>
        <w:rPr>
          <w:rFonts w:eastAsia="Arial Unicode MS"/>
          <w:sz w:val="28"/>
          <w:szCs w:val="28"/>
        </w:rPr>
        <w:t xml:space="preserve"> </w:t>
      </w:r>
    </w:p>
    <w:p w:rsidR="00E80B88" w:rsidRDefault="00E80B88" w:rsidP="007F4372">
      <w:pPr>
        <w:spacing w:line="360" w:lineRule="auto"/>
        <w:ind w:firstLine="709"/>
        <w:jc w:val="both"/>
        <w:rPr>
          <w:rFonts w:eastAsia="Arial Unicode MS"/>
          <w:sz w:val="28"/>
          <w:szCs w:val="28"/>
        </w:rPr>
      </w:pPr>
      <w:r>
        <w:rPr>
          <w:rFonts w:eastAsia="Arial Unicode MS"/>
          <w:sz w:val="28"/>
          <w:szCs w:val="28"/>
        </w:rPr>
        <w:t>3)БГКП были обнаружены в пределах нормы. В труднодоступных местах отмечается их полное отсутствие. Незначительное</w:t>
      </w:r>
      <w:r w:rsidR="007F4372">
        <w:rPr>
          <w:rFonts w:eastAsia="Arial Unicode MS"/>
          <w:sz w:val="28"/>
          <w:szCs w:val="28"/>
        </w:rPr>
        <w:t xml:space="preserve"> </w:t>
      </w:r>
      <w:r>
        <w:rPr>
          <w:rFonts w:eastAsia="Arial Unicode MS"/>
          <w:sz w:val="28"/>
          <w:szCs w:val="28"/>
        </w:rPr>
        <w:t>наличие БГКП также свидетельствует об антропогенном загрязнении пещеры.</w:t>
      </w:r>
    </w:p>
    <w:p w:rsidR="004B020A" w:rsidRDefault="00644E96" w:rsidP="007F4372">
      <w:pPr>
        <w:tabs>
          <w:tab w:val="left" w:pos="6075"/>
        </w:tabs>
        <w:spacing w:line="360" w:lineRule="auto"/>
        <w:ind w:firstLine="709"/>
        <w:jc w:val="both"/>
        <w:rPr>
          <w:i/>
          <w:sz w:val="28"/>
          <w:szCs w:val="28"/>
        </w:rPr>
      </w:pPr>
      <w:r>
        <w:rPr>
          <w:sz w:val="28"/>
          <w:szCs w:val="28"/>
        </w:rPr>
        <w:br w:type="page"/>
      </w:r>
      <w:r w:rsidR="00D87C9B">
        <w:rPr>
          <w:rFonts w:eastAsia="Arial Unicode MS"/>
          <w:b/>
          <w:sz w:val="28"/>
          <w:szCs w:val="28"/>
        </w:rPr>
        <w:t>Вывод</w:t>
      </w:r>
    </w:p>
    <w:p w:rsidR="00644E96" w:rsidRDefault="00644E96" w:rsidP="007F4372">
      <w:pPr>
        <w:tabs>
          <w:tab w:val="left" w:pos="6075"/>
        </w:tabs>
        <w:spacing w:line="360" w:lineRule="auto"/>
        <w:ind w:firstLine="709"/>
        <w:jc w:val="both"/>
        <w:rPr>
          <w:rFonts w:eastAsia="Arial Unicode MS"/>
          <w:sz w:val="28"/>
          <w:szCs w:val="28"/>
        </w:rPr>
      </w:pPr>
    </w:p>
    <w:p w:rsidR="004B020A" w:rsidRDefault="004B020A" w:rsidP="007F4372">
      <w:pPr>
        <w:tabs>
          <w:tab w:val="left" w:pos="6075"/>
        </w:tabs>
        <w:spacing w:line="360" w:lineRule="auto"/>
        <w:ind w:firstLine="709"/>
        <w:jc w:val="both"/>
        <w:rPr>
          <w:rFonts w:eastAsia="Arial Unicode MS"/>
          <w:sz w:val="28"/>
          <w:szCs w:val="28"/>
        </w:rPr>
      </w:pPr>
      <w:r w:rsidRPr="00082759">
        <w:rPr>
          <w:rFonts w:eastAsia="Arial Unicode MS"/>
          <w:sz w:val="28"/>
          <w:szCs w:val="28"/>
        </w:rPr>
        <w:t>Основываясь на полученных результатах можно сделать следую</w:t>
      </w:r>
      <w:r>
        <w:rPr>
          <w:rFonts w:eastAsia="Arial Unicode MS"/>
          <w:sz w:val="28"/>
          <w:szCs w:val="28"/>
        </w:rPr>
        <w:t>щие выводы:</w:t>
      </w:r>
    </w:p>
    <w:p w:rsidR="00D87C9B" w:rsidRDefault="004B020A" w:rsidP="007F4372">
      <w:pPr>
        <w:tabs>
          <w:tab w:val="left" w:pos="6075"/>
        </w:tabs>
        <w:spacing w:line="360" w:lineRule="auto"/>
        <w:ind w:firstLine="709"/>
        <w:jc w:val="both"/>
        <w:rPr>
          <w:sz w:val="28"/>
          <w:szCs w:val="28"/>
        </w:rPr>
      </w:pPr>
      <w:r>
        <w:rPr>
          <w:rFonts w:eastAsia="Arial Unicode MS"/>
          <w:sz w:val="28"/>
          <w:szCs w:val="28"/>
        </w:rPr>
        <w:t>1</w:t>
      </w:r>
      <w:r w:rsidR="00D87C9B" w:rsidRPr="004B020A">
        <w:rPr>
          <w:rFonts w:eastAsia="Arial Unicode MS"/>
          <w:sz w:val="28"/>
          <w:szCs w:val="28"/>
        </w:rPr>
        <w:t>.</w:t>
      </w:r>
      <w:r w:rsidR="006A3DE4">
        <w:rPr>
          <w:rFonts w:eastAsia="Arial Unicode MS"/>
          <w:sz w:val="28"/>
          <w:szCs w:val="28"/>
        </w:rPr>
        <w:t>В</w:t>
      </w:r>
      <w:r w:rsidR="00D87C9B">
        <w:rPr>
          <w:rFonts w:eastAsia="Arial Unicode MS"/>
          <w:sz w:val="28"/>
          <w:szCs w:val="28"/>
        </w:rPr>
        <w:t xml:space="preserve"> пробах</w:t>
      </w:r>
      <w:r w:rsidR="00167816">
        <w:rPr>
          <w:rFonts w:eastAsia="Arial Unicode MS"/>
          <w:sz w:val="28"/>
          <w:szCs w:val="28"/>
        </w:rPr>
        <w:t>,</w:t>
      </w:r>
      <w:r w:rsidR="00D87C9B">
        <w:rPr>
          <w:rFonts w:eastAsia="Arial Unicode MS"/>
          <w:sz w:val="28"/>
          <w:szCs w:val="28"/>
        </w:rPr>
        <w:t xml:space="preserve"> отобранных в грунте пещеры Баскунчакская, среди сапро</w:t>
      </w:r>
      <w:r w:rsidR="006A3DE4">
        <w:rPr>
          <w:rFonts w:eastAsia="Arial Unicode MS"/>
          <w:sz w:val="28"/>
          <w:szCs w:val="28"/>
        </w:rPr>
        <w:t>трофов</w:t>
      </w:r>
      <w:r w:rsidR="00D87C9B">
        <w:rPr>
          <w:rFonts w:eastAsia="Arial Unicode MS"/>
          <w:sz w:val="28"/>
          <w:szCs w:val="28"/>
        </w:rPr>
        <w:t>, домини</w:t>
      </w:r>
      <w:r>
        <w:rPr>
          <w:rFonts w:eastAsia="Arial Unicode MS"/>
          <w:sz w:val="28"/>
          <w:szCs w:val="28"/>
        </w:rPr>
        <w:t>рующее положение занимают</w:t>
      </w:r>
      <w:r w:rsidR="00D87C9B">
        <w:rPr>
          <w:rFonts w:eastAsia="Arial Unicode MS"/>
          <w:sz w:val="28"/>
          <w:szCs w:val="28"/>
        </w:rPr>
        <w:t xml:space="preserve"> микроорганизмы, предположительно </w:t>
      </w:r>
      <w:r>
        <w:rPr>
          <w:rFonts w:eastAsia="Arial Unicode MS"/>
          <w:sz w:val="28"/>
          <w:szCs w:val="28"/>
        </w:rPr>
        <w:t xml:space="preserve">относящиеся </w:t>
      </w:r>
      <w:r w:rsidR="00D87C9B">
        <w:rPr>
          <w:rFonts w:eastAsia="Arial Unicode MS"/>
          <w:sz w:val="28"/>
          <w:szCs w:val="28"/>
        </w:rPr>
        <w:t>к следующим родам:</w:t>
      </w:r>
      <w:r w:rsidR="00D87C9B" w:rsidRPr="00B60C71">
        <w:rPr>
          <w:rFonts w:eastAsia="Arial Unicode MS"/>
          <w:sz w:val="28"/>
          <w:szCs w:val="28"/>
        </w:rPr>
        <w:t xml:space="preserve"> </w:t>
      </w:r>
      <w:r w:rsidR="00D87C9B" w:rsidRPr="00EA3CD0">
        <w:rPr>
          <w:rFonts w:eastAsia="Arial Unicode MS"/>
          <w:sz w:val="28"/>
          <w:szCs w:val="28"/>
          <w:lang w:val="en-US"/>
        </w:rPr>
        <w:t>Bac</w:t>
      </w:r>
      <w:r w:rsidR="00D87C9B" w:rsidRPr="00EA3CD0">
        <w:rPr>
          <w:rFonts w:eastAsia="Arial Unicode MS"/>
          <w:sz w:val="28"/>
          <w:szCs w:val="28"/>
        </w:rPr>
        <w:t>.</w:t>
      </w:r>
      <w:r w:rsidR="00D87C9B" w:rsidRPr="00EA3CD0">
        <w:rPr>
          <w:rFonts w:eastAsia="Arial Unicode MS"/>
          <w:sz w:val="28"/>
          <w:szCs w:val="28"/>
          <w:lang w:val="en-US"/>
        </w:rPr>
        <w:t>megaterium</w:t>
      </w:r>
      <w:r w:rsidR="00D87C9B" w:rsidRPr="00EA3CD0">
        <w:rPr>
          <w:rFonts w:eastAsia="Arial Unicode MS"/>
          <w:sz w:val="28"/>
          <w:szCs w:val="28"/>
        </w:rPr>
        <w:t>,</w:t>
      </w:r>
      <w:r w:rsidR="00D87C9B">
        <w:rPr>
          <w:rFonts w:eastAsia="Arial Unicode MS"/>
          <w:sz w:val="28"/>
          <w:szCs w:val="28"/>
        </w:rPr>
        <w:t xml:space="preserve"> Bac.suрtiles</w:t>
      </w:r>
      <w:r w:rsidR="00D87C9B" w:rsidRPr="00EA3CD0">
        <w:rPr>
          <w:rFonts w:eastAsia="Arial Unicode MS"/>
          <w:sz w:val="28"/>
          <w:szCs w:val="28"/>
        </w:rPr>
        <w:t>,</w:t>
      </w:r>
      <w:r w:rsidR="00D87C9B">
        <w:rPr>
          <w:rFonts w:eastAsia="Arial Unicode MS"/>
          <w:sz w:val="28"/>
          <w:szCs w:val="28"/>
        </w:rPr>
        <w:t xml:space="preserve"> Bac. mesentericus.</w:t>
      </w:r>
      <w:r w:rsidR="007F4372">
        <w:rPr>
          <w:rFonts w:eastAsia="Arial Unicode MS"/>
          <w:sz w:val="28"/>
          <w:szCs w:val="28"/>
        </w:rPr>
        <w:t xml:space="preserve"> </w:t>
      </w:r>
      <w:r>
        <w:rPr>
          <w:rFonts w:eastAsia="Arial Unicode MS"/>
          <w:sz w:val="28"/>
          <w:szCs w:val="28"/>
        </w:rPr>
        <w:t>Общее микробное число,</w:t>
      </w:r>
      <w:r w:rsidR="007F4372">
        <w:rPr>
          <w:rFonts w:eastAsia="Arial Unicode MS"/>
          <w:sz w:val="28"/>
          <w:szCs w:val="28"/>
        </w:rPr>
        <w:t xml:space="preserve"> </w:t>
      </w:r>
      <w:r>
        <w:rPr>
          <w:rFonts w:eastAsia="Arial Unicode MS"/>
          <w:sz w:val="28"/>
          <w:szCs w:val="28"/>
        </w:rPr>
        <w:t>варьирует от 7</w:t>
      </w:r>
      <w:r w:rsidR="006A3DE4">
        <w:rPr>
          <w:rFonts w:eastAsia="Arial Unicode MS"/>
          <w:sz w:val="28"/>
          <w:szCs w:val="28"/>
        </w:rPr>
        <w:t>,5</w:t>
      </w:r>
      <w:r>
        <w:rPr>
          <w:rFonts w:eastAsia="Arial Unicode MS"/>
          <w:sz w:val="28"/>
          <w:szCs w:val="28"/>
        </w:rPr>
        <w:t xml:space="preserve"> ∙ 10</w:t>
      </w:r>
      <w:r w:rsidR="006A3DE4">
        <w:rPr>
          <w:rFonts w:eastAsia="Arial Unicode MS"/>
          <w:sz w:val="28"/>
          <w:szCs w:val="28"/>
          <w:vertAlign w:val="superscript"/>
        </w:rPr>
        <w:t>7</w:t>
      </w:r>
      <w:r>
        <w:rPr>
          <w:rFonts w:eastAsia="Arial Unicode MS"/>
          <w:sz w:val="28"/>
          <w:szCs w:val="28"/>
          <w:vertAlign w:val="superscript"/>
        </w:rPr>
        <w:t xml:space="preserve"> </w:t>
      </w:r>
      <w:r>
        <w:rPr>
          <w:rFonts w:eastAsia="Arial Unicode MS"/>
          <w:sz w:val="28"/>
          <w:szCs w:val="28"/>
        </w:rPr>
        <w:t>до 1</w:t>
      </w:r>
      <w:r w:rsidR="00385627">
        <w:rPr>
          <w:rFonts w:eastAsia="Arial Unicode MS"/>
          <w:sz w:val="28"/>
          <w:szCs w:val="28"/>
        </w:rPr>
        <w:t>,05</w:t>
      </w:r>
      <w:r>
        <w:rPr>
          <w:rFonts w:eastAsia="Arial Unicode MS"/>
          <w:sz w:val="28"/>
          <w:szCs w:val="28"/>
        </w:rPr>
        <w:t xml:space="preserve"> ∙ 10</w:t>
      </w:r>
      <w:r w:rsidR="00385627">
        <w:rPr>
          <w:rFonts w:eastAsia="Arial Unicode MS"/>
          <w:sz w:val="28"/>
          <w:szCs w:val="28"/>
          <w:vertAlign w:val="superscript"/>
        </w:rPr>
        <w:t>6</w:t>
      </w:r>
      <w:r w:rsidR="007F4372">
        <w:rPr>
          <w:rFonts w:eastAsia="Arial Unicode MS"/>
          <w:sz w:val="28"/>
          <w:szCs w:val="28"/>
          <w:vertAlign w:val="superscript"/>
        </w:rPr>
        <w:t xml:space="preserve"> </w:t>
      </w:r>
      <w:r>
        <w:rPr>
          <w:rFonts w:eastAsia="Arial Unicode MS"/>
          <w:sz w:val="28"/>
          <w:szCs w:val="28"/>
        </w:rPr>
        <w:t xml:space="preserve">кое/г. Среди микромицетов доминируют </w:t>
      </w:r>
      <w:r>
        <w:rPr>
          <w:i/>
          <w:sz w:val="28"/>
          <w:szCs w:val="28"/>
        </w:rPr>
        <w:t>р.</w:t>
      </w:r>
      <w:r>
        <w:rPr>
          <w:sz w:val="28"/>
          <w:szCs w:val="28"/>
        </w:rPr>
        <w:t xml:space="preserve"> </w:t>
      </w:r>
      <w:r>
        <w:rPr>
          <w:i/>
          <w:sz w:val="28"/>
          <w:szCs w:val="28"/>
          <w:lang w:val="en-US"/>
        </w:rPr>
        <w:t>Aspergillu</w:t>
      </w:r>
      <w:r w:rsidR="006A3DE4">
        <w:rPr>
          <w:i/>
          <w:sz w:val="28"/>
          <w:szCs w:val="28"/>
          <w:lang w:val="en-US"/>
        </w:rPr>
        <w:t>s</w:t>
      </w:r>
      <w:r w:rsidRPr="000F7EE4">
        <w:rPr>
          <w:i/>
          <w:sz w:val="28"/>
          <w:szCs w:val="28"/>
        </w:rPr>
        <w:t xml:space="preserve"> </w:t>
      </w:r>
      <w:r>
        <w:rPr>
          <w:i/>
          <w:sz w:val="28"/>
          <w:szCs w:val="28"/>
        </w:rPr>
        <w:t>р</w:t>
      </w:r>
      <w:r w:rsidRPr="005C6830">
        <w:rPr>
          <w:i/>
          <w:sz w:val="28"/>
          <w:szCs w:val="28"/>
        </w:rPr>
        <w:t>.</w:t>
      </w:r>
      <w:r w:rsidR="007F4372">
        <w:rPr>
          <w:i/>
          <w:sz w:val="28"/>
          <w:szCs w:val="28"/>
        </w:rPr>
        <w:t xml:space="preserve"> </w:t>
      </w:r>
      <w:r>
        <w:rPr>
          <w:i/>
          <w:sz w:val="28"/>
          <w:szCs w:val="28"/>
          <w:lang w:val="en-US"/>
        </w:rPr>
        <w:t>Penicillium</w:t>
      </w:r>
      <w:r>
        <w:rPr>
          <w:i/>
          <w:sz w:val="28"/>
          <w:szCs w:val="28"/>
        </w:rPr>
        <w:t>.</w:t>
      </w:r>
      <w:r w:rsidRPr="000F7EE4">
        <w:rPr>
          <w:sz w:val="28"/>
          <w:szCs w:val="28"/>
        </w:rPr>
        <w:t>Численность грибов варьирует от 1</w:t>
      </w:r>
      <w:r w:rsidR="006A3DE4">
        <w:rPr>
          <w:sz w:val="28"/>
          <w:szCs w:val="28"/>
        </w:rPr>
        <w:t>,5</w:t>
      </w:r>
      <w:r w:rsidRPr="000F7EE4">
        <w:rPr>
          <w:sz w:val="28"/>
          <w:szCs w:val="28"/>
        </w:rPr>
        <w:t xml:space="preserve"> –</w:t>
      </w:r>
      <w:r>
        <w:rPr>
          <w:sz w:val="28"/>
          <w:szCs w:val="28"/>
        </w:rPr>
        <w:t xml:space="preserve"> </w:t>
      </w:r>
      <w:r>
        <w:rPr>
          <w:rFonts w:eastAsia="Arial Unicode MS"/>
          <w:sz w:val="28"/>
          <w:szCs w:val="28"/>
        </w:rPr>
        <w:t>3</w:t>
      </w:r>
      <w:r w:rsidR="006A3DE4">
        <w:rPr>
          <w:rFonts w:eastAsia="Arial Unicode MS"/>
          <w:sz w:val="28"/>
          <w:szCs w:val="28"/>
        </w:rPr>
        <w:t>,6</w:t>
      </w:r>
      <w:r>
        <w:rPr>
          <w:rFonts w:eastAsia="Arial Unicode MS"/>
          <w:sz w:val="28"/>
          <w:szCs w:val="28"/>
        </w:rPr>
        <w:t>∙ 10</w:t>
      </w:r>
      <w:r w:rsidR="006A3DE4">
        <w:rPr>
          <w:rFonts w:eastAsia="Arial Unicode MS"/>
          <w:sz w:val="28"/>
          <w:szCs w:val="28"/>
          <w:vertAlign w:val="superscript"/>
        </w:rPr>
        <w:t>5</w:t>
      </w:r>
      <w:r w:rsidR="007F4372">
        <w:rPr>
          <w:rFonts w:eastAsia="Arial Unicode MS"/>
          <w:sz w:val="28"/>
          <w:szCs w:val="28"/>
          <w:vertAlign w:val="superscript"/>
        </w:rPr>
        <w:t xml:space="preserve"> </w:t>
      </w:r>
      <w:r>
        <w:rPr>
          <w:sz w:val="28"/>
          <w:szCs w:val="28"/>
        </w:rPr>
        <w:t>кое/г</w:t>
      </w:r>
      <w:r w:rsidRPr="003C6C97">
        <w:rPr>
          <w:sz w:val="28"/>
          <w:szCs w:val="28"/>
        </w:rPr>
        <w:t xml:space="preserve"> грунта</w:t>
      </w:r>
      <w:r>
        <w:rPr>
          <w:sz w:val="28"/>
          <w:szCs w:val="28"/>
        </w:rPr>
        <w:t>.</w:t>
      </w:r>
    </w:p>
    <w:p w:rsidR="004B020A" w:rsidRDefault="004B020A" w:rsidP="007F4372">
      <w:pPr>
        <w:spacing w:line="360" w:lineRule="auto"/>
        <w:ind w:firstLine="709"/>
        <w:jc w:val="both"/>
        <w:rPr>
          <w:sz w:val="28"/>
          <w:szCs w:val="28"/>
        </w:rPr>
      </w:pPr>
      <w:r>
        <w:rPr>
          <w:sz w:val="28"/>
          <w:szCs w:val="28"/>
        </w:rPr>
        <w:t>2.</w:t>
      </w:r>
      <w:r w:rsidRPr="004B020A">
        <w:rPr>
          <w:sz w:val="28"/>
          <w:szCs w:val="28"/>
        </w:rPr>
        <w:t xml:space="preserve"> </w:t>
      </w:r>
      <w:r>
        <w:rPr>
          <w:sz w:val="28"/>
          <w:szCs w:val="28"/>
        </w:rPr>
        <w:t>Количество БГКП варьирует в допустимых пределах, от менее 9 до 10 клеток /г. Но наличие даже такого незначительного количества БГКП, может свидетельствовать об антропогенном загрязнение пещеры.</w:t>
      </w:r>
    </w:p>
    <w:p w:rsidR="00086280" w:rsidRPr="00456C73" w:rsidRDefault="00644E96" w:rsidP="007F4372">
      <w:pPr>
        <w:tabs>
          <w:tab w:val="left" w:pos="6075"/>
        </w:tabs>
        <w:spacing w:line="360" w:lineRule="auto"/>
        <w:ind w:firstLine="709"/>
        <w:jc w:val="both"/>
        <w:rPr>
          <w:rFonts w:eastAsia="Arial Unicode MS"/>
          <w:b/>
          <w:sz w:val="28"/>
          <w:szCs w:val="28"/>
        </w:rPr>
      </w:pPr>
      <w:r>
        <w:rPr>
          <w:rFonts w:eastAsia="Arial Unicode MS"/>
          <w:sz w:val="28"/>
          <w:szCs w:val="28"/>
        </w:rPr>
        <w:br w:type="page"/>
      </w:r>
      <w:r w:rsidR="00D87C9B">
        <w:rPr>
          <w:rFonts w:eastAsia="Arial Unicode MS"/>
          <w:b/>
          <w:sz w:val="28"/>
          <w:szCs w:val="28"/>
        </w:rPr>
        <w:t>С</w:t>
      </w:r>
      <w:r w:rsidR="00086280" w:rsidRPr="00456C73">
        <w:rPr>
          <w:rFonts w:eastAsia="Arial Unicode MS"/>
          <w:b/>
          <w:sz w:val="28"/>
          <w:szCs w:val="28"/>
        </w:rPr>
        <w:t>писок литературы</w:t>
      </w:r>
    </w:p>
    <w:p w:rsidR="00644E96" w:rsidRDefault="00644E96" w:rsidP="007F4372">
      <w:pPr>
        <w:tabs>
          <w:tab w:val="left" w:pos="6075"/>
        </w:tabs>
        <w:spacing w:line="360" w:lineRule="auto"/>
        <w:ind w:firstLine="709"/>
        <w:jc w:val="both"/>
        <w:rPr>
          <w:rFonts w:eastAsia="Arial Unicode MS"/>
          <w:sz w:val="28"/>
          <w:szCs w:val="28"/>
        </w:rPr>
      </w:pPr>
    </w:p>
    <w:p w:rsidR="00086280" w:rsidRDefault="00086280" w:rsidP="00644E96">
      <w:pPr>
        <w:tabs>
          <w:tab w:val="left" w:pos="6075"/>
        </w:tabs>
        <w:spacing w:line="360" w:lineRule="auto"/>
        <w:rPr>
          <w:rFonts w:eastAsia="Arial Unicode MS"/>
          <w:sz w:val="28"/>
          <w:szCs w:val="28"/>
        </w:rPr>
      </w:pPr>
      <w:r>
        <w:rPr>
          <w:rFonts w:eastAsia="Arial Unicode MS"/>
          <w:sz w:val="28"/>
          <w:szCs w:val="28"/>
        </w:rPr>
        <w:t>1. Асонов Н.Р. Микробиология.-2-е изд., перераб. и доп.- М.:</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АгропромиздатЮ1989.-350с.</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2.Вербина Н.М. Гидромикробиология с основами общей микробиологии. - М.: «Пищевая промышленность», 1980. – 288с.</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3.Государственный природный заповедник. «Богдинско - Баскунчакский»</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Астрахань. 1998.</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4. Методические указания по количественному учету микроорганизмов для студентов специальности 012400 «Микробиология», Куликова И.Ю., 2004-35с.</w:t>
      </w:r>
    </w:p>
    <w:p w:rsidR="00583146" w:rsidRDefault="00086280" w:rsidP="00644E96">
      <w:pPr>
        <w:tabs>
          <w:tab w:val="left" w:pos="6075"/>
        </w:tabs>
        <w:spacing w:line="360" w:lineRule="auto"/>
        <w:rPr>
          <w:rFonts w:eastAsia="Arial Unicode MS"/>
          <w:sz w:val="28"/>
          <w:szCs w:val="28"/>
        </w:rPr>
      </w:pPr>
      <w:r>
        <w:rPr>
          <w:rFonts w:eastAsia="Arial Unicode MS"/>
          <w:sz w:val="28"/>
          <w:szCs w:val="28"/>
        </w:rPr>
        <w:t>5.</w:t>
      </w:r>
      <w:r w:rsidR="00583146">
        <w:rPr>
          <w:rFonts w:eastAsia="Arial Unicode MS"/>
          <w:sz w:val="28"/>
          <w:szCs w:val="28"/>
        </w:rPr>
        <w:t>Кочемасов З.Н. Ефремова С.А. Санитарная микробиология и вирусология. – М.: Медецина, 1987. – 352с.</w:t>
      </w:r>
    </w:p>
    <w:p w:rsidR="00086280" w:rsidRDefault="00583146" w:rsidP="00644E96">
      <w:pPr>
        <w:tabs>
          <w:tab w:val="left" w:pos="6075"/>
        </w:tabs>
        <w:spacing w:line="360" w:lineRule="auto"/>
        <w:rPr>
          <w:rFonts w:eastAsia="Arial Unicode MS"/>
          <w:sz w:val="28"/>
          <w:szCs w:val="28"/>
        </w:rPr>
      </w:pPr>
      <w:r>
        <w:rPr>
          <w:rFonts w:eastAsia="Arial Unicode MS"/>
          <w:sz w:val="28"/>
          <w:szCs w:val="28"/>
        </w:rPr>
        <w:t>6.</w:t>
      </w:r>
      <w:r w:rsidR="00086280">
        <w:rPr>
          <w:rFonts w:eastAsia="Arial Unicode MS"/>
          <w:sz w:val="28"/>
          <w:szCs w:val="28"/>
        </w:rPr>
        <w:t>Мищустин Е.Н. Микробиология. - М.: Агропромиздат, 1987-338с.</w:t>
      </w:r>
    </w:p>
    <w:p w:rsidR="00583146" w:rsidRDefault="00583146" w:rsidP="00644E96">
      <w:pPr>
        <w:tabs>
          <w:tab w:val="left" w:pos="6075"/>
        </w:tabs>
        <w:spacing w:line="360" w:lineRule="auto"/>
        <w:rPr>
          <w:rFonts w:eastAsia="Arial Unicode MS"/>
          <w:sz w:val="28"/>
          <w:szCs w:val="28"/>
        </w:rPr>
      </w:pPr>
      <w:r>
        <w:rPr>
          <w:rFonts w:eastAsia="Arial Unicode MS"/>
          <w:sz w:val="28"/>
          <w:szCs w:val="28"/>
        </w:rPr>
        <w:t xml:space="preserve">7.Нетрусов А.П </w:t>
      </w:r>
    </w:p>
    <w:p w:rsidR="00086280" w:rsidRDefault="00583146" w:rsidP="00644E96">
      <w:pPr>
        <w:tabs>
          <w:tab w:val="left" w:pos="6075"/>
        </w:tabs>
        <w:spacing w:line="360" w:lineRule="auto"/>
        <w:rPr>
          <w:rFonts w:eastAsia="Arial Unicode MS"/>
          <w:sz w:val="28"/>
          <w:szCs w:val="28"/>
        </w:rPr>
      </w:pPr>
      <w:r>
        <w:rPr>
          <w:rFonts w:eastAsia="Arial Unicode MS"/>
          <w:sz w:val="28"/>
          <w:szCs w:val="28"/>
        </w:rPr>
        <w:t>8</w:t>
      </w:r>
      <w:r w:rsidR="00086280">
        <w:rPr>
          <w:rFonts w:eastAsia="Arial Unicode MS"/>
          <w:sz w:val="28"/>
          <w:szCs w:val="28"/>
        </w:rPr>
        <w:t xml:space="preserve">. Определитель бактерий Берджи. В 2 – х т.: перевод с англ./ Под ред. </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Дж. Хоулта, Н.Грига, П.Снита, Дж. Стейли, С. Уильямса – М.: Мир,</w:t>
      </w:r>
    </w:p>
    <w:p w:rsidR="00086280" w:rsidRDefault="00086280" w:rsidP="00644E96">
      <w:pPr>
        <w:tabs>
          <w:tab w:val="left" w:pos="6075"/>
        </w:tabs>
        <w:spacing w:line="360" w:lineRule="auto"/>
        <w:rPr>
          <w:rFonts w:eastAsia="Arial Unicode MS"/>
          <w:sz w:val="28"/>
          <w:szCs w:val="28"/>
        </w:rPr>
      </w:pPr>
      <w:r>
        <w:rPr>
          <w:rFonts w:eastAsia="Arial Unicode MS"/>
          <w:sz w:val="28"/>
          <w:szCs w:val="28"/>
        </w:rPr>
        <w:t>1997. – 364с.</w:t>
      </w:r>
      <w:r w:rsidR="007F4372">
        <w:rPr>
          <w:rFonts w:eastAsia="Arial Unicode MS"/>
          <w:sz w:val="28"/>
          <w:szCs w:val="28"/>
        </w:rPr>
        <w:t xml:space="preserve"> </w:t>
      </w:r>
    </w:p>
    <w:p w:rsidR="00086280" w:rsidRDefault="00583146" w:rsidP="00644E96">
      <w:pPr>
        <w:tabs>
          <w:tab w:val="left" w:pos="6075"/>
        </w:tabs>
        <w:spacing w:line="360" w:lineRule="auto"/>
        <w:rPr>
          <w:rFonts w:eastAsia="Arial Unicode MS"/>
          <w:sz w:val="28"/>
          <w:szCs w:val="28"/>
        </w:rPr>
      </w:pPr>
      <w:r>
        <w:rPr>
          <w:rFonts w:eastAsia="Arial Unicode MS"/>
          <w:sz w:val="28"/>
          <w:szCs w:val="28"/>
        </w:rPr>
        <w:t>9</w:t>
      </w:r>
      <w:r w:rsidR="00086280">
        <w:rPr>
          <w:rFonts w:eastAsia="Arial Unicode MS"/>
          <w:sz w:val="28"/>
          <w:szCs w:val="28"/>
        </w:rPr>
        <w:t>. Расанов Н.Р. Микробиология. М.: Колос, 1989.</w:t>
      </w:r>
    </w:p>
    <w:p w:rsidR="00086280" w:rsidRDefault="00583146" w:rsidP="00644E96">
      <w:pPr>
        <w:tabs>
          <w:tab w:val="left" w:pos="6075"/>
        </w:tabs>
        <w:spacing w:line="360" w:lineRule="auto"/>
        <w:rPr>
          <w:rFonts w:eastAsia="Arial Unicode MS"/>
          <w:sz w:val="28"/>
          <w:szCs w:val="28"/>
        </w:rPr>
      </w:pPr>
      <w:r>
        <w:rPr>
          <w:rFonts w:eastAsia="Arial Unicode MS"/>
          <w:sz w:val="28"/>
          <w:szCs w:val="28"/>
        </w:rPr>
        <w:t>10</w:t>
      </w:r>
      <w:r w:rsidR="00086280">
        <w:rPr>
          <w:rFonts w:eastAsia="Arial Unicode MS"/>
          <w:sz w:val="28"/>
          <w:szCs w:val="28"/>
        </w:rPr>
        <w:t>. Теппер Е.З. и др. Практикум по микробиологии Учеб. пособие для вузов. М.: Агропромиздат, 1987. – 237с.</w:t>
      </w:r>
    </w:p>
    <w:p w:rsidR="00086280" w:rsidRPr="00EA3CD0" w:rsidRDefault="00583146" w:rsidP="00644E96">
      <w:pPr>
        <w:tabs>
          <w:tab w:val="left" w:pos="6075"/>
        </w:tabs>
        <w:spacing w:line="360" w:lineRule="auto"/>
        <w:rPr>
          <w:rFonts w:eastAsia="Arial Unicode MS"/>
          <w:sz w:val="28"/>
          <w:szCs w:val="28"/>
        </w:rPr>
      </w:pPr>
      <w:r>
        <w:rPr>
          <w:rFonts w:eastAsia="Arial Unicode MS"/>
          <w:sz w:val="28"/>
          <w:szCs w:val="28"/>
        </w:rPr>
        <w:t>11</w:t>
      </w:r>
      <w:r w:rsidR="00086280">
        <w:rPr>
          <w:rFonts w:eastAsia="Arial Unicode MS"/>
          <w:sz w:val="28"/>
          <w:szCs w:val="28"/>
        </w:rPr>
        <w:t>. http</w:t>
      </w:r>
      <w:r w:rsidR="00086280" w:rsidRPr="000E3213">
        <w:rPr>
          <w:rFonts w:eastAsia="Arial Unicode MS"/>
          <w:sz w:val="28"/>
          <w:szCs w:val="28"/>
        </w:rPr>
        <w:t xml:space="preserve">:⁄⁄ </w:t>
      </w:r>
      <w:r w:rsidR="00086280">
        <w:rPr>
          <w:rFonts w:eastAsia="Arial Unicode MS"/>
          <w:sz w:val="28"/>
          <w:szCs w:val="28"/>
        </w:rPr>
        <w:t>www.ecocave.ru.</w:t>
      </w:r>
      <w:bookmarkStart w:id="0" w:name="_GoBack"/>
      <w:bookmarkEnd w:id="0"/>
    </w:p>
    <w:sectPr w:rsidR="00086280" w:rsidRPr="00EA3CD0" w:rsidSect="00167816">
      <w:headerReference w:type="even" r:id="rId6"/>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BB" w:rsidRDefault="00BE0EBB">
      <w:r>
        <w:separator/>
      </w:r>
    </w:p>
  </w:endnote>
  <w:endnote w:type="continuationSeparator" w:id="0">
    <w:p w:rsidR="00BE0EBB" w:rsidRDefault="00BE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BB" w:rsidRDefault="00BE0EBB">
      <w:r>
        <w:separator/>
      </w:r>
    </w:p>
  </w:footnote>
  <w:footnote w:type="continuationSeparator" w:id="0">
    <w:p w:rsidR="00BE0EBB" w:rsidRDefault="00BE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E7" w:rsidRDefault="00735DE7" w:rsidP="001749E9">
    <w:pPr>
      <w:pStyle w:val="a5"/>
      <w:framePr w:wrap="around" w:vAnchor="text" w:hAnchor="margin" w:xAlign="center" w:y="1"/>
      <w:rPr>
        <w:rStyle w:val="a7"/>
      </w:rPr>
    </w:pPr>
  </w:p>
  <w:p w:rsidR="00735DE7" w:rsidRDefault="00735D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E7" w:rsidRDefault="00491469" w:rsidP="001749E9">
    <w:pPr>
      <w:pStyle w:val="a5"/>
      <w:framePr w:wrap="around" w:vAnchor="text" w:hAnchor="margin" w:xAlign="center" w:y="1"/>
      <w:rPr>
        <w:rStyle w:val="a7"/>
      </w:rPr>
    </w:pPr>
    <w:r>
      <w:rPr>
        <w:rStyle w:val="a7"/>
        <w:noProof/>
      </w:rPr>
      <w:t>3</w:t>
    </w:r>
  </w:p>
  <w:p w:rsidR="00735DE7" w:rsidRDefault="00735D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0DD"/>
    <w:rsid w:val="00010EE9"/>
    <w:rsid w:val="00012A80"/>
    <w:rsid w:val="000213D5"/>
    <w:rsid w:val="00025FC3"/>
    <w:rsid w:val="00026790"/>
    <w:rsid w:val="00080572"/>
    <w:rsid w:val="00082759"/>
    <w:rsid w:val="00086280"/>
    <w:rsid w:val="000A65E8"/>
    <w:rsid w:val="000B3A6B"/>
    <w:rsid w:val="000E3213"/>
    <w:rsid w:val="000F7EE4"/>
    <w:rsid w:val="001167A9"/>
    <w:rsid w:val="001473A8"/>
    <w:rsid w:val="001508D1"/>
    <w:rsid w:val="001546B9"/>
    <w:rsid w:val="001614FA"/>
    <w:rsid w:val="00167816"/>
    <w:rsid w:val="001711F5"/>
    <w:rsid w:val="0017265B"/>
    <w:rsid w:val="001749E9"/>
    <w:rsid w:val="00186E00"/>
    <w:rsid w:val="001C58B4"/>
    <w:rsid w:val="001D499F"/>
    <w:rsid w:val="001E0924"/>
    <w:rsid w:val="0021003F"/>
    <w:rsid w:val="002113F3"/>
    <w:rsid w:val="00214E82"/>
    <w:rsid w:val="00233E28"/>
    <w:rsid w:val="00246AB7"/>
    <w:rsid w:val="00273B32"/>
    <w:rsid w:val="00284863"/>
    <w:rsid w:val="002902D8"/>
    <w:rsid w:val="0029132C"/>
    <w:rsid w:val="002D2398"/>
    <w:rsid w:val="002F269B"/>
    <w:rsid w:val="002F7AAD"/>
    <w:rsid w:val="0033255D"/>
    <w:rsid w:val="00332F17"/>
    <w:rsid w:val="003418BC"/>
    <w:rsid w:val="00364A68"/>
    <w:rsid w:val="00384CAA"/>
    <w:rsid w:val="00385627"/>
    <w:rsid w:val="003A5412"/>
    <w:rsid w:val="003A7172"/>
    <w:rsid w:val="003A7DE9"/>
    <w:rsid w:val="003B12DE"/>
    <w:rsid w:val="003C6C97"/>
    <w:rsid w:val="003D5F38"/>
    <w:rsid w:val="004069A7"/>
    <w:rsid w:val="00422C62"/>
    <w:rsid w:val="00423F9C"/>
    <w:rsid w:val="00431954"/>
    <w:rsid w:val="00451EA3"/>
    <w:rsid w:val="0045607F"/>
    <w:rsid w:val="00456C73"/>
    <w:rsid w:val="00463309"/>
    <w:rsid w:val="0047452D"/>
    <w:rsid w:val="00491469"/>
    <w:rsid w:val="004A6B87"/>
    <w:rsid w:val="004A7896"/>
    <w:rsid w:val="004B020A"/>
    <w:rsid w:val="004E0B5D"/>
    <w:rsid w:val="004E1072"/>
    <w:rsid w:val="00552FDC"/>
    <w:rsid w:val="00561C96"/>
    <w:rsid w:val="00562949"/>
    <w:rsid w:val="005632A2"/>
    <w:rsid w:val="00566F87"/>
    <w:rsid w:val="00581CC9"/>
    <w:rsid w:val="00583146"/>
    <w:rsid w:val="005A70DD"/>
    <w:rsid w:val="005A7F6B"/>
    <w:rsid w:val="005B2AC7"/>
    <w:rsid w:val="005C2F0F"/>
    <w:rsid w:val="005C6830"/>
    <w:rsid w:val="005E3BD4"/>
    <w:rsid w:val="00616B65"/>
    <w:rsid w:val="00627748"/>
    <w:rsid w:val="00632580"/>
    <w:rsid w:val="006331CF"/>
    <w:rsid w:val="00644E96"/>
    <w:rsid w:val="006546DD"/>
    <w:rsid w:val="00674C73"/>
    <w:rsid w:val="00677963"/>
    <w:rsid w:val="00692F90"/>
    <w:rsid w:val="006A3DE4"/>
    <w:rsid w:val="006B0E33"/>
    <w:rsid w:val="00714082"/>
    <w:rsid w:val="00723779"/>
    <w:rsid w:val="00735DE7"/>
    <w:rsid w:val="00750E7E"/>
    <w:rsid w:val="007568C4"/>
    <w:rsid w:val="00776392"/>
    <w:rsid w:val="00777700"/>
    <w:rsid w:val="007924CC"/>
    <w:rsid w:val="00792EDD"/>
    <w:rsid w:val="007C5F96"/>
    <w:rsid w:val="007D18B2"/>
    <w:rsid w:val="007E58B7"/>
    <w:rsid w:val="007F01E3"/>
    <w:rsid w:val="007F3BED"/>
    <w:rsid w:val="007F4372"/>
    <w:rsid w:val="00826D4B"/>
    <w:rsid w:val="00835AE0"/>
    <w:rsid w:val="00836AA8"/>
    <w:rsid w:val="008401E5"/>
    <w:rsid w:val="008472A3"/>
    <w:rsid w:val="00854BFE"/>
    <w:rsid w:val="0087333C"/>
    <w:rsid w:val="00876452"/>
    <w:rsid w:val="0087771D"/>
    <w:rsid w:val="008A6693"/>
    <w:rsid w:val="008D3328"/>
    <w:rsid w:val="008E7A1A"/>
    <w:rsid w:val="008F336D"/>
    <w:rsid w:val="00912B71"/>
    <w:rsid w:val="009201C2"/>
    <w:rsid w:val="00924480"/>
    <w:rsid w:val="009336E9"/>
    <w:rsid w:val="00964464"/>
    <w:rsid w:val="00981FED"/>
    <w:rsid w:val="00993D0A"/>
    <w:rsid w:val="009A4B8C"/>
    <w:rsid w:val="009B1BD6"/>
    <w:rsid w:val="009D269F"/>
    <w:rsid w:val="009E30BD"/>
    <w:rsid w:val="00A264DD"/>
    <w:rsid w:val="00A41453"/>
    <w:rsid w:val="00AB15C1"/>
    <w:rsid w:val="00AB5488"/>
    <w:rsid w:val="00AC326D"/>
    <w:rsid w:val="00AF45EC"/>
    <w:rsid w:val="00B11CA0"/>
    <w:rsid w:val="00B14DB3"/>
    <w:rsid w:val="00B60C71"/>
    <w:rsid w:val="00B642C7"/>
    <w:rsid w:val="00B75DBF"/>
    <w:rsid w:val="00B77AF6"/>
    <w:rsid w:val="00B93471"/>
    <w:rsid w:val="00B959C3"/>
    <w:rsid w:val="00BB0296"/>
    <w:rsid w:val="00BE0EBB"/>
    <w:rsid w:val="00BF7FDF"/>
    <w:rsid w:val="00C52531"/>
    <w:rsid w:val="00C74BBF"/>
    <w:rsid w:val="00C80D42"/>
    <w:rsid w:val="00CC21B1"/>
    <w:rsid w:val="00CC2DD0"/>
    <w:rsid w:val="00CD59E7"/>
    <w:rsid w:val="00CD5E50"/>
    <w:rsid w:val="00D07E52"/>
    <w:rsid w:val="00D1565C"/>
    <w:rsid w:val="00D21340"/>
    <w:rsid w:val="00D861B7"/>
    <w:rsid w:val="00D87C9B"/>
    <w:rsid w:val="00D97233"/>
    <w:rsid w:val="00DC2529"/>
    <w:rsid w:val="00DE4A2C"/>
    <w:rsid w:val="00DE75A6"/>
    <w:rsid w:val="00E1582A"/>
    <w:rsid w:val="00E17364"/>
    <w:rsid w:val="00E17E7A"/>
    <w:rsid w:val="00E742BB"/>
    <w:rsid w:val="00E80B88"/>
    <w:rsid w:val="00E87DBD"/>
    <w:rsid w:val="00E90643"/>
    <w:rsid w:val="00E91AE8"/>
    <w:rsid w:val="00EA3CD0"/>
    <w:rsid w:val="00EA4BB1"/>
    <w:rsid w:val="00EE5916"/>
    <w:rsid w:val="00EF3F60"/>
    <w:rsid w:val="00EF4FD2"/>
    <w:rsid w:val="00F038DF"/>
    <w:rsid w:val="00F211C0"/>
    <w:rsid w:val="00F43466"/>
    <w:rsid w:val="00F55EF8"/>
    <w:rsid w:val="00F5633E"/>
    <w:rsid w:val="00F728A0"/>
    <w:rsid w:val="00F9054C"/>
    <w:rsid w:val="00FA4FF9"/>
    <w:rsid w:val="00FC5A2B"/>
    <w:rsid w:val="00FF3EC8"/>
    <w:rsid w:val="00FF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3AC959-2385-4B42-9CCC-7530F1FD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A0"/>
    <w:rPr>
      <w:sz w:val="24"/>
      <w:szCs w:val="24"/>
    </w:rPr>
  </w:style>
  <w:style w:type="paragraph" w:styleId="5">
    <w:name w:val="heading 5"/>
    <w:basedOn w:val="a"/>
    <w:link w:val="50"/>
    <w:uiPriority w:val="99"/>
    <w:qFormat/>
    <w:rsid w:val="00D1565C"/>
    <w:pPr>
      <w:spacing w:before="100" w:beforeAutospacing="1" w:after="100" w:afterAutospacing="1"/>
      <w:outlineLvl w:val="4"/>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5A70DD"/>
    <w:pPr>
      <w:spacing w:before="100" w:beforeAutospacing="1" w:after="100" w:afterAutospacing="1"/>
    </w:pPr>
  </w:style>
  <w:style w:type="character" w:styleId="a4">
    <w:name w:val="Hyperlink"/>
    <w:uiPriority w:val="99"/>
    <w:rsid w:val="000B3A6B"/>
    <w:rPr>
      <w:rFonts w:cs="Times New Roman"/>
      <w:color w:val="0000FF"/>
      <w:u w:val="single"/>
    </w:rPr>
  </w:style>
  <w:style w:type="paragraph" w:styleId="a5">
    <w:name w:val="header"/>
    <w:basedOn w:val="a"/>
    <w:link w:val="a6"/>
    <w:uiPriority w:val="99"/>
    <w:rsid w:val="006331C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331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106">
      <w:marLeft w:val="0"/>
      <w:marRight w:val="0"/>
      <w:marTop w:val="0"/>
      <w:marBottom w:val="0"/>
      <w:divBdr>
        <w:top w:val="none" w:sz="0" w:space="0" w:color="auto"/>
        <w:left w:val="none" w:sz="0" w:space="0" w:color="auto"/>
        <w:bottom w:val="none" w:sz="0" w:space="0" w:color="auto"/>
        <w:right w:val="none" w:sz="0" w:space="0" w:color="auto"/>
      </w:divBdr>
    </w:div>
    <w:div w:id="561058107">
      <w:marLeft w:val="0"/>
      <w:marRight w:val="0"/>
      <w:marTop w:val="0"/>
      <w:marBottom w:val="0"/>
      <w:divBdr>
        <w:top w:val="none" w:sz="0" w:space="0" w:color="auto"/>
        <w:left w:val="none" w:sz="0" w:space="0" w:color="auto"/>
        <w:bottom w:val="none" w:sz="0" w:space="0" w:color="auto"/>
        <w:right w:val="none" w:sz="0" w:space="0" w:color="auto"/>
      </w:divBdr>
    </w:div>
    <w:div w:id="561058108">
      <w:marLeft w:val="0"/>
      <w:marRight w:val="0"/>
      <w:marTop w:val="0"/>
      <w:marBottom w:val="0"/>
      <w:divBdr>
        <w:top w:val="none" w:sz="0" w:space="0" w:color="auto"/>
        <w:left w:val="none" w:sz="0" w:space="0" w:color="auto"/>
        <w:bottom w:val="none" w:sz="0" w:space="0" w:color="auto"/>
        <w:right w:val="none" w:sz="0" w:space="0" w:color="auto"/>
      </w:divBdr>
    </w:div>
    <w:div w:id="561058109">
      <w:marLeft w:val="0"/>
      <w:marRight w:val="0"/>
      <w:marTop w:val="0"/>
      <w:marBottom w:val="0"/>
      <w:divBdr>
        <w:top w:val="none" w:sz="0" w:space="0" w:color="auto"/>
        <w:left w:val="none" w:sz="0" w:space="0" w:color="auto"/>
        <w:bottom w:val="none" w:sz="0" w:space="0" w:color="auto"/>
        <w:right w:val="none" w:sz="0" w:space="0" w:color="auto"/>
      </w:divBdr>
    </w:div>
    <w:div w:id="561058110">
      <w:marLeft w:val="0"/>
      <w:marRight w:val="0"/>
      <w:marTop w:val="0"/>
      <w:marBottom w:val="0"/>
      <w:divBdr>
        <w:top w:val="none" w:sz="0" w:space="0" w:color="auto"/>
        <w:left w:val="none" w:sz="0" w:space="0" w:color="auto"/>
        <w:bottom w:val="none" w:sz="0" w:space="0" w:color="auto"/>
        <w:right w:val="none" w:sz="0" w:space="0" w:color="auto"/>
      </w:divBdr>
    </w:div>
    <w:div w:id="561058111">
      <w:marLeft w:val="0"/>
      <w:marRight w:val="0"/>
      <w:marTop w:val="0"/>
      <w:marBottom w:val="0"/>
      <w:divBdr>
        <w:top w:val="none" w:sz="0" w:space="0" w:color="auto"/>
        <w:left w:val="none" w:sz="0" w:space="0" w:color="auto"/>
        <w:bottom w:val="none" w:sz="0" w:space="0" w:color="auto"/>
        <w:right w:val="none" w:sz="0" w:space="0" w:color="auto"/>
      </w:divBdr>
      <w:divsChild>
        <w:div w:id="561058113">
          <w:marLeft w:val="0"/>
          <w:marRight w:val="0"/>
          <w:marTop w:val="0"/>
          <w:marBottom w:val="0"/>
          <w:divBdr>
            <w:top w:val="none" w:sz="0" w:space="0" w:color="auto"/>
            <w:left w:val="none" w:sz="0" w:space="0" w:color="auto"/>
            <w:bottom w:val="none" w:sz="0" w:space="0" w:color="auto"/>
            <w:right w:val="none" w:sz="0" w:space="0" w:color="auto"/>
          </w:divBdr>
          <w:divsChild>
            <w:div w:id="5610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112">
      <w:marLeft w:val="0"/>
      <w:marRight w:val="0"/>
      <w:marTop w:val="0"/>
      <w:marBottom w:val="0"/>
      <w:divBdr>
        <w:top w:val="none" w:sz="0" w:space="0" w:color="auto"/>
        <w:left w:val="none" w:sz="0" w:space="0" w:color="auto"/>
        <w:bottom w:val="none" w:sz="0" w:space="0" w:color="auto"/>
        <w:right w:val="none" w:sz="0" w:space="0" w:color="auto"/>
      </w:divBdr>
    </w:div>
    <w:div w:id="561058114">
      <w:marLeft w:val="600"/>
      <w:marRight w:val="600"/>
      <w:marTop w:val="0"/>
      <w:marBottom w:val="0"/>
      <w:divBdr>
        <w:top w:val="none" w:sz="0" w:space="0" w:color="auto"/>
        <w:left w:val="none" w:sz="0" w:space="0" w:color="auto"/>
        <w:bottom w:val="none" w:sz="0" w:space="0" w:color="auto"/>
        <w:right w:val="none" w:sz="0" w:space="0" w:color="auto"/>
      </w:divBdr>
    </w:div>
    <w:div w:id="561058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11290</Words>
  <Characters>64356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моралев</Company>
  <LinksUpToDate>false</LinksUpToDate>
  <CharactersWithSpaces>75496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dc:creator>
  <cp:keywords/>
  <dc:description/>
  <cp:lastModifiedBy>admin</cp:lastModifiedBy>
  <cp:revision>2</cp:revision>
  <cp:lastPrinted>2007-05-21T12:07:00Z</cp:lastPrinted>
  <dcterms:created xsi:type="dcterms:W3CDTF">2014-03-13T17:58:00Z</dcterms:created>
  <dcterms:modified xsi:type="dcterms:W3CDTF">2014-03-13T17:58:00Z</dcterms:modified>
</cp:coreProperties>
</file>