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25" w:rsidRPr="00225E15" w:rsidRDefault="003A3425" w:rsidP="004B3E55">
      <w:pPr>
        <w:pStyle w:val="a6"/>
        <w:suppressAutoHyphens/>
        <w:spacing w:line="360" w:lineRule="auto"/>
        <w:ind w:firstLine="709"/>
      </w:pPr>
      <w:r w:rsidRPr="00225E15">
        <w:t>Федеральное агентство по образованию Российской Федерации</w:t>
      </w:r>
    </w:p>
    <w:p w:rsidR="00225E15" w:rsidRPr="00225E15" w:rsidRDefault="003A3425" w:rsidP="004B3E55">
      <w:pPr>
        <w:suppressAutoHyphens/>
        <w:spacing w:line="360" w:lineRule="auto"/>
        <w:ind w:firstLine="709"/>
        <w:jc w:val="center"/>
        <w:rPr>
          <w:sz w:val="28"/>
        </w:rPr>
      </w:pPr>
      <w:r w:rsidRPr="00225E15">
        <w:rPr>
          <w:sz w:val="28"/>
        </w:rPr>
        <w:t>Государственное образовательное учреждение</w:t>
      </w:r>
    </w:p>
    <w:p w:rsidR="00225E15" w:rsidRPr="00225E15" w:rsidRDefault="003A3425" w:rsidP="004B3E55">
      <w:pPr>
        <w:suppressAutoHyphens/>
        <w:spacing w:line="360" w:lineRule="auto"/>
        <w:ind w:firstLine="709"/>
        <w:jc w:val="center"/>
        <w:rPr>
          <w:sz w:val="28"/>
        </w:rPr>
      </w:pPr>
      <w:r w:rsidRPr="00225E15">
        <w:rPr>
          <w:sz w:val="28"/>
        </w:rPr>
        <w:t>высшего профессионального образования</w:t>
      </w:r>
    </w:p>
    <w:p w:rsidR="003A3425" w:rsidRPr="00225E15" w:rsidRDefault="00225E15" w:rsidP="004B3E55">
      <w:pPr>
        <w:suppressAutoHyphens/>
        <w:spacing w:line="360" w:lineRule="auto"/>
        <w:ind w:firstLine="709"/>
        <w:jc w:val="center"/>
        <w:rPr>
          <w:sz w:val="28"/>
        </w:rPr>
      </w:pPr>
      <w:r w:rsidRPr="00225E15">
        <w:rPr>
          <w:sz w:val="28"/>
        </w:rPr>
        <w:t>"</w:t>
      </w:r>
      <w:r w:rsidR="003A3425" w:rsidRPr="00225E15">
        <w:rPr>
          <w:sz w:val="28"/>
        </w:rPr>
        <w:t>Санкт-Петербургский государственный политехнический университет</w:t>
      </w:r>
      <w:r w:rsidRPr="00225E15">
        <w:rPr>
          <w:sz w:val="28"/>
        </w:rPr>
        <w:t>"</w:t>
      </w:r>
    </w:p>
    <w:p w:rsidR="003A3425" w:rsidRPr="00225E15" w:rsidRDefault="003A3425" w:rsidP="004B3E55">
      <w:pPr>
        <w:suppressAutoHyphens/>
        <w:spacing w:line="360" w:lineRule="auto"/>
        <w:ind w:firstLine="709"/>
        <w:jc w:val="center"/>
        <w:rPr>
          <w:sz w:val="28"/>
        </w:rPr>
      </w:pPr>
      <w:r w:rsidRPr="00225E15">
        <w:rPr>
          <w:sz w:val="28"/>
        </w:rPr>
        <w:t>Факультет экономики и менеджмента</w:t>
      </w:r>
    </w:p>
    <w:p w:rsidR="003A3425" w:rsidRPr="00225E15" w:rsidRDefault="003A3425" w:rsidP="004B3E55">
      <w:pPr>
        <w:pStyle w:val="2"/>
        <w:keepNext w:val="0"/>
        <w:suppressAutoHyphens/>
        <w:ind w:firstLine="709"/>
        <w:rPr>
          <w:b w:val="0"/>
        </w:rPr>
      </w:pPr>
      <w:r w:rsidRPr="00225E15">
        <w:rPr>
          <w:b w:val="0"/>
        </w:rPr>
        <w:t>Кафедра стратегического</w:t>
      </w:r>
      <w:r w:rsidR="00225E15" w:rsidRPr="00225E15">
        <w:rPr>
          <w:b w:val="0"/>
        </w:rPr>
        <w:t xml:space="preserve"> </w:t>
      </w:r>
      <w:r w:rsidRPr="00225E15">
        <w:rPr>
          <w:b w:val="0"/>
        </w:rPr>
        <w:t>менеджмента</w:t>
      </w:r>
    </w:p>
    <w:p w:rsidR="003A3425" w:rsidRPr="00225E15" w:rsidRDefault="003A3425" w:rsidP="004B3E55">
      <w:pPr>
        <w:suppressAutoHyphens/>
        <w:spacing w:line="360" w:lineRule="auto"/>
        <w:ind w:firstLine="709"/>
        <w:jc w:val="center"/>
        <w:rPr>
          <w:sz w:val="28"/>
        </w:rPr>
      </w:pPr>
    </w:p>
    <w:p w:rsidR="003A3425" w:rsidRPr="00225E15" w:rsidRDefault="003A3425" w:rsidP="004B3E55">
      <w:pPr>
        <w:suppressAutoHyphens/>
        <w:spacing w:line="360" w:lineRule="auto"/>
        <w:ind w:firstLine="709"/>
        <w:jc w:val="center"/>
        <w:rPr>
          <w:sz w:val="28"/>
        </w:rPr>
      </w:pPr>
    </w:p>
    <w:p w:rsidR="00225E15" w:rsidRPr="00225E15" w:rsidRDefault="00225E15" w:rsidP="004B3E55">
      <w:pPr>
        <w:suppressAutoHyphens/>
        <w:spacing w:line="360" w:lineRule="auto"/>
        <w:ind w:firstLine="709"/>
        <w:jc w:val="center"/>
        <w:rPr>
          <w:sz w:val="28"/>
        </w:rPr>
      </w:pPr>
    </w:p>
    <w:p w:rsidR="003A3425" w:rsidRPr="00225E15" w:rsidRDefault="00225E15" w:rsidP="004B3E55">
      <w:pPr>
        <w:suppressAutoHyphens/>
        <w:spacing w:line="360" w:lineRule="auto"/>
        <w:ind w:firstLine="709"/>
        <w:jc w:val="center"/>
        <w:rPr>
          <w:sz w:val="28"/>
        </w:rPr>
      </w:pPr>
      <w:r w:rsidRPr="00225E15">
        <w:rPr>
          <w:sz w:val="28"/>
        </w:rPr>
        <w:t>Курсовой проект</w:t>
      </w:r>
    </w:p>
    <w:p w:rsidR="003A3425" w:rsidRPr="00225E15" w:rsidRDefault="003A3425" w:rsidP="004B3E55">
      <w:pPr>
        <w:suppressAutoHyphens/>
        <w:spacing w:line="360" w:lineRule="auto"/>
        <w:ind w:firstLine="709"/>
        <w:jc w:val="center"/>
        <w:rPr>
          <w:sz w:val="28"/>
        </w:rPr>
      </w:pPr>
      <w:r w:rsidRPr="00225E15">
        <w:rPr>
          <w:sz w:val="28"/>
        </w:rPr>
        <w:t xml:space="preserve">по дисциплине </w:t>
      </w:r>
      <w:r w:rsidR="00225E15" w:rsidRPr="00225E15">
        <w:rPr>
          <w:sz w:val="28"/>
        </w:rPr>
        <w:t>"</w:t>
      </w:r>
      <w:r w:rsidRPr="00225E15">
        <w:rPr>
          <w:sz w:val="28"/>
          <w:szCs w:val="28"/>
        </w:rPr>
        <w:t>Исследование систем управления</w:t>
      </w:r>
      <w:r w:rsidR="00225E15" w:rsidRPr="00225E15">
        <w:rPr>
          <w:sz w:val="28"/>
        </w:rPr>
        <w:t>"</w:t>
      </w:r>
    </w:p>
    <w:p w:rsidR="003A3425" w:rsidRPr="00225E15" w:rsidRDefault="003A3425" w:rsidP="004B3E55">
      <w:pPr>
        <w:suppressAutoHyphens/>
        <w:spacing w:line="360" w:lineRule="auto"/>
        <w:ind w:firstLine="709"/>
        <w:jc w:val="center"/>
        <w:rPr>
          <w:sz w:val="28"/>
        </w:rPr>
      </w:pPr>
      <w:r w:rsidRPr="00225E15">
        <w:rPr>
          <w:sz w:val="28"/>
        </w:rPr>
        <w:t>на тему:</w:t>
      </w:r>
    </w:p>
    <w:p w:rsidR="003A3425" w:rsidRPr="00225E15" w:rsidRDefault="003A3425" w:rsidP="004B3E55">
      <w:pPr>
        <w:suppressAutoHyphens/>
        <w:spacing w:line="360" w:lineRule="auto"/>
        <w:ind w:firstLine="709"/>
        <w:jc w:val="center"/>
        <w:rPr>
          <w:sz w:val="28"/>
        </w:rPr>
      </w:pPr>
      <w:r w:rsidRPr="00225E15">
        <w:rPr>
          <w:sz w:val="28"/>
          <w:szCs w:val="28"/>
        </w:rPr>
        <w:t>Выполнение системного исследования</w:t>
      </w:r>
    </w:p>
    <w:p w:rsidR="003A3425" w:rsidRPr="00225E15" w:rsidRDefault="003A3425" w:rsidP="004B3E55">
      <w:pPr>
        <w:suppressAutoHyphens/>
        <w:spacing w:line="360" w:lineRule="auto"/>
        <w:ind w:firstLine="709"/>
        <w:jc w:val="center"/>
        <w:rPr>
          <w:sz w:val="28"/>
        </w:rPr>
      </w:pPr>
    </w:p>
    <w:p w:rsidR="00245CC6" w:rsidRPr="00225E15" w:rsidRDefault="00225E15" w:rsidP="00225E15">
      <w:pPr>
        <w:suppressAutoHyphens/>
        <w:spacing w:line="360" w:lineRule="auto"/>
        <w:ind w:firstLine="709"/>
        <w:jc w:val="both"/>
        <w:rPr>
          <w:sz w:val="28"/>
          <w:lang w:val="en-US"/>
        </w:rPr>
      </w:pPr>
      <w:r w:rsidRPr="00225E15">
        <w:rPr>
          <w:sz w:val="28"/>
        </w:rPr>
        <w:br w:type="page"/>
      </w:r>
      <w:r w:rsidR="00245CC6" w:rsidRPr="00225E15">
        <w:rPr>
          <w:sz w:val="28"/>
        </w:rPr>
        <w:t>Содержание</w:t>
      </w:r>
    </w:p>
    <w:p w:rsidR="00225E15" w:rsidRPr="00225E15" w:rsidRDefault="00225E15" w:rsidP="004B3E55">
      <w:pPr>
        <w:suppressAutoHyphens/>
        <w:spacing w:line="360" w:lineRule="auto"/>
        <w:rPr>
          <w:sz w:val="28"/>
          <w:lang w:val="en-US"/>
        </w:rPr>
      </w:pPr>
    </w:p>
    <w:p w:rsidR="00245CC6" w:rsidRPr="00225E15" w:rsidRDefault="00245CC6" w:rsidP="004B3E55">
      <w:pPr>
        <w:tabs>
          <w:tab w:val="left" w:pos="3720"/>
        </w:tabs>
        <w:suppressAutoHyphens/>
        <w:spacing w:line="360" w:lineRule="auto"/>
        <w:rPr>
          <w:sz w:val="28"/>
        </w:rPr>
      </w:pPr>
      <w:r w:rsidRPr="00225E15">
        <w:rPr>
          <w:sz w:val="28"/>
        </w:rPr>
        <w:t>Введение</w:t>
      </w:r>
    </w:p>
    <w:p w:rsidR="00245CC6" w:rsidRPr="00225E15" w:rsidRDefault="00245CC6" w:rsidP="004B3E55">
      <w:pPr>
        <w:tabs>
          <w:tab w:val="left" w:pos="3720"/>
        </w:tabs>
        <w:suppressAutoHyphens/>
        <w:spacing w:line="360" w:lineRule="auto"/>
        <w:rPr>
          <w:sz w:val="28"/>
        </w:rPr>
      </w:pPr>
      <w:r w:rsidRPr="00225E15">
        <w:rPr>
          <w:sz w:val="28"/>
        </w:rPr>
        <w:t>1. Описание объекта исследования</w:t>
      </w:r>
    </w:p>
    <w:p w:rsidR="00245CC6" w:rsidRPr="00225E15" w:rsidRDefault="00245CC6" w:rsidP="004B3E55">
      <w:pPr>
        <w:tabs>
          <w:tab w:val="left" w:pos="3720"/>
        </w:tabs>
        <w:suppressAutoHyphens/>
        <w:spacing w:line="360" w:lineRule="auto"/>
        <w:rPr>
          <w:sz w:val="28"/>
        </w:rPr>
      </w:pPr>
      <w:r w:rsidRPr="00225E15">
        <w:rPr>
          <w:sz w:val="28"/>
        </w:rPr>
        <w:t>2. Определение проблемы</w:t>
      </w:r>
    </w:p>
    <w:p w:rsidR="00245CC6" w:rsidRPr="00225E15" w:rsidRDefault="00245CC6" w:rsidP="004B3E55">
      <w:pPr>
        <w:tabs>
          <w:tab w:val="left" w:pos="3720"/>
        </w:tabs>
        <w:suppressAutoHyphens/>
        <w:spacing w:line="360" w:lineRule="auto"/>
        <w:rPr>
          <w:sz w:val="28"/>
        </w:rPr>
      </w:pPr>
      <w:r w:rsidRPr="00225E15">
        <w:rPr>
          <w:sz w:val="28"/>
        </w:rPr>
        <w:t>3. Установление целей</w:t>
      </w:r>
    </w:p>
    <w:p w:rsidR="00245CC6" w:rsidRPr="00225E15" w:rsidRDefault="00245CC6" w:rsidP="004B3E55">
      <w:pPr>
        <w:tabs>
          <w:tab w:val="left" w:pos="3720"/>
        </w:tabs>
        <w:suppressAutoHyphens/>
        <w:spacing w:line="360" w:lineRule="auto"/>
        <w:rPr>
          <w:sz w:val="28"/>
          <w:lang w:val="en-US"/>
        </w:rPr>
      </w:pPr>
      <w:r w:rsidRPr="00225E15">
        <w:rPr>
          <w:sz w:val="28"/>
        </w:rPr>
        <w:t>4</w:t>
      </w:r>
      <w:r w:rsidR="00160C21" w:rsidRPr="00225E15">
        <w:rPr>
          <w:sz w:val="28"/>
        </w:rPr>
        <w:t xml:space="preserve">. Формулирование гипотез. </w:t>
      </w:r>
      <w:r w:rsidR="00225E15" w:rsidRPr="00225E15">
        <w:rPr>
          <w:sz w:val="28"/>
        </w:rPr>
        <w:t>Разработка моделей</w:t>
      </w:r>
    </w:p>
    <w:p w:rsidR="00245CC6" w:rsidRPr="00225E15" w:rsidRDefault="00245CC6" w:rsidP="004B3E55">
      <w:pPr>
        <w:tabs>
          <w:tab w:val="left" w:pos="3720"/>
        </w:tabs>
        <w:suppressAutoHyphens/>
        <w:spacing w:line="360" w:lineRule="auto"/>
        <w:rPr>
          <w:sz w:val="28"/>
        </w:rPr>
      </w:pPr>
      <w:r w:rsidRPr="00225E15">
        <w:rPr>
          <w:sz w:val="28"/>
        </w:rPr>
        <w:t xml:space="preserve">5. </w:t>
      </w:r>
      <w:r w:rsidR="00915E1E" w:rsidRPr="00225E15">
        <w:rPr>
          <w:sz w:val="28"/>
        </w:rPr>
        <w:t>Экспериментальная проверка гипотез и моделей</w:t>
      </w:r>
    </w:p>
    <w:p w:rsidR="00245CC6" w:rsidRPr="00225E15" w:rsidRDefault="00245CC6" w:rsidP="004B3E55">
      <w:pPr>
        <w:tabs>
          <w:tab w:val="left" w:pos="3720"/>
        </w:tabs>
        <w:suppressAutoHyphens/>
        <w:spacing w:line="360" w:lineRule="auto"/>
        <w:rPr>
          <w:sz w:val="28"/>
        </w:rPr>
      </w:pPr>
      <w:r w:rsidRPr="00225E15">
        <w:rPr>
          <w:sz w:val="28"/>
        </w:rPr>
        <w:t xml:space="preserve">6. </w:t>
      </w:r>
      <w:r w:rsidR="00D854C9" w:rsidRPr="00225E15">
        <w:rPr>
          <w:sz w:val="28"/>
        </w:rPr>
        <w:t>Получение результатов, классификация анализ и интерпретация</w:t>
      </w:r>
    </w:p>
    <w:p w:rsidR="00245CC6" w:rsidRPr="00225E15" w:rsidRDefault="004D6F58" w:rsidP="004B3E55">
      <w:pPr>
        <w:tabs>
          <w:tab w:val="left" w:pos="3720"/>
        </w:tabs>
        <w:suppressAutoHyphens/>
        <w:spacing w:line="360" w:lineRule="auto"/>
        <w:rPr>
          <w:sz w:val="28"/>
        </w:rPr>
      </w:pPr>
      <w:r w:rsidRPr="00225E15">
        <w:rPr>
          <w:sz w:val="28"/>
        </w:rPr>
        <w:t>Выводы</w:t>
      </w:r>
    </w:p>
    <w:p w:rsidR="00245CC6" w:rsidRPr="00225E15" w:rsidRDefault="00245CC6" w:rsidP="004B3E55">
      <w:pPr>
        <w:tabs>
          <w:tab w:val="left" w:pos="3720"/>
        </w:tabs>
        <w:suppressAutoHyphens/>
        <w:spacing w:line="360" w:lineRule="auto"/>
        <w:rPr>
          <w:sz w:val="28"/>
        </w:rPr>
      </w:pPr>
    </w:p>
    <w:p w:rsidR="00245CC6" w:rsidRPr="00225E15" w:rsidRDefault="00225E15" w:rsidP="00225E15">
      <w:pPr>
        <w:tabs>
          <w:tab w:val="left" w:pos="3720"/>
        </w:tabs>
        <w:suppressAutoHyphens/>
        <w:spacing w:line="360" w:lineRule="auto"/>
        <w:ind w:firstLine="709"/>
        <w:jc w:val="both"/>
        <w:rPr>
          <w:sz w:val="28"/>
        </w:rPr>
      </w:pPr>
      <w:r w:rsidRPr="00225E15">
        <w:rPr>
          <w:sz w:val="28"/>
        </w:rPr>
        <w:br w:type="page"/>
      </w:r>
      <w:r w:rsidR="00245CC6" w:rsidRPr="00225E15">
        <w:rPr>
          <w:sz w:val="28"/>
        </w:rPr>
        <w:t>Введение</w:t>
      </w:r>
    </w:p>
    <w:p w:rsidR="000216EB" w:rsidRPr="00225E15" w:rsidRDefault="000216EB" w:rsidP="00225E15">
      <w:pPr>
        <w:tabs>
          <w:tab w:val="left" w:pos="-1620"/>
        </w:tabs>
        <w:suppressAutoHyphens/>
        <w:spacing w:line="360" w:lineRule="auto"/>
        <w:ind w:firstLine="709"/>
        <w:jc w:val="both"/>
        <w:rPr>
          <w:sz w:val="28"/>
        </w:rPr>
      </w:pPr>
    </w:p>
    <w:p w:rsidR="00371A06" w:rsidRPr="00225E15" w:rsidRDefault="00371A06" w:rsidP="00225E15">
      <w:pPr>
        <w:pStyle w:val="a9"/>
        <w:suppressAutoHyphens/>
        <w:spacing w:before="0" w:beforeAutospacing="0" w:after="0" w:afterAutospacing="0" w:line="360" w:lineRule="auto"/>
        <w:ind w:firstLine="709"/>
        <w:jc w:val="both"/>
        <w:rPr>
          <w:sz w:val="28"/>
        </w:rPr>
      </w:pPr>
      <w:r w:rsidRPr="00225E15">
        <w:rPr>
          <w:sz w:val="28"/>
        </w:rPr>
        <w:t xml:space="preserve">Концепцию </w:t>
      </w:r>
      <w:r w:rsidR="00225E15" w:rsidRPr="00225E15">
        <w:rPr>
          <w:sz w:val="28"/>
        </w:rPr>
        <w:t>"</w:t>
      </w:r>
      <w:r w:rsidRPr="00225E15">
        <w:rPr>
          <w:sz w:val="28"/>
        </w:rPr>
        <w:t>прокат на спортивном объекте</w:t>
      </w:r>
      <w:r w:rsidR="00225E15" w:rsidRPr="00225E15">
        <w:rPr>
          <w:sz w:val="28"/>
        </w:rPr>
        <w:t>"</w:t>
      </w:r>
      <w:r w:rsidRPr="00225E15">
        <w:rPr>
          <w:sz w:val="28"/>
        </w:rPr>
        <w:t xml:space="preserve"> воплощают владельцы катков и горнолыжных курортов. Но эксперты не исключают, что в ближайшее время спрос на атрибутику летних видов спорта - велосипеды, ролики, скутеры - будет расти. При условии, что будет, где кататься.</w:t>
      </w:r>
    </w:p>
    <w:p w:rsidR="00371A06" w:rsidRPr="00225E15" w:rsidRDefault="00371A06" w:rsidP="00225E15">
      <w:pPr>
        <w:pStyle w:val="a9"/>
        <w:suppressAutoHyphens/>
        <w:spacing w:before="0" w:beforeAutospacing="0" w:after="0" w:afterAutospacing="0" w:line="360" w:lineRule="auto"/>
        <w:ind w:firstLine="709"/>
        <w:jc w:val="both"/>
        <w:rPr>
          <w:sz w:val="28"/>
        </w:rPr>
      </w:pPr>
      <w:r w:rsidRPr="00225E15">
        <w:rPr>
          <w:sz w:val="28"/>
        </w:rPr>
        <w:t>По данным исследовательской компании "Комкон-СПб", число людей, катающихся на роликах, выросло и составило более 100 тыс. человек. При этом количество людей, предпочитающих велосипеды, незначительно сократилось - с 2-2,1% от числа всех жителей Петербурга до 1,7%. Общее количество людей, предпочитающих катание на роликовых коньках, скейтбордах, занятия боулингом, велоспортом, мотогонками, значительно выросло (ок. 300 тыс. человек). Прокат роликов или велосипеда стоит около 100-190 руб./ч, скутера - около 200 руб./ч. Стоимость пары роликов - около $100-200, скутера - $800-3000, велосипеда - $200-300. Сейчас в Петербурге работает около 20 открытых и закрытых платных катков. В окрестностях Петербурга работает восемь горнолыжных центров, и еще один горнолыжный курорт строится в Приозерском районе Ленобласти.</w:t>
      </w:r>
    </w:p>
    <w:p w:rsidR="00371A06" w:rsidRPr="00225E15" w:rsidRDefault="00371A06" w:rsidP="00225E15">
      <w:pPr>
        <w:pStyle w:val="a9"/>
        <w:suppressAutoHyphens/>
        <w:spacing w:before="0" w:beforeAutospacing="0" w:after="0" w:afterAutospacing="0" w:line="360" w:lineRule="auto"/>
        <w:ind w:firstLine="709"/>
        <w:jc w:val="both"/>
        <w:rPr>
          <w:sz w:val="28"/>
        </w:rPr>
      </w:pPr>
      <w:r w:rsidRPr="00225E15">
        <w:rPr>
          <w:sz w:val="28"/>
        </w:rPr>
        <w:t>Предоставлением в аренду спортинвентаря в Санкт-Петербурге занимаются не более 10 фирм. По оценке директора по спорту маркетингового агентства Sportima Максима Белицкого, около 80% рынка проката приходится на аренду коньков при крытых катках.</w:t>
      </w:r>
    </w:p>
    <w:p w:rsidR="00225E15" w:rsidRPr="00225E15" w:rsidRDefault="00371A06" w:rsidP="00225E15">
      <w:pPr>
        <w:pStyle w:val="a9"/>
        <w:suppressAutoHyphens/>
        <w:spacing w:before="0" w:beforeAutospacing="0" w:after="0" w:afterAutospacing="0" w:line="360" w:lineRule="auto"/>
        <w:ind w:firstLine="709"/>
        <w:jc w:val="both"/>
        <w:rPr>
          <w:sz w:val="28"/>
        </w:rPr>
      </w:pPr>
      <w:r w:rsidRPr="00225E15">
        <w:rPr>
          <w:sz w:val="28"/>
        </w:rPr>
        <w:t>В прошлом году в рамках проекта "Сеть "Городские катки" в Петербурге появилось три открытых катка. Вложения в создание катка на базе уже существующей спортивной площадки подразумевают подключение воды и электричества, заливку льда, закупку примерно 400 пар коньков, рассказывает руководитель проекта Николай Кириллов. Эти затраты составляют несколько десятков тысяч долларов и окупаются, по словам Кириллова, примерно за два сезона (катки сети работают только зимой). Основным источником дохода являются платный вход на каток и прокат коньков.</w:t>
      </w:r>
    </w:p>
    <w:p w:rsidR="00607D31" w:rsidRPr="00523C87" w:rsidRDefault="00632FF4" w:rsidP="00225E15">
      <w:pPr>
        <w:suppressAutoHyphens/>
        <w:spacing w:line="360" w:lineRule="auto"/>
        <w:ind w:firstLine="709"/>
        <w:jc w:val="both"/>
        <w:rPr>
          <w:sz w:val="28"/>
        </w:rPr>
      </w:pPr>
      <w:r w:rsidRPr="00225E15">
        <w:rPr>
          <w:sz w:val="28"/>
        </w:rPr>
        <w:t xml:space="preserve">Исследование </w:t>
      </w:r>
      <w:r w:rsidRPr="00523C87">
        <w:rPr>
          <w:sz w:val="28"/>
        </w:rPr>
        <w:t>в данной курсовой работе будет осуществляться на основе небольшого предприятия занимающегося сдачей в аренду роликовых коньков и скейтбордов</w:t>
      </w:r>
      <w:r w:rsidR="00523C87" w:rsidRPr="00523C87">
        <w:rPr>
          <w:sz w:val="28"/>
        </w:rPr>
        <w:t>, какой</w:t>
      </w:r>
      <w:r w:rsidRPr="00523C87">
        <w:rPr>
          <w:sz w:val="28"/>
        </w:rPr>
        <w:t xml:space="preserve"> в целях сохранения конкурентоспособности и рентабельности может вывести новый товар на новый рынок. Таким товаром будет являться новый вид скейтбордов </w:t>
      </w:r>
      <w:r w:rsidR="00225E15" w:rsidRPr="00523C87">
        <w:rPr>
          <w:sz w:val="28"/>
        </w:rPr>
        <w:t>"</w:t>
      </w:r>
      <w:r w:rsidRPr="00523C87">
        <w:rPr>
          <w:sz w:val="28"/>
        </w:rPr>
        <w:t>RollerSerf</w:t>
      </w:r>
      <w:r w:rsidR="00225E15" w:rsidRPr="00523C87">
        <w:rPr>
          <w:sz w:val="28"/>
        </w:rPr>
        <w:t>"</w:t>
      </w:r>
      <w:r w:rsidRPr="00523C87">
        <w:rPr>
          <w:sz w:val="28"/>
        </w:rPr>
        <w:t>.</w:t>
      </w:r>
    </w:p>
    <w:p w:rsidR="00607D31" w:rsidRPr="00523C87" w:rsidRDefault="00607D31" w:rsidP="00225E15">
      <w:pPr>
        <w:suppressAutoHyphens/>
        <w:spacing w:line="360" w:lineRule="auto"/>
        <w:ind w:firstLine="709"/>
        <w:jc w:val="both"/>
        <w:rPr>
          <w:sz w:val="28"/>
        </w:rPr>
      </w:pPr>
    </w:p>
    <w:p w:rsidR="00607D31" w:rsidRPr="00225E15" w:rsidRDefault="00225E15" w:rsidP="00225E15">
      <w:pPr>
        <w:suppressAutoHyphens/>
        <w:spacing w:line="360" w:lineRule="auto"/>
        <w:ind w:firstLine="709"/>
        <w:jc w:val="both"/>
        <w:rPr>
          <w:sz w:val="28"/>
          <w:szCs w:val="28"/>
        </w:rPr>
      </w:pPr>
      <w:r w:rsidRPr="00523C87">
        <w:rPr>
          <w:sz w:val="28"/>
        </w:rPr>
        <w:br w:type="page"/>
      </w:r>
      <w:r w:rsidR="00044DB8" w:rsidRPr="00225E15">
        <w:rPr>
          <w:sz w:val="28"/>
          <w:szCs w:val="28"/>
        </w:rPr>
        <w:t xml:space="preserve">1. </w:t>
      </w:r>
      <w:r w:rsidR="00607D31" w:rsidRPr="00225E15">
        <w:rPr>
          <w:sz w:val="28"/>
          <w:szCs w:val="28"/>
        </w:rPr>
        <w:t>Описание объекта исследования</w:t>
      </w:r>
    </w:p>
    <w:p w:rsidR="00607D31" w:rsidRPr="00225E15" w:rsidRDefault="00607D31" w:rsidP="00225E15">
      <w:pPr>
        <w:suppressAutoHyphens/>
        <w:spacing w:line="360" w:lineRule="auto"/>
        <w:ind w:firstLine="709"/>
        <w:jc w:val="both"/>
        <w:rPr>
          <w:sz w:val="28"/>
        </w:rPr>
      </w:pPr>
    </w:p>
    <w:p w:rsidR="00225E15" w:rsidRPr="00225E15" w:rsidRDefault="00607D31" w:rsidP="00225E15">
      <w:pPr>
        <w:suppressAutoHyphens/>
        <w:spacing w:line="360" w:lineRule="auto"/>
        <w:ind w:firstLine="709"/>
        <w:jc w:val="both"/>
        <w:rPr>
          <w:sz w:val="28"/>
        </w:rPr>
      </w:pPr>
      <w:r w:rsidRPr="00225E15">
        <w:rPr>
          <w:sz w:val="28"/>
        </w:rPr>
        <w:t xml:space="preserve">В качестве объекта исследования мною взята </w:t>
      </w:r>
      <w:r w:rsidR="00632FF4" w:rsidRPr="00225E15">
        <w:rPr>
          <w:sz w:val="28"/>
        </w:rPr>
        <w:t>небольшая компани</w:t>
      </w:r>
      <w:r w:rsidR="00D778D3" w:rsidRPr="00225E15">
        <w:rPr>
          <w:sz w:val="28"/>
        </w:rPr>
        <w:t>я по даче в аренду спорт инвента</w:t>
      </w:r>
      <w:r w:rsidR="00632FF4" w:rsidRPr="00225E15">
        <w:rPr>
          <w:sz w:val="28"/>
        </w:rPr>
        <w:t>ря</w:t>
      </w:r>
      <w:r w:rsidRPr="00225E15">
        <w:rPr>
          <w:sz w:val="28"/>
        </w:rPr>
        <w:t>. Специализация данного предприятия с самого начала функционирования являлось</w:t>
      </w:r>
      <w:r w:rsidR="00632FF4" w:rsidRPr="00225E15">
        <w:rPr>
          <w:sz w:val="28"/>
        </w:rPr>
        <w:t xml:space="preserve"> </w:t>
      </w:r>
      <w:r w:rsidR="00D778D3" w:rsidRPr="00225E15">
        <w:rPr>
          <w:sz w:val="28"/>
        </w:rPr>
        <w:t>сдача в аренду роликовых коньков и скейтбордов</w:t>
      </w:r>
      <w:r w:rsidRPr="00225E15">
        <w:rPr>
          <w:sz w:val="28"/>
        </w:rPr>
        <w:t>.</w:t>
      </w:r>
    </w:p>
    <w:p w:rsidR="00607D31" w:rsidRPr="00225E15" w:rsidRDefault="00632FF4" w:rsidP="00225E15">
      <w:pPr>
        <w:suppressAutoHyphens/>
        <w:spacing w:line="360" w:lineRule="auto"/>
        <w:ind w:firstLine="709"/>
        <w:jc w:val="both"/>
        <w:rPr>
          <w:sz w:val="28"/>
        </w:rPr>
      </w:pPr>
      <w:r w:rsidRPr="00225E15">
        <w:rPr>
          <w:sz w:val="28"/>
        </w:rPr>
        <w:t>Главная цель компании – увеличение прибыли за счет выдвижения нового товара на новый рынок.</w:t>
      </w:r>
    </w:p>
    <w:p w:rsidR="00AD4C0F" w:rsidRPr="00225E15" w:rsidRDefault="00AD4C0F" w:rsidP="00225E15">
      <w:pPr>
        <w:suppressAutoHyphens/>
        <w:spacing w:line="360" w:lineRule="auto"/>
        <w:ind w:firstLine="709"/>
        <w:jc w:val="both"/>
        <w:rPr>
          <w:sz w:val="28"/>
        </w:rPr>
      </w:pPr>
      <w:r w:rsidRPr="00225E15">
        <w:rPr>
          <w:sz w:val="28"/>
        </w:rPr>
        <w:t>Предлагаемые услуги</w:t>
      </w:r>
    </w:p>
    <w:p w:rsidR="00225E15" w:rsidRPr="00225E15" w:rsidRDefault="00D778D3" w:rsidP="00225E15">
      <w:pPr>
        <w:suppressAutoHyphens/>
        <w:spacing w:line="360" w:lineRule="auto"/>
        <w:ind w:firstLine="709"/>
        <w:jc w:val="both"/>
        <w:rPr>
          <w:sz w:val="28"/>
        </w:rPr>
      </w:pPr>
      <w:r w:rsidRPr="00225E15">
        <w:rPr>
          <w:sz w:val="28"/>
        </w:rPr>
        <w:t xml:space="preserve">Выбранная мной компания </w:t>
      </w:r>
      <w:r w:rsidR="00915E1E" w:rsidRPr="00225E15">
        <w:rPr>
          <w:sz w:val="28"/>
        </w:rPr>
        <w:t>занимается в основном</w:t>
      </w:r>
      <w:r w:rsidR="00225E15" w:rsidRPr="00225E15">
        <w:rPr>
          <w:sz w:val="28"/>
        </w:rPr>
        <w:t xml:space="preserve"> </w:t>
      </w:r>
      <w:r w:rsidRPr="00225E15">
        <w:rPr>
          <w:sz w:val="28"/>
        </w:rPr>
        <w:t>сдач</w:t>
      </w:r>
      <w:r w:rsidR="00915E1E" w:rsidRPr="00225E15">
        <w:rPr>
          <w:sz w:val="28"/>
        </w:rPr>
        <w:t>ей</w:t>
      </w:r>
      <w:r w:rsidRPr="00225E15">
        <w:rPr>
          <w:sz w:val="28"/>
        </w:rPr>
        <w:t xml:space="preserve"> в аренду спортинвентаря. Помимо этого компания занимается ремонтом роликовых коньков и скейтбордов.</w:t>
      </w:r>
    </w:p>
    <w:p w:rsidR="00054B23" w:rsidRPr="00225E15" w:rsidRDefault="00054B23" w:rsidP="00225E15">
      <w:pPr>
        <w:suppressAutoHyphens/>
        <w:spacing w:line="360" w:lineRule="auto"/>
        <w:ind w:firstLine="709"/>
        <w:jc w:val="both"/>
        <w:rPr>
          <w:sz w:val="28"/>
          <w:szCs w:val="28"/>
        </w:rPr>
      </w:pPr>
      <w:r w:rsidRPr="00225E15">
        <w:rPr>
          <w:sz w:val="28"/>
          <w:szCs w:val="28"/>
        </w:rPr>
        <w:t>Источники прибыли</w:t>
      </w:r>
    </w:p>
    <w:p w:rsidR="00054B23" w:rsidRPr="00225E15" w:rsidRDefault="00054B23" w:rsidP="00225E15">
      <w:pPr>
        <w:suppressAutoHyphens/>
        <w:spacing w:line="360" w:lineRule="auto"/>
        <w:ind w:firstLine="709"/>
        <w:jc w:val="both"/>
        <w:rPr>
          <w:sz w:val="28"/>
          <w:szCs w:val="28"/>
        </w:rPr>
      </w:pPr>
      <w:r w:rsidRPr="00225E15">
        <w:rPr>
          <w:sz w:val="28"/>
          <w:szCs w:val="28"/>
        </w:rPr>
        <w:t xml:space="preserve">Основная прибыль формируется из выручки от </w:t>
      </w:r>
      <w:r w:rsidR="009D2541" w:rsidRPr="00225E15">
        <w:rPr>
          <w:sz w:val="28"/>
          <w:szCs w:val="28"/>
        </w:rPr>
        <w:t xml:space="preserve">сдачи в аренду роликовых коньков и </w:t>
      </w:r>
      <w:r w:rsidR="00915E1E" w:rsidRPr="00225E15">
        <w:rPr>
          <w:sz w:val="28"/>
          <w:szCs w:val="28"/>
        </w:rPr>
        <w:t>скейтбордов</w:t>
      </w:r>
      <w:r w:rsidR="009D2541" w:rsidRPr="00225E15">
        <w:rPr>
          <w:sz w:val="28"/>
          <w:szCs w:val="28"/>
        </w:rPr>
        <w:t>.</w:t>
      </w:r>
    </w:p>
    <w:p w:rsidR="00044DB8" w:rsidRPr="00225E15" w:rsidRDefault="001F5B1E" w:rsidP="00225E15">
      <w:pPr>
        <w:suppressAutoHyphens/>
        <w:spacing w:line="360" w:lineRule="auto"/>
        <w:ind w:firstLine="709"/>
        <w:jc w:val="both"/>
        <w:rPr>
          <w:sz w:val="28"/>
        </w:rPr>
      </w:pPr>
      <w:r w:rsidRPr="00225E15">
        <w:rPr>
          <w:sz w:val="28"/>
        </w:rPr>
        <w:t>Параметры внешней среды</w:t>
      </w:r>
    </w:p>
    <w:p w:rsidR="001F5B1E" w:rsidRPr="00225E15" w:rsidRDefault="001F5B1E" w:rsidP="00225E15">
      <w:pPr>
        <w:numPr>
          <w:ilvl w:val="0"/>
          <w:numId w:val="5"/>
        </w:numPr>
        <w:suppressAutoHyphens/>
        <w:spacing w:line="360" w:lineRule="auto"/>
        <w:ind w:left="0" w:firstLine="709"/>
        <w:jc w:val="both"/>
        <w:rPr>
          <w:sz w:val="28"/>
        </w:rPr>
      </w:pPr>
      <w:r w:rsidRPr="00225E15">
        <w:rPr>
          <w:sz w:val="28"/>
        </w:rPr>
        <w:t>Общая ставка дисконтирования – 15%</w:t>
      </w:r>
    </w:p>
    <w:p w:rsidR="001F5B1E" w:rsidRPr="00225E15" w:rsidRDefault="001F5B1E" w:rsidP="00225E15">
      <w:pPr>
        <w:numPr>
          <w:ilvl w:val="0"/>
          <w:numId w:val="5"/>
        </w:numPr>
        <w:suppressAutoHyphens/>
        <w:spacing w:line="360" w:lineRule="auto"/>
        <w:ind w:left="0" w:firstLine="709"/>
        <w:jc w:val="both"/>
        <w:rPr>
          <w:sz w:val="28"/>
        </w:rPr>
      </w:pPr>
      <w:r w:rsidRPr="00225E15">
        <w:rPr>
          <w:sz w:val="28"/>
        </w:rPr>
        <w:t>Инфляция – 12%</w:t>
      </w:r>
    </w:p>
    <w:p w:rsidR="001F5B1E" w:rsidRPr="00225E15" w:rsidRDefault="001F5B1E" w:rsidP="00225E15">
      <w:pPr>
        <w:numPr>
          <w:ilvl w:val="0"/>
          <w:numId w:val="5"/>
        </w:numPr>
        <w:suppressAutoHyphens/>
        <w:spacing w:line="360" w:lineRule="auto"/>
        <w:ind w:left="0" w:firstLine="709"/>
        <w:jc w:val="both"/>
        <w:rPr>
          <w:sz w:val="28"/>
        </w:rPr>
      </w:pPr>
      <w:r w:rsidRPr="00225E15">
        <w:rPr>
          <w:sz w:val="28"/>
        </w:rPr>
        <w:t>Налоги: налог на прибыль – 24%, НДС – 18%, налог на имущество – 2,2%,ЕСН – 26%</w:t>
      </w:r>
      <w:r w:rsidR="00EE02AB" w:rsidRPr="00225E15">
        <w:rPr>
          <w:sz w:val="28"/>
        </w:rPr>
        <w:t>.</w:t>
      </w:r>
    </w:p>
    <w:p w:rsidR="00915E1E" w:rsidRPr="00225E15" w:rsidRDefault="00915E1E" w:rsidP="00225E15">
      <w:pPr>
        <w:suppressAutoHyphens/>
        <w:spacing w:line="360" w:lineRule="auto"/>
        <w:ind w:firstLine="709"/>
        <w:jc w:val="both"/>
        <w:rPr>
          <w:sz w:val="28"/>
        </w:rPr>
      </w:pPr>
    </w:p>
    <w:p w:rsidR="00044DB8" w:rsidRPr="00225E15" w:rsidRDefault="00225E15" w:rsidP="00225E15">
      <w:pPr>
        <w:suppressAutoHyphens/>
        <w:spacing w:line="360" w:lineRule="auto"/>
        <w:ind w:firstLine="709"/>
        <w:jc w:val="both"/>
        <w:rPr>
          <w:sz w:val="28"/>
          <w:szCs w:val="28"/>
          <w:lang w:val="en-US"/>
        </w:rPr>
      </w:pPr>
      <w:r w:rsidRPr="00225E15">
        <w:rPr>
          <w:sz w:val="28"/>
          <w:szCs w:val="28"/>
        </w:rPr>
        <w:t>2. Определение проблемы</w:t>
      </w:r>
    </w:p>
    <w:p w:rsidR="00225E15" w:rsidRPr="00225E15" w:rsidRDefault="00225E15" w:rsidP="00225E15">
      <w:pPr>
        <w:suppressAutoHyphens/>
        <w:spacing w:line="360" w:lineRule="auto"/>
        <w:ind w:firstLine="709"/>
        <w:jc w:val="both"/>
        <w:rPr>
          <w:sz w:val="28"/>
          <w:szCs w:val="28"/>
          <w:lang w:val="en-US"/>
        </w:rPr>
      </w:pPr>
    </w:p>
    <w:p w:rsidR="009D2541" w:rsidRPr="00225E15" w:rsidRDefault="00046D82" w:rsidP="00225E15">
      <w:pPr>
        <w:suppressAutoHyphens/>
        <w:spacing w:line="360" w:lineRule="auto"/>
        <w:ind w:firstLine="709"/>
        <w:jc w:val="both"/>
        <w:rPr>
          <w:sz w:val="28"/>
        </w:rPr>
      </w:pPr>
      <w:r w:rsidRPr="00225E15">
        <w:rPr>
          <w:sz w:val="28"/>
        </w:rPr>
        <w:t xml:space="preserve">На первый взгляд для такого небольшого предприятия как прокат </w:t>
      </w:r>
      <w:r w:rsidR="009D2541" w:rsidRPr="00225E15">
        <w:rPr>
          <w:sz w:val="28"/>
        </w:rPr>
        <w:t xml:space="preserve">роликовых коньков и скейтбордов </w:t>
      </w:r>
      <w:r w:rsidRPr="00225E15">
        <w:rPr>
          <w:sz w:val="28"/>
        </w:rPr>
        <w:t>не должно возникать проблем. Но, так как данная услуга широко распространена в нашем обществе стоит, во-первых,</w:t>
      </w:r>
      <w:r w:rsidR="009D2541" w:rsidRPr="00225E15">
        <w:rPr>
          <w:sz w:val="28"/>
        </w:rPr>
        <w:t xml:space="preserve"> отметить высокую конкуренцию. Поэтому, вследствие возрастания конкуренции, основной задачей является увеличение объема прибыли за счет предложения новой услуги – прокат нового вида скейтборда </w:t>
      </w:r>
      <w:r w:rsidR="00225E15" w:rsidRPr="00225E15">
        <w:rPr>
          <w:sz w:val="28"/>
        </w:rPr>
        <w:t>"</w:t>
      </w:r>
      <w:r w:rsidR="009D2541" w:rsidRPr="00225E15">
        <w:rPr>
          <w:sz w:val="28"/>
          <w:lang w:val="en-US"/>
        </w:rPr>
        <w:t>RollerSerf</w:t>
      </w:r>
      <w:r w:rsidR="00225E15" w:rsidRPr="00225E15">
        <w:rPr>
          <w:sz w:val="28"/>
        </w:rPr>
        <w:t>"</w:t>
      </w:r>
      <w:r w:rsidR="009D2541" w:rsidRPr="00225E15">
        <w:rPr>
          <w:sz w:val="28"/>
        </w:rPr>
        <w:t>.</w:t>
      </w:r>
    </w:p>
    <w:p w:rsidR="00C055C7" w:rsidRPr="00225E15" w:rsidRDefault="004B3E55" w:rsidP="00225E15">
      <w:pPr>
        <w:suppressAutoHyphens/>
        <w:spacing w:line="360" w:lineRule="auto"/>
        <w:ind w:firstLine="709"/>
        <w:jc w:val="both"/>
        <w:rPr>
          <w:sz w:val="28"/>
          <w:szCs w:val="28"/>
          <w:lang w:eastAsia="ar-SA"/>
        </w:rPr>
      </w:pPr>
      <w:r>
        <w:rPr>
          <w:sz w:val="28"/>
        </w:rPr>
        <w:br w:type="page"/>
      </w:r>
      <w:r w:rsidR="00225E15" w:rsidRPr="00225E15">
        <w:rPr>
          <w:sz w:val="28"/>
          <w:szCs w:val="28"/>
          <w:lang w:eastAsia="ar-SA"/>
        </w:rPr>
        <w:t>3. Установление целей</w:t>
      </w:r>
    </w:p>
    <w:p w:rsidR="00673F24" w:rsidRPr="00225E15" w:rsidRDefault="00673F24" w:rsidP="00225E15">
      <w:pPr>
        <w:pStyle w:val="-1"/>
        <w:spacing w:before="0" w:after="0"/>
        <w:ind w:firstLine="709"/>
        <w:jc w:val="both"/>
        <w:rPr>
          <w:b w:val="0"/>
          <w:i w:val="0"/>
          <w:sz w:val="28"/>
        </w:rPr>
      </w:pPr>
    </w:p>
    <w:p w:rsidR="00673F24" w:rsidRPr="00225E15" w:rsidRDefault="00673F24" w:rsidP="00225E15">
      <w:pPr>
        <w:suppressAutoHyphens/>
        <w:spacing w:line="360" w:lineRule="auto"/>
        <w:ind w:firstLine="709"/>
        <w:jc w:val="both"/>
        <w:rPr>
          <w:sz w:val="28"/>
        </w:rPr>
      </w:pPr>
      <w:r w:rsidRPr="00225E15">
        <w:rPr>
          <w:sz w:val="28"/>
        </w:rPr>
        <w:t>Основной целью проекта является увеличение объема прибыли путем</w:t>
      </w:r>
      <w:r w:rsidR="00225E15" w:rsidRPr="00225E15">
        <w:rPr>
          <w:sz w:val="28"/>
        </w:rPr>
        <w:t xml:space="preserve"> </w:t>
      </w:r>
      <w:r w:rsidRPr="00225E15">
        <w:rPr>
          <w:sz w:val="28"/>
        </w:rPr>
        <w:t xml:space="preserve">выведения нового продукта на </w:t>
      </w:r>
      <w:r w:rsidR="00791FD5" w:rsidRPr="00225E15">
        <w:rPr>
          <w:sz w:val="28"/>
        </w:rPr>
        <w:t>новый</w:t>
      </w:r>
      <w:r w:rsidRPr="00225E15">
        <w:rPr>
          <w:sz w:val="28"/>
        </w:rPr>
        <w:t xml:space="preserve"> рынок.</w:t>
      </w:r>
    </w:p>
    <w:p w:rsidR="00673F24" w:rsidRPr="00225E15" w:rsidRDefault="00673F24" w:rsidP="00225E15">
      <w:pPr>
        <w:suppressAutoHyphens/>
        <w:spacing w:line="360" w:lineRule="auto"/>
        <w:ind w:firstLine="709"/>
        <w:jc w:val="both"/>
        <w:rPr>
          <w:sz w:val="28"/>
        </w:rPr>
      </w:pPr>
      <w:r w:rsidRPr="00225E15">
        <w:rPr>
          <w:sz w:val="28"/>
        </w:rPr>
        <w:t>Дерево целей представлено на рисунке 3.1.</w:t>
      </w:r>
    </w:p>
    <w:p w:rsidR="00225E15" w:rsidRPr="00225E15" w:rsidRDefault="00225E15" w:rsidP="00225E15">
      <w:pPr>
        <w:suppressAutoHyphens/>
        <w:spacing w:line="360" w:lineRule="auto"/>
        <w:ind w:firstLine="709"/>
        <w:jc w:val="both"/>
        <w:rPr>
          <w:sz w:val="28"/>
          <w:lang w:val="en-US"/>
        </w:rPr>
      </w:pPr>
    </w:p>
    <w:p w:rsidR="00225E15" w:rsidRPr="00225E15" w:rsidRDefault="00E237FF" w:rsidP="00225E15">
      <w:pPr>
        <w:suppressAutoHyphens/>
        <w:spacing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12.25pt">
            <v:imagedata r:id="rId8" o:title=""/>
          </v:shape>
        </w:pict>
      </w:r>
    </w:p>
    <w:p w:rsidR="00C06A52" w:rsidRPr="00225E15" w:rsidRDefault="00C06A52" w:rsidP="00225E15">
      <w:pPr>
        <w:suppressAutoHyphens/>
        <w:spacing w:line="360" w:lineRule="auto"/>
        <w:ind w:firstLine="709"/>
        <w:jc w:val="both"/>
        <w:rPr>
          <w:sz w:val="28"/>
        </w:rPr>
      </w:pPr>
      <w:r w:rsidRPr="00225E15">
        <w:rPr>
          <w:sz w:val="28"/>
        </w:rPr>
        <w:t>Рисунок 3.1 Дерево целей</w:t>
      </w:r>
    </w:p>
    <w:p w:rsidR="00C06A52" w:rsidRPr="00225E15" w:rsidRDefault="00C06A52" w:rsidP="00225E15">
      <w:pPr>
        <w:suppressAutoHyphens/>
        <w:spacing w:line="360" w:lineRule="auto"/>
        <w:ind w:firstLine="709"/>
        <w:jc w:val="both"/>
        <w:rPr>
          <w:sz w:val="28"/>
        </w:rPr>
      </w:pPr>
    </w:p>
    <w:p w:rsidR="00E13258" w:rsidRPr="00225E15" w:rsidRDefault="00C06A52" w:rsidP="00225E15">
      <w:pPr>
        <w:suppressAutoHyphens/>
        <w:spacing w:line="360" w:lineRule="auto"/>
        <w:ind w:firstLine="709"/>
        <w:jc w:val="both"/>
        <w:rPr>
          <w:sz w:val="28"/>
        </w:rPr>
      </w:pPr>
      <w:r w:rsidRPr="00225E15">
        <w:rPr>
          <w:sz w:val="28"/>
        </w:rPr>
        <w:t xml:space="preserve">Концепция проекта заключается в </w:t>
      </w:r>
      <w:r w:rsidR="00E13258" w:rsidRPr="00225E15">
        <w:rPr>
          <w:sz w:val="28"/>
        </w:rPr>
        <w:t xml:space="preserve">прокате нового вида скейтбордов </w:t>
      </w:r>
      <w:r w:rsidR="00225E15" w:rsidRPr="00225E15">
        <w:rPr>
          <w:sz w:val="28"/>
        </w:rPr>
        <w:t>"</w:t>
      </w:r>
      <w:r w:rsidR="00E13258" w:rsidRPr="00225E15">
        <w:rPr>
          <w:sz w:val="28"/>
          <w:lang w:val="en-US"/>
        </w:rPr>
        <w:t>RollerSerf</w:t>
      </w:r>
      <w:r w:rsidR="00225E15" w:rsidRPr="00225E15">
        <w:rPr>
          <w:sz w:val="28"/>
        </w:rPr>
        <w:t>"</w:t>
      </w:r>
      <w:r w:rsidR="00E13258" w:rsidRPr="00225E15">
        <w:rPr>
          <w:sz w:val="28"/>
        </w:rPr>
        <w:t xml:space="preserve"> на не исследованной данной деятельностью территории Санкт-Петербурга.</w:t>
      </w:r>
    </w:p>
    <w:p w:rsidR="002801E1" w:rsidRPr="00225E15" w:rsidRDefault="002801E1" w:rsidP="00225E15">
      <w:pPr>
        <w:suppressAutoHyphens/>
        <w:spacing w:line="360" w:lineRule="auto"/>
        <w:ind w:firstLine="709"/>
        <w:jc w:val="both"/>
        <w:rPr>
          <w:sz w:val="28"/>
        </w:rPr>
      </w:pPr>
    </w:p>
    <w:p w:rsidR="0083476D" w:rsidRPr="00225E15" w:rsidRDefault="0083476D" w:rsidP="00225E15">
      <w:pPr>
        <w:suppressAutoHyphens/>
        <w:spacing w:line="360" w:lineRule="auto"/>
        <w:ind w:firstLine="709"/>
        <w:jc w:val="both"/>
        <w:rPr>
          <w:sz w:val="28"/>
          <w:szCs w:val="32"/>
          <w:lang w:val="en-US"/>
        </w:rPr>
      </w:pPr>
      <w:r w:rsidRPr="00225E15">
        <w:rPr>
          <w:sz w:val="28"/>
          <w:szCs w:val="32"/>
        </w:rPr>
        <w:t>4. Формулирова</w:t>
      </w:r>
      <w:r w:rsidR="00225E15" w:rsidRPr="00225E15">
        <w:rPr>
          <w:sz w:val="28"/>
          <w:szCs w:val="32"/>
        </w:rPr>
        <w:t>ние гипотез. Разработка моделей</w:t>
      </w:r>
    </w:p>
    <w:p w:rsidR="0083476D" w:rsidRPr="00225E15" w:rsidRDefault="0083476D" w:rsidP="00225E15">
      <w:pPr>
        <w:suppressAutoHyphens/>
        <w:spacing w:line="360" w:lineRule="auto"/>
        <w:ind w:firstLine="709"/>
        <w:jc w:val="both"/>
        <w:rPr>
          <w:sz w:val="28"/>
        </w:rPr>
      </w:pPr>
    </w:p>
    <w:p w:rsidR="0083476D" w:rsidRPr="00225E15" w:rsidRDefault="0083476D" w:rsidP="00225E15">
      <w:pPr>
        <w:suppressAutoHyphens/>
        <w:spacing w:line="360" w:lineRule="auto"/>
        <w:ind w:firstLine="709"/>
        <w:jc w:val="both"/>
        <w:rPr>
          <w:sz w:val="28"/>
        </w:rPr>
      </w:pPr>
      <w:r w:rsidRPr="00225E15">
        <w:rPr>
          <w:sz w:val="28"/>
        </w:rPr>
        <w:t xml:space="preserve">В качестве поиска решения проблемы используем программу для планирования и управления проектами </w:t>
      </w:r>
      <w:r w:rsidRPr="00225E15">
        <w:rPr>
          <w:sz w:val="28"/>
          <w:lang w:val="en-US"/>
        </w:rPr>
        <w:t>Project</w:t>
      </w:r>
      <w:r w:rsidRPr="00225E15">
        <w:rPr>
          <w:sz w:val="28"/>
        </w:rPr>
        <w:t xml:space="preserve"> </w:t>
      </w:r>
      <w:r w:rsidRPr="00225E15">
        <w:rPr>
          <w:sz w:val="28"/>
          <w:lang w:val="en-US"/>
        </w:rPr>
        <w:t>Expert</w:t>
      </w:r>
      <w:r w:rsidRPr="00225E15">
        <w:rPr>
          <w:sz w:val="28"/>
        </w:rPr>
        <w:t xml:space="preserve">. Вначале необходимо </w:t>
      </w:r>
      <w:r w:rsidR="002801E1" w:rsidRPr="00225E15">
        <w:rPr>
          <w:sz w:val="28"/>
        </w:rPr>
        <w:t>заполнить календарный план</w:t>
      </w:r>
      <w:r w:rsidRPr="00225E15">
        <w:rPr>
          <w:sz w:val="28"/>
        </w:rPr>
        <w:t>.</w:t>
      </w:r>
    </w:p>
    <w:p w:rsidR="0083476D" w:rsidRPr="00225E15" w:rsidRDefault="0083476D" w:rsidP="00225E15">
      <w:pPr>
        <w:suppressAutoHyphens/>
        <w:spacing w:line="360" w:lineRule="auto"/>
        <w:ind w:firstLine="709"/>
        <w:jc w:val="both"/>
        <w:rPr>
          <w:sz w:val="28"/>
        </w:rPr>
      </w:pPr>
      <w:r w:rsidRPr="00225E15">
        <w:rPr>
          <w:sz w:val="28"/>
        </w:rPr>
        <w:t>Результатами работы с этой программой являются:</w:t>
      </w:r>
    </w:p>
    <w:p w:rsidR="00225E15" w:rsidRPr="00225E15" w:rsidRDefault="0083476D" w:rsidP="00225E15">
      <w:pPr>
        <w:numPr>
          <w:ilvl w:val="0"/>
          <w:numId w:val="1"/>
        </w:numPr>
        <w:suppressAutoHyphens/>
        <w:spacing w:line="360" w:lineRule="auto"/>
        <w:ind w:left="0" w:firstLine="709"/>
        <w:jc w:val="both"/>
        <w:rPr>
          <w:sz w:val="28"/>
        </w:rPr>
      </w:pPr>
      <w:r w:rsidRPr="00225E15">
        <w:rPr>
          <w:sz w:val="28"/>
        </w:rPr>
        <w:t xml:space="preserve">длительность инвестиционного периода – </w:t>
      </w:r>
      <w:r w:rsidR="00E13258" w:rsidRPr="00225E15">
        <w:rPr>
          <w:sz w:val="28"/>
        </w:rPr>
        <w:t>28</w:t>
      </w:r>
      <w:r w:rsidR="001658A0" w:rsidRPr="00225E15">
        <w:rPr>
          <w:sz w:val="28"/>
        </w:rPr>
        <w:t xml:space="preserve"> дн</w:t>
      </w:r>
      <w:r w:rsidR="00E13258" w:rsidRPr="00225E15">
        <w:rPr>
          <w:sz w:val="28"/>
        </w:rPr>
        <w:t>ей</w:t>
      </w:r>
    </w:p>
    <w:p w:rsidR="0083476D" w:rsidRPr="00225E15" w:rsidRDefault="0083476D" w:rsidP="00225E15">
      <w:pPr>
        <w:numPr>
          <w:ilvl w:val="0"/>
          <w:numId w:val="1"/>
        </w:numPr>
        <w:suppressAutoHyphens/>
        <w:spacing w:line="360" w:lineRule="auto"/>
        <w:ind w:left="0" w:firstLine="709"/>
        <w:jc w:val="both"/>
        <w:rPr>
          <w:sz w:val="28"/>
        </w:rPr>
      </w:pPr>
      <w:r w:rsidRPr="00225E15">
        <w:rPr>
          <w:sz w:val="28"/>
        </w:rPr>
        <w:t>инвестиционные затраты –</w:t>
      </w:r>
      <w:r w:rsidR="00225E15" w:rsidRPr="00225E15">
        <w:rPr>
          <w:sz w:val="28"/>
        </w:rPr>
        <w:t xml:space="preserve"> </w:t>
      </w:r>
      <w:r w:rsidR="00E13258" w:rsidRPr="00225E15">
        <w:rPr>
          <w:sz w:val="28"/>
        </w:rPr>
        <w:t>91898,00</w:t>
      </w:r>
      <w:r w:rsidR="002801E1" w:rsidRPr="00225E15">
        <w:rPr>
          <w:sz w:val="28"/>
        </w:rPr>
        <w:t xml:space="preserve"> </w:t>
      </w:r>
      <w:r w:rsidRPr="00225E15">
        <w:rPr>
          <w:sz w:val="28"/>
        </w:rPr>
        <w:t>руб.</w:t>
      </w:r>
    </w:p>
    <w:p w:rsidR="00A96D3F" w:rsidRPr="00225E15" w:rsidRDefault="004B3E55" w:rsidP="004B3E55">
      <w:pPr>
        <w:pStyle w:val="a8"/>
        <w:suppressAutoHyphens/>
        <w:spacing w:line="360" w:lineRule="auto"/>
        <w:ind w:left="0" w:firstLine="709"/>
        <w:jc w:val="both"/>
        <w:rPr>
          <w:sz w:val="28"/>
        </w:rPr>
      </w:pPr>
      <w:r>
        <w:rPr>
          <w:sz w:val="28"/>
        </w:rPr>
        <w:br w:type="page"/>
      </w:r>
      <w:r w:rsidR="00E237FF">
        <w:rPr>
          <w:sz w:val="28"/>
        </w:rPr>
        <w:pict>
          <v:shape id="_x0000_i1026" type="#_x0000_t75" style="width:315.75pt;height:60.75pt">
            <v:imagedata r:id="rId9" o:title=""/>
          </v:shape>
        </w:pict>
      </w:r>
    </w:p>
    <w:p w:rsidR="0083476D" w:rsidRPr="00225E15" w:rsidRDefault="0083476D" w:rsidP="00225E15">
      <w:pPr>
        <w:suppressAutoHyphens/>
        <w:spacing w:line="360" w:lineRule="auto"/>
        <w:ind w:firstLine="709"/>
        <w:jc w:val="both"/>
        <w:rPr>
          <w:sz w:val="28"/>
        </w:rPr>
      </w:pPr>
    </w:p>
    <w:p w:rsidR="0083476D" w:rsidRPr="00225E15" w:rsidRDefault="0083476D" w:rsidP="00225E15">
      <w:pPr>
        <w:suppressAutoHyphens/>
        <w:spacing w:line="360" w:lineRule="auto"/>
        <w:ind w:firstLine="709"/>
        <w:jc w:val="both"/>
        <w:rPr>
          <w:sz w:val="28"/>
        </w:rPr>
      </w:pPr>
      <w:r w:rsidRPr="00225E15">
        <w:rPr>
          <w:sz w:val="28"/>
        </w:rPr>
        <w:t xml:space="preserve">На рисунке 4.1 изображен календарный план, в котором отражены задачи, необходимые для достижения главной цели, начало, окончание и продолжительность осуществления каждой задачи, а также </w:t>
      </w:r>
      <w:r w:rsidR="002801E1" w:rsidRPr="00225E15">
        <w:rPr>
          <w:sz w:val="28"/>
        </w:rPr>
        <w:t>стоимость ресурсов</w:t>
      </w:r>
      <w:r w:rsidRPr="00225E15">
        <w:rPr>
          <w:sz w:val="28"/>
        </w:rPr>
        <w:t>, необходимы</w:t>
      </w:r>
      <w:r w:rsidR="002801E1" w:rsidRPr="00225E15">
        <w:rPr>
          <w:sz w:val="28"/>
        </w:rPr>
        <w:t>х</w:t>
      </w:r>
      <w:r w:rsidRPr="00225E15">
        <w:rPr>
          <w:sz w:val="28"/>
        </w:rPr>
        <w:t xml:space="preserve"> для выполнения каждой задачи.</w:t>
      </w:r>
    </w:p>
    <w:p w:rsidR="0083476D" w:rsidRPr="00225E15" w:rsidRDefault="0083476D" w:rsidP="00225E15">
      <w:pPr>
        <w:suppressAutoHyphens/>
        <w:spacing w:line="360" w:lineRule="auto"/>
        <w:ind w:firstLine="709"/>
        <w:jc w:val="both"/>
        <w:rPr>
          <w:sz w:val="28"/>
        </w:rPr>
      </w:pPr>
    </w:p>
    <w:p w:rsidR="0083476D" w:rsidRPr="00225E15" w:rsidRDefault="00E237FF" w:rsidP="00225E15">
      <w:pPr>
        <w:suppressAutoHyphens/>
        <w:spacing w:line="360" w:lineRule="auto"/>
        <w:ind w:firstLine="709"/>
        <w:jc w:val="both"/>
        <w:rPr>
          <w:sz w:val="28"/>
        </w:rPr>
      </w:pPr>
      <w:r>
        <w:rPr>
          <w:sz w:val="28"/>
        </w:rPr>
        <w:pict>
          <v:shape id="_x0000_i1027" type="#_x0000_t75" style="width:404.25pt;height:111pt">
            <v:imagedata r:id="rId10" o:title="" grayscale="t"/>
          </v:shape>
        </w:pict>
      </w:r>
    </w:p>
    <w:p w:rsidR="00044DB8" w:rsidRPr="00225E15" w:rsidRDefault="001658A0" w:rsidP="00225E15">
      <w:pPr>
        <w:suppressAutoHyphens/>
        <w:spacing w:line="360" w:lineRule="auto"/>
        <w:ind w:firstLine="709"/>
        <w:jc w:val="both"/>
        <w:rPr>
          <w:sz w:val="28"/>
        </w:rPr>
      </w:pPr>
      <w:r w:rsidRPr="00225E15">
        <w:rPr>
          <w:sz w:val="28"/>
        </w:rPr>
        <w:t>Рисунок 4.1 Календарный план</w:t>
      </w:r>
    </w:p>
    <w:p w:rsidR="001658A0" w:rsidRPr="00225E15" w:rsidRDefault="001658A0" w:rsidP="00225E15">
      <w:pPr>
        <w:suppressAutoHyphens/>
        <w:spacing w:line="360" w:lineRule="auto"/>
        <w:ind w:firstLine="709"/>
        <w:jc w:val="both"/>
        <w:rPr>
          <w:sz w:val="28"/>
        </w:rPr>
      </w:pPr>
    </w:p>
    <w:p w:rsidR="001658A0" w:rsidRPr="00225E15" w:rsidRDefault="00E237FF" w:rsidP="00225E15">
      <w:pPr>
        <w:suppressAutoHyphens/>
        <w:spacing w:line="360" w:lineRule="auto"/>
        <w:ind w:firstLine="709"/>
        <w:jc w:val="both"/>
        <w:rPr>
          <w:sz w:val="28"/>
        </w:rPr>
      </w:pPr>
      <w:r>
        <w:rPr>
          <w:sz w:val="28"/>
        </w:rPr>
        <w:pict>
          <v:shape id="_x0000_i1028" type="#_x0000_t75" style="width:195pt;height:16.5pt">
            <v:imagedata r:id="rId11" o:title=""/>
          </v:shape>
        </w:pict>
      </w:r>
    </w:p>
    <w:p w:rsidR="00A96D3F" w:rsidRPr="00225E15" w:rsidRDefault="00E237FF" w:rsidP="00225E15">
      <w:pPr>
        <w:suppressAutoHyphens/>
        <w:spacing w:line="360" w:lineRule="auto"/>
        <w:ind w:firstLine="709"/>
        <w:jc w:val="both"/>
        <w:rPr>
          <w:sz w:val="28"/>
        </w:rPr>
      </w:pPr>
      <w:r>
        <w:rPr>
          <w:sz w:val="28"/>
        </w:rPr>
        <w:pict>
          <v:shape id="_x0000_i1029" type="#_x0000_t75" style="width:342.75pt;height:38.25pt">
            <v:imagedata r:id="rId12" o:title=""/>
          </v:shape>
        </w:pict>
      </w:r>
    </w:p>
    <w:p w:rsidR="001658A0" w:rsidRPr="00225E15" w:rsidRDefault="00E237FF" w:rsidP="00225E15">
      <w:pPr>
        <w:suppressAutoHyphens/>
        <w:spacing w:line="360" w:lineRule="auto"/>
        <w:ind w:firstLine="709"/>
        <w:jc w:val="both"/>
        <w:rPr>
          <w:sz w:val="28"/>
        </w:rPr>
      </w:pPr>
      <w:r>
        <w:rPr>
          <w:sz w:val="28"/>
        </w:rPr>
        <w:pict>
          <v:shape id="_x0000_i1030" type="#_x0000_t75" style="width:133.5pt;height:15pt">
            <v:imagedata r:id="rId13" o:title=""/>
          </v:shape>
        </w:pict>
      </w:r>
    </w:p>
    <w:p w:rsidR="00225E15" w:rsidRPr="00225E15" w:rsidRDefault="00E237FF" w:rsidP="00225E15">
      <w:pPr>
        <w:suppressAutoHyphens/>
        <w:spacing w:line="360" w:lineRule="auto"/>
        <w:ind w:firstLine="709"/>
        <w:jc w:val="both"/>
        <w:rPr>
          <w:sz w:val="28"/>
        </w:rPr>
      </w:pPr>
      <w:r>
        <w:rPr>
          <w:sz w:val="28"/>
        </w:rPr>
        <w:pict>
          <v:shape id="_x0000_i1031" type="#_x0000_t75" style="width:305.25pt;height:36pt">
            <v:imagedata r:id="rId14" o:title=""/>
          </v:shape>
        </w:pict>
      </w:r>
    </w:p>
    <w:p w:rsidR="004B3E55" w:rsidRDefault="004B3E55" w:rsidP="00225E15">
      <w:pPr>
        <w:suppressAutoHyphens/>
        <w:spacing w:line="360" w:lineRule="auto"/>
        <w:ind w:firstLine="709"/>
        <w:jc w:val="both"/>
        <w:rPr>
          <w:sz w:val="28"/>
          <w:szCs w:val="32"/>
          <w:lang w:val="en-US"/>
        </w:rPr>
      </w:pPr>
    </w:p>
    <w:p w:rsidR="00A96D3F" w:rsidRDefault="00A96D3F" w:rsidP="00225E15">
      <w:pPr>
        <w:suppressAutoHyphens/>
        <w:spacing w:line="360" w:lineRule="auto"/>
        <w:ind w:firstLine="709"/>
        <w:jc w:val="both"/>
        <w:rPr>
          <w:sz w:val="28"/>
          <w:szCs w:val="32"/>
          <w:lang w:val="en-US"/>
        </w:rPr>
      </w:pPr>
      <w:r w:rsidRPr="00225E15">
        <w:rPr>
          <w:sz w:val="28"/>
          <w:szCs w:val="32"/>
          <w:lang w:val="en-US"/>
        </w:rPr>
        <w:t>Учётная ставка</w:t>
      </w:r>
    </w:p>
    <w:p w:rsidR="004B3E55" w:rsidRPr="00225E15" w:rsidRDefault="004B3E55" w:rsidP="00225E15">
      <w:pPr>
        <w:suppressAutoHyphens/>
        <w:spacing w:line="360" w:lineRule="auto"/>
        <w:ind w:firstLine="709"/>
        <w:jc w:val="both"/>
        <w:rPr>
          <w:sz w:val="28"/>
          <w:szCs w:val="32"/>
        </w:rPr>
      </w:pPr>
    </w:p>
    <w:p w:rsidR="00A96D3F" w:rsidRPr="00225E15" w:rsidRDefault="00E237FF" w:rsidP="00225E15">
      <w:pPr>
        <w:suppressAutoHyphens/>
        <w:spacing w:line="360" w:lineRule="auto"/>
        <w:ind w:firstLine="709"/>
        <w:jc w:val="both"/>
        <w:rPr>
          <w:sz w:val="28"/>
          <w:szCs w:val="32"/>
        </w:rPr>
      </w:pPr>
      <w:r>
        <w:rPr>
          <w:sz w:val="28"/>
          <w:lang w:val="en-US"/>
        </w:rPr>
        <w:pict>
          <v:shape id="_x0000_i1032" type="#_x0000_t75" style="width:163.5pt;height:59.25pt">
            <v:imagedata r:id="rId15" o:title="" grayscale="t"/>
          </v:shape>
        </w:pict>
      </w:r>
    </w:p>
    <w:p w:rsidR="004B3E55" w:rsidRDefault="004B3E55" w:rsidP="00225E15">
      <w:pPr>
        <w:suppressAutoHyphens/>
        <w:spacing w:line="360" w:lineRule="auto"/>
        <w:ind w:firstLine="709"/>
        <w:jc w:val="both"/>
        <w:rPr>
          <w:sz w:val="28"/>
          <w:szCs w:val="32"/>
          <w:lang w:val="en-US"/>
        </w:rPr>
      </w:pPr>
    </w:p>
    <w:p w:rsidR="00A96D3F" w:rsidRPr="00225E15" w:rsidRDefault="004B3E55" w:rsidP="00225E15">
      <w:pPr>
        <w:suppressAutoHyphens/>
        <w:spacing w:line="360" w:lineRule="auto"/>
        <w:ind w:firstLine="709"/>
        <w:jc w:val="both"/>
        <w:rPr>
          <w:sz w:val="28"/>
          <w:szCs w:val="32"/>
        </w:rPr>
      </w:pPr>
      <w:r>
        <w:rPr>
          <w:sz w:val="28"/>
          <w:szCs w:val="32"/>
          <w:lang w:val="en-US"/>
        </w:rPr>
        <w:br w:type="page"/>
      </w:r>
      <w:r w:rsidR="00A96D3F" w:rsidRPr="00225E15">
        <w:rPr>
          <w:sz w:val="28"/>
          <w:szCs w:val="32"/>
        </w:rPr>
        <w:t>Общая ставка дисконтирования</w:t>
      </w:r>
    </w:p>
    <w:p w:rsidR="00A96D3F" w:rsidRPr="00225E15" w:rsidRDefault="00E237FF" w:rsidP="00225E15">
      <w:pPr>
        <w:suppressAutoHyphens/>
        <w:spacing w:line="360" w:lineRule="auto"/>
        <w:ind w:firstLine="709"/>
        <w:jc w:val="both"/>
        <w:rPr>
          <w:sz w:val="28"/>
          <w:szCs w:val="32"/>
        </w:rPr>
      </w:pPr>
      <w:r>
        <w:rPr>
          <w:sz w:val="28"/>
        </w:rPr>
        <w:pict>
          <v:shape id="_x0000_i1033" type="#_x0000_t75" style="width:312.75pt;height:103.5pt">
            <v:imagedata r:id="rId16" o:title="" grayscale="t"/>
          </v:shape>
        </w:pict>
      </w:r>
    </w:p>
    <w:p w:rsidR="00E13258" w:rsidRPr="00225E15" w:rsidRDefault="00E237FF" w:rsidP="00225E15">
      <w:pPr>
        <w:suppressAutoHyphens/>
        <w:spacing w:line="360" w:lineRule="auto"/>
        <w:ind w:firstLine="709"/>
        <w:jc w:val="both"/>
        <w:rPr>
          <w:sz w:val="28"/>
        </w:rPr>
      </w:pPr>
      <w:r>
        <w:rPr>
          <w:sz w:val="28"/>
          <w:lang w:val="en-US"/>
        </w:rPr>
        <w:pict>
          <v:shape id="_x0000_i1034" type="#_x0000_t75" style="width:381.75pt;height:291pt">
            <v:imagedata r:id="rId17" o:title=""/>
          </v:shape>
        </w:pict>
      </w:r>
    </w:p>
    <w:p w:rsidR="00E13258" w:rsidRPr="00225E15" w:rsidRDefault="00E13258" w:rsidP="00225E15">
      <w:pPr>
        <w:suppressAutoHyphens/>
        <w:spacing w:line="360" w:lineRule="auto"/>
        <w:ind w:firstLine="709"/>
        <w:jc w:val="both"/>
        <w:rPr>
          <w:sz w:val="28"/>
        </w:rPr>
      </w:pPr>
    </w:p>
    <w:p w:rsidR="00A96D3F" w:rsidRPr="00225E15" w:rsidRDefault="00A96D3F" w:rsidP="00225E15">
      <w:pPr>
        <w:suppressAutoHyphens/>
        <w:spacing w:line="360" w:lineRule="auto"/>
        <w:ind w:firstLine="709"/>
        <w:jc w:val="both"/>
        <w:rPr>
          <w:sz w:val="28"/>
        </w:rPr>
      </w:pPr>
      <w:r w:rsidRPr="00225E15">
        <w:rPr>
          <w:sz w:val="28"/>
        </w:rPr>
        <w:t>В первую очередь проводится планирование инвестиционных затрат по проекту. Для этого необходимо составить список ресурсов, список этапов и построить инвестиционный план соответствующий дереву целей.</w:t>
      </w:r>
    </w:p>
    <w:p w:rsidR="00A96D3F" w:rsidRDefault="00A96D3F" w:rsidP="00225E15">
      <w:pPr>
        <w:suppressAutoHyphens/>
        <w:spacing w:line="360" w:lineRule="auto"/>
        <w:ind w:firstLine="709"/>
        <w:jc w:val="both"/>
        <w:rPr>
          <w:sz w:val="28"/>
          <w:lang w:val="en-US"/>
        </w:rPr>
      </w:pPr>
    </w:p>
    <w:p w:rsidR="00A96D3F" w:rsidRPr="00225E15" w:rsidRDefault="004B3E55" w:rsidP="00225E15">
      <w:pPr>
        <w:suppressAutoHyphens/>
        <w:spacing w:line="360" w:lineRule="auto"/>
        <w:ind w:firstLine="709"/>
        <w:jc w:val="both"/>
        <w:rPr>
          <w:sz w:val="28"/>
        </w:rPr>
      </w:pPr>
      <w:r>
        <w:rPr>
          <w:sz w:val="28"/>
          <w:lang w:val="en-US"/>
        </w:rPr>
        <w:br w:type="page"/>
      </w:r>
      <w:r w:rsidR="00E237FF">
        <w:rPr>
          <w:sz w:val="28"/>
        </w:rPr>
        <w:pict>
          <v:shape id="_x0000_i1035" type="#_x0000_t75" style="width:405pt;height:179.25pt">
            <v:imagedata r:id="rId18" o:title=""/>
          </v:shape>
        </w:pict>
      </w:r>
    </w:p>
    <w:p w:rsidR="00D67323" w:rsidRPr="00225E15" w:rsidRDefault="00E237FF" w:rsidP="00225E15">
      <w:pPr>
        <w:suppressAutoHyphens/>
        <w:spacing w:line="360" w:lineRule="auto"/>
        <w:ind w:firstLine="709"/>
        <w:jc w:val="both"/>
        <w:rPr>
          <w:sz w:val="28"/>
        </w:rPr>
      </w:pPr>
      <w:r>
        <w:rPr>
          <w:sz w:val="28"/>
        </w:rPr>
        <w:pict>
          <v:shape id="_x0000_i1036" type="#_x0000_t75" style="width:399.75pt;height:166.5pt">
            <v:imagedata r:id="rId19" o:title=""/>
          </v:shape>
        </w:pict>
      </w:r>
    </w:p>
    <w:p w:rsidR="00D67323" w:rsidRPr="00225E15" w:rsidRDefault="00E237FF" w:rsidP="00225E15">
      <w:pPr>
        <w:suppressAutoHyphens/>
        <w:spacing w:line="360" w:lineRule="auto"/>
        <w:ind w:firstLine="709"/>
        <w:jc w:val="both"/>
        <w:rPr>
          <w:sz w:val="28"/>
        </w:rPr>
      </w:pPr>
      <w:r>
        <w:rPr>
          <w:sz w:val="28"/>
        </w:rPr>
        <w:pict>
          <v:shape id="_x0000_i1037" type="#_x0000_t75" style="width:387.75pt;height:122.25pt">
            <v:imagedata r:id="rId20" o:title="" grayscale="t"/>
          </v:shape>
        </w:pict>
      </w:r>
    </w:p>
    <w:p w:rsidR="00D67323" w:rsidRPr="00225E15" w:rsidRDefault="00E237FF" w:rsidP="00225E15">
      <w:pPr>
        <w:suppressAutoHyphens/>
        <w:spacing w:line="360" w:lineRule="auto"/>
        <w:ind w:firstLine="709"/>
        <w:jc w:val="both"/>
        <w:rPr>
          <w:sz w:val="28"/>
        </w:rPr>
      </w:pPr>
      <w:r>
        <w:rPr>
          <w:sz w:val="28"/>
        </w:rPr>
        <w:pict>
          <v:shape id="_x0000_i1038" type="#_x0000_t75" style="width:336.75pt;height:171pt">
            <v:imagedata r:id="rId21" o:title="" grayscale="t"/>
          </v:shape>
        </w:pict>
      </w:r>
    </w:p>
    <w:p w:rsidR="00D67323" w:rsidRPr="00225E15" w:rsidRDefault="004B3E55" w:rsidP="00225E15">
      <w:pPr>
        <w:suppressAutoHyphens/>
        <w:spacing w:line="360" w:lineRule="auto"/>
        <w:ind w:firstLine="709"/>
        <w:jc w:val="both"/>
        <w:rPr>
          <w:sz w:val="28"/>
        </w:rPr>
      </w:pPr>
      <w:r>
        <w:rPr>
          <w:sz w:val="28"/>
        </w:rPr>
        <w:br w:type="page"/>
      </w:r>
      <w:r w:rsidR="00D67323" w:rsidRPr="00225E15">
        <w:rPr>
          <w:sz w:val="28"/>
        </w:rPr>
        <w:t>Общая сумма инвестиционных затрат по проекту составила 91898,00 руб. В данный момент компания не располагает необходимыми денежными средствами для реализации проекта. Поэтому возникает потребность в кредите. Сумма первоначальных заемных средств составляет 100 000 рублей. Кредит берется в банке по ставке 20% на 6 месяцев. Выплаты по кредиту осуществляются ежемесячно.</w:t>
      </w:r>
    </w:p>
    <w:p w:rsidR="00D67323" w:rsidRPr="00225E15" w:rsidRDefault="00D67323" w:rsidP="00225E15">
      <w:pPr>
        <w:suppressAutoHyphens/>
        <w:spacing w:line="360" w:lineRule="auto"/>
        <w:ind w:firstLine="709"/>
        <w:jc w:val="both"/>
        <w:rPr>
          <w:sz w:val="28"/>
        </w:rPr>
      </w:pPr>
      <w:r w:rsidRPr="00225E15">
        <w:rPr>
          <w:sz w:val="28"/>
        </w:rPr>
        <w:t>Кроме того в течении реализации проекта был взят еще один кредит на сумму 35</w:t>
      </w:r>
      <w:r w:rsidR="00225E15" w:rsidRPr="00225E15">
        <w:rPr>
          <w:sz w:val="28"/>
        </w:rPr>
        <w:t xml:space="preserve"> </w:t>
      </w:r>
      <w:r w:rsidRPr="00225E15">
        <w:rPr>
          <w:sz w:val="28"/>
        </w:rPr>
        <w:t>000 рублей, сроком на 6 месяцев.</w:t>
      </w:r>
    </w:p>
    <w:p w:rsidR="00225E15" w:rsidRPr="00225E15" w:rsidRDefault="00225E15" w:rsidP="00225E15">
      <w:pPr>
        <w:suppressAutoHyphens/>
        <w:spacing w:line="360" w:lineRule="auto"/>
        <w:ind w:firstLine="709"/>
        <w:jc w:val="both"/>
        <w:rPr>
          <w:sz w:val="28"/>
        </w:rPr>
      </w:pPr>
    </w:p>
    <w:p w:rsidR="00E13258" w:rsidRPr="00225E15" w:rsidRDefault="00E237FF" w:rsidP="00225E15">
      <w:pPr>
        <w:suppressAutoHyphens/>
        <w:spacing w:line="360" w:lineRule="auto"/>
        <w:ind w:firstLine="709"/>
        <w:jc w:val="both"/>
        <w:rPr>
          <w:sz w:val="28"/>
        </w:rPr>
      </w:pPr>
      <w:r>
        <w:rPr>
          <w:sz w:val="28"/>
        </w:rPr>
        <w:pict>
          <v:shape id="_x0000_i1039" type="#_x0000_t75" style="width:410.25pt;height:70.5pt">
            <v:imagedata r:id="rId22" o:title=""/>
          </v:shape>
        </w:pict>
      </w:r>
    </w:p>
    <w:p w:rsidR="00A96D3F" w:rsidRPr="00225E15" w:rsidRDefault="00E237FF" w:rsidP="00225E15">
      <w:pPr>
        <w:suppressAutoHyphens/>
        <w:spacing w:line="360" w:lineRule="auto"/>
        <w:ind w:firstLine="709"/>
        <w:jc w:val="both"/>
        <w:rPr>
          <w:sz w:val="28"/>
        </w:rPr>
      </w:pPr>
      <w:r>
        <w:rPr>
          <w:sz w:val="28"/>
        </w:rPr>
        <w:pict>
          <v:shape id="_x0000_i1040" type="#_x0000_t75" style="width:405pt;height:60.75pt">
            <v:imagedata r:id="rId23" o:title=""/>
          </v:shape>
        </w:pict>
      </w:r>
    </w:p>
    <w:p w:rsidR="00E13258" w:rsidRPr="00225E15" w:rsidRDefault="00E237FF" w:rsidP="00225E15">
      <w:pPr>
        <w:suppressAutoHyphens/>
        <w:spacing w:line="360" w:lineRule="auto"/>
        <w:ind w:firstLine="709"/>
        <w:jc w:val="both"/>
        <w:rPr>
          <w:sz w:val="28"/>
        </w:rPr>
      </w:pPr>
      <w:r>
        <w:rPr>
          <w:sz w:val="28"/>
        </w:rPr>
        <w:pict>
          <v:shape id="_x0000_i1041" type="#_x0000_t75" style="width:421.5pt;height:51pt">
            <v:imagedata r:id="rId24" o:title=""/>
          </v:shape>
        </w:pict>
      </w:r>
    </w:p>
    <w:p w:rsidR="00D67323" w:rsidRPr="00225E15" w:rsidRDefault="00E237FF" w:rsidP="00225E15">
      <w:pPr>
        <w:suppressAutoHyphens/>
        <w:spacing w:line="360" w:lineRule="auto"/>
        <w:ind w:firstLine="709"/>
        <w:jc w:val="both"/>
        <w:rPr>
          <w:sz w:val="28"/>
        </w:rPr>
      </w:pPr>
      <w:r>
        <w:rPr>
          <w:sz w:val="28"/>
        </w:rPr>
        <w:pict>
          <v:shape id="_x0000_i1042" type="#_x0000_t75" style="width:409.5pt;height:204pt">
            <v:imagedata r:id="rId25" o:title=""/>
          </v:shape>
        </w:pict>
      </w:r>
    </w:p>
    <w:p w:rsidR="00D67323" w:rsidRPr="00225E15" w:rsidRDefault="00D67323" w:rsidP="00225E15">
      <w:pPr>
        <w:suppressAutoHyphens/>
        <w:spacing w:line="360" w:lineRule="auto"/>
        <w:ind w:firstLine="709"/>
        <w:jc w:val="both"/>
        <w:rPr>
          <w:sz w:val="28"/>
        </w:rPr>
      </w:pPr>
    </w:p>
    <w:p w:rsidR="00D703D2" w:rsidRPr="00225E15" w:rsidRDefault="00D703D2" w:rsidP="00225E15">
      <w:pPr>
        <w:tabs>
          <w:tab w:val="left" w:pos="4530"/>
        </w:tabs>
        <w:suppressAutoHyphens/>
        <w:spacing w:line="360" w:lineRule="auto"/>
        <w:ind w:firstLine="709"/>
        <w:jc w:val="both"/>
        <w:rPr>
          <w:sz w:val="28"/>
        </w:rPr>
      </w:pPr>
      <w:r w:rsidRPr="00225E15">
        <w:rPr>
          <w:sz w:val="28"/>
        </w:rPr>
        <w:t>После формулирования модели необходимо перейти к её экспериментальной проверке</w:t>
      </w:r>
    </w:p>
    <w:p w:rsidR="00D703D2" w:rsidRPr="00225E15" w:rsidRDefault="0061667F" w:rsidP="0061667F">
      <w:pPr>
        <w:suppressAutoHyphens/>
        <w:spacing w:line="360" w:lineRule="auto"/>
        <w:ind w:firstLine="709"/>
        <w:jc w:val="both"/>
        <w:rPr>
          <w:sz w:val="28"/>
          <w:szCs w:val="28"/>
        </w:rPr>
      </w:pPr>
      <w:r>
        <w:rPr>
          <w:sz w:val="28"/>
        </w:rPr>
        <w:br w:type="page"/>
      </w:r>
      <w:r w:rsidR="00D703D2" w:rsidRPr="00225E15">
        <w:rPr>
          <w:sz w:val="28"/>
          <w:szCs w:val="28"/>
        </w:rPr>
        <w:t>5. Экспериментальная проверка гипотез и моделей</w:t>
      </w:r>
    </w:p>
    <w:p w:rsidR="00D703D2" w:rsidRPr="00225E15" w:rsidRDefault="00D703D2" w:rsidP="00225E15">
      <w:pPr>
        <w:tabs>
          <w:tab w:val="left" w:pos="4530"/>
        </w:tabs>
        <w:suppressAutoHyphens/>
        <w:spacing w:line="360" w:lineRule="auto"/>
        <w:ind w:firstLine="709"/>
        <w:jc w:val="both"/>
        <w:rPr>
          <w:sz w:val="28"/>
        </w:rPr>
      </w:pPr>
    </w:p>
    <w:p w:rsidR="00D703D2" w:rsidRPr="00225E15" w:rsidRDefault="00D703D2" w:rsidP="00225E15">
      <w:pPr>
        <w:tabs>
          <w:tab w:val="left" w:pos="4530"/>
        </w:tabs>
        <w:suppressAutoHyphens/>
        <w:spacing w:line="360" w:lineRule="auto"/>
        <w:ind w:firstLine="709"/>
        <w:jc w:val="both"/>
        <w:rPr>
          <w:sz w:val="28"/>
        </w:rPr>
      </w:pPr>
      <w:r w:rsidRPr="00225E15">
        <w:rPr>
          <w:sz w:val="28"/>
        </w:rPr>
        <w:t>Процедура проверки гипотез и моделей включает две основные составляющие:</w:t>
      </w:r>
    </w:p>
    <w:p w:rsidR="00225E15" w:rsidRPr="00225E15" w:rsidRDefault="00D703D2" w:rsidP="00225E15">
      <w:pPr>
        <w:tabs>
          <w:tab w:val="left" w:pos="4530"/>
        </w:tabs>
        <w:suppressAutoHyphens/>
        <w:spacing w:line="360" w:lineRule="auto"/>
        <w:ind w:firstLine="709"/>
        <w:jc w:val="both"/>
        <w:rPr>
          <w:sz w:val="28"/>
        </w:rPr>
      </w:pPr>
      <w:r w:rsidRPr="00225E15">
        <w:rPr>
          <w:sz w:val="28"/>
          <w:lang w:val="en-US"/>
        </w:rPr>
        <w:t>a</w:t>
      </w:r>
      <w:r w:rsidRPr="00225E15">
        <w:rPr>
          <w:sz w:val="28"/>
        </w:rPr>
        <w:t>) Определение способов проверки б) Осуществление самой проверки Здесь при наличии действующей системы нужно проверить адекватность составленной модели. Проверяется непротиворечивость результата при вариации различных параметров, анализируется чувствительность модели, то есть на сколько её результаты чувствительны к малым изменениям параметра, проверяется работоспособность модели, то есть легко ли с её помощью работать. В рамках данной курсовой работы проверка модели осуществляется преподавателем на занятиях. Преподаватель выступает в роли эксперта.</w:t>
      </w:r>
    </w:p>
    <w:p w:rsidR="00D703D2" w:rsidRPr="00225E15" w:rsidRDefault="00D703D2" w:rsidP="00225E15">
      <w:pPr>
        <w:tabs>
          <w:tab w:val="left" w:pos="2790"/>
        </w:tabs>
        <w:suppressAutoHyphens/>
        <w:spacing w:line="360" w:lineRule="auto"/>
        <w:ind w:firstLine="709"/>
        <w:jc w:val="both"/>
        <w:rPr>
          <w:sz w:val="28"/>
        </w:rPr>
      </w:pPr>
    </w:p>
    <w:p w:rsidR="00D703D2" w:rsidRPr="00225E15" w:rsidRDefault="00D703D2" w:rsidP="00225E15">
      <w:pPr>
        <w:tabs>
          <w:tab w:val="left" w:pos="2790"/>
        </w:tabs>
        <w:suppressAutoHyphens/>
        <w:spacing w:line="360" w:lineRule="auto"/>
        <w:ind w:firstLine="709"/>
        <w:jc w:val="both"/>
        <w:rPr>
          <w:sz w:val="28"/>
          <w:szCs w:val="28"/>
        </w:rPr>
      </w:pPr>
      <w:r w:rsidRPr="00225E15">
        <w:rPr>
          <w:sz w:val="28"/>
          <w:szCs w:val="28"/>
        </w:rPr>
        <w:t>6. Получение результатов, классификация анализ и интерпретация</w:t>
      </w:r>
    </w:p>
    <w:p w:rsidR="00225E15" w:rsidRPr="00225E15" w:rsidRDefault="00225E15" w:rsidP="00225E15">
      <w:pPr>
        <w:tabs>
          <w:tab w:val="left" w:pos="2790"/>
        </w:tabs>
        <w:suppressAutoHyphens/>
        <w:spacing w:line="360" w:lineRule="auto"/>
        <w:ind w:firstLine="709"/>
        <w:jc w:val="both"/>
        <w:rPr>
          <w:sz w:val="28"/>
        </w:rPr>
      </w:pPr>
    </w:p>
    <w:p w:rsidR="00D703D2" w:rsidRPr="00225E15" w:rsidRDefault="00D703D2" w:rsidP="00225E15">
      <w:pPr>
        <w:tabs>
          <w:tab w:val="left" w:pos="2790"/>
        </w:tabs>
        <w:suppressAutoHyphens/>
        <w:spacing w:line="360" w:lineRule="auto"/>
        <w:ind w:firstLine="709"/>
        <w:jc w:val="both"/>
        <w:rPr>
          <w:sz w:val="28"/>
        </w:rPr>
      </w:pPr>
      <w:r w:rsidRPr="00225E15">
        <w:rPr>
          <w:sz w:val="28"/>
        </w:rPr>
        <w:t>На данном этапе системного исследования необходимо сослаться на результаты отчётов, полученные в программе Project Expert.</w:t>
      </w:r>
    </w:p>
    <w:p w:rsidR="00225E15" w:rsidRPr="00225E15" w:rsidRDefault="00D703D2" w:rsidP="00225E15">
      <w:pPr>
        <w:tabs>
          <w:tab w:val="left" w:pos="2790"/>
        </w:tabs>
        <w:suppressAutoHyphens/>
        <w:spacing w:line="360" w:lineRule="auto"/>
        <w:ind w:firstLine="709"/>
        <w:jc w:val="both"/>
        <w:rPr>
          <w:sz w:val="28"/>
          <w:szCs w:val="28"/>
        </w:rPr>
      </w:pPr>
      <w:r w:rsidRPr="00225E15">
        <w:rPr>
          <w:sz w:val="28"/>
          <w:szCs w:val="28"/>
        </w:rPr>
        <w:t>Финансовые отчеты и показатели эффективности</w:t>
      </w:r>
    </w:p>
    <w:p w:rsidR="00D703D2" w:rsidRPr="00225E15" w:rsidRDefault="00D703D2" w:rsidP="00225E15">
      <w:pPr>
        <w:tabs>
          <w:tab w:val="left" w:pos="2790"/>
        </w:tabs>
        <w:suppressAutoHyphens/>
        <w:spacing w:line="360" w:lineRule="auto"/>
        <w:ind w:firstLine="709"/>
        <w:jc w:val="both"/>
        <w:rPr>
          <w:sz w:val="28"/>
        </w:rPr>
      </w:pPr>
      <w:r w:rsidRPr="00225E15">
        <w:rPr>
          <w:sz w:val="28"/>
        </w:rPr>
        <w:t>В данном разделе приведены финансовые отчёты: кэш-фло, баланс и отчёт об использовании прибыли, также приведены интегральные показатели эффективности инвестиций.</w:t>
      </w:r>
    </w:p>
    <w:p w:rsidR="00D703D2" w:rsidRPr="00225E15" w:rsidRDefault="00D703D2" w:rsidP="00225E15">
      <w:pPr>
        <w:tabs>
          <w:tab w:val="left" w:pos="2790"/>
        </w:tabs>
        <w:suppressAutoHyphens/>
        <w:spacing w:line="360" w:lineRule="auto"/>
        <w:ind w:firstLine="709"/>
        <w:jc w:val="both"/>
        <w:rPr>
          <w:sz w:val="28"/>
        </w:rPr>
      </w:pPr>
    </w:p>
    <w:p w:rsidR="0061667F" w:rsidRDefault="00E237FF" w:rsidP="00225E15">
      <w:pPr>
        <w:tabs>
          <w:tab w:val="left" w:pos="2790"/>
        </w:tabs>
        <w:suppressAutoHyphens/>
        <w:spacing w:line="360" w:lineRule="auto"/>
        <w:ind w:firstLine="709"/>
        <w:jc w:val="both"/>
        <w:rPr>
          <w:sz w:val="28"/>
        </w:rPr>
      </w:pPr>
      <w:r>
        <w:rPr>
          <w:sz w:val="28"/>
        </w:rPr>
        <w:pict>
          <v:shape id="_x0000_i1043" type="#_x0000_t75" style="width:394.5pt;height:130.5pt">
            <v:imagedata r:id="rId26" o:title=""/>
          </v:shape>
        </w:pict>
      </w:r>
    </w:p>
    <w:p w:rsidR="00D703D2" w:rsidRPr="00225E15" w:rsidRDefault="0061667F" w:rsidP="00225E15">
      <w:pPr>
        <w:tabs>
          <w:tab w:val="left" w:pos="2790"/>
        </w:tabs>
        <w:suppressAutoHyphens/>
        <w:spacing w:line="360" w:lineRule="auto"/>
        <w:ind w:firstLine="709"/>
        <w:jc w:val="both"/>
        <w:rPr>
          <w:sz w:val="28"/>
        </w:rPr>
      </w:pPr>
      <w:r>
        <w:rPr>
          <w:sz w:val="28"/>
        </w:rPr>
        <w:br w:type="page"/>
      </w:r>
      <w:r w:rsidR="00E237FF">
        <w:rPr>
          <w:sz w:val="28"/>
        </w:rPr>
        <w:pict>
          <v:shape id="_x0000_i1044" type="#_x0000_t75" style="width:300pt;height:165pt">
            <v:imagedata r:id="rId27" o:title=""/>
          </v:shape>
        </w:pict>
      </w:r>
    </w:p>
    <w:p w:rsidR="00D67323" w:rsidRPr="00225E15" w:rsidRDefault="00E237FF" w:rsidP="00225E15">
      <w:pPr>
        <w:suppressAutoHyphens/>
        <w:spacing w:line="360" w:lineRule="auto"/>
        <w:ind w:firstLine="709"/>
        <w:jc w:val="both"/>
        <w:rPr>
          <w:sz w:val="28"/>
        </w:rPr>
      </w:pPr>
      <w:r>
        <w:rPr>
          <w:sz w:val="28"/>
        </w:rPr>
        <w:pict>
          <v:shape id="_x0000_i1045" type="#_x0000_t75" style="width:396pt;height:124.5pt">
            <v:imagedata r:id="rId28" o:title=""/>
          </v:shape>
        </w:pict>
      </w:r>
    </w:p>
    <w:p w:rsidR="00D67323" w:rsidRPr="00225E15" w:rsidRDefault="00E237FF" w:rsidP="00225E15">
      <w:pPr>
        <w:suppressAutoHyphens/>
        <w:spacing w:line="360" w:lineRule="auto"/>
        <w:ind w:firstLine="709"/>
        <w:jc w:val="both"/>
        <w:rPr>
          <w:sz w:val="28"/>
        </w:rPr>
      </w:pPr>
      <w:r>
        <w:rPr>
          <w:sz w:val="28"/>
        </w:rPr>
        <w:pict>
          <v:shape id="_x0000_i1046" type="#_x0000_t75" style="width:365.25pt;height:156pt">
            <v:imagedata r:id="rId29" o:title=""/>
          </v:shape>
        </w:pict>
      </w:r>
    </w:p>
    <w:p w:rsidR="0061667F" w:rsidRDefault="00E237FF" w:rsidP="00225E15">
      <w:pPr>
        <w:suppressAutoHyphens/>
        <w:spacing w:line="360" w:lineRule="auto"/>
        <w:ind w:firstLine="709"/>
        <w:jc w:val="both"/>
        <w:rPr>
          <w:sz w:val="28"/>
        </w:rPr>
      </w:pPr>
      <w:r>
        <w:rPr>
          <w:sz w:val="28"/>
        </w:rPr>
        <w:pict>
          <v:shape id="_x0000_i1047" type="#_x0000_t75" style="width:378.75pt;height:214.5pt">
            <v:imagedata r:id="rId30" o:title=""/>
          </v:shape>
        </w:pict>
      </w:r>
    </w:p>
    <w:p w:rsidR="00D67323" w:rsidRPr="00225E15" w:rsidRDefault="0061667F" w:rsidP="00225E15">
      <w:pPr>
        <w:suppressAutoHyphens/>
        <w:spacing w:line="360" w:lineRule="auto"/>
        <w:ind w:firstLine="709"/>
        <w:jc w:val="both"/>
        <w:rPr>
          <w:sz w:val="28"/>
        </w:rPr>
      </w:pPr>
      <w:r>
        <w:rPr>
          <w:sz w:val="28"/>
        </w:rPr>
        <w:br w:type="page"/>
      </w:r>
      <w:r w:rsidR="00E237FF">
        <w:rPr>
          <w:sz w:val="28"/>
        </w:rPr>
        <w:pict>
          <v:shape id="_x0000_i1048" type="#_x0000_t75" style="width:354pt;height:143.25pt">
            <v:imagedata r:id="rId31" o:title=""/>
          </v:shape>
        </w:pict>
      </w:r>
    </w:p>
    <w:p w:rsidR="00D703D2" w:rsidRPr="00225E15" w:rsidRDefault="00D703D2" w:rsidP="00225E15">
      <w:pPr>
        <w:suppressAutoHyphens/>
        <w:spacing w:line="360" w:lineRule="auto"/>
        <w:ind w:firstLine="709"/>
        <w:jc w:val="both"/>
        <w:rPr>
          <w:sz w:val="28"/>
          <w:szCs w:val="28"/>
        </w:rPr>
      </w:pPr>
    </w:p>
    <w:p w:rsidR="00D703D2" w:rsidRPr="00225E15" w:rsidRDefault="00D703D2" w:rsidP="00225E15">
      <w:pPr>
        <w:suppressAutoHyphens/>
        <w:spacing w:line="360" w:lineRule="auto"/>
        <w:ind w:firstLine="709"/>
        <w:jc w:val="both"/>
        <w:rPr>
          <w:sz w:val="28"/>
          <w:szCs w:val="28"/>
        </w:rPr>
      </w:pPr>
      <w:r w:rsidRPr="00225E15">
        <w:rPr>
          <w:sz w:val="28"/>
          <w:szCs w:val="28"/>
        </w:rPr>
        <w:t>Анализ рисков</w:t>
      </w:r>
    </w:p>
    <w:p w:rsidR="00D703D2" w:rsidRPr="00225E15" w:rsidRDefault="00D703D2" w:rsidP="00225E15">
      <w:pPr>
        <w:suppressAutoHyphens/>
        <w:spacing w:line="360" w:lineRule="auto"/>
        <w:ind w:firstLine="709"/>
        <w:jc w:val="both"/>
        <w:rPr>
          <w:sz w:val="28"/>
          <w:lang w:val="en-US"/>
        </w:rPr>
      </w:pPr>
      <w:r w:rsidRPr="00225E15">
        <w:rPr>
          <w:sz w:val="28"/>
        </w:rPr>
        <w:t>Анализ результатов и эффективности проекта обязательно включает анализ рисков. Анализ рисков является конечным этапом коммерческой оценки проектов. В данном разделе при помощи программы Project Expert проводится анализ чувствительности рассматриваемого проекта, анализ безубыточности, статистический анализ Монте-Карло, WHAT-IF анализ (Что-Если).</w:t>
      </w:r>
    </w:p>
    <w:p w:rsidR="00225E15" w:rsidRPr="00225E15" w:rsidRDefault="00225E15" w:rsidP="00225E15">
      <w:pPr>
        <w:suppressAutoHyphens/>
        <w:spacing w:line="360" w:lineRule="auto"/>
        <w:ind w:firstLine="709"/>
        <w:jc w:val="both"/>
        <w:rPr>
          <w:sz w:val="28"/>
          <w:lang w:val="en-US"/>
        </w:rPr>
      </w:pPr>
    </w:p>
    <w:p w:rsidR="00D703D2" w:rsidRPr="00225E15" w:rsidRDefault="00D703D2" w:rsidP="00225E15">
      <w:pPr>
        <w:suppressAutoHyphens/>
        <w:spacing w:line="360" w:lineRule="auto"/>
        <w:ind w:firstLine="709"/>
        <w:jc w:val="both"/>
        <w:rPr>
          <w:sz w:val="28"/>
        </w:rPr>
      </w:pPr>
      <w:r w:rsidRPr="00225E15">
        <w:rPr>
          <w:sz w:val="28"/>
        </w:rPr>
        <w:t>Анализ чувствительности по NPV:</w:t>
      </w:r>
    </w:p>
    <w:p w:rsidR="00D703D2" w:rsidRPr="00225E15" w:rsidRDefault="00E237FF" w:rsidP="00225E15">
      <w:pPr>
        <w:suppressAutoHyphens/>
        <w:spacing w:line="360" w:lineRule="auto"/>
        <w:ind w:firstLine="709"/>
        <w:jc w:val="both"/>
        <w:rPr>
          <w:sz w:val="28"/>
        </w:rPr>
      </w:pPr>
      <w:r>
        <w:rPr>
          <w:sz w:val="28"/>
        </w:rPr>
        <w:pict>
          <v:shape id="_x0000_i1049" type="#_x0000_t75" style="width:358.5pt;height:147.75pt">
            <v:imagedata r:id="rId32" o:title="" grayscale="t"/>
          </v:shape>
        </w:pict>
      </w:r>
    </w:p>
    <w:p w:rsidR="00FC3B50" w:rsidRPr="00225E15" w:rsidRDefault="00E237FF" w:rsidP="00225E15">
      <w:pPr>
        <w:suppressAutoHyphens/>
        <w:spacing w:line="360" w:lineRule="auto"/>
        <w:ind w:firstLine="709"/>
        <w:jc w:val="both"/>
        <w:rPr>
          <w:sz w:val="28"/>
        </w:rPr>
      </w:pPr>
      <w:r>
        <w:rPr>
          <w:sz w:val="28"/>
        </w:rPr>
        <w:pict>
          <v:shape id="_x0000_i1050" type="#_x0000_t75" style="width:265.5pt;height:149.25pt">
            <v:imagedata r:id="rId33" o:title="" grayscale="t"/>
          </v:shape>
        </w:pict>
      </w:r>
    </w:p>
    <w:p w:rsidR="00D703D2" w:rsidRPr="00225E15" w:rsidRDefault="0061667F" w:rsidP="00225E15">
      <w:pPr>
        <w:tabs>
          <w:tab w:val="left" w:pos="2790"/>
        </w:tabs>
        <w:suppressAutoHyphens/>
        <w:spacing w:line="360" w:lineRule="auto"/>
        <w:ind w:firstLine="709"/>
        <w:jc w:val="both"/>
        <w:rPr>
          <w:sz w:val="28"/>
        </w:rPr>
      </w:pPr>
      <w:r>
        <w:rPr>
          <w:sz w:val="28"/>
          <w:lang w:val="en-US"/>
        </w:rPr>
        <w:br w:type="page"/>
      </w:r>
      <w:r w:rsidR="00D703D2" w:rsidRPr="00225E15">
        <w:rPr>
          <w:sz w:val="28"/>
        </w:rPr>
        <w:t>Анализ чувствительности по IRR</w:t>
      </w:r>
      <w:r w:rsidR="00D703D2" w:rsidRPr="00225E15">
        <w:rPr>
          <w:sz w:val="28"/>
          <w:lang w:val="en-US"/>
        </w:rPr>
        <w:t>:</w:t>
      </w:r>
    </w:p>
    <w:p w:rsidR="00D703D2" w:rsidRPr="00225E15" w:rsidRDefault="00E237FF" w:rsidP="00225E15">
      <w:pPr>
        <w:tabs>
          <w:tab w:val="left" w:pos="2790"/>
        </w:tabs>
        <w:suppressAutoHyphens/>
        <w:spacing w:line="360" w:lineRule="auto"/>
        <w:ind w:firstLine="709"/>
        <w:jc w:val="both"/>
        <w:rPr>
          <w:sz w:val="28"/>
        </w:rPr>
      </w:pPr>
      <w:r>
        <w:rPr>
          <w:sz w:val="28"/>
        </w:rPr>
        <w:pict>
          <v:shape id="_x0000_i1051" type="#_x0000_t75" style="width:393.75pt;height:158.25pt">
            <v:imagedata r:id="rId34" o:title="" grayscale="t"/>
          </v:shape>
        </w:pict>
      </w:r>
    </w:p>
    <w:p w:rsidR="00FC3B50" w:rsidRPr="00225E15" w:rsidRDefault="00E237FF" w:rsidP="00225E15">
      <w:pPr>
        <w:tabs>
          <w:tab w:val="left" w:pos="2790"/>
        </w:tabs>
        <w:suppressAutoHyphens/>
        <w:spacing w:line="360" w:lineRule="auto"/>
        <w:ind w:firstLine="709"/>
        <w:jc w:val="both"/>
        <w:rPr>
          <w:sz w:val="28"/>
        </w:rPr>
      </w:pPr>
      <w:r>
        <w:rPr>
          <w:sz w:val="28"/>
        </w:rPr>
        <w:pict>
          <v:shape id="_x0000_i1052" type="#_x0000_t75" style="width:315pt;height:175.5pt">
            <v:imagedata r:id="rId35" o:title="" grayscale="t"/>
          </v:shape>
        </w:pict>
      </w:r>
    </w:p>
    <w:p w:rsidR="00D703D2" w:rsidRPr="00225E15" w:rsidRDefault="00D703D2" w:rsidP="00225E15">
      <w:pPr>
        <w:tabs>
          <w:tab w:val="left" w:pos="2790"/>
        </w:tabs>
        <w:suppressAutoHyphens/>
        <w:spacing w:line="360" w:lineRule="auto"/>
        <w:ind w:firstLine="709"/>
        <w:jc w:val="both"/>
        <w:rPr>
          <w:sz w:val="28"/>
        </w:rPr>
      </w:pPr>
    </w:p>
    <w:p w:rsidR="00FC3B50" w:rsidRPr="00225E15" w:rsidRDefault="00FC3B50" w:rsidP="00225E15">
      <w:pPr>
        <w:tabs>
          <w:tab w:val="left" w:pos="2790"/>
        </w:tabs>
        <w:suppressAutoHyphens/>
        <w:spacing w:line="360" w:lineRule="auto"/>
        <w:ind w:firstLine="709"/>
        <w:jc w:val="both"/>
        <w:rPr>
          <w:sz w:val="28"/>
        </w:rPr>
      </w:pPr>
      <w:r w:rsidRPr="00225E15">
        <w:rPr>
          <w:sz w:val="28"/>
          <w:lang w:val="en-US"/>
        </w:rPr>
        <w:t>Анализ чувствительности по PI:</w:t>
      </w:r>
    </w:p>
    <w:p w:rsidR="00FC3B50" w:rsidRDefault="00E237FF" w:rsidP="00225E15">
      <w:pPr>
        <w:tabs>
          <w:tab w:val="left" w:pos="2790"/>
        </w:tabs>
        <w:suppressAutoHyphens/>
        <w:spacing w:line="360" w:lineRule="auto"/>
        <w:ind w:firstLine="709"/>
        <w:jc w:val="both"/>
        <w:rPr>
          <w:sz w:val="28"/>
          <w:lang w:val="en-US"/>
        </w:rPr>
      </w:pPr>
      <w:r>
        <w:rPr>
          <w:sz w:val="28"/>
        </w:rPr>
        <w:pict>
          <v:shape id="_x0000_i1053" type="#_x0000_t75" style="width:392.25pt;height:172.5pt">
            <v:imagedata r:id="rId36" o:title=""/>
          </v:shape>
        </w:pict>
      </w:r>
    </w:p>
    <w:p w:rsidR="0061667F" w:rsidRPr="0061667F" w:rsidRDefault="0061667F" w:rsidP="00225E15">
      <w:pPr>
        <w:tabs>
          <w:tab w:val="left" w:pos="2790"/>
        </w:tabs>
        <w:suppressAutoHyphens/>
        <w:spacing w:line="360" w:lineRule="auto"/>
        <w:ind w:firstLine="709"/>
        <w:jc w:val="both"/>
        <w:rPr>
          <w:sz w:val="28"/>
          <w:lang w:val="en-US"/>
        </w:rPr>
      </w:pPr>
    </w:p>
    <w:p w:rsidR="00FC3B50" w:rsidRPr="00225E15" w:rsidRDefault="0061667F" w:rsidP="00225E15">
      <w:pPr>
        <w:tabs>
          <w:tab w:val="left" w:pos="2790"/>
        </w:tabs>
        <w:suppressAutoHyphens/>
        <w:spacing w:line="360" w:lineRule="auto"/>
        <w:ind w:firstLine="709"/>
        <w:jc w:val="both"/>
        <w:rPr>
          <w:sz w:val="28"/>
        </w:rPr>
      </w:pPr>
      <w:r>
        <w:rPr>
          <w:sz w:val="28"/>
          <w:lang w:val="en-US"/>
        </w:rPr>
        <w:br w:type="page"/>
      </w:r>
      <w:r w:rsidR="00E237FF">
        <w:rPr>
          <w:sz w:val="28"/>
        </w:rPr>
        <w:pict>
          <v:shape id="_x0000_i1054" type="#_x0000_t75" style="width:285pt;height:156.75pt">
            <v:imagedata r:id="rId37" o:title="" grayscale="t"/>
          </v:shape>
        </w:pict>
      </w:r>
    </w:p>
    <w:p w:rsidR="00FC3B50" w:rsidRPr="00225E15" w:rsidRDefault="00FC3B50" w:rsidP="00225E15">
      <w:pPr>
        <w:tabs>
          <w:tab w:val="left" w:pos="2790"/>
        </w:tabs>
        <w:suppressAutoHyphens/>
        <w:spacing w:line="360" w:lineRule="auto"/>
        <w:ind w:firstLine="709"/>
        <w:jc w:val="both"/>
        <w:rPr>
          <w:sz w:val="28"/>
        </w:rPr>
      </w:pPr>
    </w:p>
    <w:p w:rsidR="00FC3B50" w:rsidRPr="00225E15" w:rsidRDefault="00FC3B50" w:rsidP="00225E15">
      <w:pPr>
        <w:tabs>
          <w:tab w:val="left" w:pos="2790"/>
        </w:tabs>
        <w:suppressAutoHyphens/>
        <w:spacing w:line="360" w:lineRule="auto"/>
        <w:ind w:firstLine="709"/>
        <w:jc w:val="both"/>
        <w:rPr>
          <w:sz w:val="28"/>
          <w:szCs w:val="28"/>
        </w:rPr>
      </w:pPr>
      <w:r w:rsidRPr="00225E15">
        <w:rPr>
          <w:sz w:val="28"/>
          <w:szCs w:val="28"/>
        </w:rPr>
        <w:t>Статистический анализ проекта Монте-Карло</w:t>
      </w:r>
    </w:p>
    <w:p w:rsidR="00FC3B50" w:rsidRPr="00225E15" w:rsidRDefault="00E237FF" w:rsidP="00225E15">
      <w:pPr>
        <w:tabs>
          <w:tab w:val="left" w:pos="2790"/>
        </w:tabs>
        <w:suppressAutoHyphens/>
        <w:spacing w:line="360" w:lineRule="auto"/>
        <w:ind w:firstLine="709"/>
        <w:jc w:val="both"/>
        <w:rPr>
          <w:sz w:val="28"/>
          <w:szCs w:val="28"/>
        </w:rPr>
      </w:pPr>
      <w:r>
        <w:rPr>
          <w:sz w:val="28"/>
          <w:szCs w:val="28"/>
        </w:rPr>
        <w:pict>
          <v:shape id="_x0000_i1055" type="#_x0000_t75" style="width:186pt;height:84pt">
            <v:imagedata r:id="rId38" o:title=""/>
          </v:shape>
        </w:pict>
      </w:r>
    </w:p>
    <w:p w:rsidR="00FC3B50" w:rsidRPr="00225E15" w:rsidRDefault="00E237FF" w:rsidP="00225E15">
      <w:pPr>
        <w:tabs>
          <w:tab w:val="left" w:pos="2790"/>
        </w:tabs>
        <w:suppressAutoHyphens/>
        <w:spacing w:line="360" w:lineRule="auto"/>
        <w:ind w:firstLine="709"/>
        <w:jc w:val="both"/>
        <w:rPr>
          <w:sz w:val="28"/>
        </w:rPr>
      </w:pPr>
      <w:r>
        <w:rPr>
          <w:sz w:val="28"/>
        </w:rPr>
        <w:pict>
          <v:shape id="_x0000_i1056" type="#_x0000_t75" style="width:390pt;height:242.25pt">
            <v:imagedata r:id="rId39" o:title=""/>
          </v:shape>
        </w:pict>
      </w:r>
    </w:p>
    <w:p w:rsidR="00D703D2" w:rsidRPr="00225E15" w:rsidRDefault="00D703D2" w:rsidP="00225E15">
      <w:pPr>
        <w:suppressAutoHyphens/>
        <w:spacing w:line="360" w:lineRule="auto"/>
        <w:ind w:firstLine="709"/>
        <w:jc w:val="both"/>
        <w:rPr>
          <w:sz w:val="28"/>
        </w:rPr>
      </w:pPr>
    </w:p>
    <w:p w:rsidR="00046D82" w:rsidRPr="00225E15" w:rsidRDefault="00046D82" w:rsidP="00225E15">
      <w:pPr>
        <w:tabs>
          <w:tab w:val="left" w:pos="2790"/>
        </w:tabs>
        <w:suppressAutoHyphens/>
        <w:spacing w:line="360" w:lineRule="auto"/>
        <w:ind w:firstLine="709"/>
        <w:jc w:val="both"/>
        <w:rPr>
          <w:sz w:val="28"/>
        </w:rPr>
      </w:pPr>
      <w:r w:rsidRPr="00225E15">
        <w:rPr>
          <w:sz w:val="28"/>
          <w:lang w:val="en-US"/>
        </w:rPr>
        <w:t>WHAT</w:t>
      </w:r>
      <w:r w:rsidRPr="00225E15">
        <w:rPr>
          <w:sz w:val="28"/>
        </w:rPr>
        <w:t>-</w:t>
      </w:r>
      <w:r w:rsidRPr="00225E15">
        <w:rPr>
          <w:sz w:val="28"/>
          <w:lang w:val="en-US"/>
        </w:rPr>
        <w:t>IF</w:t>
      </w:r>
      <w:r w:rsidRPr="00225E15">
        <w:rPr>
          <w:sz w:val="28"/>
        </w:rPr>
        <w:t xml:space="preserve"> анализ</w:t>
      </w:r>
    </w:p>
    <w:p w:rsidR="00225E15" w:rsidRPr="00225E15" w:rsidRDefault="00046D82" w:rsidP="00225E15">
      <w:pPr>
        <w:suppressAutoHyphens/>
        <w:spacing w:line="360" w:lineRule="auto"/>
        <w:ind w:firstLine="709"/>
        <w:jc w:val="both"/>
        <w:rPr>
          <w:sz w:val="28"/>
        </w:rPr>
      </w:pPr>
      <w:r w:rsidRPr="00225E15">
        <w:rPr>
          <w:sz w:val="28"/>
        </w:rPr>
        <w:t xml:space="preserve">Для </w:t>
      </w:r>
      <w:r w:rsidRPr="00225E15">
        <w:rPr>
          <w:sz w:val="28"/>
          <w:lang w:val="en-US"/>
        </w:rPr>
        <w:t>WHAT</w:t>
      </w:r>
      <w:r w:rsidRPr="00225E15">
        <w:rPr>
          <w:sz w:val="28"/>
        </w:rPr>
        <w:t>-</w:t>
      </w:r>
      <w:r w:rsidRPr="00225E15">
        <w:rPr>
          <w:sz w:val="28"/>
          <w:lang w:val="en-US"/>
        </w:rPr>
        <w:t>IF</w:t>
      </w:r>
      <w:r w:rsidRPr="00225E15">
        <w:rPr>
          <w:sz w:val="28"/>
        </w:rPr>
        <w:t xml:space="preserve"> анализа было выбрано три варианта:</w:t>
      </w:r>
    </w:p>
    <w:p w:rsidR="00046D82" w:rsidRPr="00225E15" w:rsidRDefault="00046D82" w:rsidP="00225E15">
      <w:pPr>
        <w:numPr>
          <w:ilvl w:val="0"/>
          <w:numId w:val="7"/>
        </w:numPr>
        <w:suppressAutoHyphens/>
        <w:spacing w:line="360" w:lineRule="auto"/>
        <w:ind w:left="0" w:firstLine="709"/>
        <w:jc w:val="both"/>
        <w:rPr>
          <w:sz w:val="28"/>
        </w:rPr>
      </w:pPr>
      <w:r w:rsidRPr="00225E15">
        <w:rPr>
          <w:sz w:val="28"/>
        </w:rPr>
        <w:t>Базовый вариант</w:t>
      </w:r>
    </w:p>
    <w:p w:rsidR="00225E15" w:rsidRPr="00225E15" w:rsidRDefault="00046D82" w:rsidP="00225E15">
      <w:pPr>
        <w:numPr>
          <w:ilvl w:val="0"/>
          <w:numId w:val="7"/>
        </w:numPr>
        <w:suppressAutoHyphens/>
        <w:spacing w:line="360" w:lineRule="auto"/>
        <w:ind w:left="0" w:firstLine="709"/>
        <w:jc w:val="both"/>
        <w:rPr>
          <w:sz w:val="28"/>
        </w:rPr>
      </w:pPr>
      <w:r w:rsidRPr="00225E15">
        <w:rPr>
          <w:sz w:val="28"/>
        </w:rPr>
        <w:t xml:space="preserve">Пессимистический вариант (Инвестиционные затраты +10%; </w:t>
      </w:r>
      <w:r w:rsidR="00D854C9" w:rsidRPr="00225E15">
        <w:rPr>
          <w:sz w:val="28"/>
        </w:rPr>
        <w:t xml:space="preserve">Инфляция </w:t>
      </w:r>
      <w:r w:rsidRPr="00225E15">
        <w:rPr>
          <w:sz w:val="28"/>
        </w:rPr>
        <w:t>+</w:t>
      </w:r>
      <w:r w:rsidR="00D854C9" w:rsidRPr="00225E15">
        <w:rPr>
          <w:sz w:val="28"/>
        </w:rPr>
        <w:t>10</w:t>
      </w:r>
      <w:r w:rsidRPr="00225E15">
        <w:rPr>
          <w:sz w:val="28"/>
        </w:rPr>
        <w:t>%)</w:t>
      </w:r>
    </w:p>
    <w:p w:rsidR="00225E15" w:rsidRPr="00225E15" w:rsidRDefault="00046D82" w:rsidP="00225E15">
      <w:pPr>
        <w:numPr>
          <w:ilvl w:val="0"/>
          <w:numId w:val="7"/>
        </w:numPr>
        <w:suppressAutoHyphens/>
        <w:spacing w:line="360" w:lineRule="auto"/>
        <w:ind w:left="0" w:firstLine="709"/>
        <w:jc w:val="both"/>
        <w:rPr>
          <w:sz w:val="28"/>
        </w:rPr>
      </w:pPr>
      <w:r w:rsidRPr="00225E15">
        <w:rPr>
          <w:sz w:val="28"/>
        </w:rPr>
        <w:t>Оптимистический вариант (Инвестиционные затраты -10%; Инфляция +</w:t>
      </w:r>
      <w:r w:rsidR="00D854C9" w:rsidRPr="00225E15">
        <w:rPr>
          <w:sz w:val="28"/>
        </w:rPr>
        <w:t>7</w:t>
      </w:r>
      <w:r w:rsidRPr="00225E15">
        <w:rPr>
          <w:sz w:val="28"/>
        </w:rPr>
        <w:t>%)</w:t>
      </w:r>
    </w:p>
    <w:p w:rsidR="00046D82" w:rsidRPr="00225E15" w:rsidRDefault="00046D82" w:rsidP="00225E15">
      <w:pPr>
        <w:suppressAutoHyphens/>
        <w:spacing w:line="360" w:lineRule="auto"/>
        <w:ind w:firstLine="709"/>
        <w:jc w:val="both"/>
        <w:rPr>
          <w:sz w:val="28"/>
        </w:rPr>
      </w:pPr>
      <w:r w:rsidRPr="00225E15">
        <w:rPr>
          <w:sz w:val="28"/>
        </w:rPr>
        <w:t xml:space="preserve">В результате </w:t>
      </w:r>
      <w:r w:rsidRPr="00225E15">
        <w:rPr>
          <w:sz w:val="28"/>
          <w:lang w:val="en-US"/>
        </w:rPr>
        <w:t>WHAT</w:t>
      </w:r>
      <w:r w:rsidRPr="00225E15">
        <w:rPr>
          <w:sz w:val="28"/>
        </w:rPr>
        <w:t>-</w:t>
      </w:r>
      <w:r w:rsidRPr="00225E15">
        <w:rPr>
          <w:sz w:val="28"/>
          <w:lang w:val="en-US"/>
        </w:rPr>
        <w:t>IF</w:t>
      </w:r>
      <w:r w:rsidRPr="00225E15">
        <w:rPr>
          <w:sz w:val="28"/>
        </w:rPr>
        <w:t xml:space="preserve"> анализа были получены три графика:</w:t>
      </w:r>
    </w:p>
    <w:p w:rsidR="00D67323" w:rsidRPr="00225E15" w:rsidRDefault="00D67323" w:rsidP="00225E15">
      <w:pPr>
        <w:suppressAutoHyphens/>
        <w:spacing w:line="360" w:lineRule="auto"/>
        <w:ind w:firstLine="709"/>
        <w:jc w:val="both"/>
        <w:rPr>
          <w:sz w:val="28"/>
        </w:rPr>
      </w:pPr>
    </w:p>
    <w:p w:rsidR="00D854C9" w:rsidRPr="00225E15" w:rsidRDefault="00D854C9" w:rsidP="00225E15">
      <w:pPr>
        <w:suppressAutoHyphens/>
        <w:spacing w:line="360" w:lineRule="auto"/>
        <w:ind w:firstLine="709"/>
        <w:jc w:val="both"/>
        <w:rPr>
          <w:sz w:val="28"/>
          <w:lang w:val="en-US"/>
        </w:rPr>
      </w:pPr>
      <w:r w:rsidRPr="00225E15">
        <w:rPr>
          <w:sz w:val="28"/>
        </w:rPr>
        <w:t>График NPV:</w:t>
      </w:r>
    </w:p>
    <w:p w:rsidR="00D854C9" w:rsidRPr="00225E15" w:rsidRDefault="00E237FF" w:rsidP="00225E15">
      <w:pPr>
        <w:tabs>
          <w:tab w:val="left" w:pos="0"/>
        </w:tabs>
        <w:suppressAutoHyphens/>
        <w:spacing w:line="360" w:lineRule="auto"/>
        <w:ind w:firstLine="709"/>
        <w:jc w:val="both"/>
        <w:rPr>
          <w:sz w:val="28"/>
          <w:szCs w:val="28"/>
        </w:rPr>
      </w:pPr>
      <w:r>
        <w:rPr>
          <w:sz w:val="28"/>
          <w:szCs w:val="28"/>
        </w:rPr>
        <w:pict>
          <v:shape id="_x0000_i1057" type="#_x0000_t75" style="width:309pt;height:191.25pt">
            <v:imagedata r:id="rId40" o:title="" grayscale="t"/>
          </v:shape>
        </w:pict>
      </w:r>
    </w:p>
    <w:p w:rsidR="00D854C9" w:rsidRPr="00225E15" w:rsidRDefault="00D854C9" w:rsidP="00225E15">
      <w:pPr>
        <w:tabs>
          <w:tab w:val="left" w:pos="2790"/>
        </w:tabs>
        <w:suppressAutoHyphens/>
        <w:spacing w:line="360" w:lineRule="auto"/>
        <w:ind w:firstLine="709"/>
        <w:jc w:val="both"/>
        <w:rPr>
          <w:sz w:val="28"/>
          <w:szCs w:val="28"/>
          <w:lang w:val="en-US"/>
        </w:rPr>
      </w:pPr>
    </w:p>
    <w:p w:rsidR="00D854C9" w:rsidRPr="00225E15" w:rsidRDefault="00D854C9" w:rsidP="00225E15">
      <w:pPr>
        <w:tabs>
          <w:tab w:val="left" w:pos="2790"/>
        </w:tabs>
        <w:suppressAutoHyphens/>
        <w:spacing w:line="360" w:lineRule="auto"/>
        <w:ind w:firstLine="709"/>
        <w:jc w:val="both"/>
        <w:rPr>
          <w:sz w:val="28"/>
          <w:lang w:val="en-US"/>
        </w:rPr>
      </w:pPr>
      <w:r w:rsidRPr="00225E15">
        <w:rPr>
          <w:sz w:val="28"/>
          <w:lang w:val="en-US"/>
        </w:rPr>
        <w:t xml:space="preserve">График </w:t>
      </w:r>
      <w:r w:rsidRPr="00225E15">
        <w:rPr>
          <w:sz w:val="28"/>
        </w:rPr>
        <w:t>PB</w:t>
      </w:r>
      <w:r w:rsidRPr="00225E15">
        <w:rPr>
          <w:sz w:val="28"/>
          <w:lang w:val="en-US"/>
        </w:rPr>
        <w:t>:</w:t>
      </w:r>
    </w:p>
    <w:p w:rsidR="00D854C9" w:rsidRPr="00225E15" w:rsidRDefault="00E237FF" w:rsidP="00225E15">
      <w:pPr>
        <w:suppressAutoHyphens/>
        <w:spacing w:line="360" w:lineRule="auto"/>
        <w:ind w:firstLine="709"/>
        <w:jc w:val="both"/>
        <w:rPr>
          <w:sz w:val="28"/>
          <w:szCs w:val="28"/>
        </w:rPr>
      </w:pPr>
      <w:r>
        <w:rPr>
          <w:sz w:val="28"/>
          <w:szCs w:val="28"/>
        </w:rPr>
        <w:pict>
          <v:shape id="_x0000_i1058" type="#_x0000_t75" style="width:333.75pt;height:204pt">
            <v:imagedata r:id="rId41" o:title="" grayscale="t"/>
          </v:shape>
        </w:pict>
      </w:r>
    </w:p>
    <w:p w:rsidR="00D854C9" w:rsidRPr="00225E15" w:rsidRDefault="00D854C9" w:rsidP="00225E15">
      <w:pPr>
        <w:suppressAutoHyphens/>
        <w:spacing w:line="360" w:lineRule="auto"/>
        <w:ind w:firstLine="709"/>
        <w:jc w:val="both"/>
        <w:rPr>
          <w:sz w:val="28"/>
          <w:szCs w:val="28"/>
        </w:rPr>
      </w:pPr>
    </w:p>
    <w:p w:rsidR="00D854C9" w:rsidRPr="00225E15" w:rsidRDefault="0061667F" w:rsidP="00225E15">
      <w:pPr>
        <w:suppressAutoHyphens/>
        <w:spacing w:line="360" w:lineRule="auto"/>
        <w:ind w:firstLine="709"/>
        <w:jc w:val="both"/>
        <w:rPr>
          <w:sz w:val="28"/>
        </w:rPr>
      </w:pPr>
      <w:r>
        <w:rPr>
          <w:sz w:val="28"/>
          <w:lang w:val="en-US"/>
        </w:rPr>
        <w:br w:type="page"/>
      </w:r>
      <w:r w:rsidR="00D854C9" w:rsidRPr="00225E15">
        <w:rPr>
          <w:sz w:val="28"/>
          <w:lang w:val="en-US"/>
        </w:rPr>
        <w:t>График IRR:</w:t>
      </w:r>
    </w:p>
    <w:p w:rsidR="00D67323" w:rsidRPr="00225E15" w:rsidRDefault="00E237FF" w:rsidP="00225E15">
      <w:pPr>
        <w:suppressAutoHyphens/>
        <w:spacing w:line="360" w:lineRule="auto"/>
        <w:ind w:firstLine="709"/>
        <w:jc w:val="both"/>
        <w:rPr>
          <w:sz w:val="28"/>
        </w:rPr>
      </w:pPr>
      <w:r>
        <w:rPr>
          <w:sz w:val="28"/>
        </w:rPr>
        <w:pict>
          <v:shape id="_x0000_i1059" type="#_x0000_t75" style="width:325.5pt;height:201pt">
            <v:imagedata r:id="rId42" o:title="" grayscale="t"/>
          </v:shape>
        </w:pict>
      </w:r>
    </w:p>
    <w:p w:rsidR="00D854C9" w:rsidRPr="00225E15" w:rsidRDefault="00D854C9" w:rsidP="00225E15">
      <w:pPr>
        <w:suppressAutoHyphens/>
        <w:spacing w:line="360" w:lineRule="auto"/>
        <w:ind w:firstLine="709"/>
        <w:jc w:val="both"/>
        <w:rPr>
          <w:sz w:val="28"/>
        </w:rPr>
      </w:pPr>
    </w:p>
    <w:p w:rsidR="00D854C9" w:rsidRPr="00225E15" w:rsidRDefault="00225E15" w:rsidP="00225E15">
      <w:pPr>
        <w:tabs>
          <w:tab w:val="left" w:pos="2790"/>
        </w:tabs>
        <w:suppressAutoHyphens/>
        <w:spacing w:line="360" w:lineRule="auto"/>
        <w:ind w:firstLine="709"/>
        <w:jc w:val="both"/>
        <w:rPr>
          <w:sz w:val="28"/>
          <w:szCs w:val="28"/>
          <w:lang w:val="en-US"/>
        </w:rPr>
      </w:pPr>
      <w:r w:rsidRPr="00225E15">
        <w:rPr>
          <w:sz w:val="28"/>
          <w:szCs w:val="28"/>
        </w:rPr>
        <w:br w:type="page"/>
      </w:r>
      <w:r w:rsidR="00D854C9" w:rsidRPr="00225E15">
        <w:rPr>
          <w:sz w:val="28"/>
          <w:szCs w:val="28"/>
        </w:rPr>
        <w:t>Вывод</w:t>
      </w:r>
    </w:p>
    <w:p w:rsidR="00225E15" w:rsidRPr="00225E15" w:rsidRDefault="00225E15" w:rsidP="00225E15">
      <w:pPr>
        <w:tabs>
          <w:tab w:val="left" w:pos="2790"/>
        </w:tabs>
        <w:suppressAutoHyphens/>
        <w:spacing w:line="360" w:lineRule="auto"/>
        <w:ind w:firstLine="709"/>
        <w:jc w:val="both"/>
        <w:rPr>
          <w:sz w:val="28"/>
          <w:szCs w:val="28"/>
          <w:lang w:val="en-US"/>
        </w:rPr>
      </w:pPr>
    </w:p>
    <w:p w:rsidR="00D854C9" w:rsidRPr="00225E15" w:rsidRDefault="00E237FF" w:rsidP="00225E15">
      <w:pPr>
        <w:tabs>
          <w:tab w:val="left" w:pos="2790"/>
        </w:tabs>
        <w:suppressAutoHyphens/>
        <w:spacing w:line="360" w:lineRule="auto"/>
        <w:ind w:firstLine="709"/>
        <w:jc w:val="both"/>
        <w:rPr>
          <w:sz w:val="28"/>
          <w:lang w:val="en-US"/>
        </w:rPr>
      </w:pPr>
      <w:r>
        <w:rPr>
          <w:sz w:val="28"/>
        </w:rPr>
        <w:pict>
          <v:shape id="_x0000_i1060" type="#_x0000_t75" style="width:370.5pt;height:150pt">
            <v:imagedata r:id="rId31" o:title=""/>
          </v:shape>
        </w:pict>
      </w:r>
    </w:p>
    <w:p w:rsidR="00225E15" w:rsidRPr="00225E15" w:rsidRDefault="00225E15" w:rsidP="00225E15">
      <w:pPr>
        <w:tabs>
          <w:tab w:val="left" w:pos="2790"/>
        </w:tabs>
        <w:suppressAutoHyphens/>
        <w:spacing w:line="360" w:lineRule="auto"/>
        <w:ind w:firstLine="709"/>
        <w:jc w:val="both"/>
        <w:rPr>
          <w:sz w:val="28"/>
          <w:szCs w:val="28"/>
          <w:lang w:val="en-US"/>
        </w:rPr>
      </w:pPr>
    </w:p>
    <w:p w:rsidR="00225E15" w:rsidRPr="00225E15" w:rsidRDefault="00D854C9" w:rsidP="00225E15">
      <w:pPr>
        <w:suppressAutoHyphens/>
        <w:spacing w:line="360" w:lineRule="auto"/>
        <w:ind w:firstLine="709"/>
        <w:jc w:val="both"/>
        <w:rPr>
          <w:sz w:val="28"/>
        </w:rPr>
      </w:pPr>
      <w:r w:rsidRPr="00225E15">
        <w:rPr>
          <w:sz w:val="28"/>
        </w:rPr>
        <w:t>Анализ результатов и эффективности проекта проводится на основании следующих основных показателей проекта:</w:t>
      </w:r>
    </w:p>
    <w:p w:rsidR="00D854C9" w:rsidRPr="00225E15" w:rsidRDefault="00D854C9" w:rsidP="00225E15">
      <w:pPr>
        <w:tabs>
          <w:tab w:val="left" w:pos="0"/>
        </w:tabs>
        <w:suppressAutoHyphens/>
        <w:spacing w:line="360" w:lineRule="auto"/>
        <w:ind w:firstLine="709"/>
        <w:jc w:val="both"/>
        <w:rPr>
          <w:sz w:val="28"/>
        </w:rPr>
      </w:pPr>
      <w:r w:rsidRPr="00225E15">
        <w:rPr>
          <w:sz w:val="28"/>
        </w:rPr>
        <w:t>Инвестиционные затраты составили 91 898 рублей</w:t>
      </w:r>
    </w:p>
    <w:p w:rsidR="00225E15" w:rsidRPr="00225E15" w:rsidRDefault="00D854C9" w:rsidP="00225E15">
      <w:pPr>
        <w:numPr>
          <w:ilvl w:val="0"/>
          <w:numId w:val="8"/>
        </w:numPr>
        <w:tabs>
          <w:tab w:val="left" w:pos="1429"/>
        </w:tabs>
        <w:suppressAutoHyphens/>
        <w:spacing w:line="360" w:lineRule="auto"/>
        <w:ind w:left="0" w:firstLine="709"/>
        <w:jc w:val="both"/>
        <w:rPr>
          <w:sz w:val="28"/>
        </w:rPr>
      </w:pPr>
      <w:r w:rsidRPr="00225E15">
        <w:rPr>
          <w:sz w:val="28"/>
        </w:rPr>
        <w:t>NPV (чистый приведенный доход) 37641 рублей.</w:t>
      </w:r>
    </w:p>
    <w:p w:rsidR="00D854C9" w:rsidRPr="00225E15" w:rsidRDefault="00D854C9" w:rsidP="00225E15">
      <w:pPr>
        <w:numPr>
          <w:ilvl w:val="0"/>
          <w:numId w:val="8"/>
        </w:numPr>
        <w:tabs>
          <w:tab w:val="left" w:pos="1429"/>
        </w:tabs>
        <w:suppressAutoHyphens/>
        <w:spacing w:line="360" w:lineRule="auto"/>
        <w:ind w:left="0" w:firstLine="709"/>
        <w:jc w:val="both"/>
        <w:rPr>
          <w:sz w:val="28"/>
        </w:rPr>
      </w:pPr>
      <w:r w:rsidRPr="00225E15">
        <w:rPr>
          <w:sz w:val="28"/>
        </w:rPr>
        <w:t>PI (индекс прибыльности) 1,38</w:t>
      </w:r>
    </w:p>
    <w:p w:rsidR="00225E15" w:rsidRPr="00225E15" w:rsidRDefault="00D854C9" w:rsidP="00225E15">
      <w:pPr>
        <w:numPr>
          <w:ilvl w:val="0"/>
          <w:numId w:val="8"/>
        </w:numPr>
        <w:tabs>
          <w:tab w:val="left" w:pos="1429"/>
        </w:tabs>
        <w:suppressAutoHyphens/>
        <w:spacing w:line="360" w:lineRule="auto"/>
        <w:ind w:left="0" w:firstLine="709"/>
        <w:jc w:val="both"/>
        <w:rPr>
          <w:sz w:val="28"/>
        </w:rPr>
      </w:pPr>
      <w:r w:rsidRPr="00225E15">
        <w:rPr>
          <w:sz w:val="28"/>
        </w:rPr>
        <w:t>IRR (внутренняя норма рентабельности) 91,02%.</w:t>
      </w:r>
    </w:p>
    <w:p w:rsidR="00D854C9" w:rsidRPr="00225E15" w:rsidRDefault="00D854C9" w:rsidP="00225E15">
      <w:pPr>
        <w:numPr>
          <w:ilvl w:val="0"/>
          <w:numId w:val="8"/>
        </w:numPr>
        <w:tabs>
          <w:tab w:val="left" w:pos="1429"/>
        </w:tabs>
        <w:suppressAutoHyphens/>
        <w:spacing w:line="360" w:lineRule="auto"/>
        <w:ind w:left="0" w:firstLine="709"/>
        <w:jc w:val="both"/>
        <w:rPr>
          <w:sz w:val="28"/>
        </w:rPr>
      </w:pPr>
      <w:r w:rsidRPr="00225E15">
        <w:rPr>
          <w:sz w:val="28"/>
        </w:rPr>
        <w:t>Устойчивость проекта по анализу Монте-Карло 70%.</w:t>
      </w:r>
    </w:p>
    <w:p w:rsidR="00225E15" w:rsidRPr="00225E15" w:rsidRDefault="00D854C9" w:rsidP="00225E15">
      <w:pPr>
        <w:suppressAutoHyphens/>
        <w:spacing w:line="360" w:lineRule="auto"/>
        <w:ind w:firstLine="709"/>
        <w:jc w:val="both"/>
        <w:rPr>
          <w:sz w:val="28"/>
        </w:rPr>
      </w:pPr>
      <w:r w:rsidRPr="00225E15">
        <w:rPr>
          <w:sz w:val="28"/>
        </w:rPr>
        <w:t>Также в работе приведены финансовые отчёты. Данные отчеты показывают состояние денежных средств, активов и пассивов предприятия в процессе реализации проекта.</w:t>
      </w:r>
    </w:p>
    <w:p w:rsidR="00225E15" w:rsidRPr="00225E15" w:rsidRDefault="00D854C9" w:rsidP="00225E15">
      <w:pPr>
        <w:suppressAutoHyphens/>
        <w:spacing w:line="360" w:lineRule="auto"/>
        <w:ind w:firstLine="709"/>
        <w:jc w:val="both"/>
        <w:rPr>
          <w:sz w:val="28"/>
        </w:rPr>
      </w:pPr>
      <w:r w:rsidRPr="00225E15">
        <w:rPr>
          <w:sz w:val="28"/>
        </w:rPr>
        <w:t>Валюта баланса и сумма наличных денежных средств больше нуля, что говорит об эффективном планировании объемов продаж, стоимости услуг, затрат и использования заемных средств. Кроме того проект имеет приемлемые показатели по анализу чувствительности и по WHAT-IF анализу.</w:t>
      </w:r>
    </w:p>
    <w:p w:rsidR="00225E15" w:rsidRPr="00225E15" w:rsidRDefault="00D854C9" w:rsidP="00225E15">
      <w:pPr>
        <w:suppressAutoHyphens/>
        <w:spacing w:line="360" w:lineRule="auto"/>
        <w:ind w:firstLine="709"/>
        <w:jc w:val="both"/>
        <w:rPr>
          <w:sz w:val="28"/>
        </w:rPr>
      </w:pPr>
      <w:r w:rsidRPr="00225E15">
        <w:rPr>
          <w:sz w:val="28"/>
        </w:rPr>
        <w:t>На основании значений показателей можно сделать вывод, что проект является эффективным и его следует принять, так как все показатели находятся в пределах допустимых норм.</w:t>
      </w:r>
    </w:p>
    <w:p w:rsidR="00D854C9" w:rsidRPr="00225E15" w:rsidRDefault="00D854C9" w:rsidP="00225E15">
      <w:pPr>
        <w:suppressAutoHyphens/>
        <w:spacing w:line="360" w:lineRule="auto"/>
        <w:ind w:firstLine="709"/>
        <w:jc w:val="both"/>
        <w:rPr>
          <w:sz w:val="28"/>
        </w:rPr>
      </w:pPr>
      <w:r w:rsidRPr="00225E15">
        <w:rPr>
          <w:sz w:val="28"/>
        </w:rPr>
        <w:t xml:space="preserve">Выдвижение новой услуги по прокату нового вида скейтборда </w:t>
      </w:r>
      <w:r w:rsidR="00225E15" w:rsidRPr="00225E15">
        <w:rPr>
          <w:sz w:val="28"/>
        </w:rPr>
        <w:t>"</w:t>
      </w:r>
      <w:r w:rsidRPr="00225E15">
        <w:rPr>
          <w:sz w:val="28"/>
          <w:lang w:val="en-US"/>
        </w:rPr>
        <w:t>RollerSerf</w:t>
      </w:r>
      <w:r w:rsidR="00225E15" w:rsidRPr="00225E15">
        <w:rPr>
          <w:sz w:val="28"/>
        </w:rPr>
        <w:t>"</w:t>
      </w:r>
      <w:r w:rsidRPr="00225E15">
        <w:rPr>
          <w:sz w:val="28"/>
        </w:rPr>
        <w:t xml:space="preserve"> оч</w:t>
      </w:r>
      <w:r w:rsidR="009D2541" w:rsidRPr="00225E15">
        <w:rPr>
          <w:sz w:val="28"/>
        </w:rPr>
        <w:t>евидно окажется для нас очень выгодным проектом.</w:t>
      </w:r>
      <w:bookmarkStart w:id="0" w:name="_GoBack"/>
      <w:bookmarkEnd w:id="0"/>
    </w:p>
    <w:sectPr w:rsidR="00D854C9" w:rsidRPr="00225E15" w:rsidSect="00225E15">
      <w:footerReference w:type="even" r:id="rId43"/>
      <w:footerReference w:type="default" r:id="rId44"/>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D5" w:rsidRDefault="00321BD5">
      <w:r>
        <w:separator/>
      </w:r>
    </w:p>
  </w:endnote>
  <w:endnote w:type="continuationSeparator" w:id="0">
    <w:p w:rsidR="00321BD5" w:rsidRDefault="0032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AF" w:rsidRDefault="00393BAF" w:rsidP="001D5037">
    <w:pPr>
      <w:pStyle w:val="a3"/>
      <w:framePr w:wrap="around" w:vAnchor="text" w:hAnchor="margin" w:xAlign="right" w:y="1"/>
      <w:rPr>
        <w:rStyle w:val="a5"/>
      </w:rPr>
    </w:pPr>
  </w:p>
  <w:p w:rsidR="00393BAF" w:rsidRDefault="00393BAF" w:rsidP="00245CC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BAF" w:rsidRDefault="00393BAF" w:rsidP="00245CC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D5" w:rsidRDefault="00321BD5">
      <w:r>
        <w:separator/>
      </w:r>
    </w:p>
  </w:footnote>
  <w:footnote w:type="continuationSeparator" w:id="0">
    <w:p w:rsidR="00321BD5" w:rsidRDefault="00321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1">
    <w:nsid w:val="13E570DA"/>
    <w:multiLevelType w:val="hybridMultilevel"/>
    <w:tmpl w:val="39000F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D1D1E13"/>
    <w:multiLevelType w:val="hybridMultilevel"/>
    <w:tmpl w:val="F13E95C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2C2666FA"/>
    <w:multiLevelType w:val="hybridMultilevel"/>
    <w:tmpl w:val="95F4497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2C573245"/>
    <w:multiLevelType w:val="hybridMultilevel"/>
    <w:tmpl w:val="9A66DBEA"/>
    <w:lvl w:ilvl="0" w:tplc="4D60C84A">
      <w:start w:val="1"/>
      <w:numFmt w:val="decimal"/>
      <w:lvlText w:val="%1."/>
      <w:lvlJc w:val="left"/>
      <w:pPr>
        <w:tabs>
          <w:tab w:val="num" w:pos="567"/>
        </w:tabs>
        <w:ind w:left="567" w:hanging="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5D8245B"/>
    <w:multiLevelType w:val="hybridMultilevel"/>
    <w:tmpl w:val="EDB6E9B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547309C0"/>
    <w:multiLevelType w:val="hybridMultilevel"/>
    <w:tmpl w:val="9D869FA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7A1C5E33"/>
    <w:multiLevelType w:val="hybridMultilevel"/>
    <w:tmpl w:val="079432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CC6"/>
    <w:rsid w:val="000216EB"/>
    <w:rsid w:val="00044DB8"/>
    <w:rsid w:val="00046D82"/>
    <w:rsid w:val="00054B23"/>
    <w:rsid w:val="00074192"/>
    <w:rsid w:val="00082B5A"/>
    <w:rsid w:val="00160C21"/>
    <w:rsid w:val="001658A0"/>
    <w:rsid w:val="001A1D83"/>
    <w:rsid w:val="001D5037"/>
    <w:rsid w:val="001F5B1E"/>
    <w:rsid w:val="00225E15"/>
    <w:rsid w:val="002355F5"/>
    <w:rsid w:val="00245CC6"/>
    <w:rsid w:val="002801E1"/>
    <w:rsid w:val="0029318F"/>
    <w:rsid w:val="00316557"/>
    <w:rsid w:val="00321BD5"/>
    <w:rsid w:val="00340C8D"/>
    <w:rsid w:val="00371A06"/>
    <w:rsid w:val="003853EF"/>
    <w:rsid w:val="00393BAF"/>
    <w:rsid w:val="003A3425"/>
    <w:rsid w:val="00473DA4"/>
    <w:rsid w:val="004A695A"/>
    <w:rsid w:val="004B3E55"/>
    <w:rsid w:val="004D6F58"/>
    <w:rsid w:val="004E4DD2"/>
    <w:rsid w:val="00523C87"/>
    <w:rsid w:val="00554B62"/>
    <w:rsid w:val="00581276"/>
    <w:rsid w:val="005937F6"/>
    <w:rsid w:val="005D28D9"/>
    <w:rsid w:val="005D5D0A"/>
    <w:rsid w:val="00607D31"/>
    <w:rsid w:val="0061667F"/>
    <w:rsid w:val="00632FF4"/>
    <w:rsid w:val="00673F24"/>
    <w:rsid w:val="006F2159"/>
    <w:rsid w:val="00714623"/>
    <w:rsid w:val="007320A8"/>
    <w:rsid w:val="00791FD5"/>
    <w:rsid w:val="007974CC"/>
    <w:rsid w:val="007D55C6"/>
    <w:rsid w:val="0083476D"/>
    <w:rsid w:val="00842EBE"/>
    <w:rsid w:val="0085427A"/>
    <w:rsid w:val="00877E08"/>
    <w:rsid w:val="00883839"/>
    <w:rsid w:val="008C0D9C"/>
    <w:rsid w:val="00915E1E"/>
    <w:rsid w:val="00920343"/>
    <w:rsid w:val="00980675"/>
    <w:rsid w:val="009D2541"/>
    <w:rsid w:val="00A41C72"/>
    <w:rsid w:val="00A47063"/>
    <w:rsid w:val="00A60F7C"/>
    <w:rsid w:val="00A76B4D"/>
    <w:rsid w:val="00A7711C"/>
    <w:rsid w:val="00A96D3F"/>
    <w:rsid w:val="00AD4C0F"/>
    <w:rsid w:val="00B330BA"/>
    <w:rsid w:val="00B66DC2"/>
    <w:rsid w:val="00B7045E"/>
    <w:rsid w:val="00BC4F46"/>
    <w:rsid w:val="00C055C7"/>
    <w:rsid w:val="00C06A52"/>
    <w:rsid w:val="00C12DC5"/>
    <w:rsid w:val="00C943B2"/>
    <w:rsid w:val="00D0490F"/>
    <w:rsid w:val="00D364C6"/>
    <w:rsid w:val="00D455CB"/>
    <w:rsid w:val="00D67323"/>
    <w:rsid w:val="00D703D2"/>
    <w:rsid w:val="00D778D3"/>
    <w:rsid w:val="00D854C9"/>
    <w:rsid w:val="00E01229"/>
    <w:rsid w:val="00E06827"/>
    <w:rsid w:val="00E12830"/>
    <w:rsid w:val="00E13258"/>
    <w:rsid w:val="00E237FF"/>
    <w:rsid w:val="00E63959"/>
    <w:rsid w:val="00ED6DA7"/>
    <w:rsid w:val="00EE02AB"/>
    <w:rsid w:val="00F0249F"/>
    <w:rsid w:val="00F11214"/>
    <w:rsid w:val="00F167FC"/>
    <w:rsid w:val="00F874A9"/>
    <w:rsid w:val="00FB145D"/>
    <w:rsid w:val="00FC3B50"/>
    <w:rsid w:val="00FD1F99"/>
    <w:rsid w:val="00FE4ACA"/>
    <w:rsid w:val="00FF7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A69F9151-4E9F-40A0-977D-23AC3EFF2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CC6"/>
    <w:rPr>
      <w:sz w:val="24"/>
      <w:szCs w:val="24"/>
    </w:rPr>
  </w:style>
  <w:style w:type="paragraph" w:styleId="2">
    <w:name w:val="heading 2"/>
    <w:basedOn w:val="a"/>
    <w:next w:val="a"/>
    <w:link w:val="20"/>
    <w:uiPriority w:val="9"/>
    <w:qFormat/>
    <w:rsid w:val="003A3425"/>
    <w:pPr>
      <w:keepNext/>
      <w:spacing w:line="360" w:lineRule="auto"/>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A3425"/>
    <w:rPr>
      <w:rFonts w:cs="Times New Roman"/>
      <w:b/>
      <w:bCs/>
      <w:sz w:val="24"/>
      <w:szCs w:val="24"/>
    </w:rPr>
  </w:style>
  <w:style w:type="paragraph" w:styleId="a3">
    <w:name w:val="footer"/>
    <w:basedOn w:val="a"/>
    <w:link w:val="a4"/>
    <w:uiPriority w:val="99"/>
    <w:rsid w:val="00245CC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45CC6"/>
    <w:rPr>
      <w:rFonts w:cs="Times New Roman"/>
    </w:rPr>
  </w:style>
  <w:style w:type="paragraph" w:customStyle="1" w:styleId="-1">
    <w:name w:val="Стиль-Заголовок1"/>
    <w:basedOn w:val="a"/>
    <w:rsid w:val="00673F24"/>
    <w:pPr>
      <w:suppressAutoHyphens/>
      <w:spacing w:before="120" w:after="120" w:line="360" w:lineRule="auto"/>
      <w:jc w:val="center"/>
    </w:pPr>
    <w:rPr>
      <w:b/>
      <w:i/>
      <w:sz w:val="32"/>
      <w:lang w:eastAsia="ar-SA"/>
    </w:rPr>
  </w:style>
  <w:style w:type="paragraph" w:styleId="a6">
    <w:name w:val="Title"/>
    <w:basedOn w:val="a"/>
    <w:link w:val="a7"/>
    <w:uiPriority w:val="10"/>
    <w:qFormat/>
    <w:rsid w:val="003A3425"/>
    <w:pPr>
      <w:jc w:val="center"/>
    </w:pPr>
    <w:rPr>
      <w:sz w:val="28"/>
    </w:rPr>
  </w:style>
  <w:style w:type="character" w:customStyle="1" w:styleId="a7">
    <w:name w:val="Название Знак"/>
    <w:link w:val="a6"/>
    <w:uiPriority w:val="10"/>
    <w:locked/>
    <w:rsid w:val="003A3425"/>
    <w:rPr>
      <w:rFonts w:cs="Times New Roman"/>
      <w:sz w:val="24"/>
      <w:szCs w:val="24"/>
    </w:rPr>
  </w:style>
  <w:style w:type="paragraph" w:styleId="a8">
    <w:name w:val="List Paragraph"/>
    <w:basedOn w:val="a"/>
    <w:uiPriority w:val="34"/>
    <w:qFormat/>
    <w:rsid w:val="00A96D3F"/>
    <w:pPr>
      <w:ind w:left="708"/>
    </w:pPr>
  </w:style>
  <w:style w:type="paragraph" w:styleId="a9">
    <w:name w:val="Normal (Web)"/>
    <w:basedOn w:val="a"/>
    <w:uiPriority w:val="99"/>
    <w:unhideWhenUsed/>
    <w:rsid w:val="00371A06"/>
    <w:pPr>
      <w:spacing w:before="100" w:beforeAutospacing="1" w:after="100" w:afterAutospacing="1"/>
    </w:pPr>
  </w:style>
  <w:style w:type="paragraph" w:styleId="aa">
    <w:name w:val="header"/>
    <w:basedOn w:val="a"/>
    <w:link w:val="ab"/>
    <w:uiPriority w:val="99"/>
    <w:rsid w:val="00225E15"/>
    <w:pPr>
      <w:tabs>
        <w:tab w:val="center" w:pos="4677"/>
        <w:tab w:val="right" w:pos="9355"/>
      </w:tabs>
    </w:pPr>
  </w:style>
  <w:style w:type="character" w:customStyle="1" w:styleId="ab">
    <w:name w:val="Верхний колонтитул Знак"/>
    <w:link w:val="aa"/>
    <w:uiPriority w:val="99"/>
    <w:locked/>
    <w:rsid w:val="00225E1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7587">
      <w:marLeft w:val="0"/>
      <w:marRight w:val="0"/>
      <w:marTop w:val="0"/>
      <w:marBottom w:val="0"/>
      <w:divBdr>
        <w:top w:val="none" w:sz="0" w:space="0" w:color="auto"/>
        <w:left w:val="none" w:sz="0" w:space="0" w:color="auto"/>
        <w:bottom w:val="none" w:sz="0" w:space="0" w:color="auto"/>
        <w:right w:val="none" w:sz="0" w:space="0" w:color="auto"/>
      </w:divBdr>
    </w:div>
    <w:div w:id="476067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3FA1-9736-4625-AAEC-BFB8E039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Санкт- Петербургский Государственный Политехнический Университет</vt:lpstr>
    </vt:vector>
  </TitlesOfParts>
  <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Петербургский Государственный Политехнический Университет</dc:title>
  <dc:subject/>
  <dc:creator>user</dc:creator>
  <cp:keywords/>
  <dc:description/>
  <cp:lastModifiedBy>admin</cp:lastModifiedBy>
  <cp:revision>2</cp:revision>
  <dcterms:created xsi:type="dcterms:W3CDTF">2014-03-20T20:15:00Z</dcterms:created>
  <dcterms:modified xsi:type="dcterms:W3CDTF">2014-03-20T20:15:00Z</dcterms:modified>
</cp:coreProperties>
</file>