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34F" w:rsidRDefault="00A9334F" w:rsidP="00A9334F">
      <w:pPr>
        <w:pStyle w:val="afc"/>
      </w:pPr>
      <w:r>
        <w:t>Содержание</w:t>
      </w:r>
    </w:p>
    <w:p w:rsidR="00A9334F" w:rsidRDefault="00A9334F" w:rsidP="00A9334F">
      <w:pPr>
        <w:pStyle w:val="2"/>
      </w:pP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Введение</w:t>
      </w: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Сущность, причины и цели вывоза капитала</w:t>
      </w: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Формы вывоза капитала</w:t>
      </w: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Государственное и межгосударственное регулирование вывоза капитала</w:t>
      </w: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Заключение</w:t>
      </w:r>
    </w:p>
    <w:p w:rsidR="00A9334F" w:rsidRDefault="00A9334F">
      <w:pPr>
        <w:pStyle w:val="23"/>
        <w:rPr>
          <w:smallCaps w:val="0"/>
          <w:noProof/>
          <w:sz w:val="24"/>
          <w:szCs w:val="24"/>
          <w:lang w:eastAsia="ru-RU"/>
        </w:rPr>
      </w:pPr>
      <w:r w:rsidRPr="00B60169">
        <w:rPr>
          <w:rStyle w:val="af0"/>
          <w:noProof/>
        </w:rPr>
        <w:t>Список использованных источников</w:t>
      </w:r>
    </w:p>
    <w:p w:rsidR="00A9334F" w:rsidRPr="00A9334F" w:rsidRDefault="00A9334F" w:rsidP="00A9334F">
      <w:pPr>
        <w:pStyle w:val="2"/>
      </w:pPr>
      <w:r>
        <w:br w:type="page"/>
      </w:r>
      <w:bookmarkStart w:id="0" w:name="_Toc271135020"/>
      <w:r w:rsidR="0078005A" w:rsidRPr="00A9334F">
        <w:t>Введение</w:t>
      </w:r>
      <w:bookmarkEnd w:id="0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980915" w:rsidP="00A9334F">
      <w:pPr>
        <w:ind w:firstLine="709"/>
        <w:rPr>
          <w:lang w:eastAsia="en-US"/>
        </w:rPr>
      </w:pPr>
      <w:r w:rsidRPr="00A9334F">
        <w:rPr>
          <w:lang w:eastAsia="en-US"/>
        </w:rPr>
        <w:t>Как последствие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усилени</w:t>
      </w:r>
      <w:r w:rsidRPr="00A9334F">
        <w:rPr>
          <w:lang w:eastAsia="en-US"/>
        </w:rPr>
        <w:t>я</w:t>
      </w:r>
      <w:r w:rsidR="0078005A" w:rsidRPr="00A9334F">
        <w:rPr>
          <w:lang w:eastAsia="en-US"/>
        </w:rPr>
        <w:t xml:space="preserve"> инвестиционной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активности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в мире, рост</w:t>
      </w:r>
      <w:r w:rsidRPr="00A9334F">
        <w:rPr>
          <w:lang w:eastAsia="en-US"/>
        </w:rPr>
        <w:t>а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числа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транснациональных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слияний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поглощений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вывоз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становится характерной чертой нового мирового порядка, глобализации, что заставляет переосмыслить его влияние на национальную экономику, а также определить роль вывоза капитала в современных экономических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условиях</w:t>
      </w:r>
      <w:r w:rsidR="00A9334F" w:rsidRPr="00A9334F">
        <w:rPr>
          <w:lang w:eastAsia="en-US"/>
        </w:rPr>
        <w:t xml:space="preserve">. </w:t>
      </w:r>
      <w:r w:rsidR="0078005A" w:rsidRPr="00A9334F">
        <w:rPr>
          <w:lang w:eastAsia="en-US"/>
        </w:rPr>
        <w:t>Сегодня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лидерами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по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притоку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иностранных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инвестиций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являются развитые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страны</w:t>
      </w:r>
      <w:r w:rsidR="00A9334F" w:rsidRPr="00A9334F">
        <w:rPr>
          <w:lang w:eastAsia="en-US"/>
        </w:rPr>
        <w:t xml:space="preserve">, </w:t>
      </w:r>
      <w:r w:rsidR="0078005A" w:rsidRPr="00A9334F">
        <w:rPr>
          <w:lang w:eastAsia="en-US"/>
        </w:rPr>
        <w:t>такие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как США, Великобритания, Евросоюз и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др</w:t>
      </w:r>
      <w:r w:rsidR="00A9334F">
        <w:rPr>
          <w:lang w:eastAsia="en-US"/>
        </w:rPr>
        <w:t>.,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то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время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как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страны</w:t>
      </w:r>
      <w:r w:rsidR="00A9334F" w:rsidRPr="00A9334F">
        <w:rPr>
          <w:lang w:eastAsia="en-US"/>
        </w:rPr>
        <w:t xml:space="preserve"> </w:t>
      </w:r>
      <w:r w:rsidR="0078005A" w:rsidRPr="00A9334F">
        <w:rPr>
          <w:lang w:eastAsia="en-US"/>
        </w:rPr>
        <w:t>с развивающимися рынками, значительно уступают им по привлечению капитала</w:t>
      </w:r>
      <w:r w:rsidR="00A9334F" w:rsidRPr="00A9334F">
        <w:rPr>
          <w:lang w:eastAsia="en-US"/>
        </w:rPr>
        <w:t>.</w:t>
      </w:r>
    </w:p>
    <w:p w:rsidR="00A9334F" w:rsidRDefault="0078005A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итогам 2009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объем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только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прямых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иностранных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инвестиций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страны вырос практически в полтора раза и составил по предварительным подсчетам 800,7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долл</w:t>
      </w:r>
      <w:r w:rsidR="00A9334F" w:rsidRPr="00A9334F">
        <w:rPr>
          <w:lang w:eastAsia="en-US"/>
        </w:rPr>
        <w:t>.</w:t>
      </w:r>
    </w:p>
    <w:p w:rsidR="00A9334F" w:rsidRDefault="0078005A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При этом развивающиеся страны привлекли прямых инвестиций на сумму только 367,7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динамично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развивающиеся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БРИК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Бразилия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Россия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Индия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Китай</w:t>
      </w:r>
      <w:r w:rsidR="00A9334F" w:rsidRPr="00A9334F">
        <w:rPr>
          <w:lang w:eastAsia="en-US"/>
        </w:rPr>
        <w:t xml:space="preserve">), </w:t>
      </w:r>
      <w:r w:rsidRPr="00A9334F">
        <w:rPr>
          <w:lang w:eastAsia="en-US"/>
        </w:rPr>
        <w:t>из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которых только Россия за год удвоила привлечение прямых иностранных инвестиций</w:t>
      </w:r>
      <w:r w:rsidR="00A9334F" w:rsidRPr="00A9334F">
        <w:rPr>
          <w:lang w:eastAsia="en-US"/>
        </w:rPr>
        <w:t>.</w:t>
      </w:r>
    </w:p>
    <w:p w:rsidR="00A9334F" w:rsidRDefault="0078005A" w:rsidP="00A9334F">
      <w:pPr>
        <w:ind w:firstLine="709"/>
        <w:rPr>
          <w:lang w:eastAsia="en-US"/>
        </w:rPr>
      </w:pPr>
      <w:r w:rsidRPr="00A9334F">
        <w:rPr>
          <w:lang w:eastAsia="en-US"/>
        </w:rPr>
        <w:t>Между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тем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Россия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уступает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только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развитым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странам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также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многим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другим странам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развивающимися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рынками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Emerging Markets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по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соотношению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привлеченных прямых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инвестиций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накопленного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вывезенного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Такая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ситуация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во многом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стала следствием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общенационального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системного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экономического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кризиса 90-х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гг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XX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>
        <w:rPr>
          <w:lang w:eastAsia="en-US"/>
        </w:rPr>
        <w:t>.,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когда наблюдался процесс безудержного оттока капитала из национальной экономики</w:t>
      </w:r>
      <w:r w:rsidR="00A9334F" w:rsidRPr="00A9334F">
        <w:rPr>
          <w:lang w:eastAsia="en-US"/>
        </w:rPr>
        <w:t>.</w:t>
      </w:r>
    </w:p>
    <w:p w:rsidR="00A9334F" w:rsidRDefault="00E67446" w:rsidP="00A9334F">
      <w:pPr>
        <w:ind w:firstLine="709"/>
        <w:rPr>
          <w:lang w:eastAsia="en-US"/>
        </w:rPr>
      </w:pPr>
      <w:r w:rsidRPr="00A9334F">
        <w:rPr>
          <w:lang w:eastAsia="en-US"/>
        </w:rPr>
        <w:t>Таким образом, актуальность темы обусловлена значимостью категории вывоза капитала для развития национальной экономики</w:t>
      </w:r>
      <w:r w:rsidR="00A9334F" w:rsidRPr="00A9334F">
        <w:rPr>
          <w:lang w:eastAsia="en-US"/>
        </w:rPr>
        <w:t>.</w:t>
      </w:r>
    </w:p>
    <w:p w:rsidR="00A9334F" w:rsidRDefault="00263904" w:rsidP="00A9334F">
      <w:pPr>
        <w:ind w:firstLine="709"/>
        <w:rPr>
          <w:lang w:eastAsia="en-US"/>
        </w:rPr>
      </w:pPr>
      <w:r w:rsidRPr="00A9334F">
        <w:rPr>
          <w:lang w:eastAsia="en-US"/>
        </w:rPr>
        <w:t>Цель работы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раскрыть сущность вывоза капитала на современном этапе</w:t>
      </w:r>
      <w:r w:rsidR="00A9334F" w:rsidRPr="00A9334F">
        <w:rPr>
          <w:lang w:eastAsia="en-US"/>
        </w:rPr>
        <w:t>.</w:t>
      </w:r>
    </w:p>
    <w:p w:rsidR="00A9334F" w:rsidRDefault="00263904" w:rsidP="00A9334F">
      <w:pPr>
        <w:ind w:firstLine="709"/>
        <w:rPr>
          <w:lang w:eastAsia="en-US"/>
        </w:rPr>
      </w:pPr>
      <w:r w:rsidRPr="00A9334F">
        <w:rPr>
          <w:lang w:eastAsia="en-US"/>
        </w:rPr>
        <w:t>Для достижения указанной цели были поставлены следующие задачи</w:t>
      </w:r>
      <w:r w:rsidR="00A9334F" w:rsidRPr="00A9334F">
        <w:rPr>
          <w:lang w:eastAsia="en-US"/>
        </w:rPr>
        <w:t>:</w:t>
      </w:r>
    </w:p>
    <w:p w:rsidR="00A9334F" w:rsidRDefault="00263904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Выявить сущность и причины вывоза капитала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охарактеризовать основные формы вывоза капитала</w:t>
      </w:r>
      <w:r w:rsidR="00A9334F" w:rsidRPr="00A9334F">
        <w:rPr>
          <w:lang w:eastAsia="en-US"/>
        </w:rPr>
        <w:t xml:space="preserve">; </w:t>
      </w:r>
      <w:r w:rsidR="004D1A64" w:rsidRPr="00A9334F">
        <w:rPr>
          <w:lang w:eastAsia="en-US"/>
        </w:rPr>
        <w:t>выделить особенности вывоза капитала на современном этапе развития экономики</w:t>
      </w:r>
      <w:r w:rsidR="00A9334F" w:rsidRPr="00A9334F">
        <w:rPr>
          <w:lang w:eastAsia="en-US"/>
        </w:rPr>
        <w:t xml:space="preserve">; </w:t>
      </w:r>
      <w:r w:rsidR="004D1A64" w:rsidRPr="00A9334F">
        <w:rPr>
          <w:lang w:eastAsia="en-US"/>
        </w:rPr>
        <w:t>дать характеристику существующему государственному и межгосударственному регулированию вывоза капитала</w:t>
      </w:r>
      <w:r w:rsidR="00A9334F" w:rsidRPr="00A9334F">
        <w:rPr>
          <w:lang w:eastAsia="en-US"/>
        </w:rPr>
        <w:t>.</w:t>
      </w:r>
    </w:p>
    <w:p w:rsidR="00A9334F" w:rsidRDefault="00A86396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При выполнении работы был использован ряд учебной и научной литературы, такой как</w:t>
      </w:r>
      <w:r w:rsidR="00A9334F" w:rsidRPr="00A9334F">
        <w:rPr>
          <w:lang w:eastAsia="en-US"/>
        </w:rPr>
        <w:t>:</w:t>
      </w:r>
      <w:r w:rsidR="00A9334F">
        <w:rPr>
          <w:lang w:eastAsia="en-US"/>
        </w:rPr>
        <w:t xml:space="preserve"> "</w:t>
      </w:r>
      <w:r w:rsidR="008C4F36" w:rsidRPr="00A9334F">
        <w:rPr>
          <w:lang w:eastAsia="en-US"/>
        </w:rPr>
        <w:t>Вывоз капитала из России и концепция его регулирования</w:t>
      </w:r>
      <w:r w:rsidR="00A9334F">
        <w:rPr>
          <w:lang w:eastAsia="en-US"/>
        </w:rPr>
        <w:t xml:space="preserve">" </w:t>
      </w:r>
      <w:r w:rsidR="008C4F36" w:rsidRPr="00A9334F">
        <w:rPr>
          <w:lang w:eastAsia="en-US"/>
        </w:rPr>
        <w:t>под редакцией Булатова А</w:t>
      </w:r>
      <w:r w:rsidR="00A9334F">
        <w:rPr>
          <w:lang w:eastAsia="en-US"/>
        </w:rPr>
        <w:t>.С., "</w:t>
      </w:r>
      <w:r w:rsidR="008C4F36" w:rsidRPr="00A9334F">
        <w:rPr>
          <w:lang w:eastAsia="en-US"/>
        </w:rPr>
        <w:t>Экономическая теория</w:t>
      </w:r>
      <w:r w:rsidR="00A9334F">
        <w:rPr>
          <w:lang w:eastAsia="en-US"/>
        </w:rPr>
        <w:t xml:space="preserve">" </w:t>
      </w:r>
      <w:r w:rsidR="008C4F36" w:rsidRPr="00A9334F">
        <w:rPr>
          <w:lang w:eastAsia="en-US"/>
        </w:rPr>
        <w:t>под редакцией Акулова В</w:t>
      </w:r>
      <w:r w:rsidR="00A9334F">
        <w:rPr>
          <w:lang w:eastAsia="en-US"/>
        </w:rPr>
        <w:t xml:space="preserve">.Б., </w:t>
      </w:r>
      <w:r w:rsidR="008C4F36" w:rsidRPr="00A9334F">
        <w:rPr>
          <w:lang w:eastAsia="en-US"/>
        </w:rPr>
        <w:t>Акуловой О</w:t>
      </w:r>
      <w:r w:rsidR="00A9334F">
        <w:rPr>
          <w:lang w:eastAsia="en-US"/>
        </w:rPr>
        <w:t xml:space="preserve">.В. </w:t>
      </w:r>
      <w:r w:rsidR="008C4F36" w:rsidRPr="00A9334F">
        <w:rPr>
          <w:lang w:eastAsia="en-US"/>
        </w:rPr>
        <w:t xml:space="preserve">и </w:t>
      </w:r>
      <w:r w:rsidR="00A9334F">
        <w:rPr>
          <w:lang w:eastAsia="en-US"/>
        </w:rPr>
        <w:t>т.д.,</w:t>
      </w:r>
      <w:r w:rsidR="008C4F36" w:rsidRPr="00A9334F">
        <w:rPr>
          <w:lang w:eastAsia="en-US"/>
        </w:rPr>
        <w:t xml:space="preserve"> а также статьи таких журналов как</w:t>
      </w:r>
      <w:r w:rsidR="00A9334F" w:rsidRPr="00A9334F">
        <w:rPr>
          <w:lang w:eastAsia="en-US"/>
        </w:rPr>
        <w:t>:</w:t>
      </w:r>
      <w:r w:rsidR="00A9334F">
        <w:rPr>
          <w:lang w:eastAsia="en-US"/>
        </w:rPr>
        <w:t xml:space="preserve"> "</w:t>
      </w:r>
      <w:r w:rsidR="008C4F36" w:rsidRPr="00A9334F">
        <w:rPr>
          <w:lang w:eastAsia="en-US"/>
        </w:rPr>
        <w:t>Вопросы экономики</w:t>
      </w:r>
      <w:r w:rsidR="00A9334F">
        <w:rPr>
          <w:lang w:eastAsia="en-US"/>
        </w:rPr>
        <w:t>", "</w:t>
      </w:r>
      <w:r w:rsidR="008C4F36" w:rsidRPr="00A9334F">
        <w:rPr>
          <w:lang w:eastAsia="en-US"/>
        </w:rPr>
        <w:t>Деньги и кредит</w:t>
      </w:r>
      <w:r w:rsidR="00A9334F">
        <w:rPr>
          <w:lang w:eastAsia="en-US"/>
        </w:rPr>
        <w:t xml:space="preserve">" </w:t>
      </w:r>
      <w:r w:rsidR="008C4F36" w:rsidRPr="00A9334F">
        <w:rPr>
          <w:lang w:eastAsia="en-US"/>
        </w:rPr>
        <w:t xml:space="preserve">и </w:t>
      </w:r>
      <w:r w:rsidR="00A9334F">
        <w:rPr>
          <w:lang w:eastAsia="en-US"/>
        </w:rPr>
        <w:t>т.д.</w:t>
      </w:r>
    </w:p>
    <w:p w:rsidR="00A9334F" w:rsidRPr="00A9334F" w:rsidRDefault="00A9334F" w:rsidP="00A9334F">
      <w:pPr>
        <w:pStyle w:val="2"/>
      </w:pPr>
      <w:r>
        <w:br w:type="page"/>
      </w:r>
      <w:bookmarkStart w:id="1" w:name="_Toc271135021"/>
      <w:r w:rsidR="00A86396" w:rsidRPr="00A9334F">
        <w:t>Сущность, причины и цели вывоза капитала</w:t>
      </w:r>
      <w:bookmarkEnd w:id="1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целом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понятие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трактуется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направлениях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экономической мысли, основанных на различных подходах как с точки зрения развития рынка и составляющих его форм хозяйственных связей, так и с точки зрения меняющегося понимания сущности, роли и значения отдельных форм таких связей в развитии национальных экономик, характера задач, экономической безопасности и социально-экономического благополучия</w:t>
      </w:r>
      <w:r w:rsidR="00A9334F" w:rsidRPr="00A9334F">
        <w:rPr>
          <w:lang w:eastAsia="en-US"/>
        </w:rPr>
        <w:t>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период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глобализации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практически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все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исследователи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связывают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 деятельностью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транснациональных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компаний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банков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видя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ней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положительные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так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 отрицательные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черты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Именно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такой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поворот исследований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крайне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политизировал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точки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зрения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авторов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введя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поле противопоставления развитых стран и стран с развивающимися рынками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Emerging Markets</w:t>
      </w:r>
      <w:r w:rsidR="00A9334F" w:rsidRPr="00A9334F">
        <w:rPr>
          <w:lang w:eastAsia="en-US"/>
        </w:rPr>
        <w:t>).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Проблема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условиях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глобализации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рассматривается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многими современными исследователями с точки зрения теорий неоимпериализма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 этом трансформация</w:t>
      </w:r>
      <w:r w:rsidR="00A9334F">
        <w:rPr>
          <w:lang w:eastAsia="en-US"/>
        </w:rPr>
        <w:t xml:space="preserve"> "</w:t>
      </w:r>
      <w:r w:rsidRPr="00A9334F">
        <w:rPr>
          <w:lang w:eastAsia="en-US"/>
        </w:rPr>
        <w:t>старого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империализма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>
        <w:rPr>
          <w:lang w:eastAsia="en-US"/>
        </w:rPr>
        <w:t xml:space="preserve"> "</w:t>
      </w:r>
      <w:r w:rsidRPr="00A9334F">
        <w:rPr>
          <w:lang w:eastAsia="en-US"/>
        </w:rPr>
        <w:t>новый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определяется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виде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пяти ле</w:t>
      </w:r>
      <w:r w:rsidR="00D41B1A" w:rsidRPr="00A9334F">
        <w:rPr>
          <w:lang w:eastAsia="en-US"/>
        </w:rPr>
        <w:t>нинских</w:t>
      </w:r>
      <w:r w:rsidR="00A9334F" w:rsidRPr="00A9334F">
        <w:rPr>
          <w:lang w:eastAsia="en-US"/>
        </w:rPr>
        <w:t xml:space="preserve"> </w:t>
      </w:r>
      <w:r w:rsidR="00D41B1A" w:rsidRPr="00A9334F">
        <w:rPr>
          <w:lang w:eastAsia="en-US"/>
        </w:rPr>
        <w:t>признаков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одним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которых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остается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являющийся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характерной чертой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нового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мирового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порядка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глобализации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имеющий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как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прежде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особо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важное значение</w:t>
      </w:r>
      <w:r w:rsidR="00A9334F" w:rsidRPr="00A9334F">
        <w:rPr>
          <w:lang w:eastAsia="en-US"/>
        </w:rPr>
        <w:t>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Сегодня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решающая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роль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монополий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сформировавшихся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счет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концентрации производства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),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хозяйственной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жизни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развилась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гегемонию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корпоративного 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Финансовый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достиг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такого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уровня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развития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когда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объемы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спекулятивных операций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порядок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превышают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объемы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реального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производства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все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больше отрывается от реального сектора, оставаясь господствующим над ним</w:t>
      </w:r>
      <w:r w:rsidR="00A9334F" w:rsidRPr="00A9334F">
        <w:rPr>
          <w:lang w:eastAsia="en-US"/>
        </w:rPr>
        <w:t>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происходит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основном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виде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миграции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глобально-корпоративного капитала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доминирующего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над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другими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формами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являющегося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преимущественно виртуальным фиктивным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капиталом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Транснациональные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корпорации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банки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ТНК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ТНБ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действующие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полях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национальных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государств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стали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также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господствующей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силой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 экономике, которая трансформировалась в глобально-капиталистическую</w:t>
      </w:r>
      <w:r w:rsidR="00A9334F" w:rsidRPr="00A9334F">
        <w:rPr>
          <w:lang w:eastAsia="en-US"/>
        </w:rPr>
        <w:t>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Особое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место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современных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взглядах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проблему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занимает институциональный подход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Сегодня в процессе вывоза капитала важная роль отводится таким институтам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глобальной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экономики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Международные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финансовые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центры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МФЦ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и глобальные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центры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ГЦК</w:t>
      </w:r>
      <w:r w:rsidR="00A9334F" w:rsidRPr="00A9334F">
        <w:rPr>
          <w:lang w:eastAsia="en-US"/>
        </w:rPr>
        <w:t xml:space="preserve">), </w:t>
      </w:r>
      <w:r w:rsidRPr="00A9334F">
        <w:rPr>
          <w:lang w:eastAsia="en-US"/>
        </w:rPr>
        <w:t>которые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тесно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переплетаются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ТНК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процессе концентрации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перераспределения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МФЦ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состоят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просто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крупных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банков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 финансовых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институтов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вырвавшихся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международную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арену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неотъемлемой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частью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этих образований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являются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также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валютные, фондовые и иные биржи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согласованно действующие по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все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более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унифицированным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правилам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Вокруг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международных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финансовых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центров группируются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многочисленные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фирмы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предоставляющие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юридические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аудиторские, экономико-технические и иные услуги преимущественно консалтингового характера</w:t>
      </w:r>
      <w:r w:rsidR="00A9334F" w:rsidRPr="00A9334F">
        <w:rPr>
          <w:lang w:eastAsia="en-US"/>
        </w:rPr>
        <w:t>.</w:t>
      </w:r>
    </w:p>
    <w:p w:rsidR="00A9334F" w:rsidRDefault="00221B2F" w:rsidP="00A9334F">
      <w:pPr>
        <w:ind w:firstLine="709"/>
        <w:rPr>
          <w:lang w:eastAsia="en-US"/>
        </w:rPr>
      </w:pPr>
      <w:r w:rsidRPr="00A9334F">
        <w:rPr>
          <w:lang w:eastAsia="en-US"/>
        </w:rPr>
        <w:t>Современные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теории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связывают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 процессом формирования глобальной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наднациональной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экономики и глобального капитализма, который существенно увеличил мобильность 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Сегодня глобальные финансовые рынки оказывают огромное влияние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экономические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условия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всем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мире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объемы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дневных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финансовых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операций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сделок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превышают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годовые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бюджеты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многих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Глобализация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финансовых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рынков крайне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затруднила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для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отдельных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налогообложение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поскольку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развитием новейших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технологий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инфраструктуры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капитал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многих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случаях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можно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увести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куда угодно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течение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самого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короткого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времени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этом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условиях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свободного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движения 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любая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попытка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обложить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его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налогами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или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заняться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его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регулированием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может побудить капитал к бегству</w:t>
      </w:r>
      <w:r w:rsidR="00F17034" w:rsidRPr="00A9334F">
        <w:rPr>
          <w:rStyle w:val="a8"/>
          <w:color w:val="000000"/>
          <w:lang w:eastAsia="en-US"/>
        </w:rPr>
        <w:footnoteReference w:id="1"/>
      </w:r>
      <w:r w:rsidR="00A9334F" w:rsidRPr="00A9334F">
        <w:rPr>
          <w:lang w:eastAsia="en-US"/>
        </w:rPr>
        <w:t>.</w:t>
      </w:r>
    </w:p>
    <w:p w:rsidR="00A9334F" w:rsidRDefault="004C324D" w:rsidP="00A9334F">
      <w:pPr>
        <w:ind w:firstLine="709"/>
        <w:rPr>
          <w:lang w:eastAsia="en-US"/>
        </w:rPr>
      </w:pPr>
      <w:r w:rsidRPr="00A9334F">
        <w:rPr>
          <w:lang w:eastAsia="en-US"/>
        </w:rPr>
        <w:t>Таким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образом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передний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план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все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больше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выходит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перераспределение финансовых ресурсов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пользу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глобальных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центров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ГЦК</w:t>
      </w:r>
      <w:r w:rsidR="00A9334F" w:rsidRPr="00A9334F">
        <w:rPr>
          <w:lang w:eastAsia="en-US"/>
        </w:rPr>
        <w:t xml:space="preserve">) </w:t>
      </w:r>
      <w:r w:rsidR="00A9334F">
        <w:rPr>
          <w:lang w:eastAsia="en-US"/>
        </w:rPr>
        <w:t>-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наиболее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инвестиционно-привлекательных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регионов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стран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предприятий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центры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относятся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преимущественно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 xml:space="preserve">к </w:t>
      </w:r>
      <w:r w:rsidR="003B4BC8" w:rsidRPr="00A9334F">
        <w:rPr>
          <w:lang w:eastAsia="en-US"/>
        </w:rPr>
        <w:t>развитым странам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Процесс концентрации капитала, производительных ресурсов и</w:t>
      </w:r>
    </w:p>
    <w:p w:rsidR="00A9334F" w:rsidRDefault="003B4BC8" w:rsidP="00A9334F">
      <w:pPr>
        <w:ind w:firstLine="709"/>
        <w:rPr>
          <w:lang w:eastAsia="en-US"/>
        </w:rPr>
      </w:pPr>
      <w:r w:rsidRPr="00A9334F">
        <w:rPr>
          <w:lang w:eastAsia="en-US"/>
        </w:rPr>
        <w:t>технологий в</w:t>
      </w:r>
      <w:r w:rsidR="004C324D" w:rsidRPr="00A9334F">
        <w:rPr>
          <w:lang w:eastAsia="en-US"/>
        </w:rPr>
        <w:t xml:space="preserve"> руках</w:t>
      </w:r>
      <w:r w:rsidR="00A9334F" w:rsidRPr="00A9334F">
        <w:rPr>
          <w:lang w:eastAsia="en-US"/>
        </w:rPr>
        <w:t xml:space="preserve"> </w:t>
      </w:r>
      <w:r w:rsidR="004C324D" w:rsidRPr="00A9334F">
        <w:rPr>
          <w:lang w:eastAsia="en-US"/>
        </w:rPr>
        <w:t>ограниченного</w:t>
      </w:r>
      <w:r w:rsidR="00A9334F" w:rsidRPr="00A9334F">
        <w:rPr>
          <w:lang w:eastAsia="en-US"/>
        </w:rPr>
        <w:t xml:space="preserve"> </w:t>
      </w:r>
      <w:r w:rsidR="004C324D" w:rsidRPr="00A9334F">
        <w:rPr>
          <w:lang w:eastAsia="en-US"/>
        </w:rPr>
        <w:t>круга</w:t>
      </w:r>
      <w:r w:rsidR="00A9334F" w:rsidRPr="00A9334F">
        <w:rPr>
          <w:lang w:eastAsia="en-US"/>
        </w:rPr>
        <w:t xml:space="preserve"> </w:t>
      </w:r>
      <w:r w:rsidR="004C324D" w:rsidRPr="00A9334F">
        <w:rPr>
          <w:lang w:eastAsia="en-US"/>
        </w:rPr>
        <w:t>субъектов</w:t>
      </w:r>
      <w:r w:rsidR="00A9334F" w:rsidRPr="00A9334F">
        <w:rPr>
          <w:lang w:eastAsia="en-US"/>
        </w:rPr>
        <w:t xml:space="preserve"> </w:t>
      </w:r>
      <w:r w:rsidR="004C324D" w:rsidRPr="00A9334F">
        <w:rPr>
          <w:lang w:eastAsia="en-US"/>
        </w:rPr>
        <w:t>глобаль</w:t>
      </w:r>
      <w:r w:rsidRPr="00A9334F">
        <w:rPr>
          <w:lang w:eastAsia="en-US"/>
        </w:rPr>
        <w:t>ной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экономики, таких как ТНК</w:t>
      </w:r>
      <w:r w:rsidR="004C324D" w:rsidRPr="00A9334F">
        <w:rPr>
          <w:lang w:eastAsia="en-US"/>
        </w:rPr>
        <w:t xml:space="preserve"> и МФЦ приводит к формированию и возникновению иерархии в экономике, власть над которой позволяет влиять на все сферы человеческой деятельности, в том числе политическую власть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 представляет собой помещение капитала за границей в целях систематического получения дополнительной прибыли за счет использования местных производственных, материальных и трудовых ресурсов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Если при продаже товаров вследствие неэквивалентного обмена присваивается часть прибыли, созданной в другой стране, и идет однократная реализация прибыли, то при вывозе капитала прибыль присваивается непрерывно до тех пор, пока помещенный капитал находится в собственности иностранных компаний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Современное мировое хозяйство и международные экономические отношения характеризуются усилением вывоза и миграцией капитала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Процесс интенсификации вывоза капитала в настоящее время определяется следующими факторами</w:t>
      </w:r>
      <w:r w:rsidR="00A9334F" w:rsidRPr="00A9334F">
        <w:rPr>
          <w:lang w:eastAsia="en-US"/>
        </w:rPr>
        <w:t>: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1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развитием мирового рынка и втягиванием в него все большего числа стран</w:t>
      </w:r>
      <w:r w:rsidR="00A9334F" w:rsidRPr="00A9334F">
        <w:rPr>
          <w:lang w:eastAsia="en-US"/>
        </w:rPr>
        <w:t>;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2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дальнейшей концентрацией и централизацией капитала в национальных экономиках</w:t>
      </w:r>
      <w:r w:rsidR="00A9334F" w:rsidRPr="00A9334F">
        <w:rPr>
          <w:lang w:eastAsia="en-US"/>
        </w:rPr>
        <w:t>;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3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перенакоплением капитала на национальных рынках ссудного капитала промышленно развитых стран</w:t>
      </w:r>
      <w:r w:rsidR="00A9334F" w:rsidRPr="00A9334F">
        <w:rPr>
          <w:lang w:eastAsia="en-US"/>
        </w:rPr>
        <w:t>;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4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заинтересованностью отдельных стран в притоке иностранных капиталов вследствие нехватки внутреннего капитала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Основными чертами вывоза капитала на современном этапе является его миграция как в развивающиеся, так и в развитые страны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 этом с 70-х гг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усилилась тенденция к вывозу капитала в развитые страны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США, Западную Европу, Японию, и наоборот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что связано в основном с отсутствием серьезных экономических и политических потрясений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Другими чертами вывоза капитала продолжают оставаться военно-политические аспекты, широкая государственная поддержка, усиление господства транснациональных корпораций, наличие неэквивалентного обмена, периодические валютно-финансовые потрясения, приводящие к быстрой миграции капитала в ту или иную страну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Последнюю весьма ярко подтверждает азиатский финансовый кризис в конце 1997 г</w:t>
      </w:r>
      <w:r w:rsidR="00A9334F">
        <w:rPr>
          <w:lang w:eastAsia="en-US"/>
        </w:rPr>
        <w:t>.,</w:t>
      </w:r>
      <w:r w:rsidRPr="00A9334F">
        <w:rPr>
          <w:lang w:eastAsia="en-US"/>
        </w:rPr>
        <w:t xml:space="preserve"> а также его продолжение в 1998-1999 гг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Суть вывоза капитала сводится к изъятию части финансовых и материальных ресурсов из процесса национального экономического оборота в одной стране и включении их в производственный процесс в других странах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Главной причиной вывоза капитала является опережение внутреннего экономического развития вывозящей страны по сравнению с ростом ее внешней торговли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Экспорт капитала вызывается образованием в промышленно развитых странах избытка капитала, что обусловлено его перенакоплением, то есть когда падение нормы прибыли в национальной экономике не компенсируется повышением ее массы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Сейчас уже нельзя однозначно утверждать, что капиталы движутся лишь за более высокой нормой прибыли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стратегии вывоза капитала появились новые, более сложные мотивы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На первый план выдвинулись следующие задачи</w:t>
      </w:r>
      <w:r w:rsidR="00A9334F" w:rsidRPr="00A9334F">
        <w:rPr>
          <w:lang w:eastAsia="en-US"/>
        </w:rPr>
        <w:t>:</w:t>
      </w:r>
    </w:p>
    <w:p w:rsidR="00A9334F" w:rsidRDefault="003B4BC8" w:rsidP="00A9334F">
      <w:pPr>
        <w:ind w:firstLine="709"/>
        <w:rPr>
          <w:lang w:eastAsia="en-US"/>
        </w:rPr>
      </w:pPr>
      <w:r w:rsidRPr="00A9334F">
        <w:rPr>
          <w:lang w:eastAsia="en-US"/>
        </w:rPr>
        <w:t>1</w:t>
      </w:r>
      <w:r w:rsidR="00A9334F" w:rsidRPr="00A9334F">
        <w:rPr>
          <w:lang w:eastAsia="en-US"/>
        </w:rPr>
        <w:t xml:space="preserve">. </w:t>
      </w:r>
      <w:r w:rsidR="001D3E82" w:rsidRPr="00A9334F">
        <w:rPr>
          <w:lang w:eastAsia="en-US"/>
        </w:rPr>
        <w:t>освоение и удержание своих ниш на международных рынках</w:t>
      </w:r>
      <w:r w:rsidR="00A9334F" w:rsidRPr="00A9334F">
        <w:rPr>
          <w:lang w:eastAsia="en-US"/>
        </w:rPr>
        <w:t>;</w:t>
      </w:r>
    </w:p>
    <w:p w:rsidR="00A9334F" w:rsidRDefault="003B4BC8" w:rsidP="00A9334F">
      <w:pPr>
        <w:ind w:firstLine="709"/>
        <w:rPr>
          <w:lang w:eastAsia="en-US"/>
        </w:rPr>
      </w:pPr>
      <w:r w:rsidRPr="00A9334F">
        <w:rPr>
          <w:lang w:eastAsia="en-US"/>
        </w:rPr>
        <w:t>2</w:t>
      </w:r>
      <w:r w:rsidR="00A9334F" w:rsidRPr="00A9334F">
        <w:rPr>
          <w:lang w:eastAsia="en-US"/>
        </w:rPr>
        <w:t xml:space="preserve">. </w:t>
      </w:r>
      <w:r w:rsidR="001D3E82" w:rsidRPr="00A9334F">
        <w:rPr>
          <w:lang w:eastAsia="en-US"/>
        </w:rPr>
        <w:t>приобщение к научно-техническому управленческому опыту других стран</w:t>
      </w:r>
      <w:r w:rsidR="00A9334F" w:rsidRPr="00A9334F">
        <w:rPr>
          <w:lang w:eastAsia="en-US"/>
        </w:rPr>
        <w:t>;</w:t>
      </w:r>
    </w:p>
    <w:p w:rsidR="00A9334F" w:rsidRDefault="003B4BC8" w:rsidP="00A9334F">
      <w:pPr>
        <w:ind w:firstLine="709"/>
        <w:rPr>
          <w:lang w:eastAsia="en-US"/>
        </w:rPr>
      </w:pPr>
      <w:r w:rsidRPr="00A9334F">
        <w:rPr>
          <w:lang w:eastAsia="en-US"/>
        </w:rPr>
        <w:t>3</w:t>
      </w:r>
      <w:r w:rsidR="00A9334F" w:rsidRPr="00A9334F">
        <w:rPr>
          <w:lang w:eastAsia="en-US"/>
        </w:rPr>
        <w:t xml:space="preserve">. </w:t>
      </w:r>
      <w:r w:rsidR="001D3E82" w:rsidRPr="00A9334F">
        <w:rPr>
          <w:lang w:eastAsia="en-US"/>
        </w:rPr>
        <w:t>преодоление таможенных барьеров отдельных стран и региональных группировок</w:t>
      </w:r>
      <w:r w:rsidR="00A9334F" w:rsidRPr="00A9334F">
        <w:rPr>
          <w:lang w:eastAsia="en-US"/>
        </w:rPr>
        <w:t>;</w:t>
      </w:r>
    </w:p>
    <w:p w:rsidR="00A9334F" w:rsidRDefault="003B4BC8" w:rsidP="00A9334F">
      <w:pPr>
        <w:ind w:firstLine="709"/>
        <w:rPr>
          <w:lang w:eastAsia="en-US"/>
        </w:rPr>
      </w:pPr>
      <w:r w:rsidRPr="00A9334F">
        <w:rPr>
          <w:lang w:eastAsia="en-US"/>
        </w:rPr>
        <w:t>4</w:t>
      </w:r>
      <w:r w:rsidR="00A9334F" w:rsidRPr="00A9334F">
        <w:rPr>
          <w:lang w:eastAsia="en-US"/>
        </w:rPr>
        <w:t xml:space="preserve">. </w:t>
      </w:r>
      <w:r w:rsidR="001D3E82" w:rsidRPr="00A9334F">
        <w:rPr>
          <w:lang w:eastAsia="en-US"/>
        </w:rPr>
        <w:t>структурная перестройка международного разделения труда</w:t>
      </w:r>
      <w:r w:rsidR="00A9334F" w:rsidRPr="00A9334F">
        <w:rPr>
          <w:lang w:eastAsia="en-US"/>
        </w:rPr>
        <w:t>.</w:t>
      </w:r>
    </w:p>
    <w:p w:rsidR="00A9334F" w:rsidRDefault="001D3E82" w:rsidP="00A9334F">
      <w:pPr>
        <w:ind w:firstLine="709"/>
        <w:rPr>
          <w:lang w:eastAsia="en-US"/>
        </w:rPr>
      </w:pPr>
      <w:r w:rsidRPr="00A9334F">
        <w:rPr>
          <w:lang w:eastAsia="en-US"/>
        </w:rPr>
        <w:t>Миграция капитала обычно не предполагает перемещения из страны в страну каких-либо инвестиционных товаров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Когда бизнесмен приобретает за рубежом какой-либо инвестиционный товар, то такая сделка будет считаться внешней торговлей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Однако если этот инвестиционный товар перевозится в другую страну в качестве вклада в уставный капитал создаваемой или приобретаемой там фирмы, то в этом случае сделка будет рассматриваться как вывоз капитала</w:t>
      </w:r>
      <w:r w:rsidR="00F17034" w:rsidRPr="00A9334F">
        <w:rPr>
          <w:rStyle w:val="a8"/>
          <w:color w:val="000000"/>
          <w:lang w:eastAsia="en-US"/>
        </w:rPr>
        <w:footnoteReference w:id="2"/>
      </w:r>
      <w:r w:rsidR="00A9334F" w:rsidRPr="00A9334F">
        <w:rPr>
          <w:lang w:eastAsia="en-US"/>
        </w:rPr>
        <w:t>.</w:t>
      </w:r>
    </w:p>
    <w:p w:rsidR="00A9334F" w:rsidRDefault="00A9334F" w:rsidP="00A9334F">
      <w:pPr>
        <w:ind w:firstLine="709"/>
        <w:rPr>
          <w:lang w:eastAsia="en-US"/>
        </w:rPr>
      </w:pPr>
    </w:p>
    <w:p w:rsidR="00A9334F" w:rsidRPr="00A9334F" w:rsidRDefault="009B2F60" w:rsidP="00A9334F">
      <w:pPr>
        <w:pStyle w:val="2"/>
      </w:pPr>
      <w:bookmarkStart w:id="2" w:name="_Toc271135022"/>
      <w:r w:rsidRPr="00A9334F">
        <w:t>Формы вывоза капитала</w:t>
      </w:r>
      <w:bookmarkEnd w:id="2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 осуществляется в двух основных функциональных формах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вывоз предпринимательского и вывоз ссудного капиталов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первом случае речь идет о вложениях капитала в экономику других стран посредством развития сферы производства и обращения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здесь у нас капитал-функция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В случае же вывоза ссудного капитала мы имеем дело с вывозом капитала в денежной форме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виде банковских и государственных кредитов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Здесь речь идет о специфической форме сделки с деньгами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ссуде, когда собственность на денежный капитал остается в руках предоставившего кредит, причем деньги, в конечном итоге, возвращаются к кредитору с приращением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Можно смело утверждать, что в этом случае мы имеем дело с капиталом-собственностью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предпринимательского капитала, в свою очередь, представляется как вывоз портфельных и прямых инвестиций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первом случае мы имеем дело с приобретением пакетов акций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не дающих контроля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зарубежных предприятий и компаний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Во втором же случае нам приходится сталкиваться или со строительством за границей предприятий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производственных мощностей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или с покупкой у зарубежных фирм пакетов акций, дающ</w:t>
      </w:r>
      <w:r w:rsidR="006077A7" w:rsidRPr="00A9334F">
        <w:rPr>
          <w:lang w:eastAsia="en-US"/>
        </w:rPr>
        <w:t>их контроль за их деятельностью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Особое место занимает вывоз капитала в виде вывоза лицензий и других прав, дающих возможность зарубежному предприятию использовать ту или иную передовую технологию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Внешне данная сделка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по покупке лицензий и патентов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выступает как обычная торговая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имеем дело со специфическим товаром-разрешением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Однако, по сути, это сделка с капиталом, потому что приобретение лицензии или комплекта оборудования дает возможность продавцу не просто воздействовать на работу данного предприятия, а фактически ее контролировать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Здесь мы сталкиваемся со специфическими формами контроля, напрямую не связанными с собственностью на капитал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 оказывает весьма существенное влияние как на экономику страны, вывозящей капитал, так и на экономику страны, ввозящей капитал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 первом случае может возникнуть дефицит инвестиционных ресурсов в “своей” стране, если вывоз капитала значительно превышает обратный его приток в страну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этой ситуации достаточно часто говорят о так называемой английской болезни, когда активная экспансия английского капитала фактически обескровила целые отрасли национальной экономики и для “лечения” понадобились достаточно серьезные меры по привлечению иностранного капитала в английскую экономику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Однако вывоз капитала является и существенным плюсом для страны, вывозящей капитал, так как часть мировой прибавочной стоимости присваивается данным капиталом, который, естественно, должен “поделиться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и со “своим” государством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налоги, плата за разрешения на вывоз и проч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Итоговое влияние вывоза капитала на вывозящую страну складывается в результате “суммирования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этих разнонаправленных последствий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 случае ввоза иностранного капитала также возникают последствия, как со знаком “плюс</w:t>
      </w:r>
      <w:r w:rsidR="00A9334F">
        <w:rPr>
          <w:lang w:eastAsia="en-US"/>
        </w:rPr>
        <w:t xml:space="preserve">", </w:t>
      </w:r>
      <w:r w:rsidRPr="00A9334F">
        <w:rPr>
          <w:lang w:eastAsia="en-US"/>
        </w:rPr>
        <w:t>так и со знаком “минус</w:t>
      </w:r>
      <w:r w:rsidR="00A9334F">
        <w:rPr>
          <w:lang w:eastAsia="en-US"/>
        </w:rPr>
        <w:t>".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К положительным последствиям стоит отнести увеличение производства, занятости, приобщение к новым технологиям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все то, что связано с созданием иностранным капиталом новых производственных мощностей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Национальная экономика, принимающая капитал, на деле получает дополнительные финансовые ресурсы</w:t>
      </w:r>
      <w:r w:rsidR="00DD3D70" w:rsidRPr="00A9334F">
        <w:rPr>
          <w:rStyle w:val="a8"/>
          <w:color w:val="000000"/>
          <w:lang w:eastAsia="en-US"/>
        </w:rPr>
        <w:footnoteReference w:id="3"/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С другой стороны, иностранный капитал претендует и на часть прибавочной стоимости, созданной в данной стране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он может вывозить ее “домой”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и не упускает возможности оказать на принимающую страну не только экономическое, но и политическое давление, особенно если баланс движения капиталов складывается явно не в пользу страны, принимающей капитал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этом случае вывоз капитала рассматривается как самая эффективная форма оказания воздействия на ту или иную страну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очень четко проявлялось в послевоенный период по отношению к западноевропейским странам, принимавшим в значительных масштабах американский капитал, и к развивающимся странам вообще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Очевидным результатом вывоза капитала для него самого становится его превращение в международную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транснациональную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форму и образование международных капиталов-монополий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или пр</w:t>
      </w:r>
      <w:r w:rsidR="006077A7" w:rsidRPr="00A9334F">
        <w:rPr>
          <w:lang w:eastAsia="en-US"/>
        </w:rPr>
        <w:t>осто</w:t>
      </w:r>
      <w:r w:rsidR="00A9334F" w:rsidRPr="00A9334F">
        <w:rPr>
          <w:lang w:eastAsia="en-US"/>
        </w:rPr>
        <w:t xml:space="preserve"> - </w:t>
      </w:r>
      <w:r w:rsidR="006077A7" w:rsidRPr="00A9334F">
        <w:rPr>
          <w:lang w:eastAsia="en-US"/>
        </w:rPr>
        <w:t>международных монополий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Наука различает несколько форм международных монополий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Чаще всего говорят о транснациональных и многонациональных монополиях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корпорациях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ТНК и МНК соответственно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Определимся с данными понятиями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Транснациональная корпорация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однонациональная по капиталу и контролю, но многонациональная по сфере деятельности компания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фирма, монополия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Многонациональная корпорация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многонациональная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как правило, двунациональная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по капиталу и контролю, и многонациональная по сфере своей деятельности компания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фирма, монополия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Первые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ТНК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встречаются гораздо чаще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очень типичная форма международных монополий, к ним относятся, например, “Дженерал Моторз”, ИБМ, “Майкрософт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и проч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МНК же встречаются намного реже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Из устойчивых, существующих уже почти век, стоит выделить англо-голландские компании “Ройял Датч-Шелл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и “Юнилевер”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МНК активно создавались в 70-е годы нашего столетия, но практически все они оказались непрочными, распавшись в конечном итоге на те же части, из которых и создавались, например, “Данлоп-Перелли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или “АГФА-Геверт</w:t>
      </w:r>
      <w:r w:rsidR="00A9334F">
        <w:rPr>
          <w:lang w:eastAsia="en-US"/>
        </w:rPr>
        <w:t>".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Справедливости ради стоит сказать, что современные крупные фирмы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это, как правило, ТНК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их международный характер ни у кого уже давно не вызывает сомнений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Это действительно гиганты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 данным 1999 года, ведущие американские компании реализовали продукции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</w:t>
      </w:r>
      <w:r w:rsidR="00A9334F" w:rsidRPr="00A9334F">
        <w:rPr>
          <w:lang w:eastAsia="en-US"/>
        </w:rPr>
        <w:t xml:space="preserve">): </w:t>
      </w:r>
      <w:r w:rsidRPr="00A9334F">
        <w:rPr>
          <w:lang w:eastAsia="en-US"/>
        </w:rPr>
        <w:t>“Дженерал Моторз”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176,6, “Вол Март”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166,8, “Экссон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Мобил</w:t>
      </w:r>
      <w:r w:rsidR="00A9334F">
        <w:rPr>
          <w:lang w:eastAsia="en-US"/>
        </w:rPr>
        <w:t xml:space="preserve">" </w:t>
      </w:r>
      <w:r w:rsidR="00A9334F" w:rsidRPr="00A9334F">
        <w:rPr>
          <w:lang w:eastAsia="en-US"/>
        </w:rPr>
        <w:t xml:space="preserve">- </w:t>
      </w:r>
      <w:r w:rsidRPr="00A9334F">
        <w:rPr>
          <w:lang w:eastAsia="en-US"/>
        </w:rPr>
        <w:t>163,9, “Форд Мотор</w:t>
      </w:r>
      <w:r w:rsidR="00A9334F">
        <w:rPr>
          <w:lang w:eastAsia="en-US"/>
        </w:rPr>
        <w:t xml:space="preserve">" </w:t>
      </w:r>
      <w:r w:rsidR="00A9334F" w:rsidRPr="00A9334F">
        <w:rPr>
          <w:lang w:eastAsia="en-US"/>
        </w:rPr>
        <w:t xml:space="preserve">- </w:t>
      </w:r>
      <w:r w:rsidRPr="00A9334F">
        <w:rPr>
          <w:lang w:eastAsia="en-US"/>
        </w:rPr>
        <w:t>162,6, “Дженерал Электрик”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111,6, получив при этом прибыли соответственно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долл</w:t>
      </w:r>
      <w:r w:rsidR="00A9334F" w:rsidRPr="00A9334F">
        <w:rPr>
          <w:lang w:eastAsia="en-US"/>
        </w:rPr>
        <w:t xml:space="preserve">): </w:t>
      </w:r>
      <w:r w:rsidRPr="00A9334F">
        <w:rPr>
          <w:lang w:eastAsia="en-US"/>
        </w:rPr>
        <w:t>6,0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5,4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7,9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7,2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10,7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для сравнения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крупнейшая российская фирма РАО “Газпром” произвела продукции на 12,3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</w:t>
      </w:r>
      <w:r w:rsidR="00A9334F">
        <w:rPr>
          <w:lang w:eastAsia="en-US"/>
        </w:rPr>
        <w:t>.,</w:t>
      </w:r>
      <w:r w:rsidRPr="00A9334F">
        <w:rPr>
          <w:lang w:eastAsia="en-US"/>
        </w:rPr>
        <w:t xml:space="preserve"> получив пр</w:t>
      </w:r>
      <w:r w:rsidR="006077A7" w:rsidRPr="00A9334F">
        <w:rPr>
          <w:lang w:eastAsia="en-US"/>
        </w:rPr>
        <w:t>и этом прибыли 1,87 млрд</w:t>
      </w:r>
      <w:r w:rsidR="00A9334F" w:rsidRPr="00A9334F">
        <w:rPr>
          <w:lang w:eastAsia="en-US"/>
        </w:rPr>
        <w:t xml:space="preserve">. </w:t>
      </w:r>
      <w:r w:rsidR="006077A7" w:rsidRPr="00A9334F">
        <w:rPr>
          <w:lang w:eastAsia="en-US"/>
        </w:rPr>
        <w:t>дол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Очевидно, что капиталы таких размеров, чьи доходы вполне сопоставимы с национальным доходом многих малых, средних и даже крупных стран, претендуют на роль самостоятельных и очень серьезных участников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субъектов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современной мировой экономики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Заметим, что представленные цифры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только верхушка айсберга этих гигантов, так как вокруг них существуют тысячи и даже десятки тысяч предприятий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фирм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юридически самостоятельных, но “включенных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в единый технологический процесс крупнейших монополий и реально от них зависящих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Современные крупнейшие международные монополии стремятся напрямую воздействовать и на мирохозяйственные процессы, и на политические решения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Появление столь крупных производственно-сбытовых и финансовых комплексов, каковыми являются ТНК и МНК, создает новый тип экономических отношений внутри компаний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Происходит их интернационализация, при этом также подрывается и рыночный характер связей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Современные ТНК и МНК ведут деятельность в десятках стран мира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Продукт, по мере его производства, может несколько раз пересекать национальные границы, участвуя в международной торговле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не выходя п</w:t>
      </w:r>
      <w:r w:rsidR="008C4F36" w:rsidRPr="00A9334F">
        <w:rPr>
          <w:lang w:eastAsia="en-US"/>
        </w:rPr>
        <w:t>ри этом за “границы” ТНК и МНК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Такое положение дел дает возможность руководству крупнейших компаний использовать во внутрифирменном обороте не рыночные, а назначаемые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трансфертные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цены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Таким образом, значительные потоки товаров и услуг фактически выпадают из нормального рыночного оборота, хотя формально совершают рыночное движение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Все это используется финансовой олигархией для перераспределения прибавочной стоимости, созданной в масштабах всего мирового хозяйства, в свою пользу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Характер создания и присвоения стоимости и прибавочной стоимости также принимает транснациональную форму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 этом достаточно сложно вообще определить источник прибавочной стоимости при производстве и реализации конкретного товара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какой стране и какое количество стоимости и прибавочной стоимости производится</w:t>
      </w:r>
      <w:r w:rsidR="00A9334F" w:rsidRPr="00A9334F">
        <w:rPr>
          <w:lang w:eastAsia="en-US"/>
        </w:rPr>
        <w:t>).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Подрыв рыночных отношений внутри международных монополий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очень серьезная проблема, которая подробно рассматривается в рамках курса “Теория организации</w:t>
      </w:r>
      <w:r w:rsidR="00A9334F">
        <w:rPr>
          <w:lang w:eastAsia="en-US"/>
        </w:rPr>
        <w:t xml:space="preserve">". </w:t>
      </w:r>
      <w:r w:rsidRPr="00A9334F">
        <w:rPr>
          <w:lang w:eastAsia="en-US"/>
        </w:rPr>
        <w:t>Для нас же важен сам факт того, что происходит искажение рыночных отношений и рынка субъектами, которые объективно возникли именно в результате становления и развития такой экономической формы, какой является рынок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рамках крупнейших международных монополий искажается основной рыночный принцип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принцип эквивалентности в обмене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деятельностью и товарами</w:t>
      </w:r>
      <w:r w:rsidR="00A9334F" w:rsidRPr="00A9334F">
        <w:rPr>
          <w:lang w:eastAsia="en-US"/>
        </w:rPr>
        <w:t xml:space="preserve">) </w:t>
      </w:r>
      <w:r w:rsidR="009D5EA1" w:rsidRPr="00A9334F">
        <w:rPr>
          <w:rStyle w:val="a8"/>
          <w:color w:val="000000"/>
          <w:lang w:eastAsia="en-US"/>
        </w:rPr>
        <w:footnoteReference w:id="4"/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Пользуясь тем, что внутрифирменный оборот не представляет собой движение продукта труда в форме товара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товаром продукт труда становится только тогда, когда он “покидает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ТНК или МНК, вступая в процесс конечного обмена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крупнейшие капиталистические предприятия на всех стадиях производства подменяют эквивалентный обмен деятельностью искусственными трансфертными ценами, которые напрямую не связаны с реальными затратами труда на стадиях производства готового продукта</w:t>
      </w:r>
      <w:r w:rsidR="00A9334F" w:rsidRPr="00A9334F">
        <w:rPr>
          <w:lang w:eastAsia="en-US"/>
        </w:rPr>
        <w:t>.</w:t>
      </w:r>
    </w:p>
    <w:p w:rsidR="00A9334F" w:rsidRDefault="001F46E5" w:rsidP="00A9334F">
      <w:pPr>
        <w:ind w:firstLine="709"/>
        <w:rPr>
          <w:lang w:eastAsia="en-US"/>
        </w:rPr>
      </w:pPr>
      <w:r w:rsidRPr="00A9334F">
        <w:rPr>
          <w:lang w:eastAsia="en-US"/>
        </w:rPr>
        <w:t>Это дает возможность искажать пропорции международного обмена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подрывать принцип эквивалентности и в обмене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так как перемещение продукта по стадиям изготовления, сопровождающееся пересечением национальных границ, в реальной статистике учитывается по искусственным трансфертным ценам, скрывающим и подлинные издержки ТНК и МНК, и их структуру</w:t>
      </w:r>
      <w:r w:rsidR="00A9334F" w:rsidRPr="00A9334F">
        <w:rPr>
          <w:lang w:eastAsia="en-US"/>
        </w:rPr>
        <w:t>.</w:t>
      </w:r>
    </w:p>
    <w:p w:rsidR="00A9334F" w:rsidRPr="00A9334F" w:rsidRDefault="00022842" w:rsidP="00A9334F">
      <w:pPr>
        <w:ind w:firstLine="709"/>
        <w:rPr>
          <w:lang w:eastAsia="en-US"/>
        </w:rPr>
      </w:pPr>
      <w:r w:rsidRPr="00A9334F">
        <w:rPr>
          <w:lang w:eastAsia="en-US"/>
        </w:rPr>
        <w:t>Особенности вывоза капитала на современном этапе развития экономики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После второй мировой войны объемы внешней торговли постоянно росли, но очень часто этот рост был связан с перемещением капитала, то есть экспорт капитала стал средством поощрения вывоза товаров за границу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происходило в силу следующих обстоятельств</w:t>
      </w:r>
      <w:r w:rsidR="00A9334F" w:rsidRPr="00A9334F">
        <w:rPr>
          <w:lang w:eastAsia="en-US"/>
        </w:rPr>
        <w:t>: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вывоз капитала в товарной форме означает поставки машин, оборудования, технологий и </w:t>
      </w:r>
      <w:r w:rsidR="00A9334F">
        <w:rPr>
          <w:lang w:eastAsia="en-US"/>
        </w:rPr>
        <w:t>т.д.;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кредиты, предоставляемые на покупку товара стране кредитором</w:t>
      </w:r>
      <w:r w:rsidR="00A9334F" w:rsidRPr="00A9334F">
        <w:rPr>
          <w:lang w:eastAsia="en-US"/>
        </w:rPr>
        <w:t>;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внутрифирменные поставки товара в рамках транснациональных корпораций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ТНК</w:t>
      </w:r>
      <w:r w:rsidR="00A9334F" w:rsidRPr="00A9334F">
        <w:rPr>
          <w:lang w:eastAsia="en-US"/>
        </w:rPr>
        <w:t>).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Прямые инвестиции обнаружили тенденцию к ускоренному росту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середине 60-х годов объем прямых инвестиций составил 108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долларов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а к концу XX века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3 трлн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долларов</w:t>
      </w:r>
      <w:r w:rsidR="00A9334F" w:rsidRPr="00A9334F">
        <w:rPr>
          <w:lang w:eastAsia="en-US"/>
        </w:rPr>
        <w:t>.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В начальный период экспорт капитала шел из индустриальных стран в аграрные, зависимые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Англия и Франция инвестировали в Индию, Египет, Алжир, Сирию и другие колонии, США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 Латинскую Америку, Германия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 Юго-Западную Африку</w:t>
      </w:r>
      <w:r w:rsidR="00A9334F" w:rsidRPr="00A9334F">
        <w:rPr>
          <w:lang w:eastAsia="en-US"/>
        </w:rPr>
        <w:t>.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В то же время капитал переливался из промышленно-развитых стран с замедленными темпами экономического роста в страны, где пульс хозяйственной жизни бился более сильно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Например, из Англии в США, или из Англии и Франции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 Германию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в то же время США активно инвестировали в экономику Англии</w:t>
      </w:r>
      <w:r w:rsidR="00A9334F" w:rsidRPr="00A9334F">
        <w:rPr>
          <w:lang w:eastAsia="en-US"/>
        </w:rPr>
        <w:t>.</w:t>
      </w:r>
    </w:p>
    <w:p w:rsidR="00A9334F" w:rsidRDefault="009753B8" w:rsidP="00A9334F">
      <w:pPr>
        <w:ind w:firstLine="709"/>
        <w:rPr>
          <w:lang w:eastAsia="en-US"/>
        </w:rPr>
      </w:pPr>
      <w:r w:rsidRPr="00A9334F">
        <w:rPr>
          <w:lang w:eastAsia="en-US"/>
        </w:rPr>
        <w:t>Отраслевые направления иностранных инвестиций определялись уровнем экономического развития принимающих государств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промышленно-развитых странах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 производство готовых изделий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наукоемких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В слабо развитых странах капитал направлялся в горную, горнорудную, металлургическую отрасли, кредитную систему, инфраструктуру, на освоение их естественных богатств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50-60 годы XX века произошло ускорение темпов экономического развития в промышленно-развитых странах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открылись новые сферы приложения капитала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военные отрасли, развитие инфраструктуры, науки, образования, здравоохранения</w:t>
      </w:r>
      <w:r w:rsidR="00A9334F" w:rsidRPr="00A9334F">
        <w:rPr>
          <w:lang w:eastAsia="en-US"/>
        </w:rPr>
        <w:t xml:space="preserve">); </w:t>
      </w:r>
      <w:r w:rsidRPr="00A9334F">
        <w:rPr>
          <w:lang w:eastAsia="en-US"/>
        </w:rPr>
        <w:t>это обеспечило огромную концентрацию капитала промышленных корпораций и централизацию банковских ресурсов, что содействовало созданию дополнительных стимулов расширения вывоза капитала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появились новые формы в вывозе капитала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создание совместных предприятий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сооружение предприятий</w:t>
      </w:r>
      <w:r w:rsidR="00A9334F">
        <w:rPr>
          <w:lang w:eastAsia="en-US"/>
        </w:rPr>
        <w:t xml:space="preserve"> "</w:t>
      </w:r>
      <w:r w:rsidRPr="00A9334F">
        <w:rPr>
          <w:lang w:eastAsia="en-US"/>
        </w:rPr>
        <w:t>под ключ</w:t>
      </w:r>
      <w:r w:rsidR="00A9334F">
        <w:rPr>
          <w:lang w:eastAsia="en-US"/>
        </w:rPr>
        <w:t>" (</w:t>
      </w:r>
      <w:r w:rsidRPr="00A9334F">
        <w:rPr>
          <w:lang w:eastAsia="en-US"/>
        </w:rPr>
        <w:t>разработка проекта, вложение в него капитала, подготовка к производству</w:t>
      </w:r>
      <w:r w:rsidR="00A9334F" w:rsidRPr="00A9334F">
        <w:rPr>
          <w:lang w:eastAsia="en-US"/>
        </w:rPr>
        <w:t xml:space="preserve">); </w:t>
      </w:r>
      <w:r w:rsidRPr="00A9334F">
        <w:rPr>
          <w:lang w:eastAsia="en-US"/>
        </w:rPr>
        <w:t>договор типа</w:t>
      </w:r>
      <w:r w:rsidR="00A9334F">
        <w:rPr>
          <w:lang w:eastAsia="en-US"/>
        </w:rPr>
        <w:t xml:space="preserve"> "</w:t>
      </w:r>
      <w:r w:rsidRPr="00A9334F">
        <w:rPr>
          <w:lang w:eastAsia="en-US"/>
        </w:rPr>
        <w:t>продукт в руки</w:t>
      </w:r>
      <w:r w:rsidR="00A9334F">
        <w:rPr>
          <w:lang w:eastAsia="en-US"/>
        </w:rPr>
        <w:t>" ("</w:t>
      </w:r>
      <w:r w:rsidRPr="00A9334F">
        <w:rPr>
          <w:lang w:eastAsia="en-US"/>
        </w:rPr>
        <w:t>под ключ</w:t>
      </w:r>
      <w:r w:rsidR="00A9334F">
        <w:rPr>
          <w:lang w:eastAsia="en-US"/>
        </w:rPr>
        <w:t xml:space="preserve">" </w:t>
      </w:r>
      <w:r w:rsidRPr="00A9334F">
        <w:rPr>
          <w:lang w:eastAsia="en-US"/>
        </w:rPr>
        <w:t>плюс подготовка специалистов для работы на таких предприятиях</w:t>
      </w:r>
      <w:r w:rsidR="00A9334F" w:rsidRPr="00A9334F">
        <w:rPr>
          <w:lang w:eastAsia="en-US"/>
        </w:rPr>
        <w:t xml:space="preserve">); </w:t>
      </w:r>
      <w:r w:rsidRPr="00A9334F">
        <w:rPr>
          <w:lang w:eastAsia="en-US"/>
        </w:rPr>
        <w:t>соглашение о разделе продукции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договоры о рискованных проектах, преимущественно в области разработки добычи нефти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франчайзинг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экспорт технологии и др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Транснациональные корпорации набирают все большую силу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Они расчленяют традиционные прямые инвестиции на отдельные блоки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капитал, технологию, управленческий опыт, предоставляя странам-импортерам все эти элементы по частям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Такая гибкость дает двойную выгоду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инвесторы получают возможность с выгодой для себя определять цены на каждый элемент капитальных вложений и таким образом они скрывают переводы прибыли в передачах финансовых средств материнским компаниям за использование технологий и различного рода услуг в этой области</w:t>
      </w:r>
      <w:r w:rsidR="00077E7E" w:rsidRPr="00A9334F">
        <w:rPr>
          <w:rStyle w:val="a8"/>
          <w:color w:val="000000"/>
          <w:lang w:eastAsia="en-US"/>
        </w:rPr>
        <w:footnoteReference w:id="5"/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Для малых и средних предприятий вывоз капитала связан с продвижением товаров на зарубежные рынки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Появление транснациональных банков ускорило финансирование крупных промышленных проектов в странах, импортирующих капитал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Изменилась роль государства в деле вывоза 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Государство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крупнейший экспортер капитала, гарант вывоза частного капитала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промышленно развитых странах созданы специальные государственные организации, занимающиеся страхованием экспортных кредитов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создание международных валютно-кредитных организаций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 xml:space="preserve">МВФ, МБРР, МФК, MAP, ЕБРР и </w:t>
      </w:r>
      <w:r w:rsidR="00A9334F">
        <w:rPr>
          <w:lang w:eastAsia="en-US"/>
        </w:rPr>
        <w:t>др.)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Происходило взаимопроникновение капитала в промышленно-развитых странах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70</w:t>
      </w:r>
      <w:r w:rsidR="00A9334F" w:rsidRPr="00A9334F">
        <w:rPr>
          <w:lang w:eastAsia="en-US"/>
        </w:rPr>
        <w:t>%</w:t>
      </w:r>
      <w:r w:rsidRPr="00A9334F">
        <w:rPr>
          <w:lang w:eastAsia="en-US"/>
        </w:rPr>
        <w:t xml:space="preserve"> всех долгосрочных капиталовложений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на макро и микроуровнях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60-70-е годы центром притяжения капитала являлась Западная Европа, а в 80-е годы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США, благодаря политике Р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Рейгана, направленной на повышение процентной ставки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Причинами взаимопроникновения капиталов промышленно развитых стран явились</w:t>
      </w:r>
      <w:r w:rsidR="00A9334F" w:rsidRPr="00A9334F">
        <w:rPr>
          <w:lang w:eastAsia="en-US"/>
        </w:rPr>
        <w:t>: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ухудшение инвестиционного климата в развивающихся странах</w:t>
      </w:r>
      <w:r w:rsidR="00A9334F" w:rsidRPr="00A9334F">
        <w:rPr>
          <w:lang w:eastAsia="en-US"/>
        </w:rPr>
        <w:t>;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промышленно развитых странах легче создать в обрабатывающей промышленности крупномасштабное производство наукоемкой продукции, которое обеспечено высококвалифицированными кадрами, финансовыми средствами и имеет емкие внутренние рынки</w:t>
      </w:r>
      <w:r w:rsidR="00A9334F" w:rsidRPr="00A9334F">
        <w:rPr>
          <w:lang w:eastAsia="en-US"/>
        </w:rPr>
        <w:t>;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развертывание НТР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С целью доступа к передовой технологии промышленно развитых стран там создаются филиалы, совместные предприятия и др</w:t>
      </w:r>
      <w:r w:rsidR="00A9334F">
        <w:rPr>
          <w:lang w:eastAsia="en-US"/>
        </w:rPr>
        <w:t>.;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желание мелких и средних фирм обойти таможенные барьеры интеграционных группировок, затрудняющих ввоз товаров из третьих стран, и желание получить максимально высокую прибыль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Перекрестное движение капитала между промышленно развитыми и развивающимися странами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преимущественно это нефтедобывающие страны ОПЕК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дает развивающимся странам высокие доходы, а также укрепляет их экономическую взаимосвязь с промышленно развитыми странами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Экономические последствия вывоза капитала из промышленно развитых стран в развивающиеся страны</w:t>
      </w:r>
      <w:r w:rsidR="00A9334F" w:rsidRPr="00A9334F">
        <w:rPr>
          <w:lang w:eastAsia="en-US"/>
        </w:rPr>
        <w:t>: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для промышленно развитых стран вывоз капитала способен приводить к некоторому застою, так как уменьшает их инвестиционные возможности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Но, с другой стороны, создает возможность получить серьезную экономическую выгоду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например, когда условием займа становится расходование его части на покупку товаров в стране-кредиторе</w:t>
      </w:r>
      <w:r w:rsidR="00A9334F" w:rsidRPr="00A9334F">
        <w:rPr>
          <w:lang w:eastAsia="en-US"/>
        </w:rPr>
        <w:t>);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для развивающихся стран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это создание препятствий росту национального капитала, поддержка одностороннего сырьевого развития народного хозяйства путем прямого очевидного ограбления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Движение капитала между промышленно развитыми странами усиливает конкуренцию и побуждает национальную промышленность подтягиваться до уровня промышленности передовых стран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 становится непосредственным неблагоприятным фактором для его ввоза только при определенных, исключительных обстоятельствах и в силу присущего ему демонстрационного эффекта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происходит тогда, когда он осуществляется в форме чрезмерного и массированного движения капитала за границу, которое можно охарактеризовать как массовое его бегство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этом случае вывоз капитала действительно воздействует на иностранных инвесторов, поскольку они рассматривают его в качестве показателя, определенного критерия того, что инвестиционный климат в стране не является приемлемым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Экспорт российского капитала можно разделить на три составляющие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Первая представляет собой незаконный вывоз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переправка за границу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путем использования разнообразных, в основном нелегальных, способов и приемов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теневого капитала, нажитого преступным путем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Особенностью такого вывоза является то, что он, не связан с инвестиционным климатом в стране, а является элементом системы незаконного присвоения доходов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Криминальный капитал ищет место своего обитания подальше от страны происхождения, законы которой он нарушил, и где для него всегда по этой причине существует опасность изъятия государственными органами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Вторая составляющая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 xml:space="preserve">это вывоз законно полученных доходов, которые стремятся за границу в силу неблагоприятного инвестиционного климата в стране и неверия в перспективы стабильной и эффективной работы на отечественном рынке, неустойчивой социально-политической обстановки, угрозы враждебных слияний и поглощений агрессивным криминальным бизнесом, стремления иметь за рубежом своего рода страховые резервы на случаи воздействия на деловую активность компаний разного рода неблагоприятных факторов и </w:t>
      </w:r>
      <w:r w:rsidR="00A9334F">
        <w:rPr>
          <w:lang w:eastAsia="en-US"/>
        </w:rPr>
        <w:t>т.д.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Третья составляющая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вывоз капитала, связанный с необходимостью инвестиций за границей, для продвижения российских товаров и услуг на мировых рынках, создания там дочерних компаний и других структур, занимающихся рекламой, информационными услугами, переработкой сырья и полуфабрикатов, поставляемых из России, и реализацией соответствующей продукции</w:t>
      </w:r>
      <w:r w:rsidR="001E1E3C" w:rsidRPr="00A9334F">
        <w:rPr>
          <w:rStyle w:val="a8"/>
          <w:color w:val="000000"/>
          <w:lang w:eastAsia="en-US"/>
        </w:rPr>
        <w:footnoteReference w:id="6"/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Государственное регулирование должно всеми силами, вплоть до жестких репрессивных мер, препятствовать вывозу капитала первого вида, тормозить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насколько это возможно в рамках существующих мер регулирования и законности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развитие тенденций вывоза второго вида и способствовать эффективной реализации за рубежом российского капитала, экспортируемого в целях укрепления позиций российских транснациональных компаний на мировых рынках товаров и услуг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Нельзя, к сожалению, сказать, что эти задачи решаются успешно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Вывоз капитала в последние годы держится на крайне высоком уровне, сравнимым с потребностями России в средствах для амортизации производственных фондов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Приблизительная оценка ежегодно вывозимого капитала составляет колоссальную сумму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20-25 млрд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долл</w:t>
      </w:r>
      <w:r w:rsidR="00A9334F" w:rsidRPr="00A9334F">
        <w:rPr>
          <w:lang w:eastAsia="en-US"/>
        </w:rPr>
        <w:t>.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с учетом не фиксируемой официальной статистикой значительной части нелегального вывоза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И это несмотря на то, что до 2004 года в России действовала система регулирования вывоза капитала, которая включала в себя комплекс ограничений и запретов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Последние относятся как к сфере внешней торговли, так и к валютным операциям, которые, как известно, подразделяются нашим законодательством на текущие и капитальные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Ограничения и запреты, действующие во внешней торговле, направлены на пресечение контрабандного импорта и экспорта, недопущение вывоза какого-либо продукта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например, стратегического сырья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соблюдение соответствия потоков товаров, предъявляемым органам контроля документам на вывозимые и ввозимые товары, соблюдение относящегося к торговым операциям российского законодательства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Валютные ограничения, состоящие из административных и законодательных запрещений и регламентации валютных операций граждан и организаций, резидентов и нерезидентов, обычно направлены на поддержание оптимальной структуры платежного баланса и валютного курса, а также на концентрацию в руках государства валютных резервов, которые накапливаются для обеспечения финансовой стабильности государства, достижения других важнейших целей, государственной экономической политики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Одна из особенностей современной российской экономики состоит в том, что непродуманные экономические реформы породили гигантский отток капитала из России, который может поставить под вопрос будущность самого государства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Поэтому объективно на первое место в перечне задач валютного регулирования выходит задача существенного сокращения данного оттока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Действовавший до сих пор конкретный механизм регулирования и контроля за вывозом капитала осуществлялся следующим образом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Экспорт капитала в виде проведения капитальных операций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различного рода инвестиции и операции, связанные с кредитованием на срок более 180 дней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преимущественно производился в соответствии с разрешениями Центрального банка и согласно порядку, который он устанавливал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Центральный банк анализировал обоснованность операций и их соответствие государственным интересам и нормам права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Работа коммерческих банков контролировалась Центральным банком, и это давало определенные гарантии, что капитальные операции будут проведены на основе официальных разрешений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связи с этим основная масса вывоза, особенно незаконного, приходилась на текущие валютные операции, которые российским законодательством было разрешено проводить без ограничений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 текущим операциям относятся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 xml:space="preserve">платежи и расчеты за поставляемые товары и услуги, расчеты неторгового характера, выплата процентов и дивидендов по банковским счетам, кредитам, инвестициям в ценные бумаги и в уставный капитал предприятий и организаций, движение краткосрочного ссудного капитала и </w:t>
      </w:r>
      <w:r w:rsidR="00A9334F">
        <w:rPr>
          <w:lang w:eastAsia="en-US"/>
        </w:rPr>
        <w:t>т.д.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Утечка национального капитала происходила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 в значительной части происходит и сегодня</w:t>
      </w:r>
      <w:r w:rsidR="00A9334F" w:rsidRPr="00A9334F">
        <w:rPr>
          <w:lang w:eastAsia="en-US"/>
        </w:rPr>
        <w:t>),</w:t>
      </w:r>
      <w:r w:rsidRPr="00A9334F">
        <w:rPr>
          <w:lang w:eastAsia="en-US"/>
        </w:rPr>
        <w:t xml:space="preserve"> в частности, под видом оплаты заграничных информационных и интеллектуальных услуг, непоступления валютной выручки экспортеру или товаров импортеру, расчетов за товары и услуги по высоким ценам или, наоборот, продажи товаров по низким ценам, выдачи кредитов российскими банками нерезидентам, выдачи кредитов иностранными контрагентами под высокие проценты и </w:t>
      </w:r>
      <w:r w:rsidR="00A9334F">
        <w:rPr>
          <w:lang w:eastAsia="en-US"/>
        </w:rPr>
        <w:t>т.д.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Развитие системы валютного регулирования после начала экономических преобразований в нашей стране происходило, прежде всего, в результате постоянного совершенствования Центральным банком и правительством России механизмов противодействия бегству капиталов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первой половине 90-х годов экспортеры российского капитала использовали для переправки капитала за границу преимущественно такой метод, как невозврат выручки от экспорта товаров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До 1994 года невозврат экспортной выручки достигал, согласно некоторым оценкам, 50-70% от стоимости экспортированных товаров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результате ужесточения контроля над экспортом, введения паспорта сделки с описанием особенностей экспортных контрактов, их стоимости и сроков реализации невозврат существенно сократился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1995 году он составлял уже не более 4%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 этому времени российские предприятия и организации, занимавшиеся незаконным вывозом капитала, `перепрофилировались` на предоставление зарубежным контрагентам авансов по неисполняемым импортным контрактам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Банк России и Государственный таможенный комитет в ответ на это разработали инструкцию, в которой определялись меры контроля за импортными операциями, что существенно снизило возможности экспорта капитала по этому каналу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После дефолта, усилившего бегство капиталов, Центральным банком был введен порядок резервирования рублевых депозитов в размере 100% от суммы предоплаты за импорт товаров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Уполномоченные банки были обязаны сохранять депозит до предоставления документов о поступлении импортных товаров на территорию России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Эта мера резко сократила суммы авансовых платежей за импорт, с помощью которых из страны уходила значительная часть национального капитала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ответ многие экспортеры капитала начали прибегать к другим приемам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частности, значительное распространение получило манипулирование внешнеторговыми ценами, а также контрактами на покупку за рубежом работ и продуктов интеллектуальной деятельности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Проверка обоснованности как цен, так и подобных контрактов представляется довольно сложным дело</w:t>
      </w:r>
      <w:r w:rsidR="003A6CE5" w:rsidRPr="00A9334F">
        <w:rPr>
          <w:lang w:eastAsia="en-US"/>
        </w:rPr>
        <w:t>м, и этим широко пользуются предприниматели</w:t>
      </w:r>
      <w:r w:rsidRPr="00A9334F">
        <w:rPr>
          <w:lang w:eastAsia="en-US"/>
        </w:rPr>
        <w:t>, переводящие огромные суммы за границу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 период, предшествовавший вводу нового, более либерального валютного законодательства, в средствах массовой информации усилилась критика политики использования валютных ограничений для сдерживания оттока капиталов за границу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 этом в качестве аргумента отмечался факт продолжающегося его вывоза, несмотря на применение ограничений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Интересно, что и в Правительстве, и в Государственной Думе данный аргумент также постоянно использовался теми, кто `проталкивал` валютную либерализацию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Однако он не является серьезным основанием для ликвидации ограничений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Упразднение ограничений неизбежно приведет к еще большему оттоку капиталов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Во-первых, как показывает практика использования валютных ограничений в нашей стране, как и в других странах, при их введении вывоз капитала уменьшается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России он существенно сократился в 1994 году в связи с ужесточением контроля за товарным экспортом, а также в 1998 году в результате введения более жестких мер регулирования и контроля за платежами по импорту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Правда, по мере адаптации предпринимателей к изменившимся нормам регулирования, впоследствии каждый раз происходило нарастание вывоза 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 все же в течение определенного периода удавалось его сдерживать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Таким образом, опыт регулирования показывает, что валютные ограничения могут быть вполне эффективными, но только в том случае, если они оперативно реагируют на новые технологии и приемы незаконного экспорта капитала, то есть видоизменяются и совершенствуются в соответствии с новыми условиями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Во-вторых, наличие ограничений сдерживает экспорт капитала тех предпринимателей, которые являются законопослушными и не пользуются всякого рода уловками для того, чтобы обойти закон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Поэтому их отмена неизбежно увеличит число экспортеров капитала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объемы вывоза в таком случае возрастут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Однако, ныне взят курс на либерализацию валютного режима страны и отмену созданной за десятилетие системы валютных ограничений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Правительство, как ни странно, в этом видит средство для привлечения инвестиций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Оно считает, что Россия в результате будет более привлекательной для иностранных инвесторов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отсутствие ограничений для вывоза капитала усилит доверие к России как объекту вложений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Заблуждение правительства заключается в том, что оно смешивает совершенно разные вещи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вывоз капитала со стороны российских предпринимателей и вывоз, осуществляемый иностранцами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Для иностранцев, конечно, необходим свободный режим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Но он, в сущности, существовал и в рамках прежнего законодательства, которое не содержало значительных препятствий для вывоза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Были, правда, незначительные ограничения, связанные с установлением определенных сроков проведения конверсионных операций, что было направлено на предотвращение обвала российского фондового и валютного рынков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Но если какой-либо иностранец имел намерения вывезти капитал из России, никто ему в этом помешать не мог, если он это делал в пределах инвестированного когда-то капитала и полученной в результате его применения прибыли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Другое дело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национальный капитал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Для его вывоза необходимы действенные валютные ограничения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 они никоим образом не могут уменьшить доверие иностранных инвесторов к России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Напротив, если меры по сдерживанию вывоза капитала российскими предпринимателями окажутся эффективными, то это ослабит негативный демонстрационный эффект воздействия на иностранных инвесторов</w:t>
      </w:r>
      <w:r w:rsidR="00473982" w:rsidRPr="00A9334F">
        <w:rPr>
          <w:rStyle w:val="a8"/>
          <w:color w:val="000000"/>
          <w:lang w:eastAsia="en-US"/>
        </w:rPr>
        <w:footnoteReference w:id="7"/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Конечно, тут возникает вопрос о том, как долго следует поддерживать валютные ограничения</w:t>
      </w:r>
      <w:r w:rsidR="00A9334F" w:rsidRPr="00A9334F">
        <w:rPr>
          <w:lang w:eastAsia="en-US"/>
        </w:rPr>
        <w:t xml:space="preserve">? </w:t>
      </w:r>
      <w:r w:rsidRPr="00A9334F">
        <w:rPr>
          <w:lang w:eastAsia="en-US"/>
        </w:rPr>
        <w:t>Ответ определяется теми предпосылками, которые обусловливают их применение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Они нужны, видимо, до тех пор, пока имеет место массированный вывоз капитала или реальной является опасность такого вывоза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Но это означает, что временные рамки ограничений зависят от инвестиционного климата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Ограничения могут быть сняты тогда, когда для российских предпринимателей станут более выгодными вложения денег в национальную экономику, нежели в компании и ценные бумаги за рубежом, а также тогда, когда будет разрушена система теневого и полутеневого присвоения доходов российскими предпринимателями, которая включает в себя в качестве необходимого элемента вывоз капитала за границу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Если удалось бы сдержать отток связанного с этой системой капитала, то можно было бы прогнозировать увеличение в деловой жизни России доли легального бизнеса и рост внутренних инвестиций, по крайней мере, в форме возрастания объемов самофинансирования предприятий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Рост же внутренних инвестиций способен улучшить общую конъюнктуру в стране и сделать ее более привлекательной для иностранных инвесторов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Российское же правительство вводит новое, более либеральное валютное законодательство, которое, как оно считает, поможет сделать рубль полностью конвертируемой валютой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самом общем плане либерализация валютного режима будет осуществляться по следующим направлениям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Новая версия отменяет применявшийся ранее принцип приобретения экспортерами иностранной валюты в соответствии с заключенными контрактами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Другими словами, сейчас предприниматель может приобрести любую сумму валютных средств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положение означает явное ослабление контроля за валютными операциями, оно в значительной степени облегчает вывоз капитала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Новое законодательство кардинально меняет также механизм регулирования валютных операций, связанных с движением капитала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 xml:space="preserve">Устраняются действовавшие ранее ограничения по операциям капитального характера, связанным с долгосрочным кредитованием, вложениями в акции и паи иностранных предприятий и организаций, другие ценные бумаги, заграничную недвижимость и </w:t>
      </w:r>
      <w:r w:rsidR="00A9334F">
        <w:rPr>
          <w:lang w:eastAsia="en-US"/>
        </w:rPr>
        <w:t>т.д.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Прежде всего, речь идет о том, что новый закон ликвидирует порядок обязательного индивидуального рассмотрения целесообразности проведения данных операций и выдачи соответствующих разрешений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Таким образом, закон говорит предпринимателям, что вывозить капитал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конечно, если он имеет легальный характер, очищен от обязательств по фискальным платежам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теперь нет необходимости путем использования разных мошеннических схем при проведении текущих валютных операций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Приобретенную иностранную валюту свободно и открыто, не спрашивая ни у кого разрешений, можно вкладывать в разнообразные инвестиционные объекты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Правда, до 2007 года, Закон вводит ограничения иного рода, предоставляя Правительству и Центральному банку право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исходя из конкретной ситуации, сложившейся в тот или иной период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затормозить интенсивность капитальных валютных операций и рост их объема путем использования комплекса мер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 таким мерам относятся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вве┐дение требований об открытии специальных счетов в уполномоченных банках, установление соответствующего режима счетов и проведение резервирования на определенный срок денежных сумм, исчисленных на основе установленной органами валютного контроля доли в процентах к стоимостному объему проводимой операции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Однако Закон содержит в то же время такие положения, которые даже такой мягкий режим сдерживания вывоза капитала делают абсолютно неработоспособным и чисто формальным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Прежде всего, это проявляется в том, что предусмотренный Законом механизм резервирования по существу носит формальный характер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самом деле, в случае, когда сделка имеет соответствующее обеспечение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 xml:space="preserve">банковская гарантия, страховка, аккредитив и </w:t>
      </w:r>
      <w:r w:rsidR="00A9334F">
        <w:rPr>
          <w:lang w:eastAsia="en-US"/>
        </w:rPr>
        <w:t>т.д.)</w:t>
      </w:r>
      <w:r w:rsidR="00A9334F" w:rsidRPr="00A9334F">
        <w:rPr>
          <w:lang w:eastAsia="en-US"/>
        </w:rPr>
        <w:t>,</w:t>
      </w:r>
      <w:r w:rsidRPr="00A9334F">
        <w:rPr>
          <w:lang w:eastAsia="en-US"/>
        </w:rPr>
        <w:t xml:space="preserve"> предприниматель в соответствии с Законом освобождается от резервирования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Понятно, что крупные структуры, занимающиеся вывозом капитала и имеющие, как правило, тесные связи с различными финансовыми организациями, способны без труда и с минимальными затратами получить подобное обеспечение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Кроме того, резервирование и использование других ограничений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проведение операций через специальные счета в уполномоченных банках, установление специального режима счетов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не могут быть использованы на регулярной основе, а лишь в крайних случаях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вытекает из того обстоятельства, что новое валютное законодательство предусматривает применение ограничений ко всем субъектам валютно-обменных отношений и исключает их использование по отношению к отдельным предприятиям и организациям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Иными словами, оно не учитывает различий в формах вывоза капитала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к вывозу капитала, необходимого для продвижения российских товаров и услуг за границей, например, не следует применять те же ограничения, что и для вывоза, осуществляемого, в частности, с целью полного сворачивания экономической деятельности в нашей стране и ее переноса в зарубежные страны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связи с этим данные меры сдерживания оттока капитала будут, очевидно, использоваться Правительством и Центральным банком эпизодически, в чрезвычайных обстоятельствах массированного бегства капитала за границу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Их применение в нормальных условиях будет наносить вред торговой и иной экспансии российских предприятий за рубежом, а потому не может рассматриваться как полезная акция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Во многом формальный характер новых ограничений связан также с тем обстоятельством, что новая версия Закона позволяет российским предприятиям и организациям открывать в заграничных банках счета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сугубо уведомительном порядке, то есть без обращения за разрешением к российским органам валютного контроля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>для осуществления расчетов с заграничными контрагентами и аккумулировать там выручку от экспорта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Поскольку такие банки находятся вне сферы действия российского законодательства, то и указанные ограничительные меры, очевидно, не применимы к средствам на этих счетах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Это делает использование валютных ограничений малоэффективным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Более того, их введение может породить ситуацию роста экспорта капитала, вместо его сокращения, поскольку для российских экспортеров будет предпочтительней вести расчеты с помощью счетов, открываемых в заграничных банках, а не на российской территории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Экспортная выручка, превышающая суммы, подлежащие обязательной конвертации в российскую валюту, в значительной части, очевидно, будет оставаться за границей и использоваться там, в том числе, в качестве инвестиций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Возможность для российских предприятий пользоваться расчетными счетами в иностранных банках не только подрывает основы регулирования вывоза капитала за границу, но чревато также рядом других отрицательных для нашей экономики последствий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 таким последствиям следует отнести, в частности, ухудшение условий для государственного мониторинга и контроля за миграцией российского капитала за границу, поскольку иностранные банки действуют, как правило, вне пространства, контролируемого российскими органами валютного регулирования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Можно прогнозировать и относительное сокращение ввоза иностранной валюты в страну, а, следовательно, и масштабов операций на валютных рынках России, и темпов накопления государственных валютных резервов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результате уменьшится способность государства воздействовать на курс рубля в целях проведения той или иной экономической политики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Кроме того, видимо, станут более сложными условия деятельности российских коммерческих банков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Сократятся возможности роста их ресурсной базы в результате перемещения определенной части активов российских предпринимателей на счета иностранных банков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А это, безусловно, скажется негативно на прибыльности и на процессах капитализации российской банковской системы, чем, в последние годы были весьма озабочены российские власти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Однако, несмотря на неадекватный для нашей экономики характер нового валютного законодательства, его, тем не менее, в ускоренном порядке принял парламент страны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Думается, что это обусловлено рядом причин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Первая состоит в том, что значительная часть правящей политической элиты страны все еще не находится в плену либеральной догмы, утверждающей полезность всякого сокращения участия государства в регулировании экономической жизни вообще и валютных отношений, в частности</w:t>
      </w:r>
      <w:r w:rsidR="00A9334F" w:rsidRPr="00A9334F">
        <w:rPr>
          <w:lang w:eastAsia="en-US"/>
        </w:rPr>
        <w:t>.</w:t>
      </w:r>
    </w:p>
    <w:p w:rsidR="00A9334F" w:rsidRDefault="00284390" w:rsidP="00A9334F">
      <w:pPr>
        <w:ind w:firstLine="709"/>
        <w:rPr>
          <w:lang w:eastAsia="en-US"/>
        </w:rPr>
      </w:pPr>
      <w:r w:rsidRPr="00A9334F">
        <w:rPr>
          <w:lang w:eastAsia="en-US"/>
        </w:rPr>
        <w:t>Следующая причина заключается в неспособности государственной власти привести в действие эффективные административные и экономические механизмы противодействия утечке российского капитала за границу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решающей степени этому способствует лоббирование интересов крупного бизнеса, прежде всего олигархических кругов, связанных с экспортом продукции сырьевого сектора, в средствах массовой информации, Правительстве и Парламенте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Для российских предпринимателей новое законодательство, открывающее свободный выход капитала за рубеж, является `царским подарком`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Хотя для экономики страны в целом, оно не несет ничего хорошего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Несложно предвидеть, что наметившееся в последнее время сокращение вывоза капитала будет вновь поставлено под большой вопрос, ибо явно ухудшатся условия государственного контроля за</w:t>
      </w:r>
      <w:r w:rsidR="00A72220" w:rsidRPr="00A9334F">
        <w:rPr>
          <w:lang w:eastAsia="en-US"/>
        </w:rPr>
        <w:t xml:space="preserve"> нелегальной миграцией капитала</w:t>
      </w:r>
      <w:r w:rsidR="00A9334F" w:rsidRPr="00A9334F">
        <w:rPr>
          <w:lang w:eastAsia="en-US"/>
        </w:rPr>
        <w:t>.</w:t>
      </w:r>
    </w:p>
    <w:p w:rsidR="00A9334F" w:rsidRDefault="00A9334F" w:rsidP="00A9334F">
      <w:pPr>
        <w:ind w:firstLine="709"/>
        <w:rPr>
          <w:lang w:eastAsia="en-US"/>
        </w:rPr>
      </w:pPr>
    </w:p>
    <w:p w:rsidR="00A9334F" w:rsidRPr="00A9334F" w:rsidRDefault="00A72220" w:rsidP="00A9334F">
      <w:pPr>
        <w:pStyle w:val="2"/>
      </w:pPr>
      <w:bookmarkStart w:id="3" w:name="_Toc271135023"/>
      <w:r w:rsidRPr="00A9334F">
        <w:t>Государственное и межгосударственное регулирование вывоза капитала</w:t>
      </w:r>
      <w:bookmarkEnd w:id="3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9D3D1B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Формы государственного регулирования процесса вывоза капитала условно </w:t>
      </w:r>
      <w:r w:rsidR="00DA42D6" w:rsidRPr="00A9334F">
        <w:rPr>
          <w:lang w:eastAsia="en-US"/>
        </w:rPr>
        <w:t xml:space="preserve">можно </w:t>
      </w:r>
      <w:r w:rsidRPr="00A9334F">
        <w:rPr>
          <w:lang w:eastAsia="en-US"/>
        </w:rPr>
        <w:t xml:space="preserve">подразделить на </w:t>
      </w:r>
      <w:r w:rsidR="00DA42D6" w:rsidRPr="00A9334F">
        <w:rPr>
          <w:lang w:eastAsia="en-US"/>
        </w:rPr>
        <w:t xml:space="preserve">три </w:t>
      </w:r>
      <w:r w:rsidRPr="00A9334F">
        <w:rPr>
          <w:lang w:eastAsia="en-US"/>
        </w:rPr>
        <w:t>блока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правовой,</w:t>
      </w:r>
      <w:r w:rsidR="00DA42D6" w:rsidRPr="00A9334F">
        <w:rPr>
          <w:lang w:eastAsia="en-US"/>
        </w:rPr>
        <w:t xml:space="preserve"> администрат</w:t>
      </w:r>
      <w:r w:rsidRPr="00A9334F">
        <w:rPr>
          <w:lang w:eastAsia="en-US"/>
        </w:rPr>
        <w:t>ивный и экономический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Методы</w:t>
      </w:r>
      <w:r w:rsidR="00DA42D6" w:rsidRPr="00A9334F">
        <w:rPr>
          <w:lang w:eastAsia="en-US"/>
        </w:rPr>
        <w:t xml:space="preserve"> прямого </w:t>
      </w:r>
      <w:r w:rsidRPr="00A9334F">
        <w:rPr>
          <w:lang w:eastAsia="en-US"/>
        </w:rPr>
        <w:t>воздействия</w:t>
      </w:r>
      <w:r w:rsidR="00DA42D6" w:rsidRPr="00A9334F">
        <w:rPr>
          <w:lang w:eastAsia="en-US"/>
        </w:rPr>
        <w:t xml:space="preserve"> р</w:t>
      </w:r>
      <w:r w:rsidRPr="00A9334F">
        <w:rPr>
          <w:lang w:eastAsia="en-US"/>
        </w:rPr>
        <w:t>еализуются через инструменты правового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законодательного</w:t>
      </w:r>
      <w:r w:rsidR="00A9334F" w:rsidRPr="00A9334F">
        <w:rPr>
          <w:lang w:eastAsia="en-US"/>
        </w:rPr>
        <w:t xml:space="preserve">) </w:t>
      </w:r>
      <w:r w:rsidR="00DA42D6" w:rsidRPr="00A9334F">
        <w:rPr>
          <w:lang w:eastAsia="en-US"/>
        </w:rPr>
        <w:t xml:space="preserve">регулирования, </w:t>
      </w:r>
      <w:r w:rsidRPr="00A9334F">
        <w:rPr>
          <w:lang w:eastAsia="en-US"/>
        </w:rPr>
        <w:t>административного и экономического влияния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 xml:space="preserve">Методы </w:t>
      </w:r>
      <w:r w:rsidR="00DA42D6" w:rsidRPr="00A9334F">
        <w:rPr>
          <w:lang w:eastAsia="en-US"/>
        </w:rPr>
        <w:t>косвен</w:t>
      </w:r>
      <w:r w:rsidRPr="00A9334F">
        <w:rPr>
          <w:lang w:eastAsia="en-US"/>
        </w:rPr>
        <w:t xml:space="preserve">ного </w:t>
      </w:r>
      <w:r w:rsidR="00DA42D6" w:rsidRPr="00A9334F">
        <w:rPr>
          <w:lang w:eastAsia="en-US"/>
        </w:rPr>
        <w:t>регулирования осуществляются исключительно экономическими средствами</w:t>
      </w:r>
      <w:r w:rsidR="00A9334F" w:rsidRPr="00A9334F">
        <w:rPr>
          <w:lang w:eastAsia="en-US"/>
        </w:rPr>
        <w:t>.</w:t>
      </w:r>
    </w:p>
    <w:p w:rsidR="00A9334F" w:rsidRDefault="00DA42D6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Таким образом, в экономических </w:t>
      </w:r>
      <w:r w:rsidR="009D3D1B" w:rsidRPr="00A9334F">
        <w:rPr>
          <w:lang w:eastAsia="en-US"/>
        </w:rPr>
        <w:t>средствах сочетаются как прямые, так</w:t>
      </w:r>
      <w:r w:rsidR="00A9334F" w:rsidRPr="00A9334F">
        <w:rPr>
          <w:lang w:eastAsia="en-US"/>
        </w:rPr>
        <w:t xml:space="preserve"> </w:t>
      </w:r>
      <w:r w:rsidR="009D3D1B" w:rsidRPr="00A9334F">
        <w:rPr>
          <w:lang w:eastAsia="en-US"/>
        </w:rPr>
        <w:t xml:space="preserve">и косвенные инструменты регулирования, а </w:t>
      </w:r>
      <w:r w:rsidRPr="00A9334F">
        <w:rPr>
          <w:lang w:eastAsia="en-US"/>
        </w:rPr>
        <w:t xml:space="preserve">также </w:t>
      </w:r>
      <w:r w:rsidR="009D3D1B" w:rsidRPr="00A9334F">
        <w:rPr>
          <w:lang w:eastAsia="en-US"/>
        </w:rPr>
        <w:t>институциональные основы специфичны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Экономически</w:t>
      </w:r>
      <w:r w:rsidR="009D3D1B" w:rsidRPr="00A9334F">
        <w:rPr>
          <w:lang w:eastAsia="en-US"/>
        </w:rPr>
        <w:t xml:space="preserve">е инструменты </w:t>
      </w:r>
      <w:r w:rsidRPr="00A9334F">
        <w:rPr>
          <w:lang w:eastAsia="en-US"/>
        </w:rPr>
        <w:t xml:space="preserve">государственного </w:t>
      </w:r>
      <w:r w:rsidR="009D3D1B" w:rsidRPr="00A9334F">
        <w:rPr>
          <w:lang w:eastAsia="en-US"/>
        </w:rPr>
        <w:t>регулирования вывоза и ввоза капитала можно разделить на следующие четыре</w:t>
      </w:r>
      <w:r w:rsidRPr="00A9334F">
        <w:rPr>
          <w:lang w:eastAsia="en-US"/>
        </w:rPr>
        <w:t xml:space="preserve"> группы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акт</w:t>
      </w:r>
      <w:r w:rsidR="009D3D1B" w:rsidRPr="00A9334F">
        <w:rPr>
          <w:lang w:eastAsia="en-US"/>
        </w:rPr>
        <w:t>ивно-структурные</w:t>
      </w:r>
      <w:r w:rsidR="00A9334F" w:rsidRPr="00A9334F">
        <w:rPr>
          <w:lang w:eastAsia="en-US"/>
        </w:rPr>
        <w:t xml:space="preserve"> </w:t>
      </w:r>
      <w:r w:rsidR="009D3D1B" w:rsidRPr="00A9334F">
        <w:rPr>
          <w:lang w:eastAsia="en-US"/>
        </w:rPr>
        <w:t>инструменты</w:t>
      </w:r>
      <w:r w:rsidR="00A9334F" w:rsidRPr="00A9334F">
        <w:rPr>
          <w:lang w:eastAsia="en-US"/>
        </w:rPr>
        <w:t xml:space="preserve">; </w:t>
      </w:r>
      <w:r w:rsidR="009D3D1B" w:rsidRPr="00A9334F">
        <w:rPr>
          <w:lang w:eastAsia="en-US"/>
        </w:rPr>
        <w:t xml:space="preserve">фискально-структурные </w:t>
      </w:r>
      <w:r w:rsidRPr="00A9334F">
        <w:rPr>
          <w:lang w:eastAsia="en-US"/>
        </w:rPr>
        <w:t>инструменты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инструменты бюджетно-налоговой политики</w:t>
      </w:r>
      <w:r w:rsidR="00A9334F" w:rsidRPr="00A9334F">
        <w:rPr>
          <w:lang w:eastAsia="en-US"/>
        </w:rPr>
        <w:t xml:space="preserve">); </w:t>
      </w:r>
      <w:r w:rsidRPr="00A9334F">
        <w:rPr>
          <w:lang w:eastAsia="en-US"/>
        </w:rPr>
        <w:t>монетарные инструменты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инструменты денежно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кредитной политики</w:t>
      </w:r>
      <w:r w:rsidR="00A9334F" w:rsidRPr="00A9334F">
        <w:rPr>
          <w:lang w:eastAsia="en-US"/>
        </w:rPr>
        <w:t xml:space="preserve">); </w:t>
      </w:r>
      <w:r w:rsidRPr="00A9334F">
        <w:rPr>
          <w:lang w:eastAsia="en-US"/>
        </w:rPr>
        <w:t>внешнеэкономические</w:t>
      </w:r>
      <w:r w:rsidR="00A9334F" w:rsidRPr="00A9334F">
        <w:rPr>
          <w:lang w:eastAsia="en-US"/>
        </w:rPr>
        <w:t xml:space="preserve">; </w:t>
      </w:r>
      <w:r w:rsidRPr="00A9334F">
        <w:rPr>
          <w:lang w:eastAsia="en-US"/>
        </w:rPr>
        <w:t>другие инструменты</w:t>
      </w:r>
      <w:r w:rsidR="00A9334F" w:rsidRPr="00A9334F">
        <w:rPr>
          <w:lang w:eastAsia="en-US"/>
        </w:rPr>
        <w:t xml:space="preserve">. </w:t>
      </w:r>
      <w:r w:rsidR="00FE5E77" w:rsidRPr="00A9334F">
        <w:rPr>
          <w:lang w:eastAsia="en-US"/>
        </w:rPr>
        <w:t>Для увеличения эффективности и</w:t>
      </w:r>
      <w:r w:rsidR="00A9334F" w:rsidRPr="00A9334F">
        <w:rPr>
          <w:lang w:eastAsia="en-US"/>
        </w:rPr>
        <w:t xml:space="preserve"> </w:t>
      </w:r>
      <w:r w:rsidR="00FE5E77" w:rsidRPr="00A9334F">
        <w:rPr>
          <w:lang w:eastAsia="en-US"/>
        </w:rPr>
        <w:t xml:space="preserve">гибкости влияния денежно-кредитной регулирования </w:t>
      </w:r>
      <w:r w:rsidR="009D3D1B" w:rsidRPr="00A9334F">
        <w:rPr>
          <w:lang w:eastAsia="en-US"/>
        </w:rPr>
        <w:t xml:space="preserve">вывозом и ввозом капитала в целях достижения стратегических целей </w:t>
      </w:r>
      <w:r w:rsidR="00FE5E77" w:rsidRPr="00A9334F">
        <w:rPr>
          <w:lang w:eastAsia="en-US"/>
        </w:rPr>
        <w:t>развит</w:t>
      </w:r>
      <w:r w:rsidR="009D3D1B" w:rsidRPr="00A9334F">
        <w:rPr>
          <w:lang w:eastAsia="en-US"/>
        </w:rPr>
        <w:t xml:space="preserve">ия </w:t>
      </w:r>
      <w:r w:rsidR="00FE5E77" w:rsidRPr="00A9334F">
        <w:rPr>
          <w:lang w:eastAsia="en-US"/>
        </w:rPr>
        <w:t xml:space="preserve">экономики </w:t>
      </w:r>
      <w:r w:rsidR="009D3D1B" w:rsidRPr="00A9334F">
        <w:rPr>
          <w:lang w:eastAsia="en-US"/>
        </w:rPr>
        <w:t xml:space="preserve">необходимо </w:t>
      </w:r>
      <w:r w:rsidR="00FE5E77" w:rsidRPr="00A9334F">
        <w:rPr>
          <w:lang w:eastAsia="en-US"/>
        </w:rPr>
        <w:t>использо</w:t>
      </w:r>
      <w:r w:rsidR="009D3D1B" w:rsidRPr="00A9334F">
        <w:rPr>
          <w:lang w:eastAsia="en-US"/>
        </w:rPr>
        <w:t xml:space="preserve">вание более широкого спектра инструментов </w:t>
      </w:r>
      <w:r w:rsidR="00FE5E77" w:rsidRPr="00A9334F">
        <w:rPr>
          <w:lang w:eastAsia="en-US"/>
        </w:rPr>
        <w:t>денежно-кредитной политики</w:t>
      </w:r>
      <w:r w:rsidR="00A9334F" w:rsidRPr="00A9334F">
        <w:rPr>
          <w:lang w:eastAsia="en-US"/>
        </w:rPr>
        <w:t xml:space="preserve">. </w:t>
      </w:r>
      <w:r w:rsidR="00FE5E77" w:rsidRPr="00A9334F">
        <w:rPr>
          <w:lang w:eastAsia="en-US"/>
        </w:rPr>
        <w:t>Это не возможно без совершенствования банковской системы и рынков капитала, а также выявления и борьбы с перекосами в денежно-кредитной сфере</w:t>
      </w:r>
      <w:r w:rsidR="00A9334F" w:rsidRPr="00A9334F">
        <w:rPr>
          <w:lang w:eastAsia="en-US"/>
        </w:rPr>
        <w:t>.</w:t>
      </w:r>
    </w:p>
    <w:p w:rsidR="00A9334F" w:rsidRDefault="00FE5E77" w:rsidP="00A9334F">
      <w:pPr>
        <w:ind w:firstLine="709"/>
        <w:rPr>
          <w:lang w:eastAsia="en-US"/>
        </w:rPr>
      </w:pPr>
      <w:r w:rsidRPr="00A9334F">
        <w:rPr>
          <w:lang w:eastAsia="en-US"/>
        </w:rPr>
        <w:t>Меры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9D3D1B" w:rsidRPr="00A9334F">
        <w:rPr>
          <w:lang w:eastAsia="en-US"/>
        </w:rPr>
        <w:t>нструменты</w:t>
      </w:r>
      <w:r w:rsidR="00A9334F" w:rsidRPr="00A9334F">
        <w:rPr>
          <w:lang w:eastAsia="en-US"/>
        </w:rPr>
        <w:t xml:space="preserve"> </w:t>
      </w:r>
      <w:r w:rsidR="009D3D1B" w:rsidRPr="00A9334F">
        <w:rPr>
          <w:lang w:eastAsia="en-US"/>
        </w:rPr>
        <w:t xml:space="preserve">денежно-кредитного регулирования, в первую </w:t>
      </w:r>
      <w:r w:rsidRPr="00A9334F">
        <w:rPr>
          <w:lang w:eastAsia="en-US"/>
        </w:rPr>
        <w:t xml:space="preserve">очередь направленные на устранение дестабилизирующего влияния процессов вывоза и ввоза капитала на экономику России, не будут эффективны и не смогут оказывать планируемое воздействия на экономику до тех пор, пока банки и фондовый рынок не станут глубоко интегрированными в </w:t>
      </w:r>
      <w:r w:rsidR="009D3D1B" w:rsidRPr="00A9334F">
        <w:rPr>
          <w:lang w:eastAsia="en-US"/>
        </w:rPr>
        <w:t>экономику структурами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 xml:space="preserve">Для </w:t>
      </w:r>
      <w:r w:rsidR="009D3D1B" w:rsidRPr="00A9334F">
        <w:rPr>
          <w:lang w:eastAsia="en-US"/>
        </w:rPr>
        <w:t>этого, в</w:t>
      </w:r>
      <w:r w:rsidRPr="00A9334F">
        <w:rPr>
          <w:lang w:eastAsia="en-US"/>
        </w:rPr>
        <w:t xml:space="preserve"> том </w:t>
      </w:r>
      <w:r w:rsidR="009D3D1B" w:rsidRPr="00A9334F">
        <w:rPr>
          <w:lang w:eastAsia="en-US"/>
        </w:rPr>
        <w:t xml:space="preserve">числе необходимо попытаться изменить </w:t>
      </w:r>
      <w:r w:rsidRPr="00A9334F">
        <w:rPr>
          <w:lang w:eastAsia="en-US"/>
        </w:rPr>
        <w:t xml:space="preserve">климат </w:t>
      </w:r>
      <w:r w:rsidR="009D3D1B" w:rsidRPr="00A9334F">
        <w:rPr>
          <w:lang w:eastAsia="en-US"/>
        </w:rPr>
        <w:t xml:space="preserve">делового общения в </w:t>
      </w:r>
      <w:r w:rsidRPr="00A9334F">
        <w:rPr>
          <w:lang w:eastAsia="en-US"/>
        </w:rPr>
        <w:t>российс</w:t>
      </w:r>
      <w:r w:rsidR="009D3D1B" w:rsidRPr="00A9334F">
        <w:rPr>
          <w:lang w:eastAsia="en-US"/>
        </w:rPr>
        <w:t>ком обществе</w:t>
      </w:r>
      <w:r w:rsidR="00A9334F" w:rsidRPr="00A9334F">
        <w:rPr>
          <w:lang w:eastAsia="en-US"/>
        </w:rPr>
        <w:t xml:space="preserve">: </w:t>
      </w:r>
      <w:r w:rsidR="009D3D1B" w:rsidRPr="00A9334F">
        <w:rPr>
          <w:lang w:eastAsia="en-US"/>
        </w:rPr>
        <w:t xml:space="preserve">господствующую атмосферу недоверия </w:t>
      </w:r>
      <w:r w:rsidRPr="00A9334F">
        <w:rPr>
          <w:lang w:eastAsia="en-US"/>
        </w:rPr>
        <w:t xml:space="preserve">и коррумпированности преобразовать в доверие, основанное на диктатуре закона, а не произвола </w:t>
      </w:r>
      <w:r w:rsidR="009D3D1B" w:rsidRPr="00A9334F">
        <w:rPr>
          <w:lang w:eastAsia="en-US"/>
        </w:rPr>
        <w:t>чиновников</w:t>
      </w:r>
      <w:r w:rsidR="00A9334F" w:rsidRPr="00A9334F">
        <w:rPr>
          <w:lang w:eastAsia="en-US"/>
        </w:rPr>
        <w:t xml:space="preserve">. </w:t>
      </w:r>
      <w:r w:rsidR="009D3D1B" w:rsidRPr="00A9334F">
        <w:rPr>
          <w:lang w:eastAsia="en-US"/>
        </w:rPr>
        <w:t xml:space="preserve">В целях достижения экономического роста, </w:t>
      </w:r>
      <w:r w:rsidRPr="00A9334F">
        <w:rPr>
          <w:lang w:eastAsia="en-US"/>
        </w:rPr>
        <w:t>в</w:t>
      </w:r>
      <w:r w:rsidR="009D3D1B" w:rsidRPr="00A9334F">
        <w:rPr>
          <w:lang w:eastAsia="en-US"/>
        </w:rPr>
        <w:t xml:space="preserve">осстановления и </w:t>
      </w:r>
      <w:r w:rsidRPr="00A9334F">
        <w:rPr>
          <w:lang w:eastAsia="en-US"/>
        </w:rPr>
        <w:t>развития промы</w:t>
      </w:r>
      <w:r w:rsidR="009D3D1B" w:rsidRPr="00A9334F">
        <w:rPr>
          <w:lang w:eastAsia="en-US"/>
        </w:rPr>
        <w:t xml:space="preserve">шленного сектора </w:t>
      </w:r>
      <w:r w:rsidR="00A9334F">
        <w:rPr>
          <w:lang w:eastAsia="en-US"/>
        </w:rPr>
        <w:t>-</w:t>
      </w:r>
      <w:r w:rsidR="009D3D1B" w:rsidRPr="00A9334F">
        <w:rPr>
          <w:lang w:eastAsia="en-US"/>
        </w:rPr>
        <w:t xml:space="preserve"> проводить </w:t>
      </w:r>
      <w:r w:rsidRPr="00A9334F">
        <w:rPr>
          <w:lang w:eastAsia="en-US"/>
        </w:rPr>
        <w:t>селе</w:t>
      </w:r>
      <w:r w:rsidR="009D3D1B" w:rsidRPr="00A9334F">
        <w:rPr>
          <w:lang w:eastAsia="en-US"/>
        </w:rPr>
        <w:t>ктивную, выборочную поддержку</w:t>
      </w:r>
      <w:r w:rsidRPr="00A9334F">
        <w:rPr>
          <w:lang w:eastAsia="en-US"/>
        </w:rPr>
        <w:t xml:space="preserve"> льготными </w:t>
      </w:r>
      <w:r w:rsidR="009D3D1B" w:rsidRPr="00A9334F">
        <w:rPr>
          <w:lang w:eastAsia="en-US"/>
        </w:rPr>
        <w:t xml:space="preserve">ресурсами отдельных </w:t>
      </w:r>
      <w:r w:rsidRPr="00A9334F">
        <w:rPr>
          <w:lang w:eastAsia="en-US"/>
        </w:rPr>
        <w:t>кр</w:t>
      </w:r>
      <w:r w:rsidR="009D3D1B" w:rsidRPr="00A9334F">
        <w:rPr>
          <w:lang w:eastAsia="en-US"/>
        </w:rPr>
        <w:t>едитных организаций, а также</w:t>
      </w:r>
      <w:r w:rsidRPr="00A9334F">
        <w:rPr>
          <w:lang w:eastAsia="en-US"/>
        </w:rPr>
        <w:t xml:space="preserve"> создание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специализированных госуда</w:t>
      </w:r>
      <w:r w:rsidR="009D3D1B" w:rsidRPr="00A9334F">
        <w:rPr>
          <w:lang w:eastAsia="en-US"/>
        </w:rPr>
        <w:t xml:space="preserve">рственных банков кредитующих производство, </w:t>
      </w:r>
      <w:r w:rsidRPr="00A9334F">
        <w:rPr>
          <w:lang w:eastAsia="en-US"/>
        </w:rPr>
        <w:t>пре</w:t>
      </w:r>
      <w:r w:rsidR="009D3D1B" w:rsidRPr="00A9334F">
        <w:rPr>
          <w:lang w:eastAsia="en-US"/>
        </w:rPr>
        <w:t xml:space="preserve">жде </w:t>
      </w:r>
      <w:r w:rsidRPr="00A9334F">
        <w:rPr>
          <w:lang w:eastAsia="en-US"/>
        </w:rPr>
        <w:t xml:space="preserve">всего </w:t>
      </w:r>
      <w:r w:rsidR="009D3D1B" w:rsidRPr="00A9334F">
        <w:rPr>
          <w:lang w:eastAsia="en-US"/>
        </w:rPr>
        <w:t xml:space="preserve">отрасли, </w:t>
      </w:r>
      <w:r w:rsidRPr="00A9334F">
        <w:rPr>
          <w:lang w:eastAsia="en-US"/>
        </w:rPr>
        <w:t>определенные</w:t>
      </w:r>
      <w:r w:rsidR="009D3D1B" w:rsidRPr="00A9334F">
        <w:rPr>
          <w:lang w:eastAsia="en-US"/>
        </w:rPr>
        <w:t xml:space="preserve"> ранее как</w:t>
      </w:r>
      <w:r w:rsidR="00A9334F">
        <w:rPr>
          <w:lang w:eastAsia="en-US"/>
        </w:rPr>
        <w:t xml:space="preserve"> "</w:t>
      </w:r>
      <w:r w:rsidR="009D3D1B" w:rsidRPr="00A9334F">
        <w:rPr>
          <w:lang w:eastAsia="en-US"/>
        </w:rPr>
        <w:t>локомотивы</w:t>
      </w:r>
      <w:r w:rsidR="00A9334F" w:rsidRPr="00A9334F">
        <w:rPr>
          <w:lang w:eastAsia="en-US"/>
        </w:rPr>
        <w:t xml:space="preserve"> </w:t>
      </w:r>
      <w:r w:rsidR="009D3D1B" w:rsidRPr="00A9334F">
        <w:rPr>
          <w:lang w:eastAsia="en-US"/>
        </w:rPr>
        <w:t>роста</w:t>
      </w:r>
      <w:r w:rsidR="00A9334F">
        <w:rPr>
          <w:lang w:eastAsia="en-US"/>
        </w:rPr>
        <w:t xml:space="preserve">". </w:t>
      </w:r>
      <w:r w:rsidR="009D3D1B" w:rsidRPr="00A9334F">
        <w:rPr>
          <w:lang w:eastAsia="en-US"/>
        </w:rPr>
        <w:t>Поскольку сам рынок</w:t>
      </w:r>
      <w:r w:rsidRPr="00A9334F">
        <w:rPr>
          <w:lang w:eastAsia="en-US"/>
        </w:rPr>
        <w:t xml:space="preserve"> их</w:t>
      </w:r>
      <w:r w:rsidR="009D3D1B" w:rsidRPr="00A9334F">
        <w:rPr>
          <w:lang w:eastAsia="en-US"/>
        </w:rPr>
        <w:t xml:space="preserve"> не может создать, </w:t>
      </w:r>
      <w:r w:rsidRPr="00A9334F">
        <w:rPr>
          <w:lang w:eastAsia="en-US"/>
        </w:rPr>
        <w:t>преобладающая роль государства на данном этапе очевидна</w:t>
      </w:r>
      <w:r w:rsidR="00A9334F" w:rsidRPr="00A9334F">
        <w:rPr>
          <w:lang w:eastAsia="en-US"/>
        </w:rPr>
        <w:t>.</w:t>
      </w:r>
    </w:p>
    <w:p w:rsidR="00A9334F" w:rsidRDefault="00FE5E77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В целях улучшения условий для экономического роста, ввоза иностранного капитала в </w:t>
      </w:r>
      <w:r w:rsidR="009D3D1B" w:rsidRPr="00A9334F">
        <w:rPr>
          <w:lang w:eastAsia="en-US"/>
        </w:rPr>
        <w:t xml:space="preserve">форме инвестиций, а также для предотвращения </w:t>
      </w:r>
      <w:r w:rsidRPr="00A9334F">
        <w:rPr>
          <w:lang w:eastAsia="en-US"/>
        </w:rPr>
        <w:t>оттока</w:t>
      </w:r>
      <w:r w:rsidR="009D3D1B" w:rsidRPr="00A9334F">
        <w:rPr>
          <w:lang w:eastAsia="en-US"/>
        </w:rPr>
        <w:t xml:space="preserve"> капитала путем </w:t>
      </w:r>
      <w:r w:rsidRPr="00A9334F">
        <w:rPr>
          <w:lang w:eastAsia="en-US"/>
        </w:rPr>
        <w:t xml:space="preserve">противопоставления внутренних инвестиций в качестве конкурентоспособной альтернативы оттоку необходимо не </w:t>
      </w:r>
      <w:r w:rsidR="009D3D1B" w:rsidRPr="00A9334F">
        <w:rPr>
          <w:lang w:eastAsia="en-US"/>
        </w:rPr>
        <w:t xml:space="preserve">столько снижать общую налоговую нагрузку, а сколько </w:t>
      </w:r>
      <w:r w:rsidRPr="00A9334F">
        <w:rPr>
          <w:lang w:eastAsia="en-US"/>
        </w:rPr>
        <w:t>вносит</w:t>
      </w:r>
      <w:r w:rsidR="009D3D1B" w:rsidRPr="00A9334F">
        <w:rPr>
          <w:lang w:eastAsia="en-US"/>
        </w:rPr>
        <w:t xml:space="preserve">ь изменения в </w:t>
      </w:r>
      <w:r w:rsidRPr="00A9334F">
        <w:rPr>
          <w:lang w:eastAsia="en-US"/>
        </w:rPr>
        <w:t xml:space="preserve">структуру </w:t>
      </w:r>
      <w:r w:rsidR="009D3D1B" w:rsidRPr="00A9334F">
        <w:rPr>
          <w:lang w:eastAsia="en-US"/>
        </w:rPr>
        <w:t>налоговой системы, в</w:t>
      </w:r>
      <w:r w:rsidRPr="00A9334F">
        <w:rPr>
          <w:lang w:eastAsia="en-US"/>
        </w:rPr>
        <w:t xml:space="preserve"> том числе вновь ввести инвестиционную льготу по налогу на прибыль, причем в целях ее максимальной эффективности концентрировать ее в точках экономического </w:t>
      </w:r>
      <w:r w:rsidR="009D3D1B" w:rsidRPr="00A9334F">
        <w:rPr>
          <w:lang w:eastAsia="en-US"/>
        </w:rPr>
        <w:t>роста, а</w:t>
      </w:r>
      <w:r w:rsidR="00A9334F" w:rsidRPr="00A9334F">
        <w:rPr>
          <w:lang w:eastAsia="en-US"/>
        </w:rPr>
        <w:t xml:space="preserve"> </w:t>
      </w:r>
      <w:r w:rsidR="009D3D1B" w:rsidRPr="00A9334F">
        <w:rPr>
          <w:lang w:eastAsia="en-US"/>
        </w:rPr>
        <w:t>также механизм налогового кредита</w:t>
      </w:r>
      <w:r w:rsidR="00A9334F" w:rsidRPr="00A9334F">
        <w:rPr>
          <w:lang w:eastAsia="en-US"/>
        </w:rPr>
        <w:t xml:space="preserve">. </w:t>
      </w:r>
      <w:r w:rsidR="009D3D1B" w:rsidRPr="00A9334F">
        <w:rPr>
          <w:lang w:eastAsia="en-US"/>
        </w:rPr>
        <w:t>При одновременном повышении</w:t>
      </w:r>
      <w:r w:rsidRPr="00A9334F">
        <w:rPr>
          <w:lang w:eastAsia="en-US"/>
        </w:rPr>
        <w:t xml:space="preserve"> качества </w:t>
      </w:r>
      <w:r w:rsidR="009D3D1B" w:rsidRPr="00A9334F">
        <w:rPr>
          <w:lang w:eastAsia="en-US"/>
        </w:rPr>
        <w:t xml:space="preserve">проводимых органами налогового контроля документарных проверок, укреплении </w:t>
      </w:r>
      <w:r w:rsidRPr="00A9334F">
        <w:rPr>
          <w:lang w:eastAsia="en-US"/>
        </w:rPr>
        <w:t xml:space="preserve">налоговой </w:t>
      </w:r>
      <w:r w:rsidR="009D3D1B" w:rsidRPr="00A9334F">
        <w:rPr>
          <w:lang w:eastAsia="en-US"/>
        </w:rPr>
        <w:t xml:space="preserve">дисциплины и ответственности, разработки эффективных методов контроля и </w:t>
      </w:r>
      <w:r w:rsidRPr="00A9334F">
        <w:rPr>
          <w:lang w:eastAsia="en-US"/>
        </w:rPr>
        <w:t>взыскания</w:t>
      </w:r>
      <w:r w:rsidR="00A9334F" w:rsidRPr="00A9334F">
        <w:rPr>
          <w:lang w:eastAsia="en-US"/>
        </w:rPr>
        <w:t>.</w:t>
      </w:r>
    </w:p>
    <w:p w:rsidR="00A9334F" w:rsidRDefault="00A62534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Налоговые органы должны </w:t>
      </w:r>
      <w:r w:rsidR="00FE5E77" w:rsidRPr="00A9334F">
        <w:rPr>
          <w:lang w:eastAsia="en-US"/>
        </w:rPr>
        <w:t>не</w:t>
      </w:r>
      <w:r w:rsidRPr="00A9334F">
        <w:rPr>
          <w:lang w:eastAsia="en-US"/>
        </w:rPr>
        <w:t xml:space="preserve"> только выявлять </w:t>
      </w:r>
      <w:r w:rsidR="00FE5E77" w:rsidRPr="00A9334F">
        <w:rPr>
          <w:lang w:eastAsia="en-US"/>
        </w:rPr>
        <w:t xml:space="preserve">факты </w:t>
      </w:r>
      <w:r w:rsidRPr="00A9334F">
        <w:rPr>
          <w:lang w:eastAsia="en-US"/>
        </w:rPr>
        <w:t>сокрытия доходов и ухода</w:t>
      </w:r>
      <w:r w:rsidR="00FE5E77" w:rsidRPr="00A9334F">
        <w:rPr>
          <w:lang w:eastAsia="en-US"/>
        </w:rPr>
        <w:t xml:space="preserve"> от </w:t>
      </w:r>
      <w:r w:rsidRPr="00A9334F">
        <w:rPr>
          <w:lang w:eastAsia="en-US"/>
        </w:rPr>
        <w:t>налогообложения, в том числе через</w:t>
      </w:r>
      <w:r w:rsidR="00A9334F">
        <w:rPr>
          <w:lang w:eastAsia="en-US"/>
        </w:rPr>
        <w:t xml:space="preserve"> "</w:t>
      </w:r>
      <w:r w:rsidRPr="00A9334F">
        <w:rPr>
          <w:lang w:eastAsia="en-US"/>
        </w:rPr>
        <w:t>оффшорные схемы</w:t>
      </w:r>
      <w:r w:rsidR="00A9334F">
        <w:rPr>
          <w:lang w:eastAsia="en-US"/>
        </w:rPr>
        <w:t xml:space="preserve">", </w:t>
      </w:r>
      <w:r w:rsidRPr="00A9334F">
        <w:rPr>
          <w:lang w:eastAsia="en-US"/>
        </w:rPr>
        <w:t>но и оперативно</w:t>
      </w:r>
      <w:r w:rsidR="00FE5E77" w:rsidRPr="00A9334F">
        <w:rPr>
          <w:lang w:eastAsia="en-US"/>
        </w:rPr>
        <w:t xml:space="preserve"> перекрывать </w:t>
      </w:r>
      <w:r w:rsidRPr="00A9334F">
        <w:rPr>
          <w:lang w:eastAsia="en-US"/>
        </w:rPr>
        <w:t xml:space="preserve">возможные каналы возникновения налоговых нарушений посредством </w:t>
      </w:r>
      <w:r w:rsidR="00FE5E77" w:rsidRPr="00A9334F">
        <w:rPr>
          <w:lang w:eastAsia="en-US"/>
        </w:rPr>
        <w:t>совершенствования нормативно-правовой базы</w:t>
      </w:r>
      <w:r w:rsidR="00A9334F" w:rsidRPr="00A9334F">
        <w:rPr>
          <w:lang w:eastAsia="en-US"/>
        </w:rPr>
        <w:t>.</w:t>
      </w:r>
    </w:p>
    <w:p w:rsidR="00A9334F" w:rsidRDefault="00A62534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Из исследования системы </w:t>
      </w:r>
      <w:r w:rsidR="00FE5E77" w:rsidRPr="00A9334F">
        <w:rPr>
          <w:lang w:eastAsia="en-US"/>
        </w:rPr>
        <w:t>и</w:t>
      </w:r>
      <w:r w:rsidRPr="00A9334F">
        <w:rPr>
          <w:lang w:eastAsia="en-US"/>
        </w:rPr>
        <w:t>нструментов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методов и форм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 xml:space="preserve">реализации </w:t>
      </w:r>
      <w:r w:rsidR="00FE5E77" w:rsidRPr="00A9334F">
        <w:rPr>
          <w:lang w:eastAsia="en-US"/>
        </w:rPr>
        <w:t>стратегии государственного регулирова</w:t>
      </w:r>
      <w:r w:rsidRPr="00A9334F">
        <w:rPr>
          <w:lang w:eastAsia="en-US"/>
        </w:rPr>
        <w:t>ния вывоза и ввоза капитала, в том числе включающей</w:t>
      </w:r>
      <w:r w:rsidR="00FE5E77" w:rsidRPr="00A9334F">
        <w:rPr>
          <w:lang w:eastAsia="en-US"/>
        </w:rPr>
        <w:t xml:space="preserve"> активно</w:t>
      </w:r>
      <w:r w:rsidR="00A9334F" w:rsidRPr="00A9334F">
        <w:rPr>
          <w:lang w:eastAsia="en-US"/>
        </w:rPr>
        <w:t xml:space="preserve"> - </w:t>
      </w:r>
      <w:r w:rsidR="00FE5E77" w:rsidRPr="00A9334F">
        <w:rPr>
          <w:lang w:eastAsia="en-US"/>
        </w:rPr>
        <w:t>структурные, фиск</w:t>
      </w:r>
      <w:r w:rsidRPr="00A9334F">
        <w:rPr>
          <w:lang w:eastAsia="en-US"/>
        </w:rPr>
        <w:t>ально-структурные, монетарные, а также</w:t>
      </w:r>
      <w:r w:rsidR="00FE5E77" w:rsidRPr="00A9334F">
        <w:rPr>
          <w:lang w:eastAsia="en-US"/>
        </w:rPr>
        <w:t xml:space="preserve"> направления </w:t>
      </w:r>
      <w:r w:rsidRPr="00A9334F">
        <w:rPr>
          <w:lang w:eastAsia="en-US"/>
        </w:rPr>
        <w:t xml:space="preserve">более </w:t>
      </w:r>
      <w:r w:rsidR="00FE5E77" w:rsidRPr="00A9334F">
        <w:rPr>
          <w:lang w:eastAsia="en-US"/>
        </w:rPr>
        <w:t>эффективного их использования, можно сделать следующие выводы</w:t>
      </w:r>
      <w:r w:rsidR="00A9334F" w:rsidRPr="00A9334F">
        <w:rPr>
          <w:lang w:eastAsia="en-US"/>
        </w:rPr>
        <w:t xml:space="preserve">: </w:t>
      </w:r>
      <w:r w:rsidRPr="00A9334F">
        <w:rPr>
          <w:lang w:eastAsia="en-US"/>
        </w:rPr>
        <w:t>а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 xml:space="preserve">Наибольшая эффективность регулирующего воздействия системы </w:t>
      </w:r>
      <w:r w:rsidR="00F54057" w:rsidRPr="00A9334F">
        <w:rPr>
          <w:lang w:eastAsia="en-US"/>
        </w:rPr>
        <w:t xml:space="preserve">инструментов </w:t>
      </w:r>
      <w:r w:rsidRPr="00A9334F">
        <w:rPr>
          <w:lang w:eastAsia="en-US"/>
        </w:rPr>
        <w:t xml:space="preserve">реализации стратегии государственного регулирования вывоза и ввоза капитала </w:t>
      </w:r>
      <w:r w:rsidR="00F54057" w:rsidRPr="00A9334F">
        <w:rPr>
          <w:lang w:eastAsia="en-US"/>
        </w:rPr>
        <w:t xml:space="preserve">проявляется тогда, </w:t>
      </w:r>
      <w:r w:rsidRPr="00A9334F">
        <w:rPr>
          <w:lang w:eastAsia="en-US"/>
        </w:rPr>
        <w:t xml:space="preserve">когда используется вся совокупность экономических методов и форм, причем </w:t>
      </w:r>
      <w:r w:rsidR="00F54057" w:rsidRPr="00A9334F">
        <w:rPr>
          <w:lang w:eastAsia="en-US"/>
        </w:rPr>
        <w:t>в целесообразной последовательности</w:t>
      </w:r>
      <w:r w:rsidR="00A9334F" w:rsidRPr="00A9334F">
        <w:rPr>
          <w:lang w:eastAsia="en-US"/>
        </w:rPr>
        <w:t>.</w:t>
      </w:r>
    </w:p>
    <w:p w:rsidR="00A9334F" w:rsidRDefault="00A62534" w:rsidP="00A9334F">
      <w:pPr>
        <w:ind w:firstLine="709"/>
        <w:rPr>
          <w:lang w:eastAsia="en-US"/>
        </w:rPr>
      </w:pPr>
      <w:r w:rsidRPr="00A9334F">
        <w:rPr>
          <w:lang w:eastAsia="en-US"/>
        </w:rPr>
        <w:t>б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 xml:space="preserve">Возможности </w:t>
      </w:r>
      <w:r w:rsidR="001667A3" w:rsidRPr="00A9334F">
        <w:rPr>
          <w:lang w:eastAsia="en-US"/>
        </w:rPr>
        <w:t xml:space="preserve">по использованию инструментов регулирования вывоза и </w:t>
      </w:r>
      <w:r w:rsidR="00F54057" w:rsidRPr="00A9334F">
        <w:rPr>
          <w:lang w:eastAsia="en-US"/>
        </w:rPr>
        <w:t xml:space="preserve">ввоза </w:t>
      </w:r>
      <w:r w:rsidR="001667A3" w:rsidRPr="00A9334F">
        <w:rPr>
          <w:lang w:eastAsia="en-US"/>
        </w:rPr>
        <w:t xml:space="preserve">капитала у государства пока </w:t>
      </w:r>
      <w:r w:rsidR="00F54057" w:rsidRPr="00A9334F">
        <w:rPr>
          <w:lang w:eastAsia="en-US"/>
        </w:rPr>
        <w:t>ограничены</w:t>
      </w:r>
      <w:r w:rsidR="001667A3" w:rsidRPr="00A9334F">
        <w:rPr>
          <w:lang w:eastAsia="en-US"/>
        </w:rPr>
        <w:t xml:space="preserve"> в силу того, что в настоящее время </w:t>
      </w:r>
      <w:r w:rsidR="00F54057" w:rsidRPr="00A9334F">
        <w:rPr>
          <w:lang w:eastAsia="en-US"/>
        </w:rPr>
        <w:t>реально используются незначительное число методов и форм с</w:t>
      </w:r>
      <w:r w:rsidR="001667A3" w:rsidRPr="00A9334F">
        <w:rPr>
          <w:lang w:eastAsia="en-US"/>
        </w:rPr>
        <w:t>оответствующего регулирования</w:t>
      </w:r>
      <w:r w:rsidR="00A9334F" w:rsidRPr="00A9334F">
        <w:rPr>
          <w:lang w:eastAsia="en-US"/>
        </w:rPr>
        <w:t>.</w:t>
      </w:r>
    </w:p>
    <w:p w:rsidR="00A9334F" w:rsidRDefault="00F54057" w:rsidP="00A9334F">
      <w:pPr>
        <w:ind w:firstLine="709"/>
        <w:rPr>
          <w:lang w:eastAsia="en-US"/>
        </w:rPr>
      </w:pP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) </w:t>
      </w:r>
      <w:r w:rsidRPr="00A9334F">
        <w:rPr>
          <w:lang w:eastAsia="en-US"/>
        </w:rPr>
        <w:t xml:space="preserve">Для увеличения эффективности и гибкости политики государственного регулирования </w:t>
      </w:r>
      <w:r w:rsidR="001667A3" w:rsidRPr="00A9334F">
        <w:rPr>
          <w:lang w:eastAsia="en-US"/>
        </w:rPr>
        <w:t>вывоза и</w:t>
      </w:r>
      <w:r w:rsidRPr="00A9334F">
        <w:rPr>
          <w:lang w:eastAsia="en-US"/>
        </w:rPr>
        <w:t xml:space="preserve"> ввоза </w:t>
      </w:r>
      <w:r w:rsidR="001667A3" w:rsidRPr="00A9334F">
        <w:rPr>
          <w:lang w:eastAsia="en-US"/>
        </w:rPr>
        <w:t xml:space="preserve">капитала на </w:t>
      </w:r>
      <w:r w:rsidRPr="00A9334F">
        <w:rPr>
          <w:lang w:eastAsia="en-US"/>
        </w:rPr>
        <w:t>выво</w:t>
      </w:r>
      <w:r w:rsidR="001667A3" w:rsidRPr="00A9334F">
        <w:rPr>
          <w:lang w:eastAsia="en-US"/>
        </w:rPr>
        <w:t xml:space="preserve">з и ввоз капитала в целях достижения </w:t>
      </w:r>
      <w:r w:rsidRPr="00A9334F">
        <w:rPr>
          <w:lang w:eastAsia="en-US"/>
        </w:rPr>
        <w:t xml:space="preserve">стратегических целей </w:t>
      </w:r>
      <w:r w:rsidR="00845800" w:rsidRPr="00A9334F">
        <w:rPr>
          <w:lang w:eastAsia="en-US"/>
        </w:rPr>
        <w:t xml:space="preserve">развития </w:t>
      </w:r>
      <w:r w:rsidRPr="00A9334F">
        <w:rPr>
          <w:lang w:eastAsia="en-US"/>
        </w:rPr>
        <w:t xml:space="preserve">экономики </w:t>
      </w:r>
      <w:r w:rsidR="00845800" w:rsidRPr="00A9334F">
        <w:rPr>
          <w:lang w:eastAsia="en-US"/>
        </w:rPr>
        <w:t xml:space="preserve">необходимо </w:t>
      </w:r>
      <w:r w:rsidRPr="00A9334F">
        <w:rPr>
          <w:lang w:eastAsia="en-US"/>
        </w:rPr>
        <w:t xml:space="preserve">использование </w:t>
      </w:r>
      <w:r w:rsidR="001667A3" w:rsidRPr="00A9334F">
        <w:rPr>
          <w:lang w:eastAsia="en-US"/>
        </w:rPr>
        <w:t xml:space="preserve">более широкого спектра </w:t>
      </w:r>
      <w:r w:rsidRPr="00A9334F">
        <w:rPr>
          <w:lang w:eastAsia="en-US"/>
        </w:rPr>
        <w:t>инструментов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методов и форм</w:t>
      </w:r>
      <w:r w:rsidR="00A9334F" w:rsidRPr="00A9334F">
        <w:rPr>
          <w:lang w:eastAsia="en-US"/>
        </w:rPr>
        <w:t>).</w:t>
      </w:r>
    </w:p>
    <w:p w:rsidR="00A9334F" w:rsidRDefault="00F54057" w:rsidP="00A9334F">
      <w:pPr>
        <w:ind w:firstLine="709"/>
        <w:rPr>
          <w:lang w:eastAsia="en-US"/>
        </w:rPr>
      </w:pPr>
      <w:r w:rsidRPr="00A9334F">
        <w:rPr>
          <w:lang w:eastAsia="en-US"/>
        </w:rPr>
        <w:t>Проблема оттока капитала, как законного, так и незаконного вывоза его из России, будет существовать, пока не установится определенная стабильность в стране, в экономике, в праве, пока потенциальные отечественные инвесторы не поверят в надежность бюджетной, налоговой, правовой, институционал</w:t>
      </w:r>
      <w:r w:rsidR="006C5C0C" w:rsidRPr="00A9334F">
        <w:rPr>
          <w:lang w:eastAsia="en-US"/>
        </w:rPr>
        <w:t>ьной систем страны</w:t>
      </w:r>
      <w:r w:rsidR="00A9334F" w:rsidRPr="00A9334F">
        <w:rPr>
          <w:lang w:eastAsia="en-US"/>
        </w:rPr>
        <w:t xml:space="preserve">. </w:t>
      </w:r>
      <w:r w:rsidR="006C5C0C" w:rsidRPr="00A9334F">
        <w:rPr>
          <w:lang w:eastAsia="en-US"/>
        </w:rPr>
        <w:t xml:space="preserve">Непринятие </w:t>
      </w:r>
      <w:r w:rsidRPr="00A9334F">
        <w:rPr>
          <w:lang w:eastAsia="en-US"/>
        </w:rPr>
        <w:t xml:space="preserve">государством в ближайший период </w:t>
      </w:r>
      <w:r w:rsidR="006C5C0C" w:rsidRPr="00A9334F">
        <w:rPr>
          <w:lang w:eastAsia="en-US"/>
        </w:rPr>
        <w:t>экстренных правовых, финансовых, экономических мер по оздоровлению</w:t>
      </w:r>
      <w:r w:rsidRPr="00A9334F">
        <w:rPr>
          <w:lang w:eastAsia="en-US"/>
        </w:rPr>
        <w:t xml:space="preserve"> российской</w:t>
      </w:r>
      <w:r w:rsidR="00D12AF1" w:rsidRPr="00A9334F">
        <w:rPr>
          <w:lang w:eastAsia="en-US"/>
        </w:rPr>
        <w:t xml:space="preserve"> </w:t>
      </w:r>
      <w:r w:rsidR="006C5C0C" w:rsidRPr="00A9334F">
        <w:rPr>
          <w:lang w:eastAsia="en-US"/>
        </w:rPr>
        <w:t xml:space="preserve">экономики, по перекрытию каналов незаконного вывоза денег за границу может привести </w:t>
      </w:r>
      <w:r w:rsidR="00D12AF1" w:rsidRPr="00A9334F">
        <w:rPr>
          <w:lang w:eastAsia="en-US"/>
        </w:rPr>
        <w:t>к дальнейшему вывозу капитала из России, новому финансово</w:t>
      </w:r>
      <w:r w:rsidR="006C5C0C" w:rsidRPr="00A9334F">
        <w:rPr>
          <w:lang w:eastAsia="en-US"/>
        </w:rPr>
        <w:t>му потрясению</w:t>
      </w:r>
      <w:r w:rsidR="00A9334F" w:rsidRPr="00A9334F">
        <w:rPr>
          <w:lang w:eastAsia="en-US"/>
        </w:rPr>
        <w:t>.</w:t>
      </w:r>
    </w:p>
    <w:p w:rsidR="00A9334F" w:rsidRDefault="006C5C0C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Вывоз прямых инвестиций из России оказывает благоприятное воздействие на </w:t>
      </w:r>
      <w:r w:rsidR="00D12AF1" w:rsidRPr="00A9334F">
        <w:rPr>
          <w:lang w:eastAsia="en-US"/>
        </w:rPr>
        <w:t xml:space="preserve">ее внешнюю торговлю, может повышать уровень конкурентоспособности российских компаний и </w:t>
      </w:r>
      <w:r w:rsidRPr="00A9334F">
        <w:rPr>
          <w:lang w:eastAsia="en-US"/>
        </w:rPr>
        <w:t xml:space="preserve">всей национальной экономики, а также сопровождается </w:t>
      </w:r>
      <w:r w:rsidR="00D12AF1" w:rsidRPr="00A9334F">
        <w:rPr>
          <w:lang w:eastAsia="en-US"/>
        </w:rPr>
        <w:t xml:space="preserve">заметным </w:t>
      </w:r>
      <w:r w:rsidRPr="00A9334F">
        <w:rPr>
          <w:lang w:eastAsia="en-US"/>
        </w:rPr>
        <w:t xml:space="preserve">притоком дивидендов </w:t>
      </w:r>
      <w:r w:rsidR="00D12AF1" w:rsidRPr="00A9334F">
        <w:rPr>
          <w:lang w:eastAsia="en-US"/>
        </w:rPr>
        <w:t xml:space="preserve">и прибыли, который мог бы быть больше, если бы не нелегальное происхождение значительной </w:t>
      </w:r>
      <w:r w:rsidRPr="00A9334F">
        <w:rPr>
          <w:lang w:eastAsia="en-US"/>
        </w:rPr>
        <w:t>части этих инвестиций и высокое налогообложение доходов от них в самой России</w:t>
      </w:r>
      <w:r w:rsidR="00A9334F" w:rsidRPr="00A9334F">
        <w:rPr>
          <w:lang w:eastAsia="en-US"/>
        </w:rPr>
        <w:t xml:space="preserve">. </w:t>
      </w:r>
      <w:r w:rsidR="00D12AF1" w:rsidRPr="00A9334F">
        <w:rPr>
          <w:lang w:eastAsia="en-US"/>
        </w:rPr>
        <w:t xml:space="preserve">Вывоз </w:t>
      </w:r>
      <w:r w:rsidRPr="00A9334F">
        <w:rPr>
          <w:lang w:eastAsia="en-US"/>
        </w:rPr>
        <w:t>портфельных инвестиций по объему</w:t>
      </w:r>
      <w:r w:rsidR="00D12AF1" w:rsidRPr="00A9334F">
        <w:rPr>
          <w:lang w:eastAsia="en-US"/>
        </w:rPr>
        <w:t xml:space="preserve"> превыша</w:t>
      </w:r>
      <w:r w:rsidRPr="00A9334F">
        <w:rPr>
          <w:lang w:eastAsia="en-US"/>
        </w:rPr>
        <w:t>ет вывоз прямых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 xml:space="preserve">Можно также </w:t>
      </w:r>
      <w:r w:rsidR="00D12AF1" w:rsidRPr="00A9334F">
        <w:rPr>
          <w:lang w:eastAsia="en-US"/>
        </w:rPr>
        <w:t xml:space="preserve">предположить, </w:t>
      </w:r>
      <w:r w:rsidRPr="00A9334F">
        <w:rPr>
          <w:lang w:eastAsia="en-US"/>
        </w:rPr>
        <w:t xml:space="preserve">что в портфельные инвестиции превращается значительная часть нелегально вывезенного </w:t>
      </w:r>
      <w:r w:rsidR="00D12AF1" w:rsidRPr="00A9334F">
        <w:rPr>
          <w:lang w:eastAsia="en-US"/>
        </w:rPr>
        <w:t>из России капитала</w:t>
      </w:r>
      <w:r w:rsidR="00A9334F" w:rsidRPr="00A9334F">
        <w:rPr>
          <w:lang w:eastAsia="en-US"/>
        </w:rPr>
        <w:t>.</w:t>
      </w:r>
    </w:p>
    <w:p w:rsidR="00A9334F" w:rsidRDefault="006C5C0C" w:rsidP="00A9334F">
      <w:pPr>
        <w:ind w:firstLine="709"/>
        <w:rPr>
          <w:lang w:eastAsia="en-US"/>
        </w:rPr>
      </w:pPr>
      <w:r w:rsidRPr="00A9334F">
        <w:rPr>
          <w:lang w:eastAsia="en-US"/>
        </w:rPr>
        <w:t xml:space="preserve">Серьезным препятствием на пути иностранных инвестиций в Россию названы </w:t>
      </w:r>
      <w:r w:rsidR="00D12AF1" w:rsidRPr="00A9334F">
        <w:rPr>
          <w:lang w:eastAsia="en-US"/>
        </w:rPr>
        <w:t>также несове</w:t>
      </w:r>
      <w:r w:rsidRPr="00A9334F">
        <w:rPr>
          <w:lang w:eastAsia="en-US"/>
        </w:rPr>
        <w:t xml:space="preserve">ршенство законодательной базы и </w:t>
      </w:r>
      <w:r w:rsidR="00D12AF1" w:rsidRPr="00A9334F">
        <w:rPr>
          <w:lang w:eastAsia="en-US"/>
        </w:rPr>
        <w:t xml:space="preserve">правоприменительной </w:t>
      </w:r>
      <w:r w:rsidRPr="00A9334F">
        <w:rPr>
          <w:lang w:eastAsia="en-US"/>
        </w:rPr>
        <w:t>практики,</w:t>
      </w:r>
      <w:r w:rsidR="00D12AF1" w:rsidRPr="00A9334F">
        <w:rPr>
          <w:lang w:eastAsia="en-US"/>
        </w:rPr>
        <w:t xml:space="preserve"> отсутствие </w:t>
      </w:r>
      <w:r w:rsidRPr="00A9334F">
        <w:rPr>
          <w:lang w:eastAsia="en-US"/>
        </w:rPr>
        <w:t>институциональных преимуществ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Но, несмотря на это, абсолютное количество</w:t>
      </w:r>
      <w:r w:rsidR="00D12AF1" w:rsidRPr="00A9334F">
        <w:rPr>
          <w:lang w:eastAsia="en-US"/>
        </w:rPr>
        <w:t xml:space="preserve"> иностранных инвестиций в российскую экономику с каждым годом растет</w:t>
      </w:r>
      <w:r w:rsidR="00A9334F" w:rsidRPr="00A9334F">
        <w:rPr>
          <w:lang w:eastAsia="en-US"/>
        </w:rPr>
        <w:t xml:space="preserve">. </w:t>
      </w:r>
      <w:r w:rsidR="00D12AF1" w:rsidRPr="00A9334F">
        <w:rPr>
          <w:lang w:eastAsia="en-US"/>
        </w:rPr>
        <w:t xml:space="preserve">При этом актуализируется вопрос </w:t>
      </w:r>
      <w:r w:rsidRPr="00A9334F">
        <w:rPr>
          <w:lang w:eastAsia="en-US"/>
        </w:rPr>
        <w:t>о принятии практических мер по привлечению в российскую экономику ранее</w:t>
      </w:r>
      <w:r w:rsidR="00D12AF1" w:rsidRPr="00A9334F">
        <w:rPr>
          <w:lang w:eastAsia="en-US"/>
        </w:rPr>
        <w:t xml:space="preserve"> вывезенных </w:t>
      </w:r>
      <w:r w:rsidRPr="00A9334F">
        <w:rPr>
          <w:lang w:eastAsia="en-US"/>
        </w:rPr>
        <w:t>капиталов</w:t>
      </w:r>
      <w:r w:rsidR="0045339C" w:rsidRPr="00A9334F">
        <w:rPr>
          <w:rStyle w:val="a8"/>
          <w:color w:val="000000"/>
          <w:lang w:eastAsia="en-US"/>
        </w:rPr>
        <w:footnoteReference w:id="8"/>
      </w:r>
      <w:r w:rsidR="00A9334F" w:rsidRPr="00A9334F">
        <w:rPr>
          <w:lang w:eastAsia="en-US"/>
        </w:rPr>
        <w:t>.</w:t>
      </w:r>
    </w:p>
    <w:p w:rsidR="00A9334F" w:rsidRPr="00A9334F" w:rsidRDefault="00A9334F" w:rsidP="00A9334F">
      <w:pPr>
        <w:pStyle w:val="2"/>
      </w:pPr>
      <w:r>
        <w:br w:type="page"/>
      </w:r>
      <w:bookmarkStart w:id="4" w:name="_Toc271135024"/>
      <w:r w:rsidR="00D721E7" w:rsidRPr="00A9334F">
        <w:t>Заключение</w:t>
      </w:r>
      <w:bookmarkEnd w:id="4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D721E7" w:rsidP="00A9334F">
      <w:pPr>
        <w:ind w:firstLine="709"/>
        <w:rPr>
          <w:lang w:eastAsia="en-US"/>
        </w:rPr>
      </w:pPr>
      <w:r w:rsidRPr="00A9334F">
        <w:rPr>
          <w:lang w:eastAsia="en-US"/>
        </w:rPr>
        <w:t>Суть вывоза капитала сводится к изъятию части финансовых и материальных ресурсов из процесса национального экономического оборота в одной стране и включении их в производственный процесс в других странах</w:t>
      </w:r>
      <w:r w:rsidR="00A9334F" w:rsidRPr="00A9334F">
        <w:rPr>
          <w:lang w:eastAsia="en-US"/>
        </w:rPr>
        <w:t>.</w:t>
      </w:r>
    </w:p>
    <w:p w:rsidR="00A9334F" w:rsidRDefault="00D721E7" w:rsidP="00A9334F">
      <w:pPr>
        <w:ind w:firstLine="709"/>
        <w:rPr>
          <w:lang w:eastAsia="en-US"/>
        </w:rPr>
      </w:pPr>
      <w:r w:rsidRPr="00A9334F">
        <w:rPr>
          <w:lang w:eastAsia="en-US"/>
        </w:rPr>
        <w:t>Главной причиной вывоза капитала является опережение внутреннего экономического развития вывозящей страны по сравнению с ростом ее внешней торговли</w:t>
      </w:r>
      <w:r w:rsidR="00A9334F" w:rsidRPr="00A9334F">
        <w:rPr>
          <w:lang w:eastAsia="en-US"/>
        </w:rPr>
        <w:t>.</w:t>
      </w:r>
    </w:p>
    <w:p w:rsidR="00A9334F" w:rsidRDefault="00D721E7" w:rsidP="00A9334F">
      <w:pPr>
        <w:ind w:firstLine="709"/>
        <w:rPr>
          <w:lang w:eastAsia="en-US"/>
        </w:rPr>
      </w:pPr>
      <w:r w:rsidRPr="00A9334F">
        <w:rPr>
          <w:lang w:eastAsia="en-US"/>
        </w:rPr>
        <w:t>Вывоз капитала осуществляется в двух основных функциональных формах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вывоз предпринимательского и вывоз ссудного капиталов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В первом случае речь идет о вложениях капитала в экономику других стран посредством развития сферы производства и обращения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здесь у нас капитал-функция</w:t>
      </w:r>
      <w:r w:rsidR="00A9334F" w:rsidRPr="00A9334F">
        <w:rPr>
          <w:lang w:eastAsia="en-US"/>
        </w:rPr>
        <w:t xml:space="preserve">). </w:t>
      </w:r>
      <w:r w:rsidRPr="00A9334F">
        <w:rPr>
          <w:lang w:eastAsia="en-US"/>
        </w:rPr>
        <w:t>В случае же вывоза ссудного капитала мы имеем дело с вывозом капитала в денежной форме</w:t>
      </w:r>
      <w:r w:rsidR="00A9334F">
        <w:rPr>
          <w:lang w:eastAsia="en-US"/>
        </w:rPr>
        <w:t xml:space="preserve"> (</w:t>
      </w:r>
      <w:r w:rsidRPr="00A9334F">
        <w:rPr>
          <w:lang w:eastAsia="en-US"/>
        </w:rPr>
        <w:t>в виде банковских и государственных кредитов</w:t>
      </w:r>
      <w:r w:rsidR="00A9334F" w:rsidRPr="00A9334F">
        <w:rPr>
          <w:lang w:eastAsia="en-US"/>
        </w:rPr>
        <w:t>).</w:t>
      </w:r>
    </w:p>
    <w:p w:rsidR="00A9334F" w:rsidRDefault="00DD6843" w:rsidP="00A9334F">
      <w:pPr>
        <w:ind w:firstLine="709"/>
        <w:rPr>
          <w:lang w:eastAsia="en-US"/>
        </w:rPr>
      </w:pPr>
      <w:r w:rsidRPr="00A9334F">
        <w:rPr>
          <w:lang w:eastAsia="en-US"/>
        </w:rPr>
        <w:t>Несмотря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очевидные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перемены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происходящие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 мировой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экономике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качественное изменение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механизмов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взаимодействия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хозяйственных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систем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отдельных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стран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частности причины движения капитала по-прежнему рассматриваются с позиций традиционных научных школ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Положения, объясняющие цели вывоза капитала, а также его влияние на национальную экономику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были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сформулированы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уже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концу XIX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столетия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Основной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мотив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 xml:space="preserve">вывоза капитала, выделенный еще классиками, </w:t>
      </w:r>
      <w:r w:rsidR="00A9334F">
        <w:rPr>
          <w:lang w:eastAsia="en-US"/>
        </w:rPr>
        <w:t>-</w:t>
      </w:r>
      <w:r w:rsidRPr="00A9334F">
        <w:rPr>
          <w:lang w:eastAsia="en-US"/>
        </w:rPr>
        <w:t xml:space="preserve"> поиск вариантов наиболее выгодного их вложения</w:t>
      </w:r>
      <w:r w:rsidR="00A9334F" w:rsidRPr="00A9334F">
        <w:rPr>
          <w:lang w:eastAsia="en-US"/>
        </w:rPr>
        <w:t xml:space="preserve"> - </w:t>
      </w:r>
      <w:r w:rsidRPr="00A9334F">
        <w:rPr>
          <w:lang w:eastAsia="en-US"/>
        </w:rPr>
        <w:t>определяет направления его перемещения на современном этапе развития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Капитал стремится туда, где он более конкурентоспособен, где доходы бизнеса в наибольшей степени превышают его расходы, где выше норма прибыли, где либеральнее законодательство и др</w:t>
      </w:r>
      <w:r w:rsidR="00A9334F" w:rsidRPr="00A9334F">
        <w:rPr>
          <w:lang w:eastAsia="en-US"/>
        </w:rPr>
        <w:t>.</w:t>
      </w:r>
    </w:p>
    <w:p w:rsidR="00A9334F" w:rsidRDefault="00DD6843" w:rsidP="00A9334F">
      <w:pPr>
        <w:ind w:firstLine="709"/>
        <w:rPr>
          <w:lang w:eastAsia="en-US"/>
        </w:rPr>
      </w:pPr>
      <w:r w:rsidRPr="00A9334F">
        <w:rPr>
          <w:lang w:eastAsia="en-US"/>
        </w:rPr>
        <w:t>Односторонний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вывоз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целью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достижения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большей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по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сравнению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с отечественной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нормы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прибыли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инвестированный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капитал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из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Российской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Федерации обусловлен существованием ряда мотивов, в основе которых лежат следующие факторы</w:t>
      </w:r>
      <w:r w:rsidR="00A9334F" w:rsidRPr="00A9334F">
        <w:rPr>
          <w:lang w:eastAsia="en-US"/>
        </w:rPr>
        <w:t>:</w:t>
      </w:r>
    </w:p>
    <w:p w:rsidR="00A9334F" w:rsidRDefault="00DD6843" w:rsidP="00A9334F">
      <w:pPr>
        <w:ind w:firstLine="709"/>
        <w:rPr>
          <w:lang w:eastAsia="en-US"/>
        </w:rPr>
      </w:pPr>
      <w:r w:rsidRPr="00A9334F">
        <w:rPr>
          <w:lang w:eastAsia="en-US"/>
        </w:rPr>
        <w:t>снижение ожидаемой доходности</w:t>
      </w:r>
      <w:r w:rsidR="00A9334F" w:rsidRPr="00A9334F">
        <w:rPr>
          <w:lang w:eastAsia="en-US"/>
        </w:rPr>
        <w:t>;</w:t>
      </w:r>
    </w:p>
    <w:p w:rsidR="00A9334F" w:rsidRDefault="00DD6843" w:rsidP="00A9334F">
      <w:pPr>
        <w:ind w:firstLine="709"/>
        <w:rPr>
          <w:lang w:eastAsia="en-US"/>
        </w:rPr>
      </w:pPr>
      <w:r w:rsidRPr="00A9334F">
        <w:rPr>
          <w:lang w:eastAsia="en-US"/>
        </w:rPr>
        <w:t>повышение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неопределенности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ожидаемых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результатов</w:t>
      </w:r>
      <w:r w:rsidR="00A9334F" w:rsidRPr="00A9334F">
        <w:rPr>
          <w:lang w:eastAsia="en-US"/>
        </w:rPr>
        <w:t xml:space="preserve">, </w:t>
      </w:r>
      <w:r w:rsidRPr="00A9334F">
        <w:rPr>
          <w:lang w:eastAsia="en-US"/>
        </w:rPr>
        <w:t>обусловливающие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риск неполучения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запланированных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доходов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утраты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инвестированных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активов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из-за нестабильности экономической и политической обстановки</w:t>
      </w:r>
      <w:r w:rsidR="00A9334F" w:rsidRPr="00A9334F">
        <w:rPr>
          <w:lang w:eastAsia="en-US"/>
        </w:rPr>
        <w:t xml:space="preserve">. </w:t>
      </w:r>
      <w:r w:rsidRPr="00A9334F">
        <w:rPr>
          <w:lang w:eastAsia="en-US"/>
        </w:rPr>
        <w:t>Реализация национальных интересов и проектов требует расширенного воспроизводства в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рамках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национальной</w:t>
      </w:r>
      <w:r w:rsidR="00A9334F" w:rsidRPr="00A9334F">
        <w:rPr>
          <w:lang w:eastAsia="en-US"/>
        </w:rPr>
        <w:t xml:space="preserve"> </w:t>
      </w:r>
      <w:r w:rsidRPr="00A9334F">
        <w:rPr>
          <w:lang w:eastAsia="en-US"/>
        </w:rPr>
        <w:t>экономики</w:t>
      </w:r>
      <w:r w:rsidR="00A9334F" w:rsidRPr="00A9334F">
        <w:rPr>
          <w:lang w:eastAsia="en-US"/>
        </w:rPr>
        <w:t>.</w:t>
      </w:r>
    </w:p>
    <w:p w:rsidR="00A9334F" w:rsidRPr="00A9334F" w:rsidRDefault="00A9334F" w:rsidP="00A9334F">
      <w:pPr>
        <w:pStyle w:val="2"/>
      </w:pPr>
      <w:r>
        <w:br w:type="page"/>
      </w:r>
      <w:bookmarkStart w:id="5" w:name="_Toc271135025"/>
      <w:r w:rsidR="007D4A4B" w:rsidRPr="00A9334F">
        <w:t>Список использованных источников</w:t>
      </w:r>
      <w:bookmarkEnd w:id="5"/>
    </w:p>
    <w:p w:rsidR="00A9334F" w:rsidRDefault="00A9334F" w:rsidP="00A9334F">
      <w:pPr>
        <w:ind w:firstLine="709"/>
        <w:rPr>
          <w:lang w:eastAsia="en-US"/>
        </w:rPr>
      </w:pPr>
    </w:p>
    <w:p w:rsidR="00A9334F" w:rsidRDefault="0012023B" w:rsidP="00A9334F">
      <w:pPr>
        <w:pStyle w:val="af6"/>
      </w:pPr>
      <w:r w:rsidRPr="00A9334F">
        <w:t>1</w:t>
      </w:r>
      <w:r w:rsidR="00A9334F" w:rsidRPr="00A9334F">
        <w:t xml:space="preserve">. </w:t>
      </w:r>
      <w:r w:rsidR="00DD3D70" w:rsidRPr="00A9334F">
        <w:t>Акулов В</w:t>
      </w:r>
      <w:r w:rsidR="00A9334F">
        <w:t xml:space="preserve">.Б., </w:t>
      </w:r>
      <w:r w:rsidR="00DD3D70" w:rsidRPr="00A9334F">
        <w:t>Акулова О</w:t>
      </w:r>
      <w:r w:rsidR="00A9334F">
        <w:t xml:space="preserve">.В. </w:t>
      </w:r>
      <w:r w:rsidR="00DD3D70" w:rsidRPr="00A9334F">
        <w:t>Экономиче</w:t>
      </w:r>
      <w:r w:rsidR="00393C87" w:rsidRPr="00A9334F">
        <w:t>с</w:t>
      </w:r>
      <w:r w:rsidR="00DD3D70" w:rsidRPr="00A9334F">
        <w:t>кая теория</w:t>
      </w:r>
      <w:r w:rsidR="00A9334F" w:rsidRPr="00A9334F">
        <w:t>. -</w:t>
      </w:r>
      <w:r w:rsidR="00A9334F">
        <w:t xml:space="preserve"> </w:t>
      </w:r>
      <w:r w:rsidR="00DD3D70" w:rsidRPr="00A9334F">
        <w:t>Учебное пособие</w:t>
      </w:r>
      <w:r w:rsidR="00A9334F" w:rsidRPr="00A9334F">
        <w:t>. -</w:t>
      </w:r>
      <w:r w:rsidR="00A9334F">
        <w:t xml:space="preserve"> </w:t>
      </w:r>
      <w:r w:rsidR="00DD3D70" w:rsidRPr="00A9334F">
        <w:t>Петрозаводск</w:t>
      </w:r>
      <w:r w:rsidR="00A9334F" w:rsidRPr="00A9334F">
        <w:t xml:space="preserve">: </w:t>
      </w:r>
      <w:r w:rsidR="00DD3D70" w:rsidRPr="00A9334F">
        <w:t>ПетрГУ,</w:t>
      </w:r>
      <w:r w:rsidR="00393C87" w:rsidRPr="00A9334F">
        <w:t xml:space="preserve"> </w:t>
      </w:r>
      <w:r w:rsidR="00DD3D70" w:rsidRPr="00A9334F">
        <w:t>2008</w:t>
      </w:r>
      <w:r w:rsidR="00A9334F" w:rsidRPr="00A9334F">
        <w:t xml:space="preserve">. </w:t>
      </w:r>
      <w:r w:rsidR="00A9334F">
        <w:t>-</w:t>
      </w:r>
      <w:r w:rsidR="00DD3D70" w:rsidRPr="00A9334F">
        <w:t xml:space="preserve"> 435 с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</w:t>
      </w:r>
      <w:r w:rsidR="00A9334F" w:rsidRPr="00A9334F">
        <w:t xml:space="preserve">. </w:t>
      </w:r>
      <w:r w:rsidR="003544B0" w:rsidRPr="00A9334F">
        <w:t>Андрианов В</w:t>
      </w:r>
      <w:r w:rsidR="00A9334F" w:rsidRPr="00A9334F">
        <w:t xml:space="preserve">. </w:t>
      </w:r>
      <w:r w:rsidR="003544B0" w:rsidRPr="00A9334F">
        <w:t>Рубль легкого поведения</w:t>
      </w:r>
      <w:r w:rsidR="00A9334F" w:rsidRPr="00A9334F">
        <w:t xml:space="preserve">: </w:t>
      </w:r>
      <w:r w:rsidR="003544B0" w:rsidRPr="00A9334F">
        <w:t>Деньги ушли из России и не вернулись</w:t>
      </w:r>
      <w:r w:rsidR="00A9334F">
        <w:t xml:space="preserve"> // </w:t>
      </w:r>
      <w:r w:rsidR="003544B0" w:rsidRPr="00A9334F">
        <w:t>Научный парк</w:t>
      </w:r>
      <w:r w:rsidR="00A9334F" w:rsidRPr="00A9334F">
        <w:t>. -</w:t>
      </w:r>
      <w:r w:rsidR="00A9334F">
        <w:t xml:space="preserve"> </w:t>
      </w:r>
      <w:r w:rsidRPr="00A9334F">
        <w:t>2008</w:t>
      </w:r>
      <w:r w:rsidR="00A9334F" w:rsidRPr="00A9334F">
        <w:t>. -</w:t>
      </w:r>
      <w:r w:rsidR="00A9334F">
        <w:t xml:space="preserve"> </w:t>
      </w:r>
      <w:r w:rsidR="003544B0" w:rsidRPr="00A9334F">
        <w:t>N 3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3</w:t>
      </w:r>
      <w:r w:rsidR="00A9334F" w:rsidRPr="00A9334F">
        <w:t xml:space="preserve">. </w:t>
      </w:r>
      <w:r w:rsidR="003544B0" w:rsidRPr="00A9334F">
        <w:t>Анисимов Е</w:t>
      </w:r>
      <w:r w:rsidR="00A9334F" w:rsidRPr="00A9334F">
        <w:t>.</w:t>
      </w:r>
      <w:r w:rsidR="00A9334F">
        <w:t xml:space="preserve"> "</w:t>
      </w:r>
      <w:r w:rsidR="003544B0" w:rsidRPr="00A9334F">
        <w:t>Бегство</w:t>
      </w:r>
      <w:r w:rsidR="00A9334F">
        <w:t xml:space="preserve">" </w:t>
      </w:r>
      <w:r w:rsidR="003544B0" w:rsidRPr="00A9334F">
        <w:t>денег</w:t>
      </w:r>
      <w:r w:rsidR="00A9334F" w:rsidRPr="00A9334F">
        <w:t xml:space="preserve"> - </w:t>
      </w:r>
      <w:r w:rsidR="003544B0" w:rsidRPr="00A9334F">
        <w:t>благо для России</w:t>
      </w:r>
      <w:r w:rsidR="00A9334F" w:rsidRPr="00A9334F">
        <w:t>?</w:t>
      </w:r>
      <w:r w:rsidR="00A9334F">
        <w:t xml:space="preserve"> // </w:t>
      </w:r>
      <w:r w:rsidR="003544B0" w:rsidRPr="00A9334F">
        <w:t>Комсом</w:t>
      </w:r>
      <w:r w:rsidR="008C4F36" w:rsidRPr="00A9334F">
        <w:t>ольская</w:t>
      </w:r>
      <w:r w:rsidR="003544B0" w:rsidRPr="00A9334F">
        <w:t xml:space="preserve"> правда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23 июля</w:t>
      </w:r>
      <w:r w:rsidR="00A9334F" w:rsidRPr="00A9334F">
        <w:t>. -</w:t>
      </w:r>
      <w:r w:rsidR="00A9334F">
        <w:t xml:space="preserve"> </w:t>
      </w:r>
      <w:r w:rsidR="003544B0" w:rsidRPr="00A9334F">
        <w:t>С</w:t>
      </w:r>
      <w:r w:rsidR="00A9334F">
        <w:t>.8</w:t>
      </w:r>
      <w:r w:rsidR="003544B0" w:rsidRPr="00A9334F">
        <w:t>,9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4</w:t>
      </w:r>
      <w:r w:rsidR="00A9334F" w:rsidRPr="00A9334F">
        <w:t xml:space="preserve">. </w:t>
      </w:r>
      <w:r w:rsidR="003544B0" w:rsidRPr="00A9334F">
        <w:t>Бельчук А</w:t>
      </w:r>
      <w:r w:rsidR="00A9334F" w:rsidRPr="00A9334F">
        <w:t xml:space="preserve">. </w:t>
      </w:r>
      <w:r w:rsidR="003544B0" w:rsidRPr="00A9334F">
        <w:t>Отток капитала можно уменьшить</w:t>
      </w:r>
      <w:r w:rsidR="00A9334F">
        <w:t xml:space="preserve"> // </w:t>
      </w:r>
      <w:r w:rsidR="003544B0" w:rsidRPr="00A9334F">
        <w:t>Независимая газ</w:t>
      </w:r>
      <w:r w:rsidR="00F17034" w:rsidRPr="00A9334F">
        <w:t>ета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>
        <w:t>.5</w:t>
      </w:r>
      <w:r w:rsidR="00A9334F" w:rsidRPr="00A9334F">
        <w:t xml:space="preserve">. </w:t>
      </w:r>
      <w:r w:rsidR="003544B0" w:rsidRPr="00A9334F">
        <w:t>Булатов А</w:t>
      </w:r>
      <w:r w:rsidR="00A9334F">
        <w:t xml:space="preserve">.С. </w:t>
      </w:r>
      <w:r w:rsidR="003544B0" w:rsidRPr="00A9334F">
        <w:t>Вывоз капитала из России и концепция его регулирования</w:t>
      </w:r>
      <w:r w:rsidR="00A9334F" w:rsidRPr="00A9334F">
        <w:t>. -</w:t>
      </w:r>
      <w:r w:rsidR="00A9334F">
        <w:t xml:space="preserve"> </w:t>
      </w:r>
      <w:r w:rsidR="003544B0" w:rsidRPr="00A9334F">
        <w:t>М</w:t>
      </w:r>
      <w:r w:rsidR="00A9334F" w:rsidRPr="00A9334F">
        <w:t>., 20</w:t>
      </w:r>
      <w:r w:rsidRPr="00A9334F">
        <w:t>09</w:t>
      </w:r>
      <w:r w:rsidR="00A9334F" w:rsidRPr="00A9334F">
        <w:t>. -</w:t>
      </w:r>
      <w:r w:rsidR="00A9334F">
        <w:t xml:space="preserve"> </w:t>
      </w:r>
      <w:r w:rsidR="003544B0" w:rsidRPr="00A9334F">
        <w:t>132с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6</w:t>
      </w:r>
      <w:r w:rsidR="00A9334F" w:rsidRPr="00A9334F">
        <w:t xml:space="preserve">. </w:t>
      </w:r>
      <w:r w:rsidR="003544B0" w:rsidRPr="00A9334F">
        <w:t>Булатов А</w:t>
      </w:r>
      <w:r w:rsidR="00A9334F">
        <w:t xml:space="preserve">.С. </w:t>
      </w:r>
      <w:r w:rsidR="003544B0" w:rsidRPr="00A9334F">
        <w:t>Параметры и оценка масштабов утечки капиталов из России</w:t>
      </w:r>
      <w:r w:rsidR="00A9334F">
        <w:t xml:space="preserve"> // </w:t>
      </w:r>
      <w:r w:rsidR="003544B0" w:rsidRPr="00A9334F">
        <w:t>Деньги и кредит</w:t>
      </w:r>
      <w:r w:rsidR="00A9334F" w:rsidRPr="00A9334F">
        <w:t>. -</w:t>
      </w:r>
      <w:r w:rsidR="00A9334F">
        <w:t xml:space="preserve"> </w:t>
      </w:r>
      <w:r w:rsidRPr="00A9334F">
        <w:t>2008</w:t>
      </w:r>
      <w:r w:rsidR="00A9334F" w:rsidRPr="00A9334F">
        <w:t>. -</w:t>
      </w:r>
      <w:r w:rsidR="00A9334F">
        <w:t xml:space="preserve"> </w:t>
      </w:r>
      <w:r w:rsidR="003544B0" w:rsidRPr="00A9334F">
        <w:t>N 12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7</w:t>
      </w:r>
      <w:r w:rsidR="00A9334F" w:rsidRPr="00A9334F">
        <w:t xml:space="preserve">. </w:t>
      </w:r>
      <w:r w:rsidR="003544B0" w:rsidRPr="00A9334F">
        <w:t>Головачев В</w:t>
      </w:r>
      <w:r w:rsidR="00A9334F" w:rsidRPr="00A9334F">
        <w:t xml:space="preserve">. </w:t>
      </w:r>
      <w:r w:rsidR="003544B0" w:rsidRPr="00A9334F">
        <w:t>Путешествие российских денег вокруг света</w:t>
      </w:r>
      <w:r w:rsidR="00A9334F">
        <w:t xml:space="preserve"> // </w:t>
      </w:r>
      <w:r w:rsidR="003544B0" w:rsidRPr="00A9334F">
        <w:t>Труд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>
        <w:t>.8</w:t>
      </w:r>
      <w:r w:rsidR="00A9334F" w:rsidRPr="00A9334F">
        <w:t xml:space="preserve">. </w:t>
      </w:r>
      <w:r w:rsidR="003544B0" w:rsidRPr="00A9334F">
        <w:t>Горегляд В</w:t>
      </w:r>
      <w:r w:rsidR="00A9334F" w:rsidRPr="00A9334F">
        <w:t xml:space="preserve">. </w:t>
      </w:r>
      <w:r w:rsidR="003544B0" w:rsidRPr="00A9334F">
        <w:t>Стихийный бег</w:t>
      </w:r>
      <w:r w:rsidR="00A9334F">
        <w:t xml:space="preserve"> // </w:t>
      </w:r>
      <w:r w:rsidR="003544B0" w:rsidRPr="00A9334F">
        <w:t>Деловые люди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152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9</w:t>
      </w:r>
      <w:r w:rsidR="00A9334F" w:rsidRPr="00A9334F">
        <w:t xml:space="preserve">. </w:t>
      </w:r>
      <w:r w:rsidR="003544B0" w:rsidRPr="00A9334F">
        <w:t>Гришанков М</w:t>
      </w:r>
      <w:r w:rsidR="00A9334F" w:rsidRPr="00A9334F">
        <w:t xml:space="preserve">. </w:t>
      </w:r>
      <w:r w:rsidR="003544B0" w:rsidRPr="00A9334F">
        <w:t>Мы пока еще и не боролись с бегством капиталов</w:t>
      </w:r>
      <w:r w:rsidR="00A9334F">
        <w:t xml:space="preserve"> // </w:t>
      </w:r>
      <w:r w:rsidR="003544B0" w:rsidRPr="00A9334F">
        <w:t>Российская Федерация сегодня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 -</w:t>
      </w:r>
      <w:r w:rsidR="00A9334F">
        <w:t xml:space="preserve"> </w:t>
      </w:r>
      <w:r w:rsidR="003544B0" w:rsidRPr="00A9334F">
        <w:t>N 3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10</w:t>
      </w:r>
      <w:r w:rsidR="00A9334F" w:rsidRPr="00A9334F">
        <w:t xml:space="preserve">. </w:t>
      </w:r>
      <w:r w:rsidR="003544B0" w:rsidRPr="00A9334F">
        <w:t>Делягин М</w:t>
      </w:r>
      <w:r w:rsidR="00A9334F" w:rsidRPr="00A9334F">
        <w:t xml:space="preserve">. </w:t>
      </w:r>
      <w:r w:rsidR="003544B0" w:rsidRPr="00A9334F">
        <w:t>Бизнес голосует ногами</w:t>
      </w:r>
      <w:r w:rsidR="00A9334F">
        <w:t xml:space="preserve"> // </w:t>
      </w:r>
      <w:r w:rsidR="003544B0" w:rsidRPr="00A9334F">
        <w:t>Деловые люди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11</w:t>
      </w:r>
      <w:r w:rsidR="00A9334F" w:rsidRPr="00A9334F">
        <w:t xml:space="preserve">. </w:t>
      </w:r>
      <w:r w:rsidR="003544B0" w:rsidRPr="00A9334F">
        <w:t>Ефимов А</w:t>
      </w:r>
      <w:r w:rsidR="00A9334F" w:rsidRPr="00A9334F">
        <w:t xml:space="preserve">. </w:t>
      </w:r>
      <w:r w:rsidR="003544B0" w:rsidRPr="00A9334F">
        <w:t>Российский капитал бежит за границу</w:t>
      </w:r>
      <w:r w:rsidR="00A9334F">
        <w:t xml:space="preserve"> // </w:t>
      </w:r>
      <w:r w:rsidR="003544B0" w:rsidRPr="00A9334F">
        <w:t>Независимая газ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12</w:t>
      </w:r>
      <w:r w:rsidR="00A9334F" w:rsidRPr="00A9334F">
        <w:t xml:space="preserve">. </w:t>
      </w:r>
      <w:r w:rsidR="003544B0" w:rsidRPr="00A9334F">
        <w:t>Журавлев С</w:t>
      </w:r>
      <w:r w:rsidR="00A9334F" w:rsidRPr="00A9334F">
        <w:t xml:space="preserve">. </w:t>
      </w:r>
      <w:r w:rsidR="003544B0" w:rsidRPr="00A9334F">
        <w:t>Отток капитала из России сократился</w:t>
      </w:r>
      <w:r w:rsidR="00A9334F">
        <w:t xml:space="preserve"> // </w:t>
      </w:r>
      <w:r w:rsidR="003544B0" w:rsidRPr="00A9334F">
        <w:t>Рос</w:t>
      </w:r>
      <w:r w:rsidR="00A9334F" w:rsidRPr="00A9334F">
        <w:t xml:space="preserve">. </w:t>
      </w:r>
      <w:r w:rsidR="003544B0" w:rsidRPr="00A9334F">
        <w:t>газ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>
        <w:t>.1</w:t>
      </w:r>
      <w:r w:rsidRPr="00A9334F">
        <w:t>3</w:t>
      </w:r>
      <w:r w:rsidR="00A9334F" w:rsidRPr="00A9334F">
        <w:t xml:space="preserve">. </w:t>
      </w:r>
      <w:r w:rsidR="003544B0" w:rsidRPr="00A9334F">
        <w:t>Каналы утечки капитала действуют по западным технологиям</w:t>
      </w:r>
      <w:r w:rsidR="00A9334F">
        <w:t xml:space="preserve"> // </w:t>
      </w:r>
      <w:r w:rsidR="003544B0" w:rsidRPr="00A9334F">
        <w:t>Новая газ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14</w:t>
      </w:r>
      <w:r w:rsidR="00A9334F" w:rsidRPr="00A9334F">
        <w:t xml:space="preserve">. </w:t>
      </w:r>
      <w:r w:rsidR="003544B0" w:rsidRPr="00A9334F">
        <w:t>Квинт В</w:t>
      </w:r>
      <w:r w:rsidR="00A9334F" w:rsidRPr="00A9334F">
        <w:t xml:space="preserve">. </w:t>
      </w:r>
      <w:r w:rsidR="003544B0" w:rsidRPr="00A9334F">
        <w:t>Возвращение блудных капиталов</w:t>
      </w:r>
      <w:r w:rsidR="00A9334F">
        <w:t xml:space="preserve"> // </w:t>
      </w:r>
      <w:r w:rsidR="003544B0" w:rsidRPr="00A9334F">
        <w:t>Новое время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 -</w:t>
      </w:r>
      <w:r w:rsidR="00A9334F">
        <w:t xml:space="preserve"> </w:t>
      </w:r>
      <w:r w:rsidR="003544B0" w:rsidRPr="00A9334F">
        <w:t>N 37</w:t>
      </w:r>
      <w:r w:rsidR="00A9334F">
        <w:t>.1</w:t>
      </w:r>
      <w:r w:rsidRPr="00A9334F">
        <w:t>5</w:t>
      </w:r>
      <w:r w:rsidR="00A9334F" w:rsidRPr="00A9334F">
        <w:t xml:space="preserve">. </w:t>
      </w:r>
      <w:r w:rsidR="003544B0" w:rsidRPr="00A9334F">
        <w:t>Красавина Л</w:t>
      </w:r>
      <w:r w:rsidR="00A9334F">
        <w:t>.И. "</w:t>
      </w:r>
      <w:r w:rsidR="003544B0" w:rsidRPr="00A9334F">
        <w:t>Бегство</w:t>
      </w:r>
      <w:r w:rsidR="00A9334F">
        <w:t xml:space="preserve">" </w:t>
      </w:r>
      <w:r w:rsidR="003544B0" w:rsidRPr="00A9334F">
        <w:t>капитала из России и пути его сдерживания</w:t>
      </w:r>
      <w:r w:rsidR="00A9334F">
        <w:t xml:space="preserve"> // </w:t>
      </w:r>
      <w:r w:rsidR="003544B0" w:rsidRPr="00A9334F">
        <w:t>Деньги и кредит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11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16</w:t>
      </w:r>
      <w:r w:rsidR="00A9334F" w:rsidRPr="00A9334F">
        <w:t xml:space="preserve">. </w:t>
      </w:r>
      <w:r w:rsidR="003544B0" w:rsidRPr="00A9334F">
        <w:t>Матвиевская Э</w:t>
      </w:r>
      <w:r w:rsidR="00A9334F">
        <w:t xml:space="preserve">.Д. </w:t>
      </w:r>
      <w:r w:rsidR="003544B0" w:rsidRPr="00A9334F">
        <w:t>Утечка российского капитала за рубеж</w:t>
      </w:r>
      <w:r w:rsidR="00A9334F" w:rsidRPr="00A9334F">
        <w:t xml:space="preserve">: </w:t>
      </w:r>
      <w:r w:rsidR="003544B0" w:rsidRPr="00A9334F">
        <w:t>Обзор материалов рос</w:t>
      </w:r>
      <w:r w:rsidR="00A9334F" w:rsidRPr="00A9334F">
        <w:t xml:space="preserve">. </w:t>
      </w:r>
      <w:r w:rsidR="003544B0" w:rsidRPr="00A9334F">
        <w:t>прессы</w:t>
      </w:r>
      <w:r w:rsidR="00A9334F">
        <w:t xml:space="preserve"> // </w:t>
      </w:r>
      <w:r w:rsidR="003544B0" w:rsidRPr="00A9334F">
        <w:t>ЭКО</w:t>
      </w:r>
      <w:r w:rsidR="00A9334F" w:rsidRPr="00A9334F">
        <w:t>. -</w:t>
      </w:r>
      <w:r w:rsidR="00A9334F">
        <w:t xml:space="preserve"> </w:t>
      </w:r>
      <w:r w:rsidRPr="00A9334F">
        <w:t>200</w:t>
      </w:r>
      <w:r w:rsidR="003544B0"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12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18</w:t>
      </w:r>
      <w:r w:rsidR="00A9334F" w:rsidRPr="00A9334F">
        <w:t xml:space="preserve">. </w:t>
      </w:r>
      <w:r w:rsidR="003544B0" w:rsidRPr="00A9334F">
        <w:t>Нечаев А</w:t>
      </w:r>
      <w:r w:rsidR="00A9334F" w:rsidRPr="00A9334F">
        <w:t xml:space="preserve">. </w:t>
      </w:r>
      <w:r w:rsidR="003544B0" w:rsidRPr="00A9334F">
        <w:t>Казнить нельзя помиловать</w:t>
      </w:r>
      <w:r w:rsidR="00A9334F">
        <w:t xml:space="preserve"> // </w:t>
      </w:r>
      <w:r w:rsidR="003544B0" w:rsidRPr="00A9334F">
        <w:t>Деловые люди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 -</w:t>
      </w:r>
      <w:r w:rsidR="00A9334F">
        <w:t xml:space="preserve"> </w:t>
      </w:r>
      <w:r w:rsidR="003544B0" w:rsidRPr="00A9334F">
        <w:t>N 13</w:t>
      </w:r>
      <w:r w:rsidR="00A9334F">
        <w:t>8.19</w:t>
      </w:r>
      <w:r w:rsidR="00A9334F" w:rsidRPr="00A9334F">
        <w:t xml:space="preserve">. </w:t>
      </w:r>
      <w:r w:rsidR="003544B0" w:rsidRPr="00A9334F">
        <w:t>Петров Ю</w:t>
      </w:r>
      <w:r w:rsidR="00A9334F" w:rsidRPr="00A9334F">
        <w:t xml:space="preserve">. </w:t>
      </w:r>
      <w:r w:rsidR="003544B0" w:rsidRPr="00A9334F">
        <w:t>Вывоз капитала и налоговый потенциал российской экономики</w:t>
      </w:r>
      <w:r w:rsidR="00A9334F">
        <w:t xml:space="preserve"> // </w:t>
      </w:r>
      <w:r w:rsidR="003544B0" w:rsidRPr="00A9334F">
        <w:t>Рос</w:t>
      </w:r>
      <w:r w:rsidR="00A9334F" w:rsidRPr="00A9334F">
        <w:t xml:space="preserve">. </w:t>
      </w:r>
      <w:r w:rsidR="003544B0" w:rsidRPr="00A9334F">
        <w:t>экон</w:t>
      </w:r>
      <w:r w:rsidR="00A9334F" w:rsidRPr="00A9334F">
        <w:t xml:space="preserve">. </w:t>
      </w:r>
      <w:r w:rsidR="003544B0" w:rsidRPr="00A9334F">
        <w:t>журн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10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20</w:t>
      </w:r>
      <w:r w:rsidR="00A9334F" w:rsidRPr="00A9334F">
        <w:t xml:space="preserve">. </w:t>
      </w:r>
      <w:r w:rsidR="003544B0" w:rsidRPr="00A9334F">
        <w:t>Прудник С</w:t>
      </w:r>
      <w:r w:rsidR="00A9334F" w:rsidRPr="00A9334F">
        <w:t xml:space="preserve">. </w:t>
      </w:r>
      <w:r w:rsidR="003544B0" w:rsidRPr="00A9334F">
        <w:t>Россияне поверили в свою экономику</w:t>
      </w:r>
      <w:r w:rsidR="00A9334F" w:rsidRPr="00A9334F">
        <w:t>?</w:t>
      </w:r>
      <w:r w:rsidR="00A9334F">
        <w:t xml:space="preserve"> // </w:t>
      </w:r>
      <w:r w:rsidR="003544B0" w:rsidRPr="00A9334F">
        <w:t>Независимая газ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21</w:t>
      </w:r>
      <w:r w:rsidR="00A9334F" w:rsidRPr="00A9334F">
        <w:t xml:space="preserve">. </w:t>
      </w:r>
      <w:r w:rsidR="003544B0" w:rsidRPr="00A9334F">
        <w:t>Розмаинский И</w:t>
      </w:r>
      <w:r w:rsidR="00A9334F">
        <w:t xml:space="preserve">.В. </w:t>
      </w:r>
      <w:r w:rsidR="003544B0" w:rsidRPr="00A9334F">
        <w:t>Внешняя торговля, бегство капитала и валютный курс в России 1990-х гг</w:t>
      </w:r>
      <w:r w:rsidR="00A9334F" w:rsidRPr="00A9334F">
        <w:t>.</w:t>
      </w:r>
      <w:r w:rsidR="00A9334F">
        <w:t xml:space="preserve"> // </w:t>
      </w:r>
      <w:r w:rsidR="003544B0" w:rsidRPr="00A9334F">
        <w:t>Экон</w:t>
      </w:r>
      <w:r w:rsidR="00A9334F" w:rsidRPr="00A9334F">
        <w:t xml:space="preserve">. </w:t>
      </w:r>
      <w:r w:rsidR="003544B0" w:rsidRPr="00A9334F">
        <w:t>школа</w:t>
      </w:r>
      <w:r w:rsidR="00A9334F">
        <w:t xml:space="preserve"> (</w:t>
      </w:r>
      <w:r w:rsidR="003544B0" w:rsidRPr="00A9334F">
        <w:t>Аналит</w:t>
      </w:r>
      <w:r w:rsidR="00A9334F" w:rsidRPr="00A9334F">
        <w:t xml:space="preserve">. </w:t>
      </w:r>
      <w:r w:rsidR="003544B0" w:rsidRPr="00A9334F">
        <w:t>прилож</w:t>
      </w:r>
      <w:r w:rsidR="00A9334F" w:rsidRPr="00A9334F">
        <w:t>).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1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22</w:t>
      </w:r>
      <w:r w:rsidR="00A9334F" w:rsidRPr="00A9334F">
        <w:t xml:space="preserve">. </w:t>
      </w:r>
      <w:r w:rsidR="003544B0" w:rsidRPr="00A9334F">
        <w:t>Ручьева Е</w:t>
      </w:r>
      <w:r w:rsidR="00A9334F" w:rsidRPr="00A9334F">
        <w:t xml:space="preserve">. </w:t>
      </w:r>
      <w:r w:rsidR="003544B0" w:rsidRPr="00A9334F">
        <w:t>По фиктивному контракту</w:t>
      </w:r>
      <w:r w:rsidR="00A9334F">
        <w:t xml:space="preserve"> (</w:t>
      </w:r>
      <w:r w:rsidR="003544B0" w:rsidRPr="00A9334F">
        <w:t>Почему Россия кредитует иностранную экономику</w:t>
      </w:r>
      <w:r w:rsidR="00A9334F" w:rsidRPr="00A9334F">
        <w:t>)</w:t>
      </w:r>
      <w:r w:rsidR="00A9334F">
        <w:t xml:space="preserve"> // </w:t>
      </w:r>
      <w:r w:rsidR="003544B0" w:rsidRPr="00A9334F">
        <w:t>Ваше право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23</w:t>
      </w:r>
      <w:r w:rsidR="00A9334F" w:rsidRPr="00A9334F">
        <w:t xml:space="preserve">. </w:t>
      </w:r>
      <w:r w:rsidR="003544B0" w:rsidRPr="00A9334F">
        <w:t>Соболева И</w:t>
      </w:r>
      <w:r w:rsidR="00A9334F">
        <w:t xml:space="preserve">.В. </w:t>
      </w:r>
      <w:r w:rsidR="003544B0" w:rsidRPr="00A9334F">
        <w:t>Социальный капитал или социальный ресурс</w:t>
      </w:r>
      <w:r w:rsidR="00A9334F" w:rsidRPr="00A9334F">
        <w:t>?</w:t>
      </w:r>
      <w:r w:rsidR="00A9334F">
        <w:t xml:space="preserve"> // </w:t>
      </w:r>
      <w:r w:rsidR="003544B0" w:rsidRPr="00A9334F">
        <w:t>Экон</w:t>
      </w:r>
      <w:r w:rsidR="00A9334F" w:rsidRPr="00A9334F">
        <w:t xml:space="preserve">. </w:t>
      </w:r>
      <w:r w:rsidR="003544B0" w:rsidRPr="00A9334F">
        <w:t>наука соврем</w:t>
      </w:r>
      <w:r w:rsidR="00A9334F" w:rsidRPr="00A9334F">
        <w:t xml:space="preserve">. </w:t>
      </w:r>
      <w:r w:rsidR="003544B0" w:rsidRPr="00A9334F">
        <w:t>России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7</w:t>
      </w:r>
      <w:r w:rsidR="00A9334F" w:rsidRPr="00A9334F">
        <w:t>. -</w:t>
      </w:r>
      <w:r w:rsidR="00A9334F">
        <w:t xml:space="preserve"> </w:t>
      </w:r>
      <w:r w:rsidR="003544B0" w:rsidRPr="00A9334F">
        <w:t>N 3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25</w:t>
      </w:r>
      <w:r w:rsidR="00A9334F" w:rsidRPr="00A9334F">
        <w:t xml:space="preserve">. </w:t>
      </w:r>
      <w:r w:rsidR="003544B0" w:rsidRPr="00A9334F">
        <w:t>Сцепинский Ю</w:t>
      </w:r>
      <w:r w:rsidR="00A9334F" w:rsidRPr="00A9334F">
        <w:t xml:space="preserve">. </w:t>
      </w:r>
      <w:r w:rsidR="003544B0" w:rsidRPr="00A9334F">
        <w:t>Как вернуть</w:t>
      </w:r>
      <w:r w:rsidR="00A9334F">
        <w:t xml:space="preserve"> "</w:t>
      </w:r>
      <w:r w:rsidR="003544B0" w:rsidRPr="00A9334F">
        <w:t>беглые</w:t>
      </w:r>
      <w:r w:rsidR="00A9334F">
        <w:t xml:space="preserve">" </w:t>
      </w:r>
      <w:r w:rsidR="003544B0" w:rsidRPr="00A9334F">
        <w:t>капиталы</w:t>
      </w:r>
      <w:r w:rsidR="00A9334F" w:rsidRPr="00A9334F">
        <w:t>?</w:t>
      </w:r>
      <w:r w:rsidR="00A9334F">
        <w:t xml:space="preserve"> // </w:t>
      </w:r>
      <w:r w:rsidR="003544B0" w:rsidRPr="00A9334F">
        <w:t>Финанс</w:t>
      </w:r>
      <w:r w:rsidR="00B169A9">
        <w:t>-</w:t>
      </w:r>
      <w:r w:rsidR="003544B0" w:rsidRPr="00A9334F">
        <w:t>контроль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9</w:t>
      </w:r>
      <w:r w:rsidR="00A9334F" w:rsidRPr="00A9334F">
        <w:t>. -</w:t>
      </w:r>
      <w:r w:rsidR="00A9334F">
        <w:t xml:space="preserve"> </w:t>
      </w:r>
      <w:r w:rsidR="003544B0" w:rsidRPr="00A9334F">
        <w:t>N 3</w:t>
      </w:r>
      <w:r w:rsidR="00A9334F" w:rsidRPr="00A9334F">
        <w:t>.</w:t>
      </w:r>
    </w:p>
    <w:p w:rsidR="00A9334F" w:rsidRDefault="0012023B" w:rsidP="00A9334F">
      <w:pPr>
        <w:pStyle w:val="af6"/>
      </w:pPr>
      <w:r w:rsidRPr="00A9334F">
        <w:t>26</w:t>
      </w:r>
      <w:r w:rsidR="00A9334F" w:rsidRPr="00A9334F">
        <w:t xml:space="preserve">. </w:t>
      </w:r>
      <w:r w:rsidR="003544B0" w:rsidRPr="00A9334F">
        <w:t>Ханин Г</w:t>
      </w:r>
      <w:r w:rsidR="00A9334F">
        <w:t xml:space="preserve">.И. </w:t>
      </w:r>
      <w:r w:rsidR="003544B0" w:rsidRPr="00A9334F">
        <w:t>Альтернативные методы определения объема экспорта капитала из России</w:t>
      </w:r>
      <w:r w:rsidR="00A9334F">
        <w:t xml:space="preserve"> // </w:t>
      </w:r>
      <w:r w:rsidR="003544B0" w:rsidRPr="00A9334F">
        <w:t>ЭКО</w:t>
      </w:r>
      <w:r w:rsidR="00A9334F" w:rsidRPr="00A9334F">
        <w:t>. -</w:t>
      </w:r>
      <w:r w:rsidR="00A9334F">
        <w:t xml:space="preserve"> </w:t>
      </w:r>
      <w:r w:rsidR="003544B0" w:rsidRPr="00A9334F">
        <w:t>200</w:t>
      </w:r>
      <w:r w:rsidRPr="00A9334F">
        <w:t>8</w:t>
      </w:r>
      <w:r w:rsidR="00A9334F" w:rsidRPr="00A9334F">
        <w:t>. -</w:t>
      </w:r>
      <w:r w:rsidR="00A9334F">
        <w:t xml:space="preserve"> </w:t>
      </w:r>
      <w:r w:rsidR="003544B0" w:rsidRPr="00A9334F">
        <w:t>N 1</w:t>
      </w:r>
      <w:r w:rsidR="00A9334F" w:rsidRPr="00A9334F">
        <w:t>.</w:t>
      </w:r>
    </w:p>
    <w:p w:rsidR="00D92E29" w:rsidRPr="00A9334F" w:rsidRDefault="0012023B" w:rsidP="00A9334F">
      <w:pPr>
        <w:pStyle w:val="af6"/>
      </w:pPr>
      <w:r w:rsidRPr="00A9334F">
        <w:t>27</w:t>
      </w:r>
      <w:r w:rsidR="00A9334F" w:rsidRPr="00A9334F">
        <w:t xml:space="preserve">. </w:t>
      </w:r>
      <w:r w:rsidR="003544B0" w:rsidRPr="00A9334F">
        <w:t>Ходов Л</w:t>
      </w:r>
      <w:r w:rsidR="00A9334F" w:rsidRPr="00A9334F">
        <w:t xml:space="preserve">. </w:t>
      </w:r>
      <w:r w:rsidR="003544B0" w:rsidRPr="00A9334F">
        <w:t>О вывозе российского капитала за рубеж и привлечение иностранного капитала в Россию</w:t>
      </w:r>
      <w:r w:rsidR="00A9334F">
        <w:t xml:space="preserve"> // </w:t>
      </w:r>
      <w:r w:rsidR="003544B0" w:rsidRPr="00A9334F">
        <w:t>Вопр</w:t>
      </w:r>
      <w:r w:rsidR="008C4F36" w:rsidRPr="00A9334F">
        <w:t>осы</w:t>
      </w:r>
      <w:r w:rsidR="003544B0" w:rsidRPr="00A9334F">
        <w:t xml:space="preserve"> экономики</w:t>
      </w:r>
      <w:r w:rsidR="00A9334F" w:rsidRPr="00A9334F">
        <w:t>. -</w:t>
      </w:r>
      <w:r w:rsidR="00A9334F">
        <w:t xml:space="preserve"> </w:t>
      </w:r>
      <w:r w:rsidRPr="00A9334F">
        <w:t>2009</w:t>
      </w:r>
      <w:r w:rsidR="00A9334F" w:rsidRPr="00A9334F">
        <w:t>. -</w:t>
      </w:r>
      <w:r w:rsidR="00A9334F">
        <w:t xml:space="preserve"> </w:t>
      </w:r>
      <w:r w:rsidR="003544B0" w:rsidRPr="00A9334F">
        <w:t>N 9</w:t>
      </w:r>
      <w:r w:rsidR="00A9334F" w:rsidRPr="00A9334F">
        <w:t>.</w:t>
      </w:r>
      <w:bookmarkStart w:id="6" w:name="_GoBack"/>
      <w:bookmarkEnd w:id="6"/>
    </w:p>
    <w:sectPr w:rsidR="00D92E29" w:rsidRPr="00A9334F" w:rsidSect="00A9334F">
      <w:head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47" w:rsidRDefault="00921547" w:rsidP="00F17034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921547" w:rsidRDefault="00921547" w:rsidP="00F17034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47" w:rsidRDefault="00921547" w:rsidP="00F17034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921547" w:rsidRDefault="00921547" w:rsidP="00F17034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921547" w:rsidRDefault="00F17034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17034">
        <w:t xml:space="preserve">Булатов А.С. Вывоз капитала из России и концепция его регулирования. - М., 2009. </w:t>
      </w:r>
      <w:r>
        <w:t>–</w:t>
      </w:r>
      <w:r w:rsidRPr="00F17034">
        <w:t xml:space="preserve"> </w:t>
      </w:r>
      <w:r>
        <w:t>С. 54.</w:t>
      </w:r>
      <w:r w:rsidRPr="00F17034">
        <w:t xml:space="preserve"> </w:t>
      </w:r>
    </w:p>
  </w:footnote>
  <w:footnote w:id="2">
    <w:p w:rsidR="00921547" w:rsidRDefault="00F17034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F17034">
        <w:t xml:space="preserve">Булатов А.С. Вывоз капитала из России и концепция его регулирования. - М., 2009. </w:t>
      </w:r>
      <w:r>
        <w:t>–</w:t>
      </w:r>
      <w:r w:rsidRPr="00F17034">
        <w:t xml:space="preserve"> </w:t>
      </w:r>
      <w:r>
        <w:t>С. 61.</w:t>
      </w:r>
    </w:p>
  </w:footnote>
  <w:footnote w:id="3">
    <w:p w:rsidR="00921547" w:rsidRDefault="00DD3D70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="009D5EA1" w:rsidRPr="009D5EA1">
        <w:t>Акулов В.Б., Акулова О.В. Экономиче</w:t>
      </w:r>
      <w:r w:rsidR="009D5EA1">
        <w:t>с</w:t>
      </w:r>
      <w:r w:rsidR="009D5EA1" w:rsidRPr="009D5EA1">
        <w:t xml:space="preserve">кая теория. - Учебное пособие. -Петрозаводск: ПетрГУ, 2008. – </w:t>
      </w:r>
      <w:r w:rsidR="009D5EA1">
        <w:t>С. 135.</w:t>
      </w:r>
    </w:p>
  </w:footnote>
  <w:footnote w:id="4">
    <w:p w:rsidR="00921547" w:rsidRDefault="009D5EA1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9D5EA1">
        <w:t>Акулов В.Б., Акулова О.В. Экономиче</w:t>
      </w:r>
      <w:r>
        <w:t>с</w:t>
      </w:r>
      <w:r w:rsidRPr="009D5EA1">
        <w:t xml:space="preserve">кая теория. - Учебное пособие. -Петрозаводск: ПетрГУ, 2008. – </w:t>
      </w:r>
      <w:r>
        <w:t>С. 177 с.</w:t>
      </w:r>
    </w:p>
  </w:footnote>
  <w:footnote w:id="5">
    <w:p w:rsidR="00921547" w:rsidRDefault="00077E7E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077E7E">
        <w:t>Розмаинский И.В. Внешняя торговля, бегство капитала и валютный курс в России 1990-х гг. // Экон. школа (Аналит. прилож). - 2009. - N 1.</w:t>
      </w:r>
    </w:p>
  </w:footnote>
  <w:footnote w:id="6">
    <w:p w:rsidR="00921547" w:rsidRDefault="001E1E3C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1E1E3C">
        <w:t xml:space="preserve">Ходов Л. О вывозе российского капитала за рубеж и привлечение иностранного капитала в Россию // Вопр. экономики. - 2009. - N 9. </w:t>
      </w:r>
    </w:p>
  </w:footnote>
  <w:footnote w:id="7">
    <w:p w:rsidR="00921547" w:rsidRDefault="00473982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73982">
        <w:t xml:space="preserve">Петров Ю. Вывоз капитала и налоговый потенциал российской экономики // Рос. экон. журн. - 2009. - N 10. </w:t>
      </w:r>
    </w:p>
  </w:footnote>
  <w:footnote w:id="8">
    <w:p w:rsidR="00921547" w:rsidRDefault="0045339C" w:rsidP="00A9334F">
      <w:pPr>
        <w:pStyle w:val="aff0"/>
      </w:pPr>
      <w:r>
        <w:rPr>
          <w:rStyle w:val="a8"/>
          <w:sz w:val="20"/>
          <w:szCs w:val="20"/>
        </w:rPr>
        <w:footnoteRef/>
      </w:r>
      <w:r>
        <w:t xml:space="preserve"> </w:t>
      </w:r>
      <w:r w:rsidRPr="0045339C">
        <w:t xml:space="preserve">Ханин Г.И. Альтернативные методы определения объема экспорта капитала из России // ЭКО. - 2008. - N 1.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34F" w:rsidRDefault="00B60169" w:rsidP="00A9334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0B0B9B" w:rsidRDefault="000B0B9B" w:rsidP="00A9334F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6A40FA"/>
    <w:multiLevelType w:val="hybridMultilevel"/>
    <w:tmpl w:val="EABCD59A"/>
    <w:lvl w:ilvl="0" w:tplc="1F28C0D6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A049A0"/>
    <w:multiLevelType w:val="hybridMultilevel"/>
    <w:tmpl w:val="E7DA4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F2161"/>
    <w:multiLevelType w:val="hybridMultilevel"/>
    <w:tmpl w:val="F41A1198"/>
    <w:lvl w:ilvl="0" w:tplc="43768E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E82"/>
    <w:rsid w:val="00022842"/>
    <w:rsid w:val="00077E7E"/>
    <w:rsid w:val="000B0B9B"/>
    <w:rsid w:val="0012023B"/>
    <w:rsid w:val="00125C62"/>
    <w:rsid w:val="001667A3"/>
    <w:rsid w:val="001D3E82"/>
    <w:rsid w:val="001E1E3C"/>
    <w:rsid w:val="001F46E5"/>
    <w:rsid w:val="00210942"/>
    <w:rsid w:val="0021412F"/>
    <w:rsid w:val="00221B2F"/>
    <w:rsid w:val="00263904"/>
    <w:rsid w:val="0026646B"/>
    <w:rsid w:val="00281360"/>
    <w:rsid w:val="00284390"/>
    <w:rsid w:val="002B4249"/>
    <w:rsid w:val="002C40B1"/>
    <w:rsid w:val="003544B0"/>
    <w:rsid w:val="00393C87"/>
    <w:rsid w:val="003A6CE5"/>
    <w:rsid w:val="003B4BC8"/>
    <w:rsid w:val="0045339C"/>
    <w:rsid w:val="00473982"/>
    <w:rsid w:val="004C324D"/>
    <w:rsid w:val="004D1A64"/>
    <w:rsid w:val="005522E5"/>
    <w:rsid w:val="006077A7"/>
    <w:rsid w:val="006C31BE"/>
    <w:rsid w:val="006C5C0C"/>
    <w:rsid w:val="006F723B"/>
    <w:rsid w:val="00723F2B"/>
    <w:rsid w:val="007451C8"/>
    <w:rsid w:val="0078005A"/>
    <w:rsid w:val="007D4A4B"/>
    <w:rsid w:val="008056F3"/>
    <w:rsid w:val="00845800"/>
    <w:rsid w:val="00880C27"/>
    <w:rsid w:val="008C4F36"/>
    <w:rsid w:val="00921547"/>
    <w:rsid w:val="009753B8"/>
    <w:rsid w:val="00980915"/>
    <w:rsid w:val="00991C69"/>
    <w:rsid w:val="009B2F60"/>
    <w:rsid w:val="009D3D1B"/>
    <w:rsid w:val="009D5EA1"/>
    <w:rsid w:val="00A4611C"/>
    <w:rsid w:val="00A62534"/>
    <w:rsid w:val="00A72220"/>
    <w:rsid w:val="00A86396"/>
    <w:rsid w:val="00A9334F"/>
    <w:rsid w:val="00AA5709"/>
    <w:rsid w:val="00B169A9"/>
    <w:rsid w:val="00B60169"/>
    <w:rsid w:val="00BD7565"/>
    <w:rsid w:val="00C335DD"/>
    <w:rsid w:val="00C61EEE"/>
    <w:rsid w:val="00D12AF1"/>
    <w:rsid w:val="00D41B1A"/>
    <w:rsid w:val="00D60F50"/>
    <w:rsid w:val="00D721E7"/>
    <w:rsid w:val="00D92E29"/>
    <w:rsid w:val="00DA42D6"/>
    <w:rsid w:val="00DC1ECE"/>
    <w:rsid w:val="00DD3D70"/>
    <w:rsid w:val="00DD6843"/>
    <w:rsid w:val="00DF1C40"/>
    <w:rsid w:val="00E67446"/>
    <w:rsid w:val="00E77FDD"/>
    <w:rsid w:val="00E80AC7"/>
    <w:rsid w:val="00F17034"/>
    <w:rsid w:val="00F450EB"/>
    <w:rsid w:val="00F46CEC"/>
    <w:rsid w:val="00F54057"/>
    <w:rsid w:val="00FE5E77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12F502-FD84-444D-A8BA-23B35CF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9334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A9334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A9334F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A9334F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A9334F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A9334F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A9334F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A9334F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A9334F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1F46E5"/>
    <w:pPr>
      <w:ind w:left="720" w:firstLine="709"/>
    </w:pPr>
    <w:rPr>
      <w:lang w:eastAsia="en-US"/>
    </w:rPr>
  </w:style>
  <w:style w:type="paragraph" w:styleId="a7">
    <w:name w:val="footnote text"/>
    <w:basedOn w:val="a2"/>
    <w:link w:val="12"/>
    <w:autoRedefine/>
    <w:uiPriority w:val="99"/>
    <w:semiHidden/>
    <w:rsid w:val="00A9334F"/>
    <w:pPr>
      <w:ind w:firstLine="709"/>
    </w:pPr>
    <w:rPr>
      <w:color w:val="000000"/>
      <w:sz w:val="20"/>
      <w:szCs w:val="20"/>
      <w:lang w:eastAsia="en-US"/>
    </w:rPr>
  </w:style>
  <w:style w:type="character" w:styleId="a8">
    <w:name w:val="footnote reference"/>
    <w:uiPriority w:val="99"/>
    <w:semiHidden/>
    <w:rsid w:val="00A9334F"/>
    <w:rPr>
      <w:sz w:val="28"/>
      <w:szCs w:val="28"/>
      <w:vertAlign w:val="superscript"/>
    </w:rPr>
  </w:style>
  <w:style w:type="character" w:customStyle="1" w:styleId="12">
    <w:name w:val="Текст сноски Знак1"/>
    <w:link w:val="a7"/>
    <w:uiPriority w:val="99"/>
    <w:semiHidden/>
    <w:locked/>
    <w:rsid w:val="00F17034"/>
    <w:rPr>
      <w:rFonts w:eastAsia="Times New Roman"/>
      <w:color w:val="000000"/>
      <w:lang w:val="ru-RU" w:eastAsia="en-US"/>
    </w:rPr>
  </w:style>
  <w:style w:type="paragraph" w:styleId="a9">
    <w:name w:val="header"/>
    <w:basedOn w:val="a2"/>
    <w:next w:val="aa"/>
    <w:link w:val="13"/>
    <w:uiPriority w:val="99"/>
    <w:rsid w:val="00A9334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b">
    <w:name w:val="footer"/>
    <w:basedOn w:val="a2"/>
    <w:link w:val="ac"/>
    <w:uiPriority w:val="99"/>
    <w:semiHidden/>
    <w:rsid w:val="00A9334F"/>
    <w:pPr>
      <w:tabs>
        <w:tab w:val="center" w:pos="4819"/>
        <w:tab w:val="right" w:pos="9639"/>
      </w:tabs>
      <w:ind w:firstLine="709"/>
    </w:pPr>
  </w:style>
  <w:style w:type="character" w:customStyle="1" w:styleId="13">
    <w:name w:val="Верхний колонтитул Знак1"/>
    <w:link w:val="a9"/>
    <w:uiPriority w:val="99"/>
    <w:locked/>
    <w:rsid w:val="000B0B9B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Web 1"/>
    <w:basedOn w:val="a4"/>
    <w:uiPriority w:val="99"/>
    <w:rsid w:val="00A9334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Знак Знак21"/>
    <w:uiPriority w:val="99"/>
    <w:semiHidden/>
    <w:locked/>
    <w:rsid w:val="00A9334F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A9334F"/>
    <w:pPr>
      <w:ind w:firstLine="709"/>
    </w:pPr>
    <w:rPr>
      <w:lang w:eastAsia="en-US"/>
    </w:r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A9334F"/>
    <w:rPr>
      <w:kern w:val="16"/>
      <w:sz w:val="24"/>
      <w:szCs w:val="24"/>
    </w:rPr>
  </w:style>
  <w:style w:type="paragraph" w:customStyle="1" w:styleId="af">
    <w:name w:val="выделение"/>
    <w:uiPriority w:val="99"/>
    <w:rsid w:val="00A9334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A9334F"/>
    <w:rPr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A9334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A9334F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4">
    <w:name w:val="Текст Знак1"/>
    <w:link w:val="af3"/>
    <w:uiPriority w:val="99"/>
    <w:locked/>
    <w:rsid w:val="00A9334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4"/>
    <w:uiPriority w:val="99"/>
    <w:rsid w:val="00A9334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A9334F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A9334F"/>
    <w:rPr>
      <w:vertAlign w:val="superscript"/>
    </w:rPr>
  </w:style>
  <w:style w:type="paragraph" w:customStyle="1" w:styleId="a0">
    <w:name w:val="лит"/>
    <w:autoRedefine/>
    <w:uiPriority w:val="99"/>
    <w:rsid w:val="00A9334F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A9334F"/>
    <w:pPr>
      <w:numPr>
        <w:numId w:val="5"/>
      </w:numPr>
      <w:tabs>
        <w:tab w:val="num" w:pos="1077"/>
      </w:tabs>
      <w:ind w:firstLine="720"/>
    </w:pPr>
  </w:style>
  <w:style w:type="paragraph" w:customStyle="1" w:styleId="af6">
    <w:name w:val="литера"/>
    <w:uiPriority w:val="99"/>
    <w:rsid w:val="00A9334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A9334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A9334F"/>
    <w:rPr>
      <w:sz w:val="28"/>
      <w:szCs w:val="28"/>
    </w:rPr>
  </w:style>
  <w:style w:type="paragraph" w:styleId="af9">
    <w:name w:val="Normal (Web)"/>
    <w:basedOn w:val="a2"/>
    <w:uiPriority w:val="99"/>
    <w:rsid w:val="00A9334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A9334F"/>
    <w:pPr>
      <w:ind w:firstLine="709"/>
    </w:pPr>
    <w:rPr>
      <w:lang w:eastAsia="en-US"/>
    </w:rPr>
  </w:style>
  <w:style w:type="paragraph" w:styleId="15">
    <w:name w:val="toc 1"/>
    <w:basedOn w:val="a2"/>
    <w:next w:val="a2"/>
    <w:autoRedefine/>
    <w:uiPriority w:val="99"/>
    <w:semiHidden/>
    <w:rsid w:val="00A9334F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A9334F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A9334F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A9334F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A9334F"/>
    <w:pPr>
      <w:ind w:left="958" w:firstLine="709"/>
    </w:pPr>
    <w:rPr>
      <w:lang w:eastAsia="en-US"/>
    </w:rPr>
  </w:style>
  <w:style w:type="paragraph" w:styleId="24">
    <w:name w:val="Body Text Indent 2"/>
    <w:basedOn w:val="a2"/>
    <w:link w:val="25"/>
    <w:uiPriority w:val="99"/>
    <w:rsid w:val="00A9334F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9334F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A9334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A9334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9334F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9334F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5"/>
    <w:autoRedefine/>
    <w:uiPriority w:val="99"/>
    <w:rsid w:val="00A9334F"/>
    <w:rPr>
      <w:b/>
      <w:bCs/>
    </w:rPr>
  </w:style>
  <w:style w:type="paragraph" w:customStyle="1" w:styleId="101">
    <w:name w:val="Стиль Оглавление 1 + Первая строка:  0 см1"/>
    <w:basedOn w:val="15"/>
    <w:autoRedefine/>
    <w:uiPriority w:val="99"/>
    <w:rsid w:val="00A9334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9334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9334F"/>
    <w:rPr>
      <w:i/>
      <w:iCs/>
    </w:rPr>
  </w:style>
  <w:style w:type="paragraph" w:customStyle="1" w:styleId="afd">
    <w:name w:val="ТАБЛИЦА"/>
    <w:next w:val="a2"/>
    <w:autoRedefine/>
    <w:uiPriority w:val="99"/>
    <w:rsid w:val="00A9334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A9334F"/>
  </w:style>
  <w:style w:type="paragraph" w:customStyle="1" w:styleId="afe">
    <w:name w:val="Стиль ТАБЛИЦА + Междустр.интервал:  полуторный"/>
    <w:basedOn w:val="afd"/>
    <w:uiPriority w:val="99"/>
    <w:rsid w:val="00A9334F"/>
  </w:style>
  <w:style w:type="paragraph" w:customStyle="1" w:styleId="16">
    <w:name w:val="Стиль ТАБЛИЦА + Междустр.интервал:  полуторный1"/>
    <w:basedOn w:val="afd"/>
    <w:autoRedefine/>
    <w:uiPriority w:val="99"/>
    <w:rsid w:val="00A9334F"/>
  </w:style>
  <w:style w:type="table" w:customStyle="1" w:styleId="17">
    <w:name w:val="Стиль таблицы1"/>
    <w:uiPriority w:val="99"/>
    <w:rsid w:val="00A9334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A9334F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A9334F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character" w:customStyle="1" w:styleId="aff2">
    <w:name w:val="Текст сноски Знак"/>
    <w:uiPriority w:val="99"/>
    <w:rsid w:val="00A9334F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9334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8327</Words>
  <Characters>47469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55685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qe</dc:creator>
  <cp:keywords/>
  <dc:description/>
  <cp:lastModifiedBy>admin</cp:lastModifiedBy>
  <cp:revision>2</cp:revision>
  <dcterms:created xsi:type="dcterms:W3CDTF">2014-02-22T10:42:00Z</dcterms:created>
  <dcterms:modified xsi:type="dcterms:W3CDTF">2014-02-22T10:42:00Z</dcterms:modified>
</cp:coreProperties>
</file>