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D77" w:rsidRPr="005C6196" w:rsidRDefault="00420D77" w:rsidP="005C6196">
      <w:pPr>
        <w:pStyle w:val="1"/>
        <w:spacing w:before="0" w:line="360" w:lineRule="auto"/>
        <w:ind w:left="0" w:firstLine="709"/>
        <w:jc w:val="both"/>
        <w:rPr>
          <w:i w:val="0"/>
          <w:color w:val="auto"/>
          <w:spacing w:val="0"/>
          <w:sz w:val="28"/>
          <w:szCs w:val="28"/>
        </w:rPr>
      </w:pPr>
      <w:bookmarkStart w:id="0" w:name="_Toc223715350"/>
      <w:r w:rsidRPr="005C6196">
        <w:rPr>
          <w:i w:val="0"/>
          <w:color w:val="auto"/>
          <w:spacing w:val="0"/>
          <w:sz w:val="28"/>
          <w:szCs w:val="28"/>
        </w:rPr>
        <w:t>Введение</w:t>
      </w:r>
      <w:bookmarkEnd w:id="0"/>
    </w:p>
    <w:p w:rsidR="00420D77" w:rsidRPr="005C6196" w:rsidRDefault="00420D77" w:rsidP="005C6196">
      <w:pPr>
        <w:spacing w:line="360" w:lineRule="auto"/>
        <w:ind w:firstLine="709"/>
        <w:jc w:val="both"/>
      </w:pPr>
    </w:p>
    <w:p w:rsidR="00420D77" w:rsidRPr="005C6196" w:rsidRDefault="00420D77" w:rsidP="005C6196">
      <w:pPr>
        <w:spacing w:line="360" w:lineRule="auto"/>
        <w:ind w:firstLine="709"/>
        <w:jc w:val="both"/>
      </w:pPr>
      <w:r w:rsidRPr="005C6196">
        <w:t>Привлечение иностранных инвестиций в российскую экономику, выход российских компаний на международные рынки, создание совместных предприятий обусловили приведение бухгалтерского учета и отчетности российских организаций в соответствие с международными стандартами. В последние годы разработаны и введены двадцать стандартов (положений по бухгалтерскому учету (ПБУ), соответствующих требованиям международных стандартов финансовой отчетности, в том числе и регулирующие содержание и порядок составления бухгалтерской отчетности.</w:t>
      </w:r>
    </w:p>
    <w:p w:rsidR="00420D77" w:rsidRPr="005C6196" w:rsidRDefault="00420D77" w:rsidP="005C6196">
      <w:pPr>
        <w:spacing w:line="360" w:lineRule="auto"/>
        <w:ind w:firstLine="709"/>
        <w:jc w:val="both"/>
      </w:pPr>
      <w:r w:rsidRPr="005C6196">
        <w:t>Основной отчетной формой в России всегда был и неизменно остается бухгалтерский баланс. Он характеризует все стороны деятельности организации, предоставляя тем самым необходимую информацию заинтересованным пользователям.</w:t>
      </w:r>
    </w:p>
    <w:p w:rsidR="00420D77" w:rsidRPr="005C6196" w:rsidRDefault="00420D77" w:rsidP="005C6196">
      <w:pPr>
        <w:spacing w:line="360" w:lineRule="auto"/>
        <w:ind w:firstLine="709"/>
        <w:jc w:val="both"/>
      </w:pPr>
      <w:r w:rsidRPr="005C6196">
        <w:t>Бухгалтерский баланс в первую очередь характеризует финансовое состояние предприятия на отчетную дату, что необходимо для оценки эффективности инвестиций в хозяйствующий субъект, анализа платежеспособности, кредитоспособности и финансовой устойчивости организации. От того, насколько верно отражена в балансе учетная информация, зависит точность анализа финансово-хозяйственной деятельности организации и, как следствие, результаты принятых на его основе решений.</w:t>
      </w:r>
    </w:p>
    <w:p w:rsidR="00420D77" w:rsidRPr="005C6196" w:rsidRDefault="00420D77" w:rsidP="005C6196">
      <w:pPr>
        <w:spacing w:line="360" w:lineRule="auto"/>
        <w:ind w:firstLine="709"/>
        <w:jc w:val="both"/>
      </w:pPr>
      <w:r w:rsidRPr="005C6196">
        <w:t xml:space="preserve">В то же время основной целью деятельности коммерческих организаций является извлечение прибыли. От величины прибыли организации прямо зависят рост стоимости акций, объемы дивидендных выплат, уровень эффективности деятельности компании. Динамика и качество прибыли оказывают непосредственное влияние на обобщающие показатели финансовой устойчивости, деловой активности, и что самое важное, опять таки инвестиционной привлекательности хозяйствующего субъекта. Однако баланс, являясь основной отчетной формой, не отражает динамику и порядок формирования показателей финансовых результатов организации. Поэтому нельзя недооценивать всей значимости формы №2 </w:t>
      </w:r>
      <w:r w:rsidR="001D3EE3" w:rsidRPr="005C6196">
        <w:t>«</w:t>
      </w:r>
      <w:r w:rsidRPr="005C6196">
        <w:t>Отчет о прибылях и убытках</w:t>
      </w:r>
      <w:r w:rsidR="001D3EE3" w:rsidRPr="005C6196">
        <w:t>»</w:t>
      </w:r>
      <w:r w:rsidRPr="005C6196">
        <w:t>. Он служит дополнением к балансу, раскрывая наиболее существенные стороны хозяйствования – доходы и расходы.</w:t>
      </w:r>
    </w:p>
    <w:p w:rsidR="00420D77" w:rsidRPr="005C6196" w:rsidRDefault="00420D77" w:rsidP="005C6196">
      <w:pPr>
        <w:spacing w:line="360" w:lineRule="auto"/>
        <w:ind w:firstLine="709"/>
        <w:jc w:val="both"/>
      </w:pPr>
      <w:r w:rsidRPr="005C6196">
        <w:t>Именно поэтому необходимо рассматривать эти две важнейшие отчетные формы в их взаимосвязи.</w:t>
      </w:r>
    </w:p>
    <w:p w:rsidR="00420D77" w:rsidRPr="005C6196" w:rsidRDefault="00420D77" w:rsidP="005C6196">
      <w:pPr>
        <w:spacing w:line="360" w:lineRule="auto"/>
        <w:ind w:firstLine="709"/>
        <w:jc w:val="both"/>
      </w:pPr>
      <w:r w:rsidRPr="005C6196">
        <w:t>Приведенные обстоятельства позволяют обозначить актуальность предлагаемой темы исследования.</w:t>
      </w:r>
    </w:p>
    <w:p w:rsidR="00420D77" w:rsidRPr="005C6196" w:rsidRDefault="00420D77" w:rsidP="005C6196">
      <w:pPr>
        <w:spacing w:line="360" w:lineRule="auto"/>
        <w:ind w:firstLine="709"/>
        <w:jc w:val="both"/>
      </w:pPr>
      <w:r w:rsidRPr="005C6196">
        <w:t>Цель настоящей курсовой работы – изучить содержание бухгалтерского баланса и проанализировать его взаимосвязь с отчетом о прибылях и убытках.</w:t>
      </w:r>
    </w:p>
    <w:p w:rsidR="00420D77" w:rsidRPr="005C6196" w:rsidRDefault="00420D77" w:rsidP="005C6196">
      <w:pPr>
        <w:spacing w:line="360" w:lineRule="auto"/>
        <w:ind w:firstLine="709"/>
        <w:jc w:val="both"/>
      </w:pPr>
      <w:r w:rsidRPr="005C6196">
        <w:t>В соответствии с намеченной целью в работе поставлены и решены следующие задачи: частично проанализировано влияние процессов реформирования бухгалтерского учета на порядок составления бухгалтерского баланса и отчета о прибылях и убытках; раскрыт порядок формирования показателей важнейших отчетных форм; выявлены основные связи, просматриваемые между балансом и отчетом о прибылях и убытках.</w:t>
      </w:r>
    </w:p>
    <w:p w:rsidR="00420D77" w:rsidRPr="005C6196" w:rsidRDefault="00420D77" w:rsidP="005C6196">
      <w:pPr>
        <w:spacing w:line="360" w:lineRule="auto"/>
        <w:ind w:firstLine="709"/>
        <w:jc w:val="both"/>
      </w:pPr>
      <w:r w:rsidRPr="005C6196">
        <w:t>В первой главе работы рассмотрены понятие, сущность и приведена классификация применительно к бухгалтерскому балансу. Кроме того, подробно описан порядок формирования показателей актива и пассива бухгалтерского баланса.</w:t>
      </w:r>
    </w:p>
    <w:p w:rsidR="00420D77" w:rsidRPr="005C6196" w:rsidRDefault="00420D77" w:rsidP="005C6196">
      <w:pPr>
        <w:spacing w:line="360" w:lineRule="auto"/>
        <w:ind w:firstLine="709"/>
        <w:jc w:val="both"/>
      </w:pPr>
      <w:r w:rsidRPr="005C6196">
        <w:t>Во второй главе исследована процедура формирования показателей отчета о прибылях и убытках, выявлена взаимосвязь с ним бухгалтерского баланса.</w:t>
      </w:r>
    </w:p>
    <w:p w:rsidR="00420D77" w:rsidRPr="005C6196" w:rsidRDefault="00420D77" w:rsidP="005C6196">
      <w:pPr>
        <w:spacing w:line="360" w:lineRule="auto"/>
        <w:ind w:firstLine="709"/>
        <w:jc w:val="both"/>
      </w:pPr>
    </w:p>
    <w:p w:rsidR="00420D77" w:rsidRPr="005C6196" w:rsidRDefault="0012532E" w:rsidP="005C6196">
      <w:pPr>
        <w:pStyle w:val="1"/>
        <w:spacing w:before="0" w:line="360" w:lineRule="auto"/>
        <w:ind w:left="0" w:firstLine="709"/>
        <w:jc w:val="both"/>
        <w:rPr>
          <w:i w:val="0"/>
          <w:color w:val="auto"/>
          <w:spacing w:val="0"/>
          <w:sz w:val="28"/>
          <w:szCs w:val="28"/>
        </w:rPr>
      </w:pPr>
      <w:bookmarkStart w:id="1" w:name="_Toc223715351"/>
      <w:r>
        <w:rPr>
          <w:i w:val="0"/>
          <w:color w:val="auto"/>
          <w:spacing w:val="0"/>
          <w:sz w:val="28"/>
          <w:szCs w:val="28"/>
        </w:rPr>
        <w:br w:type="page"/>
      </w:r>
      <w:r w:rsidR="00420D77" w:rsidRPr="005C6196">
        <w:rPr>
          <w:i w:val="0"/>
          <w:color w:val="auto"/>
          <w:spacing w:val="0"/>
          <w:sz w:val="28"/>
          <w:szCs w:val="28"/>
        </w:rPr>
        <w:t>1</w:t>
      </w:r>
      <w:r w:rsidR="00C2582F" w:rsidRPr="005C6196">
        <w:rPr>
          <w:i w:val="0"/>
          <w:color w:val="auto"/>
          <w:spacing w:val="0"/>
          <w:sz w:val="28"/>
          <w:szCs w:val="28"/>
        </w:rPr>
        <w:t>.</w:t>
      </w:r>
      <w:r w:rsidR="00420D77" w:rsidRPr="005C6196">
        <w:rPr>
          <w:i w:val="0"/>
          <w:color w:val="auto"/>
          <w:spacing w:val="0"/>
          <w:sz w:val="28"/>
          <w:szCs w:val="28"/>
        </w:rPr>
        <w:t xml:space="preserve"> Сущность бухгалтерского баланса и его назначение</w:t>
      </w:r>
      <w:bookmarkEnd w:id="1"/>
    </w:p>
    <w:p w:rsidR="00420D77" w:rsidRPr="005C6196" w:rsidRDefault="00420D77" w:rsidP="005C6196">
      <w:pPr>
        <w:spacing w:line="360" w:lineRule="auto"/>
        <w:ind w:firstLine="709"/>
        <w:jc w:val="both"/>
      </w:pPr>
    </w:p>
    <w:p w:rsidR="00420D77" w:rsidRPr="005C6196" w:rsidRDefault="00420D77" w:rsidP="005C6196">
      <w:pPr>
        <w:pStyle w:val="2"/>
        <w:spacing w:line="360" w:lineRule="auto"/>
        <w:ind w:firstLine="709"/>
        <w:jc w:val="both"/>
        <w:rPr>
          <w:b w:val="0"/>
          <w:color w:val="auto"/>
          <w:sz w:val="28"/>
          <w:szCs w:val="28"/>
        </w:rPr>
      </w:pPr>
      <w:bookmarkStart w:id="2" w:name="_Toc223715352"/>
      <w:r w:rsidRPr="005C6196">
        <w:rPr>
          <w:b w:val="0"/>
          <w:color w:val="auto"/>
          <w:sz w:val="28"/>
          <w:szCs w:val="28"/>
        </w:rPr>
        <w:t>1.1 Бухгалтерский баланс: сущность, понятие, виды, классификация</w:t>
      </w:r>
      <w:bookmarkEnd w:id="2"/>
    </w:p>
    <w:p w:rsidR="00420D77" w:rsidRPr="005C6196" w:rsidRDefault="00420D77" w:rsidP="005C6196">
      <w:pPr>
        <w:spacing w:line="360" w:lineRule="auto"/>
        <w:ind w:firstLine="709"/>
        <w:jc w:val="both"/>
      </w:pPr>
    </w:p>
    <w:p w:rsidR="00420D77" w:rsidRPr="005C6196" w:rsidRDefault="00420D77" w:rsidP="005C6196">
      <w:pPr>
        <w:shd w:val="clear" w:color="auto" w:fill="FFFFFF"/>
        <w:spacing w:line="360" w:lineRule="auto"/>
        <w:ind w:firstLine="709"/>
        <w:jc w:val="both"/>
      </w:pPr>
      <w:r w:rsidRPr="005C6196">
        <w:t xml:space="preserve">Термин </w:t>
      </w:r>
      <w:r w:rsidR="001D3EE3" w:rsidRPr="005C6196">
        <w:t>«</w:t>
      </w:r>
      <w:r w:rsidRPr="005C6196">
        <w:t>баланс</w:t>
      </w:r>
      <w:r w:rsidR="001D3EE3" w:rsidRPr="005C6196">
        <w:t>»</w:t>
      </w:r>
      <w:r w:rsidRPr="005C6196">
        <w:t xml:space="preserve"> происходит от латинского </w:t>
      </w:r>
      <w:r w:rsidR="001D3EE3" w:rsidRPr="005C6196">
        <w:t>«</w:t>
      </w:r>
      <w:r w:rsidRPr="005C6196">
        <w:rPr>
          <w:lang w:val="en-US"/>
        </w:rPr>
        <w:t>bilanx</w:t>
      </w:r>
      <w:r w:rsidR="001D3EE3" w:rsidRPr="005C6196">
        <w:t>»</w:t>
      </w:r>
      <w:r w:rsidRPr="005C6196">
        <w:t xml:space="preserve">, буквально </w:t>
      </w:r>
      <w:r w:rsidR="001D3EE3" w:rsidRPr="005C6196">
        <w:t>–</w:t>
      </w:r>
      <w:r w:rsidRPr="005C6196">
        <w:t xml:space="preserve"> двучашие, и означает равновесие, равенство. Этот термин применяется в экономической литературе, как правило, для обозначения системы интервальных показателей, характеризующих источники образования каких-либо ресурсов и направления их использования за определенный период времени. Например, баланс производства и распределения валового внутреннего продукта, материальные балансы, баланс денежных доходов и расходов государства и др. </w:t>
      </w:r>
    </w:p>
    <w:p w:rsidR="00420D77" w:rsidRPr="005C6196" w:rsidRDefault="00420D77" w:rsidP="005C6196">
      <w:pPr>
        <w:shd w:val="clear" w:color="auto" w:fill="FFFFFF"/>
        <w:spacing w:line="360" w:lineRule="auto"/>
        <w:ind w:firstLine="709"/>
        <w:jc w:val="both"/>
      </w:pPr>
      <w:r w:rsidRPr="005C6196">
        <w:t xml:space="preserve">Балансовый метод как способ представления данных в виде двусторонних таблиц с равными итогами широко используется в планировании, учете и экономическом анализе. В бухгалтерском учете слово </w:t>
      </w:r>
      <w:r w:rsidR="001D3EE3" w:rsidRPr="005C6196">
        <w:t>«</w:t>
      </w:r>
      <w:r w:rsidRPr="005C6196">
        <w:t>баланс</w:t>
      </w:r>
      <w:r w:rsidR="001D3EE3" w:rsidRPr="005C6196">
        <w:t>»</w:t>
      </w:r>
      <w:r w:rsidRPr="005C6196">
        <w:t xml:space="preserve"> имеет двоякое значение.</w:t>
      </w:r>
    </w:p>
    <w:p w:rsidR="00420D77" w:rsidRPr="005C6196" w:rsidRDefault="00420D77" w:rsidP="005C6196">
      <w:pPr>
        <w:shd w:val="clear" w:color="auto" w:fill="FFFFFF"/>
        <w:tabs>
          <w:tab w:val="left" w:pos="494"/>
        </w:tabs>
        <w:spacing w:line="360" w:lineRule="auto"/>
        <w:ind w:firstLine="709"/>
        <w:jc w:val="both"/>
      </w:pPr>
      <w:r w:rsidRPr="005C6196">
        <w:t>С одной стороны, баланс – это равенство итогов, когда равны итоги записей по аналитическим счетам и соответствующему синтетическому счету, итоги актива и пассива бухгалтерского баланса и т. д.</w:t>
      </w:r>
    </w:p>
    <w:p w:rsidR="00420D77" w:rsidRPr="005C6196" w:rsidRDefault="00420D77" w:rsidP="005C6196">
      <w:pPr>
        <w:shd w:val="clear" w:color="auto" w:fill="FFFFFF"/>
        <w:tabs>
          <w:tab w:val="left" w:pos="494"/>
        </w:tabs>
        <w:spacing w:line="360" w:lineRule="auto"/>
        <w:ind w:firstLine="709"/>
        <w:jc w:val="both"/>
      </w:pPr>
      <w:r w:rsidRPr="005C6196">
        <w:t>С другой стороны, баланс является наиболее важной формой бухгалтерской отчетности, показывающей состояние средств организации в денежной оценке на определенную дату.</w:t>
      </w:r>
    </w:p>
    <w:p w:rsidR="00420D77" w:rsidRPr="005C6196" w:rsidRDefault="00420D77" w:rsidP="005C6196">
      <w:pPr>
        <w:shd w:val="clear" w:color="auto" w:fill="FFFFFF"/>
        <w:spacing w:line="360" w:lineRule="auto"/>
        <w:ind w:firstLine="709"/>
        <w:jc w:val="both"/>
      </w:pPr>
      <w:r w:rsidRPr="005C6196">
        <w:t xml:space="preserve">Бухгалтерский баланс представляет собой систему моментных показателей, так как в соответствии с п.18 ПБУ 4/99 </w:t>
      </w:r>
      <w:r w:rsidR="001D3EE3" w:rsidRPr="005C6196">
        <w:t>«</w:t>
      </w:r>
      <w:r w:rsidRPr="005C6196">
        <w:t>Бухгалтерская отчетность организации</w:t>
      </w:r>
      <w:r w:rsidR="001D3EE3" w:rsidRPr="005C6196">
        <w:t>»</w:t>
      </w:r>
      <w:r w:rsidRPr="005C6196">
        <w:t xml:space="preserve"> характеризует финансовое положение организации по состоянию на отчетную дату. </w:t>
      </w:r>
    </w:p>
    <w:p w:rsidR="00420D77" w:rsidRPr="005C6196" w:rsidRDefault="00420D77" w:rsidP="005C6196">
      <w:pPr>
        <w:pStyle w:val="a3"/>
        <w:shd w:val="clear" w:color="auto" w:fill="auto"/>
        <w:spacing w:line="360" w:lineRule="auto"/>
        <w:ind w:firstLine="709"/>
        <w:jc w:val="both"/>
        <w:rPr>
          <w:color w:val="auto"/>
        </w:rPr>
      </w:pPr>
      <w:r w:rsidRPr="005C6196">
        <w:rPr>
          <w:color w:val="auto"/>
        </w:rPr>
        <w:t>Для удовлетворения общих потребностей заинтересованных пользователей в бухгалтерском учете формируется информация о финансовом положении организации, финансовых результатах ее деятельности и изменениях в ее финансовом положении. Такая информация главным образом формируется именно в виде бухгалтерского баланса.</w:t>
      </w:r>
    </w:p>
    <w:p w:rsidR="00420D77" w:rsidRPr="005C6196" w:rsidRDefault="00420D77" w:rsidP="005C6196">
      <w:pPr>
        <w:pStyle w:val="a3"/>
        <w:shd w:val="clear" w:color="auto" w:fill="auto"/>
        <w:spacing w:line="360" w:lineRule="auto"/>
        <w:ind w:firstLine="709"/>
        <w:jc w:val="both"/>
        <w:rPr>
          <w:color w:val="auto"/>
        </w:rPr>
      </w:pPr>
      <w:r w:rsidRPr="005C6196">
        <w:rPr>
          <w:color w:val="auto"/>
        </w:rPr>
        <w:t>Элементами формируемой в бухгалтерском учете информации о финансовом положении организации является имущество, обязательства и капитал.</w:t>
      </w:r>
    </w:p>
    <w:p w:rsidR="00420D77" w:rsidRPr="005C6196" w:rsidRDefault="00420D77" w:rsidP="005C6196">
      <w:pPr>
        <w:pStyle w:val="a3"/>
        <w:shd w:val="clear" w:color="auto" w:fill="auto"/>
        <w:spacing w:line="360" w:lineRule="auto"/>
        <w:ind w:firstLine="709"/>
        <w:jc w:val="both"/>
        <w:rPr>
          <w:color w:val="auto"/>
        </w:rPr>
      </w:pPr>
      <w:r w:rsidRPr="005C6196">
        <w:rPr>
          <w:color w:val="auto"/>
        </w:rPr>
        <w:t>Имуществом признаются хозяйственные средства, контролируемые организацией в результате прошлых событий в ее хозяйственной деятельности и которые должны принести ей экономические выгоды в будущем.</w:t>
      </w:r>
    </w:p>
    <w:p w:rsidR="00420D77" w:rsidRPr="005C6196" w:rsidRDefault="00420D77" w:rsidP="005C6196">
      <w:pPr>
        <w:pStyle w:val="a3"/>
        <w:shd w:val="clear" w:color="auto" w:fill="auto"/>
        <w:spacing w:line="360" w:lineRule="auto"/>
        <w:ind w:firstLine="709"/>
        <w:jc w:val="both"/>
        <w:rPr>
          <w:color w:val="auto"/>
        </w:rPr>
      </w:pPr>
      <w:r w:rsidRPr="005C6196">
        <w:rPr>
          <w:color w:val="auto"/>
        </w:rPr>
        <w:t>Обязательством признается существующая на отчетную дату задолженность организации, которая является следствием прошлых событий ее хозяйственной деятельности и расчеты по которой должны привести к оттоку ресурсов организации, которые должны были принести ей экономические выгоды.</w:t>
      </w:r>
    </w:p>
    <w:p w:rsidR="00420D77" w:rsidRPr="005C6196" w:rsidRDefault="00420D77" w:rsidP="005C6196">
      <w:pPr>
        <w:shd w:val="clear" w:color="auto" w:fill="FFFFFF"/>
        <w:spacing w:line="360" w:lineRule="auto"/>
        <w:ind w:firstLine="709"/>
        <w:jc w:val="both"/>
      </w:pPr>
      <w:r w:rsidRPr="005C6196">
        <w:t>Капитал представляет собой чистую стоимость имущества, то есть, остаток хозяйственных средств организации, который определяется как разница между стоимостью активов (суммой имущества) и обязательств (суммой кредиторской задолженности).</w:t>
      </w:r>
    </w:p>
    <w:p w:rsidR="00420D77" w:rsidRDefault="00420D77" w:rsidP="005C6196">
      <w:pPr>
        <w:pStyle w:val="33"/>
        <w:ind w:firstLine="709"/>
        <w:rPr>
          <w:color w:val="auto"/>
          <w:spacing w:val="0"/>
        </w:rPr>
      </w:pPr>
      <w:r w:rsidRPr="005C6196">
        <w:rPr>
          <w:color w:val="auto"/>
          <w:spacing w:val="0"/>
        </w:rPr>
        <w:t>При формировании бухгалтерских данны</w:t>
      </w:r>
      <w:r w:rsidR="001D3EE3" w:rsidRPr="005C6196">
        <w:rPr>
          <w:color w:val="auto"/>
          <w:spacing w:val="0"/>
        </w:rPr>
        <w:t>х</w:t>
      </w:r>
      <w:r w:rsidRPr="005C6196">
        <w:rPr>
          <w:color w:val="auto"/>
          <w:spacing w:val="0"/>
        </w:rPr>
        <w:t xml:space="preserve"> для отражения взаимосвязи между имуществом, обязательствами и капиталом используется капитальное, или основное уравнение бухгалтерского баланса, которое имеет вид:</w:t>
      </w:r>
    </w:p>
    <w:p w:rsidR="0012532E" w:rsidRPr="005C6196" w:rsidRDefault="0012532E" w:rsidP="005C6196">
      <w:pPr>
        <w:pStyle w:val="33"/>
        <w:ind w:firstLine="709"/>
        <w:rPr>
          <w:color w:val="auto"/>
          <w:spacing w:val="0"/>
        </w:rPr>
      </w:pPr>
    </w:p>
    <w:p w:rsidR="00420D77" w:rsidRDefault="00420D77" w:rsidP="005C6196">
      <w:pPr>
        <w:shd w:val="clear" w:color="auto" w:fill="FFFFFF"/>
        <w:spacing w:line="360" w:lineRule="auto"/>
        <w:ind w:firstLine="709"/>
        <w:jc w:val="both"/>
      </w:pPr>
      <w:r w:rsidRPr="005C6196">
        <w:t>Актив = Капитал + Обязательства</w:t>
      </w:r>
      <w:r w:rsidR="001D3EE3" w:rsidRPr="005C6196">
        <w:t xml:space="preserve"> </w:t>
      </w:r>
      <w:r w:rsidR="0012532E">
        <w:tab/>
      </w:r>
      <w:r w:rsidR="0012532E">
        <w:tab/>
      </w:r>
      <w:r w:rsidR="0012532E">
        <w:tab/>
      </w:r>
      <w:r w:rsidR="0012532E">
        <w:tab/>
      </w:r>
      <w:r w:rsidR="0012532E">
        <w:tab/>
      </w:r>
      <w:r w:rsidR="0012532E">
        <w:tab/>
      </w:r>
      <w:r w:rsidRPr="005C6196">
        <w:t>(1)</w:t>
      </w:r>
    </w:p>
    <w:p w:rsidR="0012532E" w:rsidRPr="005C6196" w:rsidRDefault="0012532E" w:rsidP="005C6196">
      <w:pPr>
        <w:shd w:val="clear" w:color="auto" w:fill="FFFFFF"/>
        <w:spacing w:line="360" w:lineRule="auto"/>
        <w:ind w:firstLine="709"/>
        <w:jc w:val="both"/>
      </w:pPr>
    </w:p>
    <w:p w:rsidR="00420D77" w:rsidRPr="005C6196" w:rsidRDefault="00420D77" w:rsidP="005C6196">
      <w:pPr>
        <w:pStyle w:val="33"/>
        <w:ind w:firstLine="709"/>
        <w:rPr>
          <w:color w:val="auto"/>
          <w:spacing w:val="0"/>
        </w:rPr>
      </w:pPr>
      <w:r w:rsidRPr="005C6196">
        <w:rPr>
          <w:color w:val="auto"/>
          <w:spacing w:val="0"/>
        </w:rPr>
        <w:t>Сумма капитала и обязательств организации носит название пассивов.</w:t>
      </w:r>
    </w:p>
    <w:p w:rsidR="00420D77" w:rsidRPr="005C6196" w:rsidRDefault="00420D77" w:rsidP="005C6196">
      <w:pPr>
        <w:widowControl w:val="0"/>
        <w:spacing w:line="360" w:lineRule="auto"/>
        <w:ind w:firstLine="709"/>
        <w:jc w:val="both"/>
        <w:rPr>
          <w:snapToGrid w:val="0"/>
        </w:rPr>
      </w:pPr>
      <w:r w:rsidRPr="005C6196">
        <w:rPr>
          <w:snapToGrid w:val="0"/>
        </w:rPr>
        <w:t xml:space="preserve">Внимательное рассмотрение уравнения (1) позволяет дать более тонкое толкование бухгалтерского баланса, заключающееся в следующем. Как определено в ГК РФ, в составе активов предприятия есть имущество, на которое оно имеет права собственности, и есть имущество, по поводу которого у него заключены различные договоры с другими субъектами имущественных взаимоотношений. С юридической точки зрения налицо две группы отношений: вещные и обязательственные. Поэтому обязательства предприятия носят двоякий характер: одна их часть является обязательствами перед собственниками (участниками) предприятия и называется капиталом, а другая </w:t>
      </w:r>
      <w:r w:rsidR="001D3EE3" w:rsidRPr="005C6196">
        <w:rPr>
          <w:snapToGrid w:val="0"/>
        </w:rPr>
        <w:t>–</w:t>
      </w:r>
      <w:r w:rsidRPr="005C6196">
        <w:rPr>
          <w:snapToGrid w:val="0"/>
        </w:rPr>
        <w:t xml:space="preserve"> является обязательствами перед другими юридическими и физическими лицами. В этом и заключается экономический смысл уравнения (1).</w:t>
      </w:r>
    </w:p>
    <w:p w:rsidR="00420D77" w:rsidRPr="005C6196" w:rsidRDefault="00420D77" w:rsidP="005C6196">
      <w:pPr>
        <w:shd w:val="clear" w:color="auto" w:fill="FFFFFF"/>
        <w:spacing w:line="360" w:lineRule="auto"/>
        <w:ind w:firstLine="709"/>
        <w:jc w:val="both"/>
      </w:pPr>
      <w:r w:rsidRPr="005C6196">
        <w:t>Из капитального уравнения также следует, что любое изменение капитала и обязательств должно сопровождаться увеличением или уменьшением составных частей имущества. Если осуществляются операции, в результате которых валюта баланса не меняется, а изменяется только структура активов, структура и размер пассивов изменяться не должны.</w:t>
      </w:r>
    </w:p>
    <w:p w:rsidR="00420D77" w:rsidRPr="005C6196" w:rsidRDefault="00420D77" w:rsidP="005C6196">
      <w:pPr>
        <w:shd w:val="clear" w:color="auto" w:fill="FFFFFF"/>
        <w:spacing w:line="360" w:lineRule="auto"/>
        <w:ind w:firstLine="709"/>
        <w:jc w:val="both"/>
      </w:pPr>
      <w:r w:rsidRPr="005C6196">
        <w:t xml:space="preserve">В нормально работающей организации размер обязательств организации, как правило, соответствует суммам, на получение которых могут рассчитывать кредиторы при ликвидации хозяйствующего субъекта с расчетом на удовлетворение их требований в полном объеме. Размер капитала в нормально работающей организации соответствует стоимости имущества, подлежащего передаче учредителям и участникам в случае ликвидации организации. Следует отметить, что в составе капитала учитывается не только уставный капитал (стоимость имущества, внесенного при создании организации), но и добавочный и резервный капитал, а также суммы нераспределенной прибыли. В том случае, если результат деятельности организации в предыдущие отчетные периоды был отрицательным, сумма полученного убытка при определении капитала учитывается со знаком </w:t>
      </w:r>
      <w:r w:rsidR="001D3EE3" w:rsidRPr="005C6196">
        <w:t>«</w:t>
      </w:r>
      <w:r w:rsidRPr="005C6196">
        <w:t>минус</w:t>
      </w:r>
      <w:r w:rsidR="001D3EE3" w:rsidRPr="005C6196">
        <w:t>»</w:t>
      </w:r>
      <w:r w:rsidRPr="005C6196">
        <w:t>.</w:t>
      </w:r>
    </w:p>
    <w:p w:rsidR="00420D77" w:rsidRPr="005C6196" w:rsidRDefault="00420D77" w:rsidP="005C6196">
      <w:pPr>
        <w:shd w:val="clear" w:color="auto" w:fill="FFFFFF"/>
        <w:spacing w:line="360" w:lineRule="auto"/>
        <w:ind w:firstLine="709"/>
        <w:jc w:val="both"/>
      </w:pPr>
      <w:r w:rsidRPr="005C6196">
        <w:t>Приведенные следствия основного уравнения используются также при определении корреспондирующих счетов в процессе оформления бухгалтерских проводок.</w:t>
      </w:r>
    </w:p>
    <w:p w:rsidR="00420D77" w:rsidRDefault="00420D77" w:rsidP="005C6196">
      <w:pPr>
        <w:shd w:val="clear" w:color="auto" w:fill="FFFFFF"/>
        <w:spacing w:line="360" w:lineRule="auto"/>
        <w:ind w:firstLine="709"/>
        <w:jc w:val="both"/>
      </w:pPr>
      <w:r w:rsidRPr="005C6196">
        <w:t>Из капитального уравнения бухгалтерского баланса можно вывести другое, на основании которого определяется размер собственного капитала организации:</w:t>
      </w:r>
    </w:p>
    <w:p w:rsidR="0012532E" w:rsidRPr="005C6196" w:rsidRDefault="0012532E" w:rsidP="005C6196">
      <w:pPr>
        <w:shd w:val="clear" w:color="auto" w:fill="FFFFFF"/>
        <w:spacing w:line="360" w:lineRule="auto"/>
        <w:ind w:firstLine="709"/>
        <w:jc w:val="both"/>
      </w:pPr>
    </w:p>
    <w:p w:rsidR="00420D77" w:rsidRDefault="00420D77" w:rsidP="005C6196">
      <w:pPr>
        <w:shd w:val="clear" w:color="auto" w:fill="FFFFFF"/>
        <w:spacing w:line="360" w:lineRule="auto"/>
        <w:ind w:firstLine="709"/>
        <w:jc w:val="both"/>
      </w:pPr>
      <w:r w:rsidRPr="005C6196">
        <w:t xml:space="preserve">Капитал = Активы </w:t>
      </w:r>
      <w:r w:rsidR="001D3EE3" w:rsidRPr="005C6196">
        <w:t>–</w:t>
      </w:r>
      <w:r w:rsidRPr="005C6196">
        <w:t xml:space="preserve"> Обязательства</w:t>
      </w:r>
      <w:r w:rsidR="001D3EE3" w:rsidRPr="005C6196">
        <w:t xml:space="preserve"> </w:t>
      </w:r>
      <w:r w:rsidR="0012532E">
        <w:tab/>
      </w:r>
      <w:r w:rsidR="0012532E">
        <w:tab/>
      </w:r>
      <w:r w:rsidR="0012532E">
        <w:tab/>
      </w:r>
      <w:r w:rsidR="0012532E">
        <w:tab/>
      </w:r>
      <w:r w:rsidR="0012532E">
        <w:tab/>
      </w:r>
      <w:r w:rsidR="0012532E">
        <w:tab/>
      </w:r>
      <w:r w:rsidRPr="005C6196">
        <w:t>(2)</w:t>
      </w:r>
    </w:p>
    <w:p w:rsidR="0012532E" w:rsidRPr="005C6196" w:rsidRDefault="0012532E" w:rsidP="005C6196">
      <w:pPr>
        <w:shd w:val="clear" w:color="auto" w:fill="FFFFFF"/>
        <w:spacing w:line="360" w:lineRule="auto"/>
        <w:ind w:firstLine="709"/>
        <w:jc w:val="both"/>
      </w:pPr>
    </w:p>
    <w:p w:rsidR="00420D77" w:rsidRPr="005C6196" w:rsidRDefault="00420D77" w:rsidP="005C6196">
      <w:pPr>
        <w:shd w:val="clear" w:color="auto" w:fill="FFFFFF"/>
        <w:spacing w:line="360" w:lineRule="auto"/>
        <w:ind w:firstLine="709"/>
        <w:jc w:val="both"/>
      </w:pPr>
      <w:r w:rsidRPr="005C6196">
        <w:t>Данное уравнение используют для определения размера собственного капитала организации вообще и определения стоимости активов, приобретенных за счет собственных средств, в частности. Такое имущество называют чистыми активами организации — т. е. имущество, приобретенное за счет собственных средств организации (включая уставный капитал, прибыль и резервы).</w:t>
      </w:r>
    </w:p>
    <w:p w:rsidR="00420D77" w:rsidRPr="005C6196" w:rsidRDefault="00420D77" w:rsidP="005C6196">
      <w:pPr>
        <w:widowControl w:val="0"/>
        <w:spacing w:line="360" w:lineRule="auto"/>
        <w:ind w:firstLine="709"/>
        <w:jc w:val="both"/>
      </w:pPr>
      <w:r w:rsidRPr="005C6196">
        <w:t>Из такого представления основных элементов бухгалтерского учета вытекает, что бухгалтерский баланс предназначен для выполнения ряда функций. Основными функциями бухгалтерского баланса является:</w:t>
      </w:r>
    </w:p>
    <w:p w:rsidR="00420D77" w:rsidRPr="005C6196" w:rsidRDefault="00420D77" w:rsidP="005C6196">
      <w:pPr>
        <w:widowControl w:val="0"/>
        <w:numPr>
          <w:ilvl w:val="0"/>
          <w:numId w:val="4"/>
        </w:numPr>
        <w:tabs>
          <w:tab w:val="clear" w:pos="360"/>
          <w:tab w:val="num" w:pos="845"/>
        </w:tabs>
        <w:spacing w:line="360" w:lineRule="auto"/>
        <w:ind w:left="0" w:firstLine="709"/>
        <w:jc w:val="both"/>
      </w:pPr>
      <w:r w:rsidRPr="005C6196">
        <w:t>ознакомление пользователей с финансовым состоянием и имущественным положением экономического субъекта;</w:t>
      </w:r>
    </w:p>
    <w:p w:rsidR="00420D77" w:rsidRPr="005C6196" w:rsidRDefault="00420D77" w:rsidP="005C6196">
      <w:pPr>
        <w:widowControl w:val="0"/>
        <w:numPr>
          <w:ilvl w:val="0"/>
          <w:numId w:val="4"/>
        </w:numPr>
        <w:tabs>
          <w:tab w:val="clear" w:pos="360"/>
          <w:tab w:val="num" w:pos="845"/>
        </w:tabs>
        <w:spacing w:line="360" w:lineRule="auto"/>
        <w:ind w:left="0" w:firstLine="709"/>
        <w:jc w:val="both"/>
      </w:pPr>
      <w:r w:rsidRPr="005C6196">
        <w:t>по балансу определяют, сумеет ли организация в ближайшее время исполнить обязательства перед третьими лицами;</w:t>
      </w:r>
    </w:p>
    <w:p w:rsidR="00420D77" w:rsidRPr="005C6196" w:rsidRDefault="00420D77" w:rsidP="005C6196">
      <w:pPr>
        <w:widowControl w:val="0"/>
        <w:numPr>
          <w:ilvl w:val="0"/>
          <w:numId w:val="4"/>
        </w:numPr>
        <w:tabs>
          <w:tab w:val="clear" w:pos="360"/>
          <w:tab w:val="num" w:pos="845"/>
        </w:tabs>
        <w:spacing w:line="360" w:lineRule="auto"/>
        <w:ind w:left="0" w:firstLine="709"/>
        <w:jc w:val="both"/>
      </w:pPr>
      <w:r w:rsidRPr="005C6196">
        <w:t>на основе данных баланса строится оперативное финансовое планирование, которое является неотъемлемой частью контроля за движением денежных потоков.</w:t>
      </w:r>
    </w:p>
    <w:p w:rsidR="00420D77" w:rsidRPr="005C6196" w:rsidRDefault="00420D77" w:rsidP="005C6196">
      <w:pPr>
        <w:widowControl w:val="0"/>
        <w:spacing w:line="360" w:lineRule="auto"/>
        <w:ind w:firstLine="709"/>
        <w:jc w:val="both"/>
      </w:pPr>
      <w:r w:rsidRPr="005C6196">
        <w:t>Содержание и строение бухгалтерского баланса зависит от отраслевой особенности.</w:t>
      </w:r>
    </w:p>
    <w:p w:rsidR="00420D77" w:rsidRPr="005C6196" w:rsidRDefault="00420D77" w:rsidP="005C6196">
      <w:pPr>
        <w:shd w:val="clear" w:color="auto" w:fill="FFFFFF"/>
        <w:spacing w:line="360" w:lineRule="auto"/>
        <w:ind w:firstLine="709"/>
        <w:jc w:val="both"/>
      </w:pPr>
      <w:r w:rsidRPr="005C6196">
        <w:t>Существует множество видов бухгалтерского баланса в зависимости от цели его составления. Для получения более четкого представления о них можно представить классификацию бухгалтерского баланса по определенным признакам:</w:t>
      </w:r>
    </w:p>
    <w:p w:rsidR="00420D77" w:rsidRPr="005C6196" w:rsidRDefault="00420D77" w:rsidP="005C6196">
      <w:pPr>
        <w:numPr>
          <w:ilvl w:val="0"/>
          <w:numId w:val="5"/>
        </w:numPr>
        <w:shd w:val="clear" w:color="auto" w:fill="FFFFFF"/>
        <w:spacing w:line="360" w:lineRule="auto"/>
        <w:ind w:left="0" w:firstLine="709"/>
        <w:jc w:val="both"/>
      </w:pPr>
      <w:r w:rsidRPr="005C6196">
        <w:t xml:space="preserve">По источникам составления бухгалтерские балансы могут быть: </w:t>
      </w:r>
    </w:p>
    <w:p w:rsidR="00420D77" w:rsidRPr="005C6196" w:rsidRDefault="00420D77" w:rsidP="005C6196">
      <w:pPr>
        <w:numPr>
          <w:ilvl w:val="0"/>
          <w:numId w:val="6"/>
        </w:numPr>
        <w:shd w:val="clear" w:color="auto" w:fill="FFFFFF"/>
        <w:spacing w:line="360" w:lineRule="auto"/>
        <w:ind w:left="0" w:firstLine="709"/>
        <w:jc w:val="both"/>
      </w:pPr>
      <w:r w:rsidRPr="005C6196">
        <w:t>инвентарными;</w:t>
      </w:r>
    </w:p>
    <w:p w:rsidR="00420D77" w:rsidRPr="005C6196" w:rsidRDefault="00420D77" w:rsidP="005C6196">
      <w:pPr>
        <w:numPr>
          <w:ilvl w:val="0"/>
          <w:numId w:val="6"/>
        </w:numPr>
        <w:shd w:val="clear" w:color="auto" w:fill="FFFFFF"/>
        <w:spacing w:line="360" w:lineRule="auto"/>
        <w:ind w:left="0" w:firstLine="709"/>
        <w:jc w:val="both"/>
      </w:pPr>
      <w:r w:rsidRPr="005C6196">
        <w:t>книжными;</w:t>
      </w:r>
    </w:p>
    <w:p w:rsidR="00420D77" w:rsidRPr="005C6196" w:rsidRDefault="00420D77" w:rsidP="005C6196">
      <w:pPr>
        <w:numPr>
          <w:ilvl w:val="0"/>
          <w:numId w:val="6"/>
        </w:numPr>
        <w:shd w:val="clear" w:color="auto" w:fill="FFFFFF"/>
        <w:spacing w:line="360" w:lineRule="auto"/>
        <w:ind w:left="0" w:firstLine="709"/>
        <w:jc w:val="both"/>
      </w:pPr>
      <w:r w:rsidRPr="005C6196">
        <w:t>актуарными.</w:t>
      </w:r>
    </w:p>
    <w:p w:rsidR="00420D77" w:rsidRPr="005C6196" w:rsidRDefault="00420D77" w:rsidP="005C6196">
      <w:pPr>
        <w:shd w:val="clear" w:color="auto" w:fill="FFFFFF"/>
        <w:spacing w:line="360" w:lineRule="auto"/>
        <w:ind w:firstLine="709"/>
        <w:jc w:val="both"/>
      </w:pPr>
      <w:r w:rsidRPr="005C6196">
        <w:t>Инвентарный баланс составляют только на основании инвентаризации. Ее результаты показывают размер актива. Бухгалтер, вычитая кредиторскую задолженность, определяет величину средств, вложенных собственником.</w:t>
      </w:r>
    </w:p>
    <w:p w:rsidR="00420D77" w:rsidRPr="005C6196" w:rsidRDefault="00420D77" w:rsidP="005C6196">
      <w:pPr>
        <w:shd w:val="clear" w:color="auto" w:fill="FFFFFF"/>
        <w:spacing w:line="360" w:lineRule="auto"/>
        <w:ind w:firstLine="709"/>
        <w:jc w:val="both"/>
      </w:pPr>
      <w:r w:rsidRPr="005C6196">
        <w:t>Книжный баланс формируют по данным счетов Главной книги без предварительной их проверки путем инвентаризации.</w:t>
      </w:r>
    </w:p>
    <w:p w:rsidR="00420D77" w:rsidRPr="005C6196" w:rsidRDefault="00420D77" w:rsidP="005C6196">
      <w:pPr>
        <w:shd w:val="clear" w:color="auto" w:fill="FFFFFF"/>
        <w:spacing w:line="360" w:lineRule="auto"/>
        <w:ind w:firstLine="709"/>
        <w:jc w:val="both"/>
      </w:pPr>
      <w:r w:rsidRPr="005C6196">
        <w:t>Актуарный баланс составляют по данным, собранным по статистике страховых, торговых и подобных предприятий.</w:t>
      </w:r>
    </w:p>
    <w:p w:rsidR="00420D77" w:rsidRPr="005C6196" w:rsidRDefault="00420D77" w:rsidP="005C6196">
      <w:pPr>
        <w:shd w:val="clear" w:color="auto" w:fill="FFFFFF"/>
        <w:spacing w:line="360" w:lineRule="auto"/>
        <w:ind w:firstLine="709"/>
        <w:jc w:val="both"/>
      </w:pPr>
      <w:r w:rsidRPr="005C6196">
        <w:t>На практике чаще всего составляется книжный (счетный) баланс, но его данные корректируются данными инвентаризационных описей.</w:t>
      </w:r>
    </w:p>
    <w:p w:rsidR="00420D77" w:rsidRPr="005C6196" w:rsidRDefault="00420D77" w:rsidP="005C6196">
      <w:pPr>
        <w:numPr>
          <w:ilvl w:val="0"/>
          <w:numId w:val="5"/>
        </w:numPr>
        <w:shd w:val="clear" w:color="auto" w:fill="FFFFFF"/>
        <w:tabs>
          <w:tab w:val="left" w:pos="605"/>
        </w:tabs>
        <w:spacing w:line="360" w:lineRule="auto"/>
        <w:ind w:left="0" w:firstLine="709"/>
        <w:jc w:val="both"/>
      </w:pPr>
      <w:r w:rsidRPr="005C6196">
        <w:t>По срокам составления бухгалтерские балансы бывают:</w:t>
      </w:r>
    </w:p>
    <w:p w:rsidR="00420D77" w:rsidRPr="005C6196" w:rsidRDefault="00420D77" w:rsidP="005C6196">
      <w:pPr>
        <w:numPr>
          <w:ilvl w:val="0"/>
          <w:numId w:val="7"/>
        </w:numPr>
        <w:shd w:val="clear" w:color="auto" w:fill="FFFFFF"/>
        <w:spacing w:line="360" w:lineRule="auto"/>
        <w:ind w:left="0" w:firstLine="709"/>
        <w:jc w:val="both"/>
      </w:pPr>
      <w:r w:rsidRPr="005C6196">
        <w:t xml:space="preserve">вступительными; </w:t>
      </w:r>
    </w:p>
    <w:p w:rsidR="00420D77" w:rsidRPr="005C6196" w:rsidRDefault="00420D77" w:rsidP="005C6196">
      <w:pPr>
        <w:numPr>
          <w:ilvl w:val="0"/>
          <w:numId w:val="7"/>
        </w:numPr>
        <w:shd w:val="clear" w:color="auto" w:fill="FFFFFF"/>
        <w:spacing w:line="360" w:lineRule="auto"/>
        <w:ind w:left="0" w:firstLine="709"/>
        <w:jc w:val="both"/>
      </w:pPr>
      <w:r w:rsidRPr="005C6196">
        <w:t>текущими;</w:t>
      </w:r>
    </w:p>
    <w:p w:rsidR="00420D77" w:rsidRPr="005C6196" w:rsidRDefault="00420D77" w:rsidP="005C6196">
      <w:pPr>
        <w:numPr>
          <w:ilvl w:val="0"/>
          <w:numId w:val="7"/>
        </w:numPr>
        <w:shd w:val="clear" w:color="auto" w:fill="FFFFFF"/>
        <w:spacing w:line="360" w:lineRule="auto"/>
        <w:ind w:left="0" w:firstLine="709"/>
        <w:jc w:val="both"/>
      </w:pPr>
      <w:r w:rsidRPr="005C6196">
        <w:t>санируемыми;</w:t>
      </w:r>
    </w:p>
    <w:p w:rsidR="00420D77" w:rsidRPr="005C6196" w:rsidRDefault="00420D77" w:rsidP="005C6196">
      <w:pPr>
        <w:numPr>
          <w:ilvl w:val="0"/>
          <w:numId w:val="7"/>
        </w:numPr>
        <w:shd w:val="clear" w:color="auto" w:fill="FFFFFF"/>
        <w:spacing w:line="360" w:lineRule="auto"/>
        <w:ind w:left="0" w:firstLine="709"/>
        <w:jc w:val="both"/>
      </w:pPr>
      <w:r w:rsidRPr="005C6196">
        <w:t>ликвидационными;</w:t>
      </w:r>
    </w:p>
    <w:p w:rsidR="00420D77" w:rsidRPr="005C6196" w:rsidRDefault="00420D77" w:rsidP="005C6196">
      <w:pPr>
        <w:numPr>
          <w:ilvl w:val="0"/>
          <w:numId w:val="7"/>
        </w:numPr>
        <w:shd w:val="clear" w:color="auto" w:fill="FFFFFF"/>
        <w:spacing w:line="360" w:lineRule="auto"/>
        <w:ind w:left="0" w:firstLine="709"/>
        <w:jc w:val="both"/>
      </w:pPr>
      <w:r w:rsidRPr="005C6196">
        <w:t>разделительными;</w:t>
      </w:r>
    </w:p>
    <w:p w:rsidR="00420D77" w:rsidRPr="005C6196" w:rsidRDefault="00420D77" w:rsidP="005C6196">
      <w:pPr>
        <w:numPr>
          <w:ilvl w:val="0"/>
          <w:numId w:val="7"/>
        </w:numPr>
        <w:shd w:val="clear" w:color="auto" w:fill="FFFFFF"/>
        <w:spacing w:line="360" w:lineRule="auto"/>
        <w:ind w:left="0" w:firstLine="709"/>
        <w:jc w:val="both"/>
      </w:pPr>
      <w:r w:rsidRPr="005C6196">
        <w:t>соединительными.</w:t>
      </w:r>
    </w:p>
    <w:p w:rsidR="00420D77" w:rsidRPr="005C6196" w:rsidRDefault="00420D77" w:rsidP="005C6196">
      <w:pPr>
        <w:shd w:val="clear" w:color="auto" w:fill="FFFFFF"/>
        <w:spacing w:line="360" w:lineRule="auto"/>
        <w:ind w:firstLine="709"/>
        <w:jc w:val="both"/>
      </w:pPr>
      <w:r w:rsidRPr="005C6196">
        <w:t xml:space="preserve">Вступительный баланс составляют на момент возникновения организации. Он определяет сумму ценностей, с которой организация начинает свою деятельность, и формируется после регистрации устава организации и внесения в уставный фонд активов. </w:t>
      </w:r>
    </w:p>
    <w:p w:rsidR="00420D77" w:rsidRPr="005C6196" w:rsidRDefault="00420D77" w:rsidP="005C6196">
      <w:pPr>
        <w:shd w:val="clear" w:color="auto" w:fill="FFFFFF"/>
        <w:spacing w:line="360" w:lineRule="auto"/>
        <w:ind w:firstLine="709"/>
        <w:jc w:val="both"/>
      </w:pPr>
      <w:r w:rsidRPr="005C6196">
        <w:t>Текущий баланс составляют периодически в течение всего времени существования организации. Он может быть начальным (входящим), промежуточным и заключительным (исходящим). Начальный баланс формируется на начало, а заключительный на конец отчетного года. Промежуточный баланс отличается от заключительного и начального, во-первых, тем, что к последним прилагается большее число отчетных форм, раскрывающих те или иные статьи баланса; во-вторых, промежуточный баланс составляют исключительно на основании данных текущего учета, не подтвержденных инвентаризацией.</w:t>
      </w:r>
    </w:p>
    <w:p w:rsidR="00420D77" w:rsidRPr="005C6196" w:rsidRDefault="00420D77" w:rsidP="005C6196">
      <w:pPr>
        <w:shd w:val="clear" w:color="auto" w:fill="FFFFFF"/>
        <w:spacing w:line="360" w:lineRule="auto"/>
        <w:ind w:firstLine="709"/>
        <w:jc w:val="both"/>
      </w:pPr>
      <w:r w:rsidRPr="005C6196">
        <w:t>Санируемый баланс составляют в тех случаях, когда организация стоит на пороге банкротства и ей необходимо сделать выбор: ликвидироваться путем объявления о банкротстве или договориться с кредиторами об отсрочке платежей. Кредиторам надо знать размеры понесенного убытка, поэтому санируемый баланс формируют с помощью аудитора до окончания отчетного периода с целью выявления реального положения дел.</w:t>
      </w:r>
    </w:p>
    <w:p w:rsidR="00420D77" w:rsidRPr="005C6196" w:rsidRDefault="00420D77" w:rsidP="005C6196">
      <w:pPr>
        <w:shd w:val="clear" w:color="auto" w:fill="FFFFFF"/>
        <w:spacing w:line="360" w:lineRule="auto"/>
        <w:ind w:firstLine="709"/>
        <w:jc w:val="both"/>
      </w:pPr>
      <w:r w:rsidRPr="005C6196">
        <w:t>Ликвидационный баланс формируют в случае ликвидации организации. Различают вступительные ликвидационные балансы (на начало ликвидации), промежуточные ликвидационные балансы (в течение всего периода ликвидации) и заключительные ликвидационные балансы (на конец ликвидации).</w:t>
      </w:r>
    </w:p>
    <w:p w:rsidR="00420D77" w:rsidRPr="005C6196" w:rsidRDefault="00420D77" w:rsidP="005C6196">
      <w:pPr>
        <w:shd w:val="clear" w:color="auto" w:fill="FFFFFF"/>
        <w:spacing w:line="360" w:lineRule="auto"/>
        <w:ind w:firstLine="709"/>
        <w:jc w:val="both"/>
      </w:pPr>
      <w:r w:rsidRPr="005C6196">
        <w:t>Разделительный баланс составляют при разделении крупной организации на несколько более мелких структурных единиц, а также при передаче одной либо нескольких структурных единиц от одной организации другой. В последнем случае баланс называют передаточным.</w:t>
      </w:r>
    </w:p>
    <w:p w:rsidR="00420D77" w:rsidRPr="005C6196" w:rsidRDefault="00420D77" w:rsidP="005C6196">
      <w:pPr>
        <w:shd w:val="clear" w:color="auto" w:fill="FFFFFF"/>
        <w:spacing w:line="360" w:lineRule="auto"/>
        <w:ind w:firstLine="709"/>
        <w:jc w:val="both"/>
      </w:pPr>
      <w:r w:rsidRPr="005C6196">
        <w:t>Соединительный баланс формируют при объединении (слиянии) нескольких организаций в одну или при присоединении одной или нескольких структурных единиц к данной организации.</w:t>
      </w:r>
    </w:p>
    <w:p w:rsidR="00420D77" w:rsidRPr="005C6196" w:rsidRDefault="00420D77" w:rsidP="005C6196">
      <w:pPr>
        <w:numPr>
          <w:ilvl w:val="0"/>
          <w:numId w:val="5"/>
        </w:numPr>
        <w:shd w:val="clear" w:color="auto" w:fill="FFFFFF"/>
        <w:tabs>
          <w:tab w:val="left" w:pos="605"/>
        </w:tabs>
        <w:spacing w:line="360" w:lineRule="auto"/>
        <w:ind w:left="0" w:firstLine="709"/>
        <w:jc w:val="both"/>
      </w:pPr>
      <w:r w:rsidRPr="005C6196">
        <w:t>По объему информации балансы подразделяются на единичные и сводные.</w:t>
      </w:r>
    </w:p>
    <w:p w:rsidR="00420D77" w:rsidRPr="005C6196" w:rsidRDefault="00420D77" w:rsidP="005C6196">
      <w:pPr>
        <w:shd w:val="clear" w:color="auto" w:fill="FFFFFF"/>
        <w:spacing w:line="360" w:lineRule="auto"/>
        <w:ind w:firstLine="709"/>
        <w:jc w:val="both"/>
      </w:pPr>
      <w:r w:rsidRPr="005C6196">
        <w:t>Единичный баланс отражает деятельность только одной организации.</w:t>
      </w:r>
    </w:p>
    <w:p w:rsidR="00420D77" w:rsidRPr="005C6196" w:rsidRDefault="00420D77" w:rsidP="005C6196">
      <w:pPr>
        <w:shd w:val="clear" w:color="auto" w:fill="FFFFFF"/>
        <w:spacing w:line="360" w:lineRule="auto"/>
        <w:ind w:firstLine="709"/>
        <w:jc w:val="both"/>
      </w:pPr>
      <w:r w:rsidRPr="005C6196">
        <w:t>Сводный баланс агрегирует данные включаемых в него единичных балансов. В таком балансе отражается общее состояние средств группы организаций в целом. Разновидностью сводных балансов является консолидированный баланс, который представляет собой объединение балансов юридически самостоятельных, но взаимосвязанных в экономическом и финансовом отношении организаций.</w:t>
      </w:r>
    </w:p>
    <w:p w:rsidR="00420D77" w:rsidRPr="005C6196" w:rsidRDefault="00420D77" w:rsidP="005C6196">
      <w:pPr>
        <w:shd w:val="clear" w:color="auto" w:fill="FFFFFF"/>
        <w:spacing w:line="360" w:lineRule="auto"/>
        <w:ind w:firstLine="709"/>
        <w:jc w:val="both"/>
      </w:pPr>
      <w:r w:rsidRPr="005C6196">
        <w:t>4. По характеру деятельности различают балансы основной и неосновной деятельности.</w:t>
      </w:r>
    </w:p>
    <w:p w:rsidR="00420D77" w:rsidRPr="005C6196" w:rsidRDefault="00420D77" w:rsidP="005C6196">
      <w:pPr>
        <w:shd w:val="clear" w:color="auto" w:fill="FFFFFF"/>
        <w:spacing w:line="360" w:lineRule="auto"/>
        <w:ind w:firstLine="709"/>
        <w:jc w:val="both"/>
      </w:pPr>
      <w:r w:rsidRPr="005C6196">
        <w:t>Основной называется деятельность, соответствующая профилю организации, ее уставу. Все прочие виды деятельности организации считаются неосновными, например подсобное сельское хозяйство.</w:t>
      </w:r>
    </w:p>
    <w:p w:rsidR="00420D77" w:rsidRPr="005C6196" w:rsidRDefault="00420D77" w:rsidP="005C6196">
      <w:pPr>
        <w:shd w:val="clear" w:color="auto" w:fill="FFFFFF"/>
        <w:spacing w:line="360" w:lineRule="auto"/>
        <w:ind w:firstLine="709"/>
        <w:jc w:val="both"/>
      </w:pPr>
      <w:r w:rsidRPr="005C6196">
        <w:t>Подразделения организации, занимающиеся неосновной деятельностью, могут составлять отдельные балансы.</w:t>
      </w:r>
    </w:p>
    <w:p w:rsidR="00420D77" w:rsidRPr="005C6196" w:rsidRDefault="00420D77" w:rsidP="005C6196">
      <w:pPr>
        <w:shd w:val="clear" w:color="auto" w:fill="FFFFFF"/>
        <w:spacing w:line="360" w:lineRule="auto"/>
        <w:ind w:firstLine="709"/>
        <w:jc w:val="both"/>
      </w:pPr>
      <w:r w:rsidRPr="005C6196">
        <w:t>5. По форме собственности различают балансы государственных, муниципальных, кооперативных, коллективных, частных, смешанных и совместных организаций, а также общественных организаций.</w:t>
      </w:r>
    </w:p>
    <w:p w:rsidR="00420D77" w:rsidRPr="005C6196" w:rsidRDefault="00420D77" w:rsidP="005C6196">
      <w:pPr>
        <w:shd w:val="clear" w:color="auto" w:fill="FFFFFF"/>
        <w:spacing w:line="360" w:lineRule="auto"/>
        <w:ind w:firstLine="709"/>
        <w:jc w:val="both"/>
      </w:pPr>
      <w:r w:rsidRPr="005C6196">
        <w:t>6. По реформированию различают реформированные и нереформированные балансы.</w:t>
      </w:r>
    </w:p>
    <w:p w:rsidR="00420D77" w:rsidRPr="005C6196" w:rsidRDefault="00420D77" w:rsidP="005C6196">
      <w:pPr>
        <w:shd w:val="clear" w:color="auto" w:fill="FFFFFF"/>
        <w:spacing w:line="360" w:lineRule="auto"/>
        <w:ind w:firstLine="709"/>
        <w:jc w:val="both"/>
      </w:pPr>
      <w:r w:rsidRPr="005C6196">
        <w:t>Баланс считается реформированным, когда прибыль, полученная за данный отчетный период, уже распределена и в балансе отдельной строкой не показывается.</w:t>
      </w:r>
    </w:p>
    <w:p w:rsidR="00420D77" w:rsidRPr="005C6196" w:rsidRDefault="00420D77" w:rsidP="005C6196">
      <w:pPr>
        <w:shd w:val="clear" w:color="auto" w:fill="FFFFFF"/>
        <w:spacing w:line="360" w:lineRule="auto"/>
        <w:ind w:firstLine="709"/>
        <w:jc w:val="both"/>
      </w:pPr>
      <w:r w:rsidRPr="005C6196">
        <w:t>Нереформированным считается баланс, когда прибыль, полученная в отчетном периоде, еще не распределена и показывается в балансе отдельной строкой.</w:t>
      </w:r>
    </w:p>
    <w:p w:rsidR="00420D77" w:rsidRPr="005C6196" w:rsidRDefault="00420D77" w:rsidP="005C6196">
      <w:pPr>
        <w:shd w:val="clear" w:color="auto" w:fill="FFFFFF"/>
        <w:spacing w:line="360" w:lineRule="auto"/>
        <w:ind w:firstLine="709"/>
        <w:jc w:val="both"/>
      </w:pPr>
      <w:r w:rsidRPr="005C6196">
        <w:t>7. По формату баланс может быть:</w:t>
      </w:r>
    </w:p>
    <w:p w:rsidR="00420D77" w:rsidRPr="005C6196" w:rsidRDefault="00420D77" w:rsidP="005C6196">
      <w:pPr>
        <w:numPr>
          <w:ilvl w:val="0"/>
          <w:numId w:val="8"/>
        </w:numPr>
        <w:shd w:val="clear" w:color="auto" w:fill="FFFFFF"/>
        <w:tabs>
          <w:tab w:val="left" w:pos="485"/>
        </w:tabs>
        <w:spacing w:line="360" w:lineRule="auto"/>
        <w:ind w:left="0" w:firstLine="709"/>
        <w:jc w:val="both"/>
      </w:pPr>
      <w:r w:rsidRPr="005C6196">
        <w:t>двусторонний: актив слева, пассив справа, иногда наоборот;</w:t>
      </w:r>
    </w:p>
    <w:p w:rsidR="00420D77" w:rsidRPr="005C6196" w:rsidRDefault="00420D77" w:rsidP="005C6196">
      <w:pPr>
        <w:numPr>
          <w:ilvl w:val="0"/>
          <w:numId w:val="8"/>
        </w:numPr>
        <w:shd w:val="clear" w:color="auto" w:fill="FFFFFF"/>
        <w:tabs>
          <w:tab w:val="left" w:pos="485"/>
        </w:tabs>
        <w:spacing w:line="360" w:lineRule="auto"/>
        <w:ind w:left="0" w:firstLine="709"/>
        <w:jc w:val="both"/>
      </w:pPr>
      <w:r w:rsidRPr="005C6196">
        <w:t>односторонний: актив сверху, пассив под активом (возможен</w:t>
      </w:r>
      <w:r w:rsidR="005C6196" w:rsidRPr="005C6196">
        <w:t xml:space="preserve"> </w:t>
      </w:r>
      <w:r w:rsidRPr="005C6196">
        <w:t>обратный порядок);</w:t>
      </w:r>
    </w:p>
    <w:p w:rsidR="00420D77" w:rsidRPr="005C6196" w:rsidRDefault="00420D77" w:rsidP="005C6196">
      <w:pPr>
        <w:numPr>
          <w:ilvl w:val="0"/>
          <w:numId w:val="8"/>
        </w:numPr>
        <w:shd w:val="clear" w:color="auto" w:fill="FFFFFF"/>
        <w:tabs>
          <w:tab w:val="left" w:pos="485"/>
        </w:tabs>
        <w:spacing w:line="360" w:lineRule="auto"/>
        <w:ind w:left="0" w:firstLine="709"/>
        <w:jc w:val="both"/>
      </w:pPr>
      <w:r w:rsidRPr="005C6196">
        <w:t>разделенный: по центру приводятся названия статей, а слева</w:t>
      </w:r>
      <w:r w:rsidR="005C6196" w:rsidRPr="005C6196">
        <w:t xml:space="preserve"> </w:t>
      </w:r>
      <w:r w:rsidRPr="005C6196">
        <w:t>и справа от них указываются числовые значения актива и пассива;</w:t>
      </w:r>
    </w:p>
    <w:p w:rsidR="00420D77" w:rsidRPr="005C6196" w:rsidRDefault="00420D77" w:rsidP="005C6196">
      <w:pPr>
        <w:numPr>
          <w:ilvl w:val="0"/>
          <w:numId w:val="8"/>
        </w:numPr>
        <w:shd w:val="clear" w:color="auto" w:fill="FFFFFF"/>
        <w:tabs>
          <w:tab w:val="left" w:pos="485"/>
        </w:tabs>
        <w:spacing w:line="360" w:lineRule="auto"/>
        <w:ind w:left="0" w:firstLine="709"/>
        <w:jc w:val="both"/>
      </w:pPr>
      <w:r w:rsidRPr="005C6196">
        <w:t>сводный: слева приводятся названия статей, а справа, в двух</w:t>
      </w:r>
      <w:r w:rsidR="005C6196" w:rsidRPr="005C6196">
        <w:t xml:space="preserve"> </w:t>
      </w:r>
      <w:r w:rsidRPr="005C6196">
        <w:t>колонках, перечисляются суммы, относящиеся к активу (первая колонка) и пассиву (вторая колонка);</w:t>
      </w:r>
    </w:p>
    <w:p w:rsidR="00420D77" w:rsidRPr="005C6196" w:rsidRDefault="00420D77" w:rsidP="005C6196">
      <w:pPr>
        <w:numPr>
          <w:ilvl w:val="0"/>
          <w:numId w:val="8"/>
        </w:numPr>
        <w:shd w:val="clear" w:color="auto" w:fill="FFFFFF"/>
        <w:tabs>
          <w:tab w:val="left" w:pos="485"/>
        </w:tabs>
        <w:spacing w:line="360" w:lineRule="auto"/>
        <w:ind w:left="0" w:firstLine="709"/>
        <w:jc w:val="both"/>
      </w:pPr>
      <w:r w:rsidRPr="005C6196">
        <w:t>шахматный: матрица, по строкам которой перечисляются статьи</w:t>
      </w:r>
      <w:r w:rsidR="005C6196" w:rsidRPr="005C6196">
        <w:t xml:space="preserve"> </w:t>
      </w:r>
      <w:r w:rsidRPr="005C6196">
        <w:t xml:space="preserve">актива, а по графам </w:t>
      </w:r>
      <w:r w:rsidR="001D3EE3" w:rsidRPr="005C6196">
        <w:rPr>
          <w:snapToGrid w:val="0"/>
        </w:rPr>
        <w:t>–</w:t>
      </w:r>
      <w:r w:rsidRPr="005C6196">
        <w:t xml:space="preserve"> статьи пассива (возможен обратный порядок).</w:t>
      </w:r>
    </w:p>
    <w:p w:rsidR="00420D77" w:rsidRPr="005C6196" w:rsidRDefault="00420D77" w:rsidP="005C6196">
      <w:pPr>
        <w:shd w:val="clear" w:color="auto" w:fill="FFFFFF"/>
        <w:tabs>
          <w:tab w:val="left" w:pos="605"/>
        </w:tabs>
        <w:spacing w:line="360" w:lineRule="auto"/>
        <w:ind w:firstLine="709"/>
        <w:jc w:val="both"/>
      </w:pPr>
      <w:r w:rsidRPr="005C6196">
        <w:t>8. По времени составления различают следующие виды баланса:</w:t>
      </w:r>
    </w:p>
    <w:p w:rsidR="00420D77" w:rsidRPr="005C6196" w:rsidRDefault="00420D77" w:rsidP="005C6196">
      <w:pPr>
        <w:numPr>
          <w:ilvl w:val="0"/>
          <w:numId w:val="9"/>
        </w:numPr>
        <w:shd w:val="clear" w:color="auto" w:fill="FFFFFF"/>
        <w:spacing w:line="360" w:lineRule="auto"/>
        <w:ind w:left="0" w:firstLine="709"/>
        <w:jc w:val="both"/>
      </w:pPr>
      <w:r w:rsidRPr="005C6196">
        <w:t>провизорный баланс составляют в конце месяца до наступления отчетной даты. Такой баланс служит для целей управления.</w:t>
      </w:r>
    </w:p>
    <w:p w:rsidR="00420D77" w:rsidRPr="005C6196" w:rsidRDefault="00420D77" w:rsidP="005C6196">
      <w:pPr>
        <w:numPr>
          <w:ilvl w:val="0"/>
          <w:numId w:val="9"/>
        </w:numPr>
        <w:shd w:val="clear" w:color="auto" w:fill="FFFFFF"/>
        <w:spacing w:line="360" w:lineRule="auto"/>
        <w:ind w:left="0" w:firstLine="709"/>
        <w:jc w:val="both"/>
      </w:pPr>
      <w:r w:rsidRPr="005C6196">
        <w:t>перспективный баланс составляют на будущие периоды статистическими методами. Если такой баланс не соответствует потенциальным возможностям организации, то на основе его анализа формируют директивный баланс.</w:t>
      </w:r>
    </w:p>
    <w:p w:rsidR="00420D77" w:rsidRPr="005C6196" w:rsidRDefault="00420D77" w:rsidP="005C6196">
      <w:pPr>
        <w:numPr>
          <w:ilvl w:val="0"/>
          <w:numId w:val="9"/>
        </w:numPr>
        <w:shd w:val="clear" w:color="auto" w:fill="FFFFFF"/>
        <w:spacing w:line="360" w:lineRule="auto"/>
        <w:ind w:left="0" w:firstLine="709"/>
        <w:jc w:val="both"/>
      </w:pPr>
      <w:r w:rsidRPr="005C6196">
        <w:t>директивный баланс составляют исходя из оптимальной структуры использования ресурсов фирмы.</w:t>
      </w:r>
    </w:p>
    <w:p w:rsidR="00420D77" w:rsidRPr="005C6196" w:rsidRDefault="00420D77" w:rsidP="005C6196">
      <w:pPr>
        <w:numPr>
          <w:ilvl w:val="0"/>
          <w:numId w:val="10"/>
        </w:numPr>
        <w:shd w:val="clear" w:color="auto" w:fill="FFFFFF"/>
        <w:tabs>
          <w:tab w:val="left" w:pos="605"/>
        </w:tabs>
        <w:spacing w:line="360" w:lineRule="auto"/>
        <w:ind w:left="0" w:firstLine="709"/>
        <w:jc w:val="both"/>
      </w:pPr>
      <w:r w:rsidRPr="005C6196">
        <w:t>По видам оценки выделяют:</w:t>
      </w:r>
    </w:p>
    <w:p w:rsidR="00420D77" w:rsidRPr="005C6196" w:rsidRDefault="00420D77" w:rsidP="005C6196">
      <w:pPr>
        <w:numPr>
          <w:ilvl w:val="0"/>
          <w:numId w:val="11"/>
        </w:numPr>
        <w:shd w:val="clear" w:color="auto" w:fill="FFFFFF"/>
        <w:tabs>
          <w:tab w:val="left" w:pos="605"/>
        </w:tabs>
        <w:spacing w:line="360" w:lineRule="auto"/>
        <w:ind w:left="0" w:firstLine="709"/>
        <w:jc w:val="both"/>
      </w:pPr>
      <w:r w:rsidRPr="005C6196">
        <w:t>брутто-баланс;</w:t>
      </w:r>
    </w:p>
    <w:p w:rsidR="00420D77" w:rsidRPr="005C6196" w:rsidRDefault="00420D77" w:rsidP="005C6196">
      <w:pPr>
        <w:numPr>
          <w:ilvl w:val="0"/>
          <w:numId w:val="11"/>
        </w:numPr>
        <w:shd w:val="clear" w:color="auto" w:fill="FFFFFF"/>
        <w:tabs>
          <w:tab w:val="left" w:pos="605"/>
        </w:tabs>
        <w:spacing w:line="360" w:lineRule="auto"/>
        <w:ind w:left="0" w:firstLine="709"/>
        <w:jc w:val="both"/>
      </w:pPr>
      <w:r w:rsidRPr="005C6196">
        <w:t>нетто-баланс.</w:t>
      </w:r>
    </w:p>
    <w:p w:rsidR="00420D77" w:rsidRPr="005C6196" w:rsidRDefault="00420D77" w:rsidP="005C6196">
      <w:pPr>
        <w:shd w:val="clear" w:color="auto" w:fill="FFFFFF"/>
        <w:tabs>
          <w:tab w:val="left" w:pos="605"/>
        </w:tabs>
        <w:spacing w:line="360" w:lineRule="auto"/>
        <w:ind w:firstLine="709"/>
        <w:jc w:val="both"/>
      </w:pPr>
      <w:r w:rsidRPr="005C6196">
        <w:t>Такая</w:t>
      </w:r>
      <w:r w:rsidR="001D3EE3" w:rsidRPr="005C6196">
        <w:t xml:space="preserve"> </w:t>
      </w:r>
      <w:r w:rsidRPr="005C6196">
        <w:t>классификация используется в основном в международной практике.</w:t>
      </w:r>
    </w:p>
    <w:p w:rsidR="00420D77" w:rsidRPr="005C6196" w:rsidRDefault="00420D77" w:rsidP="005C6196">
      <w:pPr>
        <w:shd w:val="clear" w:color="auto" w:fill="FFFFFF"/>
        <w:spacing w:line="360" w:lineRule="auto"/>
        <w:ind w:firstLine="709"/>
        <w:jc w:val="both"/>
      </w:pPr>
      <w:r w:rsidRPr="005C6196">
        <w:t xml:space="preserve">В российском бухгалтерском учете при составлении балансов используется нетто-оценка. Различие между брутто- и нетто-оценкой состоит в том, что во втором случае некоторые данные бухгалтерского учета зачитываются между собой (взимопогашаются </w:t>
      </w:r>
      <w:r w:rsidR="001D3EE3" w:rsidRPr="005C6196">
        <w:t>–</w:t>
      </w:r>
      <w:r w:rsidRPr="005C6196">
        <w:t xml:space="preserve"> полностью или частично). К числу таких показателей относится амортизация внеоборотных активов (в балансе такое имущество отражается по остаточной стоимости </w:t>
      </w:r>
      <w:r w:rsidR="001D3EE3" w:rsidRPr="005C6196">
        <w:rPr>
          <w:snapToGrid w:val="0"/>
        </w:rPr>
        <w:t>–</w:t>
      </w:r>
      <w:r w:rsidRPr="005C6196">
        <w:t xml:space="preserve"> за минусом начисленной амортизации), расчеты с дебиторами (в учете отражается за минусом сумм резерва сомнительных долгов), расчеты с филиалами и представительствами (в сводном балансе не отражается) и т. д. Если баланс формируется в брутто-оценке (что практиковалось в отечественном учете в дорыночный период), все бухгалтерские данные отражаются в соответствующих сторонах бухгалтерского баланса.</w:t>
      </w:r>
    </w:p>
    <w:p w:rsidR="00420D77" w:rsidRPr="005C6196" w:rsidRDefault="00420D77" w:rsidP="005C6196">
      <w:pPr>
        <w:widowControl w:val="0"/>
        <w:spacing w:line="360" w:lineRule="auto"/>
        <w:ind w:firstLine="709"/>
        <w:jc w:val="both"/>
      </w:pPr>
    </w:p>
    <w:p w:rsidR="00420D77" w:rsidRPr="005C6196" w:rsidRDefault="00420D77" w:rsidP="005C6196">
      <w:pPr>
        <w:pStyle w:val="2"/>
        <w:spacing w:line="360" w:lineRule="auto"/>
        <w:ind w:firstLine="709"/>
        <w:jc w:val="both"/>
        <w:rPr>
          <w:b w:val="0"/>
          <w:color w:val="auto"/>
          <w:sz w:val="28"/>
          <w:szCs w:val="28"/>
        </w:rPr>
      </w:pPr>
      <w:bookmarkStart w:id="3" w:name="_Toc223715353"/>
      <w:r w:rsidRPr="005C6196">
        <w:rPr>
          <w:b w:val="0"/>
          <w:color w:val="auto"/>
          <w:sz w:val="28"/>
          <w:szCs w:val="28"/>
        </w:rPr>
        <w:t>1.2 Формирование статей актива и пассива бухгалтерского баланса</w:t>
      </w:r>
      <w:bookmarkEnd w:id="3"/>
    </w:p>
    <w:p w:rsidR="00420D77" w:rsidRPr="005C6196" w:rsidRDefault="00420D77" w:rsidP="005C6196">
      <w:pPr>
        <w:spacing w:line="360" w:lineRule="auto"/>
        <w:ind w:firstLine="709"/>
        <w:jc w:val="both"/>
      </w:pPr>
    </w:p>
    <w:p w:rsidR="00420D77" w:rsidRPr="005C6196" w:rsidRDefault="00420D77" w:rsidP="005C6196">
      <w:pPr>
        <w:spacing w:line="360" w:lineRule="auto"/>
        <w:ind w:firstLine="709"/>
        <w:jc w:val="both"/>
      </w:pPr>
      <w:r w:rsidRPr="005C6196">
        <w:t>При формировании показателей бухгалтерского баланса необходимо соблюдать два основных правила. Во-первых, нельзя засчитывать показатели актива и пассива. Во-вторых, амортизируемое имущество отражаются в балансе по остаточной стоимости.</w:t>
      </w:r>
    </w:p>
    <w:p w:rsidR="00420D77" w:rsidRPr="005C6196" w:rsidRDefault="00420D77" w:rsidP="005C6196">
      <w:pPr>
        <w:spacing w:line="360" w:lineRule="auto"/>
        <w:ind w:firstLine="709"/>
        <w:jc w:val="both"/>
      </w:pPr>
      <w:r w:rsidRPr="005C6196">
        <w:t>Все показатель отражаются в балансе по состоянию на отчетную дату либо в тысячах, либо в миллионах рублей без десятичных знаков.</w:t>
      </w:r>
    </w:p>
    <w:p w:rsidR="00420D77" w:rsidRPr="005C6196" w:rsidRDefault="00420D77" w:rsidP="005C6196">
      <w:pPr>
        <w:spacing w:line="360" w:lineRule="auto"/>
        <w:ind w:firstLine="709"/>
        <w:jc w:val="both"/>
      </w:pPr>
      <w:r w:rsidRPr="005C6196">
        <w:t xml:space="preserve">Приказом Минфина России от 22 июля </w:t>
      </w:r>
      <w:smartTag w:uri="urn:schemas-microsoft-com:office:smarttags" w:element="metricconverter">
        <w:smartTagPr>
          <w:attr w:name="ProductID" w:val="2003 г"/>
        </w:smartTagPr>
        <w:r w:rsidRPr="005C6196">
          <w:t>2003 г</w:t>
        </w:r>
      </w:smartTag>
      <w:r w:rsidRPr="005C6196">
        <w:t xml:space="preserve">. №67н внесены значительные изменения в состав статей как актива, так и пассива бухгалтерского баланса. Резко сократилось число статей: в активе </w:t>
      </w:r>
      <w:r w:rsidR="001D3EE3" w:rsidRPr="005C6196">
        <w:t>–</w:t>
      </w:r>
      <w:r w:rsidRPr="005C6196">
        <w:t xml:space="preserve"> с 50 до 23, в пассиве </w:t>
      </w:r>
      <w:r w:rsidR="001D3EE3" w:rsidRPr="005C6196">
        <w:t>–</w:t>
      </w:r>
      <w:r w:rsidRPr="005C6196">
        <w:t xml:space="preserve"> с 31 до 21.</w:t>
      </w:r>
    </w:p>
    <w:p w:rsidR="00420D77" w:rsidRPr="005C6196" w:rsidRDefault="00420D77" w:rsidP="005C6196">
      <w:pPr>
        <w:spacing w:line="360" w:lineRule="auto"/>
        <w:ind w:firstLine="709"/>
        <w:jc w:val="both"/>
      </w:pPr>
      <w:r w:rsidRPr="005C6196">
        <w:t>Появились две новые статьи: одна в активе (</w:t>
      </w:r>
      <w:r w:rsidR="001D3EE3" w:rsidRPr="005C6196">
        <w:t>«</w:t>
      </w:r>
      <w:r w:rsidRPr="005C6196">
        <w:t>Отложенные налоговые активы</w:t>
      </w:r>
      <w:r w:rsidR="001D3EE3" w:rsidRPr="005C6196">
        <w:t>»</w:t>
      </w:r>
      <w:r w:rsidRPr="005C6196">
        <w:t>) и одна в пассиве баланса (</w:t>
      </w:r>
      <w:r w:rsidR="001D3EE3" w:rsidRPr="005C6196">
        <w:t>«</w:t>
      </w:r>
      <w:r w:rsidRPr="005C6196">
        <w:t>Отложенные налоговые обязательства</w:t>
      </w:r>
      <w:r w:rsidR="001D3EE3" w:rsidRPr="005C6196">
        <w:t>»</w:t>
      </w:r>
      <w:r w:rsidRPr="005C6196">
        <w:t xml:space="preserve">). Из раздела </w:t>
      </w:r>
      <w:r w:rsidRPr="005C6196">
        <w:rPr>
          <w:lang w:val="en-US"/>
        </w:rPr>
        <w:t>II</w:t>
      </w:r>
      <w:r w:rsidRPr="005C6196">
        <w:t xml:space="preserve"> актива баланса в раздел </w:t>
      </w:r>
      <w:r w:rsidRPr="005C6196">
        <w:rPr>
          <w:lang w:val="en-US"/>
        </w:rPr>
        <w:t>III</w:t>
      </w:r>
      <w:r w:rsidRPr="005C6196">
        <w:t xml:space="preserve"> пассива перенесена статья </w:t>
      </w:r>
      <w:r w:rsidR="001D3EE3" w:rsidRPr="005C6196">
        <w:t>«</w:t>
      </w:r>
      <w:r w:rsidRPr="005C6196">
        <w:t>Собственные акции, выкупленные у акционеров</w:t>
      </w:r>
      <w:r w:rsidR="001D3EE3" w:rsidRPr="005C6196">
        <w:t>»</w:t>
      </w:r>
      <w:r w:rsidRPr="005C6196">
        <w:t>.</w:t>
      </w:r>
    </w:p>
    <w:p w:rsidR="00420D77" w:rsidRPr="005C6196" w:rsidRDefault="00420D77" w:rsidP="005C6196">
      <w:pPr>
        <w:spacing w:line="360" w:lineRule="auto"/>
        <w:ind w:firstLine="709"/>
        <w:jc w:val="both"/>
      </w:pPr>
      <w:r w:rsidRPr="005C6196">
        <w:t>Исключены расшифровки ранее существовавших групп статей (</w:t>
      </w:r>
      <w:r w:rsidR="001D3EE3" w:rsidRPr="005C6196">
        <w:t>«</w:t>
      </w:r>
      <w:r w:rsidRPr="005C6196">
        <w:t>Нематериальные активы</w:t>
      </w:r>
      <w:r w:rsidR="001D3EE3" w:rsidRPr="005C6196">
        <w:t>»</w:t>
      </w:r>
      <w:r w:rsidRPr="005C6196">
        <w:t xml:space="preserve">, </w:t>
      </w:r>
      <w:r w:rsidR="001D3EE3" w:rsidRPr="005C6196">
        <w:t>«</w:t>
      </w:r>
      <w:r w:rsidRPr="005C6196">
        <w:t>Основные средства</w:t>
      </w:r>
      <w:r w:rsidR="001D3EE3" w:rsidRPr="005C6196">
        <w:t>»</w:t>
      </w:r>
      <w:r w:rsidRPr="005C6196">
        <w:t xml:space="preserve"> и др.). В сохранившихся группах статей расшифровка приводится в сокращенном варианте по сравнению с прежней формой бухгалтерского баланса (</w:t>
      </w:r>
      <w:r w:rsidR="001D3EE3" w:rsidRPr="005C6196">
        <w:t>«</w:t>
      </w:r>
      <w:r w:rsidRPr="005C6196">
        <w:t>Дебиторская задолженность</w:t>
      </w:r>
      <w:r w:rsidR="001D3EE3" w:rsidRPr="005C6196">
        <w:t>»</w:t>
      </w:r>
      <w:r w:rsidRPr="005C6196">
        <w:t xml:space="preserve">, </w:t>
      </w:r>
      <w:r w:rsidR="001D3EE3" w:rsidRPr="005C6196">
        <w:t>«</w:t>
      </w:r>
      <w:r w:rsidRPr="005C6196">
        <w:t>Кредиторская задолженность</w:t>
      </w:r>
      <w:r w:rsidR="001D3EE3" w:rsidRPr="005C6196">
        <w:t>»</w:t>
      </w:r>
      <w:r w:rsidRPr="005C6196">
        <w:t>). Организации, разрабатывая и принимая формы бухгалтерской отчетности, могут приводить собственные расшифровки статей баланса, как в самом бухгалтерском балансе, так и в пояснениях к нему.</w:t>
      </w:r>
    </w:p>
    <w:p w:rsidR="00420D77" w:rsidRPr="005C6196" w:rsidRDefault="00420D77" w:rsidP="005C6196">
      <w:pPr>
        <w:spacing w:line="360" w:lineRule="auto"/>
        <w:ind w:firstLine="709"/>
        <w:jc w:val="both"/>
      </w:pPr>
      <w:r w:rsidRPr="005C6196">
        <w:t>Исключены указания на номера счетов бухгалтерского учета, которые ранее приводились после названий групп статей и статей бухгалтерского баланса. Из бухгалтерского баланса изъяты строки, в которых главный бухгалтер указывал сведения об аттестате профессионального бухгалтера.</w:t>
      </w:r>
    </w:p>
    <w:p w:rsidR="00420D77" w:rsidRPr="005C6196" w:rsidRDefault="00420D77" w:rsidP="005C6196">
      <w:pPr>
        <w:widowControl w:val="0"/>
        <w:spacing w:line="360" w:lineRule="auto"/>
        <w:ind w:firstLine="709"/>
        <w:jc w:val="both"/>
      </w:pPr>
      <w:r w:rsidRPr="005C6196">
        <w:rPr>
          <w:snapToGrid w:val="0"/>
        </w:rPr>
        <w:t>В соответствии с п.19 ПБУ 4/99 в бухгалтерском балансе активы и обязательства должны представляться с подразделением в зависимости от срока обращения (погашения) на краткосрочные и долгосрочные. Активы и обязательства представляются как краткосрочные, если срок обращения (погашения) по ним не более 12 месяцев после отчетной даты или продолжительности операционного цикла, если он превышает 12 месяцев. Все остальные активы и обязательства представляются как долгосрочные.</w:t>
      </w:r>
    </w:p>
    <w:p w:rsidR="00420D77" w:rsidRPr="005C6196" w:rsidRDefault="00420D77" w:rsidP="005C6196">
      <w:pPr>
        <w:spacing w:line="360" w:lineRule="auto"/>
        <w:ind w:firstLine="709"/>
        <w:jc w:val="both"/>
      </w:pPr>
      <w:r w:rsidRPr="005C6196">
        <w:t>Рассмотрим подробно порядок формирования статей актива и пассива бухгалтерского баланса.</w:t>
      </w:r>
    </w:p>
    <w:p w:rsidR="00420D77" w:rsidRPr="005C6196" w:rsidRDefault="00420D77" w:rsidP="005C6196">
      <w:pPr>
        <w:spacing w:line="360" w:lineRule="auto"/>
        <w:ind w:firstLine="709"/>
        <w:jc w:val="both"/>
      </w:pPr>
      <w:r w:rsidRPr="005C6196">
        <w:t xml:space="preserve">В разделе </w:t>
      </w:r>
      <w:r w:rsidRPr="005C6196">
        <w:rPr>
          <w:lang w:val="en-US"/>
        </w:rPr>
        <w:t>I</w:t>
      </w:r>
      <w:r w:rsidRPr="005C6196">
        <w:t xml:space="preserve"> </w:t>
      </w:r>
      <w:r w:rsidR="001D3EE3" w:rsidRPr="005C6196">
        <w:t>«</w:t>
      </w:r>
      <w:r w:rsidRPr="005C6196">
        <w:t>Внеоборотные активы</w:t>
      </w:r>
      <w:r w:rsidR="001D3EE3" w:rsidRPr="005C6196">
        <w:t>»</w:t>
      </w:r>
      <w:r w:rsidRPr="005C6196">
        <w:t xml:space="preserve"> по статье </w:t>
      </w:r>
      <w:r w:rsidR="001D3EE3" w:rsidRPr="005C6196">
        <w:t>«</w:t>
      </w:r>
      <w:r w:rsidRPr="005C6196">
        <w:t>Нематериальные активы</w:t>
      </w:r>
      <w:r w:rsidR="001D3EE3" w:rsidRPr="005C6196">
        <w:t>»</w:t>
      </w:r>
      <w:r w:rsidRPr="005C6196">
        <w:t xml:space="preserve"> (строка 110) бухгалтерского баланса отражается остаточная стоимость принадлежащих организации нематериальных активов, то есть разница между остатками, которые числятся на балансовых счетах 04 </w:t>
      </w:r>
      <w:r w:rsidR="001D3EE3" w:rsidRPr="005C6196">
        <w:t>«</w:t>
      </w:r>
      <w:r w:rsidRPr="005C6196">
        <w:t>Нематериальные активы</w:t>
      </w:r>
      <w:r w:rsidR="001D3EE3" w:rsidRPr="005C6196">
        <w:t>»</w:t>
      </w:r>
      <w:r w:rsidRPr="005C6196">
        <w:t xml:space="preserve"> и 05 </w:t>
      </w:r>
      <w:r w:rsidR="001D3EE3" w:rsidRPr="005C6196">
        <w:t>«</w:t>
      </w:r>
      <w:r w:rsidRPr="005C6196">
        <w:t>Амортизация нематериальных активов</w:t>
      </w:r>
      <w:r w:rsidR="001D3EE3" w:rsidRPr="005C6196">
        <w:t>»</w:t>
      </w:r>
      <w:r w:rsidRPr="005C6196">
        <w:t xml:space="preserve"> (за исключением нематериальных активов, по которым в соответствии с установленным порядком амортизация не начисляется). Если при начислении амортизации счет 05 не используется, то в баланс переносится остаток по счету 04 на отчетную дату.</w:t>
      </w:r>
    </w:p>
    <w:p w:rsidR="00420D77" w:rsidRPr="005C6196" w:rsidRDefault="00420D77" w:rsidP="005C6196">
      <w:pPr>
        <w:spacing w:line="360" w:lineRule="auto"/>
        <w:ind w:firstLine="709"/>
        <w:jc w:val="both"/>
      </w:pPr>
      <w:r w:rsidRPr="005C6196">
        <w:t xml:space="preserve">Отнесение тех или иных объектов учета к нематериальным активам, порядок начисления амортизации в целях бухгалтерского учета, регламентировано положениями ПБУ 14/2000 </w:t>
      </w:r>
      <w:r w:rsidR="001D3EE3" w:rsidRPr="005C6196">
        <w:t>«</w:t>
      </w:r>
      <w:r w:rsidRPr="005C6196">
        <w:t>Учет нематериальных активов</w:t>
      </w:r>
      <w:r w:rsidR="001D3EE3" w:rsidRPr="005C6196">
        <w:t>»</w:t>
      </w:r>
      <w:r w:rsidRPr="005C6196">
        <w:t>.</w:t>
      </w:r>
    </w:p>
    <w:p w:rsidR="00420D77" w:rsidRPr="005C6196" w:rsidRDefault="00420D77" w:rsidP="005C6196">
      <w:pPr>
        <w:spacing w:line="360" w:lineRule="auto"/>
        <w:ind w:firstLine="709"/>
        <w:jc w:val="both"/>
      </w:pPr>
      <w:r w:rsidRPr="005C6196">
        <w:t xml:space="preserve">По статье </w:t>
      </w:r>
      <w:r w:rsidR="001D3EE3" w:rsidRPr="005C6196">
        <w:t>«</w:t>
      </w:r>
      <w:r w:rsidRPr="005C6196">
        <w:t>Основные средства</w:t>
      </w:r>
      <w:r w:rsidR="001D3EE3" w:rsidRPr="005C6196">
        <w:t>»</w:t>
      </w:r>
      <w:r w:rsidRPr="005C6196">
        <w:t xml:space="preserve"> (строка 120) показывают остаточную стоимость основных средств – за вычетом сумм начисленной амортизации. В этой строке баланса отражают основные средства, которые находятся у организации в собственности, принадлежат на праве хозяйственного ведения или оперативного управления. Кроме того, по этой ст</w:t>
      </w:r>
      <w:r w:rsidR="001D3EE3" w:rsidRPr="005C6196">
        <w:t>р</w:t>
      </w:r>
      <w:r w:rsidRPr="005C6196">
        <w:t xml:space="preserve">оке организации показывают также имущество, полученное в лизинг (когда предмет договора лизинга учитывается на балансе у лизингодателя). В этом случае стоимость арендованных основных средств будет показана не только по строке 120, но и справочно по строке 910 </w:t>
      </w:r>
      <w:r w:rsidR="001D3EE3" w:rsidRPr="005C6196">
        <w:t>«</w:t>
      </w:r>
      <w:r w:rsidRPr="005C6196">
        <w:t>Арендованные основные средства</w:t>
      </w:r>
      <w:r w:rsidR="001D3EE3" w:rsidRPr="005C6196">
        <w:t>»</w:t>
      </w:r>
      <w:r w:rsidRPr="005C6196">
        <w:t>.</w:t>
      </w:r>
    </w:p>
    <w:p w:rsidR="00420D77" w:rsidRPr="005C6196" w:rsidRDefault="00420D77" w:rsidP="005C6196">
      <w:pPr>
        <w:spacing w:line="360" w:lineRule="auto"/>
        <w:ind w:firstLine="709"/>
        <w:jc w:val="both"/>
      </w:pPr>
      <w:r w:rsidRPr="005C6196">
        <w:t>Основные средства стоимостью не более 10000 руб. (без учета НДС) сразу списываются на расходы, поэтому по строке 120 они не отражаются и при расчете налога на имущество не учитываются.</w:t>
      </w:r>
    </w:p>
    <w:p w:rsidR="00420D77" w:rsidRPr="005C6196" w:rsidRDefault="00420D77" w:rsidP="005C6196">
      <w:pPr>
        <w:spacing w:line="360" w:lineRule="auto"/>
        <w:ind w:firstLine="709"/>
        <w:jc w:val="both"/>
      </w:pPr>
      <w:r w:rsidRPr="005C6196">
        <w:t xml:space="preserve">По статье </w:t>
      </w:r>
      <w:r w:rsidR="001D3EE3" w:rsidRPr="005C6196">
        <w:t>«</w:t>
      </w:r>
      <w:r w:rsidRPr="005C6196">
        <w:t>Незавершенное строительство</w:t>
      </w:r>
      <w:r w:rsidR="001D3EE3" w:rsidRPr="005C6196">
        <w:t>»</w:t>
      </w:r>
      <w:r w:rsidRPr="005C6196">
        <w:t xml:space="preserve"> (строка 130) показываются остатки по счетам 07 </w:t>
      </w:r>
      <w:r w:rsidR="001D3EE3" w:rsidRPr="005C6196">
        <w:t>«</w:t>
      </w:r>
      <w:r w:rsidRPr="005C6196">
        <w:t>Оборудование к установке</w:t>
      </w:r>
      <w:r w:rsidR="001D3EE3" w:rsidRPr="005C6196">
        <w:t>»</w:t>
      </w:r>
      <w:r w:rsidRPr="005C6196">
        <w:t xml:space="preserve"> и 08 </w:t>
      </w:r>
      <w:r w:rsidR="001D3EE3" w:rsidRPr="005C6196">
        <w:t>«</w:t>
      </w:r>
      <w:r w:rsidRPr="005C6196">
        <w:t>Вложения во внеоборотные активы</w:t>
      </w:r>
      <w:r w:rsidR="001D3EE3" w:rsidRPr="005C6196">
        <w:t>»</w:t>
      </w:r>
      <w:r w:rsidRPr="005C6196">
        <w:t xml:space="preserve"> в части незавершенного строительства. По этой же строке отражаются авансовые платежи (предоплата), связанные с осуществлением капитальных вложений, остатки по которым по состоянию на отчетную дату отражены на счете 60 </w:t>
      </w:r>
      <w:r w:rsidR="001D3EE3" w:rsidRPr="005C6196">
        <w:t>«</w:t>
      </w:r>
      <w:r w:rsidRPr="005C6196">
        <w:t>Расчеты с поставщиками и подрядчиками</w:t>
      </w:r>
      <w:r w:rsidR="001D3EE3" w:rsidRPr="005C6196">
        <w:t>»</w:t>
      </w:r>
      <w:r w:rsidRPr="005C6196">
        <w:t>.</w:t>
      </w:r>
    </w:p>
    <w:p w:rsidR="00420D77" w:rsidRPr="005C6196" w:rsidRDefault="001D3EE3" w:rsidP="005C6196">
      <w:pPr>
        <w:spacing w:line="360" w:lineRule="auto"/>
        <w:ind w:firstLine="709"/>
        <w:jc w:val="both"/>
      </w:pPr>
      <w:r w:rsidRPr="005C6196">
        <w:t>«</w:t>
      </w:r>
      <w:r w:rsidR="00420D77" w:rsidRPr="005C6196">
        <w:t>К незавершенным капитальным вложениям относятся не оформленные актами приемки-передачи основных средств и иными документами (включая документы, подтверждающие регистрацию объектов недвижимости) относятся затраты на строительно-монтажные работы, приобретение зданий, оборудования, транспортных средств, инструмента, инвентаря, иных материальных объектов длительного пользования, прочие капитальные работы и затраты</w:t>
      </w:r>
      <w:r w:rsidRPr="005C6196">
        <w:t>»</w:t>
      </w:r>
      <w:r w:rsidR="00420D77" w:rsidRPr="005C6196">
        <w:rPr>
          <w:rStyle w:val="af0"/>
        </w:rPr>
        <w:footnoteReference w:id="1"/>
      </w:r>
      <w:r w:rsidR="00420D77" w:rsidRPr="005C6196">
        <w:t>.</w:t>
      </w:r>
    </w:p>
    <w:p w:rsidR="00420D77" w:rsidRPr="005C6196" w:rsidRDefault="00420D77" w:rsidP="005C6196">
      <w:pPr>
        <w:spacing w:line="360" w:lineRule="auto"/>
        <w:ind w:firstLine="709"/>
        <w:jc w:val="both"/>
      </w:pPr>
      <w:r w:rsidRPr="005C6196">
        <w:t xml:space="preserve">По статье </w:t>
      </w:r>
      <w:r w:rsidR="001D3EE3" w:rsidRPr="005C6196">
        <w:t>«</w:t>
      </w:r>
      <w:r w:rsidRPr="005C6196">
        <w:t>Доходные вложения в материальные ценности</w:t>
      </w:r>
      <w:r w:rsidR="001D3EE3" w:rsidRPr="005C6196">
        <w:t>»</w:t>
      </w:r>
      <w:r w:rsidRPr="005C6196">
        <w:t xml:space="preserve"> (строка 135) отражается остаточная стоимость объектов имущества, предоставляемых организацией за плату во временное владение и пользование с целью получения дохода, учтенных в установленном порядке на счете 03 </w:t>
      </w:r>
      <w:r w:rsidR="001D3EE3" w:rsidRPr="005C6196">
        <w:t>«</w:t>
      </w:r>
      <w:r w:rsidRPr="005C6196">
        <w:t>Доходные вложения в материальные ценности</w:t>
      </w:r>
      <w:r w:rsidR="001D3EE3" w:rsidRPr="005C6196">
        <w:t>»</w:t>
      </w:r>
      <w:r w:rsidRPr="005C6196">
        <w:t xml:space="preserve">. Стоимость имущества приводиться за минусом суммы начисленной амортизации, учитываемой в отдельном порядке по счету 02 </w:t>
      </w:r>
      <w:r w:rsidR="001D3EE3" w:rsidRPr="005C6196">
        <w:t>«</w:t>
      </w:r>
      <w:r w:rsidRPr="005C6196">
        <w:t>Амортизация основных средств</w:t>
      </w:r>
      <w:r w:rsidR="001D3EE3" w:rsidRPr="005C6196">
        <w:t>»</w:t>
      </w:r>
      <w:r w:rsidRPr="005C6196">
        <w:t>.</w:t>
      </w:r>
    </w:p>
    <w:p w:rsidR="00420D77" w:rsidRPr="005C6196" w:rsidRDefault="00420D77" w:rsidP="005C6196">
      <w:pPr>
        <w:spacing w:line="360" w:lineRule="auto"/>
        <w:ind w:firstLine="709"/>
        <w:jc w:val="both"/>
      </w:pPr>
      <w:r w:rsidRPr="005C6196">
        <w:t xml:space="preserve">По статье </w:t>
      </w:r>
      <w:r w:rsidR="001D3EE3" w:rsidRPr="005C6196">
        <w:t>«</w:t>
      </w:r>
      <w:r w:rsidRPr="005C6196">
        <w:t>Долгосрочные финансовые вложения</w:t>
      </w:r>
      <w:r w:rsidR="001D3EE3" w:rsidRPr="005C6196">
        <w:t>»</w:t>
      </w:r>
      <w:r w:rsidRPr="005C6196">
        <w:t xml:space="preserve"> (строка 140) отражаются приобретенные фирмой акции, облигации, финансовые векселя и другие ценные бумаги. Кроме того, здесь показывают вклады в уставные (складочные) капиталы других организаций, в договоры о совместной деятельности и суммы займов, предоставленных фирмой.</w:t>
      </w:r>
    </w:p>
    <w:p w:rsidR="00420D77" w:rsidRPr="005C6196" w:rsidRDefault="00420D77" w:rsidP="005C6196">
      <w:pPr>
        <w:spacing w:line="360" w:lineRule="auto"/>
        <w:ind w:firstLine="709"/>
        <w:jc w:val="both"/>
      </w:pPr>
      <w:r w:rsidRPr="005C6196">
        <w:t>При этом к долгосрочным относятся вложения на срок свыше одного года. Во всех остальных случаях вложения организации отражаются в составе краткосрочных (строка 250 бухгалтерского баланса).</w:t>
      </w:r>
    </w:p>
    <w:p w:rsidR="00420D77" w:rsidRPr="005C6196" w:rsidRDefault="00420D77" w:rsidP="005C6196">
      <w:pPr>
        <w:spacing w:line="360" w:lineRule="auto"/>
        <w:ind w:firstLine="709"/>
        <w:jc w:val="both"/>
      </w:pPr>
      <w:r w:rsidRPr="005C6196">
        <w:t xml:space="preserve">Стоимость депозитов, займов, векселей отражается в балансе с учетом причитающихся к получению процентов. А если организация создает резерв под обесценение вложений в ценные бумаги, который учитывается на счете 59 </w:t>
      </w:r>
      <w:r w:rsidR="001D3EE3" w:rsidRPr="005C6196">
        <w:t>«</w:t>
      </w:r>
      <w:r w:rsidRPr="005C6196">
        <w:t>Резервы под обесценение финансовых вложений</w:t>
      </w:r>
      <w:r w:rsidR="001D3EE3" w:rsidRPr="005C6196">
        <w:t>»</w:t>
      </w:r>
      <w:r w:rsidRPr="005C6196">
        <w:t>, то в балансе стоимость финансовых вложений показывается за вычетом данного резерва.</w:t>
      </w:r>
    </w:p>
    <w:p w:rsidR="00420D77" w:rsidRPr="005C6196" w:rsidRDefault="00420D77" w:rsidP="005C6196">
      <w:pPr>
        <w:spacing w:line="360" w:lineRule="auto"/>
        <w:ind w:firstLine="709"/>
        <w:jc w:val="both"/>
      </w:pPr>
      <w:r w:rsidRPr="005C6196">
        <w:t xml:space="preserve">По статье </w:t>
      </w:r>
      <w:r w:rsidR="001D3EE3" w:rsidRPr="005C6196">
        <w:t>«</w:t>
      </w:r>
      <w:r w:rsidRPr="005C6196">
        <w:t>Отложенные налоговые активы</w:t>
      </w:r>
      <w:r w:rsidR="001D3EE3" w:rsidRPr="005C6196">
        <w:t>»</w:t>
      </w:r>
      <w:r w:rsidRPr="005C6196">
        <w:t xml:space="preserve"> (строка 145) бухгалтерского баланса отражается</w:t>
      </w:r>
      <w:r w:rsidR="001D3EE3" w:rsidRPr="005C6196">
        <w:t xml:space="preserve"> </w:t>
      </w:r>
      <w:r w:rsidRPr="005C6196">
        <w:t xml:space="preserve">величина отложенных налоговых активов, признаваемых таковыми в соответствии с ПБУ 18/02 </w:t>
      </w:r>
      <w:r w:rsidR="001D3EE3" w:rsidRPr="005C6196">
        <w:t>«</w:t>
      </w:r>
      <w:r w:rsidRPr="005C6196">
        <w:t>Учет расчетов по налогу на прибыль</w:t>
      </w:r>
      <w:r w:rsidR="001D3EE3" w:rsidRPr="005C6196">
        <w:t>»</w:t>
      </w:r>
      <w:r w:rsidRPr="005C6196">
        <w:t xml:space="preserve">. Для заполнения показателя по данной статье используется показатель дебетового сальдо по счету 09 </w:t>
      </w:r>
      <w:r w:rsidR="001D3EE3" w:rsidRPr="005C6196">
        <w:t>«</w:t>
      </w:r>
      <w:r w:rsidRPr="005C6196">
        <w:t>Отложенные налоговые активы</w:t>
      </w:r>
      <w:r w:rsidR="001D3EE3" w:rsidRPr="005C6196">
        <w:t>»</w:t>
      </w:r>
      <w:r w:rsidRPr="005C6196">
        <w:t>.</w:t>
      </w:r>
    </w:p>
    <w:p w:rsidR="00420D77" w:rsidRPr="005C6196" w:rsidRDefault="00420D77" w:rsidP="005C6196">
      <w:pPr>
        <w:spacing w:line="360" w:lineRule="auto"/>
        <w:ind w:firstLine="709"/>
        <w:jc w:val="both"/>
      </w:pPr>
      <w:r w:rsidRPr="005C6196">
        <w:t xml:space="preserve">По статье </w:t>
      </w:r>
      <w:r w:rsidR="001D3EE3" w:rsidRPr="005C6196">
        <w:t>«</w:t>
      </w:r>
      <w:r w:rsidRPr="005C6196">
        <w:t>Прочие внеоборотные активы</w:t>
      </w:r>
      <w:r w:rsidR="001D3EE3" w:rsidRPr="005C6196">
        <w:t>»</w:t>
      </w:r>
      <w:r w:rsidRPr="005C6196">
        <w:t xml:space="preserve"> (строка 150) бухгалтерского баланса отражаются внеоборотные активы, не нашедшие своего отражения по другим строкам раздела </w:t>
      </w:r>
      <w:r w:rsidRPr="005C6196">
        <w:rPr>
          <w:lang w:val="en-US"/>
        </w:rPr>
        <w:t>I</w:t>
      </w:r>
      <w:r w:rsidRPr="005C6196">
        <w:t xml:space="preserve"> </w:t>
      </w:r>
      <w:r w:rsidR="001D3EE3" w:rsidRPr="005C6196">
        <w:t>«</w:t>
      </w:r>
      <w:r w:rsidRPr="005C6196">
        <w:t>Внеоборотные активы</w:t>
      </w:r>
      <w:r w:rsidR="001D3EE3" w:rsidRPr="005C6196">
        <w:t>»</w:t>
      </w:r>
      <w:r w:rsidRPr="005C6196">
        <w:t xml:space="preserve"> баланса.</w:t>
      </w:r>
    </w:p>
    <w:p w:rsidR="00420D77" w:rsidRPr="005C6196" w:rsidRDefault="00420D77" w:rsidP="005C6196">
      <w:pPr>
        <w:spacing w:line="360" w:lineRule="auto"/>
        <w:ind w:firstLine="709"/>
        <w:jc w:val="both"/>
      </w:pPr>
      <w:r w:rsidRPr="005C6196">
        <w:t xml:space="preserve">В разделе </w:t>
      </w:r>
      <w:r w:rsidRPr="005C6196">
        <w:rPr>
          <w:lang w:val="en-US"/>
        </w:rPr>
        <w:t>II</w:t>
      </w:r>
      <w:r w:rsidRPr="005C6196">
        <w:t xml:space="preserve"> </w:t>
      </w:r>
      <w:r w:rsidR="001D3EE3" w:rsidRPr="005C6196">
        <w:t>«</w:t>
      </w:r>
      <w:r w:rsidRPr="005C6196">
        <w:t>Оборотные активы</w:t>
      </w:r>
      <w:r w:rsidR="001D3EE3" w:rsidRPr="005C6196">
        <w:t>»</w:t>
      </w:r>
      <w:r w:rsidRPr="005C6196">
        <w:t xml:space="preserve"> по группе татей </w:t>
      </w:r>
      <w:r w:rsidR="001D3EE3" w:rsidRPr="005C6196">
        <w:t>«</w:t>
      </w:r>
      <w:r w:rsidRPr="005C6196">
        <w:t>Запасы</w:t>
      </w:r>
      <w:r w:rsidR="001D3EE3" w:rsidRPr="005C6196">
        <w:t>»</w:t>
      </w:r>
      <w:r w:rsidRPr="005C6196">
        <w:t xml:space="preserve"> (строка 210) показываются остатки всех материально-производственных запасов и затрат организации с расшифровкой по каждому виду активов.</w:t>
      </w:r>
    </w:p>
    <w:p w:rsidR="00420D77" w:rsidRPr="005C6196" w:rsidRDefault="00420D77" w:rsidP="005C6196">
      <w:pPr>
        <w:spacing w:line="360" w:lineRule="auto"/>
        <w:ind w:firstLine="709"/>
        <w:jc w:val="both"/>
      </w:pPr>
      <w:r w:rsidRPr="005C6196">
        <w:t xml:space="preserve">Если организация создает резервы под снижение стоимости материальных ценностей, величина которых учитывается на счете 14 </w:t>
      </w:r>
      <w:r w:rsidR="001D3EE3" w:rsidRPr="005C6196">
        <w:t>«</w:t>
      </w:r>
      <w:r w:rsidRPr="005C6196">
        <w:t>Резервы под снижение стоимости материальных ценностей</w:t>
      </w:r>
      <w:r w:rsidR="001D3EE3" w:rsidRPr="005C6196">
        <w:t>»</w:t>
      </w:r>
      <w:r w:rsidRPr="005C6196">
        <w:t>, данные по строке 210 баланса показываются за вычетом суммы этих резервов.</w:t>
      </w:r>
    </w:p>
    <w:p w:rsidR="00420D77" w:rsidRPr="005C6196" w:rsidRDefault="00420D77" w:rsidP="005C6196">
      <w:pPr>
        <w:spacing w:line="360" w:lineRule="auto"/>
        <w:ind w:firstLine="709"/>
        <w:jc w:val="both"/>
      </w:pPr>
      <w:r w:rsidRPr="005C6196">
        <w:t xml:space="preserve">При формировании показателей организациям необходимо руководствоваться ПБУ 5/01, ПБУ 9/99, Положением по ведению бухгалтерского учета, а также Методическими указаниями по бухгалтерскому учету материально-производственных запасов (приказ Минфина России от 28 декабря </w:t>
      </w:r>
      <w:smartTag w:uri="urn:schemas-microsoft-com:office:smarttags" w:element="metricconverter">
        <w:smartTagPr>
          <w:attr w:name="ProductID" w:val="2001 г"/>
        </w:smartTagPr>
        <w:r w:rsidRPr="005C6196">
          <w:t>2001 г</w:t>
        </w:r>
      </w:smartTag>
      <w:r w:rsidRPr="005C6196">
        <w:t>. № 119н).</w:t>
      </w:r>
    </w:p>
    <w:p w:rsidR="00420D77" w:rsidRPr="005C6196" w:rsidRDefault="00420D77" w:rsidP="005C6196">
      <w:pPr>
        <w:spacing w:line="360" w:lineRule="auto"/>
        <w:ind w:firstLine="709"/>
        <w:jc w:val="both"/>
      </w:pPr>
      <w:r w:rsidRPr="005C6196">
        <w:t xml:space="preserve">По статье </w:t>
      </w:r>
      <w:r w:rsidR="001D3EE3" w:rsidRPr="005C6196">
        <w:t>«</w:t>
      </w:r>
      <w:r w:rsidRPr="005C6196">
        <w:t>Сырье, материалы и другие аналогичные ценности</w:t>
      </w:r>
      <w:r w:rsidR="001D3EE3" w:rsidRPr="005C6196">
        <w:t>»</w:t>
      </w:r>
      <w:r w:rsidRPr="005C6196">
        <w:t xml:space="preserve"> (строка 211) отражаются остатки сырья, материалов, покупных полуфабрикатов, топлива, запасных частей, инвентаря и хозяйственных принадлежностей, тары и прочих ценностей, предназначенных для использования при производстве продукции, выполнении работ, оказании услуг, административных функций организации.</w:t>
      </w:r>
    </w:p>
    <w:p w:rsidR="00420D77" w:rsidRPr="005C6196" w:rsidRDefault="00420D77" w:rsidP="005C6196">
      <w:pPr>
        <w:spacing w:line="360" w:lineRule="auto"/>
        <w:ind w:firstLine="709"/>
        <w:jc w:val="both"/>
      </w:pPr>
      <w:r w:rsidRPr="005C6196">
        <w:t xml:space="preserve">Исходя из данных бухгалтерского учета, показатель по строке 211 определяется исходя из остатков по состоянию на отчетную дату по счету 10 </w:t>
      </w:r>
      <w:r w:rsidR="001D3EE3" w:rsidRPr="005C6196">
        <w:t>«</w:t>
      </w:r>
      <w:r w:rsidRPr="005C6196">
        <w:t>Материалы</w:t>
      </w:r>
      <w:r w:rsidR="001D3EE3" w:rsidRPr="005C6196">
        <w:t>»</w:t>
      </w:r>
      <w:r w:rsidRPr="005C6196">
        <w:t>.</w:t>
      </w:r>
    </w:p>
    <w:p w:rsidR="00420D77" w:rsidRPr="005C6196" w:rsidRDefault="00420D77" w:rsidP="005C6196">
      <w:pPr>
        <w:spacing w:line="360" w:lineRule="auto"/>
        <w:ind w:firstLine="709"/>
        <w:jc w:val="both"/>
      </w:pPr>
      <w:r w:rsidRPr="005C6196">
        <w:t xml:space="preserve">Организации, которые для учета операций приобретения материально-производственных запасов используют счета 15 </w:t>
      </w:r>
      <w:r w:rsidR="001D3EE3" w:rsidRPr="005C6196">
        <w:t>«</w:t>
      </w:r>
      <w:r w:rsidRPr="005C6196">
        <w:t>Заготовление и приобретение материальных ценностей</w:t>
      </w:r>
      <w:r w:rsidR="001D3EE3" w:rsidRPr="005C6196">
        <w:t>»</w:t>
      </w:r>
      <w:r w:rsidRPr="005C6196">
        <w:t xml:space="preserve"> и 16 </w:t>
      </w:r>
      <w:r w:rsidR="001D3EE3" w:rsidRPr="005C6196">
        <w:t>«</w:t>
      </w:r>
      <w:r w:rsidRPr="005C6196">
        <w:t>Отклонение в стоимости материальных ценностей</w:t>
      </w:r>
      <w:r w:rsidR="001D3EE3" w:rsidRPr="005C6196">
        <w:t>»</w:t>
      </w:r>
      <w:r w:rsidRPr="005C6196">
        <w:t>, в бухгалтерском балансе остатки по этим счетам присоединяют к остаткам по счету 10.</w:t>
      </w:r>
    </w:p>
    <w:p w:rsidR="00420D77" w:rsidRPr="005C6196" w:rsidRDefault="00420D77" w:rsidP="005C6196">
      <w:pPr>
        <w:spacing w:line="360" w:lineRule="auto"/>
        <w:ind w:firstLine="709"/>
        <w:jc w:val="both"/>
        <w:rPr>
          <w:snapToGrid w:val="0"/>
        </w:rPr>
      </w:pPr>
      <w:r w:rsidRPr="005C6196">
        <w:rPr>
          <w:snapToGrid w:val="0"/>
        </w:rPr>
        <w:t xml:space="preserve">Строку 212 </w:t>
      </w:r>
      <w:r w:rsidR="001D3EE3" w:rsidRPr="005C6196">
        <w:rPr>
          <w:snapToGrid w:val="0"/>
        </w:rPr>
        <w:t>«</w:t>
      </w:r>
      <w:r w:rsidRPr="005C6196">
        <w:rPr>
          <w:snapToGrid w:val="0"/>
        </w:rPr>
        <w:t>Животные на выращивании и откорме</w:t>
      </w:r>
      <w:r w:rsidR="001D3EE3" w:rsidRPr="005C6196">
        <w:rPr>
          <w:snapToGrid w:val="0"/>
        </w:rPr>
        <w:t>»</w:t>
      </w:r>
      <w:r w:rsidRPr="005C6196">
        <w:rPr>
          <w:snapToGrid w:val="0"/>
        </w:rPr>
        <w:t xml:space="preserve"> заполняют в основном сельскохозяйственные организации. В нее записывают дебетовое сальдо по счету 11</w:t>
      </w:r>
      <w:r w:rsidR="001D3EE3" w:rsidRPr="005C6196">
        <w:rPr>
          <w:snapToGrid w:val="0"/>
        </w:rPr>
        <w:t xml:space="preserve"> «</w:t>
      </w:r>
      <w:r w:rsidRPr="005C6196">
        <w:rPr>
          <w:snapToGrid w:val="0"/>
        </w:rPr>
        <w:t>Животные на выращивании и откорме</w:t>
      </w:r>
      <w:r w:rsidR="001D3EE3" w:rsidRPr="005C6196">
        <w:rPr>
          <w:snapToGrid w:val="0"/>
        </w:rPr>
        <w:t>»</w:t>
      </w:r>
      <w:r w:rsidRPr="005C6196">
        <w:rPr>
          <w:snapToGrid w:val="0"/>
        </w:rPr>
        <w:t>.</w:t>
      </w:r>
    </w:p>
    <w:p w:rsidR="00420D77" w:rsidRPr="005C6196" w:rsidRDefault="00420D77" w:rsidP="005C6196">
      <w:pPr>
        <w:spacing w:line="360" w:lineRule="auto"/>
        <w:ind w:firstLine="709"/>
        <w:jc w:val="both"/>
      </w:pPr>
      <w:r w:rsidRPr="005C6196">
        <w:t xml:space="preserve">По строке 213 </w:t>
      </w:r>
      <w:r w:rsidR="001D3EE3" w:rsidRPr="005C6196">
        <w:t>«</w:t>
      </w:r>
      <w:r w:rsidRPr="005C6196">
        <w:t>Затраты в незавершенном производстве</w:t>
      </w:r>
      <w:r w:rsidR="001D3EE3" w:rsidRPr="005C6196">
        <w:t>»</w:t>
      </w:r>
      <w:r w:rsidRPr="005C6196">
        <w:t xml:space="preserve"> отражается стоимость продукции, которая не прошла всех стадий обработки, а также работы,</w:t>
      </w:r>
      <w:r w:rsidR="001D3EE3" w:rsidRPr="005C6196">
        <w:t xml:space="preserve"> </w:t>
      </w:r>
      <w:r w:rsidRPr="005C6196">
        <w:t>не принятые заказчиками.</w:t>
      </w:r>
    </w:p>
    <w:p w:rsidR="00420D77" w:rsidRPr="005C6196" w:rsidRDefault="00420D77" w:rsidP="005C6196">
      <w:pPr>
        <w:spacing w:line="360" w:lineRule="auto"/>
        <w:ind w:firstLine="709"/>
        <w:jc w:val="both"/>
      </w:pPr>
      <w:r w:rsidRPr="005C6196">
        <w:t xml:space="preserve">Для заполнения этой строки производственные фирмы суммируют остатки по счетам 20 </w:t>
      </w:r>
      <w:r w:rsidR="001D3EE3" w:rsidRPr="005C6196">
        <w:t>«</w:t>
      </w:r>
      <w:r w:rsidRPr="005C6196">
        <w:t>Основное производство</w:t>
      </w:r>
      <w:r w:rsidR="001D3EE3" w:rsidRPr="005C6196">
        <w:t>»</w:t>
      </w:r>
      <w:r w:rsidRPr="005C6196">
        <w:t xml:space="preserve">, 21 </w:t>
      </w:r>
      <w:r w:rsidR="001D3EE3" w:rsidRPr="005C6196">
        <w:t>«</w:t>
      </w:r>
      <w:r w:rsidRPr="005C6196">
        <w:t>Полуфабрикаты собственного производства</w:t>
      </w:r>
      <w:r w:rsidR="001D3EE3" w:rsidRPr="005C6196">
        <w:t>»</w:t>
      </w:r>
      <w:r w:rsidRPr="005C6196">
        <w:t xml:space="preserve">, 23 </w:t>
      </w:r>
      <w:r w:rsidR="001D3EE3" w:rsidRPr="005C6196">
        <w:t>«</w:t>
      </w:r>
      <w:r w:rsidRPr="005C6196">
        <w:t>Вспомогательное производство</w:t>
      </w:r>
      <w:r w:rsidR="001D3EE3" w:rsidRPr="005C6196">
        <w:t>»</w:t>
      </w:r>
      <w:r w:rsidRPr="005C6196">
        <w:t xml:space="preserve">, 29 </w:t>
      </w:r>
      <w:r w:rsidR="001D3EE3" w:rsidRPr="005C6196">
        <w:t>«</w:t>
      </w:r>
      <w:r w:rsidRPr="005C6196">
        <w:t>Обслуживающие производства и хозяйства</w:t>
      </w:r>
      <w:r w:rsidR="001D3EE3" w:rsidRPr="005C6196">
        <w:t>»</w:t>
      </w:r>
      <w:r w:rsidRPr="005C6196">
        <w:t xml:space="preserve">, 46 </w:t>
      </w:r>
      <w:r w:rsidR="001D3EE3" w:rsidRPr="005C6196">
        <w:t>«</w:t>
      </w:r>
      <w:r w:rsidRPr="005C6196">
        <w:t>Выполненные этапы по незавершенным работам</w:t>
      </w:r>
      <w:r w:rsidR="001D3EE3" w:rsidRPr="005C6196">
        <w:t>»</w:t>
      </w:r>
      <w:r w:rsidRPr="005C6196">
        <w:t>.</w:t>
      </w:r>
    </w:p>
    <w:p w:rsidR="00420D77" w:rsidRPr="005C6196" w:rsidRDefault="00420D77" w:rsidP="005C6196">
      <w:pPr>
        <w:spacing w:line="360" w:lineRule="auto"/>
        <w:ind w:firstLine="709"/>
        <w:jc w:val="both"/>
      </w:pPr>
      <w:r w:rsidRPr="005C6196">
        <w:t xml:space="preserve">Торговые фирмы по строке 213 указывают сальдо по счету 44 </w:t>
      </w:r>
      <w:r w:rsidR="001D3EE3" w:rsidRPr="005C6196">
        <w:t>«</w:t>
      </w:r>
      <w:r w:rsidRPr="005C6196">
        <w:t>Расходы на продажу</w:t>
      </w:r>
      <w:r w:rsidR="001D3EE3" w:rsidRPr="005C6196">
        <w:t>»</w:t>
      </w:r>
      <w:r w:rsidRPr="005C6196">
        <w:t>.</w:t>
      </w:r>
    </w:p>
    <w:p w:rsidR="00420D77" w:rsidRPr="005C6196" w:rsidRDefault="00420D77" w:rsidP="005C6196">
      <w:pPr>
        <w:spacing w:line="360" w:lineRule="auto"/>
        <w:ind w:firstLine="709"/>
        <w:jc w:val="both"/>
      </w:pPr>
      <w:r w:rsidRPr="005C6196">
        <w:t xml:space="preserve">Для отражения в балансе остатков готовой продукции и товаров нужно заполнить строку 214 </w:t>
      </w:r>
      <w:r w:rsidR="001D3EE3" w:rsidRPr="005C6196">
        <w:t>«</w:t>
      </w:r>
      <w:r w:rsidRPr="005C6196">
        <w:t>Готовая продукция и товары для перепродажи</w:t>
      </w:r>
      <w:r w:rsidR="001D3EE3" w:rsidRPr="005C6196">
        <w:t>»</w:t>
      </w:r>
      <w:r w:rsidRPr="005C6196">
        <w:t>. Производственные предприятия указывают здесь фактическую или нормативную себестоимость готовой продукции. А торговые – покупную стоимость своих товаров (то есть за минусом торговой наценки).</w:t>
      </w:r>
    </w:p>
    <w:p w:rsidR="00420D77" w:rsidRPr="005C6196" w:rsidRDefault="00420D77" w:rsidP="005C6196">
      <w:pPr>
        <w:spacing w:line="360" w:lineRule="auto"/>
        <w:ind w:firstLine="709"/>
        <w:jc w:val="both"/>
      </w:pPr>
      <w:r w:rsidRPr="005C6196">
        <w:t xml:space="preserve">По статье </w:t>
      </w:r>
      <w:r w:rsidR="001D3EE3" w:rsidRPr="005C6196">
        <w:t>«</w:t>
      </w:r>
      <w:r w:rsidRPr="005C6196">
        <w:t>Товары отгруженные</w:t>
      </w:r>
      <w:r w:rsidR="001D3EE3" w:rsidRPr="005C6196">
        <w:t>»</w:t>
      </w:r>
      <w:r w:rsidRPr="005C6196">
        <w:t xml:space="preserve"> (строка 215) отражается себестоимость отгруженной организацией продукции или товаров, право собственности на которые переходит не в момент их отгрузки, а в особом порядке. По указанной статье отражается остаток по балансовому счету 45 </w:t>
      </w:r>
      <w:r w:rsidR="001D3EE3" w:rsidRPr="005C6196">
        <w:t>«</w:t>
      </w:r>
      <w:r w:rsidRPr="005C6196">
        <w:t>Товары отгруженные</w:t>
      </w:r>
      <w:r w:rsidR="001D3EE3" w:rsidRPr="005C6196">
        <w:t>»</w:t>
      </w:r>
      <w:r w:rsidRPr="005C6196">
        <w:t>.</w:t>
      </w:r>
    </w:p>
    <w:p w:rsidR="00420D77" w:rsidRPr="005C6196" w:rsidRDefault="00420D77" w:rsidP="005C6196">
      <w:pPr>
        <w:spacing w:line="360" w:lineRule="auto"/>
        <w:ind w:firstLine="709"/>
        <w:jc w:val="both"/>
        <w:rPr>
          <w:snapToGrid w:val="0"/>
        </w:rPr>
      </w:pPr>
      <w:r w:rsidRPr="005C6196">
        <w:rPr>
          <w:snapToGrid w:val="0"/>
        </w:rPr>
        <w:t xml:space="preserve">По статье </w:t>
      </w:r>
      <w:r w:rsidR="001D3EE3" w:rsidRPr="005C6196">
        <w:rPr>
          <w:snapToGrid w:val="0"/>
        </w:rPr>
        <w:t>«</w:t>
      </w:r>
      <w:r w:rsidRPr="005C6196">
        <w:rPr>
          <w:snapToGrid w:val="0"/>
        </w:rPr>
        <w:t>Расходы будущих периодов</w:t>
      </w:r>
      <w:r w:rsidR="001D3EE3" w:rsidRPr="005C6196">
        <w:rPr>
          <w:snapToGrid w:val="0"/>
        </w:rPr>
        <w:t>»</w:t>
      </w:r>
      <w:r w:rsidRPr="005C6196">
        <w:rPr>
          <w:snapToGrid w:val="0"/>
        </w:rPr>
        <w:t xml:space="preserve"> (строка 216) отражается сумма расходов, признанных в бухгалтерском учете в соответствии с установленным порядком, но не имеющих отношения к формированию затрат на производство продукции (работ, услуг) отчетного периода. К таким расходам, в частности, относятся расходы, связанные с горноподготовительными работами, подготовительными к производству работами в сезонных отраслях, освоением новых организаций, производств, цехов и агрегатов, расходы по неравномерно производимому ремонту основных средств (по организациям, не образующим в установленном порядке резервата ремонт основных средств), расходы на рекламу, подготовку кадров и т. п. Основанием для отражения показателя по данной статье служат остатки по состоянию на отчетную дату по счету 97 </w:t>
      </w:r>
      <w:r w:rsidR="001D3EE3" w:rsidRPr="005C6196">
        <w:rPr>
          <w:snapToGrid w:val="0"/>
        </w:rPr>
        <w:t>«</w:t>
      </w:r>
      <w:r w:rsidRPr="005C6196">
        <w:rPr>
          <w:snapToGrid w:val="0"/>
        </w:rPr>
        <w:t>Расходы будущих периодов</w:t>
      </w:r>
      <w:r w:rsidR="001D3EE3" w:rsidRPr="005C6196">
        <w:rPr>
          <w:snapToGrid w:val="0"/>
        </w:rPr>
        <w:t>»</w:t>
      </w:r>
      <w:r w:rsidRPr="005C6196">
        <w:rPr>
          <w:snapToGrid w:val="0"/>
        </w:rPr>
        <w:t>.</w:t>
      </w:r>
    </w:p>
    <w:p w:rsidR="00420D77" w:rsidRPr="005C6196" w:rsidRDefault="00420D77" w:rsidP="005C6196">
      <w:pPr>
        <w:spacing w:line="360" w:lineRule="auto"/>
        <w:ind w:firstLine="709"/>
        <w:jc w:val="both"/>
        <w:rPr>
          <w:snapToGrid w:val="0"/>
        </w:rPr>
      </w:pPr>
      <w:r w:rsidRPr="005C6196">
        <w:rPr>
          <w:snapToGrid w:val="0"/>
        </w:rPr>
        <w:t xml:space="preserve">По статье </w:t>
      </w:r>
      <w:r w:rsidR="001D3EE3" w:rsidRPr="005C6196">
        <w:rPr>
          <w:snapToGrid w:val="0"/>
        </w:rPr>
        <w:t>«</w:t>
      </w:r>
      <w:r w:rsidRPr="005C6196">
        <w:rPr>
          <w:snapToGrid w:val="0"/>
        </w:rPr>
        <w:t>Прочие запасы и затраты</w:t>
      </w:r>
      <w:r w:rsidR="001D3EE3" w:rsidRPr="005C6196">
        <w:rPr>
          <w:snapToGrid w:val="0"/>
        </w:rPr>
        <w:t>»</w:t>
      </w:r>
      <w:r w:rsidRPr="005C6196">
        <w:rPr>
          <w:snapToGrid w:val="0"/>
        </w:rPr>
        <w:t xml:space="preserve"> (строка 217) отражается стоимость материально-производственных запасов и признанных организацией расходов, которые не были показаны в предыдущих строках подраздела </w:t>
      </w:r>
      <w:r w:rsidR="001D3EE3" w:rsidRPr="005C6196">
        <w:rPr>
          <w:snapToGrid w:val="0"/>
        </w:rPr>
        <w:t>«</w:t>
      </w:r>
      <w:r w:rsidRPr="005C6196">
        <w:rPr>
          <w:snapToGrid w:val="0"/>
        </w:rPr>
        <w:t>Запасы</w:t>
      </w:r>
      <w:r w:rsidR="001D3EE3" w:rsidRPr="005C6196">
        <w:rPr>
          <w:snapToGrid w:val="0"/>
        </w:rPr>
        <w:t>»</w:t>
      </w:r>
      <w:r w:rsidRPr="005C6196">
        <w:rPr>
          <w:snapToGrid w:val="0"/>
        </w:rPr>
        <w:t>.</w:t>
      </w:r>
    </w:p>
    <w:p w:rsidR="00420D77" w:rsidRPr="005C6196" w:rsidRDefault="00420D77" w:rsidP="005C6196">
      <w:pPr>
        <w:spacing w:line="360" w:lineRule="auto"/>
        <w:ind w:firstLine="709"/>
        <w:jc w:val="both"/>
        <w:rPr>
          <w:snapToGrid w:val="0"/>
        </w:rPr>
      </w:pPr>
      <w:r w:rsidRPr="005C6196">
        <w:rPr>
          <w:snapToGrid w:val="0"/>
        </w:rPr>
        <w:t xml:space="preserve">По строке 220 </w:t>
      </w:r>
      <w:r w:rsidR="001D3EE3" w:rsidRPr="005C6196">
        <w:rPr>
          <w:snapToGrid w:val="0"/>
        </w:rPr>
        <w:t>«</w:t>
      </w:r>
      <w:r w:rsidRPr="005C6196">
        <w:rPr>
          <w:snapToGrid w:val="0"/>
        </w:rPr>
        <w:t>Налог на добавленную стоимость по приобретенным ценностям отражается сумма НДС по приобретенным ценностям, предъявленный поставщиками, но еще не поставленный к вычету.</w:t>
      </w:r>
    </w:p>
    <w:p w:rsidR="00420D77" w:rsidRPr="005C6196" w:rsidRDefault="00420D77" w:rsidP="005C6196">
      <w:pPr>
        <w:spacing w:line="360" w:lineRule="auto"/>
        <w:ind w:firstLine="709"/>
        <w:jc w:val="both"/>
        <w:rPr>
          <w:snapToGrid w:val="0"/>
        </w:rPr>
      </w:pPr>
      <w:r w:rsidRPr="005C6196">
        <w:rPr>
          <w:snapToGrid w:val="0"/>
        </w:rPr>
        <w:t xml:space="preserve">При приобретении материальных ценностей, нематериальных активов, основных средств, выполнении работ, оказании услуг делается запись по дебету счета 19 </w:t>
      </w:r>
      <w:r w:rsidR="001D3EE3" w:rsidRPr="005C6196">
        <w:rPr>
          <w:snapToGrid w:val="0"/>
        </w:rPr>
        <w:t>«</w:t>
      </w:r>
      <w:r w:rsidRPr="005C6196">
        <w:rPr>
          <w:snapToGrid w:val="0"/>
        </w:rPr>
        <w:t>Налог на добавленную стоимость по приобретенным ценностям</w:t>
      </w:r>
      <w:r w:rsidR="001D3EE3" w:rsidRPr="005C6196">
        <w:rPr>
          <w:snapToGrid w:val="0"/>
        </w:rPr>
        <w:t>»</w:t>
      </w:r>
      <w:r w:rsidRPr="005C6196">
        <w:rPr>
          <w:snapToGrid w:val="0"/>
        </w:rPr>
        <w:t xml:space="preserve"> и кредиту счётов учета обязательств. Показатель строки 220 заполняется по данным остатка по счету 19.</w:t>
      </w:r>
    </w:p>
    <w:p w:rsidR="00420D77" w:rsidRPr="005C6196" w:rsidRDefault="00420D77" w:rsidP="005C6196">
      <w:pPr>
        <w:spacing w:line="360" w:lineRule="auto"/>
        <w:ind w:firstLine="709"/>
        <w:jc w:val="both"/>
        <w:rPr>
          <w:snapToGrid w:val="0"/>
        </w:rPr>
      </w:pPr>
      <w:r w:rsidRPr="005C6196">
        <w:rPr>
          <w:snapToGrid w:val="0"/>
        </w:rPr>
        <w:t xml:space="preserve">Строки 230 </w:t>
      </w:r>
      <w:r w:rsidR="001D3EE3" w:rsidRPr="005C6196">
        <w:rPr>
          <w:snapToGrid w:val="0"/>
        </w:rPr>
        <w:t>«</w:t>
      </w:r>
      <w:r w:rsidRPr="005C6196">
        <w:rPr>
          <w:snapToGrid w:val="0"/>
        </w:rPr>
        <w:t>Дебиторская задолженность (платежи по которой ожидаются более чем через 12 месяцев после отчетной даты)</w:t>
      </w:r>
      <w:r w:rsidR="001D3EE3" w:rsidRPr="005C6196">
        <w:rPr>
          <w:snapToGrid w:val="0"/>
        </w:rPr>
        <w:t>»</w:t>
      </w:r>
      <w:r w:rsidRPr="005C6196">
        <w:rPr>
          <w:snapToGrid w:val="0"/>
        </w:rPr>
        <w:t xml:space="preserve"> и 240 </w:t>
      </w:r>
      <w:r w:rsidR="001D3EE3" w:rsidRPr="005C6196">
        <w:rPr>
          <w:snapToGrid w:val="0"/>
        </w:rPr>
        <w:t>«</w:t>
      </w:r>
      <w:r w:rsidRPr="005C6196">
        <w:rPr>
          <w:snapToGrid w:val="0"/>
        </w:rPr>
        <w:t>Дебиторская задолженность (платежи по которой ожидаются в течение 12 месяцев после отчетной даты)</w:t>
      </w:r>
      <w:r w:rsidR="001D3EE3" w:rsidRPr="005C6196">
        <w:rPr>
          <w:snapToGrid w:val="0"/>
        </w:rPr>
        <w:t>»</w:t>
      </w:r>
      <w:r w:rsidRPr="005C6196">
        <w:rPr>
          <w:snapToGrid w:val="0"/>
        </w:rPr>
        <w:t>. В бухгалтерском балансе дебиторская задолженность подразделяется, по срокам погашения. По строкам 230 и 240 отражаются данные о дебиторской задолженности организации, учитываемой на счетах расчетов, включая обязательства, обеспеченные векселями, а также авансы.</w:t>
      </w:r>
    </w:p>
    <w:p w:rsidR="00420D77" w:rsidRPr="005C6196" w:rsidRDefault="00420D77" w:rsidP="005C6196">
      <w:pPr>
        <w:spacing w:line="360" w:lineRule="auto"/>
        <w:ind w:firstLine="709"/>
        <w:jc w:val="both"/>
        <w:rPr>
          <w:snapToGrid w:val="0"/>
        </w:rPr>
      </w:pPr>
      <w:r w:rsidRPr="005C6196">
        <w:rPr>
          <w:snapToGrid w:val="0"/>
        </w:rPr>
        <w:t>По этим строкам отражают, в частности:</w:t>
      </w:r>
    </w:p>
    <w:p w:rsidR="00420D77" w:rsidRPr="005C6196" w:rsidRDefault="00420D77" w:rsidP="005C6196">
      <w:pPr>
        <w:numPr>
          <w:ilvl w:val="0"/>
          <w:numId w:val="13"/>
        </w:numPr>
        <w:spacing w:line="360" w:lineRule="auto"/>
        <w:ind w:left="0" w:firstLine="709"/>
        <w:jc w:val="both"/>
        <w:rPr>
          <w:snapToGrid w:val="0"/>
        </w:rPr>
      </w:pPr>
      <w:r w:rsidRPr="005C6196">
        <w:rPr>
          <w:snapToGrid w:val="0"/>
        </w:rPr>
        <w:t xml:space="preserve">задолженность дочерних и зависимых обществ. Приводятся данные по текущим операциям с дочерними (зависимыми) обществами (межбалансовые расчеты). Данные по основному (преобладающему, участвующему) обществу и его дочерним (зависимым) обществам должны сводиться с учетом Методических рекомендаций по составлению и представлению сводной бухгалтерской отчетности, утвержденных приказом Минфина России от 30 декабря </w:t>
      </w:r>
      <w:smartTag w:uri="urn:schemas-microsoft-com:office:smarttags" w:element="metricconverter">
        <w:smartTagPr>
          <w:attr w:name="ProductID" w:val="1996 г"/>
        </w:smartTagPr>
        <w:r w:rsidRPr="005C6196">
          <w:rPr>
            <w:snapToGrid w:val="0"/>
          </w:rPr>
          <w:t>1996 г</w:t>
        </w:r>
      </w:smartTag>
      <w:r w:rsidRPr="005C6196">
        <w:rPr>
          <w:snapToGrid w:val="0"/>
        </w:rPr>
        <w:t xml:space="preserve">. №112. В Плане счетов внутригрупповые расчеты отражаются с применением всей совокупности счетов раздела </w:t>
      </w:r>
      <w:r w:rsidRPr="005C6196">
        <w:rPr>
          <w:snapToGrid w:val="0"/>
          <w:lang w:val="en-US"/>
        </w:rPr>
        <w:t>VI</w:t>
      </w:r>
      <w:r w:rsidRPr="005C6196">
        <w:rPr>
          <w:snapToGrid w:val="0"/>
        </w:rPr>
        <w:t xml:space="preserve"> </w:t>
      </w:r>
      <w:r w:rsidR="001D3EE3" w:rsidRPr="005C6196">
        <w:rPr>
          <w:snapToGrid w:val="0"/>
        </w:rPr>
        <w:t>«</w:t>
      </w:r>
      <w:r w:rsidRPr="005C6196">
        <w:rPr>
          <w:snapToGrid w:val="0"/>
        </w:rPr>
        <w:t>Расчеты</w:t>
      </w:r>
      <w:r w:rsidR="001D3EE3" w:rsidRPr="005C6196">
        <w:rPr>
          <w:snapToGrid w:val="0"/>
        </w:rPr>
        <w:t>»</w:t>
      </w:r>
      <w:r w:rsidRPr="005C6196">
        <w:rPr>
          <w:snapToGrid w:val="0"/>
        </w:rPr>
        <w:t>. Для учета операций по расчетам с дочерними (зависимыми) обществами используются аналитические данные по счетам 60, 62, 75, 76 и др.;</w:t>
      </w:r>
    </w:p>
    <w:p w:rsidR="00420D77" w:rsidRPr="005C6196" w:rsidRDefault="00420D77" w:rsidP="005C6196">
      <w:pPr>
        <w:numPr>
          <w:ilvl w:val="0"/>
          <w:numId w:val="13"/>
        </w:numPr>
        <w:spacing w:line="360" w:lineRule="auto"/>
        <w:ind w:left="0" w:firstLine="709"/>
        <w:jc w:val="both"/>
        <w:rPr>
          <w:snapToGrid w:val="0"/>
        </w:rPr>
      </w:pPr>
      <w:r w:rsidRPr="005C6196">
        <w:rPr>
          <w:snapToGrid w:val="0"/>
        </w:rPr>
        <w:t>задолженность участников (учредителей) по взносам в уставный капитал. Отражается дебиторская задолженность по суммам, не внесенным учредителями в уставный капитал, и задолженность акционеров за еще не выкупленные акции;</w:t>
      </w:r>
    </w:p>
    <w:p w:rsidR="00420D77" w:rsidRPr="005C6196" w:rsidRDefault="00420D77" w:rsidP="005C6196">
      <w:pPr>
        <w:numPr>
          <w:ilvl w:val="0"/>
          <w:numId w:val="13"/>
        </w:numPr>
        <w:spacing w:line="360" w:lineRule="auto"/>
        <w:ind w:left="0" w:firstLine="709"/>
        <w:jc w:val="both"/>
        <w:rPr>
          <w:snapToGrid w:val="0"/>
        </w:rPr>
      </w:pPr>
      <w:r w:rsidRPr="005C6196">
        <w:rPr>
          <w:snapToGrid w:val="0"/>
        </w:rPr>
        <w:t>авансы выданные под поставку продукции, товаров, других материальных ценностей либо под выполнение работ и оказание услуг, а также по оплате продукции и работ, принятых заказчиками по частичной готовности;</w:t>
      </w:r>
    </w:p>
    <w:p w:rsidR="00420D77" w:rsidRPr="005C6196" w:rsidRDefault="00420D77" w:rsidP="005C6196">
      <w:pPr>
        <w:numPr>
          <w:ilvl w:val="0"/>
          <w:numId w:val="13"/>
        </w:numPr>
        <w:spacing w:line="360" w:lineRule="auto"/>
        <w:ind w:left="0" w:firstLine="709"/>
        <w:jc w:val="both"/>
        <w:rPr>
          <w:snapToGrid w:val="0"/>
        </w:rPr>
      </w:pPr>
      <w:r w:rsidRPr="005C6196">
        <w:rPr>
          <w:snapToGrid w:val="0"/>
        </w:rPr>
        <w:t>задолженность финансовых и налоговых органов, в том числе по переплате по налогам, сборам и прочим платежам в бюджет;</w:t>
      </w:r>
    </w:p>
    <w:p w:rsidR="00420D77" w:rsidRPr="005C6196" w:rsidRDefault="00420D77" w:rsidP="005C6196">
      <w:pPr>
        <w:numPr>
          <w:ilvl w:val="0"/>
          <w:numId w:val="13"/>
        </w:numPr>
        <w:spacing w:line="360" w:lineRule="auto"/>
        <w:ind w:left="0" w:firstLine="709"/>
        <w:jc w:val="both"/>
        <w:rPr>
          <w:snapToGrid w:val="0"/>
        </w:rPr>
      </w:pPr>
      <w:r w:rsidRPr="005C6196">
        <w:rPr>
          <w:snapToGrid w:val="0"/>
        </w:rPr>
        <w:t>задолженность работников организации по предоставленным им ссудам и займам за счет средств этой организации или банковского кредита, по возмещению материального ущерба организации и т. п.;</w:t>
      </w:r>
    </w:p>
    <w:p w:rsidR="00420D77" w:rsidRPr="005C6196" w:rsidRDefault="00420D77" w:rsidP="005C6196">
      <w:pPr>
        <w:numPr>
          <w:ilvl w:val="0"/>
          <w:numId w:val="13"/>
        </w:numPr>
        <w:spacing w:line="360" w:lineRule="auto"/>
        <w:ind w:left="0" w:firstLine="709"/>
        <w:jc w:val="both"/>
        <w:rPr>
          <w:snapToGrid w:val="0"/>
        </w:rPr>
      </w:pPr>
      <w:r w:rsidRPr="005C6196">
        <w:rPr>
          <w:snapToGrid w:val="0"/>
        </w:rPr>
        <w:t>задолженность подотчетных лиц;</w:t>
      </w:r>
    </w:p>
    <w:p w:rsidR="00420D77" w:rsidRPr="005C6196" w:rsidRDefault="00420D77" w:rsidP="005C6196">
      <w:pPr>
        <w:numPr>
          <w:ilvl w:val="0"/>
          <w:numId w:val="13"/>
        </w:numPr>
        <w:spacing w:line="360" w:lineRule="auto"/>
        <w:ind w:left="0" w:firstLine="709"/>
        <w:jc w:val="both"/>
        <w:rPr>
          <w:snapToGrid w:val="0"/>
        </w:rPr>
      </w:pPr>
      <w:r w:rsidRPr="005C6196">
        <w:rPr>
          <w:snapToGrid w:val="0"/>
        </w:rPr>
        <w:t>задолженность поставщиков по недостачам товарно-материальных ценностей, обнаруженным при приемке.</w:t>
      </w:r>
    </w:p>
    <w:p w:rsidR="00420D77" w:rsidRPr="005C6196" w:rsidRDefault="00420D77" w:rsidP="005C6196">
      <w:pPr>
        <w:spacing w:line="360" w:lineRule="auto"/>
        <w:ind w:firstLine="709"/>
        <w:jc w:val="both"/>
        <w:rPr>
          <w:snapToGrid w:val="0"/>
        </w:rPr>
      </w:pPr>
      <w:r w:rsidRPr="005C6196">
        <w:rPr>
          <w:snapToGrid w:val="0"/>
        </w:rPr>
        <w:t>По этим строкам отражаются также штрафы, пени и неустойки, признанные должником или по которым получены решения суда (арбитражного суда) об их взыскании, отнесенные на финансовые результаты организации.</w:t>
      </w:r>
    </w:p>
    <w:p w:rsidR="00420D77" w:rsidRPr="005C6196" w:rsidRDefault="00420D77" w:rsidP="005C6196">
      <w:pPr>
        <w:spacing w:line="360" w:lineRule="auto"/>
        <w:ind w:firstLine="709"/>
        <w:jc w:val="both"/>
        <w:rPr>
          <w:snapToGrid w:val="0"/>
        </w:rPr>
      </w:pPr>
      <w:r w:rsidRPr="005C6196">
        <w:rPr>
          <w:snapToGrid w:val="0"/>
        </w:rPr>
        <w:t xml:space="preserve">Для учета дебиторской задолженности в Плане счетов предусмотрены такие счета как 60 </w:t>
      </w:r>
      <w:r w:rsidR="001D3EE3" w:rsidRPr="005C6196">
        <w:rPr>
          <w:snapToGrid w:val="0"/>
        </w:rPr>
        <w:t>«</w:t>
      </w:r>
      <w:r w:rsidRPr="005C6196">
        <w:rPr>
          <w:snapToGrid w:val="0"/>
        </w:rPr>
        <w:t>Расчеты с поставщиками и подрядчиками</w:t>
      </w:r>
      <w:r w:rsidR="001D3EE3" w:rsidRPr="005C6196">
        <w:rPr>
          <w:snapToGrid w:val="0"/>
        </w:rPr>
        <w:t>»</w:t>
      </w:r>
      <w:r w:rsidRPr="005C6196">
        <w:rPr>
          <w:snapToGrid w:val="0"/>
        </w:rPr>
        <w:t xml:space="preserve">, субсчет </w:t>
      </w:r>
      <w:r w:rsidR="001D3EE3" w:rsidRPr="005C6196">
        <w:rPr>
          <w:snapToGrid w:val="0"/>
        </w:rPr>
        <w:t>«</w:t>
      </w:r>
      <w:r w:rsidRPr="005C6196">
        <w:rPr>
          <w:snapToGrid w:val="0"/>
        </w:rPr>
        <w:t>Расчеты по авансам выданным</w:t>
      </w:r>
      <w:r w:rsidR="001D3EE3" w:rsidRPr="005C6196">
        <w:rPr>
          <w:snapToGrid w:val="0"/>
        </w:rPr>
        <w:t>»</w:t>
      </w:r>
      <w:r w:rsidRPr="005C6196">
        <w:rPr>
          <w:snapToGrid w:val="0"/>
        </w:rPr>
        <w:t>, 62</w:t>
      </w:r>
      <w:r w:rsidR="001D3EE3" w:rsidRPr="005C6196">
        <w:rPr>
          <w:snapToGrid w:val="0"/>
        </w:rPr>
        <w:t xml:space="preserve"> «</w:t>
      </w:r>
      <w:r w:rsidRPr="005C6196">
        <w:rPr>
          <w:snapToGrid w:val="0"/>
        </w:rPr>
        <w:t>Расчеты с покупателями и заказчиками</w:t>
      </w:r>
      <w:r w:rsidR="001D3EE3" w:rsidRPr="005C6196">
        <w:rPr>
          <w:snapToGrid w:val="0"/>
        </w:rPr>
        <w:t>»</w:t>
      </w:r>
      <w:r w:rsidRPr="005C6196">
        <w:rPr>
          <w:snapToGrid w:val="0"/>
        </w:rPr>
        <w:t>, 63</w:t>
      </w:r>
      <w:r w:rsidR="001D3EE3" w:rsidRPr="005C6196">
        <w:rPr>
          <w:snapToGrid w:val="0"/>
        </w:rPr>
        <w:t xml:space="preserve"> «</w:t>
      </w:r>
      <w:r w:rsidRPr="005C6196">
        <w:rPr>
          <w:snapToGrid w:val="0"/>
        </w:rPr>
        <w:t>Резервы по сомнительным долгам</w:t>
      </w:r>
      <w:r w:rsidR="001D3EE3" w:rsidRPr="005C6196">
        <w:rPr>
          <w:snapToGrid w:val="0"/>
        </w:rPr>
        <w:t>»</w:t>
      </w:r>
      <w:r w:rsidRPr="005C6196">
        <w:rPr>
          <w:snapToGrid w:val="0"/>
        </w:rPr>
        <w:t xml:space="preserve">, 71 </w:t>
      </w:r>
      <w:r w:rsidR="001D3EE3" w:rsidRPr="005C6196">
        <w:rPr>
          <w:snapToGrid w:val="0"/>
        </w:rPr>
        <w:t>«</w:t>
      </w:r>
      <w:r w:rsidRPr="005C6196">
        <w:rPr>
          <w:snapToGrid w:val="0"/>
        </w:rPr>
        <w:t>Расчеты с подотчетными лицами</w:t>
      </w:r>
      <w:r w:rsidR="001D3EE3" w:rsidRPr="005C6196">
        <w:rPr>
          <w:snapToGrid w:val="0"/>
        </w:rPr>
        <w:t>»</w:t>
      </w:r>
      <w:r w:rsidRPr="005C6196">
        <w:rPr>
          <w:snapToGrid w:val="0"/>
        </w:rPr>
        <w:t xml:space="preserve">, 73 </w:t>
      </w:r>
      <w:r w:rsidR="001D3EE3" w:rsidRPr="005C6196">
        <w:rPr>
          <w:snapToGrid w:val="0"/>
        </w:rPr>
        <w:t>«</w:t>
      </w:r>
      <w:r w:rsidRPr="005C6196">
        <w:rPr>
          <w:snapToGrid w:val="0"/>
        </w:rPr>
        <w:t>Расчеты с персоналом по прочим операциям</w:t>
      </w:r>
      <w:r w:rsidR="001D3EE3" w:rsidRPr="005C6196">
        <w:rPr>
          <w:snapToGrid w:val="0"/>
        </w:rPr>
        <w:t>»</w:t>
      </w:r>
      <w:r w:rsidRPr="005C6196">
        <w:rPr>
          <w:snapToGrid w:val="0"/>
        </w:rPr>
        <w:t>, 75</w:t>
      </w:r>
      <w:r w:rsidR="001D3EE3" w:rsidRPr="005C6196">
        <w:rPr>
          <w:snapToGrid w:val="0"/>
        </w:rPr>
        <w:t xml:space="preserve"> «</w:t>
      </w:r>
      <w:r w:rsidRPr="005C6196">
        <w:rPr>
          <w:snapToGrid w:val="0"/>
        </w:rPr>
        <w:t>Расчеты с учредителями</w:t>
      </w:r>
      <w:r w:rsidR="001D3EE3" w:rsidRPr="005C6196">
        <w:rPr>
          <w:snapToGrid w:val="0"/>
        </w:rPr>
        <w:t>»</w:t>
      </w:r>
      <w:r w:rsidRPr="005C6196">
        <w:rPr>
          <w:snapToGrid w:val="0"/>
        </w:rPr>
        <w:t xml:space="preserve">, субсчет </w:t>
      </w:r>
      <w:r w:rsidR="001D3EE3" w:rsidRPr="005C6196">
        <w:rPr>
          <w:snapToGrid w:val="0"/>
        </w:rPr>
        <w:t>«</w:t>
      </w:r>
      <w:r w:rsidRPr="005C6196">
        <w:rPr>
          <w:snapToGrid w:val="0"/>
        </w:rPr>
        <w:t>Расчеты по вкладам в уставный (складочный) капитал</w:t>
      </w:r>
      <w:r w:rsidR="001D3EE3" w:rsidRPr="005C6196">
        <w:rPr>
          <w:snapToGrid w:val="0"/>
        </w:rPr>
        <w:t>»</w:t>
      </w:r>
      <w:r w:rsidRPr="005C6196">
        <w:rPr>
          <w:snapToGrid w:val="0"/>
        </w:rPr>
        <w:t xml:space="preserve">, 76 </w:t>
      </w:r>
      <w:r w:rsidR="001D3EE3" w:rsidRPr="005C6196">
        <w:rPr>
          <w:snapToGrid w:val="0"/>
        </w:rPr>
        <w:t>«</w:t>
      </w:r>
      <w:r w:rsidRPr="005C6196">
        <w:rPr>
          <w:snapToGrid w:val="0"/>
        </w:rPr>
        <w:t>Расчеты с разными дебиторами и кредиторами</w:t>
      </w:r>
      <w:r w:rsidR="001D3EE3" w:rsidRPr="005C6196">
        <w:rPr>
          <w:snapToGrid w:val="0"/>
        </w:rPr>
        <w:t>»</w:t>
      </w:r>
      <w:r w:rsidRPr="005C6196">
        <w:rPr>
          <w:snapToGrid w:val="0"/>
        </w:rPr>
        <w:t>.</w:t>
      </w:r>
    </w:p>
    <w:p w:rsidR="00420D77" w:rsidRPr="005C6196" w:rsidRDefault="00420D77" w:rsidP="005C6196">
      <w:pPr>
        <w:spacing w:line="360" w:lineRule="auto"/>
        <w:ind w:firstLine="709"/>
        <w:jc w:val="both"/>
        <w:rPr>
          <w:snapToGrid w:val="0"/>
        </w:rPr>
      </w:pPr>
      <w:r w:rsidRPr="005C6196">
        <w:rPr>
          <w:snapToGrid w:val="0"/>
        </w:rPr>
        <w:t>При этом по строке 230 отражаются суммы, ожидаемые к поступлению от</w:t>
      </w:r>
      <w:r w:rsidR="001D3EE3" w:rsidRPr="005C6196">
        <w:rPr>
          <w:snapToGrid w:val="0"/>
        </w:rPr>
        <w:t xml:space="preserve"> </w:t>
      </w:r>
      <w:r w:rsidRPr="005C6196">
        <w:rPr>
          <w:snapToGrid w:val="0"/>
        </w:rPr>
        <w:t xml:space="preserve">дебиторов более чем через 12 месяцев после отчетной даты, а по строке 240 </w:t>
      </w:r>
      <w:r w:rsidR="001D3EE3" w:rsidRPr="005C6196">
        <w:rPr>
          <w:snapToGrid w:val="0"/>
        </w:rPr>
        <w:t>–</w:t>
      </w:r>
      <w:r w:rsidRPr="005C6196">
        <w:rPr>
          <w:snapToGrid w:val="0"/>
        </w:rPr>
        <w:t xml:space="preserve"> суммы, ожидаемые к поступлению от дебиторов в течение</w:t>
      </w:r>
      <w:r w:rsidR="001D3EE3" w:rsidRPr="005C6196">
        <w:rPr>
          <w:snapToGrid w:val="0"/>
        </w:rPr>
        <w:t xml:space="preserve"> </w:t>
      </w:r>
      <w:r w:rsidRPr="005C6196">
        <w:rPr>
          <w:snapToGrid w:val="0"/>
        </w:rPr>
        <w:t>12 месяцев после отчетной даты.</w:t>
      </w:r>
    </w:p>
    <w:p w:rsidR="00420D77" w:rsidRPr="005C6196" w:rsidRDefault="00420D77" w:rsidP="005C6196">
      <w:pPr>
        <w:spacing w:line="360" w:lineRule="auto"/>
        <w:ind w:firstLine="709"/>
        <w:jc w:val="both"/>
        <w:rPr>
          <w:snapToGrid w:val="0"/>
        </w:rPr>
      </w:pPr>
      <w:r w:rsidRPr="005C6196">
        <w:rPr>
          <w:snapToGrid w:val="0"/>
        </w:rPr>
        <w:t xml:space="preserve">Поскольку из всей дебиторской задолженности выделяется задолженность только покупателей и заказчиков, то сумма, отраженная по строке 230 (240), всегда будет больше суммы по статье </w:t>
      </w:r>
      <w:r w:rsidR="001D3EE3" w:rsidRPr="005C6196">
        <w:rPr>
          <w:snapToGrid w:val="0"/>
        </w:rPr>
        <w:t>«</w:t>
      </w:r>
      <w:r w:rsidRPr="005C6196">
        <w:rPr>
          <w:snapToGrid w:val="0"/>
        </w:rPr>
        <w:t>покупатели и заказчики</w:t>
      </w:r>
      <w:r w:rsidR="001D3EE3" w:rsidRPr="005C6196">
        <w:rPr>
          <w:snapToGrid w:val="0"/>
        </w:rPr>
        <w:t>»</w:t>
      </w:r>
      <w:r w:rsidRPr="005C6196">
        <w:rPr>
          <w:snapToGrid w:val="0"/>
        </w:rPr>
        <w:t xml:space="preserve"> (или равна ей).</w:t>
      </w:r>
    </w:p>
    <w:p w:rsidR="00420D77" w:rsidRPr="005C6196" w:rsidRDefault="00420D77" w:rsidP="005C6196">
      <w:pPr>
        <w:spacing w:line="360" w:lineRule="auto"/>
        <w:ind w:firstLine="709"/>
        <w:jc w:val="both"/>
        <w:rPr>
          <w:snapToGrid w:val="0"/>
        </w:rPr>
      </w:pPr>
      <w:r w:rsidRPr="005C6196">
        <w:rPr>
          <w:snapToGrid w:val="0"/>
        </w:rPr>
        <w:t>Следует помнить, что дебиторская задолженность, ранее отраженная как долгосрочная, но предполагаемая к погашению в отчетном году, может быть отражена на начало отчетного года как краткосрочная. Перевод долгосрочной задолженности в краткосрочную необходимо раскрыть в пояснениях к бухгалтерскому балансу. Срочность погашения дебиторской задолженности исчисляется не с даты принятия обязательств, а с отчетной даты, т. е. исчисление срока задолженности начинается с</w:t>
      </w:r>
      <w:r w:rsidR="001D3EE3" w:rsidRPr="005C6196">
        <w:rPr>
          <w:snapToGrid w:val="0"/>
        </w:rPr>
        <w:t xml:space="preserve"> </w:t>
      </w:r>
      <w:r w:rsidRPr="005C6196">
        <w:rPr>
          <w:snapToGrid w:val="0"/>
        </w:rPr>
        <w:t>первого числа календарного месяца, следующего за месяцем принятия актива к бухгалтерскому учету.</w:t>
      </w:r>
    </w:p>
    <w:p w:rsidR="00420D77" w:rsidRPr="005C6196" w:rsidRDefault="00420D77" w:rsidP="005C6196">
      <w:pPr>
        <w:spacing w:line="360" w:lineRule="auto"/>
        <w:ind w:firstLine="709"/>
        <w:jc w:val="both"/>
        <w:rPr>
          <w:snapToGrid w:val="0"/>
        </w:rPr>
      </w:pPr>
      <w:r w:rsidRPr="005C6196">
        <w:rPr>
          <w:snapToGrid w:val="0"/>
        </w:rPr>
        <w:t xml:space="preserve">По статье </w:t>
      </w:r>
      <w:r w:rsidR="001D3EE3" w:rsidRPr="005C6196">
        <w:rPr>
          <w:snapToGrid w:val="0"/>
        </w:rPr>
        <w:t>«</w:t>
      </w:r>
      <w:r w:rsidRPr="005C6196">
        <w:rPr>
          <w:snapToGrid w:val="0"/>
        </w:rPr>
        <w:t>Краткосрочные финансовые вложения</w:t>
      </w:r>
      <w:r w:rsidR="001D3EE3" w:rsidRPr="005C6196">
        <w:rPr>
          <w:snapToGrid w:val="0"/>
        </w:rPr>
        <w:t>»</w:t>
      </w:r>
      <w:r w:rsidRPr="005C6196">
        <w:rPr>
          <w:snapToGrid w:val="0"/>
        </w:rPr>
        <w:t xml:space="preserve"> (строка 250) показываются вложения организации в акции, государственные ценные бумаги, облигации, выданные краткосрочные займы и прочие финансовые вложения на срок, не превышающий одного года.</w:t>
      </w:r>
    </w:p>
    <w:p w:rsidR="00420D77" w:rsidRPr="005C6196" w:rsidRDefault="00420D77" w:rsidP="005C6196">
      <w:pPr>
        <w:spacing w:line="360" w:lineRule="auto"/>
        <w:ind w:firstLine="709"/>
        <w:jc w:val="both"/>
        <w:rPr>
          <w:snapToGrid w:val="0"/>
        </w:rPr>
      </w:pPr>
      <w:r w:rsidRPr="005C6196">
        <w:rPr>
          <w:snapToGrid w:val="0"/>
        </w:rPr>
        <w:t>Краткосрочные финансовые вложения фирмы учитываются на счете 58. Чтобы получить данные о краткосрочных и долгосрочных вложениях, необходимо воспользоваться аналитическими данными счета 58.</w:t>
      </w:r>
    </w:p>
    <w:p w:rsidR="00420D77" w:rsidRPr="005C6196" w:rsidRDefault="00420D77" w:rsidP="005C6196">
      <w:pPr>
        <w:spacing w:line="360" w:lineRule="auto"/>
        <w:ind w:firstLine="709"/>
        <w:jc w:val="both"/>
        <w:rPr>
          <w:snapToGrid w:val="0"/>
        </w:rPr>
      </w:pPr>
      <w:r w:rsidRPr="005C6196">
        <w:rPr>
          <w:snapToGrid w:val="0"/>
        </w:rPr>
        <w:t>Не отражаются по строке 250 суммы займов, выданных работникам организации, так как их суммы включаются в состав дебиторской задолженности по соответствующей статье.</w:t>
      </w:r>
    </w:p>
    <w:p w:rsidR="00420D77" w:rsidRPr="005C6196" w:rsidRDefault="00420D77" w:rsidP="005C6196">
      <w:pPr>
        <w:shd w:val="clear" w:color="auto" w:fill="FFFFFF"/>
        <w:spacing w:line="360" w:lineRule="auto"/>
        <w:ind w:firstLine="709"/>
        <w:jc w:val="both"/>
        <w:rPr>
          <w:snapToGrid w:val="0"/>
        </w:rPr>
      </w:pPr>
      <w:r w:rsidRPr="005C6196">
        <w:rPr>
          <w:snapToGrid w:val="0"/>
        </w:rPr>
        <w:t xml:space="preserve">По строке 260 </w:t>
      </w:r>
      <w:r w:rsidR="001D3EE3" w:rsidRPr="005C6196">
        <w:rPr>
          <w:snapToGrid w:val="0"/>
        </w:rPr>
        <w:t>«</w:t>
      </w:r>
      <w:r w:rsidRPr="005C6196">
        <w:rPr>
          <w:snapToGrid w:val="0"/>
        </w:rPr>
        <w:t>Денежные средства</w:t>
      </w:r>
      <w:r w:rsidR="001D3EE3" w:rsidRPr="005C6196">
        <w:rPr>
          <w:snapToGrid w:val="0"/>
        </w:rPr>
        <w:t>»</w:t>
      </w:r>
      <w:r w:rsidRPr="005C6196">
        <w:rPr>
          <w:snapToGrid w:val="0"/>
        </w:rPr>
        <w:t xml:space="preserve"> показывается остаток денежных средств в кассе (сальдо счета 50 </w:t>
      </w:r>
      <w:r w:rsidR="001D3EE3" w:rsidRPr="005C6196">
        <w:rPr>
          <w:snapToGrid w:val="0"/>
        </w:rPr>
        <w:t>«</w:t>
      </w:r>
      <w:r w:rsidRPr="005C6196">
        <w:rPr>
          <w:snapToGrid w:val="0"/>
        </w:rPr>
        <w:t>Касса</w:t>
      </w:r>
      <w:r w:rsidR="001D3EE3" w:rsidRPr="005C6196">
        <w:rPr>
          <w:snapToGrid w:val="0"/>
        </w:rPr>
        <w:t>»</w:t>
      </w:r>
      <w:r w:rsidRPr="005C6196">
        <w:rPr>
          <w:snapToGrid w:val="0"/>
        </w:rPr>
        <w:t xml:space="preserve">); на расчетных счетах (сальдо счета 51 </w:t>
      </w:r>
      <w:r w:rsidR="001D3EE3" w:rsidRPr="005C6196">
        <w:rPr>
          <w:snapToGrid w:val="0"/>
        </w:rPr>
        <w:t>«</w:t>
      </w:r>
      <w:r w:rsidRPr="005C6196">
        <w:rPr>
          <w:snapToGrid w:val="0"/>
        </w:rPr>
        <w:t>Расчетные счета</w:t>
      </w:r>
      <w:r w:rsidR="001D3EE3" w:rsidRPr="005C6196">
        <w:rPr>
          <w:snapToGrid w:val="0"/>
        </w:rPr>
        <w:t>»</w:t>
      </w:r>
      <w:r w:rsidRPr="005C6196">
        <w:rPr>
          <w:snapToGrid w:val="0"/>
        </w:rPr>
        <w:t xml:space="preserve">); на валютных счетах (сальдо счета 52 </w:t>
      </w:r>
      <w:r w:rsidR="001D3EE3" w:rsidRPr="005C6196">
        <w:rPr>
          <w:snapToGrid w:val="0"/>
        </w:rPr>
        <w:t>«</w:t>
      </w:r>
      <w:r w:rsidRPr="005C6196">
        <w:rPr>
          <w:snapToGrid w:val="0"/>
        </w:rPr>
        <w:t>Валютные счета</w:t>
      </w:r>
      <w:r w:rsidR="001D3EE3" w:rsidRPr="005C6196">
        <w:rPr>
          <w:snapToGrid w:val="0"/>
        </w:rPr>
        <w:t>»</w:t>
      </w:r>
      <w:r w:rsidRPr="005C6196">
        <w:rPr>
          <w:snapToGrid w:val="0"/>
        </w:rPr>
        <w:t xml:space="preserve">); на специальных счетах (сальдо счета 55 </w:t>
      </w:r>
      <w:r w:rsidR="001D3EE3" w:rsidRPr="005C6196">
        <w:rPr>
          <w:snapToGrid w:val="0"/>
        </w:rPr>
        <w:t>«</w:t>
      </w:r>
      <w:r w:rsidRPr="005C6196">
        <w:rPr>
          <w:snapToGrid w:val="0"/>
        </w:rPr>
        <w:t>Специальные счета в банках</w:t>
      </w:r>
      <w:r w:rsidR="001D3EE3" w:rsidRPr="005C6196">
        <w:rPr>
          <w:snapToGrid w:val="0"/>
        </w:rPr>
        <w:t>»</w:t>
      </w:r>
      <w:r w:rsidRPr="005C6196">
        <w:rPr>
          <w:snapToGrid w:val="0"/>
        </w:rPr>
        <w:t xml:space="preserve">) в кредитных организациях (за исключением сальдо по счету 55-3 </w:t>
      </w:r>
      <w:r w:rsidR="001D3EE3" w:rsidRPr="005C6196">
        <w:rPr>
          <w:snapToGrid w:val="0"/>
        </w:rPr>
        <w:t>«</w:t>
      </w:r>
      <w:r w:rsidRPr="005C6196">
        <w:rPr>
          <w:snapToGrid w:val="0"/>
        </w:rPr>
        <w:t>Депозитные счета</w:t>
      </w:r>
      <w:r w:rsidR="001D3EE3" w:rsidRPr="005C6196">
        <w:rPr>
          <w:snapToGrid w:val="0"/>
        </w:rPr>
        <w:t>»</w:t>
      </w:r>
      <w:r w:rsidRPr="005C6196">
        <w:rPr>
          <w:snapToGrid w:val="0"/>
        </w:rPr>
        <w:t xml:space="preserve">, которое в соответствии с ПБУ 19/02 относится к финансовым вложениям); остаток денежных средств, находящихся в пути (сальдо счета 57 </w:t>
      </w:r>
      <w:r w:rsidR="001D3EE3" w:rsidRPr="005C6196">
        <w:rPr>
          <w:snapToGrid w:val="0"/>
        </w:rPr>
        <w:t>«</w:t>
      </w:r>
      <w:r w:rsidRPr="005C6196">
        <w:rPr>
          <w:snapToGrid w:val="0"/>
        </w:rPr>
        <w:t>Переводы в пути</w:t>
      </w:r>
      <w:r w:rsidR="001D3EE3" w:rsidRPr="005C6196">
        <w:rPr>
          <w:snapToGrid w:val="0"/>
        </w:rPr>
        <w:t>»</w:t>
      </w:r>
      <w:r w:rsidRPr="005C6196">
        <w:rPr>
          <w:snapToGrid w:val="0"/>
        </w:rPr>
        <w:t>).</w:t>
      </w:r>
    </w:p>
    <w:p w:rsidR="00420D77" w:rsidRPr="005C6196" w:rsidRDefault="00420D77" w:rsidP="005C6196">
      <w:pPr>
        <w:spacing w:line="360" w:lineRule="auto"/>
        <w:ind w:firstLine="709"/>
        <w:jc w:val="both"/>
        <w:rPr>
          <w:snapToGrid w:val="0"/>
        </w:rPr>
      </w:pPr>
      <w:r w:rsidRPr="005C6196">
        <w:rPr>
          <w:snapToGrid w:val="0"/>
        </w:rPr>
        <w:t xml:space="preserve">По статье </w:t>
      </w:r>
      <w:r w:rsidR="001D3EE3" w:rsidRPr="005C6196">
        <w:rPr>
          <w:snapToGrid w:val="0"/>
        </w:rPr>
        <w:t>«</w:t>
      </w:r>
      <w:r w:rsidRPr="005C6196">
        <w:rPr>
          <w:snapToGrid w:val="0"/>
        </w:rPr>
        <w:t>Прочие оборотные активы</w:t>
      </w:r>
      <w:r w:rsidR="001D3EE3" w:rsidRPr="005C6196">
        <w:rPr>
          <w:snapToGrid w:val="0"/>
        </w:rPr>
        <w:t>»</w:t>
      </w:r>
      <w:r w:rsidRPr="005C6196">
        <w:rPr>
          <w:snapToGrid w:val="0"/>
        </w:rPr>
        <w:t xml:space="preserve"> (строка270) отражаются суммы, не нашедшие отражения по другим группам статей раздела </w:t>
      </w:r>
      <w:r w:rsidRPr="005C6196">
        <w:rPr>
          <w:snapToGrid w:val="0"/>
          <w:lang w:val="en-US"/>
        </w:rPr>
        <w:t>II</w:t>
      </w:r>
      <w:r w:rsidRPr="005C6196">
        <w:rPr>
          <w:snapToGrid w:val="0"/>
        </w:rPr>
        <w:t xml:space="preserve"> </w:t>
      </w:r>
      <w:r w:rsidR="001D3EE3" w:rsidRPr="005C6196">
        <w:rPr>
          <w:snapToGrid w:val="0"/>
        </w:rPr>
        <w:t>«</w:t>
      </w:r>
      <w:r w:rsidRPr="005C6196">
        <w:rPr>
          <w:snapToGrid w:val="0"/>
        </w:rPr>
        <w:t>Оборотные активы</w:t>
      </w:r>
      <w:r w:rsidR="001D3EE3" w:rsidRPr="005C6196">
        <w:rPr>
          <w:snapToGrid w:val="0"/>
        </w:rPr>
        <w:t>»</w:t>
      </w:r>
      <w:r w:rsidRPr="005C6196">
        <w:rPr>
          <w:snapToGrid w:val="0"/>
        </w:rPr>
        <w:t xml:space="preserve"> баланса.</w:t>
      </w:r>
    </w:p>
    <w:p w:rsidR="00420D77" w:rsidRPr="005C6196" w:rsidRDefault="00420D77" w:rsidP="005C6196">
      <w:pPr>
        <w:spacing w:line="360" w:lineRule="auto"/>
        <w:ind w:firstLine="709"/>
        <w:jc w:val="both"/>
        <w:rPr>
          <w:snapToGrid w:val="0"/>
        </w:rPr>
      </w:pPr>
      <w:r w:rsidRPr="005C6196">
        <w:rPr>
          <w:snapToGrid w:val="0"/>
        </w:rPr>
        <w:t xml:space="preserve">В разделе </w:t>
      </w:r>
      <w:r w:rsidRPr="005C6196">
        <w:rPr>
          <w:snapToGrid w:val="0"/>
          <w:lang w:val="en-US"/>
        </w:rPr>
        <w:t>III</w:t>
      </w:r>
      <w:r w:rsidRPr="005C6196">
        <w:rPr>
          <w:snapToGrid w:val="0"/>
        </w:rPr>
        <w:t xml:space="preserve"> </w:t>
      </w:r>
      <w:r w:rsidR="001D3EE3" w:rsidRPr="005C6196">
        <w:rPr>
          <w:snapToGrid w:val="0"/>
        </w:rPr>
        <w:t>«</w:t>
      </w:r>
      <w:r w:rsidRPr="005C6196">
        <w:rPr>
          <w:snapToGrid w:val="0"/>
        </w:rPr>
        <w:t>Капитал и резервы</w:t>
      </w:r>
      <w:r w:rsidR="001D3EE3" w:rsidRPr="005C6196">
        <w:rPr>
          <w:snapToGrid w:val="0"/>
        </w:rPr>
        <w:t>»</w:t>
      </w:r>
      <w:r w:rsidRPr="005C6196">
        <w:rPr>
          <w:snapToGrid w:val="0"/>
        </w:rPr>
        <w:t xml:space="preserve"> пассива бухгалтерского баланса по статье </w:t>
      </w:r>
      <w:r w:rsidR="001D3EE3" w:rsidRPr="005C6196">
        <w:rPr>
          <w:snapToGrid w:val="0"/>
        </w:rPr>
        <w:t>«</w:t>
      </w:r>
      <w:r w:rsidRPr="005C6196">
        <w:rPr>
          <w:snapToGrid w:val="0"/>
        </w:rPr>
        <w:t>Уставный капитал</w:t>
      </w:r>
      <w:r w:rsidR="001D3EE3" w:rsidRPr="005C6196">
        <w:rPr>
          <w:snapToGrid w:val="0"/>
        </w:rPr>
        <w:t>»</w:t>
      </w:r>
      <w:r w:rsidRPr="005C6196">
        <w:rPr>
          <w:snapToGrid w:val="0"/>
        </w:rPr>
        <w:t xml:space="preserve"> (строка 410) показывается определяемая в соответствии с учредительными </w:t>
      </w:r>
      <w:r w:rsidR="001D3EE3" w:rsidRPr="005C6196">
        <w:rPr>
          <w:snapToGrid w:val="0"/>
        </w:rPr>
        <w:t xml:space="preserve">документами </w:t>
      </w:r>
      <w:r w:rsidRPr="005C6196">
        <w:rPr>
          <w:snapToGrid w:val="0"/>
        </w:rPr>
        <w:t xml:space="preserve">величина уставного фонда (капитала) организации, отражаемая по счету 80 </w:t>
      </w:r>
      <w:r w:rsidR="001D3EE3" w:rsidRPr="005C6196">
        <w:rPr>
          <w:snapToGrid w:val="0"/>
        </w:rPr>
        <w:t>«</w:t>
      </w:r>
      <w:r w:rsidRPr="005C6196">
        <w:rPr>
          <w:snapToGrid w:val="0"/>
        </w:rPr>
        <w:t>Уставный капитал</w:t>
      </w:r>
      <w:r w:rsidR="001D3EE3" w:rsidRPr="005C6196">
        <w:rPr>
          <w:snapToGrid w:val="0"/>
        </w:rPr>
        <w:t>»</w:t>
      </w:r>
      <w:r w:rsidRPr="005C6196">
        <w:rPr>
          <w:snapToGrid w:val="0"/>
        </w:rPr>
        <w:t>. Имевшие место</w:t>
      </w:r>
      <w:r w:rsidR="001D3EE3" w:rsidRPr="005C6196">
        <w:rPr>
          <w:snapToGrid w:val="0"/>
        </w:rPr>
        <w:t xml:space="preserve"> </w:t>
      </w:r>
      <w:r w:rsidRPr="005C6196">
        <w:rPr>
          <w:snapToGrid w:val="0"/>
        </w:rPr>
        <w:t>в течение отчетного года изменения суммы уставного капитала могут быть отражены в бухгалтерском балансе только после внесения изменений в учредительные документы.</w:t>
      </w:r>
    </w:p>
    <w:p w:rsidR="00420D77" w:rsidRPr="005C6196" w:rsidRDefault="00420D77" w:rsidP="005C6196">
      <w:pPr>
        <w:spacing w:line="360" w:lineRule="auto"/>
        <w:ind w:firstLine="709"/>
        <w:jc w:val="both"/>
        <w:rPr>
          <w:snapToGrid w:val="0"/>
        </w:rPr>
      </w:pPr>
      <w:r w:rsidRPr="005C6196">
        <w:rPr>
          <w:snapToGrid w:val="0"/>
        </w:rPr>
        <w:t>По строке</w:t>
      </w:r>
      <w:r w:rsidR="001D3EE3" w:rsidRPr="005C6196">
        <w:rPr>
          <w:snapToGrid w:val="0"/>
        </w:rPr>
        <w:t xml:space="preserve"> </w:t>
      </w:r>
      <w:r w:rsidRPr="005C6196">
        <w:rPr>
          <w:snapToGrid w:val="0"/>
        </w:rPr>
        <w:t xml:space="preserve">411 </w:t>
      </w:r>
      <w:r w:rsidR="001D3EE3" w:rsidRPr="005C6196">
        <w:rPr>
          <w:snapToGrid w:val="0"/>
        </w:rPr>
        <w:t>«</w:t>
      </w:r>
      <w:r w:rsidRPr="005C6196">
        <w:rPr>
          <w:snapToGrid w:val="0"/>
        </w:rPr>
        <w:t>Собственные акции, выкупленные у акционеров</w:t>
      </w:r>
      <w:r w:rsidR="001D3EE3" w:rsidRPr="005C6196">
        <w:rPr>
          <w:snapToGrid w:val="0"/>
        </w:rPr>
        <w:t>»</w:t>
      </w:r>
      <w:r w:rsidRPr="005C6196">
        <w:rPr>
          <w:snapToGrid w:val="0"/>
        </w:rPr>
        <w:t xml:space="preserve"> приводится стоимость собственных акций, выкупленных у акционеров как по их требованию, так и в соответствии с решением уполномоченных органов организации. </w:t>
      </w:r>
    </w:p>
    <w:p w:rsidR="00420D77" w:rsidRPr="005C6196" w:rsidRDefault="00420D77" w:rsidP="005C6196">
      <w:pPr>
        <w:spacing w:line="360" w:lineRule="auto"/>
        <w:ind w:firstLine="709"/>
        <w:jc w:val="both"/>
        <w:rPr>
          <w:snapToGrid w:val="0"/>
        </w:rPr>
      </w:pPr>
      <w:r w:rsidRPr="005C6196">
        <w:rPr>
          <w:snapToGrid w:val="0"/>
        </w:rPr>
        <w:t>Формирование показателя по рассматриваемой статье производится исходя из дебетового остатка по состоянию на отчетную дату по счету 81.</w:t>
      </w:r>
    </w:p>
    <w:p w:rsidR="00420D77" w:rsidRPr="005C6196" w:rsidRDefault="00420D77" w:rsidP="005C6196">
      <w:pPr>
        <w:spacing w:line="360" w:lineRule="auto"/>
        <w:ind w:firstLine="709"/>
        <w:jc w:val="both"/>
        <w:rPr>
          <w:snapToGrid w:val="0"/>
        </w:rPr>
      </w:pPr>
      <w:r w:rsidRPr="005C6196">
        <w:rPr>
          <w:snapToGrid w:val="0"/>
        </w:rPr>
        <w:t xml:space="preserve">По строке 420 </w:t>
      </w:r>
      <w:r w:rsidR="001D3EE3" w:rsidRPr="005C6196">
        <w:rPr>
          <w:snapToGrid w:val="0"/>
        </w:rPr>
        <w:t>«</w:t>
      </w:r>
      <w:r w:rsidRPr="005C6196">
        <w:rPr>
          <w:snapToGrid w:val="0"/>
        </w:rPr>
        <w:t>Добавочный капитал</w:t>
      </w:r>
      <w:r w:rsidR="001D3EE3" w:rsidRPr="005C6196">
        <w:rPr>
          <w:snapToGrid w:val="0"/>
        </w:rPr>
        <w:t>»</w:t>
      </w:r>
      <w:r w:rsidRPr="005C6196">
        <w:rPr>
          <w:snapToGrid w:val="0"/>
        </w:rPr>
        <w:t xml:space="preserve"> отражаются остатки средств добавочного капитала организации, учтенных на счете 83 </w:t>
      </w:r>
      <w:r w:rsidR="001D3EE3" w:rsidRPr="005C6196">
        <w:rPr>
          <w:snapToGrid w:val="0"/>
        </w:rPr>
        <w:t>«</w:t>
      </w:r>
      <w:r w:rsidRPr="005C6196">
        <w:rPr>
          <w:snapToGrid w:val="0"/>
        </w:rPr>
        <w:t>Добавочный капитал</w:t>
      </w:r>
      <w:r w:rsidR="001D3EE3" w:rsidRPr="005C6196">
        <w:rPr>
          <w:snapToGrid w:val="0"/>
        </w:rPr>
        <w:t>»</w:t>
      </w:r>
      <w:r w:rsidRPr="005C6196">
        <w:rPr>
          <w:snapToGrid w:val="0"/>
        </w:rPr>
        <w:t xml:space="preserve"> по состоянию на отчетную дату. Добавочный капитал формируется за счет:</w:t>
      </w:r>
    </w:p>
    <w:p w:rsidR="00420D77" w:rsidRPr="005C6196" w:rsidRDefault="00420D77" w:rsidP="005C6196">
      <w:pPr>
        <w:numPr>
          <w:ilvl w:val="0"/>
          <w:numId w:val="14"/>
        </w:numPr>
        <w:spacing w:line="360" w:lineRule="auto"/>
        <w:ind w:left="0" w:firstLine="709"/>
        <w:jc w:val="both"/>
        <w:rPr>
          <w:snapToGrid w:val="0"/>
        </w:rPr>
      </w:pPr>
      <w:r w:rsidRPr="005C6196">
        <w:rPr>
          <w:snapToGrid w:val="0"/>
        </w:rPr>
        <w:t>прироста стоимости имущества в результате переоценки отдельных статей внеоборотных активов;</w:t>
      </w:r>
    </w:p>
    <w:p w:rsidR="00420D77" w:rsidRPr="005C6196" w:rsidRDefault="00420D77" w:rsidP="005C6196">
      <w:pPr>
        <w:numPr>
          <w:ilvl w:val="0"/>
          <w:numId w:val="14"/>
        </w:numPr>
        <w:spacing w:line="360" w:lineRule="auto"/>
        <w:ind w:left="0" w:firstLine="709"/>
        <w:jc w:val="both"/>
        <w:rPr>
          <w:snapToGrid w:val="0"/>
        </w:rPr>
      </w:pPr>
      <w:r w:rsidRPr="005C6196">
        <w:rPr>
          <w:snapToGrid w:val="0"/>
        </w:rPr>
        <w:t>эмиссионного дохода, который возникает при формировании уставного капитала (при учреждении акционерного общества, увеличении уставного капитала путем дополнительной эмиссии акций или изменения их номинальной стоимости);</w:t>
      </w:r>
    </w:p>
    <w:p w:rsidR="00420D77" w:rsidRPr="005C6196" w:rsidRDefault="00420D77" w:rsidP="005C6196">
      <w:pPr>
        <w:pStyle w:val="a5"/>
        <w:numPr>
          <w:ilvl w:val="0"/>
          <w:numId w:val="14"/>
        </w:numPr>
        <w:spacing w:line="360" w:lineRule="auto"/>
        <w:ind w:left="0" w:firstLine="709"/>
        <w:jc w:val="both"/>
      </w:pPr>
      <w:r w:rsidRPr="005C6196">
        <w:t>суммы курсовых разниц в случае погашения задолженности по взносам в уставный капитал, выраженной в иностранной валюте;</w:t>
      </w:r>
    </w:p>
    <w:p w:rsidR="00420D77" w:rsidRPr="005C6196" w:rsidRDefault="00420D77" w:rsidP="005C6196">
      <w:pPr>
        <w:numPr>
          <w:ilvl w:val="0"/>
          <w:numId w:val="14"/>
        </w:numPr>
        <w:spacing w:line="360" w:lineRule="auto"/>
        <w:ind w:left="0" w:firstLine="709"/>
        <w:jc w:val="both"/>
        <w:rPr>
          <w:snapToGrid w:val="0"/>
        </w:rPr>
      </w:pPr>
      <w:r w:rsidRPr="005C6196">
        <w:rPr>
          <w:snapToGrid w:val="0"/>
        </w:rPr>
        <w:t>присоединения суммы использованных целевых инвестиционных средств.</w:t>
      </w:r>
    </w:p>
    <w:p w:rsidR="00420D77" w:rsidRPr="005C6196" w:rsidRDefault="00420D77" w:rsidP="005C6196">
      <w:pPr>
        <w:spacing w:line="360" w:lineRule="auto"/>
        <w:ind w:firstLine="709"/>
        <w:jc w:val="both"/>
        <w:rPr>
          <w:snapToGrid w:val="0"/>
        </w:rPr>
      </w:pPr>
      <w:r w:rsidRPr="005C6196">
        <w:rPr>
          <w:snapToGrid w:val="0"/>
        </w:rPr>
        <w:t xml:space="preserve">Строку 430 </w:t>
      </w:r>
      <w:r w:rsidR="001D3EE3" w:rsidRPr="005C6196">
        <w:rPr>
          <w:snapToGrid w:val="0"/>
        </w:rPr>
        <w:t>«</w:t>
      </w:r>
      <w:r w:rsidRPr="005C6196">
        <w:rPr>
          <w:snapToGrid w:val="0"/>
        </w:rPr>
        <w:t>Резервный капитал</w:t>
      </w:r>
      <w:r w:rsidR="001D3EE3" w:rsidRPr="005C6196">
        <w:rPr>
          <w:snapToGrid w:val="0"/>
        </w:rPr>
        <w:t>»</w:t>
      </w:r>
      <w:r w:rsidRPr="005C6196">
        <w:rPr>
          <w:snapToGrid w:val="0"/>
        </w:rPr>
        <w:t xml:space="preserve"> заполняют организации, которые создают резервный фонд. В обязательном порядке его должны иметь только акционерные общества</w:t>
      </w:r>
      <w:r w:rsidRPr="005C6196">
        <w:rPr>
          <w:rStyle w:val="af0"/>
          <w:snapToGrid w:val="0"/>
        </w:rPr>
        <w:footnoteReference w:id="2"/>
      </w:r>
      <w:r w:rsidRPr="005C6196">
        <w:rPr>
          <w:snapToGrid w:val="0"/>
        </w:rPr>
        <w:t>. Общества с ограниченной ответственностью также могут создавать резервный капитал. При этом его величину и порядок формирования они определяют самостоятельно.</w:t>
      </w:r>
    </w:p>
    <w:p w:rsidR="00420D77" w:rsidRPr="005C6196" w:rsidRDefault="00420D77" w:rsidP="005C6196">
      <w:pPr>
        <w:spacing w:line="360" w:lineRule="auto"/>
        <w:ind w:firstLine="709"/>
        <w:jc w:val="both"/>
        <w:rPr>
          <w:snapToGrid w:val="0"/>
        </w:rPr>
      </w:pPr>
      <w:r w:rsidRPr="005C6196">
        <w:rPr>
          <w:snapToGrid w:val="0"/>
        </w:rPr>
        <w:t xml:space="preserve">По данной строке приводится величина резервного капитала организации, учтенного по состоянию на отчетную дату на счете 82 </w:t>
      </w:r>
      <w:r w:rsidR="001D3EE3" w:rsidRPr="005C6196">
        <w:rPr>
          <w:snapToGrid w:val="0"/>
        </w:rPr>
        <w:t>«</w:t>
      </w:r>
      <w:r w:rsidRPr="005C6196">
        <w:rPr>
          <w:snapToGrid w:val="0"/>
        </w:rPr>
        <w:t>Резервный капитал</w:t>
      </w:r>
      <w:r w:rsidR="001D3EE3" w:rsidRPr="005C6196">
        <w:rPr>
          <w:snapToGrid w:val="0"/>
        </w:rPr>
        <w:t>»</w:t>
      </w:r>
      <w:r w:rsidRPr="005C6196">
        <w:rPr>
          <w:snapToGrid w:val="0"/>
        </w:rPr>
        <w:t>.</w:t>
      </w:r>
    </w:p>
    <w:p w:rsidR="00420D77" w:rsidRPr="005C6196" w:rsidRDefault="00420D77" w:rsidP="005C6196">
      <w:pPr>
        <w:spacing w:line="360" w:lineRule="auto"/>
        <w:ind w:firstLine="709"/>
        <w:jc w:val="both"/>
      </w:pPr>
      <w:r w:rsidRPr="005C6196">
        <w:rPr>
          <w:snapToGrid w:val="0"/>
        </w:rPr>
        <w:t xml:space="preserve">В соответствии с п. 14 Указаний о порядке составления и представления бухгалтерской отчетности, утвержденных приказом Минфина России от 22 июля </w:t>
      </w:r>
      <w:smartTag w:uri="urn:schemas-microsoft-com:office:smarttags" w:element="metricconverter">
        <w:smartTagPr>
          <w:attr w:name="ProductID" w:val="2003 г"/>
        </w:smartTagPr>
        <w:r w:rsidRPr="005C6196">
          <w:rPr>
            <w:snapToGrid w:val="0"/>
          </w:rPr>
          <w:t>2003 г</w:t>
        </w:r>
      </w:smartTag>
      <w:r w:rsidRPr="005C6196">
        <w:rPr>
          <w:snapToGrid w:val="0"/>
        </w:rPr>
        <w:t xml:space="preserve">. № 67н, данные по группе статей </w:t>
      </w:r>
      <w:r w:rsidR="001D3EE3" w:rsidRPr="005C6196">
        <w:rPr>
          <w:snapToGrid w:val="0"/>
        </w:rPr>
        <w:t>«</w:t>
      </w:r>
      <w:r w:rsidRPr="005C6196">
        <w:rPr>
          <w:snapToGrid w:val="0"/>
        </w:rPr>
        <w:t>Резервный капитал</w:t>
      </w:r>
      <w:r w:rsidR="001D3EE3" w:rsidRPr="005C6196">
        <w:rPr>
          <w:snapToGrid w:val="0"/>
        </w:rPr>
        <w:t>»</w:t>
      </w:r>
      <w:r w:rsidRPr="005C6196">
        <w:rPr>
          <w:snapToGrid w:val="0"/>
        </w:rPr>
        <w:t xml:space="preserve"> в годовом бухгалтерском балансе показываются с учетом рассмотрения итогов деятельности организации за отчетный год и принятых решений о покрытии убытков. При этом по с</w:t>
      </w:r>
      <w:r w:rsidRPr="005C6196">
        <w:t>троке 430 показывается общая сумма резервов, образованных за счет прибыли после налогообложения.</w:t>
      </w:r>
    </w:p>
    <w:p w:rsidR="00420D77" w:rsidRPr="005C6196" w:rsidRDefault="00420D77" w:rsidP="005C6196">
      <w:pPr>
        <w:spacing w:line="360" w:lineRule="auto"/>
        <w:ind w:firstLine="709"/>
        <w:jc w:val="both"/>
        <w:rPr>
          <w:snapToGrid w:val="0"/>
        </w:rPr>
      </w:pPr>
      <w:r w:rsidRPr="005C6196">
        <w:rPr>
          <w:snapToGrid w:val="0"/>
        </w:rPr>
        <w:t xml:space="preserve">Статья </w:t>
      </w:r>
      <w:r w:rsidR="001D3EE3" w:rsidRPr="005C6196">
        <w:rPr>
          <w:snapToGrid w:val="0"/>
        </w:rPr>
        <w:t>«</w:t>
      </w:r>
      <w:r w:rsidRPr="005C6196">
        <w:rPr>
          <w:snapToGrid w:val="0"/>
        </w:rPr>
        <w:t>резервы, образованные в соответствии с законодательством</w:t>
      </w:r>
      <w:r w:rsidR="001D3EE3" w:rsidRPr="005C6196">
        <w:rPr>
          <w:snapToGrid w:val="0"/>
        </w:rPr>
        <w:t xml:space="preserve">» </w:t>
      </w:r>
      <w:r w:rsidRPr="005C6196">
        <w:rPr>
          <w:snapToGrid w:val="0"/>
        </w:rPr>
        <w:t xml:space="preserve">заполняется теми организациями, которые в соответствии с законодательством обязаны создавать эти резервы. По статье </w:t>
      </w:r>
      <w:r w:rsidR="001D3EE3" w:rsidRPr="005C6196">
        <w:rPr>
          <w:snapToGrid w:val="0"/>
        </w:rPr>
        <w:t>«</w:t>
      </w:r>
      <w:r w:rsidRPr="005C6196">
        <w:rPr>
          <w:snapToGrid w:val="0"/>
        </w:rPr>
        <w:t>резервы, образованные в соответствии с учредительными документами</w:t>
      </w:r>
      <w:r w:rsidR="001D3EE3" w:rsidRPr="005C6196">
        <w:rPr>
          <w:snapToGrid w:val="0"/>
        </w:rPr>
        <w:t>»</w:t>
      </w:r>
      <w:r w:rsidRPr="005C6196">
        <w:rPr>
          <w:snapToGrid w:val="0"/>
        </w:rPr>
        <w:t xml:space="preserve"> отражается сумма резервов, образованных за счет чистой прибыли в соответствии с порядком, установленным учредительными документами.</w:t>
      </w:r>
    </w:p>
    <w:p w:rsidR="00420D77" w:rsidRPr="005C6196" w:rsidRDefault="00420D77" w:rsidP="005C6196">
      <w:pPr>
        <w:spacing w:line="360" w:lineRule="auto"/>
        <w:ind w:firstLine="709"/>
        <w:jc w:val="both"/>
        <w:rPr>
          <w:snapToGrid w:val="0"/>
        </w:rPr>
      </w:pPr>
      <w:r w:rsidRPr="005C6196">
        <w:rPr>
          <w:snapToGrid w:val="0"/>
        </w:rPr>
        <w:t xml:space="preserve">Строка 470 </w:t>
      </w:r>
      <w:r w:rsidR="001D3EE3" w:rsidRPr="005C6196">
        <w:rPr>
          <w:snapToGrid w:val="0"/>
        </w:rPr>
        <w:t>«</w:t>
      </w:r>
      <w:r w:rsidRPr="005C6196">
        <w:rPr>
          <w:snapToGrid w:val="0"/>
        </w:rPr>
        <w:t>Нераспределенная прибыль (непокрытый убыток)</w:t>
      </w:r>
      <w:r w:rsidR="001D3EE3" w:rsidRPr="005C6196">
        <w:rPr>
          <w:snapToGrid w:val="0"/>
        </w:rPr>
        <w:t>»</w:t>
      </w:r>
      <w:r w:rsidRPr="005C6196">
        <w:rPr>
          <w:snapToGrid w:val="0"/>
        </w:rPr>
        <w:t xml:space="preserve">. В новой форме бухгалтерского баланса нераспределенная прибыль, (непокрытый убыток) представлена в одной строке. В прежней форме бухгалтерского баланса остаток по счету 84 отражался по четырем статьям: </w:t>
      </w:r>
      <w:r w:rsidR="001D3EE3" w:rsidRPr="005C6196">
        <w:rPr>
          <w:snapToGrid w:val="0"/>
        </w:rPr>
        <w:t>«</w:t>
      </w:r>
      <w:r w:rsidRPr="005C6196">
        <w:rPr>
          <w:snapToGrid w:val="0"/>
        </w:rPr>
        <w:t>Нераспределенная прибыль прошлых лет</w:t>
      </w:r>
      <w:r w:rsidR="001D3EE3" w:rsidRPr="005C6196">
        <w:rPr>
          <w:snapToGrid w:val="0"/>
        </w:rPr>
        <w:t>»</w:t>
      </w:r>
      <w:r w:rsidRPr="005C6196">
        <w:rPr>
          <w:snapToGrid w:val="0"/>
        </w:rPr>
        <w:t xml:space="preserve">, </w:t>
      </w:r>
      <w:r w:rsidR="001D3EE3" w:rsidRPr="005C6196">
        <w:rPr>
          <w:snapToGrid w:val="0"/>
        </w:rPr>
        <w:t>«</w:t>
      </w:r>
      <w:r w:rsidRPr="005C6196">
        <w:rPr>
          <w:snapToGrid w:val="0"/>
        </w:rPr>
        <w:t>Непокрытый убыток прошлых лет</w:t>
      </w:r>
      <w:r w:rsidR="001D3EE3" w:rsidRPr="005C6196">
        <w:rPr>
          <w:snapToGrid w:val="0"/>
        </w:rPr>
        <w:t>»</w:t>
      </w:r>
      <w:r w:rsidRPr="005C6196">
        <w:rPr>
          <w:snapToGrid w:val="0"/>
        </w:rPr>
        <w:t xml:space="preserve">, </w:t>
      </w:r>
      <w:r w:rsidR="001D3EE3" w:rsidRPr="005C6196">
        <w:rPr>
          <w:snapToGrid w:val="0"/>
        </w:rPr>
        <w:t>«</w:t>
      </w:r>
      <w:r w:rsidRPr="005C6196">
        <w:rPr>
          <w:snapToGrid w:val="0"/>
        </w:rPr>
        <w:t>Нераспределенная прибыль отчетного года</w:t>
      </w:r>
      <w:r w:rsidR="001D3EE3" w:rsidRPr="005C6196">
        <w:rPr>
          <w:snapToGrid w:val="0"/>
        </w:rPr>
        <w:t>»</w:t>
      </w:r>
      <w:r w:rsidRPr="005C6196">
        <w:rPr>
          <w:snapToGrid w:val="0"/>
        </w:rPr>
        <w:t xml:space="preserve">, </w:t>
      </w:r>
      <w:r w:rsidR="001D3EE3" w:rsidRPr="005C6196">
        <w:rPr>
          <w:snapToGrid w:val="0"/>
        </w:rPr>
        <w:t>«</w:t>
      </w:r>
      <w:r w:rsidRPr="005C6196">
        <w:rPr>
          <w:snapToGrid w:val="0"/>
        </w:rPr>
        <w:t>Непокрытый убыток отчетного года</w:t>
      </w:r>
      <w:r w:rsidR="001D3EE3" w:rsidRPr="005C6196">
        <w:rPr>
          <w:snapToGrid w:val="0"/>
        </w:rPr>
        <w:t>»</w:t>
      </w:r>
      <w:r w:rsidRPr="005C6196">
        <w:rPr>
          <w:snapToGrid w:val="0"/>
        </w:rPr>
        <w:t>.</w:t>
      </w:r>
      <w:r w:rsidR="001D3EE3" w:rsidRPr="005C6196">
        <w:rPr>
          <w:snapToGrid w:val="0"/>
        </w:rPr>
        <w:t xml:space="preserve"> </w:t>
      </w:r>
      <w:r w:rsidRPr="005C6196">
        <w:rPr>
          <w:snapToGrid w:val="0"/>
        </w:rPr>
        <w:t>Финансовый результат (прибыль или убыток) будет представлять собой сумму прибыли (убытка) прошлых лет и прибыли (убытка) текущего периода.</w:t>
      </w:r>
    </w:p>
    <w:p w:rsidR="00420D77" w:rsidRPr="005C6196" w:rsidRDefault="00420D77" w:rsidP="005C6196">
      <w:pPr>
        <w:spacing w:line="360" w:lineRule="auto"/>
        <w:ind w:firstLine="709"/>
        <w:jc w:val="both"/>
        <w:rPr>
          <w:snapToGrid w:val="0"/>
        </w:rPr>
      </w:pPr>
      <w:r w:rsidRPr="005C6196">
        <w:rPr>
          <w:snapToGrid w:val="0"/>
        </w:rPr>
        <w:t xml:space="preserve">Строка 470 заполняется в конце года по данным соответственно кредитового или дебетового остатка по счету 84, а в течение года </w:t>
      </w:r>
      <w:r w:rsidR="001D3EE3" w:rsidRPr="005C6196">
        <w:t>–</w:t>
      </w:r>
      <w:r w:rsidRPr="005C6196">
        <w:rPr>
          <w:snapToGrid w:val="0"/>
        </w:rPr>
        <w:t xml:space="preserve"> по данным кредитового или дебетового остатка по счету 99. Сумма убытка отражается в балансе в круглых скобках.</w:t>
      </w:r>
    </w:p>
    <w:p w:rsidR="00420D77" w:rsidRPr="005C6196" w:rsidRDefault="00420D77" w:rsidP="005C6196">
      <w:pPr>
        <w:spacing w:line="360" w:lineRule="auto"/>
        <w:ind w:firstLine="709"/>
        <w:jc w:val="both"/>
        <w:rPr>
          <w:snapToGrid w:val="0"/>
        </w:rPr>
      </w:pPr>
      <w:r w:rsidRPr="005C6196">
        <w:rPr>
          <w:snapToGrid w:val="0"/>
        </w:rPr>
        <w:t xml:space="preserve">В разделе </w:t>
      </w:r>
      <w:r w:rsidRPr="005C6196">
        <w:rPr>
          <w:snapToGrid w:val="0"/>
          <w:lang w:val="en-US"/>
        </w:rPr>
        <w:t>IV</w:t>
      </w:r>
      <w:r w:rsidRPr="005C6196">
        <w:rPr>
          <w:snapToGrid w:val="0"/>
        </w:rPr>
        <w:t xml:space="preserve"> </w:t>
      </w:r>
      <w:r w:rsidR="001D3EE3" w:rsidRPr="005C6196">
        <w:rPr>
          <w:snapToGrid w:val="0"/>
        </w:rPr>
        <w:t>«</w:t>
      </w:r>
      <w:r w:rsidRPr="005C6196">
        <w:rPr>
          <w:snapToGrid w:val="0"/>
        </w:rPr>
        <w:t>Долгосрочные обязательства</w:t>
      </w:r>
      <w:r w:rsidR="001D3EE3" w:rsidRPr="005C6196">
        <w:rPr>
          <w:snapToGrid w:val="0"/>
        </w:rPr>
        <w:t>»</w:t>
      </w:r>
      <w:r w:rsidRPr="005C6196">
        <w:rPr>
          <w:snapToGrid w:val="0"/>
        </w:rPr>
        <w:t xml:space="preserve"> по статье </w:t>
      </w:r>
      <w:r w:rsidR="001D3EE3" w:rsidRPr="005C6196">
        <w:rPr>
          <w:snapToGrid w:val="0"/>
        </w:rPr>
        <w:t>«</w:t>
      </w:r>
      <w:r w:rsidRPr="005C6196">
        <w:rPr>
          <w:snapToGrid w:val="0"/>
        </w:rPr>
        <w:t>Займы и кредиты</w:t>
      </w:r>
      <w:r w:rsidR="001D3EE3" w:rsidRPr="005C6196">
        <w:rPr>
          <w:snapToGrid w:val="0"/>
        </w:rPr>
        <w:t>»</w:t>
      </w:r>
      <w:r w:rsidRPr="005C6196">
        <w:rPr>
          <w:snapToGrid w:val="0"/>
        </w:rPr>
        <w:t xml:space="preserve"> (строка 510) бухгалтерского баланса отражаются остатки привлеченных организацией долгосрочных кредитов банков и прочих займов, учтенных в установленном порядке на счете 67 </w:t>
      </w:r>
      <w:r w:rsidR="001D3EE3" w:rsidRPr="005C6196">
        <w:rPr>
          <w:snapToGrid w:val="0"/>
        </w:rPr>
        <w:t>«</w:t>
      </w:r>
      <w:r w:rsidRPr="005C6196">
        <w:rPr>
          <w:snapToGrid w:val="0"/>
        </w:rPr>
        <w:t>Расчеты по долгосрочным займам и кредитам</w:t>
      </w:r>
      <w:r w:rsidR="001D3EE3" w:rsidRPr="005C6196">
        <w:rPr>
          <w:snapToGrid w:val="0"/>
        </w:rPr>
        <w:t>»</w:t>
      </w:r>
      <w:r w:rsidRPr="005C6196">
        <w:rPr>
          <w:snapToGrid w:val="0"/>
        </w:rPr>
        <w:t>.</w:t>
      </w:r>
    </w:p>
    <w:p w:rsidR="00420D77" w:rsidRPr="005C6196" w:rsidRDefault="00420D77" w:rsidP="005C6196">
      <w:pPr>
        <w:spacing w:line="360" w:lineRule="auto"/>
        <w:ind w:firstLine="709"/>
        <w:jc w:val="both"/>
        <w:rPr>
          <w:snapToGrid w:val="0"/>
        </w:rPr>
      </w:pPr>
      <w:r w:rsidRPr="005C6196">
        <w:rPr>
          <w:snapToGrid w:val="0"/>
        </w:rPr>
        <w:t>Задолженность по полученным долгосрочным займам и кредитам показывается с учетом причитающихся к уплате на конец отчетного периода процентов.</w:t>
      </w:r>
    </w:p>
    <w:p w:rsidR="00420D77" w:rsidRPr="005C6196" w:rsidRDefault="00420D77" w:rsidP="005C6196">
      <w:pPr>
        <w:spacing w:line="360" w:lineRule="auto"/>
        <w:ind w:firstLine="709"/>
        <w:jc w:val="both"/>
        <w:rPr>
          <w:snapToGrid w:val="0"/>
        </w:rPr>
      </w:pPr>
      <w:r w:rsidRPr="005C6196">
        <w:rPr>
          <w:snapToGrid w:val="0"/>
        </w:rPr>
        <w:t>К долгосрочным следует относить те из обязательств, которые подлежат погашению в соответствии с условиями договора через 12 месяцев после отчетной даты.</w:t>
      </w:r>
    </w:p>
    <w:p w:rsidR="00420D77" w:rsidRPr="005C6196" w:rsidRDefault="00420D77" w:rsidP="005C6196">
      <w:pPr>
        <w:spacing w:line="360" w:lineRule="auto"/>
        <w:ind w:firstLine="709"/>
        <w:jc w:val="both"/>
        <w:rPr>
          <w:snapToGrid w:val="0"/>
        </w:rPr>
      </w:pPr>
      <w:r w:rsidRPr="005C6196">
        <w:rPr>
          <w:snapToGrid w:val="0"/>
        </w:rPr>
        <w:t xml:space="preserve">По статье </w:t>
      </w:r>
      <w:r w:rsidR="001D3EE3" w:rsidRPr="005C6196">
        <w:rPr>
          <w:snapToGrid w:val="0"/>
        </w:rPr>
        <w:t>«</w:t>
      </w:r>
      <w:r w:rsidRPr="005C6196">
        <w:rPr>
          <w:snapToGrid w:val="0"/>
        </w:rPr>
        <w:t>Отложенные налоговые обязательства</w:t>
      </w:r>
      <w:r w:rsidR="001D3EE3" w:rsidRPr="005C6196">
        <w:rPr>
          <w:snapToGrid w:val="0"/>
        </w:rPr>
        <w:t>»</w:t>
      </w:r>
      <w:r w:rsidRPr="005C6196">
        <w:rPr>
          <w:snapToGrid w:val="0"/>
        </w:rPr>
        <w:t xml:space="preserve"> (строка 515) отражается величина отложенного налогового обязательства, определяемого как произведение налогооблагаемой временной разницы на установленную ставку налога на прибыль. Для учета отложенного налогового обязательства был введен отдельный пассивный счет </w:t>
      </w:r>
      <w:r w:rsidR="001D3EE3" w:rsidRPr="005C6196">
        <w:t>–</w:t>
      </w:r>
      <w:r w:rsidRPr="005C6196">
        <w:rPr>
          <w:snapToGrid w:val="0"/>
        </w:rPr>
        <w:t xml:space="preserve"> 77 </w:t>
      </w:r>
      <w:r w:rsidR="001D3EE3" w:rsidRPr="005C6196">
        <w:rPr>
          <w:snapToGrid w:val="0"/>
        </w:rPr>
        <w:t>«Отложенные налоговые обязатель</w:t>
      </w:r>
      <w:r w:rsidRPr="005C6196">
        <w:rPr>
          <w:snapToGrid w:val="0"/>
        </w:rPr>
        <w:t>ства</w:t>
      </w:r>
      <w:r w:rsidR="001D3EE3" w:rsidRPr="005C6196">
        <w:rPr>
          <w:snapToGrid w:val="0"/>
        </w:rPr>
        <w:t>»</w:t>
      </w:r>
      <w:r w:rsidRPr="005C6196">
        <w:rPr>
          <w:rStyle w:val="af0"/>
          <w:snapToGrid w:val="0"/>
        </w:rPr>
        <w:footnoteReference w:id="3"/>
      </w:r>
      <w:r w:rsidRPr="005C6196">
        <w:rPr>
          <w:snapToGrid w:val="0"/>
        </w:rPr>
        <w:t>. Следовательно, для заполнения строки 515 используют остатки, учтенные на этом счете в установленном порядке.</w:t>
      </w:r>
    </w:p>
    <w:p w:rsidR="00420D77" w:rsidRPr="005C6196" w:rsidRDefault="00420D77" w:rsidP="005C6196">
      <w:pPr>
        <w:spacing w:line="360" w:lineRule="auto"/>
        <w:ind w:firstLine="709"/>
        <w:jc w:val="both"/>
        <w:rPr>
          <w:snapToGrid w:val="0"/>
        </w:rPr>
      </w:pPr>
      <w:r w:rsidRPr="005C6196">
        <w:rPr>
          <w:snapToGrid w:val="0"/>
        </w:rPr>
        <w:t xml:space="preserve">По статье </w:t>
      </w:r>
      <w:r w:rsidR="001D3EE3" w:rsidRPr="005C6196">
        <w:rPr>
          <w:snapToGrid w:val="0"/>
        </w:rPr>
        <w:t>«</w:t>
      </w:r>
      <w:r w:rsidRPr="005C6196">
        <w:rPr>
          <w:snapToGrid w:val="0"/>
        </w:rPr>
        <w:t>Прочие долгосрочные обязательства</w:t>
      </w:r>
      <w:r w:rsidR="001D3EE3" w:rsidRPr="005C6196">
        <w:rPr>
          <w:snapToGrid w:val="0"/>
        </w:rPr>
        <w:t>»</w:t>
      </w:r>
      <w:r w:rsidRPr="005C6196">
        <w:rPr>
          <w:snapToGrid w:val="0"/>
        </w:rPr>
        <w:t xml:space="preserve"> (строка 520) отражается величина прочих долгосрочных средств организации, не указанных в других статьях раздела </w:t>
      </w:r>
      <w:r w:rsidRPr="005C6196">
        <w:rPr>
          <w:snapToGrid w:val="0"/>
          <w:lang w:val="en-US"/>
        </w:rPr>
        <w:t>IV</w:t>
      </w:r>
      <w:r w:rsidRPr="005C6196">
        <w:rPr>
          <w:snapToGrid w:val="0"/>
        </w:rPr>
        <w:t xml:space="preserve"> баланса.</w:t>
      </w:r>
    </w:p>
    <w:p w:rsidR="00420D77" w:rsidRPr="005C6196" w:rsidRDefault="00420D77" w:rsidP="005C6196">
      <w:pPr>
        <w:spacing w:line="360" w:lineRule="auto"/>
        <w:ind w:firstLine="709"/>
        <w:jc w:val="both"/>
        <w:rPr>
          <w:snapToGrid w:val="0"/>
        </w:rPr>
      </w:pPr>
      <w:r w:rsidRPr="005C6196">
        <w:rPr>
          <w:snapToGrid w:val="0"/>
        </w:rPr>
        <w:t xml:space="preserve">В разделе </w:t>
      </w:r>
      <w:r w:rsidRPr="005C6196">
        <w:rPr>
          <w:snapToGrid w:val="0"/>
          <w:lang w:val="en-US"/>
        </w:rPr>
        <w:t>V</w:t>
      </w:r>
      <w:r w:rsidRPr="005C6196">
        <w:rPr>
          <w:snapToGrid w:val="0"/>
        </w:rPr>
        <w:t xml:space="preserve"> </w:t>
      </w:r>
      <w:r w:rsidR="001D3EE3" w:rsidRPr="005C6196">
        <w:rPr>
          <w:snapToGrid w:val="0"/>
        </w:rPr>
        <w:t>«</w:t>
      </w:r>
      <w:r w:rsidRPr="005C6196">
        <w:rPr>
          <w:snapToGrid w:val="0"/>
        </w:rPr>
        <w:t>Краткосрочные обязательства</w:t>
      </w:r>
      <w:r w:rsidR="001D3EE3" w:rsidRPr="005C6196">
        <w:rPr>
          <w:snapToGrid w:val="0"/>
        </w:rPr>
        <w:t>»</w:t>
      </w:r>
      <w:r w:rsidRPr="005C6196">
        <w:rPr>
          <w:snapToGrid w:val="0"/>
        </w:rPr>
        <w:t xml:space="preserve"> по статье </w:t>
      </w:r>
      <w:r w:rsidR="001D3EE3" w:rsidRPr="005C6196">
        <w:rPr>
          <w:snapToGrid w:val="0"/>
        </w:rPr>
        <w:t>«</w:t>
      </w:r>
      <w:r w:rsidRPr="005C6196">
        <w:rPr>
          <w:snapToGrid w:val="0"/>
        </w:rPr>
        <w:t>Займы и кредиты</w:t>
      </w:r>
      <w:r w:rsidR="001D3EE3" w:rsidRPr="005C6196">
        <w:rPr>
          <w:snapToGrid w:val="0"/>
        </w:rPr>
        <w:t>»</w:t>
      </w:r>
      <w:r w:rsidRPr="005C6196">
        <w:rPr>
          <w:snapToGrid w:val="0"/>
        </w:rPr>
        <w:t xml:space="preserve"> (строка 610) бухгалтерского баланса отражаются суммы привлеченных организацией краткосрочных кредитов банков и прочих займов, подлежащих погашению в соответствии с условиями договора в течение 12 месяцев после отчетной даты и учитываемых в установленном порядке на счете 66 </w:t>
      </w:r>
      <w:r w:rsidR="001D3EE3" w:rsidRPr="005C6196">
        <w:rPr>
          <w:snapToGrid w:val="0"/>
        </w:rPr>
        <w:t>«</w:t>
      </w:r>
      <w:r w:rsidRPr="005C6196">
        <w:rPr>
          <w:snapToGrid w:val="0"/>
        </w:rPr>
        <w:t>Расчеты по краткосрочным кредитам и займам</w:t>
      </w:r>
      <w:r w:rsidR="001D3EE3" w:rsidRPr="005C6196">
        <w:rPr>
          <w:snapToGrid w:val="0"/>
        </w:rPr>
        <w:t>»</w:t>
      </w:r>
      <w:r w:rsidRPr="005C6196">
        <w:rPr>
          <w:snapToGrid w:val="0"/>
        </w:rPr>
        <w:t>.</w:t>
      </w:r>
    </w:p>
    <w:p w:rsidR="00420D77" w:rsidRPr="005C6196" w:rsidRDefault="00420D77" w:rsidP="005C6196">
      <w:pPr>
        <w:spacing w:line="360" w:lineRule="auto"/>
        <w:ind w:firstLine="709"/>
        <w:jc w:val="both"/>
        <w:rPr>
          <w:snapToGrid w:val="0"/>
        </w:rPr>
      </w:pPr>
      <w:r w:rsidRPr="005C6196">
        <w:rPr>
          <w:snapToGrid w:val="0"/>
        </w:rPr>
        <w:t>Задолженность по полученным кредитам и займам показывается с учетом причитающихся к уплате процентов.</w:t>
      </w:r>
    </w:p>
    <w:p w:rsidR="00420D77" w:rsidRPr="005C6196" w:rsidRDefault="00420D77" w:rsidP="005C6196">
      <w:pPr>
        <w:spacing w:line="360" w:lineRule="auto"/>
        <w:ind w:firstLine="709"/>
        <w:jc w:val="both"/>
        <w:rPr>
          <w:snapToGrid w:val="0"/>
        </w:rPr>
      </w:pPr>
      <w:r w:rsidRPr="005C6196">
        <w:rPr>
          <w:snapToGrid w:val="0"/>
        </w:rPr>
        <w:t xml:space="preserve">По статье </w:t>
      </w:r>
      <w:r w:rsidR="001D3EE3" w:rsidRPr="005C6196">
        <w:rPr>
          <w:snapToGrid w:val="0"/>
        </w:rPr>
        <w:t>«</w:t>
      </w:r>
      <w:r w:rsidRPr="005C6196">
        <w:rPr>
          <w:snapToGrid w:val="0"/>
        </w:rPr>
        <w:t>Кредиторская задолженность</w:t>
      </w:r>
      <w:r w:rsidR="001D3EE3" w:rsidRPr="005C6196">
        <w:rPr>
          <w:snapToGrid w:val="0"/>
        </w:rPr>
        <w:t>»</w:t>
      </w:r>
      <w:r w:rsidRPr="005C6196">
        <w:rPr>
          <w:snapToGrid w:val="0"/>
        </w:rPr>
        <w:t xml:space="preserve"> (строка 620) бухгалтерского баланса приводится величина кредиторской задолженности, учтенной по состоянию на отчетную дату по кредиту соответствующих счетов расчетов.</w:t>
      </w:r>
    </w:p>
    <w:p w:rsidR="00420D77" w:rsidRPr="005C6196" w:rsidRDefault="00420D77" w:rsidP="005C6196">
      <w:pPr>
        <w:spacing w:line="360" w:lineRule="auto"/>
        <w:ind w:firstLine="709"/>
        <w:jc w:val="both"/>
        <w:rPr>
          <w:snapToGrid w:val="0"/>
        </w:rPr>
      </w:pPr>
      <w:r w:rsidRPr="005C6196">
        <w:rPr>
          <w:snapToGrid w:val="0"/>
        </w:rPr>
        <w:t xml:space="preserve">По строке 621 </w:t>
      </w:r>
      <w:r w:rsidR="001D3EE3" w:rsidRPr="005C6196">
        <w:rPr>
          <w:snapToGrid w:val="0"/>
        </w:rPr>
        <w:t>«</w:t>
      </w:r>
      <w:r w:rsidRPr="005C6196">
        <w:rPr>
          <w:snapToGrid w:val="0"/>
        </w:rPr>
        <w:t xml:space="preserve"> Поставщики и подрядчики</w:t>
      </w:r>
      <w:r w:rsidR="001D3EE3" w:rsidRPr="005C6196">
        <w:rPr>
          <w:snapToGrid w:val="0"/>
        </w:rPr>
        <w:t>» отражается сумма задол</w:t>
      </w:r>
      <w:r w:rsidRPr="005C6196">
        <w:rPr>
          <w:snapToGrid w:val="0"/>
        </w:rPr>
        <w:t>женности поставщикам и подрядчикам за поступившие материальные ценности, выполненные работы и оказанные услуги, а также задолженность поставщикам по неотфактурованным поставкам.</w:t>
      </w:r>
    </w:p>
    <w:p w:rsidR="00420D77" w:rsidRPr="005C6196" w:rsidRDefault="00420D77" w:rsidP="005C6196">
      <w:pPr>
        <w:spacing w:line="360" w:lineRule="auto"/>
        <w:ind w:firstLine="709"/>
        <w:jc w:val="both"/>
        <w:rPr>
          <w:snapToGrid w:val="0"/>
        </w:rPr>
      </w:pPr>
      <w:r w:rsidRPr="005C6196">
        <w:rPr>
          <w:snapToGrid w:val="0"/>
        </w:rPr>
        <w:t xml:space="preserve">По строке 622 </w:t>
      </w:r>
      <w:r w:rsidR="001D3EE3" w:rsidRPr="005C6196">
        <w:rPr>
          <w:snapToGrid w:val="0"/>
        </w:rPr>
        <w:t>«</w:t>
      </w:r>
      <w:r w:rsidRPr="005C6196">
        <w:rPr>
          <w:snapToGrid w:val="0"/>
        </w:rPr>
        <w:t>Задолженность перед персоналом организации</w:t>
      </w:r>
      <w:r w:rsidR="001D3EE3" w:rsidRPr="005C6196">
        <w:rPr>
          <w:snapToGrid w:val="0"/>
        </w:rPr>
        <w:t>»</w:t>
      </w:r>
      <w:r w:rsidRPr="005C6196">
        <w:rPr>
          <w:snapToGrid w:val="0"/>
        </w:rPr>
        <w:t xml:space="preserve"> </w:t>
      </w:r>
      <w:r w:rsidR="001D3EE3" w:rsidRPr="005C6196">
        <w:rPr>
          <w:snapToGrid w:val="0"/>
        </w:rPr>
        <w:t>отража</w:t>
      </w:r>
      <w:r w:rsidRPr="005C6196">
        <w:rPr>
          <w:snapToGrid w:val="0"/>
        </w:rPr>
        <w:t>ются начисленные, но еще не выплаченные суммы оплаты труда.</w:t>
      </w:r>
    </w:p>
    <w:p w:rsidR="00420D77" w:rsidRPr="005C6196" w:rsidRDefault="00420D77" w:rsidP="005C6196">
      <w:pPr>
        <w:spacing w:line="360" w:lineRule="auto"/>
        <w:ind w:firstLine="709"/>
        <w:jc w:val="both"/>
        <w:rPr>
          <w:snapToGrid w:val="0"/>
        </w:rPr>
      </w:pPr>
      <w:r w:rsidRPr="005C6196">
        <w:rPr>
          <w:snapToGrid w:val="0"/>
        </w:rPr>
        <w:t xml:space="preserve">По строке 623 </w:t>
      </w:r>
      <w:r w:rsidR="001D3EE3" w:rsidRPr="005C6196">
        <w:rPr>
          <w:snapToGrid w:val="0"/>
        </w:rPr>
        <w:t>«</w:t>
      </w:r>
      <w:r w:rsidRPr="005C6196">
        <w:rPr>
          <w:snapToGrid w:val="0"/>
        </w:rPr>
        <w:t>Задолженность перед государственными внебюджетными фондами</w:t>
      </w:r>
      <w:r w:rsidR="001D3EE3" w:rsidRPr="005C6196">
        <w:rPr>
          <w:snapToGrid w:val="0"/>
        </w:rPr>
        <w:t>»</w:t>
      </w:r>
      <w:r w:rsidRPr="005C6196">
        <w:rPr>
          <w:snapToGrid w:val="0"/>
        </w:rPr>
        <w:t xml:space="preserve"> отражается сумма задолжен</w:t>
      </w:r>
      <w:r w:rsidR="001D3EE3" w:rsidRPr="005C6196">
        <w:rPr>
          <w:snapToGrid w:val="0"/>
        </w:rPr>
        <w:t>ности по отчислениям на государ</w:t>
      </w:r>
      <w:r w:rsidRPr="005C6196">
        <w:rPr>
          <w:snapToGrid w:val="0"/>
        </w:rPr>
        <w:t>ственное социальное страхование, п</w:t>
      </w:r>
      <w:r w:rsidR="001D3EE3" w:rsidRPr="005C6196">
        <w:rPr>
          <w:snapToGrid w:val="0"/>
        </w:rPr>
        <w:t>енсионное обеспечение и медицин</w:t>
      </w:r>
      <w:r w:rsidRPr="005C6196">
        <w:rPr>
          <w:snapToGrid w:val="0"/>
        </w:rPr>
        <w:t>ское страхование работников органи</w:t>
      </w:r>
      <w:r w:rsidR="001D3EE3" w:rsidRPr="005C6196">
        <w:rPr>
          <w:snapToGrid w:val="0"/>
        </w:rPr>
        <w:t>зации, а также сумма задолженно</w:t>
      </w:r>
      <w:r w:rsidRPr="005C6196">
        <w:rPr>
          <w:snapToGrid w:val="0"/>
        </w:rPr>
        <w:t>сти по страховым взносам на обязательное социальное страхование от несчастных случаев на производстве и профессиональных заболеваний. Следует обратить внимание на то, что суммы ЕСН, подлежащие зачислению в федеральный бюджет, отражаются по строке 624 баланса.</w:t>
      </w:r>
    </w:p>
    <w:p w:rsidR="00420D77" w:rsidRPr="005C6196" w:rsidRDefault="00420D77" w:rsidP="005C6196">
      <w:pPr>
        <w:spacing w:line="360" w:lineRule="auto"/>
        <w:ind w:firstLine="709"/>
        <w:jc w:val="both"/>
        <w:rPr>
          <w:snapToGrid w:val="0"/>
        </w:rPr>
      </w:pPr>
      <w:r w:rsidRPr="005C6196">
        <w:rPr>
          <w:snapToGrid w:val="0"/>
        </w:rPr>
        <w:t xml:space="preserve">По строке 624 </w:t>
      </w:r>
      <w:r w:rsidR="001D3EE3" w:rsidRPr="005C6196">
        <w:rPr>
          <w:snapToGrid w:val="0"/>
        </w:rPr>
        <w:t>«</w:t>
      </w:r>
      <w:r w:rsidRPr="005C6196">
        <w:rPr>
          <w:snapToGrid w:val="0"/>
        </w:rPr>
        <w:t>Задолженность по налогам и сборам</w:t>
      </w:r>
      <w:r w:rsidR="001D3EE3" w:rsidRPr="005C6196">
        <w:rPr>
          <w:snapToGrid w:val="0"/>
        </w:rPr>
        <w:t>»</w:t>
      </w:r>
      <w:r w:rsidRPr="005C6196">
        <w:rPr>
          <w:snapToGrid w:val="0"/>
        </w:rPr>
        <w:t xml:space="preserve"> отражается задолженность организации по всем видам платежей в бюджет, включая налог на доходы физических лиц с работников организации и штрафные санкции.</w:t>
      </w:r>
    </w:p>
    <w:p w:rsidR="00420D77" w:rsidRPr="005C6196" w:rsidRDefault="00420D77" w:rsidP="005C6196">
      <w:pPr>
        <w:spacing w:line="360" w:lineRule="auto"/>
        <w:ind w:firstLine="709"/>
        <w:jc w:val="both"/>
        <w:rPr>
          <w:snapToGrid w:val="0"/>
        </w:rPr>
      </w:pPr>
      <w:r w:rsidRPr="005C6196">
        <w:rPr>
          <w:snapToGrid w:val="0"/>
        </w:rPr>
        <w:t xml:space="preserve">По строке 625 </w:t>
      </w:r>
      <w:r w:rsidR="001D3EE3" w:rsidRPr="005C6196">
        <w:rPr>
          <w:snapToGrid w:val="0"/>
        </w:rPr>
        <w:t>«</w:t>
      </w:r>
      <w:r w:rsidRPr="005C6196">
        <w:rPr>
          <w:snapToGrid w:val="0"/>
        </w:rPr>
        <w:t>Прочие кредиторы</w:t>
      </w:r>
      <w:r w:rsidR="001D3EE3" w:rsidRPr="005C6196">
        <w:rPr>
          <w:snapToGrid w:val="0"/>
        </w:rPr>
        <w:t>»</w:t>
      </w:r>
      <w:r w:rsidRPr="005C6196">
        <w:rPr>
          <w:snapToGrid w:val="0"/>
        </w:rPr>
        <w:t xml:space="preserve"> отражается сумма прочей кредиторской задолженности организации.</w:t>
      </w:r>
    </w:p>
    <w:p w:rsidR="00420D77" w:rsidRPr="005C6196" w:rsidRDefault="00420D77" w:rsidP="005C6196">
      <w:pPr>
        <w:spacing w:line="360" w:lineRule="auto"/>
        <w:ind w:firstLine="709"/>
        <w:jc w:val="both"/>
        <w:rPr>
          <w:snapToGrid w:val="0"/>
        </w:rPr>
      </w:pPr>
      <w:r w:rsidRPr="005C6196">
        <w:rPr>
          <w:snapToGrid w:val="0"/>
        </w:rPr>
        <w:t xml:space="preserve">По статье </w:t>
      </w:r>
      <w:r w:rsidR="001D3EE3" w:rsidRPr="005C6196">
        <w:rPr>
          <w:snapToGrid w:val="0"/>
        </w:rPr>
        <w:t>«</w:t>
      </w:r>
      <w:r w:rsidRPr="005C6196">
        <w:rPr>
          <w:snapToGrid w:val="0"/>
        </w:rPr>
        <w:t>Задолженность перед участниками (учредителями) по выплате доходов</w:t>
      </w:r>
      <w:r w:rsidR="001D3EE3" w:rsidRPr="005C6196">
        <w:rPr>
          <w:snapToGrid w:val="0"/>
        </w:rPr>
        <w:t>»</w:t>
      </w:r>
      <w:r w:rsidRPr="005C6196">
        <w:rPr>
          <w:snapToGrid w:val="0"/>
        </w:rPr>
        <w:t xml:space="preserve"> (строка 630) бухгалтерского баланса отражается сумма задолженности организации по причитающимся</w:t>
      </w:r>
      <w:r w:rsidR="001D3EE3" w:rsidRPr="005C6196">
        <w:rPr>
          <w:snapToGrid w:val="0"/>
        </w:rPr>
        <w:t xml:space="preserve"> </w:t>
      </w:r>
      <w:r w:rsidRPr="005C6196">
        <w:rPr>
          <w:snapToGrid w:val="0"/>
        </w:rPr>
        <w:t xml:space="preserve">к выплате доходам в пользу ее учредителей, отражаемая на счете 75 субсчете </w:t>
      </w:r>
      <w:r w:rsidR="001D3EE3" w:rsidRPr="005C6196">
        <w:rPr>
          <w:snapToGrid w:val="0"/>
        </w:rPr>
        <w:t>«</w:t>
      </w:r>
      <w:r w:rsidRPr="005C6196">
        <w:rPr>
          <w:snapToGrid w:val="0"/>
        </w:rPr>
        <w:t>Расчеты по выплате доходов</w:t>
      </w:r>
      <w:r w:rsidR="001D3EE3" w:rsidRPr="005C6196">
        <w:rPr>
          <w:snapToGrid w:val="0"/>
        </w:rPr>
        <w:t>»</w:t>
      </w:r>
      <w:r w:rsidRPr="005C6196">
        <w:rPr>
          <w:snapToGrid w:val="0"/>
        </w:rPr>
        <w:t>.</w:t>
      </w:r>
    </w:p>
    <w:p w:rsidR="00420D77" w:rsidRPr="005C6196" w:rsidRDefault="00420D77" w:rsidP="005C6196">
      <w:pPr>
        <w:spacing w:line="360" w:lineRule="auto"/>
        <w:ind w:firstLine="709"/>
        <w:jc w:val="both"/>
        <w:rPr>
          <w:snapToGrid w:val="0"/>
        </w:rPr>
      </w:pPr>
      <w:r w:rsidRPr="005C6196">
        <w:rPr>
          <w:snapToGrid w:val="0"/>
        </w:rPr>
        <w:t xml:space="preserve">По строке 640 </w:t>
      </w:r>
      <w:r w:rsidR="001D3EE3" w:rsidRPr="005C6196">
        <w:rPr>
          <w:snapToGrid w:val="0"/>
        </w:rPr>
        <w:t>«</w:t>
      </w:r>
      <w:r w:rsidRPr="005C6196">
        <w:rPr>
          <w:snapToGrid w:val="0"/>
        </w:rPr>
        <w:t>Доходы будущих периодов</w:t>
      </w:r>
      <w:r w:rsidR="001D3EE3" w:rsidRPr="005C6196">
        <w:rPr>
          <w:snapToGrid w:val="0"/>
        </w:rPr>
        <w:t>»</w:t>
      </w:r>
      <w:r w:rsidRPr="005C6196">
        <w:rPr>
          <w:snapToGrid w:val="0"/>
        </w:rPr>
        <w:t xml:space="preserve"> показываются средства, полученные в отчетном году, но относящиеся к будущим отчетным периодам (арендная плата, абонементная плата за пользование средствами связи, коммунальные платежи и т.п.), а также иные суммы, учитываемые в соответствии с правилами бухгалтерского учета на счете 98 </w:t>
      </w:r>
      <w:r w:rsidR="001D3EE3" w:rsidRPr="005C6196">
        <w:rPr>
          <w:snapToGrid w:val="0"/>
        </w:rPr>
        <w:t>«</w:t>
      </w:r>
      <w:r w:rsidRPr="005C6196">
        <w:rPr>
          <w:snapToGrid w:val="0"/>
        </w:rPr>
        <w:t>Доходы будущих периодов</w:t>
      </w:r>
      <w:r w:rsidR="001D3EE3" w:rsidRPr="005C6196">
        <w:rPr>
          <w:snapToGrid w:val="0"/>
        </w:rPr>
        <w:t>»</w:t>
      </w:r>
      <w:r w:rsidRPr="005C6196">
        <w:rPr>
          <w:snapToGrid w:val="0"/>
        </w:rPr>
        <w:t>, например, стоимость безвозмездно полученных основных средств, нематериальных активов, материально-производственных запасов и др.</w:t>
      </w:r>
    </w:p>
    <w:p w:rsidR="00420D77" w:rsidRPr="005C6196" w:rsidRDefault="00420D77" w:rsidP="005C6196">
      <w:pPr>
        <w:spacing w:line="360" w:lineRule="auto"/>
        <w:ind w:firstLine="709"/>
        <w:jc w:val="both"/>
        <w:rPr>
          <w:snapToGrid w:val="0"/>
        </w:rPr>
      </w:pPr>
      <w:r w:rsidRPr="005C6196">
        <w:rPr>
          <w:snapToGrid w:val="0"/>
        </w:rPr>
        <w:t xml:space="preserve">По строке 650 </w:t>
      </w:r>
      <w:r w:rsidR="001D3EE3" w:rsidRPr="005C6196">
        <w:rPr>
          <w:snapToGrid w:val="0"/>
        </w:rPr>
        <w:t>«</w:t>
      </w:r>
      <w:r w:rsidRPr="005C6196">
        <w:rPr>
          <w:snapToGrid w:val="0"/>
        </w:rPr>
        <w:t>Резервы предстоящих расходов</w:t>
      </w:r>
      <w:r w:rsidR="001D3EE3" w:rsidRPr="005C6196">
        <w:rPr>
          <w:snapToGrid w:val="0"/>
        </w:rPr>
        <w:t>»</w:t>
      </w:r>
      <w:r w:rsidRPr="005C6196">
        <w:rPr>
          <w:snapToGrid w:val="0"/>
        </w:rPr>
        <w:t xml:space="preserve"> показываются остатки средств, зарезервированных организацией на различные цели. Организации могут создавать резервы под предстоящие ремонты основных средств, на предстоящую оплату отпусков работникам и др. При формировании показателя по данной строке принимаются остатки по счету 96 </w:t>
      </w:r>
      <w:r w:rsidR="001D3EE3" w:rsidRPr="005C6196">
        <w:rPr>
          <w:snapToGrid w:val="0"/>
        </w:rPr>
        <w:t>«</w:t>
      </w:r>
      <w:r w:rsidRPr="005C6196">
        <w:rPr>
          <w:snapToGrid w:val="0"/>
        </w:rPr>
        <w:t>Резервы предстоящих расходов</w:t>
      </w:r>
      <w:r w:rsidR="001D3EE3" w:rsidRPr="005C6196">
        <w:rPr>
          <w:snapToGrid w:val="0"/>
        </w:rPr>
        <w:t>»</w:t>
      </w:r>
      <w:r w:rsidRPr="005C6196">
        <w:rPr>
          <w:snapToGrid w:val="0"/>
        </w:rPr>
        <w:t>.</w:t>
      </w:r>
    </w:p>
    <w:p w:rsidR="00420D77" w:rsidRPr="005C6196" w:rsidRDefault="00420D77" w:rsidP="005C6196">
      <w:pPr>
        <w:spacing w:line="360" w:lineRule="auto"/>
        <w:ind w:firstLine="709"/>
        <w:jc w:val="both"/>
        <w:rPr>
          <w:snapToGrid w:val="0"/>
        </w:rPr>
      </w:pPr>
      <w:r w:rsidRPr="005C6196">
        <w:rPr>
          <w:snapToGrid w:val="0"/>
        </w:rPr>
        <w:t xml:space="preserve">По статье </w:t>
      </w:r>
      <w:r w:rsidR="001D3EE3" w:rsidRPr="005C6196">
        <w:rPr>
          <w:snapToGrid w:val="0"/>
        </w:rPr>
        <w:t>«</w:t>
      </w:r>
      <w:r w:rsidRPr="005C6196">
        <w:rPr>
          <w:snapToGrid w:val="0"/>
        </w:rPr>
        <w:t>Прочие краткосрочные обязательства</w:t>
      </w:r>
      <w:r w:rsidR="001D3EE3" w:rsidRPr="005C6196">
        <w:rPr>
          <w:snapToGrid w:val="0"/>
        </w:rPr>
        <w:t>»</w:t>
      </w:r>
      <w:r w:rsidRPr="005C6196">
        <w:rPr>
          <w:snapToGrid w:val="0"/>
        </w:rPr>
        <w:t xml:space="preserve"> (строка 660) показывает суммы других краткосрочных обязательств, которые не нашли своего отражения по другим статьям раздела </w:t>
      </w:r>
      <w:r w:rsidRPr="005C6196">
        <w:rPr>
          <w:snapToGrid w:val="0"/>
          <w:lang w:val="en-US"/>
        </w:rPr>
        <w:t>V</w:t>
      </w:r>
      <w:r w:rsidR="005C6196" w:rsidRPr="005C6196">
        <w:rPr>
          <w:snapToGrid w:val="0"/>
        </w:rPr>
        <w:t xml:space="preserve"> </w:t>
      </w:r>
      <w:r w:rsidRPr="005C6196">
        <w:rPr>
          <w:snapToGrid w:val="0"/>
        </w:rPr>
        <w:t>баланса.</w:t>
      </w:r>
    </w:p>
    <w:p w:rsidR="00420D77" w:rsidRPr="005C6196" w:rsidRDefault="00420D77" w:rsidP="005C6196">
      <w:pPr>
        <w:spacing w:line="360" w:lineRule="auto"/>
        <w:ind w:firstLine="709"/>
        <w:jc w:val="both"/>
        <w:rPr>
          <w:snapToGrid w:val="0"/>
        </w:rPr>
      </w:pPr>
      <w:r w:rsidRPr="005C6196">
        <w:rPr>
          <w:snapToGrid w:val="0"/>
        </w:rPr>
        <w:t xml:space="preserve">Типовая форма бухгалтерского баланса не предусматривает статьи для отражения данных об остатках по состоянию на отчетную дату средств на счете 86 </w:t>
      </w:r>
      <w:r w:rsidR="001D3EE3" w:rsidRPr="005C6196">
        <w:rPr>
          <w:snapToGrid w:val="0"/>
        </w:rPr>
        <w:t>«</w:t>
      </w:r>
      <w:r w:rsidRPr="005C6196">
        <w:rPr>
          <w:snapToGrid w:val="0"/>
        </w:rPr>
        <w:t>Целевое финансирование</w:t>
      </w:r>
      <w:r w:rsidR="001D3EE3" w:rsidRPr="005C6196">
        <w:rPr>
          <w:snapToGrid w:val="0"/>
        </w:rPr>
        <w:t>»</w:t>
      </w:r>
      <w:r w:rsidRPr="005C6196">
        <w:rPr>
          <w:snapToGrid w:val="0"/>
        </w:rPr>
        <w:t>.</w:t>
      </w:r>
    </w:p>
    <w:p w:rsidR="00420D77" w:rsidRPr="005C6196" w:rsidRDefault="00420D77" w:rsidP="005C6196">
      <w:pPr>
        <w:spacing w:line="360" w:lineRule="auto"/>
        <w:ind w:firstLine="709"/>
        <w:jc w:val="both"/>
        <w:rPr>
          <w:snapToGrid w:val="0"/>
        </w:rPr>
      </w:pPr>
      <w:r w:rsidRPr="005C6196">
        <w:rPr>
          <w:snapToGrid w:val="0"/>
        </w:rPr>
        <w:t xml:space="preserve">В ряде случае организации могут иметь остатки по данному счету, в связи с чем им рекомендуется ввести в типовую форму бухгалтерского баланса дополнительную строку (например, строка 670 </w:t>
      </w:r>
      <w:r w:rsidR="001D3EE3" w:rsidRPr="005C6196">
        <w:rPr>
          <w:snapToGrid w:val="0"/>
        </w:rPr>
        <w:t>«</w:t>
      </w:r>
      <w:r w:rsidRPr="005C6196">
        <w:rPr>
          <w:snapToGrid w:val="0"/>
        </w:rPr>
        <w:t>Целевое финансирование</w:t>
      </w:r>
      <w:r w:rsidR="001D3EE3" w:rsidRPr="005C6196">
        <w:rPr>
          <w:snapToGrid w:val="0"/>
        </w:rPr>
        <w:t>»</w:t>
      </w:r>
      <w:r w:rsidRPr="005C6196">
        <w:rPr>
          <w:snapToGrid w:val="0"/>
        </w:rPr>
        <w:t>).</w:t>
      </w:r>
    </w:p>
    <w:p w:rsidR="00420D77" w:rsidRPr="005C6196" w:rsidRDefault="00420D77" w:rsidP="005C6196">
      <w:pPr>
        <w:spacing w:line="360" w:lineRule="auto"/>
        <w:ind w:firstLine="709"/>
        <w:jc w:val="both"/>
        <w:rPr>
          <w:snapToGrid w:val="0"/>
        </w:rPr>
      </w:pPr>
      <w:r w:rsidRPr="005C6196">
        <w:rPr>
          <w:snapToGrid w:val="0"/>
        </w:rPr>
        <w:t xml:space="preserve">В разделе </w:t>
      </w:r>
      <w:r w:rsidR="001D3EE3" w:rsidRPr="005C6196">
        <w:rPr>
          <w:snapToGrid w:val="0"/>
        </w:rPr>
        <w:t>«</w:t>
      </w:r>
      <w:r w:rsidRPr="005C6196">
        <w:rPr>
          <w:snapToGrid w:val="0"/>
        </w:rPr>
        <w:t>Справка о наличии ценностей, учитываемых на забалансовых счетах</w:t>
      </w:r>
      <w:r w:rsidR="001D3EE3" w:rsidRPr="005C6196">
        <w:rPr>
          <w:snapToGrid w:val="0"/>
        </w:rPr>
        <w:t>»</w:t>
      </w:r>
      <w:r w:rsidRPr="005C6196">
        <w:rPr>
          <w:snapToGrid w:val="0"/>
        </w:rPr>
        <w:t xml:space="preserve"> справочно приводятся данные о наличии ценностей, учитываемых на забалансовых счетах организации.</w:t>
      </w:r>
    </w:p>
    <w:p w:rsidR="00420D77" w:rsidRPr="005C6196" w:rsidRDefault="0012532E" w:rsidP="005C6196">
      <w:pPr>
        <w:pStyle w:val="1"/>
        <w:spacing w:before="0" w:line="360" w:lineRule="auto"/>
        <w:ind w:left="0" w:firstLine="709"/>
        <w:jc w:val="both"/>
        <w:rPr>
          <w:i w:val="0"/>
          <w:color w:val="auto"/>
          <w:spacing w:val="0"/>
          <w:sz w:val="28"/>
          <w:szCs w:val="28"/>
        </w:rPr>
      </w:pPr>
      <w:bookmarkStart w:id="4" w:name="_Toc223715354"/>
      <w:r>
        <w:rPr>
          <w:i w:val="0"/>
          <w:color w:val="auto"/>
          <w:spacing w:val="0"/>
          <w:sz w:val="28"/>
          <w:szCs w:val="28"/>
        </w:rPr>
        <w:br w:type="page"/>
      </w:r>
      <w:r w:rsidR="00C2582F" w:rsidRPr="005C6196">
        <w:rPr>
          <w:i w:val="0"/>
          <w:color w:val="auto"/>
          <w:spacing w:val="0"/>
          <w:sz w:val="28"/>
          <w:szCs w:val="28"/>
        </w:rPr>
        <w:t xml:space="preserve">2. </w:t>
      </w:r>
      <w:r w:rsidR="00420D77" w:rsidRPr="005C6196">
        <w:rPr>
          <w:i w:val="0"/>
          <w:color w:val="auto"/>
          <w:spacing w:val="0"/>
          <w:sz w:val="28"/>
          <w:szCs w:val="28"/>
        </w:rPr>
        <w:t>Бухгалтерский баланс и отчет о прибылях и убытках как важнейшие формы бухгалтерской отчетности</w:t>
      </w:r>
      <w:bookmarkEnd w:id="4"/>
    </w:p>
    <w:p w:rsidR="00420D77" w:rsidRPr="005C6196" w:rsidRDefault="00420D77" w:rsidP="005C6196">
      <w:pPr>
        <w:pStyle w:val="1"/>
        <w:spacing w:before="0" w:line="360" w:lineRule="auto"/>
        <w:ind w:left="0" w:firstLine="709"/>
        <w:jc w:val="both"/>
        <w:rPr>
          <w:i w:val="0"/>
          <w:color w:val="auto"/>
          <w:spacing w:val="0"/>
          <w:sz w:val="28"/>
          <w:szCs w:val="28"/>
        </w:rPr>
      </w:pPr>
    </w:p>
    <w:p w:rsidR="00420D77" w:rsidRPr="005C6196" w:rsidRDefault="00420D77" w:rsidP="005C6196">
      <w:pPr>
        <w:pStyle w:val="2"/>
        <w:spacing w:line="360" w:lineRule="auto"/>
        <w:ind w:firstLine="709"/>
        <w:jc w:val="both"/>
        <w:rPr>
          <w:b w:val="0"/>
          <w:color w:val="auto"/>
          <w:sz w:val="28"/>
          <w:szCs w:val="28"/>
        </w:rPr>
      </w:pPr>
      <w:bookmarkStart w:id="5" w:name="_Toc223715355"/>
      <w:r w:rsidRPr="005C6196">
        <w:rPr>
          <w:b w:val="0"/>
          <w:color w:val="auto"/>
          <w:sz w:val="28"/>
          <w:szCs w:val="28"/>
        </w:rPr>
        <w:t>2.1 Содержание отчета о прибылях и убытках</w:t>
      </w:r>
      <w:bookmarkEnd w:id="5"/>
    </w:p>
    <w:p w:rsidR="00420D77" w:rsidRPr="005C6196" w:rsidRDefault="00420D77" w:rsidP="005C6196">
      <w:pPr>
        <w:shd w:val="clear" w:color="auto" w:fill="FFFFFF"/>
        <w:tabs>
          <w:tab w:val="left" w:pos="1276"/>
        </w:tabs>
        <w:spacing w:line="360" w:lineRule="auto"/>
        <w:ind w:firstLine="709"/>
        <w:jc w:val="both"/>
        <w:rPr>
          <w:snapToGrid w:val="0"/>
        </w:rPr>
      </w:pPr>
    </w:p>
    <w:p w:rsidR="00420D77" w:rsidRPr="005C6196" w:rsidRDefault="00420D77" w:rsidP="005C6196">
      <w:pPr>
        <w:pStyle w:val="4"/>
        <w:tabs>
          <w:tab w:val="left" w:pos="1276"/>
        </w:tabs>
        <w:ind w:firstLine="709"/>
        <w:jc w:val="both"/>
      </w:pPr>
      <w:r w:rsidRPr="005C6196">
        <w:t>Отчет о прибылях и убытках является основной отчетной формой, отражающей данные о доходах и расходах организации, ее финансовых результатах за отчетный период.</w:t>
      </w:r>
    </w:p>
    <w:p w:rsidR="00420D77" w:rsidRPr="005C6196" w:rsidRDefault="00420D77" w:rsidP="005C6196">
      <w:pPr>
        <w:pStyle w:val="33"/>
        <w:tabs>
          <w:tab w:val="left" w:pos="1276"/>
        </w:tabs>
        <w:ind w:firstLine="709"/>
        <w:rPr>
          <w:color w:val="auto"/>
          <w:spacing w:val="0"/>
        </w:rPr>
      </w:pPr>
      <w:r w:rsidRPr="005C6196">
        <w:rPr>
          <w:color w:val="auto"/>
          <w:spacing w:val="0"/>
        </w:rPr>
        <w:t xml:space="preserve">Данные отчета представляются нарастающим итогом с начала года из оборотов по соответствующим счетам (субсчетам) учета. Графа 4 </w:t>
      </w:r>
      <w:r w:rsidR="001D3EE3" w:rsidRPr="005C6196">
        <w:rPr>
          <w:color w:val="auto"/>
          <w:spacing w:val="0"/>
        </w:rPr>
        <w:t>«</w:t>
      </w:r>
      <w:r w:rsidRPr="005C6196">
        <w:rPr>
          <w:color w:val="auto"/>
          <w:spacing w:val="0"/>
        </w:rPr>
        <w:t>За аналогичный период предыдущего года</w:t>
      </w:r>
      <w:r w:rsidR="001D3EE3" w:rsidRPr="005C6196">
        <w:rPr>
          <w:color w:val="auto"/>
          <w:spacing w:val="0"/>
        </w:rPr>
        <w:t>»</w:t>
      </w:r>
      <w:r w:rsidRPr="005C6196">
        <w:rPr>
          <w:color w:val="auto"/>
          <w:spacing w:val="0"/>
        </w:rPr>
        <w:t xml:space="preserve"> отчета заполняется на основании данных графы 3 отчета за предыдущий год с учетом соблюдения положений п.10 ПБУ 4/99 по обеспечению сопоставимости данных отчетности. </w:t>
      </w:r>
    </w:p>
    <w:p w:rsidR="00420D77" w:rsidRPr="005C6196" w:rsidRDefault="00420D77" w:rsidP="005C6196">
      <w:pPr>
        <w:pStyle w:val="33"/>
        <w:tabs>
          <w:tab w:val="left" w:pos="1276"/>
        </w:tabs>
        <w:ind w:firstLine="709"/>
        <w:rPr>
          <w:color w:val="auto"/>
          <w:spacing w:val="0"/>
        </w:rPr>
      </w:pPr>
      <w:r w:rsidRPr="005C6196">
        <w:rPr>
          <w:color w:val="auto"/>
          <w:spacing w:val="0"/>
        </w:rPr>
        <w:t>Рассмотрим порядок заполнения наиболее значимых статей отчета.</w:t>
      </w:r>
    </w:p>
    <w:p w:rsidR="00420D77" w:rsidRPr="005C6196" w:rsidRDefault="00420D77" w:rsidP="005C6196">
      <w:pPr>
        <w:pStyle w:val="33"/>
        <w:tabs>
          <w:tab w:val="left" w:pos="1276"/>
        </w:tabs>
        <w:ind w:firstLine="709"/>
        <w:rPr>
          <w:color w:val="auto"/>
          <w:spacing w:val="0"/>
        </w:rPr>
      </w:pPr>
      <w:r w:rsidRPr="005C6196">
        <w:rPr>
          <w:color w:val="auto"/>
          <w:spacing w:val="0"/>
        </w:rPr>
        <w:t xml:space="preserve">По статье </w:t>
      </w:r>
      <w:r w:rsidR="001D3EE3" w:rsidRPr="005C6196">
        <w:rPr>
          <w:color w:val="auto"/>
          <w:spacing w:val="0"/>
        </w:rPr>
        <w:t>«</w:t>
      </w:r>
      <w:r w:rsidRPr="005C6196">
        <w:rPr>
          <w:color w:val="auto"/>
          <w:spacing w:val="0"/>
        </w:rPr>
        <w:t>Выручка (нетто) от продажи товаров, продукции, работ, услуг (за минусом налога на добавленную стоимость, акцизов и аналогичных обязательных платежей)</w:t>
      </w:r>
      <w:r w:rsidR="001D3EE3" w:rsidRPr="005C6196">
        <w:rPr>
          <w:color w:val="auto"/>
          <w:spacing w:val="0"/>
        </w:rPr>
        <w:t>»</w:t>
      </w:r>
      <w:r w:rsidRPr="005C6196">
        <w:rPr>
          <w:color w:val="auto"/>
          <w:spacing w:val="0"/>
        </w:rPr>
        <w:t xml:space="preserve"> (строка 010) показывается размер доходов от обычных видов деятельности, которые могли быть признаны таковыми (то есть выручкой) в течение отчетного периода в соответствии с положениями ПБУ 9/99. Выручка показывается за минусом налога на добавленную стоимость, акцизов и экспортных пошлин. </w:t>
      </w:r>
    </w:p>
    <w:p w:rsidR="00420D77" w:rsidRPr="005C6196" w:rsidRDefault="00420D77" w:rsidP="005C6196">
      <w:pPr>
        <w:pStyle w:val="33"/>
        <w:tabs>
          <w:tab w:val="left" w:pos="1276"/>
        </w:tabs>
        <w:ind w:firstLine="709"/>
        <w:rPr>
          <w:color w:val="auto"/>
          <w:spacing w:val="0"/>
        </w:rPr>
      </w:pPr>
      <w:r w:rsidRPr="005C6196">
        <w:rPr>
          <w:color w:val="auto"/>
          <w:spacing w:val="0"/>
        </w:rPr>
        <w:t xml:space="preserve">Отдельные доходы от осуществления обычных видов деятельности в случае их существенности или без знания о которых заинтересованными пользователями невозможна оценка финансовых результатов деятельности организации, подлежат обособленному отражению после строки 010 в формате </w:t>
      </w:r>
      <w:r w:rsidR="001D3EE3" w:rsidRPr="005C6196">
        <w:rPr>
          <w:color w:val="auto"/>
          <w:spacing w:val="0"/>
        </w:rPr>
        <w:t>«</w:t>
      </w:r>
      <w:r w:rsidRPr="005C6196">
        <w:rPr>
          <w:color w:val="auto"/>
          <w:spacing w:val="0"/>
        </w:rPr>
        <w:t>в том числе</w:t>
      </w:r>
      <w:r w:rsidR="001D3EE3" w:rsidRPr="005C6196">
        <w:rPr>
          <w:color w:val="auto"/>
          <w:spacing w:val="0"/>
        </w:rPr>
        <w:t>»</w:t>
      </w:r>
      <w:r w:rsidRPr="005C6196">
        <w:rPr>
          <w:color w:val="auto"/>
          <w:spacing w:val="0"/>
        </w:rPr>
        <w:t>. Поскольку в типовой форме отчета не предусмотрена расшифровка выручки по видам деятельности, бланк можно дополнить строками, например, 011,012 и т.д.</w:t>
      </w:r>
    </w:p>
    <w:p w:rsidR="00420D77" w:rsidRPr="005C6196" w:rsidRDefault="00420D77" w:rsidP="005C6196">
      <w:pPr>
        <w:pStyle w:val="33"/>
        <w:tabs>
          <w:tab w:val="left" w:pos="1276"/>
        </w:tabs>
        <w:ind w:firstLine="709"/>
        <w:rPr>
          <w:color w:val="auto"/>
          <w:spacing w:val="0"/>
        </w:rPr>
      </w:pPr>
      <w:r w:rsidRPr="005C6196">
        <w:rPr>
          <w:color w:val="auto"/>
          <w:spacing w:val="0"/>
        </w:rPr>
        <w:t xml:space="preserve">По статье </w:t>
      </w:r>
      <w:r w:rsidR="001D3EE3" w:rsidRPr="005C6196">
        <w:rPr>
          <w:color w:val="auto"/>
          <w:spacing w:val="0"/>
        </w:rPr>
        <w:t>«</w:t>
      </w:r>
      <w:r w:rsidRPr="005C6196">
        <w:rPr>
          <w:color w:val="auto"/>
          <w:spacing w:val="0"/>
        </w:rPr>
        <w:t>Себестоимость проданных товаров, продукции, работ, услуг</w:t>
      </w:r>
      <w:r w:rsidR="001D3EE3" w:rsidRPr="005C6196">
        <w:rPr>
          <w:color w:val="auto"/>
          <w:spacing w:val="0"/>
        </w:rPr>
        <w:t>»</w:t>
      </w:r>
      <w:r w:rsidRPr="005C6196">
        <w:rPr>
          <w:color w:val="auto"/>
          <w:spacing w:val="0"/>
        </w:rPr>
        <w:t xml:space="preserve"> (строка 020) отчета отражаются учтенные затраты на производство продукции (работ, услуг) в доле, относящейся к проданным в отчетном периоде продукции (работам, услугам). В связи с этим, затраты в незавершенном производстве и затраты, относящиеся к нереализованным объектам, в рассматриваемую статью не включаются. </w:t>
      </w:r>
    </w:p>
    <w:p w:rsidR="00420D77" w:rsidRPr="005C6196" w:rsidRDefault="00420D77" w:rsidP="005C6196">
      <w:pPr>
        <w:pStyle w:val="33"/>
        <w:tabs>
          <w:tab w:val="left" w:pos="1276"/>
        </w:tabs>
        <w:ind w:firstLine="709"/>
        <w:rPr>
          <w:color w:val="auto"/>
          <w:spacing w:val="0"/>
        </w:rPr>
      </w:pPr>
      <w:r w:rsidRPr="005C6196">
        <w:rPr>
          <w:color w:val="auto"/>
          <w:spacing w:val="0"/>
        </w:rPr>
        <w:t>Организации, занятые в сфере торговли, отражают по рассматриваемой статье покупную стоимость товаров, выручка от продажи которых отражена по строке 010 отчета.</w:t>
      </w:r>
    </w:p>
    <w:p w:rsidR="00420D77" w:rsidRPr="005C6196" w:rsidRDefault="00420D77" w:rsidP="005C6196">
      <w:pPr>
        <w:pStyle w:val="33"/>
        <w:tabs>
          <w:tab w:val="left" w:pos="1276"/>
        </w:tabs>
        <w:ind w:firstLine="709"/>
        <w:rPr>
          <w:color w:val="auto"/>
          <w:spacing w:val="0"/>
        </w:rPr>
      </w:pPr>
      <w:r w:rsidRPr="005C6196">
        <w:rPr>
          <w:color w:val="auto"/>
          <w:spacing w:val="0"/>
        </w:rPr>
        <w:t>В общем случае общехозяйственные и коммерческие расходы по рассматриваемой статье отчета не показываются – для их учета предназначены другие статьи отчета. Вместе с тем, в соответствии с п.9 ПБУ 10/99 коммерческие и управленческие расходы могут признаваться в себестоимости проданных продукции (товаров, работ, услуг) полностью в отчетном году их признания в качестве расходов по обычным видам деятельности. В этом случае указанные расходы отражаются по строке 020.</w:t>
      </w:r>
    </w:p>
    <w:p w:rsidR="00420D77" w:rsidRPr="005C6196" w:rsidRDefault="00420D77" w:rsidP="005C6196">
      <w:pPr>
        <w:pStyle w:val="33"/>
        <w:tabs>
          <w:tab w:val="left" w:pos="1276"/>
        </w:tabs>
        <w:ind w:firstLine="709"/>
        <w:rPr>
          <w:color w:val="auto"/>
          <w:spacing w:val="0"/>
        </w:rPr>
      </w:pPr>
      <w:r w:rsidRPr="005C6196">
        <w:rPr>
          <w:color w:val="auto"/>
          <w:spacing w:val="0"/>
        </w:rPr>
        <w:t>При отражении по дополнительно введенным строкам существенных видов доходов, соответствующие им расходы отражаются по дополнительно вводимым строкам после строки 020.</w:t>
      </w:r>
    </w:p>
    <w:p w:rsidR="00420D77" w:rsidRPr="005C6196" w:rsidRDefault="00420D77" w:rsidP="005C6196">
      <w:pPr>
        <w:pStyle w:val="33"/>
        <w:tabs>
          <w:tab w:val="left" w:pos="1276"/>
        </w:tabs>
        <w:ind w:firstLine="709"/>
        <w:rPr>
          <w:color w:val="auto"/>
          <w:spacing w:val="0"/>
        </w:rPr>
      </w:pPr>
      <w:r w:rsidRPr="005C6196">
        <w:rPr>
          <w:color w:val="auto"/>
          <w:spacing w:val="0"/>
        </w:rPr>
        <w:t>Показатель по строке 020 отчета приводится в круглых скобках.</w:t>
      </w:r>
    </w:p>
    <w:p w:rsidR="00420D77" w:rsidRPr="005C6196" w:rsidRDefault="00420D77" w:rsidP="005C6196">
      <w:pPr>
        <w:pStyle w:val="33"/>
        <w:tabs>
          <w:tab w:val="left" w:pos="1276"/>
        </w:tabs>
        <w:ind w:firstLine="709"/>
        <w:rPr>
          <w:color w:val="auto"/>
          <w:spacing w:val="0"/>
        </w:rPr>
      </w:pPr>
      <w:r w:rsidRPr="005C6196">
        <w:rPr>
          <w:color w:val="auto"/>
          <w:spacing w:val="0"/>
        </w:rPr>
        <w:t xml:space="preserve">По статье </w:t>
      </w:r>
      <w:r w:rsidR="001D3EE3" w:rsidRPr="005C6196">
        <w:rPr>
          <w:color w:val="auto"/>
          <w:spacing w:val="0"/>
        </w:rPr>
        <w:t>«</w:t>
      </w:r>
      <w:r w:rsidRPr="005C6196">
        <w:rPr>
          <w:color w:val="auto"/>
          <w:spacing w:val="0"/>
        </w:rPr>
        <w:t>Управленческие расходы</w:t>
      </w:r>
      <w:r w:rsidR="001D3EE3" w:rsidRPr="005C6196">
        <w:rPr>
          <w:color w:val="auto"/>
          <w:spacing w:val="0"/>
        </w:rPr>
        <w:t>»</w:t>
      </w:r>
      <w:r w:rsidRPr="005C6196">
        <w:rPr>
          <w:color w:val="auto"/>
          <w:spacing w:val="0"/>
        </w:rPr>
        <w:t xml:space="preserve"> (строка 040) отчета отражаются общехозяйственные расходы организации, учитываемые по балансовому счету 26, при условии, что такие расходы не признаются организацией полностью в себестоимости проданных товаров (продукции, работ, услуг) в качестве расходов по обычным видам деятельности, т.е. в учетной политике организации принят вариант учета готовой продукции на базе неполной (сокращенной) производственной себестоимости. В противном случае (при варианте учета полной производственной себестоимости) в строке 040 ставится прочерк. Показатель по строке 040 отчета приводится в круглых скобках.</w:t>
      </w:r>
    </w:p>
    <w:p w:rsidR="00420D77" w:rsidRPr="005C6196" w:rsidRDefault="00420D77" w:rsidP="005C6196">
      <w:pPr>
        <w:pStyle w:val="33"/>
        <w:tabs>
          <w:tab w:val="left" w:pos="1276"/>
        </w:tabs>
        <w:ind w:firstLine="709"/>
        <w:rPr>
          <w:color w:val="auto"/>
          <w:spacing w:val="0"/>
        </w:rPr>
      </w:pPr>
      <w:r w:rsidRPr="005C6196">
        <w:rPr>
          <w:color w:val="auto"/>
          <w:spacing w:val="0"/>
        </w:rPr>
        <w:t xml:space="preserve">По статье </w:t>
      </w:r>
      <w:r w:rsidR="001D3EE3" w:rsidRPr="005C6196">
        <w:rPr>
          <w:color w:val="auto"/>
          <w:spacing w:val="0"/>
        </w:rPr>
        <w:t>«</w:t>
      </w:r>
      <w:r w:rsidRPr="005C6196">
        <w:rPr>
          <w:color w:val="auto"/>
          <w:spacing w:val="0"/>
        </w:rPr>
        <w:t>Проценты к получению</w:t>
      </w:r>
      <w:r w:rsidR="001D3EE3" w:rsidRPr="005C6196">
        <w:rPr>
          <w:color w:val="auto"/>
          <w:spacing w:val="0"/>
        </w:rPr>
        <w:t>»</w:t>
      </w:r>
      <w:r w:rsidRPr="005C6196">
        <w:rPr>
          <w:color w:val="auto"/>
          <w:spacing w:val="0"/>
        </w:rPr>
        <w:t xml:space="preserve"> (строка 060) отражаются суммы причитающихся к получению процентов по облигациям, депозитам, по государственным ценным бумагам и т.п., за предоставление в пользование денежных средств организации, за использование кредитной организацией денежных средств, находящихся на счете организации в этой кредитной организации.</w:t>
      </w:r>
    </w:p>
    <w:p w:rsidR="00420D77" w:rsidRPr="005C6196" w:rsidRDefault="00420D77" w:rsidP="005C6196">
      <w:pPr>
        <w:pStyle w:val="33"/>
        <w:tabs>
          <w:tab w:val="left" w:pos="1276"/>
        </w:tabs>
        <w:ind w:firstLine="709"/>
        <w:rPr>
          <w:color w:val="auto"/>
          <w:spacing w:val="0"/>
        </w:rPr>
      </w:pPr>
      <w:r w:rsidRPr="005C6196">
        <w:rPr>
          <w:color w:val="auto"/>
          <w:spacing w:val="0"/>
        </w:rPr>
        <w:t xml:space="preserve">По статье </w:t>
      </w:r>
      <w:r w:rsidR="001D3EE3" w:rsidRPr="005C6196">
        <w:rPr>
          <w:color w:val="auto"/>
          <w:spacing w:val="0"/>
        </w:rPr>
        <w:t>«</w:t>
      </w:r>
      <w:r w:rsidRPr="005C6196">
        <w:rPr>
          <w:color w:val="auto"/>
          <w:spacing w:val="0"/>
        </w:rPr>
        <w:t>Проценты к уплате</w:t>
      </w:r>
      <w:r w:rsidR="001D3EE3" w:rsidRPr="005C6196">
        <w:rPr>
          <w:color w:val="auto"/>
          <w:spacing w:val="0"/>
        </w:rPr>
        <w:t>»</w:t>
      </w:r>
      <w:r w:rsidRPr="005C6196">
        <w:rPr>
          <w:color w:val="auto"/>
          <w:spacing w:val="0"/>
        </w:rPr>
        <w:t xml:space="preserve"> (строка 070) отражаются суммы процентов, которые организация должна заплатить по полученным кредитам и займам, по купленным акциям и облигациям. По рассматриваемой статье отчета не отражаются расходы по уплате процентов по заемным средствам, полученным на приобретение основных средств, нематериальных активов, материально-производственных запасов и прочих активов, которые согласно стандартам бухгалтерского учета (соответственно ПБУ 6/01, ПБУ 14/2000, ПБУ 5/01 и др.) относятся на увеличение их первоначальной стоимости. Т.е. по строке 070 отражаются проценты, которые были начислены после принятия вышеуказанного имущества к учету. Показатель по строке 070 отчета приводится в круглых скобках.</w:t>
      </w:r>
    </w:p>
    <w:p w:rsidR="00420D77" w:rsidRPr="005C6196" w:rsidRDefault="00420D77" w:rsidP="005C6196">
      <w:pPr>
        <w:pStyle w:val="33"/>
        <w:tabs>
          <w:tab w:val="left" w:pos="1276"/>
        </w:tabs>
        <w:ind w:firstLine="709"/>
        <w:rPr>
          <w:color w:val="auto"/>
          <w:spacing w:val="0"/>
        </w:rPr>
      </w:pPr>
      <w:r w:rsidRPr="005C6196">
        <w:rPr>
          <w:color w:val="auto"/>
          <w:spacing w:val="0"/>
        </w:rPr>
        <w:t xml:space="preserve">Статью </w:t>
      </w:r>
      <w:r w:rsidR="001D3EE3" w:rsidRPr="005C6196">
        <w:rPr>
          <w:color w:val="auto"/>
          <w:spacing w:val="0"/>
        </w:rPr>
        <w:t>«</w:t>
      </w:r>
      <w:r w:rsidRPr="005C6196">
        <w:rPr>
          <w:color w:val="auto"/>
          <w:spacing w:val="0"/>
        </w:rPr>
        <w:t>Доходы от участия в других организациях</w:t>
      </w:r>
      <w:r w:rsidR="001D3EE3" w:rsidRPr="005C6196">
        <w:rPr>
          <w:color w:val="auto"/>
          <w:spacing w:val="0"/>
        </w:rPr>
        <w:t>»</w:t>
      </w:r>
      <w:r w:rsidRPr="005C6196">
        <w:rPr>
          <w:color w:val="auto"/>
          <w:spacing w:val="0"/>
        </w:rPr>
        <w:t xml:space="preserve"> (строка 080) заполняют в том случае, если организация признает такие доходы в составе прочих операционных доходов. Однако если для фирмы доходы от участия в уставных капиталах других организаций являются постоянными, то по решению руководства такие поступления могут бы</w:t>
      </w:r>
      <w:r w:rsidR="00C2582F" w:rsidRPr="005C6196">
        <w:rPr>
          <w:color w:val="auto"/>
          <w:spacing w:val="0"/>
        </w:rPr>
        <w:t>ть классифицированы как доходы о</w:t>
      </w:r>
      <w:r w:rsidRPr="005C6196">
        <w:rPr>
          <w:color w:val="auto"/>
          <w:spacing w:val="0"/>
        </w:rPr>
        <w:t>т обычных видов деятельности. Тогда их следует показать по строке 010.</w:t>
      </w:r>
    </w:p>
    <w:p w:rsidR="00420D77" w:rsidRPr="005C6196" w:rsidRDefault="00420D77" w:rsidP="005C6196">
      <w:pPr>
        <w:pStyle w:val="33"/>
        <w:tabs>
          <w:tab w:val="left" w:pos="1276"/>
        </w:tabs>
        <w:ind w:firstLine="709"/>
        <w:rPr>
          <w:color w:val="auto"/>
          <w:spacing w:val="0"/>
        </w:rPr>
      </w:pPr>
      <w:r w:rsidRPr="005C6196">
        <w:rPr>
          <w:color w:val="auto"/>
          <w:spacing w:val="0"/>
        </w:rPr>
        <w:t xml:space="preserve">Необходимо учитывать, что утвержденная приказом Минфина России от 22 июля </w:t>
      </w:r>
      <w:smartTag w:uri="urn:schemas-microsoft-com:office:smarttags" w:element="metricconverter">
        <w:smartTagPr>
          <w:attr w:name="ProductID" w:val="2003 г"/>
        </w:smartTagPr>
        <w:r w:rsidRPr="005C6196">
          <w:rPr>
            <w:color w:val="auto"/>
            <w:spacing w:val="0"/>
          </w:rPr>
          <w:t>2003 г</w:t>
        </w:r>
      </w:smartTag>
      <w:r w:rsidRPr="005C6196">
        <w:rPr>
          <w:color w:val="auto"/>
          <w:spacing w:val="0"/>
        </w:rPr>
        <w:t>. № 67н форма Отчета о прибылях и убытках не предусматривает формирование показателей об имевших место в течение отчетного периода чрезвычайных доходах и расходах.</w:t>
      </w:r>
    </w:p>
    <w:p w:rsidR="00420D77" w:rsidRPr="005C6196" w:rsidRDefault="00420D77" w:rsidP="005C6196">
      <w:pPr>
        <w:pStyle w:val="33"/>
        <w:tabs>
          <w:tab w:val="left" w:pos="1276"/>
        </w:tabs>
        <w:ind w:firstLine="709"/>
        <w:rPr>
          <w:color w:val="auto"/>
          <w:spacing w:val="0"/>
        </w:rPr>
      </w:pPr>
      <w:r w:rsidRPr="005C6196">
        <w:rPr>
          <w:color w:val="auto"/>
          <w:spacing w:val="0"/>
        </w:rPr>
        <w:t xml:space="preserve">Как отмечено в письмах Минфина России от 29 сентября 2003г. № 16-00-17/31 </w:t>
      </w:r>
      <w:r w:rsidR="001D3EE3" w:rsidRPr="005C6196">
        <w:rPr>
          <w:color w:val="auto"/>
          <w:spacing w:val="0"/>
        </w:rPr>
        <w:t>«</w:t>
      </w:r>
      <w:r w:rsidRPr="005C6196">
        <w:rPr>
          <w:color w:val="auto"/>
          <w:spacing w:val="0"/>
        </w:rPr>
        <w:t>О порядке представления бухгалтерской отчетности</w:t>
      </w:r>
      <w:r w:rsidR="001D3EE3" w:rsidRPr="005C6196">
        <w:rPr>
          <w:color w:val="auto"/>
          <w:spacing w:val="0"/>
        </w:rPr>
        <w:t>»</w:t>
      </w:r>
      <w:r w:rsidRPr="005C6196">
        <w:rPr>
          <w:color w:val="auto"/>
          <w:spacing w:val="0"/>
        </w:rPr>
        <w:t xml:space="preserve"> и от 2 марта </w:t>
      </w:r>
      <w:smartTag w:uri="urn:schemas-microsoft-com:office:smarttags" w:element="metricconverter">
        <w:smartTagPr>
          <w:attr w:name="ProductID" w:val="2004 г"/>
        </w:smartTagPr>
        <w:r w:rsidRPr="005C6196">
          <w:rPr>
            <w:color w:val="auto"/>
            <w:spacing w:val="0"/>
          </w:rPr>
          <w:t>2004 г</w:t>
        </w:r>
      </w:smartTag>
      <w:r w:rsidRPr="005C6196">
        <w:rPr>
          <w:color w:val="auto"/>
          <w:spacing w:val="0"/>
        </w:rPr>
        <w:t>. № 16-00-16/29, в случае наличия чрезвычайных доходов (расходов) в течени</w:t>
      </w:r>
      <w:r w:rsidR="00C2582F" w:rsidRPr="005C6196">
        <w:rPr>
          <w:color w:val="auto"/>
          <w:spacing w:val="0"/>
        </w:rPr>
        <w:t>е</w:t>
      </w:r>
      <w:r w:rsidRPr="005C6196">
        <w:rPr>
          <w:color w:val="auto"/>
          <w:spacing w:val="0"/>
        </w:rPr>
        <w:t xml:space="preserve"> отчетного периода, организация при составлении Отчета о прибылях и убытках может включать эти показатели перед данными о прибыли (убытке) до налогообложения исходя из общих требований к бухгалтерской отчетности. Таким образом, если в течение отчетного периода в бухгалтерском учете организации были отражены чрезвычайные доходы (расходы), они отражаются по дополнительно вводимым статьям </w:t>
      </w:r>
      <w:r w:rsidR="001D3EE3" w:rsidRPr="005C6196">
        <w:rPr>
          <w:color w:val="auto"/>
          <w:spacing w:val="0"/>
        </w:rPr>
        <w:t>«</w:t>
      </w:r>
      <w:r w:rsidRPr="005C6196">
        <w:rPr>
          <w:color w:val="auto"/>
          <w:spacing w:val="0"/>
        </w:rPr>
        <w:t>Чрезвычайные доходы</w:t>
      </w:r>
      <w:r w:rsidR="001D3EE3" w:rsidRPr="005C6196">
        <w:rPr>
          <w:color w:val="auto"/>
          <w:spacing w:val="0"/>
        </w:rPr>
        <w:t>»</w:t>
      </w:r>
      <w:r w:rsidRPr="005C6196">
        <w:rPr>
          <w:color w:val="auto"/>
          <w:spacing w:val="0"/>
        </w:rPr>
        <w:t xml:space="preserve"> и </w:t>
      </w:r>
      <w:r w:rsidR="001D3EE3" w:rsidRPr="005C6196">
        <w:rPr>
          <w:color w:val="auto"/>
          <w:spacing w:val="0"/>
        </w:rPr>
        <w:t>«</w:t>
      </w:r>
      <w:r w:rsidRPr="005C6196">
        <w:rPr>
          <w:color w:val="auto"/>
          <w:spacing w:val="0"/>
        </w:rPr>
        <w:t>Чрезвычайные расходы</w:t>
      </w:r>
      <w:r w:rsidR="001D3EE3" w:rsidRPr="005C6196">
        <w:rPr>
          <w:color w:val="auto"/>
          <w:spacing w:val="0"/>
        </w:rPr>
        <w:t>»</w:t>
      </w:r>
      <w:r w:rsidRPr="005C6196">
        <w:rPr>
          <w:color w:val="auto"/>
          <w:spacing w:val="0"/>
        </w:rPr>
        <w:t>. Их нумерация может быть приведена как 131 и 132 соответственно.</w:t>
      </w:r>
    </w:p>
    <w:p w:rsidR="00420D77" w:rsidRPr="005C6196" w:rsidRDefault="00420D77" w:rsidP="005C6196">
      <w:pPr>
        <w:pStyle w:val="33"/>
        <w:tabs>
          <w:tab w:val="left" w:pos="1276"/>
        </w:tabs>
        <w:ind w:firstLine="709"/>
        <w:rPr>
          <w:color w:val="auto"/>
          <w:spacing w:val="0"/>
        </w:rPr>
      </w:pPr>
      <w:r w:rsidRPr="005C6196">
        <w:rPr>
          <w:color w:val="auto"/>
          <w:spacing w:val="0"/>
        </w:rPr>
        <w:t xml:space="preserve">По статьям </w:t>
      </w:r>
      <w:r w:rsidR="001D3EE3" w:rsidRPr="005C6196">
        <w:rPr>
          <w:color w:val="auto"/>
          <w:spacing w:val="0"/>
        </w:rPr>
        <w:t>«</w:t>
      </w:r>
      <w:r w:rsidRPr="005C6196">
        <w:rPr>
          <w:color w:val="auto"/>
          <w:spacing w:val="0"/>
        </w:rPr>
        <w:t>Отложенные налоговые активы</w:t>
      </w:r>
      <w:r w:rsidR="001D3EE3" w:rsidRPr="005C6196">
        <w:rPr>
          <w:color w:val="auto"/>
          <w:spacing w:val="0"/>
        </w:rPr>
        <w:t>»</w:t>
      </w:r>
      <w:r w:rsidRPr="005C6196">
        <w:rPr>
          <w:color w:val="auto"/>
          <w:spacing w:val="0"/>
        </w:rPr>
        <w:t xml:space="preserve"> (строка 141), </w:t>
      </w:r>
      <w:r w:rsidR="001D3EE3" w:rsidRPr="005C6196">
        <w:rPr>
          <w:color w:val="auto"/>
          <w:spacing w:val="0"/>
        </w:rPr>
        <w:t>«</w:t>
      </w:r>
      <w:r w:rsidRPr="005C6196">
        <w:rPr>
          <w:color w:val="auto"/>
          <w:spacing w:val="0"/>
        </w:rPr>
        <w:t>Отложенные налоговые обязательства</w:t>
      </w:r>
      <w:r w:rsidR="001D3EE3" w:rsidRPr="005C6196">
        <w:rPr>
          <w:color w:val="auto"/>
          <w:spacing w:val="0"/>
        </w:rPr>
        <w:t>»</w:t>
      </w:r>
      <w:r w:rsidRPr="005C6196">
        <w:rPr>
          <w:color w:val="auto"/>
          <w:spacing w:val="0"/>
        </w:rPr>
        <w:t xml:space="preserve"> (строка 142), </w:t>
      </w:r>
      <w:r w:rsidR="001D3EE3" w:rsidRPr="005C6196">
        <w:rPr>
          <w:color w:val="auto"/>
          <w:spacing w:val="0"/>
        </w:rPr>
        <w:t>«</w:t>
      </w:r>
      <w:r w:rsidRPr="005C6196">
        <w:rPr>
          <w:color w:val="auto"/>
          <w:spacing w:val="0"/>
        </w:rPr>
        <w:t>Постоянные налоговые обязательства (активы)</w:t>
      </w:r>
      <w:r w:rsidR="001D3EE3" w:rsidRPr="005C6196">
        <w:rPr>
          <w:color w:val="auto"/>
          <w:spacing w:val="0"/>
        </w:rPr>
        <w:t>»</w:t>
      </w:r>
      <w:r w:rsidRPr="005C6196">
        <w:rPr>
          <w:color w:val="auto"/>
          <w:spacing w:val="0"/>
        </w:rPr>
        <w:t xml:space="preserve"> (строка 200 раздела </w:t>
      </w:r>
      <w:r w:rsidR="001D3EE3" w:rsidRPr="005C6196">
        <w:rPr>
          <w:color w:val="auto"/>
          <w:spacing w:val="0"/>
        </w:rPr>
        <w:t>«</w:t>
      </w:r>
      <w:r w:rsidRPr="005C6196">
        <w:rPr>
          <w:color w:val="auto"/>
          <w:spacing w:val="0"/>
        </w:rPr>
        <w:t>Справочно</w:t>
      </w:r>
      <w:r w:rsidR="001D3EE3" w:rsidRPr="005C6196">
        <w:rPr>
          <w:color w:val="auto"/>
          <w:spacing w:val="0"/>
        </w:rPr>
        <w:t>»</w:t>
      </w:r>
      <w:r w:rsidRPr="005C6196">
        <w:rPr>
          <w:color w:val="auto"/>
          <w:spacing w:val="0"/>
        </w:rPr>
        <w:t xml:space="preserve">) отражаются соответствующие показатели, рассчитанные согласно предписаниям ПБУ 18/02 </w:t>
      </w:r>
      <w:r w:rsidR="001D3EE3" w:rsidRPr="005C6196">
        <w:rPr>
          <w:color w:val="auto"/>
          <w:spacing w:val="0"/>
        </w:rPr>
        <w:t>«</w:t>
      </w:r>
      <w:r w:rsidRPr="005C6196">
        <w:rPr>
          <w:color w:val="auto"/>
          <w:spacing w:val="0"/>
        </w:rPr>
        <w:t>Учет расчетов по налогу на прибыль</w:t>
      </w:r>
      <w:r w:rsidR="001D3EE3" w:rsidRPr="005C6196">
        <w:rPr>
          <w:color w:val="auto"/>
          <w:spacing w:val="0"/>
        </w:rPr>
        <w:t>»</w:t>
      </w:r>
      <w:r w:rsidRPr="005C6196">
        <w:rPr>
          <w:color w:val="auto"/>
          <w:spacing w:val="0"/>
        </w:rPr>
        <w:t>. Малые предприятия могут поставить прочерк в указанных строках.</w:t>
      </w:r>
    </w:p>
    <w:p w:rsidR="00420D77" w:rsidRPr="005C6196" w:rsidRDefault="00420D77" w:rsidP="005C6196">
      <w:pPr>
        <w:pStyle w:val="33"/>
        <w:tabs>
          <w:tab w:val="left" w:pos="1276"/>
        </w:tabs>
        <w:ind w:firstLine="709"/>
        <w:rPr>
          <w:color w:val="auto"/>
          <w:spacing w:val="0"/>
        </w:rPr>
      </w:pPr>
      <w:r w:rsidRPr="005C6196">
        <w:rPr>
          <w:color w:val="auto"/>
          <w:spacing w:val="0"/>
        </w:rPr>
        <w:t xml:space="preserve">По статье </w:t>
      </w:r>
      <w:r w:rsidR="001D3EE3" w:rsidRPr="005C6196">
        <w:rPr>
          <w:color w:val="auto"/>
          <w:spacing w:val="0"/>
        </w:rPr>
        <w:t>«</w:t>
      </w:r>
      <w:r w:rsidRPr="005C6196">
        <w:rPr>
          <w:color w:val="auto"/>
          <w:spacing w:val="0"/>
        </w:rPr>
        <w:t>Текущий налог на прибыль</w:t>
      </w:r>
      <w:r w:rsidR="001D3EE3" w:rsidRPr="005C6196">
        <w:rPr>
          <w:color w:val="auto"/>
          <w:spacing w:val="0"/>
        </w:rPr>
        <w:t>»</w:t>
      </w:r>
      <w:r w:rsidRPr="005C6196">
        <w:rPr>
          <w:color w:val="auto"/>
          <w:spacing w:val="0"/>
        </w:rPr>
        <w:t xml:space="preserve"> (строка 150) отражается сумма налога на прибыль, исчисленная в соответствии с нормами ПБУ 18/02. Полученный результат должен быть подтвержден данными налоговой декларации по налогу на прибыль, и приводится он в круглых скобках.</w:t>
      </w:r>
    </w:p>
    <w:p w:rsidR="00420D77" w:rsidRPr="005C6196" w:rsidRDefault="00420D77" w:rsidP="005C6196">
      <w:pPr>
        <w:pStyle w:val="33"/>
        <w:tabs>
          <w:tab w:val="left" w:pos="1276"/>
        </w:tabs>
        <w:ind w:firstLine="709"/>
        <w:rPr>
          <w:color w:val="auto"/>
          <w:spacing w:val="0"/>
        </w:rPr>
      </w:pPr>
      <w:r w:rsidRPr="005C6196">
        <w:rPr>
          <w:color w:val="auto"/>
          <w:spacing w:val="0"/>
        </w:rPr>
        <w:t xml:space="preserve">И опять же, утвержденная приказом Минфина России от 22 июля </w:t>
      </w:r>
      <w:smartTag w:uri="urn:schemas-microsoft-com:office:smarttags" w:element="metricconverter">
        <w:smartTagPr>
          <w:attr w:name="ProductID" w:val="2003 г"/>
        </w:smartTagPr>
        <w:r w:rsidRPr="005C6196">
          <w:rPr>
            <w:color w:val="auto"/>
            <w:spacing w:val="0"/>
          </w:rPr>
          <w:t>2003 г</w:t>
        </w:r>
      </w:smartTag>
      <w:r w:rsidRPr="005C6196">
        <w:rPr>
          <w:color w:val="auto"/>
          <w:spacing w:val="0"/>
        </w:rPr>
        <w:t xml:space="preserve">. № 67н форма Отчета о прибылях и убытках не предусматривает собой формирование показателя, отражающего сумму начисленных в течение отчетного периода налоговых санкций. Как разъяснено в письме Минфина России от 2 марта </w:t>
      </w:r>
      <w:smartTag w:uri="urn:schemas-microsoft-com:office:smarttags" w:element="metricconverter">
        <w:smartTagPr>
          <w:attr w:name="ProductID" w:val="2004 г"/>
        </w:smartTagPr>
        <w:r w:rsidRPr="005C6196">
          <w:rPr>
            <w:color w:val="auto"/>
            <w:spacing w:val="0"/>
          </w:rPr>
          <w:t>2004 г</w:t>
        </w:r>
      </w:smartTag>
      <w:r w:rsidRPr="005C6196">
        <w:rPr>
          <w:color w:val="auto"/>
          <w:spacing w:val="0"/>
        </w:rPr>
        <w:t xml:space="preserve">. № 16-00-16/29 они должны быть отражены по свободной строке отчета после показателя </w:t>
      </w:r>
      <w:r w:rsidR="001D3EE3" w:rsidRPr="005C6196">
        <w:rPr>
          <w:color w:val="auto"/>
          <w:spacing w:val="0"/>
        </w:rPr>
        <w:t>«</w:t>
      </w:r>
      <w:r w:rsidRPr="005C6196">
        <w:rPr>
          <w:color w:val="auto"/>
          <w:spacing w:val="0"/>
        </w:rPr>
        <w:t>текущего налога на прибыль</w:t>
      </w:r>
      <w:r w:rsidR="001D3EE3" w:rsidRPr="005C6196">
        <w:rPr>
          <w:color w:val="auto"/>
          <w:spacing w:val="0"/>
        </w:rPr>
        <w:t>»</w:t>
      </w:r>
      <w:r w:rsidRPr="005C6196">
        <w:rPr>
          <w:color w:val="auto"/>
          <w:spacing w:val="0"/>
        </w:rPr>
        <w:t>, и при этом исходя из положений п.79 Положения по ведению бухгалтерского учета и отчетности суммы санкций не должны учитываться при исчислении показателя условного расхода (дохода) по налогу на прибыль в соответствии с ПБУ 18/02.</w:t>
      </w:r>
    </w:p>
    <w:p w:rsidR="00420D77" w:rsidRPr="005C6196" w:rsidRDefault="00420D77" w:rsidP="005C6196">
      <w:pPr>
        <w:pStyle w:val="33"/>
        <w:tabs>
          <w:tab w:val="left" w:pos="1276"/>
        </w:tabs>
        <w:ind w:firstLine="709"/>
        <w:rPr>
          <w:color w:val="auto"/>
          <w:spacing w:val="0"/>
        </w:rPr>
      </w:pPr>
      <w:r w:rsidRPr="005C6196">
        <w:rPr>
          <w:color w:val="auto"/>
          <w:spacing w:val="0"/>
        </w:rPr>
        <w:t xml:space="preserve">Таким образом, если в течение отчетного периода организация отражала в бухгалтерском учете суммы налоговых санкций, их величина показывается по дополнительно вводимой статье </w:t>
      </w:r>
      <w:r w:rsidR="001D3EE3" w:rsidRPr="005C6196">
        <w:rPr>
          <w:color w:val="auto"/>
          <w:spacing w:val="0"/>
        </w:rPr>
        <w:t>«</w:t>
      </w:r>
      <w:r w:rsidRPr="005C6196">
        <w:rPr>
          <w:color w:val="auto"/>
          <w:spacing w:val="0"/>
        </w:rPr>
        <w:t>Налоговые санкции</w:t>
      </w:r>
      <w:r w:rsidR="001D3EE3" w:rsidRPr="005C6196">
        <w:rPr>
          <w:color w:val="auto"/>
          <w:spacing w:val="0"/>
        </w:rPr>
        <w:t>»</w:t>
      </w:r>
      <w:r w:rsidRPr="005C6196">
        <w:rPr>
          <w:color w:val="auto"/>
          <w:spacing w:val="0"/>
        </w:rPr>
        <w:t xml:space="preserve"> отчета в круглых скобках (рекомендуемая нумерация строки – 151).</w:t>
      </w:r>
    </w:p>
    <w:p w:rsidR="00420D77" w:rsidRPr="005C6196" w:rsidRDefault="00420D77" w:rsidP="005C6196">
      <w:pPr>
        <w:pStyle w:val="33"/>
        <w:tabs>
          <w:tab w:val="left" w:pos="1276"/>
        </w:tabs>
        <w:ind w:firstLine="709"/>
        <w:rPr>
          <w:color w:val="auto"/>
          <w:spacing w:val="0"/>
        </w:rPr>
      </w:pPr>
      <w:r w:rsidRPr="005C6196">
        <w:rPr>
          <w:color w:val="auto"/>
          <w:spacing w:val="0"/>
        </w:rPr>
        <w:t>По свободным строкам типовой формы отчета после строки 150 приводятся также данные об исчисленных к уплате по принадлежности суммах налога на вмененный доход, налога на игорный бизнес</w:t>
      </w:r>
      <w:r w:rsidRPr="005C6196">
        <w:rPr>
          <w:rStyle w:val="af0"/>
          <w:color w:val="auto"/>
          <w:spacing w:val="0"/>
        </w:rPr>
        <w:footnoteReference w:customMarkFollows="1" w:id="4"/>
        <w:t>1</w:t>
      </w:r>
      <w:r w:rsidRPr="005C6196">
        <w:rPr>
          <w:color w:val="auto"/>
          <w:spacing w:val="0"/>
        </w:rPr>
        <w:t>; о суммах доплаты налога на прибыль в связи с обнаружением ошибок (искажений) в предыдущих налоговых (отчетных) периодах.</w:t>
      </w:r>
    </w:p>
    <w:p w:rsidR="00420D77" w:rsidRPr="005C6196" w:rsidRDefault="00420D77" w:rsidP="005C6196">
      <w:pPr>
        <w:pStyle w:val="33"/>
        <w:tabs>
          <w:tab w:val="left" w:pos="1276"/>
        </w:tabs>
        <w:ind w:firstLine="709"/>
        <w:rPr>
          <w:color w:val="auto"/>
          <w:spacing w:val="0"/>
        </w:rPr>
      </w:pPr>
      <w:r w:rsidRPr="005C6196">
        <w:rPr>
          <w:color w:val="auto"/>
          <w:spacing w:val="0"/>
        </w:rPr>
        <w:t xml:space="preserve">В разделе </w:t>
      </w:r>
      <w:r w:rsidR="001D3EE3" w:rsidRPr="005C6196">
        <w:rPr>
          <w:color w:val="auto"/>
          <w:spacing w:val="0"/>
        </w:rPr>
        <w:t>«</w:t>
      </w:r>
      <w:r w:rsidRPr="005C6196">
        <w:rPr>
          <w:color w:val="auto"/>
          <w:spacing w:val="0"/>
        </w:rPr>
        <w:t>Расшифровка отдельных прибылей и убытков Отчета расшифровываются наиболее значимые виды доходов и расходов, полученных (выявленных) организацией в течение отчетного периода, в сравнении с данными за аналогичный предыдущий период.</w:t>
      </w:r>
    </w:p>
    <w:p w:rsidR="00420D77" w:rsidRPr="005C6196" w:rsidRDefault="00420D77" w:rsidP="005C6196">
      <w:pPr>
        <w:shd w:val="clear" w:color="auto" w:fill="FFFFFF"/>
        <w:tabs>
          <w:tab w:val="left" w:pos="1276"/>
        </w:tabs>
        <w:spacing w:line="360" w:lineRule="auto"/>
        <w:ind w:firstLine="709"/>
        <w:jc w:val="both"/>
      </w:pPr>
    </w:p>
    <w:p w:rsidR="00420D77" w:rsidRPr="005C6196" w:rsidRDefault="0012532E" w:rsidP="005C6196">
      <w:pPr>
        <w:pStyle w:val="2"/>
        <w:spacing w:line="360" w:lineRule="auto"/>
        <w:ind w:firstLine="709"/>
        <w:jc w:val="both"/>
        <w:rPr>
          <w:b w:val="0"/>
          <w:color w:val="auto"/>
          <w:sz w:val="28"/>
          <w:szCs w:val="28"/>
        </w:rPr>
      </w:pPr>
      <w:bookmarkStart w:id="6" w:name="_Toc223715356"/>
      <w:r>
        <w:rPr>
          <w:b w:val="0"/>
          <w:color w:val="auto"/>
          <w:sz w:val="28"/>
          <w:szCs w:val="28"/>
        </w:rPr>
        <w:t>2.2</w:t>
      </w:r>
      <w:r w:rsidR="00C2582F" w:rsidRPr="005C6196">
        <w:rPr>
          <w:b w:val="0"/>
          <w:color w:val="auto"/>
          <w:sz w:val="28"/>
          <w:szCs w:val="28"/>
        </w:rPr>
        <w:t xml:space="preserve"> </w:t>
      </w:r>
      <w:r w:rsidR="00420D77" w:rsidRPr="005C6196">
        <w:rPr>
          <w:b w:val="0"/>
          <w:color w:val="auto"/>
          <w:sz w:val="28"/>
          <w:szCs w:val="28"/>
        </w:rPr>
        <w:t>Взаимосвязь бухгалтерского баланса с отчетом о прибылях и убытках</w:t>
      </w:r>
      <w:bookmarkEnd w:id="6"/>
    </w:p>
    <w:p w:rsidR="00420D77" w:rsidRPr="005C6196" w:rsidRDefault="00420D77" w:rsidP="005C6196">
      <w:pPr>
        <w:shd w:val="clear" w:color="auto" w:fill="FFFFFF"/>
        <w:tabs>
          <w:tab w:val="left" w:pos="1276"/>
        </w:tabs>
        <w:spacing w:line="360" w:lineRule="auto"/>
        <w:ind w:firstLine="709"/>
        <w:jc w:val="both"/>
      </w:pPr>
    </w:p>
    <w:p w:rsidR="00420D77" w:rsidRPr="005C6196" w:rsidRDefault="00420D77" w:rsidP="005C6196">
      <w:pPr>
        <w:pStyle w:val="21"/>
        <w:tabs>
          <w:tab w:val="left" w:pos="1276"/>
        </w:tabs>
        <w:spacing w:line="360" w:lineRule="auto"/>
        <w:ind w:firstLine="709"/>
        <w:jc w:val="both"/>
        <w:rPr>
          <w:b w:val="0"/>
          <w:sz w:val="28"/>
        </w:rPr>
      </w:pPr>
      <w:r w:rsidRPr="005C6196">
        <w:rPr>
          <w:b w:val="0"/>
          <w:sz w:val="28"/>
        </w:rPr>
        <w:t>Говоря о взаимосвязи бухгалтерского баланса с отчетом о прибылях и убытках, необходимо в первую очередь отметить ее направление в отношении показателя чистой (нераспределенной) прибыли или чистого (непокрытого</w:t>
      </w:r>
      <w:r w:rsidR="00C2582F" w:rsidRPr="005C6196">
        <w:rPr>
          <w:b w:val="0"/>
          <w:sz w:val="28"/>
        </w:rPr>
        <w:t>)</w:t>
      </w:r>
      <w:r w:rsidRPr="005C6196">
        <w:rPr>
          <w:b w:val="0"/>
          <w:sz w:val="28"/>
        </w:rPr>
        <w:t xml:space="preserve"> убытка.</w:t>
      </w:r>
    </w:p>
    <w:p w:rsidR="00420D77" w:rsidRPr="005C6196" w:rsidRDefault="00420D77" w:rsidP="005C6196">
      <w:pPr>
        <w:pStyle w:val="21"/>
        <w:tabs>
          <w:tab w:val="left" w:pos="1276"/>
        </w:tabs>
        <w:spacing w:line="360" w:lineRule="auto"/>
        <w:ind w:firstLine="709"/>
        <w:jc w:val="both"/>
        <w:rPr>
          <w:b w:val="0"/>
          <w:sz w:val="28"/>
        </w:rPr>
      </w:pPr>
      <w:r w:rsidRPr="005C6196">
        <w:rPr>
          <w:b w:val="0"/>
          <w:sz w:val="28"/>
        </w:rPr>
        <w:t xml:space="preserve">Так, до вступления в силу Приказа Минфина РФ № 67н, показатель в строке нераспределенной прибыли (непокрытого убытка) бухгалтерского баланса совпадал с показателем чистой прибыли (чистого убытка) отчетного года в отчете о прибылях и убытках. В настоящее же время по строке 470 </w:t>
      </w:r>
      <w:r w:rsidR="001D3EE3" w:rsidRPr="005C6196">
        <w:rPr>
          <w:b w:val="0"/>
          <w:sz w:val="28"/>
        </w:rPr>
        <w:t>«</w:t>
      </w:r>
      <w:r w:rsidRPr="005C6196">
        <w:rPr>
          <w:b w:val="0"/>
          <w:sz w:val="28"/>
        </w:rPr>
        <w:t>Нераспределенная прибыль (непокрытый убыток)</w:t>
      </w:r>
      <w:r w:rsidR="001D3EE3" w:rsidRPr="005C6196">
        <w:rPr>
          <w:b w:val="0"/>
          <w:sz w:val="28"/>
        </w:rPr>
        <w:t>»</w:t>
      </w:r>
      <w:r w:rsidRPr="005C6196">
        <w:rPr>
          <w:b w:val="0"/>
          <w:sz w:val="28"/>
        </w:rPr>
        <w:t xml:space="preserve"> баланса показывают как прибыль (убыток) отчетного года, так и прошлых лет. Однако если организация примет решение показать финансовый результат отчетного года отдельно от финансового результата прошлых лет и добавит в баланс соответствующую строку, то сумма, указанная в ней, и сумма строки 190 формы №2 должны совпасть. В остальных случаях эти показатели совпадут только в том случае, если на начало года по счету 84 </w:t>
      </w:r>
      <w:r w:rsidR="001D3EE3" w:rsidRPr="005C6196">
        <w:rPr>
          <w:b w:val="0"/>
          <w:sz w:val="28"/>
        </w:rPr>
        <w:t>«</w:t>
      </w:r>
      <w:r w:rsidRPr="005C6196">
        <w:rPr>
          <w:b w:val="0"/>
          <w:sz w:val="28"/>
        </w:rPr>
        <w:t>Нераспределенная прибыль (непокрытый убыток</w:t>
      </w:r>
      <w:r w:rsidR="00C2582F" w:rsidRPr="005C6196">
        <w:rPr>
          <w:b w:val="0"/>
          <w:sz w:val="28"/>
        </w:rPr>
        <w:t>)</w:t>
      </w:r>
      <w:r w:rsidR="001D3EE3" w:rsidRPr="005C6196">
        <w:rPr>
          <w:b w:val="0"/>
          <w:sz w:val="28"/>
        </w:rPr>
        <w:t>»</w:t>
      </w:r>
      <w:r w:rsidRPr="005C6196">
        <w:rPr>
          <w:b w:val="0"/>
          <w:sz w:val="28"/>
        </w:rPr>
        <w:t xml:space="preserve"> было нулевое сальдо или организация начала работать в отчетном году.</w:t>
      </w:r>
    </w:p>
    <w:p w:rsidR="00420D77" w:rsidRPr="005C6196" w:rsidRDefault="00420D77" w:rsidP="005C6196">
      <w:pPr>
        <w:pStyle w:val="21"/>
        <w:tabs>
          <w:tab w:val="left" w:pos="1276"/>
        </w:tabs>
        <w:spacing w:line="360" w:lineRule="auto"/>
        <w:ind w:firstLine="709"/>
        <w:jc w:val="both"/>
        <w:rPr>
          <w:b w:val="0"/>
          <w:sz w:val="28"/>
        </w:rPr>
      </w:pPr>
      <w:r w:rsidRPr="005C6196">
        <w:rPr>
          <w:b w:val="0"/>
          <w:sz w:val="28"/>
        </w:rPr>
        <w:t>Вообще, кроме прямой взаимоувязки баланса с отчетом о прибылях и убытках по показателю финансового результата, существует косвенная взаимосвязь, также основанная на прибыли организации.</w:t>
      </w:r>
    </w:p>
    <w:p w:rsidR="00420D77" w:rsidRDefault="00420D77" w:rsidP="005C6196">
      <w:pPr>
        <w:pStyle w:val="21"/>
        <w:tabs>
          <w:tab w:val="left" w:pos="1276"/>
        </w:tabs>
        <w:spacing w:line="360" w:lineRule="auto"/>
        <w:ind w:firstLine="709"/>
        <w:jc w:val="both"/>
        <w:rPr>
          <w:b w:val="0"/>
          <w:sz w:val="28"/>
        </w:rPr>
      </w:pPr>
      <w:r w:rsidRPr="005C6196">
        <w:rPr>
          <w:b w:val="0"/>
          <w:sz w:val="28"/>
        </w:rPr>
        <w:t>В системе бухгалтерского учета финансовый результат можно определять, по крайней мере, двумя способами. Согласно концепции статического баланса, финансовый результат (прибыль/убыток) определяется, как наращение капитала за соответствующий период, скорректированный на прирост капитала за счет эмиссии долевых финансовых инструментов, переоценки основных средств и операций по выкупу собственных акций. Определение финансового результата согласно данному подходу может осуществляться с использованием данных бухгалтерского баланса (форма №1), в этом случае используются следующие упрощенные формулы:</w:t>
      </w:r>
    </w:p>
    <w:p w:rsidR="00473B90" w:rsidRPr="005C6196" w:rsidRDefault="00473B90" w:rsidP="005C6196">
      <w:pPr>
        <w:pStyle w:val="21"/>
        <w:tabs>
          <w:tab w:val="left" w:pos="1276"/>
        </w:tabs>
        <w:spacing w:line="360" w:lineRule="auto"/>
        <w:ind w:firstLine="709"/>
        <w:jc w:val="both"/>
        <w:rPr>
          <w:b w:val="0"/>
          <w:sz w:val="28"/>
        </w:rPr>
      </w:pPr>
    </w:p>
    <w:p w:rsidR="00420D77" w:rsidRPr="005C6196" w:rsidRDefault="00420D77" w:rsidP="005C6196">
      <w:pPr>
        <w:pStyle w:val="21"/>
        <w:tabs>
          <w:tab w:val="left" w:pos="1276"/>
        </w:tabs>
        <w:spacing w:line="360" w:lineRule="auto"/>
        <w:ind w:firstLine="709"/>
        <w:jc w:val="both"/>
        <w:rPr>
          <w:b w:val="0"/>
          <w:sz w:val="28"/>
        </w:rPr>
      </w:pPr>
      <w:r w:rsidRPr="005C6196">
        <w:rPr>
          <w:b w:val="0"/>
          <w:sz w:val="28"/>
        </w:rPr>
        <w:t>ЧА</w:t>
      </w:r>
      <w:r w:rsidRPr="005C6196">
        <w:rPr>
          <w:b w:val="0"/>
          <w:sz w:val="28"/>
          <w:vertAlign w:val="subscript"/>
        </w:rPr>
        <w:t>1</w:t>
      </w:r>
      <w:r w:rsidRPr="005C6196">
        <w:rPr>
          <w:b w:val="0"/>
          <w:sz w:val="28"/>
        </w:rPr>
        <w:t xml:space="preserve"> = А</w:t>
      </w:r>
      <w:r w:rsidRPr="005C6196">
        <w:rPr>
          <w:b w:val="0"/>
          <w:sz w:val="28"/>
          <w:vertAlign w:val="subscript"/>
        </w:rPr>
        <w:t>1</w:t>
      </w:r>
      <w:r w:rsidRPr="005C6196">
        <w:rPr>
          <w:b w:val="0"/>
          <w:sz w:val="28"/>
        </w:rPr>
        <w:t xml:space="preserve"> – О</w:t>
      </w:r>
      <w:r w:rsidRPr="005C6196">
        <w:rPr>
          <w:b w:val="0"/>
          <w:sz w:val="28"/>
          <w:vertAlign w:val="subscript"/>
        </w:rPr>
        <w:t>1</w:t>
      </w:r>
      <w:r w:rsidR="005C6196" w:rsidRPr="005C6196">
        <w:rPr>
          <w:b w:val="0"/>
          <w:sz w:val="28"/>
        </w:rPr>
        <w:t>;</w:t>
      </w:r>
      <w:r w:rsidRPr="005C6196">
        <w:rPr>
          <w:b w:val="0"/>
          <w:sz w:val="28"/>
        </w:rPr>
        <w:t xml:space="preserve"> ЧА</w:t>
      </w:r>
      <w:r w:rsidRPr="005C6196">
        <w:rPr>
          <w:b w:val="0"/>
          <w:sz w:val="28"/>
          <w:vertAlign w:val="subscript"/>
        </w:rPr>
        <w:t>0</w:t>
      </w:r>
      <w:r w:rsidRPr="005C6196">
        <w:rPr>
          <w:b w:val="0"/>
          <w:sz w:val="28"/>
        </w:rPr>
        <w:t xml:space="preserve"> = А</w:t>
      </w:r>
      <w:r w:rsidRPr="005C6196">
        <w:rPr>
          <w:b w:val="0"/>
          <w:sz w:val="28"/>
          <w:vertAlign w:val="subscript"/>
        </w:rPr>
        <w:t>0</w:t>
      </w:r>
      <w:r w:rsidRPr="005C6196">
        <w:rPr>
          <w:b w:val="0"/>
          <w:sz w:val="28"/>
        </w:rPr>
        <w:t xml:space="preserve"> – О</w:t>
      </w:r>
      <w:r w:rsidRPr="005C6196">
        <w:rPr>
          <w:b w:val="0"/>
          <w:sz w:val="28"/>
          <w:vertAlign w:val="subscript"/>
        </w:rPr>
        <w:t>0</w:t>
      </w:r>
      <w:r w:rsidR="005C6196" w:rsidRPr="005C6196">
        <w:rPr>
          <w:b w:val="0"/>
          <w:sz w:val="28"/>
          <w:vertAlign w:val="subscript"/>
        </w:rPr>
        <w:t>;</w:t>
      </w:r>
    </w:p>
    <w:p w:rsidR="00420D77" w:rsidRDefault="00420D77" w:rsidP="005C6196">
      <w:pPr>
        <w:pStyle w:val="21"/>
        <w:tabs>
          <w:tab w:val="left" w:pos="1276"/>
        </w:tabs>
        <w:spacing w:line="360" w:lineRule="auto"/>
        <w:ind w:firstLine="709"/>
        <w:jc w:val="both"/>
        <w:rPr>
          <w:b w:val="0"/>
          <w:sz w:val="28"/>
        </w:rPr>
      </w:pPr>
      <w:r w:rsidRPr="005C6196">
        <w:rPr>
          <w:b w:val="0"/>
          <w:sz w:val="28"/>
        </w:rPr>
        <w:t xml:space="preserve">Р = </w:t>
      </w:r>
      <w:r w:rsidRPr="005C6196">
        <w:rPr>
          <w:b w:val="0"/>
          <w:sz w:val="28"/>
          <w:szCs w:val="28"/>
        </w:rPr>
        <w:sym w:font="Symbol" w:char="F044"/>
      </w:r>
      <w:r w:rsidRPr="005C6196">
        <w:rPr>
          <w:b w:val="0"/>
          <w:sz w:val="28"/>
        </w:rPr>
        <w:t>К = ЧА</w:t>
      </w:r>
      <w:r w:rsidRPr="005C6196">
        <w:rPr>
          <w:b w:val="0"/>
          <w:sz w:val="28"/>
          <w:vertAlign w:val="subscript"/>
        </w:rPr>
        <w:t>1</w:t>
      </w:r>
      <w:r w:rsidRPr="005C6196">
        <w:rPr>
          <w:b w:val="0"/>
          <w:sz w:val="28"/>
        </w:rPr>
        <w:t xml:space="preserve"> - ЧА</w:t>
      </w:r>
      <w:r w:rsidRPr="005C6196">
        <w:rPr>
          <w:b w:val="0"/>
          <w:sz w:val="28"/>
          <w:vertAlign w:val="subscript"/>
        </w:rPr>
        <w:t>0</w:t>
      </w:r>
      <w:r w:rsidR="005C6196" w:rsidRPr="005C6196">
        <w:rPr>
          <w:b w:val="0"/>
          <w:sz w:val="28"/>
          <w:vertAlign w:val="subscript"/>
        </w:rPr>
        <w:t>,</w:t>
      </w:r>
      <w:r w:rsidRPr="005C6196">
        <w:rPr>
          <w:b w:val="0"/>
          <w:sz w:val="28"/>
        </w:rPr>
        <w:t xml:space="preserve"> </w:t>
      </w:r>
    </w:p>
    <w:p w:rsidR="00473B90" w:rsidRPr="005C6196" w:rsidRDefault="00473B90" w:rsidP="005C6196">
      <w:pPr>
        <w:pStyle w:val="21"/>
        <w:tabs>
          <w:tab w:val="left" w:pos="1276"/>
        </w:tabs>
        <w:spacing w:line="360" w:lineRule="auto"/>
        <w:ind w:firstLine="709"/>
        <w:jc w:val="both"/>
        <w:rPr>
          <w:b w:val="0"/>
          <w:sz w:val="28"/>
        </w:rPr>
      </w:pPr>
    </w:p>
    <w:p w:rsidR="00420D77" w:rsidRPr="005C6196" w:rsidRDefault="00420D77" w:rsidP="005C6196">
      <w:pPr>
        <w:pStyle w:val="21"/>
        <w:tabs>
          <w:tab w:val="left" w:pos="1276"/>
        </w:tabs>
        <w:spacing w:line="360" w:lineRule="auto"/>
        <w:ind w:firstLine="709"/>
        <w:jc w:val="both"/>
        <w:rPr>
          <w:b w:val="0"/>
          <w:sz w:val="28"/>
        </w:rPr>
      </w:pPr>
      <w:r w:rsidRPr="005C6196">
        <w:rPr>
          <w:b w:val="0"/>
          <w:sz w:val="28"/>
        </w:rPr>
        <w:t>где А</w:t>
      </w:r>
      <w:r w:rsidRPr="005C6196">
        <w:rPr>
          <w:b w:val="0"/>
          <w:sz w:val="28"/>
          <w:vertAlign w:val="subscript"/>
        </w:rPr>
        <w:t>1</w:t>
      </w:r>
      <w:r w:rsidRPr="005C6196">
        <w:rPr>
          <w:b w:val="0"/>
          <w:sz w:val="28"/>
        </w:rPr>
        <w:t xml:space="preserve"> и А</w:t>
      </w:r>
      <w:r w:rsidRPr="005C6196">
        <w:rPr>
          <w:b w:val="0"/>
          <w:sz w:val="28"/>
          <w:vertAlign w:val="subscript"/>
        </w:rPr>
        <w:t>0</w:t>
      </w:r>
      <w:r w:rsidR="001D3EE3" w:rsidRPr="005C6196">
        <w:rPr>
          <w:b w:val="0"/>
          <w:sz w:val="28"/>
        </w:rPr>
        <w:t xml:space="preserve"> </w:t>
      </w:r>
      <w:r w:rsidR="00C2582F" w:rsidRPr="005C6196">
        <w:rPr>
          <w:b w:val="0"/>
          <w:sz w:val="28"/>
        </w:rPr>
        <w:t>–</w:t>
      </w:r>
      <w:r w:rsidRPr="005C6196">
        <w:rPr>
          <w:b w:val="0"/>
          <w:sz w:val="28"/>
        </w:rPr>
        <w:t xml:space="preserve"> активы (имущество) организации в текущем и предыдущих периодах;</w:t>
      </w:r>
    </w:p>
    <w:p w:rsidR="00420D77" w:rsidRPr="005C6196" w:rsidRDefault="00420D77" w:rsidP="005C6196">
      <w:pPr>
        <w:pStyle w:val="21"/>
        <w:tabs>
          <w:tab w:val="left" w:pos="1276"/>
        </w:tabs>
        <w:spacing w:line="360" w:lineRule="auto"/>
        <w:ind w:firstLine="709"/>
        <w:jc w:val="both"/>
        <w:rPr>
          <w:b w:val="0"/>
          <w:sz w:val="28"/>
        </w:rPr>
      </w:pPr>
      <w:r w:rsidRPr="005C6196">
        <w:rPr>
          <w:b w:val="0"/>
          <w:sz w:val="28"/>
        </w:rPr>
        <w:t>О</w:t>
      </w:r>
      <w:r w:rsidRPr="005C6196">
        <w:rPr>
          <w:b w:val="0"/>
          <w:sz w:val="28"/>
          <w:vertAlign w:val="subscript"/>
        </w:rPr>
        <w:t>1</w:t>
      </w:r>
      <w:r w:rsidRPr="005C6196">
        <w:rPr>
          <w:b w:val="0"/>
          <w:sz w:val="28"/>
        </w:rPr>
        <w:t xml:space="preserve"> и О</w:t>
      </w:r>
      <w:r w:rsidRPr="005C6196">
        <w:rPr>
          <w:b w:val="0"/>
          <w:sz w:val="28"/>
          <w:vertAlign w:val="subscript"/>
        </w:rPr>
        <w:t>0</w:t>
      </w:r>
      <w:r w:rsidRPr="005C6196">
        <w:rPr>
          <w:b w:val="0"/>
          <w:sz w:val="28"/>
        </w:rPr>
        <w:t xml:space="preserve"> – обязательства организации в текущем и предыдущих периодах;</w:t>
      </w:r>
    </w:p>
    <w:p w:rsidR="00420D77" w:rsidRPr="005C6196" w:rsidRDefault="00420D77" w:rsidP="005C6196">
      <w:pPr>
        <w:pStyle w:val="21"/>
        <w:tabs>
          <w:tab w:val="left" w:pos="1276"/>
        </w:tabs>
        <w:spacing w:line="360" w:lineRule="auto"/>
        <w:ind w:firstLine="709"/>
        <w:jc w:val="both"/>
        <w:rPr>
          <w:b w:val="0"/>
          <w:sz w:val="28"/>
        </w:rPr>
      </w:pPr>
      <w:r w:rsidRPr="005C6196">
        <w:rPr>
          <w:b w:val="0"/>
          <w:sz w:val="28"/>
        </w:rPr>
        <w:t>Р – прибыль (убыток) за период;</w:t>
      </w:r>
    </w:p>
    <w:p w:rsidR="00420D77" w:rsidRPr="005C6196" w:rsidRDefault="00420D77" w:rsidP="005C6196">
      <w:pPr>
        <w:pStyle w:val="21"/>
        <w:tabs>
          <w:tab w:val="left" w:pos="1276"/>
        </w:tabs>
        <w:spacing w:line="360" w:lineRule="auto"/>
        <w:ind w:firstLine="709"/>
        <w:jc w:val="both"/>
        <w:rPr>
          <w:b w:val="0"/>
          <w:sz w:val="28"/>
        </w:rPr>
      </w:pPr>
      <w:r w:rsidRPr="005C6196">
        <w:rPr>
          <w:b w:val="0"/>
          <w:sz w:val="28"/>
          <w:szCs w:val="28"/>
        </w:rPr>
        <w:sym w:font="Symbol" w:char="F044"/>
      </w:r>
      <w:r w:rsidRPr="005C6196">
        <w:rPr>
          <w:b w:val="0"/>
          <w:sz w:val="28"/>
        </w:rPr>
        <w:t>К – наращение собственного капитала за период;</w:t>
      </w:r>
    </w:p>
    <w:p w:rsidR="00420D77" w:rsidRPr="005C6196" w:rsidRDefault="00420D77" w:rsidP="005C6196">
      <w:pPr>
        <w:pStyle w:val="21"/>
        <w:tabs>
          <w:tab w:val="left" w:pos="1276"/>
        </w:tabs>
        <w:spacing w:line="360" w:lineRule="auto"/>
        <w:ind w:firstLine="709"/>
        <w:jc w:val="both"/>
        <w:rPr>
          <w:b w:val="0"/>
          <w:sz w:val="28"/>
        </w:rPr>
      </w:pPr>
      <w:r w:rsidRPr="005C6196">
        <w:rPr>
          <w:b w:val="0"/>
          <w:sz w:val="28"/>
        </w:rPr>
        <w:t>ЧА</w:t>
      </w:r>
      <w:r w:rsidRPr="005C6196">
        <w:rPr>
          <w:b w:val="0"/>
          <w:sz w:val="28"/>
          <w:vertAlign w:val="subscript"/>
        </w:rPr>
        <w:t>1</w:t>
      </w:r>
      <w:r w:rsidRPr="005C6196">
        <w:rPr>
          <w:b w:val="0"/>
          <w:sz w:val="28"/>
        </w:rPr>
        <w:t xml:space="preserve"> и ЧА</w:t>
      </w:r>
      <w:r w:rsidRPr="005C6196">
        <w:rPr>
          <w:b w:val="0"/>
          <w:sz w:val="28"/>
          <w:vertAlign w:val="subscript"/>
        </w:rPr>
        <w:t>0</w:t>
      </w:r>
      <w:r w:rsidRPr="005C6196">
        <w:rPr>
          <w:b w:val="0"/>
          <w:sz w:val="28"/>
        </w:rPr>
        <w:t xml:space="preserve"> – чистые активы организации в текущем и предыдущем периодах.</w:t>
      </w:r>
    </w:p>
    <w:p w:rsidR="00420D77" w:rsidRPr="005C6196" w:rsidRDefault="00420D77" w:rsidP="005C6196">
      <w:pPr>
        <w:pStyle w:val="21"/>
        <w:tabs>
          <w:tab w:val="left" w:pos="1276"/>
        </w:tabs>
        <w:spacing w:line="360" w:lineRule="auto"/>
        <w:ind w:firstLine="709"/>
        <w:jc w:val="both"/>
        <w:rPr>
          <w:b w:val="0"/>
          <w:sz w:val="28"/>
        </w:rPr>
      </w:pPr>
      <w:r w:rsidRPr="005C6196">
        <w:rPr>
          <w:b w:val="0"/>
          <w:sz w:val="28"/>
        </w:rPr>
        <w:t>Определение теории финансового результата в соответствии с концепцией статического баланса имеет ряд существенных недостатков, в частности, прибыль (или убыток) существенно зависит от того, в какой оценке представлены в бухгалтерском балансе активы и обязательства, кроме того, при расчете финансового результата не виден порядок формирования прибыли.</w:t>
      </w:r>
    </w:p>
    <w:p w:rsidR="00420D77" w:rsidRDefault="00420D77" w:rsidP="005C6196">
      <w:pPr>
        <w:pStyle w:val="21"/>
        <w:tabs>
          <w:tab w:val="left" w:pos="1276"/>
        </w:tabs>
        <w:spacing w:line="360" w:lineRule="auto"/>
        <w:ind w:firstLine="709"/>
        <w:jc w:val="both"/>
        <w:rPr>
          <w:b w:val="0"/>
          <w:sz w:val="28"/>
        </w:rPr>
      </w:pPr>
      <w:r w:rsidRPr="005C6196">
        <w:rPr>
          <w:b w:val="0"/>
          <w:sz w:val="28"/>
        </w:rPr>
        <w:t>На практике для определения финансового результата широко используется положения концепции динамического баланса. Этот подход предполагает определение за соответствующий период доходов и связанных с ними расходов. Разница между доходами и расходами дает бухгалтерам и аналитикам финансовый результат деятельности организации в этом периоде. В целях раскрытия и представления заинтересованным пользователям информации о порядке формирования финансовых результатов коммерческие организации составляют Отчет о прибылях и убытках (форма №2). Наличие множества различных показателей прибыли связано с тем, что по своей природе доходы и расходы не однородны, их принято подразделять на доходы и расходы по обычным видам деятельности, так же выделяют прочие доходы и расходы. В наиболее общем виде финансовый результат согласно концепции динамического баланса определяется по формуле:</w:t>
      </w:r>
    </w:p>
    <w:p w:rsidR="00473B90" w:rsidRPr="005C6196" w:rsidRDefault="00473B90" w:rsidP="005C6196">
      <w:pPr>
        <w:pStyle w:val="21"/>
        <w:tabs>
          <w:tab w:val="left" w:pos="1276"/>
        </w:tabs>
        <w:spacing w:line="360" w:lineRule="auto"/>
        <w:ind w:firstLine="709"/>
        <w:jc w:val="both"/>
        <w:rPr>
          <w:b w:val="0"/>
          <w:sz w:val="28"/>
        </w:rPr>
      </w:pPr>
    </w:p>
    <w:p w:rsidR="00420D77" w:rsidRDefault="00420D77" w:rsidP="005C6196">
      <w:pPr>
        <w:pStyle w:val="21"/>
        <w:tabs>
          <w:tab w:val="left" w:pos="1276"/>
        </w:tabs>
        <w:spacing w:line="360" w:lineRule="auto"/>
        <w:ind w:firstLine="709"/>
        <w:jc w:val="both"/>
        <w:rPr>
          <w:b w:val="0"/>
          <w:sz w:val="28"/>
        </w:rPr>
      </w:pPr>
      <w:r w:rsidRPr="005C6196">
        <w:rPr>
          <w:b w:val="0"/>
          <w:sz w:val="28"/>
        </w:rPr>
        <w:t>Р = Ф</w:t>
      </w:r>
      <w:r w:rsidRPr="005C6196">
        <w:rPr>
          <w:b w:val="0"/>
          <w:sz w:val="28"/>
          <w:vertAlign w:val="subscript"/>
        </w:rPr>
        <w:t>овд</w:t>
      </w:r>
      <w:r w:rsidRPr="005C6196">
        <w:rPr>
          <w:b w:val="0"/>
          <w:sz w:val="28"/>
        </w:rPr>
        <w:t xml:space="preserve"> + Ф</w:t>
      </w:r>
      <w:r w:rsidRPr="005C6196">
        <w:rPr>
          <w:b w:val="0"/>
          <w:sz w:val="28"/>
          <w:vertAlign w:val="subscript"/>
        </w:rPr>
        <w:t>п</w:t>
      </w:r>
      <w:r w:rsidR="005C6196" w:rsidRPr="005C6196">
        <w:rPr>
          <w:b w:val="0"/>
          <w:sz w:val="28"/>
        </w:rPr>
        <w:t>,</w:t>
      </w:r>
    </w:p>
    <w:p w:rsidR="00473B90" w:rsidRPr="005C6196" w:rsidRDefault="00473B90" w:rsidP="005C6196">
      <w:pPr>
        <w:pStyle w:val="21"/>
        <w:tabs>
          <w:tab w:val="left" w:pos="1276"/>
        </w:tabs>
        <w:spacing w:line="360" w:lineRule="auto"/>
        <w:ind w:firstLine="709"/>
        <w:jc w:val="both"/>
        <w:rPr>
          <w:b w:val="0"/>
          <w:sz w:val="28"/>
        </w:rPr>
      </w:pPr>
    </w:p>
    <w:p w:rsidR="00420D77" w:rsidRPr="005C6196" w:rsidRDefault="00420D77" w:rsidP="005C6196">
      <w:pPr>
        <w:pStyle w:val="21"/>
        <w:tabs>
          <w:tab w:val="left" w:pos="1276"/>
        </w:tabs>
        <w:spacing w:line="360" w:lineRule="auto"/>
        <w:ind w:firstLine="709"/>
        <w:jc w:val="both"/>
        <w:rPr>
          <w:b w:val="0"/>
          <w:sz w:val="28"/>
        </w:rPr>
      </w:pPr>
      <w:r w:rsidRPr="005C6196">
        <w:rPr>
          <w:b w:val="0"/>
          <w:sz w:val="28"/>
        </w:rPr>
        <w:t>где Ф</w:t>
      </w:r>
      <w:r w:rsidRPr="005C6196">
        <w:rPr>
          <w:b w:val="0"/>
          <w:sz w:val="28"/>
          <w:vertAlign w:val="subscript"/>
        </w:rPr>
        <w:t>овд</w:t>
      </w:r>
      <w:r w:rsidR="001D3EE3" w:rsidRPr="005C6196">
        <w:rPr>
          <w:b w:val="0"/>
          <w:sz w:val="28"/>
        </w:rPr>
        <w:t xml:space="preserve"> </w:t>
      </w:r>
      <w:r w:rsidRPr="005C6196">
        <w:rPr>
          <w:b w:val="0"/>
          <w:sz w:val="28"/>
        </w:rPr>
        <w:t>– финансовый результат по обычным видам деятельности за период; Ф</w:t>
      </w:r>
      <w:r w:rsidRPr="005C6196">
        <w:rPr>
          <w:b w:val="0"/>
          <w:sz w:val="28"/>
          <w:vertAlign w:val="subscript"/>
        </w:rPr>
        <w:t>п</w:t>
      </w:r>
      <w:r w:rsidR="001D3EE3" w:rsidRPr="005C6196">
        <w:rPr>
          <w:b w:val="0"/>
          <w:sz w:val="28"/>
        </w:rPr>
        <w:t xml:space="preserve"> </w:t>
      </w:r>
      <w:r w:rsidRPr="005C6196">
        <w:rPr>
          <w:b w:val="0"/>
          <w:sz w:val="28"/>
        </w:rPr>
        <w:t>–</w:t>
      </w:r>
      <w:r w:rsidR="001D3EE3" w:rsidRPr="005C6196">
        <w:rPr>
          <w:b w:val="0"/>
          <w:sz w:val="28"/>
        </w:rPr>
        <w:t xml:space="preserve"> </w:t>
      </w:r>
      <w:r w:rsidRPr="005C6196">
        <w:rPr>
          <w:b w:val="0"/>
          <w:sz w:val="28"/>
        </w:rPr>
        <w:t>финансовый результат от прочей деятельности.</w:t>
      </w:r>
    </w:p>
    <w:p w:rsidR="00420D77" w:rsidRPr="005C6196" w:rsidRDefault="00420D77" w:rsidP="005C6196">
      <w:pPr>
        <w:pStyle w:val="21"/>
        <w:tabs>
          <w:tab w:val="left" w:pos="1276"/>
        </w:tabs>
        <w:spacing w:line="360" w:lineRule="auto"/>
        <w:ind w:firstLine="709"/>
        <w:jc w:val="both"/>
        <w:rPr>
          <w:b w:val="0"/>
          <w:sz w:val="28"/>
        </w:rPr>
      </w:pPr>
      <w:r w:rsidRPr="005C6196">
        <w:rPr>
          <w:b w:val="0"/>
          <w:sz w:val="28"/>
        </w:rPr>
        <w:t>Таким образом, согласно представленным концепциям совершенно очевидно, что обе формы отчетности отражают конечный итог деятельности организации (прибыль или убыток), только в балансе этот итог статичен, а в отчете о прибылях и убытках развернут в динамике.</w:t>
      </w:r>
    </w:p>
    <w:p w:rsidR="00420D77" w:rsidRPr="005C6196" w:rsidRDefault="00420D77" w:rsidP="005C6196">
      <w:pPr>
        <w:pStyle w:val="21"/>
        <w:tabs>
          <w:tab w:val="left" w:pos="1276"/>
        </w:tabs>
        <w:spacing w:line="360" w:lineRule="auto"/>
        <w:ind w:firstLine="709"/>
        <w:jc w:val="both"/>
        <w:rPr>
          <w:b w:val="0"/>
          <w:sz w:val="28"/>
        </w:rPr>
      </w:pPr>
      <w:r w:rsidRPr="005C6196">
        <w:rPr>
          <w:b w:val="0"/>
          <w:sz w:val="28"/>
        </w:rPr>
        <w:t>Вообще, в статичности баланса и динамичности отчета о прибылях и убытках, на наш взгляд, и прослеживается основная линия взаимосвязи.</w:t>
      </w:r>
    </w:p>
    <w:p w:rsidR="00420D77" w:rsidRPr="005C6196" w:rsidRDefault="00420D77" w:rsidP="005C6196">
      <w:pPr>
        <w:pStyle w:val="21"/>
        <w:tabs>
          <w:tab w:val="left" w:pos="1276"/>
        </w:tabs>
        <w:spacing w:line="360" w:lineRule="auto"/>
        <w:ind w:firstLine="709"/>
        <w:jc w:val="both"/>
        <w:rPr>
          <w:b w:val="0"/>
          <w:sz w:val="28"/>
        </w:rPr>
      </w:pPr>
      <w:r w:rsidRPr="005C6196">
        <w:rPr>
          <w:b w:val="0"/>
          <w:sz w:val="28"/>
        </w:rPr>
        <w:t>Рассмотрим ее подробнее.</w:t>
      </w:r>
    </w:p>
    <w:p w:rsidR="00420D77" w:rsidRPr="005C6196" w:rsidRDefault="00420D77" w:rsidP="005C6196">
      <w:pPr>
        <w:pStyle w:val="21"/>
        <w:tabs>
          <w:tab w:val="left" w:pos="1276"/>
        </w:tabs>
        <w:spacing w:line="360" w:lineRule="auto"/>
        <w:ind w:firstLine="709"/>
        <w:jc w:val="both"/>
        <w:rPr>
          <w:b w:val="0"/>
          <w:sz w:val="28"/>
        </w:rPr>
      </w:pPr>
      <w:r w:rsidRPr="005C6196">
        <w:rPr>
          <w:b w:val="0"/>
          <w:sz w:val="28"/>
        </w:rPr>
        <w:t>Согласно п.2 ПБУ 9/99, доходами организации признаётся увеличение экономических выгод в результате поступления активов (денежных средств, иного имущества) и (или) погашения обязательств, приводящее к увеличению капитала этой организации, за исключением вкладов участников (собственников имущества).</w:t>
      </w:r>
    </w:p>
    <w:p w:rsidR="00420D77" w:rsidRPr="005C6196" w:rsidRDefault="00420D77" w:rsidP="005C6196">
      <w:pPr>
        <w:shd w:val="clear" w:color="auto" w:fill="FFFFFF"/>
        <w:tabs>
          <w:tab w:val="left" w:pos="1276"/>
        </w:tabs>
        <w:spacing w:line="360" w:lineRule="auto"/>
        <w:ind w:firstLine="709"/>
        <w:jc w:val="both"/>
      </w:pPr>
      <w:r w:rsidRPr="005C6196">
        <w:t>И, соответственно, согласно п.2 ПБУ 10/99 расходами организации признаётся уменьшение экономических выгод в результате выбытия активов (денежных средств, иного имущества) и (или) возникновения обязательств, приводящее к уменьшению капитала этой организации, за исключением уменьшения вкладов по решению участников (собственников имущества).</w:t>
      </w:r>
    </w:p>
    <w:p w:rsidR="00420D77" w:rsidRPr="005C6196" w:rsidRDefault="00420D77" w:rsidP="005C6196">
      <w:pPr>
        <w:shd w:val="clear" w:color="auto" w:fill="FFFFFF"/>
        <w:tabs>
          <w:tab w:val="left" w:pos="1276"/>
        </w:tabs>
        <w:spacing w:line="360" w:lineRule="auto"/>
        <w:ind w:firstLine="709"/>
        <w:jc w:val="both"/>
      </w:pPr>
      <w:r w:rsidRPr="005C6196">
        <w:t>Ключевыми в данных определениях доходов и расходов являются понятия активов, обязательств и капитала.</w:t>
      </w:r>
    </w:p>
    <w:p w:rsidR="00420D77" w:rsidRPr="005C6196" w:rsidRDefault="00420D77" w:rsidP="005C6196">
      <w:pPr>
        <w:shd w:val="clear" w:color="auto" w:fill="FFFFFF"/>
        <w:tabs>
          <w:tab w:val="left" w:pos="1276"/>
        </w:tabs>
        <w:spacing w:line="360" w:lineRule="auto"/>
        <w:ind w:firstLine="709"/>
        <w:jc w:val="both"/>
      </w:pPr>
      <w:r w:rsidRPr="005C6196">
        <w:t>Из этих определений можно проследить совершенно четкую последовательную цепочку понятий: доходы (расходы) – активы (обязательства) – увеличение (уменьшение) капитала.</w:t>
      </w:r>
    </w:p>
    <w:p w:rsidR="00420D77" w:rsidRPr="005C6196" w:rsidRDefault="00420D77" w:rsidP="005C6196">
      <w:pPr>
        <w:shd w:val="clear" w:color="auto" w:fill="FFFFFF"/>
        <w:tabs>
          <w:tab w:val="left" w:pos="1276"/>
        </w:tabs>
        <w:spacing w:line="360" w:lineRule="auto"/>
        <w:ind w:firstLine="709"/>
        <w:jc w:val="both"/>
      </w:pPr>
      <w:r w:rsidRPr="005C6196">
        <w:t>То есть, изменение активов и обязательств организации приводит к изменению величины ее капитала, как и было представлено в первой главе настоящей работы в формуле (2). Активы, обязательства и капитал являются составными элементами бухгалтерского. А изменение активов и обязательств – это ни что иное как доходы и расходы организации, которые как известно подлежат отражению в отчете о прибылях и убытках.</w:t>
      </w:r>
    </w:p>
    <w:p w:rsidR="00420D77" w:rsidRPr="005C6196" w:rsidRDefault="00420D77" w:rsidP="005C6196">
      <w:pPr>
        <w:shd w:val="clear" w:color="auto" w:fill="FFFFFF"/>
        <w:tabs>
          <w:tab w:val="left" w:pos="1276"/>
        </w:tabs>
        <w:spacing w:line="360" w:lineRule="auto"/>
        <w:ind w:firstLine="709"/>
        <w:jc w:val="both"/>
      </w:pPr>
      <w:r w:rsidRPr="005C6196">
        <w:t>Получается, что отчет о прибылях и убытках является дополнением к бухгалтерскому балансу, раскрывая порядок формирования его моментных показателей.</w:t>
      </w:r>
    </w:p>
    <w:p w:rsidR="00420D77" w:rsidRPr="005C6196" w:rsidRDefault="00420D77" w:rsidP="005C6196">
      <w:pPr>
        <w:shd w:val="clear" w:color="auto" w:fill="FFFFFF"/>
        <w:tabs>
          <w:tab w:val="left" w:pos="1276"/>
        </w:tabs>
        <w:spacing w:line="360" w:lineRule="auto"/>
        <w:ind w:firstLine="709"/>
        <w:jc w:val="both"/>
      </w:pPr>
      <w:r w:rsidRPr="005C6196">
        <w:t>Особенно важным в современных условиях конкуренции для фирмы является возможность сравнения количества проданных за отчетный период продукции, товаров, работ и их остатков на начало и конец периода, что невозможно при использовании только баланса, или только отчета о прибылях и убытках.</w:t>
      </w:r>
    </w:p>
    <w:p w:rsidR="00420D77" w:rsidRPr="005C6196" w:rsidRDefault="00420D77" w:rsidP="005C6196">
      <w:pPr>
        <w:shd w:val="clear" w:color="auto" w:fill="FFFFFF"/>
        <w:tabs>
          <w:tab w:val="left" w:pos="1276"/>
        </w:tabs>
        <w:spacing w:line="360" w:lineRule="auto"/>
        <w:ind w:firstLine="709"/>
        <w:jc w:val="both"/>
      </w:pPr>
      <w:r w:rsidRPr="005C6196">
        <w:t>Кроме того, необходимо помнить, что и бухгалтерский баланс, как и отчет о прибылях и убытках, составляется на основе двух основополагающих принципов – метода начисления и допущения непрерывности деятельности организации.</w:t>
      </w:r>
    </w:p>
    <w:p w:rsidR="00420D77" w:rsidRDefault="00420D77" w:rsidP="005C6196">
      <w:pPr>
        <w:shd w:val="clear" w:color="auto" w:fill="FFFFFF"/>
        <w:tabs>
          <w:tab w:val="left" w:pos="1276"/>
        </w:tabs>
        <w:spacing w:line="360" w:lineRule="auto"/>
        <w:ind w:firstLine="709"/>
        <w:jc w:val="both"/>
      </w:pPr>
      <w:r w:rsidRPr="005C6196">
        <w:t>Обе формы являются незаменимыми для анализа хозяйственной деятельности организации, отражая важнейшие ее аспекты.</w:t>
      </w:r>
    </w:p>
    <w:p w:rsidR="00473B90" w:rsidRPr="005C6196" w:rsidRDefault="00473B90" w:rsidP="005C6196">
      <w:pPr>
        <w:shd w:val="clear" w:color="auto" w:fill="FFFFFF"/>
        <w:tabs>
          <w:tab w:val="left" w:pos="1276"/>
        </w:tabs>
        <w:spacing w:line="360" w:lineRule="auto"/>
        <w:ind w:firstLine="709"/>
        <w:jc w:val="both"/>
      </w:pPr>
    </w:p>
    <w:p w:rsidR="00420D77" w:rsidRPr="005C6196" w:rsidRDefault="00C2582F" w:rsidP="005C6196">
      <w:pPr>
        <w:pStyle w:val="1"/>
        <w:spacing w:before="0" w:line="360" w:lineRule="auto"/>
        <w:ind w:left="0" w:firstLine="709"/>
        <w:jc w:val="both"/>
        <w:rPr>
          <w:i w:val="0"/>
          <w:color w:val="auto"/>
          <w:spacing w:val="0"/>
          <w:sz w:val="28"/>
          <w:szCs w:val="28"/>
        </w:rPr>
      </w:pPr>
      <w:r w:rsidRPr="005C6196">
        <w:rPr>
          <w:i w:val="0"/>
          <w:color w:val="auto"/>
          <w:spacing w:val="0"/>
          <w:sz w:val="28"/>
        </w:rPr>
        <w:br w:type="page"/>
      </w:r>
      <w:bookmarkStart w:id="7" w:name="_Toc223715357"/>
      <w:r w:rsidR="00420D77" w:rsidRPr="005C6196">
        <w:rPr>
          <w:i w:val="0"/>
          <w:color w:val="auto"/>
          <w:spacing w:val="0"/>
          <w:sz w:val="28"/>
          <w:szCs w:val="28"/>
        </w:rPr>
        <w:t>Заключение</w:t>
      </w:r>
      <w:bookmarkEnd w:id="7"/>
    </w:p>
    <w:p w:rsidR="00420D77" w:rsidRPr="005C6196" w:rsidRDefault="00420D77" w:rsidP="005C6196">
      <w:pPr>
        <w:shd w:val="clear" w:color="auto" w:fill="FFFFFF"/>
        <w:tabs>
          <w:tab w:val="left" w:pos="1276"/>
        </w:tabs>
        <w:spacing w:line="360" w:lineRule="auto"/>
        <w:ind w:firstLine="709"/>
        <w:jc w:val="both"/>
      </w:pPr>
    </w:p>
    <w:p w:rsidR="00420D77" w:rsidRPr="005C6196" w:rsidRDefault="00420D77" w:rsidP="005C6196">
      <w:pPr>
        <w:shd w:val="clear" w:color="auto" w:fill="FFFFFF"/>
        <w:tabs>
          <w:tab w:val="left" w:pos="1276"/>
        </w:tabs>
        <w:spacing w:line="360" w:lineRule="auto"/>
        <w:ind w:firstLine="709"/>
        <w:jc w:val="both"/>
      </w:pPr>
      <w:r w:rsidRPr="005C6196">
        <w:t xml:space="preserve">В настоящее время при переходе России к рынку, в условиях конкурентной борьбы за </w:t>
      </w:r>
      <w:r w:rsidR="001D3EE3" w:rsidRPr="005C6196">
        <w:t>«</w:t>
      </w:r>
      <w:r w:rsidRPr="005C6196">
        <w:t>место под солнцем</w:t>
      </w:r>
      <w:r w:rsidR="001D3EE3" w:rsidRPr="005C6196">
        <w:t>»</w:t>
      </w:r>
      <w:r w:rsidRPr="005C6196">
        <w:t>, за вложения инвесторов и кредиторов значительно возросла роль бухгалтерской финансовой отчетности в деятельности организации.</w:t>
      </w:r>
    </w:p>
    <w:p w:rsidR="00420D77" w:rsidRPr="005C6196" w:rsidRDefault="00420D77" w:rsidP="005C6196">
      <w:pPr>
        <w:shd w:val="clear" w:color="auto" w:fill="FFFFFF"/>
        <w:tabs>
          <w:tab w:val="left" w:pos="1276"/>
        </w:tabs>
        <w:spacing w:line="360" w:lineRule="auto"/>
        <w:ind w:firstLine="709"/>
        <w:jc w:val="both"/>
      </w:pPr>
      <w:r w:rsidRPr="005C6196">
        <w:t>Правильное составление основных отчетных форм – бухгалтерского баланса и отчета о прибылях и убытках – носит огромное практическое значение как для внутренних, так и для внешних пользователей информации.</w:t>
      </w:r>
    </w:p>
    <w:p w:rsidR="00420D77" w:rsidRPr="005C6196" w:rsidRDefault="00420D77" w:rsidP="005C6196">
      <w:pPr>
        <w:shd w:val="clear" w:color="auto" w:fill="FFFFFF"/>
        <w:tabs>
          <w:tab w:val="left" w:pos="1276"/>
        </w:tabs>
        <w:spacing w:line="360" w:lineRule="auto"/>
        <w:ind w:firstLine="709"/>
        <w:jc w:val="both"/>
      </w:pPr>
      <w:r w:rsidRPr="005C6196">
        <w:t>Кроме того, информация, содержащаяся в балансе и отчете о прибылях и убытках, является неоценимой для анализа результатов деятельности организации за период.</w:t>
      </w:r>
    </w:p>
    <w:p w:rsidR="00420D77" w:rsidRPr="005C6196" w:rsidRDefault="00420D77" w:rsidP="005C6196">
      <w:pPr>
        <w:shd w:val="clear" w:color="auto" w:fill="FFFFFF"/>
        <w:tabs>
          <w:tab w:val="left" w:pos="1276"/>
        </w:tabs>
        <w:spacing w:line="360" w:lineRule="auto"/>
        <w:ind w:firstLine="709"/>
        <w:jc w:val="both"/>
      </w:pPr>
      <w:r w:rsidRPr="005C6196">
        <w:t>На основе выявления взаимосвязи этих отчетных форм становится возможным анализировать как текущее моментное состояние активов, обязательств и капитала организации на начало и конец анализируемого периода, так и динамику их формирования посредством получения доходов и осуществления расходов.</w:t>
      </w:r>
    </w:p>
    <w:p w:rsidR="00420D77" w:rsidRDefault="00420D77" w:rsidP="005C6196">
      <w:pPr>
        <w:shd w:val="clear" w:color="auto" w:fill="FFFFFF"/>
        <w:tabs>
          <w:tab w:val="left" w:pos="1276"/>
        </w:tabs>
        <w:spacing w:line="360" w:lineRule="auto"/>
        <w:ind w:firstLine="709"/>
        <w:jc w:val="both"/>
      </w:pPr>
      <w:r w:rsidRPr="005C6196">
        <w:t>Именно поэтому автором в работе не только раскрыта сущность и порядок формирования статей бухгалтерского баланса и отчета о прибылях и убытках, но и приведены попытки установления взаимосвязи между этими отчетными формами как по самому показателю прибыли, так и п</w:t>
      </w:r>
      <w:r w:rsidR="00473B90">
        <w:t>о элементам ее формирования.</w:t>
      </w:r>
    </w:p>
    <w:p w:rsidR="00473B90" w:rsidRPr="005C6196" w:rsidRDefault="00473B90" w:rsidP="005C6196">
      <w:pPr>
        <w:shd w:val="clear" w:color="auto" w:fill="FFFFFF"/>
        <w:tabs>
          <w:tab w:val="left" w:pos="1276"/>
        </w:tabs>
        <w:spacing w:line="360" w:lineRule="auto"/>
        <w:ind w:firstLine="709"/>
        <w:jc w:val="both"/>
      </w:pPr>
    </w:p>
    <w:p w:rsidR="00420D77" w:rsidRPr="005C6196" w:rsidRDefault="00C2582F" w:rsidP="005C6196">
      <w:pPr>
        <w:pStyle w:val="1"/>
        <w:spacing w:before="0" w:line="360" w:lineRule="auto"/>
        <w:ind w:left="0" w:firstLine="709"/>
        <w:jc w:val="both"/>
        <w:rPr>
          <w:i w:val="0"/>
          <w:color w:val="auto"/>
          <w:spacing w:val="0"/>
          <w:sz w:val="28"/>
          <w:szCs w:val="28"/>
        </w:rPr>
      </w:pPr>
      <w:r w:rsidRPr="005C6196">
        <w:rPr>
          <w:i w:val="0"/>
          <w:color w:val="auto"/>
          <w:spacing w:val="0"/>
          <w:sz w:val="28"/>
        </w:rPr>
        <w:br w:type="page"/>
      </w:r>
      <w:bookmarkStart w:id="8" w:name="_Toc223715358"/>
      <w:r w:rsidR="00420D77" w:rsidRPr="005C6196">
        <w:rPr>
          <w:i w:val="0"/>
          <w:color w:val="auto"/>
          <w:spacing w:val="0"/>
          <w:sz w:val="28"/>
          <w:szCs w:val="28"/>
        </w:rPr>
        <w:t>Список использованной литературы</w:t>
      </w:r>
      <w:bookmarkEnd w:id="8"/>
    </w:p>
    <w:p w:rsidR="00420D77" w:rsidRPr="005C6196" w:rsidRDefault="00420D77" w:rsidP="005C6196">
      <w:pPr>
        <w:shd w:val="clear" w:color="auto" w:fill="FFFFFF"/>
        <w:tabs>
          <w:tab w:val="left" w:pos="1276"/>
        </w:tabs>
        <w:spacing w:line="360" w:lineRule="auto"/>
        <w:ind w:firstLine="709"/>
        <w:jc w:val="both"/>
      </w:pPr>
    </w:p>
    <w:p w:rsidR="00420D77" w:rsidRPr="005C6196" w:rsidRDefault="00420D77" w:rsidP="00473B90">
      <w:pPr>
        <w:numPr>
          <w:ilvl w:val="0"/>
          <w:numId w:val="15"/>
        </w:numPr>
        <w:tabs>
          <w:tab w:val="left" w:pos="1276"/>
        </w:tabs>
        <w:spacing w:line="360" w:lineRule="auto"/>
        <w:ind w:left="0" w:firstLine="0"/>
        <w:jc w:val="both"/>
      </w:pPr>
      <w:r w:rsidRPr="005C6196">
        <w:t xml:space="preserve">Федеральный Закон от 21.11.1996 № 129-ФЗ </w:t>
      </w:r>
      <w:r w:rsidR="001D3EE3" w:rsidRPr="005C6196">
        <w:t>«</w:t>
      </w:r>
      <w:r w:rsidRPr="005C6196">
        <w:t>О бухгалтерском учёте</w:t>
      </w:r>
      <w:r w:rsidR="001D3EE3" w:rsidRPr="005C6196">
        <w:t>»</w:t>
      </w:r>
      <w:r w:rsidR="00C2582F" w:rsidRPr="005C6196">
        <w:t>.</w:t>
      </w:r>
    </w:p>
    <w:p w:rsidR="00420D77" w:rsidRPr="005C6196" w:rsidRDefault="00420D77" w:rsidP="00473B90">
      <w:pPr>
        <w:pStyle w:val="ae"/>
        <w:numPr>
          <w:ilvl w:val="0"/>
          <w:numId w:val="15"/>
        </w:numPr>
        <w:tabs>
          <w:tab w:val="left" w:pos="1276"/>
        </w:tabs>
        <w:spacing w:line="360" w:lineRule="auto"/>
        <w:ind w:left="0" w:firstLine="0"/>
        <w:jc w:val="both"/>
        <w:rPr>
          <w:sz w:val="28"/>
        </w:rPr>
      </w:pPr>
      <w:r w:rsidRPr="005C6196">
        <w:rPr>
          <w:sz w:val="28"/>
        </w:rPr>
        <w:t xml:space="preserve">Приказ Минфина РФ от 29.07.1998 № 34н </w:t>
      </w:r>
      <w:r w:rsidR="001D3EE3" w:rsidRPr="005C6196">
        <w:rPr>
          <w:sz w:val="28"/>
        </w:rPr>
        <w:t>«</w:t>
      </w:r>
      <w:r w:rsidRPr="005C6196">
        <w:rPr>
          <w:sz w:val="28"/>
        </w:rPr>
        <w:t>Об утверждении положения по ведению бухгалтерского учета и бухгалтерской отчетности в Российской федерации</w:t>
      </w:r>
      <w:r w:rsidR="001D3EE3" w:rsidRPr="005C6196">
        <w:rPr>
          <w:sz w:val="28"/>
        </w:rPr>
        <w:t>»</w:t>
      </w:r>
      <w:r w:rsidR="00C2582F" w:rsidRPr="005C6196">
        <w:rPr>
          <w:sz w:val="28"/>
        </w:rPr>
        <w:t>.</w:t>
      </w:r>
    </w:p>
    <w:p w:rsidR="00420D77" w:rsidRPr="005C6196" w:rsidRDefault="00420D77" w:rsidP="00473B90">
      <w:pPr>
        <w:numPr>
          <w:ilvl w:val="0"/>
          <w:numId w:val="15"/>
        </w:numPr>
        <w:tabs>
          <w:tab w:val="left" w:pos="1276"/>
        </w:tabs>
        <w:spacing w:line="360" w:lineRule="auto"/>
        <w:ind w:left="0" w:firstLine="0"/>
        <w:jc w:val="both"/>
      </w:pPr>
      <w:r w:rsidRPr="005C6196">
        <w:t xml:space="preserve">Приказ Минфина РФ от 06.07.1999 № 43н </w:t>
      </w:r>
      <w:r w:rsidR="001D3EE3" w:rsidRPr="005C6196">
        <w:t>«</w:t>
      </w:r>
      <w:r w:rsidRPr="005C6196">
        <w:t xml:space="preserve">Об </w:t>
      </w:r>
      <w:r w:rsidR="008B367D" w:rsidRPr="005C6196">
        <w:t>утверждении</w:t>
      </w:r>
      <w:r w:rsidRPr="005C6196">
        <w:t xml:space="preserve"> положения по бухгалтерскому учёту </w:t>
      </w:r>
      <w:r w:rsidR="001D3EE3" w:rsidRPr="005C6196">
        <w:t>«</w:t>
      </w:r>
      <w:r w:rsidRPr="005C6196">
        <w:t>Бухгалтерская отчётность организации</w:t>
      </w:r>
      <w:r w:rsidR="001D3EE3" w:rsidRPr="005C6196">
        <w:t>»</w:t>
      </w:r>
      <w:r w:rsidRPr="005C6196">
        <w:t xml:space="preserve"> ПБУ 4/99</w:t>
      </w:r>
      <w:r w:rsidR="001D3EE3" w:rsidRPr="005C6196">
        <w:t>»</w:t>
      </w:r>
      <w:r w:rsidR="00C2582F" w:rsidRPr="005C6196">
        <w:t>.</w:t>
      </w:r>
    </w:p>
    <w:p w:rsidR="00420D77" w:rsidRPr="005C6196" w:rsidRDefault="00420D77" w:rsidP="00473B90">
      <w:pPr>
        <w:numPr>
          <w:ilvl w:val="0"/>
          <w:numId w:val="15"/>
        </w:numPr>
        <w:tabs>
          <w:tab w:val="left" w:pos="1276"/>
        </w:tabs>
        <w:spacing w:line="360" w:lineRule="auto"/>
        <w:ind w:left="0" w:firstLine="0"/>
        <w:jc w:val="both"/>
      </w:pPr>
      <w:r w:rsidRPr="005C6196">
        <w:t xml:space="preserve">Приказ Минфина РФ от 06.05.1999 № 32н </w:t>
      </w:r>
      <w:r w:rsidR="001D3EE3" w:rsidRPr="005C6196">
        <w:t>«</w:t>
      </w:r>
      <w:r w:rsidRPr="005C6196">
        <w:t xml:space="preserve">Об </w:t>
      </w:r>
      <w:r w:rsidR="008B367D" w:rsidRPr="005C6196">
        <w:t>утверждении</w:t>
      </w:r>
      <w:r w:rsidRPr="005C6196">
        <w:t xml:space="preserve"> положения по бухгалтерскому учёту </w:t>
      </w:r>
      <w:r w:rsidR="001D3EE3" w:rsidRPr="005C6196">
        <w:t>«</w:t>
      </w:r>
      <w:r w:rsidRPr="005C6196">
        <w:t>Доходы организации</w:t>
      </w:r>
      <w:r w:rsidR="001D3EE3" w:rsidRPr="005C6196">
        <w:t>»</w:t>
      </w:r>
      <w:r w:rsidRPr="005C6196">
        <w:t xml:space="preserve"> ПБУ 9/99</w:t>
      </w:r>
      <w:r w:rsidR="001D3EE3" w:rsidRPr="005C6196">
        <w:t>»</w:t>
      </w:r>
      <w:r w:rsidR="00C2582F" w:rsidRPr="005C6196">
        <w:t>.</w:t>
      </w:r>
      <w:r w:rsidRPr="005C6196">
        <w:t xml:space="preserve"> </w:t>
      </w:r>
    </w:p>
    <w:p w:rsidR="00420D77" w:rsidRPr="005C6196" w:rsidRDefault="00420D77" w:rsidP="00473B90">
      <w:pPr>
        <w:numPr>
          <w:ilvl w:val="0"/>
          <w:numId w:val="15"/>
        </w:numPr>
        <w:tabs>
          <w:tab w:val="left" w:pos="1276"/>
        </w:tabs>
        <w:spacing w:line="360" w:lineRule="auto"/>
        <w:ind w:left="0" w:firstLine="0"/>
        <w:jc w:val="both"/>
      </w:pPr>
      <w:r w:rsidRPr="005C6196">
        <w:t xml:space="preserve">Приказ Минфина РФ от 06.05.1999 № 33н </w:t>
      </w:r>
      <w:r w:rsidR="001D3EE3" w:rsidRPr="005C6196">
        <w:t>«</w:t>
      </w:r>
      <w:r w:rsidRPr="005C6196">
        <w:t xml:space="preserve">Об </w:t>
      </w:r>
      <w:r w:rsidR="008B367D" w:rsidRPr="005C6196">
        <w:t>утверждении</w:t>
      </w:r>
      <w:r w:rsidRPr="005C6196">
        <w:t xml:space="preserve"> положения по бухгалтерскому учёту </w:t>
      </w:r>
      <w:r w:rsidR="001D3EE3" w:rsidRPr="005C6196">
        <w:t>«</w:t>
      </w:r>
      <w:r w:rsidRPr="005C6196">
        <w:t>Расходы организации</w:t>
      </w:r>
      <w:r w:rsidR="001D3EE3" w:rsidRPr="005C6196">
        <w:t>»</w:t>
      </w:r>
      <w:r w:rsidRPr="005C6196">
        <w:t xml:space="preserve"> ПБУ 10/99</w:t>
      </w:r>
      <w:r w:rsidR="001D3EE3" w:rsidRPr="005C6196">
        <w:t>»</w:t>
      </w:r>
      <w:r w:rsidR="00C2582F" w:rsidRPr="005C6196">
        <w:t>.</w:t>
      </w:r>
    </w:p>
    <w:p w:rsidR="00420D77" w:rsidRPr="005C6196" w:rsidRDefault="00420D77" w:rsidP="00473B90">
      <w:pPr>
        <w:numPr>
          <w:ilvl w:val="0"/>
          <w:numId w:val="15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0"/>
        <w:jc w:val="both"/>
      </w:pPr>
      <w:r w:rsidRPr="005C6196">
        <w:t xml:space="preserve">Приказ Минфина РФ от 22 июля </w:t>
      </w:r>
      <w:smartTag w:uri="urn:schemas-microsoft-com:office:smarttags" w:element="metricconverter">
        <w:smartTagPr>
          <w:attr w:name="ProductID" w:val="2003 г"/>
        </w:smartTagPr>
        <w:r w:rsidRPr="005C6196">
          <w:t>2003 г</w:t>
        </w:r>
      </w:smartTag>
      <w:r w:rsidRPr="005C6196">
        <w:t xml:space="preserve">. № 67н </w:t>
      </w:r>
      <w:r w:rsidR="001D3EE3" w:rsidRPr="005C6196">
        <w:t>«</w:t>
      </w:r>
      <w:r w:rsidRPr="005C6196">
        <w:t>О формах бухгалтерской отчетности организаций</w:t>
      </w:r>
      <w:r w:rsidR="001D3EE3" w:rsidRPr="005C6196">
        <w:t>»</w:t>
      </w:r>
      <w:r w:rsidR="00C2582F" w:rsidRPr="005C6196">
        <w:t>.</w:t>
      </w:r>
    </w:p>
    <w:p w:rsidR="00420D77" w:rsidRPr="005C6196" w:rsidRDefault="00420D77" w:rsidP="00473B90">
      <w:pPr>
        <w:pStyle w:val="ae"/>
        <w:numPr>
          <w:ilvl w:val="0"/>
          <w:numId w:val="15"/>
        </w:numPr>
        <w:tabs>
          <w:tab w:val="left" w:pos="1276"/>
        </w:tabs>
        <w:spacing w:line="360" w:lineRule="auto"/>
        <w:ind w:left="0" w:firstLine="0"/>
        <w:jc w:val="both"/>
        <w:rPr>
          <w:sz w:val="28"/>
        </w:rPr>
      </w:pPr>
      <w:r w:rsidRPr="005C6196">
        <w:rPr>
          <w:sz w:val="28"/>
        </w:rPr>
        <w:t>Инструкции по применению Плана счетов бухгалтерского учёта финансово-хозяйственной деятельности организации, утверждённой Приказом Минфина России от 31.10.2000г. № 94н</w:t>
      </w:r>
      <w:r w:rsidR="00C2582F" w:rsidRPr="005C6196">
        <w:rPr>
          <w:sz w:val="28"/>
        </w:rPr>
        <w:t>.</w:t>
      </w:r>
    </w:p>
    <w:p w:rsidR="001A251A" w:rsidRPr="005C6196" w:rsidRDefault="001A251A" w:rsidP="00473B90">
      <w:pPr>
        <w:numPr>
          <w:ilvl w:val="0"/>
          <w:numId w:val="15"/>
        </w:numPr>
        <w:tabs>
          <w:tab w:val="left" w:pos="1276"/>
        </w:tabs>
        <w:spacing w:line="360" w:lineRule="auto"/>
        <w:ind w:left="0" w:firstLine="0"/>
        <w:jc w:val="both"/>
        <w:rPr>
          <w:szCs w:val="28"/>
        </w:rPr>
      </w:pPr>
      <w:r w:rsidRPr="005C6196">
        <w:rPr>
          <w:szCs w:val="28"/>
        </w:rPr>
        <w:t xml:space="preserve">Ахмедзянова Ф.Н. Задания для выполнения курсовой работы для студентов </w:t>
      </w:r>
      <w:r w:rsidRPr="005C6196">
        <w:rPr>
          <w:szCs w:val="28"/>
          <w:lang w:val="en-US"/>
        </w:rPr>
        <w:t>IV</w:t>
      </w:r>
      <w:r w:rsidRPr="005C6196">
        <w:rPr>
          <w:szCs w:val="28"/>
        </w:rPr>
        <w:t xml:space="preserve"> курса заочного факультета по дисциплине «Бухгалтерская (финансовая) отчетность» // Методическое пособие – Казань, 2005. </w:t>
      </w:r>
    </w:p>
    <w:p w:rsidR="001A251A" w:rsidRPr="005C6196" w:rsidRDefault="001A251A" w:rsidP="00473B90">
      <w:pPr>
        <w:pStyle w:val="ae"/>
        <w:numPr>
          <w:ilvl w:val="0"/>
          <w:numId w:val="15"/>
        </w:numPr>
        <w:tabs>
          <w:tab w:val="left" w:pos="1276"/>
        </w:tabs>
        <w:spacing w:line="360" w:lineRule="auto"/>
        <w:ind w:left="0" w:firstLine="0"/>
        <w:jc w:val="both"/>
        <w:rPr>
          <w:sz w:val="28"/>
        </w:rPr>
      </w:pPr>
      <w:r w:rsidRPr="005C6196">
        <w:rPr>
          <w:sz w:val="28"/>
        </w:rPr>
        <w:t>Безрученко, Г.А. Порядок формирования информации о финансовых результатах в отчёте о прибылях и убытках. / Г.А. Безрученко// Всё о налогах. – 2002. - №5. – с.38</w:t>
      </w:r>
      <w:r w:rsidR="00FD7E57" w:rsidRPr="005C6196">
        <w:rPr>
          <w:sz w:val="28"/>
        </w:rPr>
        <w:t>-</w:t>
      </w:r>
      <w:r w:rsidRPr="005C6196">
        <w:rPr>
          <w:sz w:val="28"/>
        </w:rPr>
        <w:t>56.;</w:t>
      </w:r>
    </w:p>
    <w:p w:rsidR="001A251A" w:rsidRPr="005C6196" w:rsidRDefault="001A251A" w:rsidP="00473B90">
      <w:pPr>
        <w:pStyle w:val="ae"/>
        <w:numPr>
          <w:ilvl w:val="0"/>
          <w:numId w:val="15"/>
        </w:numPr>
        <w:tabs>
          <w:tab w:val="left" w:pos="1276"/>
        </w:tabs>
        <w:spacing w:line="360" w:lineRule="auto"/>
        <w:ind w:left="0" w:firstLine="0"/>
        <w:jc w:val="both"/>
        <w:rPr>
          <w:sz w:val="28"/>
        </w:rPr>
      </w:pPr>
      <w:r w:rsidRPr="005C6196">
        <w:rPr>
          <w:sz w:val="28"/>
        </w:rPr>
        <w:t>Ефимова, О.В.: Анализ финансовой отчетности: Учебное пособие. – М.: Омега Л, 2004. – 408 с.</w:t>
      </w:r>
    </w:p>
    <w:p w:rsidR="001A251A" w:rsidRPr="005C6196" w:rsidRDefault="001A251A" w:rsidP="00473B90">
      <w:pPr>
        <w:numPr>
          <w:ilvl w:val="0"/>
          <w:numId w:val="15"/>
        </w:numPr>
        <w:tabs>
          <w:tab w:val="left" w:pos="993"/>
          <w:tab w:val="left" w:pos="1276"/>
        </w:tabs>
        <w:spacing w:line="360" w:lineRule="auto"/>
        <w:ind w:left="0" w:firstLine="0"/>
        <w:jc w:val="both"/>
        <w:rPr>
          <w:szCs w:val="28"/>
        </w:rPr>
      </w:pPr>
      <w:r w:rsidRPr="005C6196">
        <w:rPr>
          <w:szCs w:val="28"/>
        </w:rPr>
        <w:t>Кондраков Н.П. Бухгалтерский учет: учеб. / Н.П.Кондраков. – М.: ИНФРА-М, 2007. – 592 с.</w:t>
      </w:r>
    </w:p>
    <w:p w:rsidR="001A251A" w:rsidRPr="005C6196" w:rsidRDefault="001A251A" w:rsidP="00473B90">
      <w:pPr>
        <w:numPr>
          <w:ilvl w:val="0"/>
          <w:numId w:val="15"/>
        </w:numPr>
        <w:tabs>
          <w:tab w:val="left" w:pos="993"/>
          <w:tab w:val="left" w:pos="1276"/>
        </w:tabs>
        <w:spacing w:line="360" w:lineRule="auto"/>
        <w:ind w:left="0" w:firstLine="0"/>
        <w:jc w:val="both"/>
        <w:rPr>
          <w:szCs w:val="28"/>
        </w:rPr>
      </w:pPr>
      <w:r w:rsidRPr="005C6196">
        <w:rPr>
          <w:szCs w:val="28"/>
        </w:rPr>
        <w:t>Кондраков Н.П. Бухгалтерский учет: учеб. пособие / Н.П.Кондраков. – 5-е изд., перераб. и доп. – М. : ИНФРА-М, 2007. – 717 с.: ил.</w:t>
      </w:r>
    </w:p>
    <w:p w:rsidR="001A251A" w:rsidRPr="005C6196" w:rsidRDefault="001A251A" w:rsidP="00473B90">
      <w:pPr>
        <w:pStyle w:val="ae"/>
        <w:numPr>
          <w:ilvl w:val="0"/>
          <w:numId w:val="15"/>
        </w:numPr>
        <w:tabs>
          <w:tab w:val="left" w:pos="1276"/>
        </w:tabs>
        <w:spacing w:line="360" w:lineRule="auto"/>
        <w:ind w:left="0" w:firstLine="0"/>
        <w:jc w:val="both"/>
        <w:rPr>
          <w:sz w:val="28"/>
        </w:rPr>
      </w:pPr>
      <w:r w:rsidRPr="005C6196">
        <w:rPr>
          <w:sz w:val="28"/>
        </w:rPr>
        <w:t>Сапожникова Н.Г.</w:t>
      </w:r>
      <w:r w:rsidR="00473B90">
        <w:rPr>
          <w:sz w:val="28"/>
        </w:rPr>
        <w:t xml:space="preserve"> </w:t>
      </w:r>
      <w:r w:rsidRPr="005C6196">
        <w:rPr>
          <w:sz w:val="28"/>
        </w:rPr>
        <w:t>Бухгалтерский учет: бухгалтерская финансовая отчетность: учеб. / Н.Г. Сапожникова, Н.Л. Денисов;</w:t>
      </w:r>
      <w:r w:rsidR="005C6196" w:rsidRPr="005C6196">
        <w:rPr>
          <w:sz w:val="28"/>
        </w:rPr>
        <w:t xml:space="preserve"> </w:t>
      </w:r>
      <w:r w:rsidRPr="005C6196">
        <w:rPr>
          <w:sz w:val="28"/>
        </w:rPr>
        <w:t>Под ред. Н.Т. Лабынцева. – М.: Финансы и статистика, 2008. – 240 с : ил.</w:t>
      </w:r>
    </w:p>
    <w:p w:rsidR="001A251A" w:rsidRPr="005C6196" w:rsidRDefault="001A251A" w:rsidP="00473B90">
      <w:pPr>
        <w:pStyle w:val="ae"/>
        <w:numPr>
          <w:ilvl w:val="0"/>
          <w:numId w:val="15"/>
        </w:numPr>
        <w:tabs>
          <w:tab w:val="left" w:pos="1276"/>
        </w:tabs>
        <w:spacing w:line="360" w:lineRule="auto"/>
        <w:ind w:left="0" w:firstLine="0"/>
        <w:jc w:val="both"/>
        <w:rPr>
          <w:sz w:val="28"/>
        </w:rPr>
      </w:pPr>
      <w:r w:rsidRPr="005C6196">
        <w:rPr>
          <w:sz w:val="28"/>
        </w:rPr>
        <w:t xml:space="preserve">Соколов Я.В.: Основы теории бухгалтерского учета. – М.: Финансы и статистика. – </w:t>
      </w:r>
      <w:smartTag w:uri="urn:schemas-microsoft-com:office:smarttags" w:element="metricconverter">
        <w:smartTagPr>
          <w:attr w:name="ProductID" w:val="2004 г"/>
        </w:smartTagPr>
        <w:r w:rsidRPr="005C6196">
          <w:rPr>
            <w:sz w:val="28"/>
          </w:rPr>
          <w:t>2004 г</w:t>
        </w:r>
      </w:smartTag>
      <w:r w:rsidRPr="005C6196">
        <w:rPr>
          <w:sz w:val="28"/>
        </w:rPr>
        <w:t>.</w:t>
      </w:r>
      <w:bookmarkStart w:id="9" w:name="_GoBack"/>
      <w:bookmarkEnd w:id="9"/>
    </w:p>
    <w:sectPr w:rsidR="001A251A" w:rsidRPr="005C6196" w:rsidSect="0012532E">
      <w:footerReference w:type="even" r:id="rId7"/>
      <w:footerReference w:type="default" r:id="rId8"/>
      <w:footnotePr>
        <w:numRestart w:val="eachPage"/>
      </w:footnotePr>
      <w:pgSz w:w="11906" w:h="16838"/>
      <w:pgMar w:top="1134" w:right="850" w:bottom="1134" w:left="1701" w:header="709" w:footer="709" w:gutter="0"/>
      <w:pgNumType w:start="1"/>
      <w:cols w:space="720"/>
      <w:docGrid w:linePitch="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7A97" w:rsidRDefault="00627A97">
      <w:r>
        <w:separator/>
      </w:r>
    </w:p>
  </w:endnote>
  <w:endnote w:type="continuationSeparator" w:id="0">
    <w:p w:rsidR="00627A97" w:rsidRDefault="00627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129" w:rsidRDefault="006B5129">
    <w:pPr>
      <w:pStyle w:val="ab"/>
      <w:framePr w:wrap="around" w:vAnchor="text" w:hAnchor="margin" w:xAlign="right" w:y="1"/>
      <w:rPr>
        <w:rStyle w:val="ad"/>
      </w:rPr>
    </w:pPr>
    <w:r>
      <w:rPr>
        <w:rStyle w:val="ad"/>
        <w:noProof/>
      </w:rPr>
      <w:t>3</w:t>
    </w:r>
  </w:p>
  <w:p w:rsidR="006B5129" w:rsidRDefault="006B5129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129" w:rsidRPr="001A251A" w:rsidRDefault="003A7F17">
    <w:pPr>
      <w:pStyle w:val="ab"/>
      <w:framePr w:wrap="around" w:vAnchor="text" w:hAnchor="margin" w:xAlign="right" w:y="1"/>
      <w:rPr>
        <w:rStyle w:val="ad"/>
        <w:sz w:val="24"/>
        <w:szCs w:val="24"/>
      </w:rPr>
    </w:pPr>
    <w:r>
      <w:rPr>
        <w:rStyle w:val="ad"/>
        <w:noProof/>
        <w:sz w:val="24"/>
        <w:szCs w:val="24"/>
      </w:rPr>
      <w:t>1</w:t>
    </w:r>
  </w:p>
  <w:p w:rsidR="006B5129" w:rsidRDefault="006B5129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7A97" w:rsidRDefault="00627A97">
      <w:r>
        <w:separator/>
      </w:r>
    </w:p>
  </w:footnote>
  <w:footnote w:type="continuationSeparator" w:id="0">
    <w:p w:rsidR="00627A97" w:rsidRDefault="00627A97">
      <w:r>
        <w:continuationSeparator/>
      </w:r>
    </w:p>
  </w:footnote>
  <w:footnote w:id="1">
    <w:p w:rsidR="00627A97" w:rsidRDefault="006B5129">
      <w:pPr>
        <w:pStyle w:val="ae"/>
      </w:pPr>
      <w:r>
        <w:rPr>
          <w:rStyle w:val="af0"/>
        </w:rPr>
        <w:footnoteRef/>
      </w:r>
      <w:r>
        <w:t xml:space="preserve"> п.41 Положения по ведению бухгалтерского учета и бухгалтерской отчетности в РФ </w:t>
      </w:r>
    </w:p>
  </w:footnote>
  <w:footnote w:id="2">
    <w:p w:rsidR="00627A97" w:rsidRDefault="006B5129">
      <w:pPr>
        <w:pStyle w:val="ae"/>
      </w:pPr>
      <w:r>
        <w:rPr>
          <w:rStyle w:val="af0"/>
        </w:rPr>
        <w:footnoteRef/>
      </w:r>
      <w:r>
        <w:t xml:space="preserve"> ст. 35 Федерального закона от 26 декабря </w:t>
      </w:r>
      <w:smartTag w:uri="urn:schemas-microsoft-com:office:smarttags" w:element="metricconverter">
        <w:smartTagPr>
          <w:attr w:name="ProductID" w:val="1995 г"/>
        </w:smartTagPr>
        <w:r>
          <w:t>1995 г</w:t>
        </w:r>
      </w:smartTag>
      <w:r>
        <w:t>. № 208-ФЗ «Об акционерных обществах»</w:t>
      </w:r>
    </w:p>
  </w:footnote>
  <w:footnote w:id="3">
    <w:p w:rsidR="00627A97" w:rsidRDefault="006B5129" w:rsidP="0012532E">
      <w:pPr>
        <w:pStyle w:val="ae"/>
        <w:jc w:val="both"/>
      </w:pPr>
      <w:r>
        <w:rPr>
          <w:rStyle w:val="af0"/>
        </w:rPr>
        <w:footnoteRef/>
      </w:r>
      <w:r>
        <w:t xml:space="preserve"> </w:t>
      </w:r>
      <w:r>
        <w:rPr>
          <w:snapToGrid w:val="0"/>
          <w:color w:val="000000"/>
        </w:rPr>
        <w:t xml:space="preserve">Приказ Минфина России от 7 мая </w:t>
      </w:r>
      <w:smartTag w:uri="urn:schemas-microsoft-com:office:smarttags" w:element="metricconverter">
        <w:smartTagPr>
          <w:attr w:name="ProductID" w:val="2003 г"/>
        </w:smartTagPr>
        <w:r>
          <w:rPr>
            <w:snapToGrid w:val="0"/>
            <w:color w:val="000000"/>
          </w:rPr>
          <w:t>2003 г</w:t>
        </w:r>
      </w:smartTag>
      <w:r>
        <w:rPr>
          <w:snapToGrid w:val="0"/>
          <w:color w:val="000000"/>
        </w:rPr>
        <w:t>. № 38н «О внесении дополнений и изменений в План счетов бухгалтерского учета финансово-хозяйственной деятельности организаций и Инструкцию по его применению»</w:t>
      </w:r>
    </w:p>
  </w:footnote>
  <w:footnote w:id="4">
    <w:p w:rsidR="00627A97" w:rsidRDefault="006B5129">
      <w:pPr>
        <w:pStyle w:val="ae"/>
      </w:pPr>
      <w:r>
        <w:rPr>
          <w:rStyle w:val="af0"/>
        </w:rPr>
        <w:t>1</w:t>
      </w:r>
      <w:r>
        <w:t xml:space="preserve"> письмо Минфина России от 18 августа </w:t>
      </w:r>
      <w:smartTag w:uri="urn:schemas-microsoft-com:office:smarttags" w:element="metricconverter">
        <w:smartTagPr>
          <w:attr w:name="ProductID" w:val="2004 г"/>
        </w:smartTagPr>
        <w:r>
          <w:t>2004 г</w:t>
        </w:r>
      </w:smartTag>
      <w:r>
        <w:t>. № 07-05-14/215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122E8A"/>
    <w:multiLevelType w:val="singleLevel"/>
    <w:tmpl w:val="97CE5DB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8200BA0"/>
    <w:multiLevelType w:val="singleLevel"/>
    <w:tmpl w:val="5226F0E8"/>
    <w:lvl w:ilvl="0">
      <w:start w:val="9"/>
      <w:numFmt w:val="decimal"/>
      <w:lvlText w:val="%1."/>
      <w:lvlJc w:val="left"/>
      <w:pPr>
        <w:tabs>
          <w:tab w:val="num" w:pos="706"/>
        </w:tabs>
        <w:ind w:left="706" w:hanging="360"/>
      </w:pPr>
      <w:rPr>
        <w:rFonts w:cs="Times New Roman" w:hint="default"/>
      </w:rPr>
    </w:lvl>
  </w:abstractNum>
  <w:abstractNum w:abstractNumId="2">
    <w:nsid w:val="2BE6416B"/>
    <w:multiLevelType w:val="singleLevel"/>
    <w:tmpl w:val="97CE5DB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F2F4864"/>
    <w:multiLevelType w:val="multilevel"/>
    <w:tmpl w:val="AA8897E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>
    <w:nsid w:val="347C2C46"/>
    <w:multiLevelType w:val="multilevel"/>
    <w:tmpl w:val="569C2D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">
    <w:nsid w:val="3B4D2FF4"/>
    <w:multiLevelType w:val="singleLevel"/>
    <w:tmpl w:val="97CE5DB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B164E19"/>
    <w:multiLevelType w:val="singleLevel"/>
    <w:tmpl w:val="97CE5DB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4D3A7AE8"/>
    <w:multiLevelType w:val="singleLevel"/>
    <w:tmpl w:val="97CE5DB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58C54A24"/>
    <w:multiLevelType w:val="singleLevel"/>
    <w:tmpl w:val="97CE5DB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5CBC726E"/>
    <w:multiLevelType w:val="singleLevel"/>
    <w:tmpl w:val="97CE5DB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00F6ABF"/>
    <w:multiLevelType w:val="singleLevel"/>
    <w:tmpl w:val="EE82B336"/>
    <w:lvl w:ilvl="0">
      <w:start w:val="1"/>
      <w:numFmt w:val="decimal"/>
      <w:lvlText w:val="%1."/>
      <w:lvlJc w:val="left"/>
      <w:pPr>
        <w:tabs>
          <w:tab w:val="num" w:pos="706"/>
        </w:tabs>
        <w:ind w:left="706" w:hanging="360"/>
      </w:pPr>
      <w:rPr>
        <w:rFonts w:cs="Times New Roman" w:hint="default"/>
      </w:rPr>
    </w:lvl>
  </w:abstractNum>
  <w:abstractNum w:abstractNumId="11">
    <w:nsid w:val="649F0553"/>
    <w:multiLevelType w:val="multilevel"/>
    <w:tmpl w:val="06C4F93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2">
    <w:nsid w:val="68F1334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>
    <w:nsid w:val="721279E2"/>
    <w:multiLevelType w:val="singleLevel"/>
    <w:tmpl w:val="97CE5DB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7C7F5A4D"/>
    <w:multiLevelType w:val="multilevel"/>
    <w:tmpl w:val="089490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14"/>
  </w:num>
  <w:num w:numId="2">
    <w:abstractNumId w:val="11"/>
  </w:num>
  <w:num w:numId="3">
    <w:abstractNumId w:val="4"/>
  </w:num>
  <w:num w:numId="4">
    <w:abstractNumId w:val="2"/>
  </w:num>
  <w:num w:numId="5">
    <w:abstractNumId w:val="10"/>
  </w:num>
  <w:num w:numId="6">
    <w:abstractNumId w:val="6"/>
  </w:num>
  <w:num w:numId="7">
    <w:abstractNumId w:val="8"/>
  </w:num>
  <w:num w:numId="8">
    <w:abstractNumId w:val="5"/>
  </w:num>
  <w:num w:numId="9">
    <w:abstractNumId w:val="9"/>
  </w:num>
  <w:num w:numId="10">
    <w:abstractNumId w:val="1"/>
  </w:num>
  <w:num w:numId="11">
    <w:abstractNumId w:val="13"/>
  </w:num>
  <w:num w:numId="12">
    <w:abstractNumId w:val="3"/>
  </w:num>
  <w:num w:numId="13">
    <w:abstractNumId w:val="7"/>
  </w:num>
  <w:num w:numId="14">
    <w:abstractNumId w:val="0"/>
  </w:num>
  <w:num w:numId="15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67"/>
  <w:displayHorizontalDrawingGridEvery w:val="0"/>
  <w:displayVerticalDrawingGridEvery w:val="0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3192"/>
    <w:rsid w:val="0012532E"/>
    <w:rsid w:val="001A251A"/>
    <w:rsid w:val="001D3EE3"/>
    <w:rsid w:val="003A7F17"/>
    <w:rsid w:val="003C70DB"/>
    <w:rsid w:val="00420D77"/>
    <w:rsid w:val="00473B90"/>
    <w:rsid w:val="004A4C6D"/>
    <w:rsid w:val="005C6196"/>
    <w:rsid w:val="00627A97"/>
    <w:rsid w:val="006A3192"/>
    <w:rsid w:val="006B5129"/>
    <w:rsid w:val="00836542"/>
    <w:rsid w:val="008A504B"/>
    <w:rsid w:val="008B367D"/>
    <w:rsid w:val="008D1B88"/>
    <w:rsid w:val="009E0F83"/>
    <w:rsid w:val="00C2582F"/>
    <w:rsid w:val="00D4607F"/>
    <w:rsid w:val="00D5341C"/>
    <w:rsid w:val="00DD5555"/>
    <w:rsid w:val="00FD7E57"/>
    <w:rsid w:val="00FE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797CB43-50FB-475E-A405-FE817AA47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shd w:val="clear" w:color="auto" w:fill="FFFFFF"/>
      <w:spacing w:before="211"/>
      <w:ind w:left="1334"/>
      <w:jc w:val="center"/>
      <w:outlineLvl w:val="0"/>
    </w:pPr>
    <w:rPr>
      <w:i/>
      <w:color w:val="000000"/>
      <w:spacing w:val="3"/>
      <w:sz w:val="22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line="240" w:lineRule="atLeast"/>
      <w:jc w:val="center"/>
      <w:outlineLvl w:val="1"/>
    </w:pPr>
    <w:rPr>
      <w:b/>
      <w:color w:val="000000"/>
      <w:sz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shd w:val="clear" w:color="auto" w:fill="FFFFFF"/>
      <w:outlineLvl w:val="2"/>
    </w:pPr>
    <w:rPr>
      <w:b/>
      <w:i/>
      <w:color w:val="000000"/>
      <w:sz w:val="24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line="360" w:lineRule="auto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Body Text Indent"/>
    <w:basedOn w:val="a"/>
    <w:link w:val="a4"/>
    <w:uiPriority w:val="99"/>
    <w:pPr>
      <w:shd w:val="clear" w:color="auto" w:fill="FFFFFF"/>
      <w:spacing w:line="240" w:lineRule="atLeast"/>
    </w:pPr>
    <w:rPr>
      <w:color w:val="000000"/>
    </w:rPr>
  </w:style>
  <w:style w:type="character" w:customStyle="1" w:styleId="a4">
    <w:name w:val="Основний текст з відступом Знак"/>
    <w:link w:val="a3"/>
    <w:uiPriority w:val="99"/>
    <w:semiHidden/>
    <w:rPr>
      <w:sz w:val="28"/>
      <w:szCs w:val="20"/>
    </w:rPr>
  </w:style>
  <w:style w:type="paragraph" w:styleId="a5">
    <w:name w:val="Body Text"/>
    <w:basedOn w:val="a"/>
    <w:link w:val="a6"/>
    <w:uiPriority w:val="99"/>
    <w:pPr>
      <w:spacing w:line="240" w:lineRule="atLeast"/>
    </w:pPr>
  </w:style>
  <w:style w:type="character" w:customStyle="1" w:styleId="a6">
    <w:name w:val="Основний текст Знак"/>
    <w:link w:val="a5"/>
    <w:uiPriority w:val="99"/>
    <w:semiHidden/>
    <w:rPr>
      <w:sz w:val="28"/>
      <w:szCs w:val="20"/>
    </w:rPr>
  </w:style>
  <w:style w:type="paragraph" w:styleId="21">
    <w:name w:val="Body Text Indent 2"/>
    <w:basedOn w:val="a"/>
    <w:link w:val="22"/>
    <w:uiPriority w:val="99"/>
    <w:pPr>
      <w:shd w:val="clear" w:color="auto" w:fill="FFFFFF"/>
      <w:spacing w:line="240" w:lineRule="atLeast"/>
      <w:ind w:firstLine="346"/>
    </w:pPr>
    <w:rPr>
      <w:b/>
      <w:sz w:val="36"/>
    </w:rPr>
  </w:style>
  <w:style w:type="character" w:customStyle="1" w:styleId="22">
    <w:name w:val="Основний текст з відступом 2 Знак"/>
    <w:link w:val="21"/>
    <w:uiPriority w:val="99"/>
    <w:semiHidden/>
    <w:rPr>
      <w:sz w:val="28"/>
      <w:szCs w:val="20"/>
    </w:rPr>
  </w:style>
  <w:style w:type="paragraph" w:styleId="23">
    <w:name w:val="Body Text 2"/>
    <w:basedOn w:val="a"/>
    <w:link w:val="24"/>
    <w:uiPriority w:val="99"/>
    <w:pPr>
      <w:shd w:val="clear" w:color="auto" w:fill="FFFFFF"/>
    </w:pPr>
    <w:rPr>
      <w:color w:val="000000"/>
      <w:sz w:val="24"/>
    </w:rPr>
  </w:style>
  <w:style w:type="character" w:customStyle="1" w:styleId="24">
    <w:name w:val="Основний текст 2 Знак"/>
    <w:link w:val="23"/>
    <w:uiPriority w:val="99"/>
    <w:semiHidden/>
    <w:rPr>
      <w:sz w:val="28"/>
      <w:szCs w:val="20"/>
    </w:rPr>
  </w:style>
  <w:style w:type="paragraph" w:styleId="31">
    <w:name w:val="Body Text 3"/>
    <w:basedOn w:val="a"/>
    <w:link w:val="32"/>
    <w:uiPriority w:val="99"/>
    <w:rPr>
      <w:sz w:val="24"/>
    </w:rPr>
  </w:style>
  <w:style w:type="character" w:customStyle="1" w:styleId="32">
    <w:name w:val="Основний текст 3 Знак"/>
    <w:link w:val="31"/>
    <w:uiPriority w:val="99"/>
    <w:semiHidden/>
    <w:rPr>
      <w:sz w:val="16"/>
      <w:szCs w:val="16"/>
    </w:rPr>
  </w:style>
  <w:style w:type="paragraph" w:customStyle="1" w:styleId="a7">
    <w:name w:val="Стиль"/>
    <w:uiPriority w:val="99"/>
    <w:pPr>
      <w:ind w:firstLine="720"/>
      <w:jc w:val="both"/>
    </w:pPr>
    <w:rPr>
      <w:rFonts w:ascii="Arial" w:hAnsi="Arial"/>
    </w:rPr>
  </w:style>
  <w:style w:type="character" w:customStyle="1" w:styleId="a8">
    <w:name w:val="Гипертекстовая ссылка"/>
    <w:uiPriority w:val="99"/>
    <w:rPr>
      <w:rFonts w:cs="Times New Roman"/>
      <w:color w:val="008000"/>
      <w:u w:val="single"/>
    </w:rPr>
  </w:style>
  <w:style w:type="character" w:customStyle="1" w:styleId="a9">
    <w:name w:val="Цветовое выделение"/>
    <w:uiPriority w:val="99"/>
    <w:rPr>
      <w:b/>
      <w:color w:val="000080"/>
    </w:rPr>
  </w:style>
  <w:style w:type="paragraph" w:customStyle="1" w:styleId="aa">
    <w:name w:val="Таблицы (моноширинный)"/>
    <w:basedOn w:val="a7"/>
    <w:next w:val="a7"/>
    <w:uiPriority w:val="99"/>
    <w:pPr>
      <w:ind w:firstLine="0"/>
    </w:pPr>
    <w:rPr>
      <w:rFonts w:ascii="Courier New" w:hAnsi="Courier New"/>
    </w:rPr>
  </w:style>
  <w:style w:type="paragraph" w:styleId="ab">
    <w:name w:val="foot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ac">
    <w:name w:val="Нижній колонтитул Знак"/>
    <w:link w:val="ab"/>
    <w:uiPriority w:val="99"/>
    <w:semiHidden/>
    <w:rPr>
      <w:sz w:val="28"/>
      <w:szCs w:val="20"/>
    </w:rPr>
  </w:style>
  <w:style w:type="character" w:styleId="ad">
    <w:name w:val="page number"/>
    <w:uiPriority w:val="99"/>
    <w:rPr>
      <w:rFonts w:cs="Times New Roman"/>
    </w:rPr>
  </w:style>
  <w:style w:type="paragraph" w:styleId="ae">
    <w:name w:val="footnote text"/>
    <w:basedOn w:val="a"/>
    <w:link w:val="af"/>
    <w:uiPriority w:val="99"/>
    <w:semiHidden/>
    <w:rPr>
      <w:sz w:val="20"/>
    </w:rPr>
  </w:style>
  <w:style w:type="character" w:customStyle="1" w:styleId="af">
    <w:name w:val="Текст виноски Знак"/>
    <w:link w:val="ae"/>
    <w:uiPriority w:val="99"/>
    <w:semiHidden/>
    <w:rPr>
      <w:sz w:val="20"/>
      <w:szCs w:val="20"/>
    </w:rPr>
  </w:style>
  <w:style w:type="character" w:styleId="af0">
    <w:name w:val="footnote reference"/>
    <w:uiPriority w:val="99"/>
    <w:semiHidden/>
    <w:rPr>
      <w:rFonts w:cs="Times New Roman"/>
      <w:vertAlign w:val="superscript"/>
    </w:rPr>
  </w:style>
  <w:style w:type="paragraph" w:styleId="33">
    <w:name w:val="Body Text Indent 3"/>
    <w:basedOn w:val="a"/>
    <w:link w:val="34"/>
    <w:uiPriority w:val="99"/>
    <w:pPr>
      <w:shd w:val="clear" w:color="auto" w:fill="FFFFFF"/>
      <w:spacing w:line="360" w:lineRule="auto"/>
      <w:ind w:firstLine="426"/>
      <w:jc w:val="both"/>
    </w:pPr>
    <w:rPr>
      <w:color w:val="000000"/>
      <w:spacing w:val="1"/>
    </w:rPr>
  </w:style>
  <w:style w:type="character" w:customStyle="1" w:styleId="34">
    <w:name w:val="Основний текст з відступом 3 Знак"/>
    <w:link w:val="33"/>
    <w:uiPriority w:val="99"/>
    <w:semiHidden/>
    <w:rPr>
      <w:sz w:val="16"/>
      <w:szCs w:val="16"/>
    </w:rPr>
  </w:style>
  <w:style w:type="paragraph" w:styleId="af1">
    <w:name w:val="header"/>
    <w:basedOn w:val="a"/>
    <w:link w:val="af2"/>
    <w:uiPriority w:val="99"/>
    <w:rsid w:val="001A251A"/>
    <w:pPr>
      <w:tabs>
        <w:tab w:val="center" w:pos="4677"/>
        <w:tab w:val="right" w:pos="9355"/>
      </w:tabs>
    </w:pPr>
  </w:style>
  <w:style w:type="paragraph" w:styleId="af3">
    <w:name w:val="TOC Heading"/>
    <w:basedOn w:val="1"/>
    <w:next w:val="a"/>
    <w:uiPriority w:val="99"/>
    <w:qFormat/>
    <w:rsid w:val="001A251A"/>
    <w:pPr>
      <w:keepLines/>
      <w:shd w:val="clear" w:color="auto" w:fill="auto"/>
      <w:spacing w:before="480" w:line="276" w:lineRule="auto"/>
      <w:ind w:left="0"/>
      <w:jc w:val="left"/>
      <w:outlineLvl w:val="9"/>
    </w:pPr>
    <w:rPr>
      <w:rFonts w:ascii="Cambria" w:hAnsi="Cambria"/>
      <w:b/>
      <w:bCs/>
      <w:i w:val="0"/>
      <w:color w:val="365F91"/>
      <w:spacing w:val="0"/>
      <w:sz w:val="28"/>
      <w:szCs w:val="28"/>
      <w:lang w:eastAsia="en-US"/>
    </w:rPr>
  </w:style>
  <w:style w:type="character" w:customStyle="1" w:styleId="af2">
    <w:name w:val="Верхній колонтитул Знак"/>
    <w:link w:val="af1"/>
    <w:uiPriority w:val="99"/>
    <w:locked/>
    <w:rsid w:val="001A251A"/>
    <w:rPr>
      <w:rFonts w:cs="Times New Roman"/>
      <w:sz w:val="28"/>
    </w:rPr>
  </w:style>
  <w:style w:type="paragraph" w:styleId="11">
    <w:name w:val="toc 1"/>
    <w:basedOn w:val="a"/>
    <w:next w:val="a"/>
    <w:autoRedefine/>
    <w:uiPriority w:val="99"/>
    <w:rsid w:val="001A251A"/>
  </w:style>
  <w:style w:type="paragraph" w:styleId="25">
    <w:name w:val="toc 2"/>
    <w:basedOn w:val="a"/>
    <w:next w:val="a"/>
    <w:autoRedefine/>
    <w:uiPriority w:val="99"/>
    <w:rsid w:val="001A251A"/>
    <w:pPr>
      <w:ind w:left="280"/>
    </w:pPr>
  </w:style>
  <w:style w:type="character" w:styleId="af4">
    <w:name w:val="Hyperlink"/>
    <w:uiPriority w:val="99"/>
    <w:rsid w:val="001A251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522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8530</Words>
  <Characters>48624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I</vt:lpstr>
    </vt:vector>
  </TitlesOfParts>
  <Company/>
  <LinksUpToDate>false</LinksUpToDate>
  <CharactersWithSpaces>57040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I</dc:title>
  <dc:subject/>
  <dc:creator>Tim887</dc:creator>
  <cp:keywords/>
  <dc:description/>
  <cp:lastModifiedBy>Irina</cp:lastModifiedBy>
  <cp:revision>2</cp:revision>
  <cp:lastPrinted>2006-03-17T12:37:00Z</cp:lastPrinted>
  <dcterms:created xsi:type="dcterms:W3CDTF">2014-08-11T15:09:00Z</dcterms:created>
  <dcterms:modified xsi:type="dcterms:W3CDTF">2014-08-11T15:09:00Z</dcterms:modified>
</cp:coreProperties>
</file>