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17" w:rsidRPr="009C109C" w:rsidRDefault="00544525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C109C">
        <w:rPr>
          <w:b/>
          <w:sz w:val="28"/>
        </w:rPr>
        <w:t>Содержание</w:t>
      </w:r>
    </w:p>
    <w:p w:rsidR="00544525" w:rsidRPr="009C109C" w:rsidRDefault="00544525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</w:p>
    <w:p w:rsidR="00544525" w:rsidRPr="009C109C" w:rsidRDefault="00544525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>Введение</w:t>
      </w:r>
    </w:p>
    <w:p w:rsidR="00544525" w:rsidRPr="009C109C" w:rsidRDefault="00544525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>Глава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1.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Терминология</w:t>
      </w:r>
    </w:p>
    <w:p w:rsidR="00544525" w:rsidRPr="009C109C" w:rsidRDefault="005536ED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 xml:space="preserve">1.1 </w:t>
      </w:r>
      <w:r w:rsidR="000E0F65" w:rsidRPr="009C109C">
        <w:rPr>
          <w:sz w:val="28"/>
        </w:rPr>
        <w:t>Понятие</w:t>
      </w:r>
      <w:r w:rsidRPr="009C109C">
        <w:rPr>
          <w:sz w:val="28"/>
        </w:rPr>
        <w:t xml:space="preserve"> "</w:t>
      </w:r>
      <w:r w:rsidR="000E0F65" w:rsidRPr="009C109C">
        <w:rPr>
          <w:sz w:val="28"/>
        </w:rPr>
        <w:t>термин</w:t>
      </w:r>
      <w:r w:rsidRPr="009C109C">
        <w:rPr>
          <w:sz w:val="28"/>
        </w:rPr>
        <w:t xml:space="preserve">" </w:t>
      </w:r>
      <w:r w:rsidR="000E0F65" w:rsidRPr="009C109C">
        <w:rPr>
          <w:sz w:val="28"/>
        </w:rPr>
        <w:t>и</w:t>
      </w:r>
      <w:r w:rsidRPr="009C109C">
        <w:rPr>
          <w:sz w:val="28"/>
        </w:rPr>
        <w:t xml:space="preserve"> </w:t>
      </w:r>
      <w:r w:rsidR="000E0F65" w:rsidRPr="009C109C">
        <w:rPr>
          <w:sz w:val="28"/>
        </w:rPr>
        <w:t>его</w:t>
      </w:r>
      <w:r w:rsidRPr="009C109C">
        <w:rPr>
          <w:sz w:val="28"/>
        </w:rPr>
        <w:t xml:space="preserve"> </w:t>
      </w:r>
      <w:r w:rsidR="000E0F65" w:rsidRPr="009C109C">
        <w:rPr>
          <w:sz w:val="28"/>
        </w:rPr>
        <w:t>основные</w:t>
      </w:r>
      <w:r w:rsidRPr="009C109C">
        <w:rPr>
          <w:sz w:val="28"/>
        </w:rPr>
        <w:t xml:space="preserve"> </w:t>
      </w:r>
      <w:r w:rsidR="000E0F65" w:rsidRPr="009C109C">
        <w:rPr>
          <w:sz w:val="28"/>
        </w:rPr>
        <w:t>признаки</w:t>
      </w:r>
    </w:p>
    <w:p w:rsidR="00544525" w:rsidRPr="009C109C" w:rsidRDefault="005536ED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 xml:space="preserve">1.2 </w:t>
      </w:r>
      <w:r w:rsidR="000E0F65" w:rsidRPr="009C109C">
        <w:rPr>
          <w:sz w:val="28"/>
        </w:rPr>
        <w:t>Особый</w:t>
      </w:r>
      <w:r w:rsidRPr="009C109C">
        <w:rPr>
          <w:sz w:val="28"/>
        </w:rPr>
        <w:t xml:space="preserve"> </w:t>
      </w:r>
      <w:r w:rsidR="000E0F65" w:rsidRPr="009C109C">
        <w:rPr>
          <w:sz w:val="28"/>
        </w:rPr>
        <w:t>ра</w:t>
      </w:r>
      <w:r w:rsidRPr="009C109C">
        <w:rPr>
          <w:sz w:val="28"/>
        </w:rPr>
        <w:t>здел языкознания – терминология</w:t>
      </w:r>
    </w:p>
    <w:p w:rsidR="000E0F65" w:rsidRPr="009C109C" w:rsidRDefault="005536ED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 xml:space="preserve">1.3 </w:t>
      </w:r>
      <w:r w:rsidR="000E0F65" w:rsidRPr="009C109C">
        <w:rPr>
          <w:sz w:val="28"/>
        </w:rPr>
        <w:t>Нормы</w:t>
      </w:r>
      <w:r w:rsidRPr="009C109C">
        <w:rPr>
          <w:sz w:val="28"/>
        </w:rPr>
        <w:t xml:space="preserve"> </w:t>
      </w:r>
      <w:r w:rsidR="000E0F65" w:rsidRPr="009C109C">
        <w:rPr>
          <w:sz w:val="28"/>
        </w:rPr>
        <w:t>в</w:t>
      </w:r>
      <w:r w:rsidRPr="009C109C">
        <w:rPr>
          <w:sz w:val="28"/>
        </w:rPr>
        <w:t xml:space="preserve"> </w:t>
      </w:r>
      <w:r w:rsidR="000E0F65" w:rsidRPr="009C109C">
        <w:rPr>
          <w:sz w:val="28"/>
        </w:rPr>
        <w:t>терминологии,</w:t>
      </w:r>
      <w:r w:rsidRPr="009C109C">
        <w:rPr>
          <w:sz w:val="28"/>
        </w:rPr>
        <w:t xml:space="preserve"> способы образования терминов</w:t>
      </w:r>
    </w:p>
    <w:p w:rsidR="000E0F65" w:rsidRPr="009C109C" w:rsidRDefault="000E0F65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>1.3.1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Положение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современном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этапе</w:t>
      </w:r>
      <w:r w:rsidR="005536ED" w:rsidRPr="009C109C">
        <w:rPr>
          <w:sz w:val="28"/>
        </w:rPr>
        <w:t xml:space="preserve"> языкознания</w:t>
      </w:r>
    </w:p>
    <w:p w:rsidR="000E0F65" w:rsidRPr="009C109C" w:rsidRDefault="000E0F65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>1.3.2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Нормы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терминологии: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основные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факультативные</w:t>
      </w:r>
    </w:p>
    <w:p w:rsidR="000E0F65" w:rsidRPr="009C109C" w:rsidRDefault="000E0F65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>1.3.3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Классификация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</w:p>
    <w:p w:rsidR="005536ED" w:rsidRPr="009C109C" w:rsidRDefault="000E0F65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>1.3.4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Межнаучные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</w:p>
    <w:p w:rsidR="005536ED" w:rsidRPr="009C109C" w:rsidRDefault="00544525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>Глава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2.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Использование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</w:t>
      </w:r>
      <w:r w:rsidR="000E0F65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речи.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Иллюзия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понимания</w:t>
      </w:r>
    </w:p>
    <w:p w:rsidR="005536ED" w:rsidRPr="009C109C" w:rsidRDefault="005536ED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 xml:space="preserve">2.1 </w:t>
      </w:r>
      <w:r w:rsidR="000E0F65" w:rsidRPr="009C109C">
        <w:rPr>
          <w:sz w:val="28"/>
        </w:rPr>
        <w:t>Переход</w:t>
      </w:r>
      <w:r w:rsidRPr="009C109C">
        <w:rPr>
          <w:sz w:val="28"/>
        </w:rPr>
        <w:t xml:space="preserve"> </w:t>
      </w:r>
      <w:r w:rsidR="000E0F65" w:rsidRPr="009C109C">
        <w:rPr>
          <w:sz w:val="28"/>
        </w:rPr>
        <w:t>терминов</w:t>
      </w:r>
      <w:r w:rsidRPr="009C109C">
        <w:rPr>
          <w:sz w:val="28"/>
        </w:rPr>
        <w:t xml:space="preserve"> </w:t>
      </w:r>
      <w:r w:rsidR="00506B90" w:rsidRPr="009C109C">
        <w:rPr>
          <w:sz w:val="28"/>
        </w:rPr>
        <w:t>из</w:t>
      </w:r>
      <w:r w:rsidRPr="009C109C">
        <w:rPr>
          <w:sz w:val="28"/>
        </w:rPr>
        <w:t xml:space="preserve"> </w:t>
      </w:r>
      <w:r w:rsidR="00506B90" w:rsidRPr="009C109C">
        <w:rPr>
          <w:sz w:val="28"/>
        </w:rPr>
        <w:t>научного</w:t>
      </w:r>
      <w:r w:rsidRPr="009C109C">
        <w:rPr>
          <w:sz w:val="28"/>
        </w:rPr>
        <w:t xml:space="preserve"> </w:t>
      </w:r>
      <w:r w:rsidR="00506B90" w:rsidRPr="009C109C">
        <w:rPr>
          <w:sz w:val="28"/>
        </w:rPr>
        <w:t>в</w:t>
      </w:r>
      <w:r w:rsidRPr="009C109C">
        <w:rPr>
          <w:sz w:val="28"/>
        </w:rPr>
        <w:t xml:space="preserve"> </w:t>
      </w:r>
      <w:r w:rsidR="00506B90" w:rsidRPr="009C109C">
        <w:rPr>
          <w:sz w:val="28"/>
        </w:rPr>
        <w:t>общее</w:t>
      </w:r>
    </w:p>
    <w:p w:rsidR="005536ED" w:rsidRPr="009C109C" w:rsidRDefault="005536ED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 xml:space="preserve">2.2 </w:t>
      </w:r>
      <w:r w:rsidR="000E0F65" w:rsidRPr="009C109C">
        <w:rPr>
          <w:sz w:val="28"/>
        </w:rPr>
        <w:t>Неуместное</w:t>
      </w:r>
      <w:r w:rsidRPr="009C109C">
        <w:rPr>
          <w:sz w:val="28"/>
        </w:rPr>
        <w:t xml:space="preserve"> </w:t>
      </w:r>
      <w:r w:rsidR="000E0F65" w:rsidRPr="009C109C">
        <w:rPr>
          <w:sz w:val="28"/>
        </w:rPr>
        <w:t>употребление</w:t>
      </w:r>
      <w:r w:rsidRPr="009C109C">
        <w:rPr>
          <w:sz w:val="28"/>
        </w:rPr>
        <w:t xml:space="preserve"> </w:t>
      </w:r>
      <w:r w:rsidR="000E0F65" w:rsidRPr="009C109C">
        <w:rPr>
          <w:sz w:val="28"/>
        </w:rPr>
        <w:t>малопонятных</w:t>
      </w:r>
      <w:r w:rsidRPr="009C109C">
        <w:rPr>
          <w:sz w:val="28"/>
        </w:rPr>
        <w:t xml:space="preserve"> </w:t>
      </w:r>
      <w:r w:rsidR="000E0F65" w:rsidRPr="009C109C">
        <w:rPr>
          <w:sz w:val="28"/>
        </w:rPr>
        <w:t>слов</w:t>
      </w:r>
    </w:p>
    <w:p w:rsidR="00544525" w:rsidRPr="009C109C" w:rsidRDefault="008958F8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>З</w:t>
      </w:r>
      <w:r w:rsidR="00544525" w:rsidRPr="009C109C">
        <w:rPr>
          <w:sz w:val="28"/>
        </w:rPr>
        <w:t>аключение</w:t>
      </w:r>
    </w:p>
    <w:p w:rsidR="00544525" w:rsidRPr="009C109C" w:rsidRDefault="00544525" w:rsidP="005536ED">
      <w:pPr>
        <w:widowControl w:val="0"/>
        <w:suppressAutoHyphens/>
        <w:spacing w:line="360" w:lineRule="auto"/>
        <w:rPr>
          <w:sz w:val="28"/>
        </w:rPr>
      </w:pPr>
      <w:r w:rsidRPr="009C109C">
        <w:rPr>
          <w:sz w:val="28"/>
        </w:rPr>
        <w:t>Список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литературы</w:t>
      </w:r>
    </w:p>
    <w:p w:rsidR="00544525" w:rsidRPr="009C109C" w:rsidRDefault="00544525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544525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C109C">
        <w:rPr>
          <w:b/>
          <w:sz w:val="28"/>
        </w:rPr>
        <w:br w:type="page"/>
      </w:r>
      <w:r w:rsidR="00544525" w:rsidRPr="009C109C">
        <w:rPr>
          <w:b/>
          <w:sz w:val="28"/>
        </w:rPr>
        <w:t>Введение</w:t>
      </w:r>
    </w:p>
    <w:p w:rsidR="00544525" w:rsidRPr="009C109C" w:rsidRDefault="00544525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</w:p>
    <w:p w:rsidR="005536ED" w:rsidRPr="009C109C" w:rsidRDefault="005A50C9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общем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пространстве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полифункционального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полиструктурного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литературного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языка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вычленяется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особая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функциональная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разновидность,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обслуживающая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профессиональную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сферу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общения.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настоящее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время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наметилась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тенденция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перехода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данной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лексики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(отдельных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слов)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общее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употребление,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употребление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выступлениях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СМИ.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Именно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связи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этим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явлением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возникли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трудности.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Так,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язык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публичных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выступлений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современных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представляет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собой,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скорее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всего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смесь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различных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лексических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групп.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С</w:t>
      </w:r>
      <w:r w:rsidRPr="009C109C">
        <w:rPr>
          <w:rFonts w:ascii="Times New Roman" w:hAnsi="Times New Roman" w:cs="Times New Roman"/>
          <w:sz w:val="28"/>
          <w:szCs w:val="24"/>
        </w:rPr>
        <w:t>амое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важное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этом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правильное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употребление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такой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лексики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адресантами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правильное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декодирование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адресатами.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данной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работе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будет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рассмотрено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использование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особого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пласта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лексики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40AAE" w:rsidRPr="009C109C">
        <w:rPr>
          <w:rFonts w:ascii="Times New Roman" w:hAnsi="Times New Roman" w:cs="Times New Roman"/>
          <w:sz w:val="28"/>
          <w:szCs w:val="24"/>
        </w:rPr>
        <w:t>терминов.</w:t>
      </w:r>
    </w:p>
    <w:p w:rsidR="009C109C" w:rsidRPr="009C109C" w:rsidRDefault="00540AAE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9C">
        <w:rPr>
          <w:rFonts w:ascii="Times New Roman" w:hAnsi="Times New Roman" w:cs="Times New Roman"/>
          <w:sz w:val="28"/>
          <w:szCs w:val="24"/>
        </w:rPr>
        <w:t>Таким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образом,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работ</w:t>
      </w:r>
      <w:r w:rsidR="00332CA3" w:rsidRPr="009C109C">
        <w:rPr>
          <w:rFonts w:ascii="Times New Roman" w:hAnsi="Times New Roman" w:cs="Times New Roman"/>
          <w:sz w:val="28"/>
          <w:szCs w:val="24"/>
        </w:rPr>
        <w:t>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32CA3" w:rsidRPr="009C109C">
        <w:rPr>
          <w:rFonts w:ascii="Times New Roman" w:hAnsi="Times New Roman" w:cs="Times New Roman"/>
          <w:sz w:val="28"/>
          <w:szCs w:val="24"/>
        </w:rPr>
        <w:t>построена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32CA3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32CA3" w:rsidRPr="009C109C">
        <w:rPr>
          <w:rFonts w:ascii="Times New Roman" w:hAnsi="Times New Roman" w:cs="Times New Roman"/>
          <w:sz w:val="28"/>
          <w:szCs w:val="24"/>
        </w:rPr>
        <w:t>соответствии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32CA3" w:rsidRPr="009C109C">
        <w:rPr>
          <w:rFonts w:ascii="Times New Roman" w:hAnsi="Times New Roman" w:cs="Times New Roman"/>
          <w:sz w:val="28"/>
          <w:szCs w:val="24"/>
        </w:rPr>
        <w:t>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32CA3" w:rsidRPr="009C109C">
        <w:rPr>
          <w:rFonts w:ascii="Times New Roman" w:hAnsi="Times New Roman" w:cs="Times New Roman"/>
          <w:sz w:val="28"/>
          <w:szCs w:val="24"/>
        </w:rPr>
        <w:t>поставленной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32CA3" w:rsidRPr="009C109C">
        <w:rPr>
          <w:rFonts w:ascii="Times New Roman" w:hAnsi="Times New Roman" w:cs="Times New Roman"/>
          <w:sz w:val="28"/>
          <w:szCs w:val="24"/>
        </w:rPr>
        <w:t>целью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32CA3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показать,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как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правильно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уместно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употреблять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термины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публичной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речи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8"/>
        </w:rPr>
        <w:t>СМИ.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332CA3" w:rsidRPr="009C109C">
        <w:rPr>
          <w:rFonts w:ascii="Times New Roman" w:hAnsi="Times New Roman" w:cs="Times New Roman"/>
          <w:sz w:val="28"/>
          <w:szCs w:val="28"/>
        </w:rPr>
        <w:t>В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Pr="009C109C">
        <w:rPr>
          <w:rFonts w:ascii="Times New Roman" w:hAnsi="Times New Roman" w:cs="Times New Roman"/>
          <w:sz w:val="28"/>
          <w:szCs w:val="28"/>
        </w:rPr>
        <w:t>работе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Pr="009C109C">
        <w:rPr>
          <w:rFonts w:ascii="Times New Roman" w:hAnsi="Times New Roman" w:cs="Times New Roman"/>
          <w:sz w:val="28"/>
          <w:szCs w:val="28"/>
        </w:rPr>
        <w:t>поставлены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Pr="009C109C">
        <w:rPr>
          <w:rFonts w:ascii="Times New Roman" w:hAnsi="Times New Roman" w:cs="Times New Roman"/>
          <w:sz w:val="28"/>
          <w:szCs w:val="28"/>
        </w:rPr>
        <w:t>следующие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Pr="009C109C">
        <w:rPr>
          <w:rFonts w:ascii="Times New Roman" w:hAnsi="Times New Roman" w:cs="Times New Roman"/>
          <w:sz w:val="28"/>
          <w:szCs w:val="28"/>
        </w:rPr>
        <w:t>задачи:</w:t>
      </w:r>
    </w:p>
    <w:p w:rsidR="009C109C" w:rsidRPr="009C109C" w:rsidRDefault="00332CA3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9C">
        <w:rPr>
          <w:rFonts w:ascii="Times New Roman" w:hAnsi="Times New Roman" w:cs="Times New Roman"/>
          <w:sz w:val="28"/>
          <w:szCs w:val="28"/>
        </w:rPr>
        <w:t>1.</w:t>
      </w:r>
      <w:r w:rsidR="009C109C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Дать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определение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понятию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"</w:t>
      </w:r>
      <w:r w:rsidR="00A64A1A" w:rsidRPr="009C109C">
        <w:rPr>
          <w:rFonts w:ascii="Times New Roman" w:hAnsi="Times New Roman" w:cs="Times New Roman"/>
          <w:sz w:val="28"/>
          <w:szCs w:val="28"/>
        </w:rPr>
        <w:t>термин</w:t>
      </w:r>
      <w:r w:rsidR="005536ED" w:rsidRPr="009C109C">
        <w:rPr>
          <w:rFonts w:ascii="Times New Roman" w:hAnsi="Times New Roman" w:cs="Times New Roman"/>
          <w:sz w:val="28"/>
          <w:szCs w:val="28"/>
        </w:rPr>
        <w:t>"</w:t>
      </w:r>
      <w:r w:rsidR="00A64A1A" w:rsidRPr="009C109C">
        <w:rPr>
          <w:rFonts w:ascii="Times New Roman" w:hAnsi="Times New Roman" w:cs="Times New Roman"/>
          <w:sz w:val="28"/>
          <w:szCs w:val="28"/>
        </w:rPr>
        <w:t>,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обозначить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его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основные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характеристики</w:t>
      </w:r>
      <w:r w:rsidRPr="009C109C">
        <w:rPr>
          <w:rFonts w:ascii="Times New Roman" w:hAnsi="Times New Roman" w:cs="Times New Roman"/>
          <w:sz w:val="28"/>
          <w:szCs w:val="28"/>
        </w:rPr>
        <w:t>;</w:t>
      </w:r>
    </w:p>
    <w:p w:rsidR="009C109C" w:rsidRPr="009C109C" w:rsidRDefault="00332CA3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9C">
        <w:rPr>
          <w:rFonts w:ascii="Times New Roman" w:hAnsi="Times New Roman" w:cs="Times New Roman"/>
          <w:sz w:val="28"/>
          <w:szCs w:val="28"/>
        </w:rPr>
        <w:t>2.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Выявить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закономерности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развития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терминологии,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тенденции,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нормы</w:t>
      </w:r>
      <w:r w:rsidRPr="009C109C">
        <w:rPr>
          <w:rFonts w:ascii="Times New Roman" w:hAnsi="Times New Roman" w:cs="Times New Roman"/>
          <w:sz w:val="28"/>
          <w:szCs w:val="28"/>
        </w:rPr>
        <w:t>;</w:t>
      </w:r>
    </w:p>
    <w:p w:rsidR="009C109C" w:rsidRPr="009C109C" w:rsidRDefault="00332CA3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9C">
        <w:rPr>
          <w:rFonts w:ascii="Times New Roman" w:hAnsi="Times New Roman" w:cs="Times New Roman"/>
          <w:sz w:val="28"/>
          <w:szCs w:val="28"/>
        </w:rPr>
        <w:t>3.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Показать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основные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виды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и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способы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их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образования</w:t>
      </w:r>
      <w:r w:rsidRPr="009C109C">
        <w:rPr>
          <w:rFonts w:ascii="Times New Roman" w:hAnsi="Times New Roman" w:cs="Times New Roman"/>
          <w:sz w:val="28"/>
          <w:szCs w:val="28"/>
        </w:rPr>
        <w:t>;</w:t>
      </w:r>
    </w:p>
    <w:p w:rsidR="009C109C" w:rsidRPr="009C109C" w:rsidRDefault="00332CA3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09C">
        <w:rPr>
          <w:rFonts w:ascii="Times New Roman" w:hAnsi="Times New Roman" w:cs="Times New Roman"/>
          <w:sz w:val="28"/>
          <w:szCs w:val="28"/>
        </w:rPr>
        <w:t>4.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Рассмотреть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причины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использования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Pr="009C109C">
        <w:rPr>
          <w:rFonts w:ascii="Times New Roman" w:hAnsi="Times New Roman" w:cs="Times New Roman"/>
          <w:sz w:val="28"/>
          <w:szCs w:val="28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Pr="009C109C">
        <w:rPr>
          <w:rFonts w:ascii="Times New Roman" w:hAnsi="Times New Roman" w:cs="Times New Roman"/>
          <w:sz w:val="28"/>
          <w:szCs w:val="28"/>
        </w:rPr>
        <w:t>вне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Pr="009C109C">
        <w:rPr>
          <w:rFonts w:ascii="Times New Roman" w:hAnsi="Times New Roman" w:cs="Times New Roman"/>
          <w:sz w:val="28"/>
          <w:szCs w:val="28"/>
        </w:rPr>
        <w:t>специальной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Pr="009C109C">
        <w:rPr>
          <w:rFonts w:ascii="Times New Roman" w:hAnsi="Times New Roman" w:cs="Times New Roman"/>
          <w:sz w:val="28"/>
          <w:szCs w:val="28"/>
        </w:rPr>
        <w:t>сферы;</w:t>
      </w:r>
    </w:p>
    <w:p w:rsidR="009C109C" w:rsidRPr="009C109C" w:rsidRDefault="00332CA3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8"/>
        </w:rPr>
        <w:t>5.</w:t>
      </w:r>
      <w:r w:rsidR="005536ED" w:rsidRPr="009C109C">
        <w:rPr>
          <w:rFonts w:ascii="Times New Roman" w:hAnsi="Times New Roman" w:cs="Times New Roman"/>
          <w:sz w:val="28"/>
          <w:szCs w:val="28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8"/>
        </w:rPr>
        <w:t>Привести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543BD" w:rsidRPr="009C109C">
        <w:rPr>
          <w:rFonts w:ascii="Times New Roman" w:hAnsi="Times New Roman" w:cs="Times New Roman"/>
          <w:sz w:val="28"/>
          <w:szCs w:val="24"/>
        </w:rPr>
        <w:t>яркие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примеры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употребления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публичных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выступлениях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СМИ;</w:t>
      </w:r>
    </w:p>
    <w:p w:rsidR="005536ED" w:rsidRPr="009C109C" w:rsidRDefault="00332CA3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6.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Сделать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выводы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дать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рекомендации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по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правильному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использованию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64A1A" w:rsidRPr="009C109C">
        <w:rPr>
          <w:rFonts w:ascii="Times New Roman" w:hAnsi="Times New Roman" w:cs="Times New Roman"/>
          <w:sz w:val="28"/>
          <w:szCs w:val="24"/>
        </w:rPr>
        <w:t>речи.</w:t>
      </w:r>
    </w:p>
    <w:p w:rsidR="005536ED" w:rsidRPr="009C109C" w:rsidRDefault="00A543BD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сожалению,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авторы,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употребляя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малопонятные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слова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(здесь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термины),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мало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задумываются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над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значением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написанием,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данные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слова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только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вводят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заблуждение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приводят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затуманиванию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речи,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иллюзии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понимания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сообщения.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</w:t>
      </w:r>
      <w:r w:rsidR="008858C7" w:rsidRPr="009C109C">
        <w:rPr>
          <w:rFonts w:ascii="Times New Roman" w:hAnsi="Times New Roman" w:cs="Times New Roman"/>
          <w:sz w:val="28"/>
          <w:szCs w:val="24"/>
        </w:rPr>
        <w:t>оявляется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даже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такие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поняти</w:t>
      </w:r>
      <w:r w:rsidR="008858C7" w:rsidRPr="009C109C">
        <w:rPr>
          <w:rFonts w:ascii="Times New Roman" w:hAnsi="Times New Roman" w:cs="Times New Roman"/>
          <w:sz w:val="28"/>
          <w:szCs w:val="24"/>
        </w:rPr>
        <w:t>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как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лингвистика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лжи,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лингвистика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демагогии,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речевое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воздействие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т.д.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Феномен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расплывчатости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его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лексические,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синтаксические,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логико-текстовые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корреляты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нуждаются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тщательном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анализе,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так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как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важен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учет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именно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этого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фактора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риторической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деятельности.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Последняя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носит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двоякий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характер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только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продукции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изящной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мысли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слове,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детекции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лжи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фальши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чужой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речи,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невозможности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позволить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сбить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себя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деятельность,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ненужную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себе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обществу.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этом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заключается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актуальность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данной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работы: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попробовать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упорядочить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высокочастотное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использование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речи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современными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ораторами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журналистами,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чтобы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речь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оставалась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красивой,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понятной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858C7" w:rsidRPr="009C109C">
        <w:rPr>
          <w:rFonts w:ascii="Times New Roman" w:hAnsi="Times New Roman" w:cs="Times New Roman"/>
          <w:sz w:val="28"/>
          <w:szCs w:val="24"/>
        </w:rPr>
        <w:t>информативной</w:t>
      </w:r>
      <w:r w:rsidR="00BE33D8"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сделать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этот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процесс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оправданным.</w:t>
      </w:r>
    </w:p>
    <w:p w:rsidR="005536ED" w:rsidRPr="009C109C" w:rsidRDefault="00332CA3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Работа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состоит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двух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частей: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теоретической,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которой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рассматриваются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нормы,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предъявляемые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терминам,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способы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образования,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классификация,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также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новшества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этой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области;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2)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практической,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где,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анализируются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выдержки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газетных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текстов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публичных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выступлений,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основе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первой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части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рассматривается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употребление.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исследовании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были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использованы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работы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выдающихся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этой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области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психолингвистики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риторики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авторов: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П.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Сопера,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А.Б.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Бушева,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Х.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9332B" w:rsidRPr="009C109C">
        <w:rPr>
          <w:rFonts w:ascii="Times New Roman" w:hAnsi="Times New Roman" w:cs="Times New Roman"/>
          <w:sz w:val="28"/>
          <w:szCs w:val="24"/>
        </w:rPr>
        <w:t>Вайнриха,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9332B" w:rsidRPr="009C109C">
        <w:rPr>
          <w:rFonts w:ascii="Times New Roman" w:hAnsi="Times New Roman" w:cs="Times New Roman"/>
          <w:sz w:val="28"/>
          <w:szCs w:val="24"/>
        </w:rPr>
        <w:t>Д.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9332B" w:rsidRPr="009C109C">
        <w:rPr>
          <w:rFonts w:ascii="Times New Roman" w:hAnsi="Times New Roman" w:cs="Times New Roman"/>
          <w:sz w:val="28"/>
          <w:szCs w:val="24"/>
        </w:rPr>
        <w:t>Лотте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E33D8" w:rsidRPr="009C109C">
        <w:rPr>
          <w:rFonts w:ascii="Times New Roman" w:hAnsi="Times New Roman" w:cs="Times New Roman"/>
          <w:sz w:val="28"/>
          <w:szCs w:val="24"/>
        </w:rPr>
        <w:t>др.</w:t>
      </w:r>
    </w:p>
    <w:p w:rsidR="005536ED" w:rsidRPr="009C109C" w:rsidRDefault="005536ED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4525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C109C">
        <w:rPr>
          <w:b/>
          <w:sz w:val="28"/>
        </w:rPr>
        <w:br w:type="page"/>
      </w:r>
      <w:r w:rsidR="00544525" w:rsidRPr="009C109C">
        <w:rPr>
          <w:b/>
          <w:sz w:val="28"/>
        </w:rPr>
        <w:t>Глава</w:t>
      </w:r>
      <w:r w:rsidRPr="009C109C">
        <w:rPr>
          <w:b/>
          <w:sz w:val="28"/>
        </w:rPr>
        <w:t xml:space="preserve"> </w:t>
      </w:r>
      <w:r w:rsidR="00544525" w:rsidRPr="009C109C">
        <w:rPr>
          <w:b/>
          <w:sz w:val="28"/>
        </w:rPr>
        <w:t>1.</w:t>
      </w:r>
      <w:r w:rsidRPr="009C109C">
        <w:rPr>
          <w:b/>
          <w:sz w:val="28"/>
        </w:rPr>
        <w:t xml:space="preserve"> </w:t>
      </w:r>
      <w:r w:rsidR="00544525" w:rsidRPr="009C109C">
        <w:rPr>
          <w:b/>
          <w:sz w:val="28"/>
        </w:rPr>
        <w:t>Терминология</w:t>
      </w:r>
    </w:p>
    <w:p w:rsidR="005536ED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</w:p>
    <w:p w:rsidR="00544525" w:rsidRPr="009C109C" w:rsidRDefault="00544525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C109C">
        <w:rPr>
          <w:b/>
          <w:sz w:val="28"/>
        </w:rPr>
        <w:t>1.1</w:t>
      </w:r>
      <w:r w:rsidR="005536ED" w:rsidRPr="009C109C">
        <w:rPr>
          <w:b/>
          <w:sz w:val="28"/>
        </w:rPr>
        <w:t xml:space="preserve"> </w:t>
      </w:r>
      <w:r w:rsidR="00AA2CE0" w:rsidRPr="009C109C">
        <w:rPr>
          <w:b/>
          <w:sz w:val="28"/>
        </w:rPr>
        <w:t>Понятие</w:t>
      </w:r>
      <w:r w:rsidR="005536ED" w:rsidRPr="009C109C">
        <w:rPr>
          <w:b/>
          <w:sz w:val="28"/>
        </w:rPr>
        <w:t xml:space="preserve"> "</w:t>
      </w:r>
      <w:r w:rsidR="00AA2CE0" w:rsidRPr="009C109C">
        <w:rPr>
          <w:b/>
          <w:sz w:val="28"/>
        </w:rPr>
        <w:t>термин</w:t>
      </w:r>
      <w:r w:rsidR="005536ED" w:rsidRPr="009C109C">
        <w:rPr>
          <w:b/>
          <w:sz w:val="28"/>
        </w:rPr>
        <w:t xml:space="preserve">" </w:t>
      </w:r>
      <w:r w:rsidR="00AA2CE0" w:rsidRPr="009C109C">
        <w:rPr>
          <w:b/>
          <w:sz w:val="28"/>
        </w:rPr>
        <w:t>и</w:t>
      </w:r>
      <w:r w:rsidR="005536ED" w:rsidRPr="009C109C">
        <w:rPr>
          <w:b/>
          <w:sz w:val="28"/>
        </w:rPr>
        <w:t xml:space="preserve"> </w:t>
      </w:r>
      <w:r w:rsidR="00DD2DC0" w:rsidRPr="009C109C">
        <w:rPr>
          <w:b/>
          <w:sz w:val="28"/>
        </w:rPr>
        <w:t>его</w:t>
      </w:r>
      <w:r w:rsidR="005536ED" w:rsidRPr="009C109C">
        <w:rPr>
          <w:b/>
          <w:sz w:val="28"/>
        </w:rPr>
        <w:t xml:space="preserve"> </w:t>
      </w:r>
      <w:r w:rsidR="00AA2CE0" w:rsidRPr="009C109C">
        <w:rPr>
          <w:b/>
          <w:sz w:val="28"/>
        </w:rPr>
        <w:t>основные</w:t>
      </w:r>
      <w:r w:rsidR="005536ED" w:rsidRPr="009C109C">
        <w:rPr>
          <w:b/>
          <w:sz w:val="28"/>
        </w:rPr>
        <w:t xml:space="preserve"> </w:t>
      </w:r>
      <w:r w:rsidR="00AA2CE0" w:rsidRPr="009C109C">
        <w:rPr>
          <w:b/>
          <w:sz w:val="28"/>
        </w:rPr>
        <w:t>признаки</w:t>
      </w:r>
    </w:p>
    <w:p w:rsidR="009C109C" w:rsidRPr="009C109C" w:rsidRDefault="009C109C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536ED" w:rsidRPr="009C109C" w:rsidRDefault="00AA2CE0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Термин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слово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(или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словосочетание),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обозначающее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специальное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понятие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имеющее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точную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DD2DC0" w:rsidRPr="009C109C">
        <w:rPr>
          <w:rFonts w:ascii="Times New Roman" w:hAnsi="Times New Roman" w:cs="Times New Roman"/>
          <w:sz w:val="28"/>
          <w:szCs w:val="24"/>
        </w:rPr>
        <w:t>сферу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смыслового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DD2DC0" w:rsidRPr="009C109C">
        <w:rPr>
          <w:rFonts w:ascii="Times New Roman" w:hAnsi="Times New Roman" w:cs="Times New Roman"/>
          <w:sz w:val="28"/>
          <w:szCs w:val="24"/>
        </w:rPr>
        <w:t>использования.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Термином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может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быть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любое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слово,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которому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дана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четкая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дефиниция,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определяющая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именуемое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понятие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жестко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ограничивающая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понятийную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сферу,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обеспечивая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изоляцию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от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обывательских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смыслов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омонимичного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слова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общей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лексики.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Термином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может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стать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искусственно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созданное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92A4C" w:rsidRPr="009C109C">
        <w:rPr>
          <w:rFonts w:ascii="Times New Roman" w:hAnsi="Times New Roman" w:cs="Times New Roman"/>
          <w:sz w:val="28"/>
          <w:szCs w:val="24"/>
        </w:rPr>
        <w:t>слово.</w:t>
      </w:r>
    </w:p>
    <w:p w:rsidR="009C109C" w:rsidRPr="009C109C" w:rsidRDefault="00AA2CE0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Основными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признаками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являются:</w:t>
      </w:r>
    </w:p>
    <w:p w:rsidR="009C109C" w:rsidRPr="009C109C" w:rsidRDefault="00DD2DC0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1)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адекватность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отражения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содержания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понятия,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смысловая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однозначность</w:t>
      </w:r>
      <w:r w:rsidRPr="009C109C">
        <w:rPr>
          <w:rFonts w:ascii="Times New Roman" w:hAnsi="Times New Roman" w:cs="Times New Roman"/>
          <w:sz w:val="28"/>
          <w:szCs w:val="24"/>
        </w:rPr>
        <w:t>;</w:t>
      </w:r>
    </w:p>
    <w:p w:rsidR="009C109C" w:rsidRPr="009C109C" w:rsidRDefault="00AA2CE0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2)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DD2DC0" w:rsidRPr="009C109C">
        <w:rPr>
          <w:rFonts w:ascii="Times New Roman" w:hAnsi="Times New Roman" w:cs="Times New Roman"/>
          <w:sz w:val="28"/>
          <w:szCs w:val="24"/>
        </w:rPr>
        <w:t>логическая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DD2DC0" w:rsidRPr="009C109C">
        <w:rPr>
          <w:rFonts w:ascii="Times New Roman" w:hAnsi="Times New Roman" w:cs="Times New Roman"/>
          <w:sz w:val="28"/>
          <w:szCs w:val="24"/>
        </w:rPr>
        <w:t>соотнесенность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DD2DC0" w:rsidRPr="009C109C">
        <w:rPr>
          <w:rFonts w:ascii="Times New Roman" w:hAnsi="Times New Roman" w:cs="Times New Roman"/>
          <w:sz w:val="28"/>
          <w:szCs w:val="24"/>
        </w:rPr>
        <w:t>его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другими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родовидовыми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терминами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DD2DC0" w:rsidRPr="009C109C">
        <w:rPr>
          <w:rFonts w:ascii="Times New Roman" w:hAnsi="Times New Roman" w:cs="Times New Roman"/>
          <w:sz w:val="28"/>
          <w:szCs w:val="24"/>
        </w:rPr>
        <w:t>(родовидовая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DD2DC0" w:rsidRPr="009C109C">
        <w:rPr>
          <w:rFonts w:ascii="Times New Roman" w:hAnsi="Times New Roman" w:cs="Times New Roman"/>
          <w:sz w:val="28"/>
          <w:szCs w:val="24"/>
        </w:rPr>
        <w:t>системность);</w:t>
      </w:r>
    </w:p>
    <w:p w:rsidR="009C109C" w:rsidRPr="009C109C" w:rsidRDefault="00AA2CE0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3)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профессион</w:t>
      </w:r>
      <w:r w:rsidR="00DD2DC0" w:rsidRPr="009C109C">
        <w:rPr>
          <w:rFonts w:ascii="Times New Roman" w:hAnsi="Times New Roman" w:cs="Times New Roman"/>
          <w:sz w:val="28"/>
          <w:szCs w:val="24"/>
        </w:rPr>
        <w:t>альный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DD2DC0" w:rsidRPr="009C109C">
        <w:rPr>
          <w:rFonts w:ascii="Times New Roman" w:hAnsi="Times New Roman" w:cs="Times New Roman"/>
          <w:sz w:val="28"/>
          <w:szCs w:val="24"/>
        </w:rPr>
        <w:t>уровень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DD2DC0" w:rsidRPr="009C109C">
        <w:rPr>
          <w:rFonts w:ascii="Times New Roman" w:hAnsi="Times New Roman" w:cs="Times New Roman"/>
          <w:sz w:val="28"/>
          <w:szCs w:val="24"/>
        </w:rPr>
        <w:t>практического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употре</w:t>
      </w:r>
      <w:r w:rsidR="00DD2DC0" w:rsidRPr="009C109C">
        <w:rPr>
          <w:rFonts w:ascii="Times New Roman" w:hAnsi="Times New Roman" w:cs="Times New Roman"/>
          <w:sz w:val="28"/>
          <w:szCs w:val="24"/>
        </w:rPr>
        <w:t>бления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(терминология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техническая,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химическая,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медицинская,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спортивная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д.)</w:t>
      </w:r>
      <w:r w:rsidR="00B57100"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109C" w:rsidRPr="009C109C" w:rsidRDefault="001B29CF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Термин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входит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общую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лексическую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систему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языка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лишь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через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посредство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конкретной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терминологической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системы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(терминологии).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специфическим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особенностям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относятся:</w:t>
      </w:r>
    </w:p>
    <w:p w:rsidR="009C109C" w:rsidRPr="009C109C" w:rsidRDefault="001B29CF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1)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системность;</w:t>
      </w:r>
    </w:p>
    <w:p w:rsidR="009C109C" w:rsidRPr="009C109C" w:rsidRDefault="001B29CF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2)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наличие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дефиниции;</w:t>
      </w:r>
    </w:p>
    <w:p w:rsidR="009C109C" w:rsidRPr="009C109C" w:rsidRDefault="001B29CF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3)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тенденция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однозначности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пределах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своего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терминологического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поля;</w:t>
      </w:r>
    </w:p>
    <w:p w:rsidR="009C109C" w:rsidRPr="009C109C" w:rsidRDefault="001B29CF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4)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стилистическая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нейтральность;</w:t>
      </w:r>
    </w:p>
    <w:p w:rsidR="009C109C" w:rsidRPr="009C109C" w:rsidRDefault="001B29CF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5)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отсутствие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экспрессии.</w:t>
      </w:r>
    </w:p>
    <w:p w:rsidR="00AA2CE0" w:rsidRPr="009C109C" w:rsidRDefault="001B29CF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Все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свойства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реализует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только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внутри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терминологического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поля,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пределами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которого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теряются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его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дефинитивные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системные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характеристики.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Термины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отличие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слов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направлены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четкое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отображение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выражение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социально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организованной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действительности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(наука,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техника,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политика,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право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т.д.),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имеют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социально-обязательный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характер</w:t>
      </w:r>
      <w:r w:rsidR="00AF7B9A"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Они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лишены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эмоциональной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окраски,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объективны,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строги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устойчивы.</w:t>
      </w:r>
    </w:p>
    <w:p w:rsidR="00AA2CE0" w:rsidRPr="009C109C" w:rsidRDefault="00AA2CE0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По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сравнению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основной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массой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слов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более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точен.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Он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непосредственно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соотносится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обозначаемым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понятием.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структурном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отношении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может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состоять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двух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более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слов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(словосочетание),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которые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составляют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неразрывное,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достаточно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мотивированное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смысловое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единство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обозначая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определенное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понятие,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употребляются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друг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без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друга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Pr="009C109C">
        <w:rPr>
          <w:rFonts w:ascii="Times New Roman" w:hAnsi="Times New Roman" w:cs="Times New Roman"/>
          <w:sz w:val="28"/>
          <w:szCs w:val="24"/>
        </w:rPr>
        <w:t>юридическое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лицо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Pr="009C109C">
        <w:rPr>
          <w:rFonts w:ascii="Times New Roman" w:hAnsi="Times New Roman" w:cs="Times New Roman"/>
          <w:sz w:val="28"/>
          <w:szCs w:val="24"/>
        </w:rPr>
        <w:t>значительный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ущерб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Pr="009C109C">
        <w:rPr>
          <w:rFonts w:ascii="Times New Roman" w:hAnsi="Times New Roman" w:cs="Times New Roman"/>
          <w:sz w:val="28"/>
          <w:szCs w:val="24"/>
        </w:rPr>
        <w:t>повреждение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здоровья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д.).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Наряду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смысловой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однозначностью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присущ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другой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характерный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признак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стилистическая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нейтральность.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экспрессивности,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эмоциональной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окрашенности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обозначении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предмета.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Для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главное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логическая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предметная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направленность,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эстетические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украшательства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субъективные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интонации.</w:t>
      </w:r>
    </w:p>
    <w:p w:rsidR="00AF7B9A" w:rsidRPr="009C109C" w:rsidRDefault="00AA2CE0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Профессиональное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использование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термино</w:t>
      </w:r>
      <w:r w:rsidR="001B29CF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обеспечивает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информативную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качественность,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определенную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стабильность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знаковых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систем.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Скажем,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словосочетание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Pr="009C109C">
        <w:rPr>
          <w:rFonts w:ascii="Times New Roman" w:hAnsi="Times New Roman" w:cs="Times New Roman"/>
          <w:sz w:val="28"/>
          <w:szCs w:val="24"/>
        </w:rPr>
        <w:t>причинение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вреда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обыденной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жизни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понимается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</w:t>
      </w:r>
      <w:r w:rsidR="00AF7B9A" w:rsidRPr="009C109C">
        <w:rPr>
          <w:rFonts w:ascii="Times New Roman" w:hAnsi="Times New Roman" w:cs="Times New Roman"/>
          <w:sz w:val="28"/>
          <w:szCs w:val="24"/>
        </w:rPr>
        <w:t>-</w:t>
      </w:r>
      <w:r w:rsidRPr="009C109C">
        <w:rPr>
          <w:rFonts w:ascii="Times New Roman" w:hAnsi="Times New Roman" w:cs="Times New Roman"/>
          <w:sz w:val="28"/>
          <w:szCs w:val="24"/>
        </w:rPr>
        <w:t>разному,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что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вполне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естественно.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Для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юриста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же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обобщенном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терминологическом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значении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есть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что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иное,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как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основание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возникновения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гражданских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прав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обязанностей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(ст.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4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ГК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РБ</w:t>
      </w:r>
      <w:r w:rsidRPr="009C109C">
        <w:rPr>
          <w:rFonts w:ascii="Times New Roman" w:hAnsi="Times New Roman" w:cs="Times New Roman"/>
          <w:sz w:val="28"/>
          <w:szCs w:val="24"/>
        </w:rPr>
        <w:t>).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Решая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конкретное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дело,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судья,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например,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будет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исходить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из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определенных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законе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общих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осно</w:t>
      </w:r>
      <w:r w:rsidR="00AF7B9A" w:rsidRPr="009C109C">
        <w:rPr>
          <w:rFonts w:ascii="Times New Roman" w:hAnsi="Times New Roman" w:cs="Times New Roman"/>
          <w:sz w:val="28"/>
          <w:szCs w:val="24"/>
        </w:rPr>
        <w:t>ваний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ответственности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причинение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вреда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(ст.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444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ГК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РБ</w:t>
      </w:r>
      <w:r w:rsidRPr="009C109C">
        <w:rPr>
          <w:rFonts w:ascii="Times New Roman" w:hAnsi="Times New Roman" w:cs="Times New Roman"/>
          <w:sz w:val="28"/>
          <w:szCs w:val="24"/>
        </w:rPr>
        <w:t>),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также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руководствоваться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нормативами,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содержащими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себе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видовые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характеристики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(вред,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причиненный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состоянии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необходимо</w:t>
      </w:r>
      <w:r w:rsidR="00AF7B9A" w:rsidRPr="009C109C">
        <w:rPr>
          <w:rFonts w:ascii="Times New Roman" w:hAnsi="Times New Roman" w:cs="Times New Roman"/>
          <w:sz w:val="28"/>
          <w:szCs w:val="24"/>
        </w:rPr>
        <w:t>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обороны;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вред,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F7B9A" w:rsidRPr="009C109C">
        <w:rPr>
          <w:rFonts w:ascii="Times New Roman" w:hAnsi="Times New Roman" w:cs="Times New Roman"/>
          <w:sz w:val="28"/>
          <w:szCs w:val="24"/>
        </w:rPr>
        <w:t>причиненный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состоянии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крайней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необходимости;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вред,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причиненный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несовершеннолетним;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вред,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причиненный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гражданином,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признанным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недееспособным,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д.).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Какие-либо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отступления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закона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толковании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указанных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нормативов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правоприменительной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практике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недопустимы.</w:t>
      </w:r>
    </w:p>
    <w:p w:rsidR="005536ED" w:rsidRPr="009C109C" w:rsidRDefault="00AF7B9A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Нерасторжимая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связь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понятий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соответствующих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проявляется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то</w:t>
      </w:r>
      <w:r w:rsidRPr="009C109C">
        <w:rPr>
          <w:rFonts w:ascii="Times New Roman" w:hAnsi="Times New Roman" w:cs="Times New Roman"/>
          <w:sz w:val="28"/>
          <w:szCs w:val="24"/>
        </w:rPr>
        <w:t>м,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что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упорядочение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терминологии,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решение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функциональных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проблем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невозможны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без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достаточно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глубокой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научной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разработки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понятий,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логического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анализа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точного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определения.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Как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верно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отмечал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академик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В.В.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Виногр</w:t>
      </w:r>
      <w:r w:rsidR="00B14EC0" w:rsidRPr="009C109C">
        <w:rPr>
          <w:rFonts w:ascii="Times New Roman" w:hAnsi="Times New Roman" w:cs="Times New Roman"/>
          <w:sz w:val="28"/>
          <w:szCs w:val="24"/>
        </w:rPr>
        <w:t>адов,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14EC0" w:rsidRPr="009C109C">
        <w:rPr>
          <w:rFonts w:ascii="Times New Roman" w:hAnsi="Times New Roman" w:cs="Times New Roman"/>
          <w:sz w:val="28"/>
          <w:szCs w:val="24"/>
        </w:rPr>
        <w:t>всякие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B14EC0" w:rsidRPr="009C109C">
        <w:rPr>
          <w:rFonts w:ascii="Times New Roman" w:hAnsi="Times New Roman" w:cs="Times New Roman"/>
          <w:sz w:val="28"/>
          <w:szCs w:val="24"/>
        </w:rPr>
        <w:t>попытки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упорядочени</w:t>
      </w:r>
      <w:r w:rsidR="00B14EC0" w:rsidRPr="009C109C">
        <w:rPr>
          <w:rFonts w:ascii="Times New Roman" w:hAnsi="Times New Roman" w:cs="Times New Roman"/>
          <w:sz w:val="28"/>
          <w:szCs w:val="24"/>
        </w:rPr>
        <w:t>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без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предварительного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анализа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понятий,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которые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выражаются,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остаются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безрезультатными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AA2CE0" w:rsidRPr="009C109C">
        <w:rPr>
          <w:rFonts w:ascii="Times New Roman" w:hAnsi="Times New Roman" w:cs="Times New Roman"/>
          <w:sz w:val="28"/>
          <w:szCs w:val="24"/>
        </w:rPr>
        <w:t>.Понятие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это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отражение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явлений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объективной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действительности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существенных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признаках,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мысль,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выражающая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сущность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явления.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Термин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представляет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понятие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соответствующей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знаковой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форме,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является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его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носителем,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внешним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символом.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Жесткая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связь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между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понятием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термином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всегда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очевидна.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Понятие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едино,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термин,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как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мы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уже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знаем,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может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обозначать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разные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понятия,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бы</w:t>
      </w:r>
      <w:r w:rsidR="00B14EC0" w:rsidRPr="009C109C">
        <w:rPr>
          <w:rFonts w:ascii="Times New Roman" w:hAnsi="Times New Roman" w:cs="Times New Roman"/>
          <w:sz w:val="28"/>
          <w:szCs w:val="24"/>
        </w:rPr>
        <w:t>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14EC0" w:rsidRPr="009C109C">
        <w:rPr>
          <w:rFonts w:ascii="Times New Roman" w:hAnsi="Times New Roman" w:cs="Times New Roman"/>
          <w:sz w:val="28"/>
          <w:szCs w:val="24"/>
        </w:rPr>
        <w:t>многозначным.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14EC0" w:rsidRPr="009C109C">
        <w:rPr>
          <w:rFonts w:ascii="Times New Roman" w:hAnsi="Times New Roman" w:cs="Times New Roman"/>
          <w:sz w:val="28"/>
          <w:szCs w:val="24"/>
        </w:rPr>
        <w:t>Одно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14EC0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14EC0" w:rsidRPr="009C109C">
        <w:rPr>
          <w:rFonts w:ascii="Times New Roman" w:hAnsi="Times New Roman" w:cs="Times New Roman"/>
          <w:sz w:val="28"/>
          <w:szCs w:val="24"/>
        </w:rPr>
        <w:t>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B14EC0" w:rsidRPr="009C109C">
        <w:rPr>
          <w:rFonts w:ascii="Times New Roman" w:hAnsi="Times New Roman" w:cs="Times New Roman"/>
          <w:sz w:val="28"/>
          <w:szCs w:val="24"/>
        </w:rPr>
        <w:t>же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понятие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может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обозначаться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разными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A2CE0" w:rsidRPr="009C109C">
        <w:rPr>
          <w:rFonts w:ascii="Times New Roman" w:hAnsi="Times New Roman" w:cs="Times New Roman"/>
          <w:sz w:val="28"/>
          <w:szCs w:val="24"/>
        </w:rPr>
        <w:t>терминами.</w:t>
      </w:r>
    </w:p>
    <w:p w:rsidR="005536ED" w:rsidRPr="009C109C" w:rsidRDefault="005536ED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536ED" w:rsidRPr="009C109C" w:rsidRDefault="001B29CF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109C">
        <w:rPr>
          <w:rFonts w:ascii="Times New Roman" w:hAnsi="Times New Roman" w:cs="Times New Roman"/>
          <w:b/>
          <w:sz w:val="28"/>
          <w:szCs w:val="24"/>
        </w:rPr>
        <w:t>1.2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Особый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раздел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языкознания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терминология</w:t>
      </w:r>
    </w:p>
    <w:p w:rsidR="005536ED" w:rsidRPr="009C109C" w:rsidRDefault="005536ED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536ED" w:rsidRPr="009C109C" w:rsidRDefault="001B29CF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общем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пространстве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полифункционального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полиструктурного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литературного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языка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вычленяется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особая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функциональная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разновидность,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обслуживающая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профессиональную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сферу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общения.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Данную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разновидность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кодифицированного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литературного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языка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разные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исследователи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называют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по-разному: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язык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науки,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специальный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язык,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язык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для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специальных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целей,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профессиональный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язык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настоящее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время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наметилась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тенденция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перехода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данной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лексики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(отдельных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слов)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общее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употребление,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употребление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выступлениях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СМИ.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Именно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связи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этим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явлением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возникли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D6B00" w:rsidRPr="009C109C">
        <w:rPr>
          <w:rFonts w:ascii="Times New Roman" w:hAnsi="Times New Roman" w:cs="Times New Roman"/>
          <w:sz w:val="28"/>
          <w:szCs w:val="24"/>
        </w:rPr>
        <w:t>трудности.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1007732-A-101"/>
      <w:bookmarkEnd w:id="0"/>
      <w:r w:rsidR="00F453AD" w:rsidRPr="009C109C">
        <w:rPr>
          <w:rFonts w:ascii="Times New Roman" w:hAnsi="Times New Roman" w:cs="Times New Roman"/>
          <w:sz w:val="28"/>
          <w:szCs w:val="24"/>
        </w:rPr>
        <w:t>Терминология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совокупность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определенной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отрасли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знания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или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производства,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учение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об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образовании,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составе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функционировании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терминов.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Предмет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терминологии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составляют: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изучение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формирования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употребления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специальных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слов,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помощью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которых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аккумулируются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передаются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накопленные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человечеством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знания;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поиски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оптимальных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путей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создания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новых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2D66BC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2D66BC" w:rsidRPr="009C109C">
        <w:rPr>
          <w:rFonts w:ascii="Times New Roman" w:hAnsi="Times New Roman" w:cs="Times New Roman"/>
          <w:sz w:val="28"/>
          <w:szCs w:val="24"/>
        </w:rPr>
        <w:t>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2D66BC" w:rsidRPr="009C109C">
        <w:rPr>
          <w:rFonts w:ascii="Times New Roman" w:hAnsi="Times New Roman" w:cs="Times New Roman"/>
          <w:sz w:val="28"/>
          <w:szCs w:val="24"/>
        </w:rPr>
        <w:t>систем;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2D66BC" w:rsidRPr="009C109C">
        <w:rPr>
          <w:rFonts w:ascii="Times New Roman" w:hAnsi="Times New Roman" w:cs="Times New Roman"/>
          <w:sz w:val="28"/>
          <w:szCs w:val="24"/>
        </w:rPr>
        <w:t>поиски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черт,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свойственных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терминологиям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разных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областей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453AD" w:rsidRPr="009C109C">
        <w:rPr>
          <w:rFonts w:ascii="Times New Roman" w:hAnsi="Times New Roman" w:cs="Times New Roman"/>
          <w:sz w:val="28"/>
          <w:szCs w:val="24"/>
        </w:rPr>
        <w:t>знания.</w:t>
      </w:r>
    </w:p>
    <w:p w:rsidR="005536ED" w:rsidRPr="009C109C" w:rsidRDefault="00277FBF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109C">
        <w:rPr>
          <w:rFonts w:ascii="Times New Roman" w:hAnsi="Times New Roman" w:cs="Times New Roman"/>
          <w:b/>
          <w:sz w:val="28"/>
          <w:szCs w:val="24"/>
        </w:rPr>
        <w:t>1.</w:t>
      </w:r>
      <w:r w:rsidR="00891F34" w:rsidRPr="009C109C">
        <w:rPr>
          <w:rFonts w:ascii="Times New Roman" w:hAnsi="Times New Roman" w:cs="Times New Roman"/>
          <w:b/>
          <w:sz w:val="28"/>
          <w:szCs w:val="24"/>
        </w:rPr>
        <w:t>3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Нормы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терминологии</w:t>
      </w:r>
      <w:r w:rsidR="001006EC" w:rsidRPr="009C109C">
        <w:rPr>
          <w:rFonts w:ascii="Times New Roman" w:hAnsi="Times New Roman" w:cs="Times New Roman"/>
          <w:b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91F34" w:rsidRPr="009C109C">
        <w:rPr>
          <w:rFonts w:ascii="Times New Roman" w:hAnsi="Times New Roman" w:cs="Times New Roman"/>
          <w:b/>
          <w:sz w:val="28"/>
          <w:szCs w:val="24"/>
        </w:rPr>
        <w:t>способы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91F34" w:rsidRPr="009C109C">
        <w:rPr>
          <w:rFonts w:ascii="Times New Roman" w:hAnsi="Times New Roman" w:cs="Times New Roman"/>
          <w:b/>
          <w:sz w:val="28"/>
          <w:szCs w:val="24"/>
        </w:rPr>
        <w:t>образования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91F34" w:rsidRPr="009C109C">
        <w:rPr>
          <w:rFonts w:ascii="Times New Roman" w:hAnsi="Times New Roman" w:cs="Times New Roman"/>
          <w:b/>
          <w:sz w:val="28"/>
          <w:szCs w:val="24"/>
        </w:rPr>
        <w:t>терминов</w:t>
      </w:r>
    </w:p>
    <w:p w:rsidR="005536ED" w:rsidRPr="009C109C" w:rsidRDefault="005536ED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A37F9" w:rsidRPr="009C109C" w:rsidRDefault="00DA37F9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109C">
        <w:rPr>
          <w:rFonts w:ascii="Times New Roman" w:hAnsi="Times New Roman" w:cs="Times New Roman"/>
          <w:b/>
          <w:sz w:val="28"/>
          <w:szCs w:val="24"/>
        </w:rPr>
        <w:t>1.3.1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Положение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современном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b/>
          <w:sz w:val="28"/>
          <w:szCs w:val="24"/>
        </w:rPr>
        <w:t>этапе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E0F65" w:rsidRPr="009C109C">
        <w:rPr>
          <w:rFonts w:ascii="Times New Roman" w:hAnsi="Times New Roman" w:cs="Times New Roman"/>
          <w:b/>
          <w:sz w:val="28"/>
          <w:szCs w:val="24"/>
        </w:rPr>
        <w:t>языкознания</w:t>
      </w:r>
    </w:p>
    <w:p w:rsidR="005536ED" w:rsidRPr="009C109C" w:rsidRDefault="002D5B35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последнее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время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</w:t>
      </w:r>
      <w:r w:rsidR="00891F34" w:rsidRPr="009C109C">
        <w:rPr>
          <w:sz w:val="28"/>
        </w:rPr>
        <w:t>ост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числа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некоторых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наук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обгоняет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рост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числа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общеупотребительных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языка,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некоторых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науках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число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превышает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число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неспециальных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слов.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Бурное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образование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новых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дисциплин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(в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среднем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каждые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25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лет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число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удваивается)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влечет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за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собой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потребность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собственной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терминологии,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приводит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стихийному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возникновению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терминологий</w:t>
      </w:r>
      <w:r w:rsidR="005536ED" w:rsidRPr="009C109C">
        <w:rPr>
          <w:sz w:val="28"/>
        </w:rPr>
        <w:t xml:space="preserve"> </w:t>
      </w:r>
      <w:r w:rsidR="005D7C9F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5D7C9F" w:rsidRPr="009C109C">
        <w:rPr>
          <w:sz w:val="28"/>
        </w:rPr>
        <w:t>неупорядоченному</w:t>
      </w:r>
      <w:r w:rsidR="005536ED" w:rsidRPr="009C109C">
        <w:rPr>
          <w:sz w:val="28"/>
        </w:rPr>
        <w:t xml:space="preserve"> </w:t>
      </w:r>
      <w:r w:rsidR="005D7C9F" w:rsidRPr="009C109C">
        <w:rPr>
          <w:sz w:val="28"/>
        </w:rPr>
        <w:t>использованию</w:t>
      </w:r>
      <w:r w:rsidR="005536ED" w:rsidRPr="009C109C">
        <w:rPr>
          <w:sz w:val="28"/>
        </w:rPr>
        <w:t xml:space="preserve"> </w:t>
      </w:r>
      <w:r w:rsidR="005D7C9F" w:rsidRPr="009C109C">
        <w:rPr>
          <w:sz w:val="28"/>
        </w:rPr>
        <w:t>терминов</w:t>
      </w:r>
      <w:r w:rsidR="00891F34"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условиях</w:t>
      </w:r>
      <w:r w:rsidR="005536ED" w:rsidRPr="009C109C">
        <w:rPr>
          <w:sz w:val="28"/>
        </w:rPr>
        <w:t xml:space="preserve"> "</w:t>
      </w:r>
      <w:r w:rsidR="00891F34" w:rsidRPr="009C109C">
        <w:rPr>
          <w:sz w:val="28"/>
        </w:rPr>
        <w:t>терминологического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потопа</w:t>
      </w:r>
      <w:r w:rsidR="005536ED" w:rsidRPr="009C109C">
        <w:rPr>
          <w:sz w:val="28"/>
        </w:rPr>
        <w:t xml:space="preserve">" </w:t>
      </w:r>
      <w:r w:rsidR="00891F34" w:rsidRPr="009C109C">
        <w:rPr>
          <w:sz w:val="28"/>
        </w:rPr>
        <w:t>перед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специалистами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встает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серьезная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проблема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упорядочения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всего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массива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терминологии.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этом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случае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первый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план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выдвигается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такой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важный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аспект,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как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нормативность.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Терминология,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занимая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специальных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языках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центральное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место,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обладает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определенной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самостоятельностью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формирования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развития.</w:t>
      </w:r>
    </w:p>
    <w:p w:rsidR="005536ED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A37F9" w:rsidRPr="009C109C" w:rsidRDefault="00DA37F9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C109C">
        <w:rPr>
          <w:b/>
          <w:sz w:val="28"/>
        </w:rPr>
        <w:t>1.3.2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Нормы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в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терминологии: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основные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и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факультативные</w:t>
      </w:r>
    </w:p>
    <w:p w:rsidR="005536ED" w:rsidRPr="009C109C" w:rsidRDefault="00891F34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Лингвистическая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нормативность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правильность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образования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Процессы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терминообразования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терминоупотребления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стихийные,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сознательные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процессы,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подконтрольные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лингвистам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терминологам.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Норма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должна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соответствовать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нормам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общелитературного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время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существуют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особые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требования,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предъявляются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термину</w:t>
      </w:r>
      <w:r w:rsidR="002D5B35" w:rsidRPr="009C109C">
        <w:rPr>
          <w:sz w:val="28"/>
        </w:rPr>
        <w:t>:</w:t>
      </w:r>
    </w:p>
    <w:p w:rsidR="005536ED" w:rsidRPr="009C109C" w:rsidRDefault="00891F34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1.</w:t>
      </w:r>
      <w:r w:rsidR="005536ED" w:rsidRPr="009C109C">
        <w:rPr>
          <w:sz w:val="28"/>
        </w:rPr>
        <w:t xml:space="preserve"> </w:t>
      </w:r>
      <w:r w:rsidR="0001263C" w:rsidRPr="009C109C">
        <w:rPr>
          <w:sz w:val="28"/>
        </w:rPr>
        <w:t>Ф</w:t>
      </w:r>
      <w:r w:rsidRPr="009C109C">
        <w:rPr>
          <w:sz w:val="28"/>
        </w:rPr>
        <w:t>иксированно</w:t>
      </w:r>
      <w:r w:rsidR="0001263C" w:rsidRPr="009C109C">
        <w:rPr>
          <w:sz w:val="28"/>
        </w:rPr>
        <w:t>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содержани</w:t>
      </w:r>
      <w:r w:rsidR="0001263C" w:rsidRPr="009C109C">
        <w:rPr>
          <w:sz w:val="28"/>
        </w:rPr>
        <w:t>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(одному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знаку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соответствует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понятие)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заключается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положение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должен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ограниченное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содержание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пределах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терминосистемы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конкретный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период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развития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знания.</w:t>
      </w:r>
    </w:p>
    <w:p w:rsidR="003305C1" w:rsidRPr="009C109C" w:rsidRDefault="00891F34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2.</w:t>
      </w:r>
      <w:r w:rsidR="005536ED" w:rsidRPr="009C109C">
        <w:rPr>
          <w:sz w:val="28"/>
        </w:rPr>
        <w:t xml:space="preserve"> </w:t>
      </w:r>
      <w:r w:rsidR="009F2068" w:rsidRPr="009C109C">
        <w:rPr>
          <w:sz w:val="28"/>
        </w:rPr>
        <w:t>Т</w:t>
      </w:r>
      <w:r w:rsidRPr="009C109C">
        <w:rPr>
          <w:sz w:val="28"/>
        </w:rPr>
        <w:t>очность</w:t>
      </w:r>
      <w:r w:rsidR="005536ED" w:rsidRPr="009C109C">
        <w:rPr>
          <w:sz w:val="28"/>
        </w:rPr>
        <w:t xml:space="preserve"> </w:t>
      </w:r>
      <w:r w:rsidR="009F2068"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четкость,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ограниченность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значения.</w:t>
      </w:r>
      <w:r w:rsidR="005536ED" w:rsidRPr="009C109C">
        <w:rPr>
          <w:sz w:val="28"/>
        </w:rPr>
        <w:t xml:space="preserve"> </w:t>
      </w:r>
      <w:r w:rsidR="009F2068" w:rsidRPr="009C109C">
        <w:rPr>
          <w:sz w:val="28"/>
        </w:rPr>
        <w:t>Специальное</w:t>
      </w:r>
      <w:r w:rsidR="005536ED" w:rsidRPr="009C109C">
        <w:rPr>
          <w:sz w:val="28"/>
        </w:rPr>
        <w:t xml:space="preserve"> </w:t>
      </w:r>
      <w:r w:rsidR="009F2068" w:rsidRPr="009C109C">
        <w:rPr>
          <w:sz w:val="28"/>
        </w:rPr>
        <w:t>понятие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точные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границы,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обычно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устанавливаемые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помощью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дефиниции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обладают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степенью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точности.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Наиболее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точными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представляются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мотивированные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структуре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особенно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ярко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переданы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содержание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отличительные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признаки</w:t>
      </w:r>
      <w:r w:rsidR="005536ED" w:rsidRPr="009C109C">
        <w:rPr>
          <w:sz w:val="28"/>
        </w:rPr>
        <w:t xml:space="preserve"> </w:t>
      </w:r>
      <w:r w:rsidR="009F2068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sz w:val="28"/>
        </w:rPr>
        <w:t>чувствительная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поверхность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полупроводникового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детектора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ионизирующего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излучения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сплошность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внешней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зоны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диффузионного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слоя</w:t>
      </w:r>
      <w:r w:rsidR="005536ED" w:rsidRPr="009C109C">
        <w:rPr>
          <w:sz w:val="28"/>
        </w:rPr>
        <w:t>"</w:t>
      </w:r>
      <w:r w:rsidR="009F2068" w:rsidRPr="009C109C">
        <w:rPr>
          <w:sz w:val="28"/>
        </w:rPr>
        <w:t>)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Значение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множества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немотивированных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выводится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значения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входящих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терминоэлементов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="009F2068" w:rsidRPr="009C109C">
        <w:rPr>
          <w:sz w:val="28"/>
        </w:rPr>
        <w:t>л</w:t>
      </w:r>
      <w:r w:rsidRPr="009C109C">
        <w:rPr>
          <w:sz w:val="28"/>
        </w:rPr>
        <w:t>асточкин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хвост</w:t>
      </w:r>
      <w:r w:rsidR="005536ED" w:rsidRPr="009C109C">
        <w:rPr>
          <w:sz w:val="28"/>
        </w:rPr>
        <w:t>"</w:t>
      </w:r>
      <w:r w:rsidRPr="009C109C">
        <w:rPr>
          <w:sz w:val="28"/>
        </w:rPr>
        <w:t>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Сюда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относятся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ложномотивированные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="009F2068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sz w:val="28"/>
        </w:rPr>
        <w:t>атом</w:t>
      </w:r>
      <w:r w:rsidR="005536ED" w:rsidRPr="009C109C">
        <w:rPr>
          <w:sz w:val="28"/>
        </w:rPr>
        <w:t>"</w:t>
      </w:r>
      <w:r w:rsidR="009F2068" w:rsidRPr="009C109C">
        <w:rPr>
          <w:sz w:val="28"/>
        </w:rPr>
        <w:t>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фамильные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(термины-эпонимы).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фамильные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вызывают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представлений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отражают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данного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другими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sz w:val="28"/>
        </w:rPr>
        <w:t>многочлены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Чебышева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кератопротез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Федорова</w:t>
      </w:r>
      <w:r w:rsidR="005536ED" w:rsidRPr="009C109C">
        <w:rPr>
          <w:sz w:val="28"/>
        </w:rPr>
        <w:t>"</w:t>
      </w:r>
      <w:r w:rsidRPr="009C109C">
        <w:rPr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поэтому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освоить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чрезвычайно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трудно.</w:t>
      </w:r>
    </w:p>
    <w:p w:rsidR="005536ED" w:rsidRPr="009C109C" w:rsidRDefault="00891F34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3.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Однозначность.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должен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быть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многозначным.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Особенно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неудобна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данном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случае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категориальная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многозначность,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когда</w:t>
      </w:r>
      <w:r w:rsidR="005536ED" w:rsidRPr="009C109C">
        <w:rPr>
          <w:sz w:val="28"/>
        </w:rPr>
        <w:t xml:space="preserve"> </w:t>
      </w:r>
      <w:r w:rsidR="00366AD6" w:rsidRPr="009C109C">
        <w:rPr>
          <w:sz w:val="28"/>
        </w:rPr>
        <w:t>о</w:t>
      </w:r>
      <w:r w:rsidRPr="009C109C">
        <w:rPr>
          <w:sz w:val="28"/>
        </w:rPr>
        <w:t>дна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форма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используется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обозначения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операции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результата</w:t>
      </w:r>
      <w:r w:rsidR="00C05533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="00C05533" w:rsidRPr="009C109C">
        <w:rPr>
          <w:sz w:val="28"/>
        </w:rPr>
        <w:t>процесса</w:t>
      </w:r>
      <w:r w:rsidR="005536ED" w:rsidRPr="009C109C">
        <w:rPr>
          <w:sz w:val="28"/>
        </w:rPr>
        <w:t xml:space="preserve"> </w:t>
      </w:r>
      <w:r w:rsidR="00C05533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C05533" w:rsidRPr="009C109C">
        <w:rPr>
          <w:sz w:val="28"/>
        </w:rPr>
        <w:t>явления,</w:t>
      </w:r>
      <w:r w:rsidR="005536ED" w:rsidRPr="009C109C">
        <w:rPr>
          <w:sz w:val="28"/>
        </w:rPr>
        <w:t xml:space="preserve"> </w:t>
      </w:r>
      <w:r w:rsidR="00C05533" w:rsidRPr="009C109C">
        <w:rPr>
          <w:sz w:val="28"/>
        </w:rPr>
        <w:t>объекта</w:t>
      </w:r>
      <w:r w:rsidR="005536ED" w:rsidRPr="009C109C">
        <w:rPr>
          <w:sz w:val="28"/>
        </w:rPr>
        <w:t xml:space="preserve"> </w:t>
      </w:r>
      <w:r w:rsidR="00C05533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C05533" w:rsidRPr="009C109C">
        <w:rPr>
          <w:sz w:val="28"/>
        </w:rPr>
        <w:t>его</w:t>
      </w:r>
      <w:r w:rsidR="005536ED" w:rsidRPr="009C109C">
        <w:rPr>
          <w:sz w:val="28"/>
        </w:rPr>
        <w:t xml:space="preserve"> </w:t>
      </w:r>
      <w:r w:rsidR="00C05533" w:rsidRPr="009C109C">
        <w:rPr>
          <w:sz w:val="28"/>
        </w:rPr>
        <w:t>описания</w:t>
      </w:r>
      <w:r w:rsidR="005536ED" w:rsidRPr="009C109C">
        <w:rPr>
          <w:sz w:val="28"/>
        </w:rPr>
        <w:t xml:space="preserve"> </w:t>
      </w:r>
      <w:r w:rsidR="002D66BC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sz w:val="28"/>
        </w:rPr>
        <w:t>облицовка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(конструкция</w:t>
      </w:r>
      <w:r w:rsidR="005536ED" w:rsidRPr="009C109C">
        <w:rPr>
          <w:sz w:val="28"/>
        </w:rPr>
        <w:t xml:space="preserve"> </w:t>
      </w:r>
      <w:r w:rsidR="002D66BC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2D66BC" w:rsidRPr="009C109C">
        <w:rPr>
          <w:sz w:val="28"/>
        </w:rPr>
        <w:t>опе</w:t>
      </w:r>
      <w:r w:rsidRPr="009C109C">
        <w:rPr>
          <w:sz w:val="28"/>
        </w:rPr>
        <w:t>рация),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грамматика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(строй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</w:t>
      </w:r>
      <w:r w:rsidR="005536ED" w:rsidRPr="009C109C">
        <w:rPr>
          <w:sz w:val="28"/>
        </w:rPr>
        <w:t xml:space="preserve"> </w:t>
      </w:r>
      <w:r w:rsidR="002D66BC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описывающая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строй)</w:t>
      </w:r>
      <w:r w:rsidR="002D66BC" w:rsidRPr="009C109C">
        <w:rPr>
          <w:sz w:val="28"/>
        </w:rPr>
        <w:t>)</w:t>
      </w:r>
      <w:r w:rsidRPr="009C109C">
        <w:rPr>
          <w:sz w:val="28"/>
        </w:rPr>
        <w:t>.</w:t>
      </w:r>
    </w:p>
    <w:p w:rsidR="005536ED" w:rsidRPr="009C109C" w:rsidRDefault="00891F34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4.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должен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синонимов.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Синонимы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другую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природу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выполняют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функции,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чем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общелитературном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языке.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Под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синонимией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обычно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понимают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дублетности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sz w:val="28"/>
        </w:rPr>
        <w:t>офтальмолог</w:t>
      </w:r>
      <w:r w:rsidR="005536ED" w:rsidRPr="009C109C">
        <w:rPr>
          <w:sz w:val="28"/>
        </w:rPr>
        <w:t xml:space="preserve">" </w:t>
      </w:r>
      <w:r w:rsidR="00366AD6" w:rsidRPr="009C109C">
        <w:rPr>
          <w:sz w:val="28"/>
        </w:rPr>
        <w:t>–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окулист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генитив</w:t>
      </w:r>
      <w:r w:rsidR="005536ED" w:rsidRPr="009C109C">
        <w:rPr>
          <w:sz w:val="28"/>
        </w:rPr>
        <w:t xml:space="preserve">" </w:t>
      </w:r>
      <w:r w:rsidR="00366AD6" w:rsidRPr="009C109C">
        <w:rPr>
          <w:sz w:val="28"/>
        </w:rPr>
        <w:t>–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родительный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падеж</w:t>
      </w:r>
      <w:r w:rsidR="005536ED" w:rsidRPr="009C109C">
        <w:rPr>
          <w:sz w:val="28"/>
        </w:rPr>
        <w:t>"</w:t>
      </w:r>
      <w:r w:rsidRPr="009C109C">
        <w:rPr>
          <w:sz w:val="28"/>
        </w:rPr>
        <w:t>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Между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дублетами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эмоционально-экспрессивных,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стилистических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оттеночных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оппозиций.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Они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тождественны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между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собой,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каждый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относится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прямо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обозначаемому.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если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общелитературном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существование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синонимов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оправдано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влияет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содержание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изменяет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стилистическую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окраску,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придает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индивидуальный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оттенок,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дублеты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этими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свойствами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обладают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представляют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собой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нежелательное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вредное.</w:t>
      </w:r>
    </w:p>
    <w:p w:rsidR="005536ED" w:rsidRPr="009C109C" w:rsidRDefault="00891F34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5.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Систематичность</w:t>
      </w:r>
      <w:r w:rsidR="002D66BC"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="002D66BC" w:rsidRPr="009C109C">
        <w:rPr>
          <w:sz w:val="28"/>
        </w:rPr>
        <w:t>Б</w:t>
      </w:r>
      <w:r w:rsidRPr="009C109C">
        <w:rPr>
          <w:sz w:val="28"/>
        </w:rPr>
        <w:t>азируется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классификации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понятий,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7833ED" w:rsidRPr="009C109C">
        <w:rPr>
          <w:sz w:val="28"/>
        </w:rPr>
        <w:t>сходя</w:t>
      </w:r>
      <w:r w:rsidR="005536ED" w:rsidRPr="009C109C">
        <w:rPr>
          <w:sz w:val="28"/>
        </w:rPr>
        <w:t xml:space="preserve"> </w:t>
      </w:r>
      <w:r w:rsidR="007833ED"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="007833ED" w:rsidRPr="009C109C">
        <w:rPr>
          <w:sz w:val="28"/>
        </w:rPr>
        <w:t>которой</w:t>
      </w:r>
      <w:r w:rsidR="005536ED" w:rsidRPr="009C109C">
        <w:rPr>
          <w:sz w:val="28"/>
        </w:rPr>
        <w:t xml:space="preserve"> </w:t>
      </w:r>
      <w:r w:rsidR="007833ED" w:rsidRPr="009C109C">
        <w:rPr>
          <w:sz w:val="28"/>
        </w:rPr>
        <w:t>выделяются</w:t>
      </w:r>
      <w:r w:rsidR="005536ED" w:rsidRPr="009C109C">
        <w:rPr>
          <w:sz w:val="28"/>
        </w:rPr>
        <w:t xml:space="preserve"> </w:t>
      </w:r>
      <w:r w:rsidR="007833ED" w:rsidRPr="009C109C">
        <w:rPr>
          <w:sz w:val="28"/>
        </w:rPr>
        <w:t>признаки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после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чего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подбираются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части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(терминоэлементы)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образования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Систематичность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возможность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отражения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структуре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</w:t>
      </w:r>
      <w:r w:rsidR="00004965" w:rsidRPr="009C109C">
        <w:rPr>
          <w:sz w:val="28"/>
        </w:rPr>
        <w:t>еленного</w:t>
      </w:r>
      <w:r w:rsidR="005536ED" w:rsidRPr="009C109C">
        <w:rPr>
          <w:sz w:val="28"/>
        </w:rPr>
        <w:t xml:space="preserve"> </w:t>
      </w:r>
      <w:r w:rsidR="00004965" w:rsidRPr="009C109C">
        <w:rPr>
          <w:sz w:val="28"/>
        </w:rPr>
        <w:t>места</w:t>
      </w:r>
      <w:r w:rsidR="005536ED" w:rsidRPr="009C109C">
        <w:rPr>
          <w:sz w:val="28"/>
        </w:rPr>
        <w:t xml:space="preserve"> </w:t>
      </w:r>
      <w:r w:rsidR="00004965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004965" w:rsidRPr="009C109C">
        <w:rPr>
          <w:sz w:val="28"/>
        </w:rPr>
        <w:t>данной</w:t>
      </w:r>
      <w:r w:rsidR="005536ED" w:rsidRPr="009C109C">
        <w:rPr>
          <w:sz w:val="28"/>
        </w:rPr>
        <w:t xml:space="preserve"> </w:t>
      </w:r>
      <w:r w:rsidR="00004965" w:rsidRPr="009C109C">
        <w:rPr>
          <w:sz w:val="28"/>
        </w:rPr>
        <w:t>термино</w:t>
      </w:r>
      <w:r w:rsidRPr="009C109C">
        <w:rPr>
          <w:sz w:val="28"/>
        </w:rPr>
        <w:t>системе,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называемого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другими,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отнесенности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логической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категории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понятий</w:t>
      </w:r>
      <w:r w:rsidR="005536ED" w:rsidRPr="009C109C">
        <w:rPr>
          <w:sz w:val="28"/>
        </w:rPr>
        <w:t xml:space="preserve"> </w:t>
      </w:r>
      <w:r w:rsidR="00C64906" w:rsidRPr="009C109C">
        <w:rPr>
          <w:sz w:val="28"/>
        </w:rPr>
        <w:t>(</w:t>
      </w:r>
      <w:r w:rsidRPr="009C109C">
        <w:rPr>
          <w:sz w:val="28"/>
        </w:rPr>
        <w:t>пример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Д.С.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Лотте: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электронная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лампа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виды</w:t>
      </w:r>
      <w:r w:rsidR="005536ED" w:rsidRPr="009C109C">
        <w:rPr>
          <w:sz w:val="28"/>
        </w:rPr>
        <w:t xml:space="preserve"> </w:t>
      </w:r>
      <w:r w:rsidR="00C64906" w:rsidRPr="009C109C">
        <w:rPr>
          <w:sz w:val="28"/>
        </w:rPr>
        <w:t>–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диод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триод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тетрод</w:t>
      </w:r>
      <w:r w:rsidR="005536ED" w:rsidRPr="009C109C">
        <w:rPr>
          <w:sz w:val="28"/>
        </w:rPr>
        <w:t xml:space="preserve">" </w:t>
      </w:r>
      <w:r w:rsidR="00C64906"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важнейшим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является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признаков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понятий</w:t>
      </w:r>
      <w:r w:rsidR="00C64906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здесь</w:t>
      </w:r>
      <w:r w:rsidR="005536ED" w:rsidRPr="009C109C">
        <w:rPr>
          <w:sz w:val="28"/>
        </w:rPr>
        <w:t xml:space="preserve"> </w:t>
      </w:r>
      <w:r w:rsidR="00C64906"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количество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электродов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лампе)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классификационного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уровня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означающим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родовое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понятие.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Систематичность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требует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однотипности</w:t>
      </w:r>
      <w:r w:rsidR="007833ED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например,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один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суффикс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-ан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используется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названиях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жирных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углеводородов</w:t>
      </w:r>
      <w:r w:rsidR="005536ED" w:rsidRPr="009C109C">
        <w:rPr>
          <w:sz w:val="28"/>
        </w:rPr>
        <w:t xml:space="preserve"> </w:t>
      </w:r>
      <w:r w:rsidR="00C64906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sz w:val="28"/>
        </w:rPr>
        <w:t>метан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этан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пропан</w:t>
      </w:r>
      <w:r w:rsidR="005536ED" w:rsidRPr="009C109C">
        <w:rPr>
          <w:sz w:val="28"/>
        </w:rPr>
        <w:t>"</w:t>
      </w:r>
      <w:r w:rsidR="00C64906" w:rsidRPr="009C109C">
        <w:rPr>
          <w:sz w:val="28"/>
        </w:rPr>
        <w:t>)</w:t>
      </w:r>
      <w:r w:rsidR="0001263C"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сходстве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признаков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сходны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терминоэлементы</w:t>
      </w:r>
      <w:r w:rsidR="005536ED" w:rsidRPr="009C109C">
        <w:rPr>
          <w:sz w:val="28"/>
        </w:rPr>
        <w:t xml:space="preserve"> </w:t>
      </w:r>
      <w:r w:rsidR="00C64906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sz w:val="28"/>
        </w:rPr>
        <w:t>серный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сернистый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серноватистый</w:t>
      </w:r>
      <w:r w:rsidR="005536ED" w:rsidRPr="009C109C">
        <w:rPr>
          <w:sz w:val="28"/>
        </w:rPr>
        <w:t>"</w:t>
      </w:r>
      <w:r w:rsidR="00C64906" w:rsidRPr="009C109C">
        <w:rPr>
          <w:sz w:val="28"/>
        </w:rPr>
        <w:t>)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="00004965"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="00004965" w:rsidRPr="009C109C">
        <w:rPr>
          <w:sz w:val="28"/>
        </w:rPr>
        <w:t>да</w:t>
      </w:r>
      <w:r w:rsidR="007833ED" w:rsidRPr="009C109C">
        <w:rPr>
          <w:sz w:val="28"/>
        </w:rPr>
        <w:t>нный</w:t>
      </w:r>
      <w:r w:rsidR="005536ED" w:rsidRPr="009C109C">
        <w:rPr>
          <w:sz w:val="28"/>
        </w:rPr>
        <w:t xml:space="preserve"> </w:t>
      </w:r>
      <w:r w:rsidR="007833ED" w:rsidRPr="009C109C">
        <w:rPr>
          <w:sz w:val="28"/>
        </w:rPr>
        <w:t>принцип</w:t>
      </w:r>
      <w:r w:rsidR="005536ED" w:rsidRPr="009C109C">
        <w:rPr>
          <w:sz w:val="28"/>
        </w:rPr>
        <w:t xml:space="preserve"> </w:t>
      </w:r>
      <w:r w:rsidR="007833ED" w:rsidRPr="009C109C">
        <w:rPr>
          <w:sz w:val="28"/>
        </w:rPr>
        <w:t>часто</w:t>
      </w:r>
      <w:r w:rsidR="005536ED" w:rsidRPr="009C109C">
        <w:rPr>
          <w:sz w:val="28"/>
        </w:rPr>
        <w:t xml:space="preserve"> </w:t>
      </w:r>
      <w:r w:rsidR="007833ED" w:rsidRPr="009C109C">
        <w:rPr>
          <w:sz w:val="28"/>
        </w:rPr>
        <w:t>нарушается,</w:t>
      </w:r>
      <w:r w:rsidR="005536ED" w:rsidRPr="009C109C">
        <w:rPr>
          <w:sz w:val="28"/>
        </w:rPr>
        <w:t xml:space="preserve"> </w:t>
      </w:r>
      <w:r w:rsidR="007833ED" w:rsidRPr="009C109C">
        <w:rPr>
          <w:sz w:val="28"/>
        </w:rPr>
        <w:t>н</w:t>
      </w:r>
      <w:r w:rsidR="00004965" w:rsidRPr="009C109C">
        <w:rPr>
          <w:sz w:val="28"/>
        </w:rPr>
        <w:t>апример,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когда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основу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видовых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положены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признаки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рода,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классификационно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связанные</w:t>
      </w:r>
      <w:r w:rsidR="005536ED" w:rsidRPr="009C109C">
        <w:rPr>
          <w:sz w:val="28"/>
        </w:rPr>
        <w:t xml:space="preserve"> </w:t>
      </w:r>
      <w:r w:rsidR="0001263C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sz w:val="28"/>
        </w:rPr>
        <w:t>стыковая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сварка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(основной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признак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-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машина,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сварка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выполняется),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роликовая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сварка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(одна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деталей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машины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-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ролик)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точечная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сварка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(в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качестве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признака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избран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сам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процесс)</w:t>
      </w:r>
      <w:r w:rsidR="0001263C" w:rsidRPr="009C109C">
        <w:rPr>
          <w:sz w:val="28"/>
        </w:rPr>
        <w:t>)</w:t>
      </w:r>
      <w:r w:rsidRPr="009C109C">
        <w:rPr>
          <w:sz w:val="28"/>
        </w:rPr>
        <w:t>.</w:t>
      </w:r>
    </w:p>
    <w:p w:rsidR="005536ED" w:rsidRPr="009C109C" w:rsidRDefault="00C64906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6.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Краткость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термина.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современной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эпохи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особенно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характерно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образование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протяженных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терминов,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которых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стремятся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передать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большее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число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признаков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обозначаемых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ими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понятий</w:t>
      </w:r>
      <w:r w:rsidR="007833ED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появляются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длинные,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громоздкие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названия,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приближающиеся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терминам-описаниям.</w:t>
      </w:r>
      <w:r w:rsidR="005536ED" w:rsidRPr="009C109C">
        <w:rPr>
          <w:sz w:val="28"/>
        </w:rPr>
        <w:t xml:space="preserve"> </w:t>
      </w:r>
      <w:r w:rsidR="0001263C" w:rsidRPr="009C109C">
        <w:rPr>
          <w:sz w:val="28"/>
        </w:rPr>
        <w:t>Н</w:t>
      </w:r>
      <w:r w:rsidR="00891F34" w:rsidRPr="009C109C">
        <w:rPr>
          <w:sz w:val="28"/>
        </w:rPr>
        <w:t>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оборотной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стороной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подобной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однозначности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оказывается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громоздкость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текста</w:t>
      </w:r>
      <w:r w:rsidR="005536ED" w:rsidRPr="009C109C">
        <w:rPr>
          <w:sz w:val="28"/>
        </w:rPr>
        <w:t xml:space="preserve"> </w:t>
      </w:r>
      <w:r w:rsidR="00247550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="00891F34" w:rsidRPr="009C109C">
        <w:rPr>
          <w:sz w:val="28"/>
        </w:rPr>
        <w:t>оборудование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грузовой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кабины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транспортного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самолета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парашютного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десантирования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личного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состава</w:t>
      </w:r>
      <w:r w:rsidR="005536ED" w:rsidRPr="009C109C">
        <w:rPr>
          <w:sz w:val="28"/>
        </w:rPr>
        <w:t>"</w:t>
      </w:r>
      <w:r w:rsidR="00891F34" w:rsidRPr="009C109C">
        <w:rPr>
          <w:sz w:val="28"/>
        </w:rPr>
        <w:t>;</w:t>
      </w:r>
      <w:r w:rsidR="005536ED" w:rsidRPr="009C109C">
        <w:rPr>
          <w:sz w:val="28"/>
        </w:rPr>
        <w:t xml:space="preserve"> "</w:t>
      </w:r>
      <w:r w:rsidR="00891F34" w:rsidRPr="009C109C">
        <w:rPr>
          <w:sz w:val="28"/>
        </w:rPr>
        <w:t>синхронный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режим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работы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управляющего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устройства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коммутационной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техники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связи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программным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управлением</w:t>
      </w:r>
      <w:r w:rsidR="005536ED" w:rsidRPr="009C109C">
        <w:rPr>
          <w:sz w:val="28"/>
        </w:rPr>
        <w:t>"</w:t>
      </w:r>
      <w:r w:rsidR="00247550" w:rsidRPr="009C109C">
        <w:rPr>
          <w:sz w:val="28"/>
        </w:rPr>
        <w:t>)</w:t>
      </w:r>
      <w:r w:rsidR="00891F34"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Практика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сталкивается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необходимостью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искать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сокращенный</w:t>
      </w:r>
      <w:r w:rsidR="007833ED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="007833ED" w:rsidRPr="009C109C">
        <w:rPr>
          <w:sz w:val="28"/>
        </w:rPr>
        <w:t>равноценный</w:t>
      </w:r>
      <w:r w:rsidR="005536ED" w:rsidRPr="009C109C">
        <w:rPr>
          <w:sz w:val="28"/>
        </w:rPr>
        <w:t xml:space="preserve"> </w:t>
      </w:r>
      <w:r w:rsidR="00532867" w:rsidRPr="009C109C">
        <w:rPr>
          <w:sz w:val="28"/>
        </w:rPr>
        <w:t>вариант</w:t>
      </w:r>
      <w:r w:rsidR="005536ED" w:rsidRPr="009C109C">
        <w:rPr>
          <w:sz w:val="28"/>
        </w:rPr>
        <w:t xml:space="preserve"> </w:t>
      </w:r>
      <w:r w:rsidR="00532867" w:rsidRPr="009C109C">
        <w:rPr>
          <w:sz w:val="28"/>
        </w:rPr>
        <w:t>длинного</w:t>
      </w:r>
      <w:r w:rsidR="005536ED" w:rsidRPr="009C109C">
        <w:rPr>
          <w:sz w:val="28"/>
        </w:rPr>
        <w:t xml:space="preserve"> </w:t>
      </w:r>
      <w:r w:rsidR="00891F34" w:rsidRPr="009C109C">
        <w:rPr>
          <w:sz w:val="28"/>
        </w:rPr>
        <w:t>наименования</w:t>
      </w:r>
      <w:r w:rsidR="00532867" w:rsidRPr="009C109C">
        <w:rPr>
          <w:sz w:val="28"/>
        </w:rPr>
        <w:t>.</w:t>
      </w:r>
    </w:p>
    <w:p w:rsidR="002A2872" w:rsidRPr="009C109C" w:rsidRDefault="00891F34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работах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последних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выделяют</w:t>
      </w:r>
      <w:r w:rsidR="005536ED" w:rsidRPr="009C109C">
        <w:rPr>
          <w:sz w:val="28"/>
        </w:rPr>
        <w:t xml:space="preserve"> </w:t>
      </w:r>
      <w:r w:rsidR="00532867" w:rsidRPr="009C109C">
        <w:rPr>
          <w:sz w:val="28"/>
        </w:rPr>
        <w:t>иные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требования: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внедренность,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современность,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интернациональность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благозвучность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Внедренность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характеризуется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общепринятостью,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употребительностью.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текстах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молниеотвод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вытеснил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ложномотивированный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гро</w:t>
      </w:r>
      <w:r w:rsidR="0001263C" w:rsidRPr="009C109C">
        <w:rPr>
          <w:sz w:val="28"/>
        </w:rPr>
        <w:t>м</w:t>
      </w:r>
      <w:r w:rsidRPr="009C109C">
        <w:rPr>
          <w:sz w:val="28"/>
        </w:rPr>
        <w:t>оотвод</w:t>
      </w:r>
      <w:r w:rsidR="005536ED" w:rsidRPr="009C109C">
        <w:rPr>
          <w:sz w:val="28"/>
        </w:rPr>
        <w:t>"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другой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пример: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слово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шов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имеющее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общелитератур</w:t>
      </w:r>
      <w:r w:rsidR="002A2872" w:rsidRPr="009C109C">
        <w:rPr>
          <w:sz w:val="28"/>
        </w:rPr>
        <w:t>ном</w:t>
      </w:r>
      <w:r w:rsidR="005536ED" w:rsidRPr="009C109C">
        <w:rPr>
          <w:sz w:val="28"/>
        </w:rPr>
        <w:t xml:space="preserve"> </w:t>
      </w:r>
      <w:r w:rsidR="002A2872" w:rsidRPr="009C109C">
        <w:rPr>
          <w:sz w:val="28"/>
        </w:rPr>
        <w:t>языке</w:t>
      </w:r>
      <w:r w:rsidR="005536ED" w:rsidRPr="009C109C">
        <w:rPr>
          <w:sz w:val="28"/>
        </w:rPr>
        <w:t xml:space="preserve"> </w:t>
      </w:r>
      <w:r w:rsidR="002A2872" w:rsidRPr="009C109C">
        <w:rPr>
          <w:sz w:val="28"/>
        </w:rPr>
        <w:t>лексическое</w:t>
      </w:r>
      <w:r w:rsidR="005536ED" w:rsidRPr="009C109C">
        <w:rPr>
          <w:sz w:val="28"/>
        </w:rPr>
        <w:t xml:space="preserve"> </w:t>
      </w:r>
      <w:r w:rsidR="002A2872" w:rsidRPr="009C109C">
        <w:rPr>
          <w:sz w:val="28"/>
        </w:rPr>
        <w:t>значение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плотное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соединение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строительстве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иногда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используется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противоположном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значении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разрез,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щель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одновременно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прямом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значении</w:t>
      </w:r>
      <w:r w:rsidR="005536ED" w:rsidRPr="009C109C">
        <w:rPr>
          <w:sz w:val="28"/>
        </w:rPr>
        <w:t xml:space="preserve"> "</w:t>
      </w:r>
      <w:r w:rsidR="002A2872" w:rsidRPr="009C109C">
        <w:rPr>
          <w:sz w:val="28"/>
        </w:rPr>
        <w:t>бетонный</w:t>
      </w:r>
      <w:r w:rsidR="005536ED" w:rsidRPr="009C109C">
        <w:rPr>
          <w:sz w:val="28"/>
        </w:rPr>
        <w:t xml:space="preserve"> </w:t>
      </w:r>
      <w:r w:rsidR="002A2872" w:rsidRPr="009C109C">
        <w:rPr>
          <w:sz w:val="28"/>
        </w:rPr>
        <w:t>шов</w:t>
      </w:r>
      <w:r w:rsidR="005536ED" w:rsidRPr="009C109C">
        <w:rPr>
          <w:sz w:val="28"/>
        </w:rPr>
        <w:t>"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Современность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реализуется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путем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вытеснения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устаревающих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заменой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новыми</w:t>
      </w:r>
      <w:r w:rsidR="005536ED" w:rsidRPr="009C109C">
        <w:rPr>
          <w:sz w:val="28"/>
        </w:rPr>
        <w:t xml:space="preserve"> </w:t>
      </w:r>
      <w:r w:rsidR="002A2872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sz w:val="28"/>
        </w:rPr>
        <w:t>бетономешалка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бетоносмеситель</w:t>
      </w:r>
      <w:r w:rsidR="005536ED" w:rsidRPr="009C109C">
        <w:rPr>
          <w:sz w:val="28"/>
        </w:rPr>
        <w:t>"</w:t>
      </w:r>
      <w:r w:rsidR="001006EC"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скотник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оператор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откорму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животных</w:t>
      </w:r>
      <w:r w:rsidR="005536ED" w:rsidRPr="009C109C">
        <w:rPr>
          <w:sz w:val="28"/>
        </w:rPr>
        <w:t>"</w:t>
      </w:r>
      <w:r w:rsidR="002A2872" w:rsidRPr="009C109C">
        <w:rPr>
          <w:sz w:val="28"/>
        </w:rPr>
        <w:t>)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Благозвучность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аспекта: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удобство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произношения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собственно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благозвучие.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Кроме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того,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должен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вызывать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негативных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ассоциаций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узкоспециального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употребления</w:t>
      </w:r>
      <w:r w:rsidR="005536ED" w:rsidRPr="009C109C">
        <w:rPr>
          <w:sz w:val="28"/>
        </w:rPr>
        <w:t xml:space="preserve"> </w:t>
      </w:r>
      <w:r w:rsidR="002A2872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="002A2872" w:rsidRPr="009C109C">
        <w:rPr>
          <w:sz w:val="28"/>
        </w:rPr>
        <w:t>спаивание</w:t>
      </w:r>
      <w:r w:rsidR="005536ED" w:rsidRPr="009C109C">
        <w:rPr>
          <w:sz w:val="28"/>
        </w:rPr>
        <w:t xml:space="preserve">" </w:t>
      </w:r>
      <w:r w:rsidR="002A2872" w:rsidRPr="009C109C">
        <w:rPr>
          <w:sz w:val="28"/>
        </w:rPr>
        <w:t>–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пайка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половые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работы</w:t>
      </w:r>
      <w:r w:rsidR="005536ED" w:rsidRPr="009C109C">
        <w:rPr>
          <w:sz w:val="28"/>
        </w:rPr>
        <w:t xml:space="preserve">" </w:t>
      </w:r>
      <w:r w:rsidR="002A2872" w:rsidRPr="009C109C">
        <w:rPr>
          <w:sz w:val="28"/>
        </w:rPr>
        <w:t>–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работы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устройству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пола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обезгаживание</w:t>
      </w:r>
      <w:r w:rsidR="005536ED" w:rsidRPr="009C109C">
        <w:rPr>
          <w:sz w:val="28"/>
        </w:rPr>
        <w:t xml:space="preserve">" </w:t>
      </w:r>
      <w:r w:rsidR="002A2872" w:rsidRPr="009C109C">
        <w:rPr>
          <w:sz w:val="28"/>
        </w:rPr>
        <w:t>–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дегазация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вшивость</w:t>
      </w:r>
      <w:r w:rsidR="005536ED" w:rsidRPr="009C109C">
        <w:rPr>
          <w:sz w:val="28"/>
        </w:rPr>
        <w:t xml:space="preserve">" </w:t>
      </w:r>
      <w:r w:rsidR="002A2872" w:rsidRPr="009C109C">
        <w:rPr>
          <w:sz w:val="28"/>
        </w:rPr>
        <w:t>–</w:t>
      </w:r>
      <w:r w:rsidR="005536ED" w:rsidRPr="009C109C">
        <w:rPr>
          <w:sz w:val="28"/>
        </w:rPr>
        <w:t xml:space="preserve"> "</w:t>
      </w:r>
      <w:r w:rsidR="002A2872" w:rsidRPr="009C109C">
        <w:rPr>
          <w:sz w:val="28"/>
        </w:rPr>
        <w:t>педикулез</w:t>
      </w:r>
      <w:r w:rsidR="005536ED" w:rsidRPr="009C109C">
        <w:rPr>
          <w:sz w:val="28"/>
        </w:rPr>
        <w:t>"</w:t>
      </w:r>
      <w:r w:rsidR="002A2872" w:rsidRPr="009C109C">
        <w:rPr>
          <w:sz w:val="28"/>
        </w:rPr>
        <w:t>)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Помимо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специфика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некоторых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областей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предъявляет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дополнительные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требования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например,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желание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травмировать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присутствующих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больных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приводит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намеренной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недоступности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медицинской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замене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="002A2872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sz w:val="28"/>
        </w:rPr>
        <w:t>рак</w:t>
      </w:r>
      <w:r w:rsidR="005536ED" w:rsidRPr="009C109C">
        <w:rPr>
          <w:sz w:val="28"/>
        </w:rPr>
        <w:t xml:space="preserve">" </w:t>
      </w:r>
      <w:r w:rsidR="002A2872" w:rsidRPr="009C109C">
        <w:rPr>
          <w:sz w:val="28"/>
        </w:rPr>
        <w:t>–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новообразование</w:t>
      </w:r>
      <w:r w:rsidR="005536ED" w:rsidRPr="009C109C">
        <w:rPr>
          <w:sz w:val="28"/>
        </w:rPr>
        <w:t>"</w:t>
      </w:r>
      <w:r w:rsidR="002A2872" w:rsidRPr="009C109C">
        <w:rPr>
          <w:sz w:val="28"/>
        </w:rPr>
        <w:t>)</w:t>
      </w:r>
      <w:r w:rsidRPr="009C109C">
        <w:rPr>
          <w:sz w:val="28"/>
        </w:rPr>
        <w:t>.</w:t>
      </w:r>
    </w:p>
    <w:p w:rsidR="005536ED" w:rsidRPr="009C109C" w:rsidRDefault="00891F34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Все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нормативные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предписания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подразумевают</w:t>
      </w:r>
      <w:r w:rsidR="005536ED" w:rsidRPr="009C109C">
        <w:rPr>
          <w:sz w:val="28"/>
        </w:rPr>
        <w:t xml:space="preserve"> "</w:t>
      </w:r>
      <w:r w:rsidR="001006EC" w:rsidRPr="009C109C">
        <w:rPr>
          <w:sz w:val="28"/>
        </w:rPr>
        <w:t>идеальны</w:t>
      </w:r>
      <w:r w:rsidR="002A2872" w:rsidRPr="009C109C">
        <w:rPr>
          <w:sz w:val="28"/>
        </w:rPr>
        <w:t>й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термин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конечно,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трудновыполнимы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практике.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стандартизации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нормативность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требований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смягчается.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качестве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обязательных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свойств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выдвигаются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однозначность,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краткость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соответствие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нормам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правилам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русского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Остальные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требования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научно-техническому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предлагается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считать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факультативными.</w:t>
      </w:r>
    </w:p>
    <w:p w:rsidR="005536ED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8B7442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C109C">
        <w:rPr>
          <w:b/>
          <w:sz w:val="28"/>
        </w:rPr>
        <w:t xml:space="preserve">1.3.3 </w:t>
      </w:r>
      <w:r w:rsidR="008B7442" w:rsidRPr="009C109C">
        <w:rPr>
          <w:b/>
          <w:sz w:val="28"/>
        </w:rPr>
        <w:t>Классификация</w:t>
      </w:r>
      <w:r w:rsidRPr="009C109C">
        <w:rPr>
          <w:b/>
          <w:sz w:val="28"/>
        </w:rPr>
        <w:t xml:space="preserve"> </w:t>
      </w:r>
      <w:r w:rsidR="008B7442" w:rsidRPr="009C109C">
        <w:rPr>
          <w:b/>
          <w:sz w:val="28"/>
        </w:rPr>
        <w:t>терминов</w:t>
      </w:r>
    </w:p>
    <w:p w:rsidR="005536ED" w:rsidRPr="009C109C" w:rsidRDefault="00B51A61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Первой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классификацией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содержанию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является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деление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наблюдения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(классы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реальных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объектов)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теоретические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(абстрактные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понятия)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Второй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классиф</w:t>
      </w:r>
      <w:r w:rsidR="00E1662E" w:rsidRPr="009C109C">
        <w:rPr>
          <w:sz w:val="28"/>
        </w:rPr>
        <w:t>икацией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содержанию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(по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объекту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названия)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является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распределение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областям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деятельности,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иначе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говоря,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специальным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сферам.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Перечень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сфер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может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быть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обобщенно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представлен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следующим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образом: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техника,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производство;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экономический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базис;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надстройка.</w:t>
      </w:r>
    </w:p>
    <w:p w:rsidR="00B51A61" w:rsidRPr="009C109C" w:rsidRDefault="00B51A61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</w:t>
      </w:r>
      <w:r w:rsidR="007B763D" w:rsidRPr="009C109C">
        <w:rPr>
          <w:sz w:val="28"/>
        </w:rPr>
        <w:t>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выявляется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группа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распадается,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говоря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классов,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сколько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определенном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этапе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научно-технического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прогресса.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касается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различий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называемой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научно-технической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общественно-политической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прежде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всего,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политические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(теория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государства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права,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международные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отношения),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единодушному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мнению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специалистов,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входят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число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общественных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F43BDF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следовательно,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политические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включаются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F43BDF" w:rsidRPr="009C109C">
        <w:rPr>
          <w:sz w:val="28"/>
        </w:rPr>
        <w:t>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множество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общественных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Далее,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все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обозначают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мере,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называемые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научно-технические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разница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заключается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первые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обозначают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</w:t>
      </w:r>
      <w:r w:rsidR="00E1662E" w:rsidRPr="009C109C">
        <w:rPr>
          <w:sz w:val="28"/>
        </w:rPr>
        <w:t>ия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общественных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наук,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а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вторые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естественных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технических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Однако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общественных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обладают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рядом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специфических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признаков,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противопоставляют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естественных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технических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наук: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1)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прямая,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выраженная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зависимость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общественных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теории,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системы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взглядов</w:t>
      </w:r>
      <w:r w:rsidR="00E1662E" w:rsidRPr="009C109C">
        <w:rPr>
          <w:sz w:val="28"/>
        </w:rPr>
        <w:t>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2)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своеобразная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реализация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признака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системности.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ряду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стройными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терминосистемами,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отражающими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законченные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теории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(политическая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экономия,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философская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система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Гегеля),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знания,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построены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системы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терминосистемы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(например,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описание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танца,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мода);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3)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наличие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размытыми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границами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обозначаемых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понятий,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например,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обозначающих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социального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характера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iCs/>
          <w:sz w:val="28"/>
        </w:rPr>
        <w:t>личность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идеал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4)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более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широкое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развитие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синонимии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многозначности,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чем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терминосистемах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естественных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технических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</w:t>
      </w:r>
      <w:r w:rsidR="005536ED" w:rsidRPr="009C109C">
        <w:rPr>
          <w:sz w:val="28"/>
        </w:rPr>
        <w:t xml:space="preserve"> "</w:t>
      </w:r>
      <w:r w:rsidRPr="009C109C">
        <w:rPr>
          <w:iCs/>
          <w:sz w:val="28"/>
        </w:rPr>
        <w:t>(язык</w:t>
      </w:r>
      <w:r w:rsidR="005536ED" w:rsidRPr="009C109C">
        <w:rPr>
          <w:iCs/>
          <w:sz w:val="28"/>
        </w:rPr>
        <w:t xml:space="preserve">" </w:t>
      </w:r>
      <w:r w:rsidRPr="009C109C">
        <w:rPr>
          <w:iCs/>
          <w:sz w:val="28"/>
        </w:rPr>
        <w:t>—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многозначный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термин);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5)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включение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оценочного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фактора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семантику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iCs/>
          <w:sz w:val="28"/>
        </w:rPr>
        <w:t>красные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</w:t>
      </w:r>
      <w:r w:rsidR="005536ED" w:rsidRPr="009C109C">
        <w:rPr>
          <w:sz w:val="28"/>
        </w:rPr>
        <w:t>"</w:t>
      </w:r>
      <w:r w:rsidRPr="009C109C">
        <w:rPr>
          <w:iCs/>
          <w:sz w:val="28"/>
        </w:rPr>
        <w:t>зеленые</w:t>
      </w:r>
      <w:r w:rsidR="005536ED" w:rsidRPr="009C109C">
        <w:rPr>
          <w:iCs/>
          <w:sz w:val="28"/>
        </w:rPr>
        <w:t>"</w:t>
      </w:r>
      <w:r w:rsidRPr="009C109C">
        <w:rPr>
          <w:sz w:val="28"/>
        </w:rPr>
        <w:t>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сфере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производства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техники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функционируют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технические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единицы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обозначающие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машины,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мех</w:t>
      </w:r>
      <w:r w:rsidR="00F43BDF" w:rsidRPr="009C109C">
        <w:rPr>
          <w:sz w:val="28"/>
        </w:rPr>
        <w:t>анизмы,</w:t>
      </w:r>
      <w:r w:rsidR="005536ED" w:rsidRPr="009C109C">
        <w:rPr>
          <w:sz w:val="28"/>
        </w:rPr>
        <w:t xml:space="preserve"> </w:t>
      </w:r>
      <w:r w:rsidR="00F43BDF" w:rsidRPr="009C109C">
        <w:rPr>
          <w:sz w:val="28"/>
        </w:rPr>
        <w:t>инструменты,</w:t>
      </w:r>
      <w:r w:rsidR="005536ED" w:rsidRPr="009C109C">
        <w:rPr>
          <w:sz w:val="28"/>
        </w:rPr>
        <w:t xml:space="preserve"> </w:t>
      </w:r>
      <w:r w:rsidR="00F43BDF" w:rsidRPr="009C109C">
        <w:rPr>
          <w:sz w:val="28"/>
        </w:rPr>
        <w:t>операции.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наше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время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технические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нередко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проникают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собственно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издания.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сфере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экономического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базиса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производственных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отношений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имеются,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стороны,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описания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политической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экономии,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конкретной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экономии)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другой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стороны,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обслуживания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экономики.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рамках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надстрой</w:t>
      </w:r>
      <w:r w:rsidR="00F43BDF" w:rsidRPr="009C109C">
        <w:rPr>
          <w:sz w:val="28"/>
        </w:rPr>
        <w:t>ки</w:t>
      </w:r>
      <w:r w:rsidR="005536ED" w:rsidRPr="009C109C">
        <w:rPr>
          <w:sz w:val="28"/>
        </w:rPr>
        <w:t xml:space="preserve"> </w:t>
      </w:r>
      <w:r w:rsidR="00F43BDF" w:rsidRPr="009C109C">
        <w:rPr>
          <w:sz w:val="28"/>
        </w:rPr>
        <w:t>выделяются</w:t>
      </w:r>
      <w:r w:rsidR="005536ED" w:rsidRPr="009C109C">
        <w:rPr>
          <w:sz w:val="28"/>
        </w:rPr>
        <w:t xml:space="preserve"> </w:t>
      </w:r>
      <w:r w:rsidR="00F43BDF" w:rsidRPr="009C109C">
        <w:rPr>
          <w:sz w:val="28"/>
        </w:rPr>
        <w:t>административно-</w:t>
      </w:r>
      <w:r w:rsidRPr="009C109C">
        <w:rPr>
          <w:sz w:val="28"/>
        </w:rPr>
        <w:t>политическая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сфера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(куда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входят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оборона,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юстиция,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внешние</w:t>
      </w:r>
      <w:r w:rsidR="005536ED" w:rsidRPr="009C109C">
        <w:rPr>
          <w:sz w:val="28"/>
        </w:rPr>
        <w:t xml:space="preserve"> </w:t>
      </w:r>
      <w:r w:rsidR="00E1662E" w:rsidRPr="009C109C">
        <w:rPr>
          <w:sz w:val="28"/>
        </w:rPr>
        <w:t>связи</w:t>
      </w:r>
      <w:r w:rsidRPr="009C109C">
        <w:rPr>
          <w:sz w:val="28"/>
        </w:rPr>
        <w:t>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социально-культурная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сфера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(здравоохранение,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культура,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образование).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административно-политической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сфере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выделяются,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частности,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управления,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числе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делопроизводства,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дипломатии,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военных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языков.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Военные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—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типичный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пример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стыковой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области.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примере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можно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показать,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вообще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граница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между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терминами,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выделяемыми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знания,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достаточно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зыбка.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многие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технических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могут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одновременно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являться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техническими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терминами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прокатка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волочение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отжиг</w:t>
      </w:r>
      <w:r w:rsidR="005536ED" w:rsidRPr="009C109C">
        <w:rPr>
          <w:iCs/>
          <w:sz w:val="28"/>
        </w:rPr>
        <w:t>"</w:t>
      </w:r>
      <w:r w:rsidRPr="009C109C">
        <w:rPr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многие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документоведения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фигурируют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делопроизводства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акт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архив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социально-культурной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сфере</w:t>
      </w:r>
      <w:r w:rsidR="00E1662E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кроме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общественных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(политэкономии,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социологии,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этнографии)</w:t>
      </w:r>
      <w:r w:rsidR="00E1662E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относится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называемая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общественно-политическая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лексика.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Строгое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различение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(общественных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общественно-политической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лексики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важно,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частности,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построения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информационных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языков.</w:t>
      </w:r>
    </w:p>
    <w:p w:rsidR="005536ED" w:rsidRPr="009C109C" w:rsidRDefault="00B51A61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Третья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содержательная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классификация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—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логической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категории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обозначается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термином.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Выделяются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предметов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млекопитающие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процессов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умножение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делопроизводство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компрессия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признаков,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свойств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хладноломкость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величин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единиц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сила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тока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ампер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Классификация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</w:t>
      </w:r>
      <w:r w:rsidR="008B19EA" w:rsidRPr="009C109C">
        <w:rPr>
          <w:sz w:val="28"/>
        </w:rPr>
        <w:t>о</w:t>
      </w:r>
      <w:r w:rsidR="005536ED" w:rsidRPr="009C109C">
        <w:rPr>
          <w:sz w:val="28"/>
        </w:rPr>
        <w:t xml:space="preserve"> </w:t>
      </w:r>
      <w:r w:rsidR="008B19EA" w:rsidRPr="009C109C">
        <w:rPr>
          <w:sz w:val="28"/>
        </w:rPr>
        <w:t>семантической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структуре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позволяет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выделить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однозначные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шунтирование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гайка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хромосома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многозначные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такие,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более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значений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рамках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терминосистемы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суд</w:t>
      </w:r>
      <w:r w:rsidR="005536ED" w:rsidRPr="009C109C">
        <w:rPr>
          <w:iCs/>
          <w:sz w:val="28"/>
        </w:rPr>
        <w:t xml:space="preserve">" </w:t>
      </w:r>
      <w:r w:rsidRPr="009C109C">
        <w:rPr>
          <w:iCs/>
          <w:sz w:val="28"/>
        </w:rPr>
        <w:t>—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1.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совокупность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судей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заседателей;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2.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судебное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заседание;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3.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здание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суда).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точки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зрения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семантики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выделяются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—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свободные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словосочетания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муфельная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печь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справка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с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места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жительства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устойчивые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словосочетания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всемирное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тяготение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).</w:t>
      </w:r>
      <w:r w:rsidR="005536ED" w:rsidRPr="009C109C">
        <w:rPr>
          <w:iCs/>
          <w:sz w:val="28"/>
        </w:rPr>
        <w:t xml:space="preserve"> </w:t>
      </w:r>
      <w:r w:rsidRPr="009C109C">
        <w:rPr>
          <w:sz w:val="28"/>
        </w:rPr>
        <w:t>Классификация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формальной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структуре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является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очень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дробной.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Прежде</w:t>
      </w:r>
      <w:r w:rsidR="005536ED" w:rsidRPr="009C109C">
        <w:rPr>
          <w:sz w:val="28"/>
        </w:rPr>
        <w:t xml:space="preserve"> </w:t>
      </w:r>
      <w:r w:rsidR="00DA37F9" w:rsidRPr="009C109C">
        <w:rPr>
          <w:sz w:val="28"/>
        </w:rPr>
        <w:t>всего,</w:t>
      </w:r>
      <w:r w:rsidR="005536ED" w:rsidRPr="009C109C">
        <w:rPr>
          <w:sz w:val="28"/>
        </w:rPr>
        <w:t xml:space="preserve"> </w:t>
      </w:r>
      <w:r w:rsidR="00DA37F9" w:rsidRPr="009C109C">
        <w:rPr>
          <w:sz w:val="28"/>
        </w:rPr>
        <w:t>выделяются</w:t>
      </w:r>
      <w:r w:rsidR="005536ED" w:rsidRPr="009C109C">
        <w:rPr>
          <w:sz w:val="28"/>
        </w:rPr>
        <w:t xml:space="preserve"> </w:t>
      </w:r>
      <w:r w:rsidR="00DA37F9" w:rsidRPr="009C109C">
        <w:rPr>
          <w:sz w:val="28"/>
        </w:rPr>
        <w:t>термины-слова</w:t>
      </w:r>
      <w:r w:rsidR="005536ED" w:rsidRPr="009C109C">
        <w:rPr>
          <w:sz w:val="28"/>
        </w:rPr>
        <w:t xml:space="preserve"> </w:t>
      </w:r>
      <w:r w:rsidR="00DA37F9" w:rsidRPr="009C109C">
        <w:rPr>
          <w:sz w:val="28"/>
        </w:rPr>
        <w:t>(</w:t>
      </w:r>
      <w:r w:rsidRPr="009C109C">
        <w:rPr>
          <w:sz w:val="28"/>
        </w:rPr>
        <w:t>корневые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вода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сложные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обществоведение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биосфера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сложносокращенные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капвложения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необычной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структуры</w:t>
      </w:r>
      <w:r w:rsidR="005536ED" w:rsidRPr="009C109C">
        <w:rPr>
          <w:sz w:val="28"/>
        </w:rPr>
        <w:t xml:space="preserve"> </w:t>
      </w:r>
      <w:r w:rsidR="00DA37F9"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телескопические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магнитола</w:t>
      </w:r>
      <w:r w:rsidR="005536ED" w:rsidRPr="009C109C">
        <w:rPr>
          <w:iCs/>
          <w:sz w:val="28"/>
        </w:rPr>
        <w:t xml:space="preserve">" </w:t>
      </w:r>
      <w:r w:rsidRPr="009C109C">
        <w:rPr>
          <w:iCs/>
          <w:sz w:val="28"/>
        </w:rPr>
        <w:t>—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</w:t>
      </w:r>
      <w:r w:rsidR="005536ED" w:rsidRPr="009C109C">
        <w:rPr>
          <w:sz w:val="28"/>
        </w:rPr>
        <w:t xml:space="preserve"> "</w:t>
      </w:r>
      <w:r w:rsidRPr="009C109C">
        <w:rPr>
          <w:iCs/>
          <w:sz w:val="28"/>
        </w:rPr>
        <w:t>магнитофон</w:t>
      </w:r>
      <w:r w:rsidR="005536ED" w:rsidRPr="009C109C">
        <w:rPr>
          <w:iCs/>
          <w:sz w:val="28"/>
        </w:rPr>
        <w:t xml:space="preserve">" </w:t>
      </w:r>
      <w:r w:rsidRPr="009C109C">
        <w:rPr>
          <w:iCs/>
          <w:sz w:val="28"/>
        </w:rPr>
        <w:t>+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радиола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iCs/>
          <w:sz w:val="28"/>
        </w:rPr>
        <w:t xml:space="preserve"> </w:t>
      </w:r>
      <w:r w:rsidRPr="009C109C">
        <w:rPr>
          <w:sz w:val="28"/>
        </w:rPr>
        <w:t>цепочечные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образования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2,5-диметил-5-этил-3-изопропилгептан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система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хребет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—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хребет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—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хребет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</w:t>
      </w:r>
      <w:r w:rsidR="00DA37F9" w:rsidRPr="009C109C">
        <w:rPr>
          <w:iCs/>
          <w:sz w:val="28"/>
        </w:rPr>
        <w:t>)</w:t>
      </w:r>
      <w:r w:rsidRPr="009C109C">
        <w:rPr>
          <w:iCs/>
          <w:sz w:val="28"/>
        </w:rPr>
        <w:t>.</w:t>
      </w:r>
      <w:r w:rsidR="005536ED" w:rsidRPr="009C109C">
        <w:rPr>
          <w:iCs/>
          <w:sz w:val="28"/>
        </w:rPr>
        <w:t xml:space="preserve"> </w:t>
      </w:r>
      <w:r w:rsidRPr="009C109C">
        <w:rPr>
          <w:sz w:val="28"/>
        </w:rPr>
        <w:t>Далее,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выделяются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термины-словосочетания</w:t>
      </w:r>
      <w:r w:rsidR="005536ED" w:rsidRPr="009C109C">
        <w:rPr>
          <w:sz w:val="28"/>
        </w:rPr>
        <w:t xml:space="preserve"> </w:t>
      </w:r>
      <w:r w:rsidR="00DA37F9" w:rsidRPr="009C109C">
        <w:rPr>
          <w:sz w:val="28"/>
        </w:rPr>
        <w:t>(</w:t>
      </w:r>
      <w:r w:rsidRPr="009C109C">
        <w:rPr>
          <w:sz w:val="28"/>
        </w:rPr>
        <w:t>существительного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прилагательным,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существительного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существительным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косвенном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падеже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степень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свободы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существительного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другим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существительным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качестве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приложения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швея-мотористка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</w:t>
      </w:r>
      <w:r w:rsidR="00DA37F9" w:rsidRPr="009C109C">
        <w:rPr>
          <w:iCs/>
          <w:sz w:val="28"/>
        </w:rPr>
        <w:t>)</w:t>
      </w:r>
      <w:r w:rsidRPr="009C109C">
        <w:rPr>
          <w:iCs/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многословные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иногда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состоящие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более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чем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5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фильтрационный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потенциал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самопроизвольной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поляризации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в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скважине</w:t>
      </w:r>
      <w:r w:rsidR="005536ED" w:rsidRPr="009C109C">
        <w:rPr>
          <w:iCs/>
          <w:sz w:val="28"/>
        </w:rPr>
        <w:t xml:space="preserve">" </w:t>
      </w:r>
      <w:r w:rsidR="008B19EA" w:rsidRPr="009C109C">
        <w:rPr>
          <w:iCs/>
          <w:sz w:val="28"/>
        </w:rPr>
        <w:t>–</w:t>
      </w:r>
      <w:r w:rsidR="005536ED" w:rsidRPr="009C109C">
        <w:rPr>
          <w:iCs/>
          <w:sz w:val="28"/>
        </w:rPr>
        <w:t xml:space="preserve"> </w:t>
      </w:r>
      <w:r w:rsidRPr="009C109C">
        <w:rPr>
          <w:sz w:val="28"/>
        </w:rPr>
        <w:t>термин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ГОСТа).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Характерными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явлениями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формальной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структуре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являются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усечение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однословных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iCs/>
          <w:sz w:val="28"/>
        </w:rPr>
        <w:t>кино</w:t>
      </w:r>
      <w:r w:rsidR="005536ED" w:rsidRPr="009C109C">
        <w:rPr>
          <w:iCs/>
          <w:sz w:val="28"/>
        </w:rPr>
        <w:t xml:space="preserve">" </w:t>
      </w:r>
      <w:r w:rsidR="008B19EA" w:rsidRPr="009C109C">
        <w:rPr>
          <w:iCs/>
          <w:sz w:val="28"/>
        </w:rPr>
        <w:t>–</w:t>
      </w:r>
      <w:r w:rsidR="005536ED" w:rsidRPr="009C109C">
        <w:rPr>
          <w:iCs/>
          <w:sz w:val="28"/>
        </w:rPr>
        <w:t xml:space="preserve"> </w:t>
      </w:r>
      <w:r w:rsidRPr="009C109C">
        <w:rPr>
          <w:sz w:val="28"/>
        </w:rPr>
        <w:t>от</w:t>
      </w:r>
      <w:r w:rsidR="005536ED" w:rsidRPr="009C109C">
        <w:rPr>
          <w:sz w:val="28"/>
        </w:rPr>
        <w:t xml:space="preserve"> "</w:t>
      </w:r>
      <w:r w:rsidRPr="009C109C">
        <w:rPr>
          <w:iCs/>
          <w:sz w:val="28"/>
        </w:rPr>
        <w:t>кинофильм</w:t>
      </w:r>
      <w:r w:rsidR="005536ED" w:rsidRPr="009C109C">
        <w:rPr>
          <w:iCs/>
          <w:sz w:val="28"/>
        </w:rPr>
        <w:t xml:space="preserve">"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"</w:t>
      </w:r>
      <w:r w:rsidRPr="009C109C">
        <w:rPr>
          <w:iCs/>
          <w:sz w:val="28"/>
        </w:rPr>
        <w:t>кинотеатр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сокращение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(аббревиация)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многословных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Наблюдается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множество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видов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аббревиатур: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буквенные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кпд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звуковые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ЖЭК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слоговые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горком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словоподобные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сигран</w:t>
      </w:r>
      <w:r w:rsidR="005536ED" w:rsidRPr="009C109C">
        <w:rPr>
          <w:iCs/>
          <w:sz w:val="28"/>
        </w:rPr>
        <w:t xml:space="preserve">" </w:t>
      </w:r>
      <w:r w:rsidRPr="009C109C">
        <w:rPr>
          <w:iCs/>
          <w:sz w:val="28"/>
        </w:rPr>
        <w:t>—</w:t>
      </w:r>
      <w:r w:rsidR="005536ED" w:rsidRPr="009C109C">
        <w:rPr>
          <w:iCs/>
          <w:sz w:val="28"/>
        </w:rPr>
        <w:t xml:space="preserve"> </w:t>
      </w:r>
      <w:r w:rsidRPr="009C109C">
        <w:rPr>
          <w:sz w:val="28"/>
        </w:rPr>
        <w:t>от</w:t>
      </w:r>
      <w:r w:rsidR="005536ED" w:rsidRPr="009C109C">
        <w:rPr>
          <w:sz w:val="28"/>
        </w:rPr>
        <w:t xml:space="preserve"> "</w:t>
      </w:r>
      <w:r w:rsidRPr="009C109C">
        <w:rPr>
          <w:iCs/>
          <w:sz w:val="28"/>
        </w:rPr>
        <w:t>синтетический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гранит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полностью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совпадающие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словом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ГАЗ</w:t>
      </w:r>
      <w:r w:rsidR="005536ED" w:rsidRPr="009C109C">
        <w:rPr>
          <w:iCs/>
          <w:sz w:val="28"/>
        </w:rPr>
        <w:t>"</w:t>
      </w:r>
      <w:r w:rsidR="005536ED" w:rsidRPr="009C109C">
        <w:rPr>
          <w:sz w:val="28"/>
        </w:rPr>
        <w:t xml:space="preserve"> </w:t>
      </w:r>
      <w:r w:rsidR="008B19EA" w:rsidRPr="009C109C">
        <w:rPr>
          <w:sz w:val="28"/>
        </w:rPr>
        <w:t>от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Горьковский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автомобильный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завод)</w:t>
      </w:r>
      <w:r w:rsidRPr="009C109C">
        <w:rPr>
          <w:sz w:val="28"/>
        </w:rPr>
        <w:t>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кроме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того,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сочетания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аббревиатур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словами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МГД-генератор</w:t>
      </w:r>
      <w:r w:rsidR="005536ED" w:rsidRPr="009C109C">
        <w:rPr>
          <w:iCs/>
          <w:sz w:val="28"/>
        </w:rPr>
        <w:t xml:space="preserve">" </w:t>
      </w:r>
      <w:r w:rsidRPr="009C109C">
        <w:rPr>
          <w:iCs/>
          <w:sz w:val="28"/>
        </w:rPr>
        <w:t>—</w:t>
      </w:r>
      <w:r w:rsidR="005536ED" w:rsidRPr="009C109C">
        <w:rPr>
          <w:iCs/>
          <w:sz w:val="28"/>
        </w:rPr>
        <w:t xml:space="preserve"> </w:t>
      </w:r>
      <w:r w:rsidRPr="009C109C">
        <w:rPr>
          <w:sz w:val="28"/>
        </w:rPr>
        <w:t>от</w:t>
      </w:r>
      <w:r w:rsidR="005536ED" w:rsidRPr="009C109C">
        <w:rPr>
          <w:sz w:val="28"/>
        </w:rPr>
        <w:t xml:space="preserve"> "</w:t>
      </w:r>
      <w:r w:rsidRPr="009C109C">
        <w:rPr>
          <w:iCs/>
          <w:sz w:val="28"/>
        </w:rPr>
        <w:t>магнитогидродинамический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генератор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</w:t>
      </w:r>
      <w:r w:rsidR="000E0F65" w:rsidRPr="009C109C">
        <w:rPr>
          <w:iCs/>
          <w:sz w:val="28"/>
        </w:rPr>
        <w:t>,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термины,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созданные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помощью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разных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словообразовательных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способов: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аффиксации,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словосложения,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субстантивации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="000E0F65" w:rsidRPr="009C109C">
        <w:rPr>
          <w:sz w:val="28"/>
        </w:rPr>
        <w:t>воздухоприемное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устройство</w:t>
      </w:r>
      <w:r w:rsidR="005536ED" w:rsidRPr="009C109C">
        <w:rPr>
          <w:sz w:val="28"/>
        </w:rPr>
        <w:t xml:space="preserve">" </w:t>
      </w:r>
      <w:r w:rsidR="000E0F65"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воздухоприемник</w:t>
      </w:r>
      <w:r w:rsidR="005536ED" w:rsidRPr="009C109C">
        <w:rPr>
          <w:sz w:val="28"/>
        </w:rPr>
        <w:t>"</w:t>
      </w:r>
      <w:r w:rsidR="000E0F65"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="000E0F65" w:rsidRPr="009C109C">
        <w:rPr>
          <w:sz w:val="28"/>
        </w:rPr>
        <w:t>формовочный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цех</w:t>
      </w:r>
      <w:r w:rsidR="005536ED" w:rsidRPr="009C109C">
        <w:rPr>
          <w:sz w:val="28"/>
        </w:rPr>
        <w:t xml:space="preserve">" </w:t>
      </w:r>
      <w:r w:rsidR="000E0F65" w:rsidRPr="009C109C">
        <w:rPr>
          <w:sz w:val="28"/>
        </w:rPr>
        <w:t>–</w:t>
      </w:r>
      <w:r w:rsidR="005536ED" w:rsidRPr="009C109C">
        <w:rPr>
          <w:sz w:val="28"/>
        </w:rPr>
        <w:t xml:space="preserve"> "</w:t>
      </w:r>
      <w:r w:rsidR="000E0F65" w:rsidRPr="009C109C">
        <w:rPr>
          <w:sz w:val="28"/>
        </w:rPr>
        <w:t>формовочная</w:t>
      </w:r>
      <w:r w:rsidR="005536ED" w:rsidRPr="009C109C">
        <w:rPr>
          <w:sz w:val="28"/>
        </w:rPr>
        <w:t>"</w:t>
      </w:r>
      <w:r w:rsidR="000E0F65" w:rsidRPr="009C109C">
        <w:rPr>
          <w:sz w:val="28"/>
        </w:rPr>
        <w:t>);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сокращение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средствами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символики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явление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терминологии,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присущее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исключительно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ей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="000E0F65" w:rsidRPr="009C109C">
        <w:rPr>
          <w:sz w:val="28"/>
        </w:rPr>
        <w:t>дырочная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область</w:t>
      </w:r>
      <w:r w:rsidR="005536ED" w:rsidRPr="009C109C">
        <w:rPr>
          <w:sz w:val="28"/>
        </w:rPr>
        <w:t xml:space="preserve">" </w:t>
      </w:r>
      <w:r w:rsidR="000E0F65" w:rsidRPr="009C109C">
        <w:rPr>
          <w:sz w:val="28"/>
        </w:rPr>
        <w:t>-</w:t>
      </w:r>
      <w:r w:rsidR="005536ED" w:rsidRPr="009C109C">
        <w:rPr>
          <w:sz w:val="28"/>
        </w:rPr>
        <w:t xml:space="preserve"> "</w:t>
      </w:r>
      <w:r w:rsidR="000E0F65" w:rsidRPr="009C109C">
        <w:rPr>
          <w:sz w:val="28"/>
        </w:rPr>
        <w:t>р-областъ</w:t>
      </w:r>
      <w:r w:rsidR="005536ED" w:rsidRPr="009C109C">
        <w:rPr>
          <w:sz w:val="28"/>
        </w:rPr>
        <w:t>"</w:t>
      </w:r>
      <w:r w:rsidR="000E0F65"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="000E0F65" w:rsidRPr="009C109C">
        <w:rPr>
          <w:sz w:val="28"/>
        </w:rPr>
        <w:t>электронно-электронный</w:t>
      </w:r>
      <w:r w:rsidR="005536ED" w:rsidRPr="009C109C">
        <w:rPr>
          <w:sz w:val="28"/>
        </w:rPr>
        <w:t xml:space="preserve"> </w:t>
      </w:r>
      <w:r w:rsidR="000E0F65" w:rsidRPr="009C109C">
        <w:rPr>
          <w:sz w:val="28"/>
        </w:rPr>
        <w:t>переход</w:t>
      </w:r>
      <w:r w:rsidR="005536ED" w:rsidRPr="009C109C">
        <w:rPr>
          <w:sz w:val="28"/>
        </w:rPr>
        <w:t xml:space="preserve">" </w:t>
      </w:r>
      <w:r w:rsidR="000E0F65" w:rsidRPr="009C109C">
        <w:rPr>
          <w:sz w:val="28"/>
        </w:rPr>
        <w:t>-</w:t>
      </w:r>
      <w:r w:rsidR="005536ED" w:rsidRPr="009C109C">
        <w:rPr>
          <w:sz w:val="28"/>
        </w:rPr>
        <w:t xml:space="preserve"> "</w:t>
      </w:r>
      <w:r w:rsidR="000E0F65" w:rsidRPr="009C109C">
        <w:rPr>
          <w:sz w:val="28"/>
        </w:rPr>
        <w:t>ПП+-переход</w:t>
      </w:r>
      <w:r w:rsidR="005536ED" w:rsidRPr="009C109C">
        <w:rPr>
          <w:sz w:val="28"/>
        </w:rPr>
        <w:t>"</w:t>
      </w:r>
      <w:r w:rsidR="000E0F65" w:rsidRPr="009C109C">
        <w:rPr>
          <w:sz w:val="28"/>
        </w:rPr>
        <w:t>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зависимости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языка-источника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различаются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исконные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датчик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заимствованные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дисплей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квершлаг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.),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гибридные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металловедение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антиобледенение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).</w:t>
      </w:r>
      <w:r w:rsidR="005536ED" w:rsidRPr="009C109C">
        <w:rPr>
          <w:iCs/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точки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зрения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принадлежности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частям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различают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термины-существительные,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прилагательные,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глаголы,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наречия.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Например,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среди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лингвистических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существительные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залог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вид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прилагательные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немотивированный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парасинтетический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сочинительный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Среди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музыковедения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фигурируют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термины-наречия</w:t>
      </w:r>
      <w:r w:rsidR="005536ED" w:rsidRPr="009C109C">
        <w:rPr>
          <w:sz w:val="28"/>
        </w:rPr>
        <w:t xml:space="preserve"> </w:t>
      </w:r>
      <w:r w:rsidRPr="009C109C">
        <w:rPr>
          <w:iCs/>
          <w:sz w:val="28"/>
        </w:rPr>
        <w:t>(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пиано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"</w:t>
      </w:r>
      <w:r w:rsidRPr="009C109C">
        <w:rPr>
          <w:iCs/>
          <w:sz w:val="28"/>
        </w:rPr>
        <w:t>пианиссимо</w:t>
      </w:r>
      <w:r w:rsidR="005536ED" w:rsidRPr="009C109C">
        <w:rPr>
          <w:iCs/>
          <w:sz w:val="28"/>
        </w:rPr>
        <w:t>"</w:t>
      </w:r>
      <w:r w:rsidRPr="009C109C">
        <w:rPr>
          <w:iCs/>
          <w:sz w:val="28"/>
        </w:rPr>
        <w:t>).</w:t>
      </w:r>
      <w:r w:rsidR="005536ED" w:rsidRPr="009C109C">
        <w:rPr>
          <w:iCs/>
          <w:sz w:val="28"/>
        </w:rPr>
        <w:t xml:space="preserve"> </w:t>
      </w:r>
      <w:r w:rsidRPr="009C109C">
        <w:rPr>
          <w:sz w:val="28"/>
        </w:rPr>
        <w:t>Классификация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авторству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отражает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социологический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подход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терминам.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Известны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плане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коллективные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индивидуальные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="00532867"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iCs/>
          <w:sz w:val="28"/>
        </w:rPr>
        <w:t>геликоптер</w:t>
      </w:r>
      <w:r w:rsidR="005536ED" w:rsidRPr="009C109C">
        <w:rPr>
          <w:iCs/>
          <w:sz w:val="28"/>
        </w:rPr>
        <w:t>"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создал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Леонардо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Винчи,</w:t>
      </w:r>
      <w:r w:rsidR="005536ED" w:rsidRPr="009C109C">
        <w:rPr>
          <w:sz w:val="28"/>
        </w:rPr>
        <w:t xml:space="preserve"> "</w:t>
      </w:r>
      <w:r w:rsidRPr="009C109C">
        <w:rPr>
          <w:iCs/>
          <w:sz w:val="28"/>
        </w:rPr>
        <w:t>промышленность</w:t>
      </w:r>
      <w:r w:rsidR="005536ED" w:rsidRPr="009C109C">
        <w:rPr>
          <w:iCs/>
          <w:sz w:val="28"/>
        </w:rPr>
        <w:t xml:space="preserve">" </w:t>
      </w:r>
      <w:r w:rsidRPr="009C109C">
        <w:rPr>
          <w:iCs/>
          <w:sz w:val="28"/>
        </w:rPr>
        <w:t>—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Н.</w:t>
      </w:r>
      <w:r w:rsidRPr="009C109C">
        <w:rPr>
          <w:sz w:val="28"/>
        </w:rPr>
        <w:t>М.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Карамзин,</w:t>
      </w:r>
      <w:r w:rsidR="005536ED" w:rsidRPr="009C109C">
        <w:rPr>
          <w:sz w:val="28"/>
        </w:rPr>
        <w:t xml:space="preserve"> "</w:t>
      </w:r>
      <w:r w:rsidRPr="009C109C">
        <w:rPr>
          <w:iCs/>
          <w:sz w:val="28"/>
        </w:rPr>
        <w:t>социология</w:t>
      </w:r>
      <w:r w:rsidR="005536ED" w:rsidRPr="009C109C">
        <w:rPr>
          <w:iCs/>
          <w:sz w:val="28"/>
        </w:rPr>
        <w:t xml:space="preserve">" </w:t>
      </w:r>
      <w:r w:rsidRPr="009C109C">
        <w:rPr>
          <w:iCs/>
          <w:sz w:val="28"/>
        </w:rPr>
        <w:t>—</w:t>
      </w:r>
      <w:r w:rsidR="005536ED" w:rsidRPr="009C109C">
        <w:rPr>
          <w:iCs/>
          <w:sz w:val="28"/>
        </w:rPr>
        <w:t xml:space="preserve"> </w:t>
      </w:r>
      <w:r w:rsidRPr="009C109C">
        <w:rPr>
          <w:iCs/>
          <w:sz w:val="28"/>
        </w:rPr>
        <w:t>О.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Конт</w:t>
      </w:r>
      <w:r w:rsidR="00532867" w:rsidRPr="009C109C">
        <w:rPr>
          <w:sz w:val="28"/>
        </w:rPr>
        <w:t>)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сфере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использования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выделяются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универсальные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(для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многих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родственных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областей),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уникальные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(для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области)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концепциально-авторские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каждой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эпохи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создается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историко-лексикологическая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классификация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фигурируют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термины-архаизмы,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термины-неологизмы.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Неологизмов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больше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формирующихся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терминосистемах.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Архаизмы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характерны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концепций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терминосистем,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уходят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прошлое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ростом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устарелост</w:t>
      </w:r>
      <w:r w:rsidR="004D6A1A" w:rsidRPr="009C109C">
        <w:rPr>
          <w:sz w:val="28"/>
        </w:rPr>
        <w:t>ью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некоторых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воззрений.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Наконец,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результате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анализа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частоты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использования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может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быть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применена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классификация,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выделяющая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высокочастотные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низкочастотные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термины.</w:t>
      </w:r>
    </w:p>
    <w:p w:rsidR="005536ED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8B7442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C109C">
        <w:rPr>
          <w:b/>
          <w:sz w:val="28"/>
        </w:rPr>
        <w:t xml:space="preserve">1.3.4 </w:t>
      </w:r>
      <w:r w:rsidR="00CB17C1" w:rsidRPr="009C109C">
        <w:rPr>
          <w:b/>
          <w:sz w:val="28"/>
        </w:rPr>
        <w:t>Межнаучные</w:t>
      </w:r>
      <w:r w:rsidRPr="009C109C">
        <w:rPr>
          <w:b/>
          <w:sz w:val="28"/>
        </w:rPr>
        <w:t xml:space="preserve"> </w:t>
      </w:r>
      <w:r w:rsidR="00CB17C1" w:rsidRPr="009C109C">
        <w:rPr>
          <w:b/>
          <w:sz w:val="28"/>
        </w:rPr>
        <w:t>термины</w:t>
      </w:r>
    </w:p>
    <w:p w:rsidR="00F453AD" w:rsidRPr="009C109C" w:rsidRDefault="00CB17C1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Межнаучные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(межсистемные)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будучи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интегрирующими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средствами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циклов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областей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знаний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практики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(общебиологические,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общегеологические,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общетехнические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п.),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универсальные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основания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объединения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понятий.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становятся,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правило,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структурной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базой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оформления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более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конкретных,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видовых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(соответственно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главным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образом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случаях,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когда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номинация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осуществляется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средствами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синтаксической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частично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морфологической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деривации.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межнаучного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ранга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соответствующих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понятийных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единиц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конкретно-специального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характера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находятся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отношениях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семантической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иерархии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="007B763D" w:rsidRPr="009C109C">
        <w:rPr>
          <w:sz w:val="28"/>
        </w:rPr>
        <w:t>приборы</w:t>
      </w:r>
      <w:r w:rsidR="005536ED" w:rsidRPr="009C109C">
        <w:rPr>
          <w:sz w:val="28"/>
        </w:rPr>
        <w:t xml:space="preserve">" </w:t>
      </w:r>
      <w:r w:rsidR="007B763D" w:rsidRPr="009C109C">
        <w:rPr>
          <w:sz w:val="28"/>
        </w:rPr>
        <w:t>–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медицинские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приборы</w:t>
      </w:r>
      <w:r w:rsidR="005536ED" w:rsidRPr="009C109C">
        <w:rPr>
          <w:sz w:val="28"/>
        </w:rPr>
        <w:t>"</w:t>
      </w:r>
      <w:r w:rsidRPr="009C109C">
        <w:rPr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случае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налицо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вертикальная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связь;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отношениях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деривационной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соотнесенности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</w:t>
      </w:r>
      <w:r w:rsidR="005536ED" w:rsidRPr="009C109C">
        <w:rPr>
          <w:sz w:val="28"/>
        </w:rPr>
        <w:t>"</w:t>
      </w:r>
      <w:r w:rsidRPr="009C109C">
        <w:rPr>
          <w:sz w:val="28"/>
        </w:rPr>
        <w:t>приборы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приборостроение</w:t>
      </w:r>
      <w:r w:rsidR="005536ED" w:rsidRPr="009C109C">
        <w:rPr>
          <w:sz w:val="28"/>
        </w:rPr>
        <w:t>"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приборостроитель</w:t>
      </w:r>
      <w:r w:rsidR="005536ED" w:rsidRPr="009C109C">
        <w:rPr>
          <w:sz w:val="28"/>
        </w:rPr>
        <w:t>"</w:t>
      </w:r>
      <w:r w:rsidRPr="009C109C">
        <w:rPr>
          <w:sz w:val="28"/>
        </w:rPr>
        <w:t>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(втором)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случае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налицо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горизонтальная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связь.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Кроме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того,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межнаучные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="00F453AD" w:rsidRPr="009C109C">
        <w:rPr>
          <w:sz w:val="28"/>
        </w:rPr>
        <w:t>он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представляют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собой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набор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терминологических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единиц,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терминологиях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нескольких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областей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практики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связано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общим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объектом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(предметом)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деятельности.</w:t>
      </w:r>
      <w:r w:rsidR="005536ED" w:rsidRPr="009C109C">
        <w:rPr>
          <w:sz w:val="28"/>
        </w:rPr>
        <w:t xml:space="preserve"> </w:t>
      </w:r>
      <w:r w:rsidR="00834D99"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являются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они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значениями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терминологиях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фактически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</w:t>
      </w:r>
      <w:r w:rsidR="00F453AD" w:rsidRPr="009C109C">
        <w:rPr>
          <w:sz w:val="28"/>
        </w:rPr>
        <w:t>отребляются</w:t>
      </w:r>
      <w:r w:rsidR="005536ED" w:rsidRPr="009C109C">
        <w:rPr>
          <w:sz w:val="28"/>
        </w:rPr>
        <w:t xml:space="preserve"> </w:t>
      </w:r>
      <w:r w:rsidR="00F453AD" w:rsidRPr="009C109C">
        <w:rPr>
          <w:sz w:val="28"/>
        </w:rPr>
        <w:t>термины-омонимы,</w:t>
      </w:r>
      <w:r w:rsidR="005536ED" w:rsidRPr="009C109C">
        <w:rPr>
          <w:sz w:val="28"/>
        </w:rPr>
        <w:t xml:space="preserve"> </w:t>
      </w:r>
      <w:r w:rsidR="00F453AD" w:rsidRPr="009C109C">
        <w:rPr>
          <w:sz w:val="28"/>
        </w:rPr>
        <w:t>т.</w:t>
      </w:r>
      <w:r w:rsidRPr="009C109C">
        <w:rPr>
          <w:sz w:val="28"/>
        </w:rPr>
        <w:t>е.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самостоятельные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наименования,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сохраняющие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внешнее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сходство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общую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изначальную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сему,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каждой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конкретной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претерпевает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модификацию.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Если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применительно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лексике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общелитературного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(многие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номинаций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включены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толковые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словари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литературного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лексемы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могут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быть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рассмотрены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полифункциональные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полисемантичные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(словари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случае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укажут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посредством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соответствующих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помет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конкретные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сферы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употребления).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Если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будут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рассматриваться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рамках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специальной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лексики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науки,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учетом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принадлежности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разным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терминосистемам,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они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могут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быть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признаны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самостоятельными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наименованиями.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подобный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порядок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может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быть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нарушен,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например,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когда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наименовании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обнаруживаютс</w:t>
      </w:r>
      <w:r w:rsidR="00F453AD" w:rsidRPr="009C109C">
        <w:rPr>
          <w:sz w:val="28"/>
        </w:rPr>
        <w:t>я</w:t>
      </w:r>
      <w:r w:rsidR="005536ED" w:rsidRPr="009C109C">
        <w:rPr>
          <w:sz w:val="28"/>
        </w:rPr>
        <w:t xml:space="preserve"> </w:t>
      </w:r>
      <w:r w:rsidR="00F453AD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F453AD" w:rsidRPr="009C109C">
        <w:rPr>
          <w:sz w:val="28"/>
        </w:rPr>
        <w:t>полисемия,</w:t>
      </w:r>
      <w:r w:rsidR="005536ED" w:rsidRPr="009C109C">
        <w:rPr>
          <w:sz w:val="28"/>
        </w:rPr>
        <w:t xml:space="preserve"> </w:t>
      </w:r>
      <w:r w:rsidR="00F453AD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F453AD" w:rsidRPr="009C109C">
        <w:rPr>
          <w:sz w:val="28"/>
        </w:rPr>
        <w:t>омонимия</w:t>
      </w:r>
      <w:r w:rsidR="005536ED" w:rsidRPr="009C109C">
        <w:rPr>
          <w:sz w:val="28"/>
        </w:rPr>
        <w:t xml:space="preserve"> </w:t>
      </w:r>
      <w:r w:rsidR="00DA37F9" w:rsidRPr="009C109C">
        <w:rPr>
          <w:sz w:val="28"/>
        </w:rPr>
        <w:t>(О</w:t>
      </w:r>
      <w:r w:rsidRPr="009C109C">
        <w:rPr>
          <w:sz w:val="28"/>
        </w:rPr>
        <w:t>ктава: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1)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муз.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-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8-я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ступень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диатонической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гаммы,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интервал,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охватывающий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8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ступеней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диатонического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звукоряда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шесть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целых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тонов;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часть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музыкального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звукоряда;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2)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стихотворная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строфа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восьми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строк;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3)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физическая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единица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частотного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интервала</w:t>
      </w:r>
      <w:r w:rsidR="00DA37F9" w:rsidRPr="009C109C">
        <w:rPr>
          <w:sz w:val="28"/>
        </w:rPr>
        <w:t>).</w:t>
      </w:r>
    </w:p>
    <w:p w:rsidR="005536ED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5536ED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C109C">
        <w:rPr>
          <w:b/>
          <w:sz w:val="28"/>
        </w:rPr>
        <w:br w:type="page"/>
      </w:r>
      <w:r w:rsidR="00E92A4C" w:rsidRPr="009C109C">
        <w:rPr>
          <w:b/>
          <w:sz w:val="28"/>
        </w:rPr>
        <w:t>Глава</w:t>
      </w:r>
      <w:r w:rsidRPr="009C109C">
        <w:rPr>
          <w:b/>
          <w:sz w:val="28"/>
        </w:rPr>
        <w:t xml:space="preserve"> </w:t>
      </w:r>
      <w:r w:rsidR="00E92A4C" w:rsidRPr="009C109C">
        <w:rPr>
          <w:b/>
          <w:sz w:val="28"/>
        </w:rPr>
        <w:t>2.</w:t>
      </w:r>
      <w:r w:rsidRPr="009C109C">
        <w:rPr>
          <w:b/>
          <w:sz w:val="28"/>
        </w:rPr>
        <w:t xml:space="preserve"> </w:t>
      </w:r>
      <w:r w:rsidR="00E92A4C" w:rsidRPr="009C109C">
        <w:rPr>
          <w:b/>
          <w:sz w:val="28"/>
        </w:rPr>
        <w:t>Использование</w:t>
      </w:r>
      <w:r w:rsidRPr="009C109C">
        <w:rPr>
          <w:b/>
          <w:sz w:val="28"/>
        </w:rPr>
        <w:t xml:space="preserve"> </w:t>
      </w:r>
      <w:r w:rsidR="00E92A4C" w:rsidRPr="009C109C">
        <w:rPr>
          <w:b/>
          <w:sz w:val="28"/>
        </w:rPr>
        <w:t>терминов</w:t>
      </w:r>
      <w:r w:rsidRPr="009C109C">
        <w:rPr>
          <w:b/>
          <w:sz w:val="28"/>
        </w:rPr>
        <w:t xml:space="preserve"> </w:t>
      </w:r>
      <w:r w:rsidR="00E92A4C" w:rsidRPr="009C109C">
        <w:rPr>
          <w:b/>
          <w:sz w:val="28"/>
        </w:rPr>
        <w:t>в</w:t>
      </w:r>
      <w:r w:rsidRPr="009C109C">
        <w:rPr>
          <w:b/>
          <w:sz w:val="28"/>
        </w:rPr>
        <w:t xml:space="preserve"> </w:t>
      </w:r>
      <w:r w:rsidR="00E92A4C" w:rsidRPr="009C109C">
        <w:rPr>
          <w:b/>
          <w:sz w:val="28"/>
        </w:rPr>
        <w:t>речи.</w:t>
      </w:r>
      <w:r w:rsidRPr="009C109C">
        <w:rPr>
          <w:b/>
          <w:sz w:val="28"/>
        </w:rPr>
        <w:t xml:space="preserve"> </w:t>
      </w:r>
      <w:r w:rsidR="00E92A4C" w:rsidRPr="009C109C">
        <w:rPr>
          <w:b/>
          <w:sz w:val="28"/>
        </w:rPr>
        <w:t>Иллюзия</w:t>
      </w:r>
      <w:r w:rsidRPr="009C109C">
        <w:rPr>
          <w:b/>
          <w:sz w:val="28"/>
        </w:rPr>
        <w:t xml:space="preserve"> </w:t>
      </w:r>
      <w:r w:rsidR="00E92A4C" w:rsidRPr="009C109C">
        <w:rPr>
          <w:b/>
          <w:sz w:val="28"/>
        </w:rPr>
        <w:t>понимания</w:t>
      </w:r>
    </w:p>
    <w:p w:rsidR="005536ED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</w:p>
    <w:p w:rsidR="00CB17C1" w:rsidRPr="009C109C" w:rsidRDefault="00E92A4C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C109C">
        <w:rPr>
          <w:b/>
          <w:sz w:val="28"/>
        </w:rPr>
        <w:t>2.1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Переход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терминов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из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научного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употребления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в</w:t>
      </w:r>
      <w:r w:rsidR="005536ED" w:rsidRPr="009C109C">
        <w:rPr>
          <w:b/>
          <w:sz w:val="28"/>
        </w:rPr>
        <w:t xml:space="preserve"> </w:t>
      </w:r>
      <w:r w:rsidRPr="009C109C">
        <w:rPr>
          <w:b/>
          <w:sz w:val="28"/>
        </w:rPr>
        <w:t>общее</w:t>
      </w:r>
    </w:p>
    <w:p w:rsidR="005536ED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</w:p>
    <w:p w:rsidR="005536ED" w:rsidRPr="009C109C" w:rsidRDefault="00E92A4C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При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ускоренном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развитии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какой-нибудь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области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науки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техники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начинается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активное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отражение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достижений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средствами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массовой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информации,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переход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отдельных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специального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употребления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общее.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Происходит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детерминологизация.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специальном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употреблении,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занимая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соответствующее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место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системе,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остаются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сами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собой.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общее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употребление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переходят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Pr="009C109C">
        <w:rPr>
          <w:rFonts w:ascii="Times New Roman" w:hAnsi="Times New Roman" w:cs="Times New Roman"/>
          <w:sz w:val="28"/>
          <w:szCs w:val="24"/>
        </w:rPr>
        <w:t>двойники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уже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обладающие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423ABF" w:rsidRPr="009C109C">
        <w:rPr>
          <w:rFonts w:ascii="Times New Roman" w:hAnsi="Times New Roman" w:cs="Times New Roman"/>
          <w:sz w:val="28"/>
          <w:szCs w:val="24"/>
        </w:rPr>
        <w:t>н</w:t>
      </w:r>
      <w:r w:rsidRPr="009C109C">
        <w:rPr>
          <w:rFonts w:ascii="Times New Roman" w:hAnsi="Times New Roman" w:cs="Times New Roman"/>
          <w:sz w:val="28"/>
          <w:szCs w:val="24"/>
        </w:rPr>
        <w:t>аучной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точностью.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Они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становятся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модными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словами,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обретают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стилистические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возможности,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эмоциональность,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апеллятивную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деривацию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423ABF" w:rsidRPr="009C109C">
        <w:rPr>
          <w:rFonts w:ascii="Times New Roman" w:hAnsi="Times New Roman" w:cs="Times New Roman"/>
          <w:sz w:val="28"/>
          <w:szCs w:val="24"/>
        </w:rPr>
        <w:t>(в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1940–1950-е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годы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423ABF" w:rsidRPr="009C109C">
        <w:rPr>
          <w:rFonts w:ascii="Times New Roman" w:hAnsi="Times New Roman" w:cs="Times New Roman"/>
          <w:sz w:val="28"/>
          <w:szCs w:val="24"/>
        </w:rPr>
        <w:t>термин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Pr="009C109C">
        <w:rPr>
          <w:rFonts w:ascii="Times New Roman" w:hAnsi="Times New Roman" w:cs="Times New Roman"/>
          <w:iCs/>
          <w:sz w:val="28"/>
          <w:szCs w:val="24"/>
        </w:rPr>
        <w:t>атом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>"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его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производные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716EE" w:rsidRPr="009C109C">
        <w:rPr>
          <w:rFonts w:ascii="Times New Roman" w:hAnsi="Times New Roman" w:cs="Times New Roman"/>
          <w:sz w:val="28"/>
          <w:szCs w:val="24"/>
        </w:rPr>
        <w:t>(переносное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716EE" w:rsidRPr="009C109C">
        <w:rPr>
          <w:rFonts w:ascii="Times New Roman" w:hAnsi="Times New Roman" w:cs="Times New Roman"/>
          <w:sz w:val="28"/>
          <w:szCs w:val="24"/>
        </w:rPr>
        <w:t>употребление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5716EE" w:rsidRPr="009C109C">
        <w:rPr>
          <w:rFonts w:ascii="Times New Roman" w:hAnsi="Times New Roman" w:cs="Times New Roman"/>
          <w:iCs/>
          <w:sz w:val="28"/>
          <w:szCs w:val="24"/>
        </w:rPr>
        <w:t>атомчики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>"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716EE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716EE" w:rsidRPr="009C109C">
        <w:rPr>
          <w:rFonts w:ascii="Times New Roman" w:hAnsi="Times New Roman" w:cs="Times New Roman"/>
          <w:sz w:val="28"/>
          <w:szCs w:val="24"/>
        </w:rPr>
        <w:t>маленькие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716EE" w:rsidRPr="009C109C">
        <w:rPr>
          <w:rFonts w:ascii="Times New Roman" w:hAnsi="Times New Roman" w:cs="Times New Roman"/>
          <w:sz w:val="28"/>
          <w:szCs w:val="24"/>
        </w:rPr>
        <w:t>дети,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5716EE" w:rsidRPr="009C109C">
        <w:rPr>
          <w:rFonts w:ascii="Times New Roman" w:hAnsi="Times New Roman" w:cs="Times New Roman"/>
          <w:iCs/>
          <w:sz w:val="28"/>
          <w:szCs w:val="24"/>
        </w:rPr>
        <w:t>атомщики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>"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716EE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716EE" w:rsidRPr="009C109C">
        <w:rPr>
          <w:rFonts w:ascii="Times New Roman" w:hAnsi="Times New Roman" w:cs="Times New Roman"/>
          <w:sz w:val="28"/>
          <w:szCs w:val="24"/>
        </w:rPr>
        <w:t>политики,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716EE" w:rsidRPr="009C109C">
        <w:rPr>
          <w:rFonts w:ascii="Times New Roman" w:hAnsi="Times New Roman" w:cs="Times New Roman"/>
          <w:sz w:val="28"/>
          <w:szCs w:val="24"/>
        </w:rPr>
        <w:t>грозящие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716EE" w:rsidRPr="009C109C">
        <w:rPr>
          <w:rFonts w:ascii="Times New Roman" w:hAnsi="Times New Roman" w:cs="Times New Roman"/>
          <w:sz w:val="28"/>
          <w:szCs w:val="24"/>
        </w:rPr>
        <w:t>атомной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5716EE" w:rsidRPr="009C109C">
        <w:rPr>
          <w:rFonts w:ascii="Times New Roman" w:hAnsi="Times New Roman" w:cs="Times New Roman"/>
          <w:sz w:val="28"/>
          <w:szCs w:val="24"/>
        </w:rPr>
        <w:t>войной)</w:t>
      </w:r>
      <w:r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1960-е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DE1432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Pr="009C109C">
        <w:rPr>
          <w:rFonts w:ascii="Times New Roman" w:hAnsi="Times New Roman" w:cs="Times New Roman"/>
          <w:iCs/>
          <w:sz w:val="28"/>
          <w:szCs w:val="24"/>
        </w:rPr>
        <w:t>спутник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>"</w:t>
      </w:r>
      <w:r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1970-е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DE1432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Pr="009C109C">
        <w:rPr>
          <w:rFonts w:ascii="Times New Roman" w:hAnsi="Times New Roman" w:cs="Times New Roman"/>
          <w:iCs/>
          <w:sz w:val="28"/>
          <w:szCs w:val="24"/>
        </w:rPr>
        <w:t>луноход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>"</w:t>
      </w:r>
      <w:r w:rsidR="005716EE" w:rsidRPr="009C109C">
        <w:rPr>
          <w:rFonts w:ascii="Times New Roman" w:hAnsi="Times New Roman" w:cs="Times New Roman"/>
          <w:iCs/>
          <w:sz w:val="28"/>
          <w:szCs w:val="24"/>
        </w:rPr>
        <w:t>)</w:t>
      </w:r>
      <w:r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детерминологизации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теряет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строгую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концептуальность,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системность,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однозначность,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происходит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опрощение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заключенного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понятия</w:t>
      </w:r>
      <w:r w:rsidR="005716EE" w:rsidRPr="009C109C">
        <w:rPr>
          <w:rFonts w:ascii="Times New Roman" w:hAnsi="Times New Roman" w:cs="Times New Roman"/>
          <w:sz w:val="28"/>
          <w:szCs w:val="24"/>
        </w:rPr>
        <w:t>.</w:t>
      </w:r>
    </w:p>
    <w:p w:rsidR="005536ED" w:rsidRPr="009C109C" w:rsidRDefault="005536ED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92A4C" w:rsidRPr="009C109C" w:rsidRDefault="005716EE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109C">
        <w:rPr>
          <w:rFonts w:ascii="Times New Roman" w:hAnsi="Times New Roman" w:cs="Times New Roman"/>
          <w:b/>
          <w:sz w:val="28"/>
          <w:szCs w:val="24"/>
        </w:rPr>
        <w:t>2.2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3240A" w:rsidRPr="009C109C">
        <w:rPr>
          <w:rFonts w:ascii="Times New Roman" w:hAnsi="Times New Roman" w:cs="Times New Roman"/>
          <w:b/>
          <w:sz w:val="28"/>
          <w:szCs w:val="24"/>
        </w:rPr>
        <w:t>Неуместное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3240A" w:rsidRPr="009C109C">
        <w:rPr>
          <w:rFonts w:ascii="Times New Roman" w:hAnsi="Times New Roman" w:cs="Times New Roman"/>
          <w:b/>
          <w:sz w:val="28"/>
          <w:szCs w:val="24"/>
        </w:rPr>
        <w:t>употребление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3240A" w:rsidRPr="009C109C">
        <w:rPr>
          <w:rFonts w:ascii="Times New Roman" w:hAnsi="Times New Roman" w:cs="Times New Roman"/>
          <w:b/>
          <w:sz w:val="28"/>
          <w:szCs w:val="24"/>
        </w:rPr>
        <w:t>малопонятных</w:t>
      </w:r>
      <w:r w:rsidR="005536ED" w:rsidRPr="009C10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3240A" w:rsidRPr="009C109C">
        <w:rPr>
          <w:rFonts w:ascii="Times New Roman" w:hAnsi="Times New Roman" w:cs="Times New Roman"/>
          <w:b/>
          <w:sz w:val="28"/>
          <w:szCs w:val="24"/>
        </w:rPr>
        <w:t>слов</w:t>
      </w:r>
    </w:p>
    <w:p w:rsidR="005536ED" w:rsidRPr="009C109C" w:rsidRDefault="005536ED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536ED" w:rsidRPr="009C109C" w:rsidRDefault="0003240A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Неуместное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малопонятных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(терминов,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иностранных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профессионализмов,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профессионального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жаргона)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является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яркой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чертой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среднелитературной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речевой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культуры</w:t>
      </w:r>
      <w:r w:rsidR="003305C1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="003305C1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3305C1" w:rsidRPr="009C109C">
        <w:rPr>
          <w:sz w:val="28"/>
        </w:rPr>
        <w:t>том</w:t>
      </w:r>
      <w:r w:rsidR="005536ED" w:rsidRPr="009C109C">
        <w:rPr>
          <w:sz w:val="28"/>
        </w:rPr>
        <w:t xml:space="preserve"> </w:t>
      </w:r>
      <w:r w:rsidR="003305C1" w:rsidRPr="009C109C">
        <w:rPr>
          <w:sz w:val="28"/>
        </w:rPr>
        <w:t>числе</w:t>
      </w:r>
      <w:r w:rsidR="005536ED" w:rsidRPr="009C109C">
        <w:rPr>
          <w:sz w:val="28"/>
        </w:rPr>
        <w:t xml:space="preserve"> </w:t>
      </w:r>
      <w:r w:rsidR="003305C1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3305C1" w:rsidRPr="009C109C">
        <w:rPr>
          <w:sz w:val="28"/>
        </w:rPr>
        <w:t>выступлений</w:t>
      </w:r>
      <w:r w:rsidR="005536ED" w:rsidRPr="009C109C">
        <w:rPr>
          <w:sz w:val="28"/>
        </w:rPr>
        <w:t xml:space="preserve"> </w:t>
      </w:r>
      <w:r w:rsidR="003305C1" w:rsidRPr="009C109C">
        <w:rPr>
          <w:sz w:val="28"/>
        </w:rPr>
        <w:t>современных</w:t>
      </w:r>
      <w:r w:rsidR="005536ED" w:rsidRPr="009C109C">
        <w:rPr>
          <w:sz w:val="28"/>
        </w:rPr>
        <w:t xml:space="preserve"> </w:t>
      </w:r>
      <w:r w:rsidR="003305C1" w:rsidRPr="009C109C">
        <w:rPr>
          <w:sz w:val="28"/>
        </w:rPr>
        <w:t>ораторов,</w:t>
      </w:r>
      <w:r w:rsidR="005536ED" w:rsidRPr="009C109C">
        <w:rPr>
          <w:sz w:val="28"/>
        </w:rPr>
        <w:t xml:space="preserve"> </w:t>
      </w:r>
      <w:r w:rsidR="003305C1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3305C1" w:rsidRPr="009C109C">
        <w:rPr>
          <w:sz w:val="28"/>
        </w:rPr>
        <w:t>публикаций</w:t>
      </w:r>
      <w:r w:rsidR="005536ED" w:rsidRPr="009C109C">
        <w:rPr>
          <w:sz w:val="28"/>
        </w:rPr>
        <w:t xml:space="preserve"> </w:t>
      </w:r>
      <w:r w:rsidR="003305C1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3305C1" w:rsidRPr="009C109C">
        <w:rPr>
          <w:sz w:val="28"/>
        </w:rPr>
        <w:t>СМИ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Часто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экономические,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политические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другие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специальной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используются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адресантом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несколько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без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соответствующих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пояснений.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Безусловно,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употребление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естественно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обязательно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специальной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среде,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оказывается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непонятным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широкому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кругу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читателей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слушателей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рассчитана</w:t>
      </w:r>
      <w:r w:rsidR="005536ED" w:rsidRPr="009C109C">
        <w:rPr>
          <w:sz w:val="28"/>
        </w:rPr>
        <w:t xml:space="preserve"> </w:t>
      </w:r>
      <w:r w:rsidR="00C03767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газета</w:t>
      </w:r>
      <w:r w:rsidR="00C03767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="00C03767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C03767" w:rsidRPr="009C109C">
        <w:rPr>
          <w:sz w:val="28"/>
        </w:rPr>
        <w:t>речь</w:t>
      </w:r>
      <w:r w:rsidR="005536ED" w:rsidRPr="009C109C">
        <w:rPr>
          <w:sz w:val="28"/>
        </w:rPr>
        <w:t xml:space="preserve"> </w:t>
      </w:r>
      <w:r w:rsidR="00C03767" w:rsidRPr="009C109C">
        <w:rPr>
          <w:sz w:val="28"/>
        </w:rPr>
        <w:t>оратора</w:t>
      </w:r>
      <w:r w:rsidRPr="009C109C">
        <w:rPr>
          <w:sz w:val="28"/>
        </w:rPr>
        <w:t>.</w:t>
      </w:r>
    </w:p>
    <w:p w:rsidR="0003240A" w:rsidRPr="009C109C" w:rsidRDefault="0003240A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Случаи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неуместного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="00C03767" w:rsidRPr="009C109C">
        <w:rPr>
          <w:sz w:val="28"/>
        </w:rPr>
        <w:t>рассмотрим</w:t>
      </w:r>
      <w:r w:rsidR="005536ED" w:rsidRPr="009C109C">
        <w:rPr>
          <w:sz w:val="28"/>
        </w:rPr>
        <w:t xml:space="preserve"> </w:t>
      </w:r>
      <w:r w:rsidR="00C03767"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="00C03767" w:rsidRPr="009C109C">
        <w:rPr>
          <w:sz w:val="28"/>
        </w:rPr>
        <w:t>следующих</w:t>
      </w:r>
      <w:r w:rsidR="005536ED" w:rsidRPr="009C109C">
        <w:rPr>
          <w:sz w:val="28"/>
        </w:rPr>
        <w:t xml:space="preserve"> </w:t>
      </w:r>
      <w:r w:rsidR="00C03767" w:rsidRPr="009C109C">
        <w:rPr>
          <w:sz w:val="28"/>
        </w:rPr>
        <w:t>примерах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статье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Обложили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всех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сторон</w:t>
      </w:r>
      <w:r w:rsidR="005536ED" w:rsidRPr="009C109C">
        <w:rPr>
          <w:sz w:val="28"/>
        </w:rPr>
        <w:t xml:space="preserve">" </w:t>
      </w:r>
      <w:r w:rsidR="005716EE" w:rsidRPr="009C109C">
        <w:rPr>
          <w:sz w:val="28"/>
        </w:rPr>
        <w:t>(Изв.,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24.09.2001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г.)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автор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Синицкий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употребил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экономические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"</w:t>
      </w:r>
      <w:r w:rsidRPr="009C109C">
        <w:rPr>
          <w:bCs/>
          <w:iCs/>
          <w:sz w:val="28"/>
        </w:rPr>
        <w:t>демпинг</w:t>
      </w:r>
      <w:r w:rsidR="005536ED" w:rsidRPr="009C109C">
        <w:rPr>
          <w:bCs/>
          <w:iCs/>
          <w:sz w:val="28"/>
        </w:rPr>
        <w:t>"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"</w:t>
      </w:r>
      <w:r w:rsidRPr="009C109C">
        <w:rPr>
          <w:bCs/>
          <w:iCs/>
          <w:sz w:val="28"/>
        </w:rPr>
        <w:t>антидемпинг</w:t>
      </w:r>
      <w:r w:rsidR="005536ED" w:rsidRPr="009C109C">
        <w:rPr>
          <w:bCs/>
          <w:iCs/>
          <w:sz w:val="28"/>
        </w:rPr>
        <w:t>"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семь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разу,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даже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косвенно,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пояснил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значения.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</w:t>
      </w:r>
      <w:r w:rsidR="00BA51CB" w:rsidRPr="009C109C">
        <w:rPr>
          <w:sz w:val="28"/>
        </w:rPr>
        <w:t>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номере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газет</w:t>
      </w:r>
      <w:r w:rsidR="00BA51CB" w:rsidRPr="009C109C">
        <w:rPr>
          <w:sz w:val="28"/>
        </w:rPr>
        <w:t>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статье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автора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Готовность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взлету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активно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употребляется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экономически</w:t>
      </w:r>
      <w:r w:rsidR="00BA51CB" w:rsidRPr="009C109C">
        <w:rPr>
          <w:sz w:val="28"/>
        </w:rPr>
        <w:t>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</w:t>
      </w:r>
      <w:r w:rsidR="00BA51CB" w:rsidRPr="009C109C">
        <w:rPr>
          <w:sz w:val="28"/>
        </w:rPr>
        <w:t>ы</w:t>
      </w:r>
      <w:r w:rsidR="005536ED" w:rsidRPr="009C109C">
        <w:rPr>
          <w:b/>
          <w:bCs/>
          <w:sz w:val="28"/>
        </w:rPr>
        <w:t xml:space="preserve"> "</w:t>
      </w:r>
      <w:r w:rsidR="00BA51CB" w:rsidRPr="009C109C">
        <w:rPr>
          <w:bCs/>
          <w:iCs/>
          <w:sz w:val="28"/>
        </w:rPr>
        <w:t>лизинг</w:t>
      </w:r>
      <w:r w:rsidR="005536ED" w:rsidRPr="009C109C">
        <w:rPr>
          <w:bCs/>
          <w:iCs/>
          <w:sz w:val="28"/>
        </w:rPr>
        <w:t xml:space="preserve">" </w:t>
      </w:r>
      <w:r w:rsidR="00BA51CB" w:rsidRPr="009C109C">
        <w:rPr>
          <w:bCs/>
          <w:iCs/>
          <w:sz w:val="28"/>
        </w:rPr>
        <w:t>и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авиализинг</w:t>
      </w:r>
      <w:r w:rsidR="005536ED" w:rsidRPr="009C109C">
        <w:rPr>
          <w:bCs/>
          <w:iCs/>
          <w:sz w:val="28"/>
        </w:rPr>
        <w:t>"</w:t>
      </w:r>
      <w:r w:rsidRPr="009C109C">
        <w:rPr>
          <w:b/>
          <w:bCs/>
          <w:iCs/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</w:t>
      </w:r>
      <w:r w:rsidR="00BA51CB" w:rsidRPr="009C109C">
        <w:rPr>
          <w:sz w:val="28"/>
        </w:rPr>
        <w:t>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получил</w:t>
      </w:r>
      <w:r w:rsidR="00BA51CB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определения.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факты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говорят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о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том,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через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неуместное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малопонятных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="005716EE" w:rsidRPr="009C109C">
        <w:rPr>
          <w:sz w:val="28"/>
        </w:rPr>
        <w:t>автор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прояв</w:t>
      </w:r>
      <w:r w:rsidR="005716EE" w:rsidRPr="009C109C">
        <w:rPr>
          <w:sz w:val="28"/>
        </w:rPr>
        <w:t>ил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неуважение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своему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адресату.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Можно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считать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допустимым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использован</w:t>
      </w:r>
      <w:r w:rsidR="00A22C25" w:rsidRPr="009C109C">
        <w:rPr>
          <w:sz w:val="28"/>
        </w:rPr>
        <w:t>ие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таких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</w:t>
      </w:r>
      <w:r w:rsidR="00A22C25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статьях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рассчитанных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определенный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круг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читателей.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иногда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журналиста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оратора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настолько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связанных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профессиональной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социаль</w:t>
      </w:r>
      <w:r w:rsidR="00A22C25" w:rsidRPr="009C109C">
        <w:rPr>
          <w:sz w:val="28"/>
        </w:rPr>
        <w:t>ной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группой,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она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становится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непонятной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входит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группу.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статье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Латкина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Интернет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вынесет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двоих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мировых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гигантах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Интернета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(Изв.,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31.10.2000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г.)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использованы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следующие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малопонятные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имеющие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заимствованное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происхождение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являющиеся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терминами:</w:t>
      </w:r>
      <w:r w:rsidR="005536ED" w:rsidRPr="009C109C">
        <w:rPr>
          <w:b/>
          <w:bCs/>
          <w:sz w:val="28"/>
        </w:rPr>
        <w:t xml:space="preserve"> "</w:t>
      </w:r>
      <w:r w:rsidRPr="009C109C">
        <w:rPr>
          <w:bCs/>
          <w:iCs/>
          <w:sz w:val="28"/>
        </w:rPr>
        <w:t>интернет-провайдер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второй</w:t>
      </w:r>
      <w:r w:rsidR="005536ED" w:rsidRPr="009C109C">
        <w:rPr>
          <w:bCs/>
          <w:iCs/>
          <w:sz w:val="28"/>
        </w:rPr>
        <w:t xml:space="preserve"> </w:t>
      </w:r>
      <w:r w:rsidRPr="009C109C">
        <w:rPr>
          <w:bCs/>
          <w:iCs/>
          <w:sz w:val="28"/>
        </w:rPr>
        <w:t>сайт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интегрированный</w:t>
      </w:r>
      <w:r w:rsidR="005536ED" w:rsidRPr="009C109C">
        <w:rPr>
          <w:bCs/>
          <w:iCs/>
          <w:sz w:val="28"/>
        </w:rPr>
        <w:t xml:space="preserve"> </w:t>
      </w:r>
      <w:r w:rsidRPr="009C109C">
        <w:rPr>
          <w:bCs/>
          <w:iCs/>
          <w:sz w:val="28"/>
        </w:rPr>
        <w:t>плеер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видео-</w:t>
      </w:r>
      <w:r w:rsidR="005536ED" w:rsidRPr="009C109C">
        <w:rPr>
          <w:bCs/>
          <w:iCs/>
          <w:sz w:val="28"/>
        </w:rPr>
        <w:t xml:space="preserve"> </w:t>
      </w:r>
      <w:r w:rsidRPr="009C109C">
        <w:rPr>
          <w:bCs/>
          <w:iCs/>
          <w:sz w:val="28"/>
        </w:rPr>
        <w:t>и</w:t>
      </w:r>
      <w:r w:rsidR="005536ED" w:rsidRPr="009C109C">
        <w:rPr>
          <w:bCs/>
          <w:iCs/>
          <w:sz w:val="28"/>
        </w:rPr>
        <w:t xml:space="preserve"> </w:t>
      </w:r>
      <w:r w:rsidRPr="009C109C">
        <w:rPr>
          <w:bCs/>
          <w:iCs/>
          <w:sz w:val="28"/>
        </w:rPr>
        <w:t>аудиофайлы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сайт</w:t>
      </w:r>
      <w:r w:rsidR="005536ED" w:rsidRPr="009C109C">
        <w:rPr>
          <w:bCs/>
          <w:iCs/>
          <w:sz w:val="28"/>
        </w:rPr>
        <w:t>"</w:t>
      </w:r>
      <w:r w:rsidRPr="009C109C">
        <w:rPr>
          <w:b/>
          <w:bCs/>
          <w:iCs/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совершенно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непонятны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людям,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соприкасающимся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компьютером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интересующимся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новыми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технологиями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связи;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вполне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понятны,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хотя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контекста,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опыт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работы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компьютером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системой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Интернет.</w:t>
      </w:r>
    </w:p>
    <w:p w:rsidR="0003240A" w:rsidRPr="009C109C" w:rsidRDefault="0003240A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Современные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газеты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рассчитаны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н</w:t>
      </w:r>
      <w:r w:rsidRPr="009C109C">
        <w:rPr>
          <w:sz w:val="28"/>
        </w:rPr>
        <w:t>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читателя.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Этим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можно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</w:t>
      </w:r>
      <w:r w:rsidR="00A22C25" w:rsidRPr="009C109C">
        <w:rPr>
          <w:sz w:val="28"/>
        </w:rPr>
        <w:t>ъяснить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наличие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разных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рубрик</w:t>
      </w:r>
      <w:r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связанных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иными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интересами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читателей: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экономика,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к</w:t>
      </w:r>
      <w:r w:rsidRPr="009C109C">
        <w:rPr>
          <w:sz w:val="28"/>
        </w:rPr>
        <w:t>ультура,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спорт,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п</w:t>
      </w:r>
      <w:r w:rsidRPr="009C109C">
        <w:rPr>
          <w:sz w:val="28"/>
        </w:rPr>
        <w:t>олитика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Статьи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рубрике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связаны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таким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кругом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читателей,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интересуется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иными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вопросами,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еще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осведомлен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области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человеческих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знаний.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Точно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также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речи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современных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ораторов,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например,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каких-либо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деловых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семинарах,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посвящены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определенному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кругу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людей,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осведо</w:t>
      </w:r>
      <w:r w:rsidR="000A7D7D" w:rsidRPr="009C109C">
        <w:rPr>
          <w:sz w:val="28"/>
        </w:rPr>
        <w:t>м</w:t>
      </w:r>
      <w:r w:rsidR="00BA51CB" w:rsidRPr="009C109C">
        <w:rPr>
          <w:sz w:val="28"/>
        </w:rPr>
        <w:t>ленных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данной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области.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перенасыщение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статьи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выступления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может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вызвать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коммуникативную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неудачу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общении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интересующимися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читателями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слушателями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перенасыщение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встретилось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блоке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статей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Мунипова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Случай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танцплощадке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(Изв.,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31.10.2000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г.),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котором,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иногда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несколько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употребляются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слова:</w:t>
      </w:r>
      <w:r w:rsidR="005536ED" w:rsidRPr="009C109C">
        <w:rPr>
          <w:b/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биг-бэнд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фиоритура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свинг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хитрованский</w:t>
      </w:r>
      <w:r w:rsidR="005536ED" w:rsidRPr="009C109C">
        <w:rPr>
          <w:bCs/>
          <w:iCs/>
          <w:sz w:val="28"/>
        </w:rPr>
        <w:t xml:space="preserve"> </w:t>
      </w:r>
      <w:r w:rsidRPr="009C109C">
        <w:rPr>
          <w:bCs/>
          <w:iCs/>
          <w:sz w:val="28"/>
        </w:rPr>
        <w:t>коктейль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перченые</w:t>
      </w:r>
      <w:r w:rsidR="005536ED" w:rsidRPr="009C109C">
        <w:rPr>
          <w:bCs/>
          <w:iCs/>
          <w:sz w:val="28"/>
        </w:rPr>
        <w:t xml:space="preserve"> </w:t>
      </w:r>
      <w:r w:rsidRPr="009C109C">
        <w:rPr>
          <w:bCs/>
          <w:iCs/>
          <w:sz w:val="28"/>
        </w:rPr>
        <w:t>дикси-мелодии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неосвинг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этно-поп-команды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ремикс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ремиксер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перкуссия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бонги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ситары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сингл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ковер-версия</w:t>
      </w:r>
      <w:r w:rsidR="005536ED" w:rsidRPr="009C109C">
        <w:rPr>
          <w:bCs/>
          <w:iCs/>
          <w:sz w:val="28"/>
        </w:rPr>
        <w:t>"</w:t>
      </w:r>
      <w:r w:rsidRPr="009C109C">
        <w:rPr>
          <w:bCs/>
          <w:iCs/>
          <w:sz w:val="28"/>
        </w:rPr>
        <w:t>,</w:t>
      </w:r>
      <w:r w:rsidR="005536ED" w:rsidRPr="009C109C">
        <w:rPr>
          <w:bCs/>
          <w:iCs/>
          <w:sz w:val="28"/>
        </w:rPr>
        <w:t xml:space="preserve"> "</w:t>
      </w:r>
      <w:r w:rsidRPr="009C109C">
        <w:rPr>
          <w:bCs/>
          <w:iCs/>
          <w:sz w:val="28"/>
        </w:rPr>
        <w:t>саундтрэк</w:t>
      </w:r>
      <w:r w:rsidR="005536ED" w:rsidRPr="009C109C">
        <w:rPr>
          <w:bCs/>
          <w:iCs/>
          <w:sz w:val="28"/>
        </w:rPr>
        <w:t>"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Безусловно,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все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указанных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нами,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русские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эквиваленты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всегда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поддаются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полнозначному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переводу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русский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</w:t>
      </w:r>
      <w:r w:rsidR="00D97250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учитывая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газетном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тексте,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рассчитанном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пусть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массовый,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широкий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круг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читателей,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все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какие-то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пояснения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комментарии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автору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вышеназванного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блока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статей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нужно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было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дать.</w:t>
      </w:r>
    </w:p>
    <w:p w:rsidR="009D112E" w:rsidRPr="00D8626F" w:rsidRDefault="0003240A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Опасность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подобного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рода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увлечен</w:t>
      </w:r>
      <w:r w:rsidR="00A22C25" w:rsidRPr="009C109C">
        <w:rPr>
          <w:sz w:val="28"/>
        </w:rPr>
        <w:t>ия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состоит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еще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том,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большинства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людей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прецедентными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текстами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являются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тексты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масс-медиа.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Неумелое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использование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малопонятных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журналистов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BA51CB" w:rsidRPr="009C109C">
        <w:rPr>
          <w:sz w:val="28"/>
        </w:rPr>
        <w:t>ораторов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воспринимается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носителями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среднелитературной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речевой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культуры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хорошее,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уместное,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правильное.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Затем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они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переносят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свою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воспринятое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правильное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малопонятных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без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учета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ситуации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общения.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Особенно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разрушительно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это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действует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молодых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людей,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чья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речевая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культура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формируется.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Приведенные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выше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примеры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нельзя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назвать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хорошей</w:t>
      </w:r>
      <w:r w:rsidR="005536ED" w:rsidRPr="009C109C">
        <w:rPr>
          <w:sz w:val="28"/>
        </w:rPr>
        <w:t xml:space="preserve"> </w:t>
      </w:r>
      <w:r w:rsidR="00A22C25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из-за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нарушения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уместности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чистоты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потому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здесь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нарушаются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жанровые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этические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нормы.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Если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авторы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статей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ставили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своей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коммуникативной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целью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проинформировать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читателей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событиях,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которые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произошли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сфере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музыки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электронной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коммуникации,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достижении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цели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можно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усомниться.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Скорее</w:t>
      </w:r>
      <w:r w:rsidR="00FF5549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большая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часть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читателей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либо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поймет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написанного,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либо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вообще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проигнорирует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статьи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из-за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чрезмерного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неуместного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использования</w:t>
      </w:r>
      <w:r w:rsidR="005536ED" w:rsidRPr="009C109C">
        <w:rPr>
          <w:sz w:val="28"/>
        </w:rPr>
        <w:t xml:space="preserve"> </w:t>
      </w:r>
      <w:r w:rsidR="00FF5549" w:rsidRPr="009C109C">
        <w:rPr>
          <w:sz w:val="28"/>
        </w:rPr>
        <w:t>малопонятных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слов.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лицо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н</w:t>
      </w:r>
      <w:r w:rsidRPr="009C109C">
        <w:rPr>
          <w:sz w:val="28"/>
        </w:rPr>
        <w:t>еумение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прогнозировать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коммуникативный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эффект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речи</w:t>
      </w:r>
      <w:r w:rsidR="009D112E"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Недостаток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общей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культуры,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свойственный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для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носителей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среднелитературной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речевой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культуры,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иногда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приводит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только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неточным,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даже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ошибочным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толкованиям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малопонятных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слов.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Например,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одном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номеров</w:t>
      </w:r>
      <w:r w:rsidR="005536ED" w:rsidRPr="009C109C">
        <w:rPr>
          <w:sz w:val="28"/>
        </w:rPr>
        <w:t xml:space="preserve"> "</w:t>
      </w:r>
      <w:r w:rsidR="009D112E" w:rsidRPr="009C109C">
        <w:rPr>
          <w:sz w:val="28"/>
        </w:rPr>
        <w:t>Российской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газеты</w:t>
      </w:r>
      <w:r w:rsidR="005536ED" w:rsidRPr="009C109C">
        <w:rPr>
          <w:sz w:val="28"/>
        </w:rPr>
        <w:t xml:space="preserve">" </w:t>
      </w:r>
      <w:r w:rsidR="009D112E" w:rsidRPr="009C109C">
        <w:rPr>
          <w:sz w:val="28"/>
        </w:rPr>
        <w:t>встретилось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следующее,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явно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ошибочное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толкование,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нарушающее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фактическую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точность</w:t>
      </w:r>
      <w:r w:rsidR="005536ED" w:rsidRPr="009C109C">
        <w:rPr>
          <w:sz w:val="28"/>
        </w:rPr>
        <w:t xml:space="preserve"> </w:t>
      </w:r>
      <w:r w:rsidR="009D112E" w:rsidRPr="009C109C">
        <w:rPr>
          <w:sz w:val="28"/>
        </w:rPr>
        <w:t>речи:</w:t>
      </w:r>
      <w:r w:rsidR="005536ED" w:rsidRPr="009C109C">
        <w:rPr>
          <w:b/>
          <w:bCs/>
          <w:sz w:val="28"/>
        </w:rPr>
        <w:t xml:space="preserve"> </w:t>
      </w:r>
      <w:r w:rsidR="005536ED" w:rsidRPr="00D8626F">
        <w:rPr>
          <w:bCs/>
          <w:sz w:val="28"/>
        </w:rPr>
        <w:t>"</w:t>
      </w:r>
      <w:r w:rsidR="009D112E" w:rsidRPr="00D8626F">
        <w:rPr>
          <w:bCs/>
          <w:iCs/>
          <w:sz w:val="28"/>
        </w:rPr>
        <w:t>...гипоксия,</w:t>
      </w:r>
      <w:r w:rsidR="005536ED" w:rsidRPr="00D8626F">
        <w:rPr>
          <w:iCs/>
          <w:sz w:val="28"/>
        </w:rPr>
        <w:t xml:space="preserve"> </w:t>
      </w:r>
      <w:r w:rsidR="009D112E" w:rsidRPr="00D8626F">
        <w:rPr>
          <w:iCs/>
          <w:sz w:val="28"/>
        </w:rPr>
        <w:t>то</w:t>
      </w:r>
      <w:r w:rsidR="005536ED" w:rsidRPr="00D8626F">
        <w:rPr>
          <w:iCs/>
          <w:sz w:val="28"/>
        </w:rPr>
        <w:t xml:space="preserve"> </w:t>
      </w:r>
      <w:r w:rsidR="009D112E" w:rsidRPr="00D8626F">
        <w:rPr>
          <w:iCs/>
          <w:sz w:val="28"/>
        </w:rPr>
        <w:t>бишь</w:t>
      </w:r>
      <w:r w:rsidR="005536ED" w:rsidRPr="00D8626F">
        <w:rPr>
          <w:iCs/>
          <w:sz w:val="28"/>
        </w:rPr>
        <w:t xml:space="preserve"> </w:t>
      </w:r>
      <w:r w:rsidR="009D112E" w:rsidRPr="00D8626F">
        <w:rPr>
          <w:iCs/>
          <w:sz w:val="28"/>
        </w:rPr>
        <w:t>недостаток</w:t>
      </w:r>
      <w:r w:rsidR="005536ED" w:rsidRPr="00D8626F">
        <w:rPr>
          <w:iCs/>
          <w:sz w:val="28"/>
        </w:rPr>
        <w:t>"</w:t>
      </w:r>
      <w:r w:rsidR="009D112E" w:rsidRPr="00D8626F">
        <w:rPr>
          <w:iCs/>
          <w:sz w:val="28"/>
        </w:rPr>
        <w:t>.</w:t>
      </w:r>
    </w:p>
    <w:p w:rsidR="005536ED" w:rsidRPr="009C109C" w:rsidRDefault="009D112E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D8626F">
        <w:rPr>
          <w:sz w:val="28"/>
        </w:rPr>
        <w:t>Приведем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удачные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пример</w:t>
      </w:r>
      <w:r w:rsidRPr="00D8626F">
        <w:rPr>
          <w:sz w:val="28"/>
        </w:rPr>
        <w:t>ы</w:t>
      </w:r>
      <w:r w:rsidR="00FF5549" w:rsidRPr="00D8626F">
        <w:rPr>
          <w:sz w:val="28"/>
        </w:rPr>
        <w:t>: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С</w:t>
      </w:r>
      <w:r w:rsidR="0003240A" w:rsidRPr="00D8626F">
        <w:rPr>
          <w:sz w:val="28"/>
        </w:rPr>
        <w:t>тать</w:t>
      </w:r>
      <w:r w:rsidRPr="00D8626F">
        <w:rPr>
          <w:sz w:val="28"/>
        </w:rPr>
        <w:t>я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С.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Червонной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и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В.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Васильева</w:t>
      </w:r>
      <w:r w:rsidR="005536ED" w:rsidRPr="00D8626F">
        <w:rPr>
          <w:sz w:val="28"/>
        </w:rPr>
        <w:t xml:space="preserve"> "</w:t>
      </w:r>
      <w:r w:rsidR="0003240A" w:rsidRPr="00D8626F">
        <w:rPr>
          <w:sz w:val="28"/>
        </w:rPr>
        <w:t>Выбор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после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выбора</w:t>
      </w:r>
      <w:r w:rsidR="005536ED" w:rsidRPr="00D8626F">
        <w:rPr>
          <w:sz w:val="28"/>
        </w:rPr>
        <w:t xml:space="preserve">" </w:t>
      </w:r>
      <w:r w:rsidR="0003240A" w:rsidRPr="00D8626F">
        <w:rPr>
          <w:sz w:val="28"/>
        </w:rPr>
        <w:t>(Незав.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газ.,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9.11.2000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г.):</w:t>
      </w:r>
      <w:r w:rsidR="005536ED" w:rsidRPr="00D8626F">
        <w:rPr>
          <w:sz w:val="28"/>
        </w:rPr>
        <w:t xml:space="preserve"> "</w:t>
      </w:r>
      <w:r w:rsidR="0003240A" w:rsidRPr="00D8626F">
        <w:rPr>
          <w:iCs/>
          <w:sz w:val="28"/>
        </w:rPr>
        <w:t>И,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как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венец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всего,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–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объявленный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в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самом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конце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выборов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невиданный</w:t>
      </w:r>
      <w:r w:rsidR="005536ED" w:rsidRPr="00D8626F">
        <w:rPr>
          <w:bCs/>
          <w:iCs/>
          <w:sz w:val="28"/>
        </w:rPr>
        <w:t xml:space="preserve"> </w:t>
      </w:r>
      <w:r w:rsidR="0003240A" w:rsidRPr="00D8626F">
        <w:rPr>
          <w:bCs/>
          <w:iCs/>
          <w:sz w:val="28"/>
        </w:rPr>
        <w:t>профицит</w:t>
      </w:r>
      <w:r w:rsidR="005536ED" w:rsidRPr="00D8626F">
        <w:rPr>
          <w:bCs/>
          <w:iCs/>
          <w:sz w:val="28"/>
        </w:rPr>
        <w:t xml:space="preserve"> </w:t>
      </w:r>
      <w:r w:rsidR="0003240A" w:rsidRPr="00D8626F">
        <w:rPr>
          <w:iCs/>
          <w:sz w:val="28"/>
        </w:rPr>
        <w:t>федерального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бюджета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2000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г.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в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237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млрд.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долл.,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представляющий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собой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почти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зеркально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обратную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величину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по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отношению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к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бюджетному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bCs/>
          <w:iCs/>
          <w:sz w:val="28"/>
        </w:rPr>
        <w:t>дефициту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в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290,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4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млрд.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долл.,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который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администрация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Клинтона-Гора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в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1993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финансовом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году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унаследовала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от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республиканской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администрации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Джорджа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Буша-старшего</w:t>
      </w:r>
      <w:r w:rsidR="005536ED" w:rsidRPr="00D8626F">
        <w:rPr>
          <w:iCs/>
          <w:sz w:val="28"/>
        </w:rPr>
        <w:t>"</w:t>
      </w:r>
      <w:r w:rsidR="0003240A" w:rsidRPr="00D8626F">
        <w:rPr>
          <w:iCs/>
          <w:sz w:val="28"/>
        </w:rPr>
        <w:t>.</w:t>
      </w:r>
      <w:r w:rsidR="005536ED" w:rsidRPr="00D8626F">
        <w:rPr>
          <w:iCs/>
          <w:sz w:val="28"/>
        </w:rPr>
        <w:t xml:space="preserve"> </w:t>
      </w:r>
      <w:r w:rsidRPr="00D8626F">
        <w:rPr>
          <w:iCs/>
          <w:sz w:val="28"/>
        </w:rPr>
        <w:t>Здесь</w:t>
      </w:r>
      <w:r w:rsidR="005536ED" w:rsidRPr="00D8626F">
        <w:rPr>
          <w:iCs/>
          <w:sz w:val="28"/>
        </w:rPr>
        <w:t xml:space="preserve"> </w:t>
      </w:r>
      <w:r w:rsidRPr="00D8626F">
        <w:rPr>
          <w:iCs/>
          <w:sz w:val="28"/>
        </w:rPr>
        <w:t>видим</w:t>
      </w:r>
      <w:r w:rsidR="005536ED" w:rsidRPr="00D8626F">
        <w:rPr>
          <w:iCs/>
          <w:sz w:val="28"/>
        </w:rPr>
        <w:t xml:space="preserve"> </w:t>
      </w:r>
      <w:r w:rsidRPr="00D8626F">
        <w:rPr>
          <w:iCs/>
          <w:sz w:val="28"/>
        </w:rPr>
        <w:t>т</w:t>
      </w:r>
      <w:r w:rsidRPr="00D8626F">
        <w:rPr>
          <w:sz w:val="28"/>
        </w:rPr>
        <w:t>олкование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термина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и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через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сопоставление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его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со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знакомым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для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большинства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людей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термином,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имеющим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противоположное</w:t>
      </w:r>
      <w:r w:rsidR="005536ED" w:rsidRPr="00D8626F">
        <w:rPr>
          <w:sz w:val="28"/>
        </w:rPr>
        <w:t xml:space="preserve"> </w:t>
      </w:r>
      <w:r w:rsidRPr="00D8626F">
        <w:rPr>
          <w:sz w:val="28"/>
        </w:rPr>
        <w:t>значение.</w:t>
      </w:r>
      <w:r w:rsidR="005536ED" w:rsidRPr="00D8626F">
        <w:rPr>
          <w:iCs/>
          <w:sz w:val="28"/>
        </w:rPr>
        <w:t xml:space="preserve"> </w:t>
      </w:r>
      <w:r w:rsidRPr="00D8626F">
        <w:rPr>
          <w:iCs/>
          <w:sz w:val="28"/>
        </w:rPr>
        <w:t>Следовательно,</w:t>
      </w:r>
      <w:r w:rsidR="005536ED" w:rsidRPr="00D8626F">
        <w:rPr>
          <w:iCs/>
          <w:sz w:val="28"/>
        </w:rPr>
        <w:t xml:space="preserve"> </w:t>
      </w:r>
      <w:r w:rsidRPr="00D8626F">
        <w:rPr>
          <w:iCs/>
          <w:sz w:val="28"/>
        </w:rPr>
        <w:t>журналисты</w:t>
      </w:r>
      <w:r w:rsidR="005536ED" w:rsidRPr="00D8626F">
        <w:rPr>
          <w:iCs/>
          <w:sz w:val="28"/>
        </w:rPr>
        <w:t xml:space="preserve"> </w:t>
      </w:r>
      <w:r w:rsidRPr="00D8626F">
        <w:rPr>
          <w:iCs/>
          <w:sz w:val="28"/>
        </w:rPr>
        <w:t>и</w:t>
      </w:r>
      <w:r w:rsidR="005536ED" w:rsidRPr="00D8626F">
        <w:rPr>
          <w:iCs/>
          <w:sz w:val="28"/>
        </w:rPr>
        <w:t xml:space="preserve"> </w:t>
      </w:r>
      <w:r w:rsidRPr="00D8626F">
        <w:rPr>
          <w:iCs/>
          <w:sz w:val="28"/>
        </w:rPr>
        <w:t>ораторы</w:t>
      </w:r>
      <w:r w:rsidR="005536ED" w:rsidRPr="00D8626F">
        <w:rPr>
          <w:iCs/>
          <w:sz w:val="28"/>
        </w:rPr>
        <w:t xml:space="preserve"> </w:t>
      </w:r>
      <w:r w:rsidRPr="00D8626F">
        <w:rPr>
          <w:sz w:val="28"/>
        </w:rPr>
        <w:t>способны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продуцировать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хорошую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речь,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могут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удачно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использовать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термины,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новые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слова,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согласуя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это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использование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с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целями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и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задачами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своей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речи.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Такие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примеры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удачного,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уместного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использования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рассматриваемой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нами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группы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встречаются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следующей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речи.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Так,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А</w:t>
      </w:r>
      <w:r w:rsidR="0003240A"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Мальченко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автор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выступления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бизнес-семинаре</w:t>
      </w:r>
      <w:r w:rsidR="005536ED" w:rsidRPr="009C109C">
        <w:rPr>
          <w:sz w:val="28"/>
        </w:rPr>
        <w:t xml:space="preserve"> "</w:t>
      </w:r>
      <w:r w:rsidR="008703EE" w:rsidRPr="009C109C">
        <w:rPr>
          <w:sz w:val="28"/>
        </w:rPr>
        <w:t>Малый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бизнес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–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настоящее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будущего</w:t>
      </w:r>
      <w:r w:rsidR="005536ED" w:rsidRPr="009C109C">
        <w:rPr>
          <w:sz w:val="28"/>
        </w:rPr>
        <w:t xml:space="preserve">" </w:t>
      </w:r>
      <w:r w:rsidR="0003240A" w:rsidRPr="009C109C">
        <w:rPr>
          <w:sz w:val="28"/>
        </w:rPr>
        <w:t>(</w:t>
      </w:r>
      <w:r w:rsidR="008703EE" w:rsidRPr="009C109C">
        <w:rPr>
          <w:sz w:val="28"/>
        </w:rPr>
        <w:t>Москва,</w:t>
      </w:r>
      <w:r w:rsidR="005536ED" w:rsidRPr="009C109C">
        <w:rPr>
          <w:sz w:val="28"/>
        </w:rPr>
        <w:t xml:space="preserve"> </w:t>
      </w:r>
      <w:r w:rsidR="008703EE" w:rsidRPr="009C109C">
        <w:rPr>
          <w:sz w:val="28"/>
        </w:rPr>
        <w:t>11.09.</w:t>
      </w:r>
      <w:r w:rsidR="0003240A" w:rsidRPr="009C109C">
        <w:rPr>
          <w:sz w:val="28"/>
        </w:rPr>
        <w:t>200</w:t>
      </w:r>
      <w:r w:rsidR="008703EE" w:rsidRPr="009C109C">
        <w:rPr>
          <w:sz w:val="28"/>
        </w:rPr>
        <w:t>9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г.)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дает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опосредованное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пояснение,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казалось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бы,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знакомому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слову</w:t>
      </w:r>
      <w:r w:rsidR="005536ED" w:rsidRPr="009C109C">
        <w:rPr>
          <w:sz w:val="28"/>
        </w:rPr>
        <w:t xml:space="preserve"> "</w:t>
      </w:r>
      <w:r w:rsidR="0003240A" w:rsidRPr="009C109C">
        <w:rPr>
          <w:iCs/>
          <w:sz w:val="28"/>
        </w:rPr>
        <w:t>национализация</w:t>
      </w:r>
      <w:r w:rsidR="005536ED" w:rsidRPr="009C109C">
        <w:rPr>
          <w:iCs/>
          <w:sz w:val="28"/>
        </w:rPr>
        <w:t>"</w:t>
      </w:r>
      <w:r w:rsidR="0003240A" w:rsidRPr="009C109C">
        <w:rPr>
          <w:iCs/>
          <w:sz w:val="28"/>
        </w:rPr>
        <w:t>,</w:t>
      </w:r>
      <w:r w:rsidR="005536ED" w:rsidRPr="009C109C">
        <w:rPr>
          <w:iCs/>
          <w:sz w:val="28"/>
        </w:rPr>
        <w:t xml:space="preserve"> </w:t>
      </w:r>
      <w:r w:rsidR="0003240A"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акцентиру</w:t>
      </w:r>
      <w:r w:rsidR="008703EE" w:rsidRPr="009C109C">
        <w:rPr>
          <w:sz w:val="28"/>
        </w:rPr>
        <w:t>ет</w:t>
      </w:r>
      <w:r w:rsidR="005536ED" w:rsidRPr="009C109C">
        <w:rPr>
          <w:sz w:val="28"/>
        </w:rPr>
        <w:t xml:space="preserve"> </w:t>
      </w:r>
      <w:r w:rsidR="0003240A" w:rsidRPr="00D8626F">
        <w:rPr>
          <w:sz w:val="28"/>
        </w:rPr>
        <w:t>внимание</w:t>
      </w:r>
      <w:r w:rsidR="005536ED" w:rsidRPr="00D8626F">
        <w:rPr>
          <w:sz w:val="28"/>
        </w:rPr>
        <w:t xml:space="preserve"> </w:t>
      </w:r>
      <w:r w:rsidR="008703EE" w:rsidRPr="00D8626F">
        <w:rPr>
          <w:sz w:val="28"/>
        </w:rPr>
        <w:t>слушателей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на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противопоставлении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слов</w:t>
      </w:r>
      <w:r w:rsidR="005536ED" w:rsidRPr="00D8626F">
        <w:rPr>
          <w:sz w:val="28"/>
        </w:rPr>
        <w:t xml:space="preserve"> "</w:t>
      </w:r>
      <w:r w:rsidR="0003240A" w:rsidRPr="00D8626F">
        <w:rPr>
          <w:bCs/>
          <w:iCs/>
          <w:sz w:val="28"/>
        </w:rPr>
        <w:t>национализация</w:t>
      </w:r>
      <w:r w:rsidR="005536ED" w:rsidRPr="00D8626F">
        <w:rPr>
          <w:bCs/>
          <w:iCs/>
          <w:sz w:val="28"/>
        </w:rPr>
        <w:t>"</w:t>
      </w:r>
      <w:r w:rsidR="005536ED" w:rsidRPr="00D8626F">
        <w:rPr>
          <w:bCs/>
          <w:sz w:val="28"/>
        </w:rPr>
        <w:t xml:space="preserve"> </w:t>
      </w:r>
      <w:r w:rsidR="0003240A" w:rsidRPr="00D8626F">
        <w:rPr>
          <w:sz w:val="28"/>
        </w:rPr>
        <w:t>и</w:t>
      </w:r>
      <w:r w:rsidR="005536ED" w:rsidRPr="00D8626F">
        <w:rPr>
          <w:sz w:val="28"/>
        </w:rPr>
        <w:t xml:space="preserve"> "</w:t>
      </w:r>
      <w:r w:rsidR="0003240A" w:rsidRPr="00D8626F">
        <w:rPr>
          <w:bCs/>
          <w:iCs/>
          <w:sz w:val="28"/>
        </w:rPr>
        <w:t>экспроприация</w:t>
      </w:r>
      <w:r w:rsidR="005536ED" w:rsidRPr="00D8626F">
        <w:rPr>
          <w:bCs/>
          <w:iCs/>
          <w:sz w:val="28"/>
        </w:rPr>
        <w:t>"</w:t>
      </w:r>
      <w:r w:rsidR="0003240A" w:rsidRPr="00D8626F">
        <w:rPr>
          <w:bCs/>
          <w:iCs/>
          <w:sz w:val="28"/>
        </w:rPr>
        <w:t>.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Идея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узаконить</w:t>
      </w:r>
      <w:r w:rsidR="005536ED" w:rsidRPr="00D8626F">
        <w:rPr>
          <w:bCs/>
          <w:iCs/>
          <w:sz w:val="28"/>
        </w:rPr>
        <w:t xml:space="preserve"> </w:t>
      </w:r>
      <w:r w:rsidR="0003240A" w:rsidRPr="00D8626F">
        <w:rPr>
          <w:bCs/>
          <w:iCs/>
          <w:sz w:val="28"/>
        </w:rPr>
        <w:t>отчуждение</w:t>
      </w:r>
      <w:r w:rsidR="005536ED" w:rsidRPr="00D8626F">
        <w:rPr>
          <w:bCs/>
          <w:iCs/>
          <w:sz w:val="28"/>
        </w:rPr>
        <w:t xml:space="preserve"> </w:t>
      </w:r>
      <w:r w:rsidR="0003240A" w:rsidRPr="00D8626F">
        <w:rPr>
          <w:bCs/>
          <w:iCs/>
          <w:sz w:val="28"/>
        </w:rPr>
        <w:t>собственности</w:t>
      </w:r>
      <w:r w:rsidR="005536ED" w:rsidRPr="00D8626F">
        <w:rPr>
          <w:bCs/>
          <w:iCs/>
          <w:sz w:val="28"/>
        </w:rPr>
        <w:t xml:space="preserve"> </w:t>
      </w:r>
      <w:r w:rsidR="0003240A" w:rsidRPr="00D8626F">
        <w:rPr>
          <w:bCs/>
          <w:iCs/>
          <w:sz w:val="28"/>
        </w:rPr>
        <w:t>от</w:t>
      </w:r>
      <w:r w:rsidR="005536ED" w:rsidRPr="00D8626F">
        <w:rPr>
          <w:bCs/>
          <w:iCs/>
          <w:sz w:val="28"/>
        </w:rPr>
        <w:t xml:space="preserve"> </w:t>
      </w:r>
      <w:r w:rsidR="0003240A" w:rsidRPr="00D8626F">
        <w:rPr>
          <w:bCs/>
          <w:iCs/>
          <w:sz w:val="28"/>
        </w:rPr>
        <w:t>государства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(в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этом</w:t>
      </w:r>
      <w:r w:rsidR="005536ED" w:rsidRPr="00D8626F">
        <w:rPr>
          <w:bCs/>
          <w:iCs/>
          <w:sz w:val="28"/>
        </w:rPr>
        <w:t xml:space="preserve"> </w:t>
      </w:r>
      <w:r w:rsidR="0003240A" w:rsidRPr="00D8626F">
        <w:rPr>
          <w:bCs/>
          <w:iCs/>
          <w:sz w:val="28"/>
        </w:rPr>
        <w:t>суть</w:t>
      </w:r>
      <w:r w:rsidR="005536ED" w:rsidRPr="00D8626F">
        <w:rPr>
          <w:bCs/>
          <w:iCs/>
          <w:sz w:val="28"/>
        </w:rPr>
        <w:t xml:space="preserve"> </w:t>
      </w:r>
      <w:r w:rsidR="0003240A" w:rsidRPr="00D8626F">
        <w:rPr>
          <w:bCs/>
          <w:iCs/>
          <w:sz w:val="28"/>
        </w:rPr>
        <w:t>национализации</w:t>
      </w:r>
      <w:r w:rsidR="005536ED" w:rsidRPr="00D8626F">
        <w:rPr>
          <w:bCs/>
          <w:iCs/>
          <w:sz w:val="28"/>
        </w:rPr>
        <w:t xml:space="preserve"> </w:t>
      </w:r>
      <w:r w:rsidR="0003240A" w:rsidRPr="00D8626F">
        <w:rPr>
          <w:bCs/>
          <w:iCs/>
          <w:sz w:val="28"/>
        </w:rPr>
        <w:t>–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как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платной,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предусматривающей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компенсацию,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так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и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бесплатной,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то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iCs/>
          <w:sz w:val="28"/>
        </w:rPr>
        <w:t>есть</w:t>
      </w:r>
      <w:r w:rsidR="005536ED" w:rsidRPr="00D8626F">
        <w:rPr>
          <w:iCs/>
          <w:sz w:val="28"/>
        </w:rPr>
        <w:t xml:space="preserve"> </w:t>
      </w:r>
      <w:r w:rsidR="0003240A" w:rsidRPr="00D8626F">
        <w:rPr>
          <w:bCs/>
          <w:iCs/>
          <w:sz w:val="28"/>
        </w:rPr>
        <w:t>экспроприации</w:t>
      </w:r>
      <w:r w:rsidR="0003240A" w:rsidRPr="00D8626F">
        <w:rPr>
          <w:iCs/>
          <w:sz w:val="28"/>
        </w:rPr>
        <w:t>)...</w:t>
      </w:r>
      <w:r w:rsidR="005536ED" w:rsidRPr="00D8626F">
        <w:rPr>
          <w:iCs/>
          <w:sz w:val="28"/>
        </w:rPr>
        <w:t>"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Такое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толкование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в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целом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понятного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слова</w:t>
      </w:r>
      <w:r w:rsidR="005536ED" w:rsidRPr="00D8626F">
        <w:rPr>
          <w:bCs/>
          <w:sz w:val="28"/>
        </w:rPr>
        <w:t xml:space="preserve"> </w:t>
      </w:r>
      <w:r w:rsidR="0003240A" w:rsidRPr="00D8626F">
        <w:rPr>
          <w:bCs/>
          <w:iCs/>
          <w:sz w:val="28"/>
        </w:rPr>
        <w:t>национализация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от</w:t>
      </w:r>
      <w:r w:rsidR="008703EE" w:rsidRPr="00D8626F">
        <w:rPr>
          <w:sz w:val="28"/>
        </w:rPr>
        <w:t>вечает</w:t>
      </w:r>
      <w:r w:rsidR="005536ED" w:rsidRPr="00D8626F">
        <w:rPr>
          <w:sz w:val="28"/>
        </w:rPr>
        <w:t xml:space="preserve"> </w:t>
      </w:r>
      <w:r w:rsidR="008703EE" w:rsidRPr="00D8626F">
        <w:rPr>
          <w:sz w:val="28"/>
        </w:rPr>
        <w:t>замыслу</w:t>
      </w:r>
      <w:r w:rsidR="005536ED" w:rsidRPr="00D8626F">
        <w:rPr>
          <w:sz w:val="28"/>
        </w:rPr>
        <w:t xml:space="preserve"> </w:t>
      </w:r>
      <w:r w:rsidR="008703EE" w:rsidRPr="00D8626F">
        <w:rPr>
          <w:sz w:val="28"/>
        </w:rPr>
        <w:t>автора</w:t>
      </w:r>
      <w:r w:rsidR="0003240A" w:rsidRPr="00D8626F">
        <w:rPr>
          <w:sz w:val="28"/>
        </w:rPr>
        <w:t>: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рассказать,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в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чем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суть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современного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проекта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закона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о</w:t>
      </w:r>
      <w:r w:rsidR="005536ED" w:rsidRPr="00D8626F">
        <w:rPr>
          <w:sz w:val="28"/>
        </w:rPr>
        <w:t xml:space="preserve"> </w:t>
      </w:r>
      <w:r w:rsidR="0003240A" w:rsidRPr="00D8626F">
        <w:rPr>
          <w:sz w:val="28"/>
        </w:rPr>
        <w:t>национализации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отличие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от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предыдущих.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сожалению,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случаи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удачного,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творческого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подхода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использованию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разнообразных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лексических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средств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достижении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коммуникативного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успеха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речи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носителей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среднелитературной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речевой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культуры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единичны.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Гораздо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чаще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встречается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нецелесообразное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использование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лексики,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имеющей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какое-либо</w:t>
      </w:r>
      <w:r w:rsidR="005536ED" w:rsidRPr="009C109C">
        <w:rPr>
          <w:sz w:val="28"/>
        </w:rPr>
        <w:t xml:space="preserve"> </w:t>
      </w:r>
      <w:r w:rsidR="0003240A" w:rsidRPr="009C109C">
        <w:rPr>
          <w:sz w:val="28"/>
        </w:rPr>
        <w:t>ограничение.</w:t>
      </w:r>
    </w:p>
    <w:p w:rsidR="005536ED" w:rsidRPr="009C109C" w:rsidRDefault="00E4766C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Все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значимые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осознанные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неосознанные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риторические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приемы</w:t>
      </w:r>
      <w:r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используемые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создании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публицистического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текста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публичного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выступления,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соответственно</w:t>
      </w:r>
      <w:r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адресат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должен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хорошо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справляться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декодировани</w:t>
      </w:r>
      <w:r w:rsidRPr="009C109C">
        <w:rPr>
          <w:rFonts w:ascii="Times New Roman" w:hAnsi="Times New Roman" w:cs="Times New Roman"/>
          <w:sz w:val="28"/>
          <w:szCs w:val="24"/>
        </w:rPr>
        <w:t>ем,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семантизацией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распредмечиванию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текстов</w:t>
      </w:r>
      <w:r w:rsidR="00044241"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Сюда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относится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сложность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дефинитивности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(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гуманитарная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катастрофа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демократический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режим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)</w:t>
      </w:r>
      <w:r w:rsidR="00EE6145"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E6145" w:rsidRPr="009C109C">
        <w:rPr>
          <w:rFonts w:ascii="Times New Roman" w:hAnsi="Times New Roman" w:cs="Times New Roman"/>
          <w:sz w:val="28"/>
          <w:szCs w:val="24"/>
        </w:rPr>
        <w:t>О</w:t>
      </w:r>
      <w:r w:rsidRPr="009C109C">
        <w:rPr>
          <w:rFonts w:ascii="Times New Roman" w:hAnsi="Times New Roman" w:cs="Times New Roman"/>
          <w:sz w:val="28"/>
          <w:szCs w:val="24"/>
        </w:rPr>
        <w:t>становимся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E6145" w:rsidRPr="009C109C">
        <w:rPr>
          <w:rFonts w:ascii="Times New Roman" w:hAnsi="Times New Roman" w:cs="Times New Roman"/>
          <w:sz w:val="28"/>
          <w:szCs w:val="24"/>
        </w:rPr>
        <w:t>также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проблем</w:t>
      </w:r>
      <w:r w:rsidRPr="009C109C">
        <w:rPr>
          <w:rFonts w:ascii="Times New Roman" w:hAnsi="Times New Roman" w:cs="Times New Roman"/>
          <w:sz w:val="28"/>
          <w:szCs w:val="24"/>
        </w:rPr>
        <w:t>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стилистической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функции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варваризмов.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044241" w:rsidRPr="009C109C">
        <w:rPr>
          <w:rFonts w:ascii="Times New Roman" w:hAnsi="Times New Roman" w:cs="Times New Roman"/>
          <w:sz w:val="28"/>
          <w:szCs w:val="24"/>
        </w:rPr>
        <w:t>арвариз</w:t>
      </w:r>
      <w:r w:rsidRPr="009C109C">
        <w:rPr>
          <w:rFonts w:ascii="Times New Roman" w:hAnsi="Times New Roman" w:cs="Times New Roman"/>
          <w:sz w:val="28"/>
          <w:szCs w:val="24"/>
        </w:rPr>
        <w:t>мы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примета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стремительных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языковых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изменений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обществе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СМИ.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Характерной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приметой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выступает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сегодня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использование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множества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транслитерированных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транскрибированных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английского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языка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аудит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ревизия,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аутсайдер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брэндинг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Pr="009C109C">
        <w:rPr>
          <w:rFonts w:ascii="Times New Roman" w:hAnsi="Times New Roman" w:cs="Times New Roman"/>
          <w:sz w:val="28"/>
          <w:szCs w:val="24"/>
        </w:rPr>
        <w:t>л</w:t>
      </w:r>
      <w:r w:rsidR="00044241" w:rsidRPr="009C109C">
        <w:rPr>
          <w:rFonts w:ascii="Times New Roman" w:hAnsi="Times New Roman" w:cs="Times New Roman"/>
          <w:sz w:val="28"/>
          <w:szCs w:val="24"/>
        </w:rPr>
        <w:t>изинг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мерчандайзер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онкольная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операция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="00044241" w:rsidRPr="009C109C">
        <w:rPr>
          <w:rFonts w:ascii="Times New Roman" w:hAnsi="Times New Roman" w:cs="Times New Roman"/>
          <w:sz w:val="28"/>
          <w:szCs w:val="24"/>
        </w:rPr>
        <w:t>(on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call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transaction),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ипотека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фондирование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Pr="009C109C">
        <w:rPr>
          <w:rFonts w:ascii="Times New Roman" w:hAnsi="Times New Roman" w:cs="Times New Roman"/>
          <w:sz w:val="28"/>
          <w:szCs w:val="24"/>
        </w:rPr>
        <w:t>).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E6145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E6145" w:rsidRPr="009C109C">
        <w:rPr>
          <w:rFonts w:ascii="Times New Roman" w:hAnsi="Times New Roman" w:cs="Times New Roman"/>
          <w:sz w:val="28"/>
          <w:szCs w:val="24"/>
        </w:rPr>
        <w:t>отношении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EE6145" w:rsidRPr="009C109C">
        <w:rPr>
          <w:rFonts w:ascii="Times New Roman" w:hAnsi="Times New Roman" w:cs="Times New Roman"/>
          <w:sz w:val="28"/>
          <w:szCs w:val="24"/>
        </w:rPr>
        <w:t>подобных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слов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можно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отметить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следующее: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они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перекочевали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своего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состояния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экономической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(реже)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социальной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науки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(где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применение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транслитерированных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терминов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может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быть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вполне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обоснованным)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сферу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дискурса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неспециалистов,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газетные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строки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публичные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выступления</w:t>
      </w:r>
      <w:r w:rsidR="00044241"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з</w:t>
      </w:r>
      <w:r w:rsidR="00044241" w:rsidRPr="009C109C">
        <w:rPr>
          <w:rFonts w:ascii="Times New Roman" w:hAnsi="Times New Roman" w:cs="Times New Roman"/>
          <w:sz w:val="28"/>
          <w:szCs w:val="24"/>
        </w:rPr>
        <w:t>лоупотребление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терминологией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маскирует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отсутствие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самостоятельного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мышления,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показывает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освоенность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истин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извне,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без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критической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оценки,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пустоту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речи,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с</w:t>
      </w:r>
      <w:r w:rsidR="00044241" w:rsidRPr="009C109C">
        <w:rPr>
          <w:rFonts w:ascii="Times New Roman" w:hAnsi="Times New Roman" w:cs="Times New Roman"/>
          <w:sz w:val="28"/>
          <w:szCs w:val="24"/>
        </w:rPr>
        <w:t>крывающуюся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доступным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декодированию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фасадом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D54C34" w:rsidRPr="009C109C">
        <w:rPr>
          <w:rFonts w:ascii="Times New Roman" w:hAnsi="Times New Roman" w:cs="Times New Roman"/>
          <w:sz w:val="28"/>
          <w:szCs w:val="24"/>
        </w:rPr>
        <w:t>.</w:t>
      </w:r>
    </w:p>
    <w:p w:rsidR="005536ED" w:rsidRPr="009C109C" w:rsidRDefault="00D54C34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сходным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семантическим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явлениям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относим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необоснованно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частое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вызванное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объективными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потребностями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речевого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пове</w:t>
      </w:r>
      <w:r w:rsidRPr="009C109C">
        <w:rPr>
          <w:rFonts w:ascii="Times New Roman" w:hAnsi="Times New Roman" w:cs="Times New Roman"/>
          <w:sz w:val="28"/>
          <w:szCs w:val="24"/>
        </w:rPr>
        <w:t>дения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калькирование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терминов,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особенно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словосочетаний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(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пролонгированный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="00044241" w:rsidRPr="009C109C">
        <w:rPr>
          <w:rFonts w:ascii="Times New Roman" w:hAnsi="Times New Roman" w:cs="Times New Roman"/>
          <w:sz w:val="28"/>
          <w:szCs w:val="24"/>
        </w:rPr>
        <w:t>(продленный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вексель)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(extended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=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prolonged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bill),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отмывание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денег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="00044241" w:rsidRPr="009C109C">
        <w:rPr>
          <w:rFonts w:ascii="Times New Roman" w:hAnsi="Times New Roman" w:cs="Times New Roman"/>
          <w:sz w:val="28"/>
          <w:szCs w:val="24"/>
        </w:rPr>
        <w:t>(laundering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of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the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money),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вертикальная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маркетинговая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система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Pr="009C109C">
        <w:rPr>
          <w:rFonts w:ascii="Times New Roman" w:hAnsi="Times New Roman" w:cs="Times New Roman"/>
          <w:sz w:val="28"/>
          <w:szCs w:val="24"/>
        </w:rPr>
        <w:t>(vertical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marketing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system))</w:t>
      </w:r>
      <w:r w:rsidR="00044241"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Калькирование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наблюдается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манере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построения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фразы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(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Мы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(существуем)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рынке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Pr="009C109C">
        <w:rPr>
          <w:rFonts w:ascii="Times New Roman" w:hAnsi="Times New Roman" w:cs="Times New Roman"/>
          <w:sz w:val="28"/>
          <w:szCs w:val="24"/>
        </w:rPr>
        <w:t>Возможно,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сможем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дать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Вашей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компании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большие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заказы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6F2518" w:rsidRPr="009C109C">
        <w:rPr>
          <w:rFonts w:ascii="Times New Roman" w:hAnsi="Times New Roman" w:cs="Times New Roman"/>
          <w:sz w:val="28"/>
          <w:szCs w:val="24"/>
        </w:rPr>
        <w:t>).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Надуманная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аббревиарность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(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поставляем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ценах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b/>
          <w:sz w:val="28"/>
          <w:szCs w:val="24"/>
        </w:rPr>
        <w:t>СИФ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ведем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расчеты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ценах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b/>
          <w:sz w:val="28"/>
          <w:szCs w:val="24"/>
        </w:rPr>
        <w:t>ФОБ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),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увлечение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различными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индексами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(часто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эпонимы)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тоже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вводят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читателя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слушателя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заблуждение.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Есть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мнение,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что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здесь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сталкиваемся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семантическим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явлением: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специально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изобретенный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язык,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изменяющий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затемняющий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смысл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знакомых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слов.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Замены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иностранным</w:t>
      </w:r>
      <w:r w:rsidR="006F2518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синонимами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приносят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контекст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буржуазности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6F2518"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фешенебельности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="00044241" w:rsidRPr="009C109C">
        <w:rPr>
          <w:rFonts w:ascii="Times New Roman" w:hAnsi="Times New Roman" w:cs="Times New Roman"/>
          <w:sz w:val="28"/>
          <w:szCs w:val="24"/>
        </w:rPr>
        <w:t>явления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(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6F2518" w:rsidRPr="009C109C">
        <w:rPr>
          <w:rFonts w:ascii="Times New Roman" w:hAnsi="Times New Roman" w:cs="Times New Roman"/>
          <w:sz w:val="28"/>
          <w:szCs w:val="24"/>
        </w:rPr>
        <w:t>консенсус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="006F2518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согласие;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легитимно</w:t>
      </w:r>
      <w:r w:rsidR="006F2518" w:rsidRPr="009C109C">
        <w:rPr>
          <w:rFonts w:ascii="Times New Roman" w:hAnsi="Times New Roman" w:cs="Times New Roman"/>
          <w:sz w:val="28"/>
          <w:szCs w:val="24"/>
        </w:rPr>
        <w:t>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="006F2518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законность;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офис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="006F2518"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кабинет</w:t>
      </w:r>
      <w:r w:rsidR="006F2518" w:rsidRPr="009C109C">
        <w:rPr>
          <w:rFonts w:ascii="Times New Roman" w:hAnsi="Times New Roman" w:cs="Times New Roman"/>
          <w:sz w:val="28"/>
          <w:szCs w:val="24"/>
        </w:rPr>
        <w:t>)</w:t>
      </w:r>
      <w:r w:rsidR="00F847AA"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требуют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особого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внимания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53A5E" w:rsidRPr="009C109C">
        <w:rPr>
          <w:rFonts w:ascii="Times New Roman" w:hAnsi="Times New Roman" w:cs="Times New Roman"/>
          <w:sz w:val="28"/>
          <w:szCs w:val="24"/>
        </w:rPr>
        <w:t>от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российских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масс</w:t>
      </w:r>
      <w:r w:rsidR="006F2518" w:rsidRPr="009C109C">
        <w:rPr>
          <w:rFonts w:ascii="Times New Roman" w:hAnsi="Times New Roman" w:cs="Times New Roman"/>
          <w:sz w:val="28"/>
          <w:szCs w:val="24"/>
        </w:rPr>
        <w:t>-</w:t>
      </w:r>
      <w:r w:rsidR="00044241" w:rsidRPr="009C109C">
        <w:rPr>
          <w:rFonts w:ascii="Times New Roman" w:hAnsi="Times New Roman" w:cs="Times New Roman"/>
          <w:sz w:val="28"/>
          <w:szCs w:val="24"/>
        </w:rPr>
        <w:t>медиа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современных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F847AA" w:rsidRPr="009C109C">
        <w:rPr>
          <w:rFonts w:ascii="Times New Roman" w:hAnsi="Times New Roman" w:cs="Times New Roman"/>
          <w:sz w:val="28"/>
          <w:szCs w:val="24"/>
        </w:rPr>
        <w:t>ораторов</w:t>
      </w:r>
      <w:r w:rsidR="00044241" w:rsidRPr="009C109C">
        <w:rPr>
          <w:rFonts w:ascii="Times New Roman" w:hAnsi="Times New Roman" w:cs="Times New Roman"/>
          <w:sz w:val="28"/>
          <w:szCs w:val="24"/>
        </w:rPr>
        <w:t>.</w:t>
      </w:r>
    </w:p>
    <w:p w:rsidR="005536ED" w:rsidRPr="009C109C" w:rsidRDefault="00353A5E" w:rsidP="005536ED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Помимо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этого,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остановимся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эффект</w:t>
      </w:r>
      <w:r w:rsidRPr="009C109C">
        <w:rPr>
          <w:rFonts w:ascii="Times New Roman" w:hAnsi="Times New Roman" w:cs="Times New Roman"/>
          <w:sz w:val="28"/>
          <w:szCs w:val="24"/>
        </w:rPr>
        <w:t>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сверсатиации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–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перенасыщени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терминами</w:t>
      </w:r>
      <w:r w:rsidR="00044241"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обусловливающего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некритическое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внушение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путем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сложной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псевдонаучной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манеры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выражения</w:t>
      </w:r>
      <w:r w:rsidR="00044241"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Феномен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подобной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семантической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расплывчатости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нацелен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(сознательно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или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нет)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введение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заблуждение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собеседника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относительно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истинного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смысла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сказанного,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аксиологического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эмоционального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параметра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речи.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многолик,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представлен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единицами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различных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уровней: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это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неясность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терминов,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злоупотребление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терминологией,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терминологическая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сверхсатиация</w:t>
      </w:r>
      <w:r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работе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риторике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внушения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сверхсатиация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показана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нами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примере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текстов,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имеющих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своей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риторической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задачей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некритическое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внушение</w:t>
      </w:r>
      <w:r w:rsidR="00044241"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Сравним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сходные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языковые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игры,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чтобы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понять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принцип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наукообразной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сверхсатиации: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Качество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питательной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смеси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основе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семян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злаковых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культур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может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быть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ухудшено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добавлением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любого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количества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сложных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эфиров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глицерина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="00044241" w:rsidRPr="009C109C">
        <w:rPr>
          <w:rFonts w:ascii="Times New Roman" w:hAnsi="Times New Roman" w:cs="Times New Roman"/>
          <w:sz w:val="28"/>
          <w:szCs w:val="24"/>
        </w:rPr>
        <w:t>вместо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6F2518" w:rsidRPr="009C109C">
        <w:rPr>
          <w:rFonts w:ascii="Times New Roman" w:hAnsi="Times New Roman" w:cs="Times New Roman"/>
          <w:sz w:val="28"/>
          <w:szCs w:val="24"/>
        </w:rPr>
        <w:t>Каши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маслом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6F2518" w:rsidRPr="009C109C">
        <w:rPr>
          <w:rFonts w:ascii="Times New Roman" w:hAnsi="Times New Roman" w:cs="Times New Roman"/>
          <w:sz w:val="28"/>
          <w:szCs w:val="24"/>
        </w:rPr>
        <w:t>испортишь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;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Покрой,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тип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материала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степень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амортизации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головного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убора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должны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быть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адекватны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эксплуатирующему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этот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убор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субъекту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="00044241" w:rsidRPr="009C109C">
        <w:rPr>
          <w:rFonts w:ascii="Times New Roman" w:hAnsi="Times New Roman" w:cs="Times New Roman"/>
          <w:sz w:val="28"/>
          <w:szCs w:val="24"/>
        </w:rPr>
        <w:t>вместо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044241" w:rsidRPr="009C109C">
        <w:rPr>
          <w:rFonts w:ascii="Times New Roman" w:hAnsi="Times New Roman" w:cs="Times New Roman"/>
          <w:sz w:val="28"/>
          <w:szCs w:val="24"/>
        </w:rPr>
        <w:t>По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Сеньке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044241" w:rsidRPr="009C109C">
        <w:rPr>
          <w:rFonts w:ascii="Times New Roman" w:hAnsi="Times New Roman" w:cs="Times New Roman"/>
          <w:sz w:val="28"/>
          <w:szCs w:val="24"/>
        </w:rPr>
        <w:t>шапка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044241"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Это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новое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семантическое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явление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сфере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исследований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лингвистики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лжи,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демагогии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пропаганды.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Сверхсатиация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существует,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очевидно,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текстовом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уровне.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Это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неоригинальные,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неинтересные,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не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привлекающие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внимания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тексты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с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высокой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частотностью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определенной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лексики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тексте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(терминов),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маркирующей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определенные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стереотипии,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опредмечивающей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стандартную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риторико-герменевтическую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установку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"</w:t>
      </w:r>
      <w:r w:rsidR="00840B72" w:rsidRPr="009C109C">
        <w:rPr>
          <w:rFonts w:ascii="Times New Roman" w:hAnsi="Times New Roman" w:cs="Times New Roman"/>
          <w:sz w:val="28"/>
          <w:szCs w:val="24"/>
        </w:rPr>
        <w:t>расплывчатость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40B72" w:rsidRPr="009C109C">
        <w:rPr>
          <w:rFonts w:ascii="Times New Roman" w:hAnsi="Times New Roman" w:cs="Times New Roman"/>
          <w:sz w:val="28"/>
          <w:szCs w:val="24"/>
        </w:rPr>
        <w:t>банальности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>"</w:t>
      </w:r>
      <w:r w:rsidR="00840B72" w:rsidRPr="009C109C">
        <w:rPr>
          <w:rFonts w:ascii="Times New Roman" w:hAnsi="Times New Roman" w:cs="Times New Roman"/>
          <w:sz w:val="28"/>
          <w:szCs w:val="24"/>
        </w:rPr>
        <w:t>.</w:t>
      </w:r>
    </w:p>
    <w:p w:rsidR="00D97250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C109C">
        <w:rPr>
          <w:b/>
          <w:sz w:val="28"/>
        </w:rPr>
        <w:br w:type="page"/>
      </w:r>
      <w:r w:rsidR="00D97250" w:rsidRPr="009C109C">
        <w:rPr>
          <w:b/>
          <w:sz w:val="28"/>
        </w:rPr>
        <w:t>Заключение</w:t>
      </w:r>
    </w:p>
    <w:p w:rsidR="005536ED" w:rsidRPr="00604A4C" w:rsidRDefault="00604A4C" w:rsidP="005536ED">
      <w:pPr>
        <w:widowControl w:val="0"/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604A4C">
        <w:rPr>
          <w:color w:val="FFFFFF"/>
          <w:sz w:val="28"/>
        </w:rPr>
        <w:t>термин публичный речь малопонятный слово</w:t>
      </w:r>
    </w:p>
    <w:p w:rsidR="005536ED" w:rsidRPr="009C109C" w:rsidRDefault="0039332B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современном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мире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результате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роста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научно-техническ</w:t>
      </w:r>
      <w:r w:rsidR="005D499E"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="005D499E" w:rsidRPr="009C109C">
        <w:rPr>
          <w:sz w:val="28"/>
        </w:rPr>
        <w:t>знаний</w:t>
      </w:r>
      <w:r w:rsidR="005536ED" w:rsidRPr="009C109C">
        <w:rPr>
          <w:sz w:val="28"/>
        </w:rPr>
        <w:t xml:space="preserve"> </w:t>
      </w:r>
      <w:r w:rsidR="005D499E" w:rsidRPr="009C109C">
        <w:rPr>
          <w:sz w:val="28"/>
        </w:rPr>
        <w:t>свыше</w:t>
      </w:r>
      <w:r w:rsidR="005536ED" w:rsidRPr="009C109C">
        <w:rPr>
          <w:sz w:val="28"/>
        </w:rPr>
        <w:t xml:space="preserve"> </w:t>
      </w:r>
      <w:r w:rsidR="005D499E" w:rsidRPr="009C109C">
        <w:rPr>
          <w:sz w:val="28"/>
        </w:rPr>
        <w:t>90%</w:t>
      </w:r>
      <w:r w:rsidR="005536ED" w:rsidRPr="009C109C">
        <w:rPr>
          <w:sz w:val="28"/>
        </w:rPr>
        <w:t xml:space="preserve"> </w:t>
      </w:r>
      <w:r w:rsidR="005D499E" w:rsidRPr="009C109C">
        <w:rPr>
          <w:sz w:val="28"/>
        </w:rPr>
        <w:t>новых</w:t>
      </w:r>
      <w:r w:rsidR="005536ED" w:rsidRPr="009C109C">
        <w:rPr>
          <w:sz w:val="28"/>
        </w:rPr>
        <w:t xml:space="preserve"> </w:t>
      </w:r>
      <w:r w:rsidR="005D499E"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составляют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специальные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Бурное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образование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новых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дисциплин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влечет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собой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потребность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новой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приводит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стихийному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возникновению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неправильному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использованию.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условиях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терминологического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потопа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перед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специалистами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встает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серьезная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проблема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упорядочения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всего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массива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терминологии.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Разработанные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нормативные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предписания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подразумевают</w:t>
      </w:r>
      <w:r w:rsidR="005536ED" w:rsidRPr="009C109C">
        <w:rPr>
          <w:sz w:val="28"/>
        </w:rPr>
        <w:t xml:space="preserve"> "</w:t>
      </w:r>
      <w:r w:rsidRPr="009C109C">
        <w:rPr>
          <w:sz w:val="28"/>
        </w:rPr>
        <w:t>идеальный</w:t>
      </w:r>
      <w:r w:rsidR="005536ED" w:rsidRPr="009C109C">
        <w:rPr>
          <w:sz w:val="28"/>
        </w:rPr>
        <w:t xml:space="preserve">" </w:t>
      </w:r>
      <w:r w:rsidRPr="009C109C">
        <w:rPr>
          <w:sz w:val="28"/>
        </w:rPr>
        <w:t>термин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конечно,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трудновыполнимы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практике,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поэтому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качестве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обязательных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свойств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выдвигаются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однозначность,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краткость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соответствие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правилам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русского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языка</w:t>
      </w:r>
      <w:r w:rsidR="00874279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свои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свойства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термин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реализует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только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внутри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терминологического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поля,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за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его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же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пределами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теряются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его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дефинитивные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системные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характеристики.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При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ускоренном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развитии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какой-нибудь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области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науки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техники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начинается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активное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отражение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ее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достижений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средствах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массовой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информации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публичных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массовых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выступлениях,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так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наблюдается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переход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отдельных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терминов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из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специального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употребления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общее.</w:t>
      </w:r>
    </w:p>
    <w:p w:rsidR="005536ED" w:rsidRPr="009C109C" w:rsidRDefault="007F38B0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Часто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экономические,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политические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другие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употребленные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специальной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используются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адресантом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несколько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без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соответствующих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пояснений</w:t>
      </w:r>
      <w:r w:rsidR="00090BE8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="00090BE8" w:rsidRPr="009C109C">
        <w:rPr>
          <w:sz w:val="28"/>
        </w:rPr>
        <w:t>п</w:t>
      </w:r>
      <w:r w:rsidR="004E24A4" w:rsidRPr="009C109C">
        <w:rPr>
          <w:sz w:val="28"/>
        </w:rPr>
        <w:t>роисходит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детерминологизация.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Они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становятся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модными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словами,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обретают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стилистические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возможности,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эмоциональность,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все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адресаты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могут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правильно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истолковать,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понять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значение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таких</w:t>
      </w:r>
      <w:r w:rsidR="005536ED" w:rsidRPr="009C109C">
        <w:rPr>
          <w:sz w:val="28"/>
        </w:rPr>
        <w:t xml:space="preserve"> </w:t>
      </w:r>
      <w:r w:rsidR="004E24A4" w:rsidRPr="009C109C">
        <w:rPr>
          <w:sz w:val="28"/>
        </w:rPr>
        <w:t>слов.</w:t>
      </w:r>
      <w:r w:rsidR="005536ED" w:rsidRPr="009C109C">
        <w:rPr>
          <w:sz w:val="28"/>
        </w:rPr>
        <w:t xml:space="preserve"> </w:t>
      </w:r>
      <w:r w:rsidR="00D87B39" w:rsidRPr="009C109C">
        <w:rPr>
          <w:sz w:val="28"/>
        </w:rPr>
        <w:t>Кроме</w:t>
      </w:r>
      <w:r w:rsidR="005536ED" w:rsidRPr="009C109C">
        <w:rPr>
          <w:sz w:val="28"/>
        </w:rPr>
        <w:t xml:space="preserve"> </w:t>
      </w:r>
      <w:r w:rsidR="00D87B39" w:rsidRPr="009C109C">
        <w:rPr>
          <w:sz w:val="28"/>
        </w:rPr>
        <w:t>того,</w:t>
      </w:r>
      <w:r w:rsidR="005536ED" w:rsidRPr="009C109C">
        <w:rPr>
          <w:sz w:val="28"/>
        </w:rPr>
        <w:t xml:space="preserve"> </w:t>
      </w:r>
      <w:r w:rsidR="00D87B39" w:rsidRPr="009C109C">
        <w:rPr>
          <w:sz w:val="28"/>
        </w:rPr>
        <w:t>т</w:t>
      </w:r>
      <w:r w:rsidRPr="009C109C">
        <w:rPr>
          <w:sz w:val="28"/>
        </w:rPr>
        <w:t>акое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</w:t>
      </w:r>
      <w:r w:rsidR="000A7D7D" w:rsidRPr="009C109C">
        <w:rPr>
          <w:sz w:val="28"/>
        </w:rPr>
        <w:t>еумелое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использование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малопонятных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речи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журналистов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ораторов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воспринимается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носителями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среднелитературной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речевой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культуры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как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хорошее,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уместное,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правильное.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Можно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считать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допустимым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использование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малопонятных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статьях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определенную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тему,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рассчитанных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определенный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круг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читателей.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иногда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журналиста</w:t>
      </w:r>
      <w:r w:rsidR="005536ED" w:rsidRPr="009C109C">
        <w:rPr>
          <w:sz w:val="28"/>
        </w:rPr>
        <w:t xml:space="preserve"> </w:t>
      </w:r>
      <w:r w:rsidR="00D87B39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D87B39" w:rsidRPr="009C109C">
        <w:rPr>
          <w:sz w:val="28"/>
        </w:rPr>
        <w:t>оратора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настолько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связанных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определенной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профессиональной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социальной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группой,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становится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непонятной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кто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входит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эту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группу,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самым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проявляется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неуважение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адресату.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Злоупотребление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терминологией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маскирует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отсутствие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самостоятельного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мышления,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освоенность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истин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извне,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без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критической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оценки,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пустоту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речи,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скрывающуюся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за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оригинальным,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не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всегда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доступным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декодированию</w:t>
      </w:r>
      <w:r w:rsidR="005536ED" w:rsidRPr="009C109C">
        <w:rPr>
          <w:sz w:val="28"/>
        </w:rPr>
        <w:t xml:space="preserve"> "</w:t>
      </w:r>
      <w:r w:rsidR="00597EBD" w:rsidRPr="009C109C">
        <w:rPr>
          <w:sz w:val="28"/>
        </w:rPr>
        <w:t>фасадом</w:t>
      </w:r>
      <w:r w:rsidR="005536ED" w:rsidRPr="009C109C">
        <w:rPr>
          <w:sz w:val="28"/>
        </w:rPr>
        <w:t>"</w:t>
      </w:r>
      <w:r w:rsidR="00597EBD"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Есть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мнение,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здесь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мы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сталкиваемся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с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семантическим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явлением: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специально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изобретенный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язык,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изменяющий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затемняющий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смысл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знакомых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слов.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Кроме</w:t>
      </w:r>
      <w:r w:rsidR="005536ED" w:rsidRPr="009C109C">
        <w:rPr>
          <w:sz w:val="28"/>
        </w:rPr>
        <w:t xml:space="preserve"> </w:t>
      </w:r>
      <w:r w:rsidR="00597EBD" w:rsidRPr="009C109C">
        <w:rPr>
          <w:sz w:val="28"/>
        </w:rPr>
        <w:t>того,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они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переносят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свою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речь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воспринятое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как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правильное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употребление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малопонятных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без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учета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ситуации</w:t>
      </w:r>
      <w:r w:rsidR="005536ED" w:rsidRPr="009C109C">
        <w:rPr>
          <w:sz w:val="28"/>
        </w:rPr>
        <w:t xml:space="preserve"> </w:t>
      </w:r>
      <w:r w:rsidR="000A7D7D" w:rsidRPr="009C109C">
        <w:rPr>
          <w:sz w:val="28"/>
        </w:rPr>
        <w:t>общения.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Особенно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разрушительно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действует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нецелесообразное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использование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речи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терминов,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иностранных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слов,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профессионализмов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речь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молодых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людей,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чья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речевая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культура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только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формируется.</w:t>
      </w:r>
    </w:p>
    <w:p w:rsidR="005536ED" w:rsidRPr="009C109C" w:rsidRDefault="00D87B39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9C109C">
        <w:rPr>
          <w:sz w:val="28"/>
        </w:rPr>
        <w:t>Таким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образом,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поставленные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цели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задачи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достигнуты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полной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мере.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показали,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как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разграничивать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термины,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давать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правильные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дефиниции,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правильно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использовать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публичной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речи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статьях,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кроме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того,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показали,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что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семантическ</w:t>
      </w:r>
      <w:r w:rsidRPr="009C109C">
        <w:rPr>
          <w:sz w:val="28"/>
        </w:rPr>
        <w:t>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расплывчатость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нацелен</w:t>
      </w:r>
      <w:r w:rsidRPr="009C109C">
        <w:rPr>
          <w:sz w:val="28"/>
        </w:rPr>
        <w:t>а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на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введение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в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заблуждение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собеседника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относительно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истинного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смысла</w:t>
      </w:r>
      <w:r w:rsidR="005536ED" w:rsidRPr="009C109C">
        <w:rPr>
          <w:sz w:val="28"/>
        </w:rPr>
        <w:t xml:space="preserve"> </w:t>
      </w:r>
      <w:r w:rsidR="00A86598" w:rsidRPr="009C109C">
        <w:rPr>
          <w:sz w:val="28"/>
        </w:rPr>
        <w:t>сказанного</w:t>
      </w:r>
      <w:r w:rsidR="00807BEA" w:rsidRPr="009C109C">
        <w:rPr>
          <w:sz w:val="28"/>
        </w:rPr>
        <w:t>,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поэтому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ее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нужно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избегать</w:t>
      </w:r>
      <w:r w:rsidRPr="009C109C">
        <w:rPr>
          <w:sz w:val="28"/>
        </w:rPr>
        <w:t>.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Ведь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(особенно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обилие)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способствуют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таким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явлениям,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как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переиначивание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смысла,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замена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привычных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русскому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языку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сознанию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слов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эвфемистичными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понятиями,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затуманивание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смыла,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внесение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осознанной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или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неосознанной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путаницы.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Именно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вследствие</w:t>
      </w:r>
      <w:r w:rsidR="005536ED" w:rsidRPr="009C109C">
        <w:rPr>
          <w:sz w:val="28"/>
        </w:rPr>
        <w:t xml:space="preserve"> </w:t>
      </w:r>
      <w:r w:rsidR="00807BEA" w:rsidRPr="009C109C">
        <w:rPr>
          <w:sz w:val="28"/>
        </w:rPr>
        <w:t>этого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современным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ораторам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журналистам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необходимо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очень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внимательно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относиться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использование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приведенной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выше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лексики.</w:t>
      </w:r>
    </w:p>
    <w:p w:rsidR="005536ED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332CA3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C109C">
        <w:rPr>
          <w:sz w:val="28"/>
        </w:rPr>
        <w:br w:type="page"/>
      </w:r>
      <w:r w:rsidR="00D97250" w:rsidRPr="009C109C">
        <w:rPr>
          <w:b/>
          <w:sz w:val="28"/>
        </w:rPr>
        <w:t>Список</w:t>
      </w:r>
      <w:r w:rsidRPr="009C109C">
        <w:rPr>
          <w:b/>
          <w:sz w:val="28"/>
        </w:rPr>
        <w:t xml:space="preserve"> </w:t>
      </w:r>
      <w:r w:rsidR="00D97250" w:rsidRPr="009C109C">
        <w:rPr>
          <w:b/>
          <w:sz w:val="28"/>
        </w:rPr>
        <w:t>литературы</w:t>
      </w:r>
    </w:p>
    <w:p w:rsidR="005536ED" w:rsidRPr="009C109C" w:rsidRDefault="005536ED" w:rsidP="005536ED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</w:p>
    <w:p w:rsidR="00332CA3" w:rsidRPr="009C109C" w:rsidRDefault="00332CA3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Большой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энциклопедический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словарь.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М.,1991</w:t>
      </w:r>
    </w:p>
    <w:p w:rsidR="00B53779" w:rsidRPr="009C109C" w:rsidRDefault="00B53779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Будаев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Э.В.,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Чудинов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А.П.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Современная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политическая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лингвистика.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Екат.,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2006.</w:t>
      </w:r>
    </w:p>
    <w:p w:rsidR="00323466" w:rsidRPr="009C109C" w:rsidRDefault="00323466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Бушев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А.Б.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Языковые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особенности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текстов,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используемых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психотерапевтической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коммуникации.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Тв.,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1999.</w:t>
      </w:r>
    </w:p>
    <w:p w:rsidR="00323466" w:rsidRPr="009C109C" w:rsidRDefault="00874279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Вайнрих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Х.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Лингвистика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лжи.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Язык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моделирование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социального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взаимодействия.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1987.</w:t>
      </w:r>
    </w:p>
    <w:p w:rsidR="00323466" w:rsidRPr="009C109C" w:rsidRDefault="00323466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Виноградов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С.И.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Культура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русской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речи.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1986</w:t>
      </w:r>
      <w:r w:rsidRPr="009C109C">
        <w:rPr>
          <w:rFonts w:ascii="Times New Roman" w:hAnsi="Times New Roman" w:cs="Times New Roman"/>
          <w:sz w:val="28"/>
          <w:szCs w:val="24"/>
        </w:rPr>
        <w:t>.</w:t>
      </w:r>
    </w:p>
    <w:p w:rsidR="0062589E" w:rsidRPr="009C109C" w:rsidRDefault="00332CA3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Граудина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Л.К.,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Ширяев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Е.Н.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Культура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русской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речи</w:t>
      </w:r>
      <w:r w:rsidR="00874279"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М,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1998</w:t>
      </w:r>
      <w:r w:rsidRPr="009C109C">
        <w:rPr>
          <w:rFonts w:ascii="Times New Roman" w:hAnsi="Times New Roman" w:cs="Times New Roman"/>
          <w:sz w:val="28"/>
          <w:szCs w:val="24"/>
        </w:rPr>
        <w:t>.</w:t>
      </w:r>
    </w:p>
    <w:p w:rsidR="00323466" w:rsidRPr="009C109C" w:rsidRDefault="00323466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Гринев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С.В.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Основы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лексикографического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описания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терминосистем.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1990.</w:t>
      </w:r>
    </w:p>
    <w:p w:rsidR="005536ED" w:rsidRPr="009C109C" w:rsidRDefault="00323466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Гринев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С.В.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Введение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терминоведение.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1993.</w:t>
      </w:r>
    </w:p>
    <w:p w:rsidR="005536ED" w:rsidRPr="009C109C" w:rsidRDefault="00323466" w:rsidP="009C109C">
      <w:pPr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9C109C">
        <w:rPr>
          <w:sz w:val="28"/>
        </w:rPr>
        <w:t>Зарецкая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Е.Н.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Риторика.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Теория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практика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речевой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коммуникации.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-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М.,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1999.</w:t>
      </w:r>
    </w:p>
    <w:p w:rsidR="005536ED" w:rsidRPr="009C109C" w:rsidRDefault="00323466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Style w:val="a7"/>
          <w:rFonts w:ascii="Times New Roman" w:hAnsi="Times New Roman"/>
          <w:i w:val="0"/>
          <w:sz w:val="28"/>
          <w:szCs w:val="24"/>
        </w:rPr>
        <w:t>Канделаки</w:t>
      </w:r>
      <w:r w:rsidR="005536ED" w:rsidRPr="009C109C">
        <w:rPr>
          <w:rStyle w:val="a7"/>
          <w:rFonts w:ascii="Times New Roman" w:hAnsi="Times New Roman"/>
          <w:i w:val="0"/>
          <w:sz w:val="28"/>
          <w:szCs w:val="24"/>
        </w:rPr>
        <w:t xml:space="preserve"> </w:t>
      </w:r>
      <w:r w:rsidRPr="009C109C">
        <w:rPr>
          <w:rStyle w:val="a7"/>
          <w:rFonts w:ascii="Times New Roman" w:hAnsi="Times New Roman"/>
          <w:i w:val="0"/>
          <w:sz w:val="28"/>
          <w:szCs w:val="24"/>
        </w:rPr>
        <w:t>Т.Л.,</w:t>
      </w:r>
      <w:r w:rsidR="005536ED" w:rsidRPr="009C109C">
        <w:rPr>
          <w:rStyle w:val="a7"/>
          <w:rFonts w:ascii="Times New Roman" w:hAnsi="Times New Roman"/>
          <w:i w:val="0"/>
          <w:sz w:val="28"/>
          <w:szCs w:val="24"/>
        </w:rPr>
        <w:t xml:space="preserve"> </w:t>
      </w:r>
      <w:r w:rsidRPr="009C109C">
        <w:rPr>
          <w:rStyle w:val="a7"/>
          <w:rFonts w:ascii="Times New Roman" w:hAnsi="Times New Roman"/>
          <w:i w:val="0"/>
          <w:sz w:val="28"/>
          <w:szCs w:val="24"/>
        </w:rPr>
        <w:t>Нерознак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Style w:val="a7"/>
          <w:rFonts w:ascii="Times New Roman" w:hAnsi="Times New Roman"/>
          <w:i w:val="0"/>
          <w:sz w:val="28"/>
          <w:szCs w:val="24"/>
        </w:rPr>
        <w:t>В.П.</w:t>
      </w:r>
      <w:r w:rsidR="005536ED" w:rsidRPr="009C109C">
        <w:rPr>
          <w:rStyle w:val="a7"/>
          <w:rFonts w:ascii="Times New Roman" w:hAnsi="Times New Roman"/>
          <w:i w:val="0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Лингвистические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проблемы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научно-технической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терминологии.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1970.</w:t>
      </w:r>
    </w:p>
    <w:p w:rsidR="00323466" w:rsidRPr="009C109C" w:rsidRDefault="00323466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Канделаки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Т.Л..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Семантика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мотивированность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терминов</w:t>
      </w:r>
      <w:r w:rsidRPr="009C109C">
        <w:rPr>
          <w:rFonts w:ascii="Times New Roman" w:hAnsi="Times New Roman" w:cs="Times New Roman"/>
          <w:sz w:val="28"/>
          <w:szCs w:val="24"/>
        </w:rPr>
        <w:t>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1977.</w:t>
      </w:r>
    </w:p>
    <w:p w:rsidR="00323466" w:rsidRPr="009C109C" w:rsidRDefault="00323466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Лейчик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В.М.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Терминоведение: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предмет,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методы,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структура.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2006.</w:t>
      </w:r>
    </w:p>
    <w:p w:rsidR="005536ED" w:rsidRPr="009C109C" w:rsidRDefault="00323466" w:rsidP="009C109C">
      <w:pPr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9C109C">
        <w:rPr>
          <w:sz w:val="28"/>
        </w:rPr>
        <w:t>Лотте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Д.С.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Основы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построения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научно-технической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др.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терминол</w:t>
      </w:r>
      <w:r w:rsidR="00874279" w:rsidRPr="009C109C">
        <w:rPr>
          <w:sz w:val="28"/>
        </w:rPr>
        <w:t>огии.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Вопросы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теории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и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методики.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-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М.,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1961.</w:t>
      </w:r>
    </w:p>
    <w:p w:rsidR="005536ED" w:rsidRPr="009C109C" w:rsidRDefault="00323466" w:rsidP="009C109C">
      <w:pPr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9C109C">
        <w:rPr>
          <w:sz w:val="28"/>
        </w:rPr>
        <w:t>Мельникова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С.В.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Деловая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риторика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(речевая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культура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делового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общения).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-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Ульян.,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1999.</w:t>
      </w:r>
    </w:p>
    <w:p w:rsidR="00323466" w:rsidRPr="009C109C" w:rsidRDefault="00323466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Михальская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А.К.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Основы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риторики.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1996.</w:t>
      </w:r>
    </w:p>
    <w:p w:rsidR="005536ED" w:rsidRPr="009C109C" w:rsidRDefault="00323466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Реформатский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А.А.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Как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работать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над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[на</w:t>
      </w:r>
      <w:r w:rsidR="00874279" w:rsidRPr="009C109C">
        <w:rPr>
          <w:rFonts w:ascii="Times New Roman" w:hAnsi="Times New Roman" w:cs="Times New Roman"/>
          <w:sz w:val="28"/>
          <w:szCs w:val="24"/>
        </w:rPr>
        <w:t>учно-технической]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терминологией.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1968.</w:t>
      </w:r>
    </w:p>
    <w:p w:rsidR="00323466" w:rsidRPr="009C109C" w:rsidRDefault="00323466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Реформатский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А.А.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Современные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проблемы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русской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терминологии.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1986.</w:t>
      </w:r>
    </w:p>
    <w:p w:rsidR="0062589E" w:rsidRPr="009C109C" w:rsidRDefault="0062589E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Рождественский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Ю.В.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Теория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риторики.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1997.</w:t>
      </w:r>
    </w:p>
    <w:p w:rsidR="005536ED" w:rsidRPr="009C109C" w:rsidRDefault="0062589E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Секерина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И.А.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Американские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теории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синтаксического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анализа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предложения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процессе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понимания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//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Вопросы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языкознания,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1996,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№</w:t>
      </w:r>
      <w:r w:rsidRPr="009C109C">
        <w:rPr>
          <w:rFonts w:ascii="Times New Roman" w:hAnsi="Times New Roman" w:cs="Times New Roman"/>
          <w:sz w:val="28"/>
          <w:szCs w:val="24"/>
        </w:rPr>
        <w:t>3</w:t>
      </w:r>
      <w:r w:rsidR="00323466" w:rsidRPr="009C109C">
        <w:rPr>
          <w:rFonts w:ascii="Times New Roman" w:hAnsi="Times New Roman" w:cs="Times New Roman"/>
          <w:sz w:val="28"/>
          <w:szCs w:val="24"/>
        </w:rPr>
        <w:t>.</w:t>
      </w:r>
    </w:p>
    <w:p w:rsidR="00323466" w:rsidRPr="009C109C" w:rsidRDefault="00323466" w:rsidP="009C109C">
      <w:pPr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9C109C">
        <w:rPr>
          <w:sz w:val="28"/>
        </w:rPr>
        <w:t>Сопер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П.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Основы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искусства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речи.</w:t>
      </w:r>
      <w:r w:rsidR="005536ED" w:rsidRPr="009C109C">
        <w:rPr>
          <w:sz w:val="28"/>
        </w:rPr>
        <w:t xml:space="preserve"> </w:t>
      </w:r>
      <w:r w:rsidR="00874279" w:rsidRPr="009C109C">
        <w:rPr>
          <w:sz w:val="28"/>
        </w:rPr>
        <w:t>-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М.,</w:t>
      </w:r>
      <w:r w:rsidR="005536ED" w:rsidRPr="009C109C">
        <w:rPr>
          <w:sz w:val="28"/>
        </w:rPr>
        <w:t xml:space="preserve"> </w:t>
      </w:r>
      <w:r w:rsidRPr="009C109C">
        <w:rPr>
          <w:sz w:val="28"/>
        </w:rPr>
        <w:t>1998.</w:t>
      </w:r>
    </w:p>
    <w:p w:rsidR="005536ED" w:rsidRPr="009C109C" w:rsidRDefault="0062589E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iCs/>
          <w:sz w:val="28"/>
          <w:szCs w:val="24"/>
        </w:rPr>
        <w:t>Сиротининой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iCs/>
          <w:sz w:val="28"/>
          <w:szCs w:val="24"/>
        </w:rPr>
        <w:t>О.Б.</w:t>
      </w:r>
      <w:r w:rsidRPr="009C109C">
        <w:rPr>
          <w:rFonts w:ascii="Times New Roman" w:hAnsi="Times New Roman" w:cs="Times New Roman"/>
          <w:iCs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Кузнецовой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iCs/>
          <w:sz w:val="28"/>
          <w:szCs w:val="24"/>
        </w:rPr>
        <w:t>Н.И.</w:t>
      </w:r>
      <w:r w:rsidRPr="009C109C">
        <w:rPr>
          <w:rFonts w:ascii="Times New Roman" w:hAnsi="Times New Roman" w:cs="Times New Roman"/>
          <w:iCs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Дзякович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iCs/>
          <w:sz w:val="28"/>
          <w:szCs w:val="24"/>
        </w:rPr>
        <w:t>Е.В.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и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др.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Хорошая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речь.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iCs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Сар</w:t>
      </w:r>
      <w:r w:rsidR="00323466" w:rsidRPr="009C109C">
        <w:rPr>
          <w:rFonts w:ascii="Times New Roman" w:hAnsi="Times New Roman" w:cs="Times New Roman"/>
          <w:iCs/>
          <w:sz w:val="28"/>
          <w:szCs w:val="24"/>
        </w:rPr>
        <w:t>.</w:t>
      </w:r>
      <w:r w:rsidRPr="009C109C">
        <w:rPr>
          <w:rFonts w:ascii="Times New Roman" w:hAnsi="Times New Roman" w:cs="Times New Roman"/>
          <w:iCs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2001.</w:t>
      </w:r>
    </w:p>
    <w:p w:rsidR="005536ED" w:rsidRPr="009C109C" w:rsidRDefault="00B53779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Татаринов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В.А.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Теория</w:t>
      </w:r>
      <w:r w:rsidR="005536ED" w:rsidRPr="009C109C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iCs/>
          <w:sz w:val="28"/>
          <w:szCs w:val="24"/>
        </w:rPr>
        <w:t>терминоведения</w:t>
      </w:r>
      <w:r w:rsidRPr="009C109C">
        <w:rPr>
          <w:rFonts w:ascii="Times New Roman" w:hAnsi="Times New Roman" w:cs="Times New Roman"/>
          <w:sz w:val="28"/>
          <w:szCs w:val="24"/>
        </w:rPr>
        <w:t>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т.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1.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874279" w:rsidRPr="009C109C">
        <w:rPr>
          <w:rFonts w:ascii="Times New Roman" w:hAnsi="Times New Roman" w:cs="Times New Roman"/>
          <w:sz w:val="28"/>
          <w:szCs w:val="24"/>
        </w:rPr>
        <w:t>-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М.,</w:t>
      </w:r>
      <w:r w:rsidR="005536ED"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Pr="009C109C">
        <w:rPr>
          <w:rFonts w:ascii="Times New Roman" w:hAnsi="Times New Roman" w:cs="Times New Roman"/>
          <w:sz w:val="28"/>
          <w:szCs w:val="24"/>
        </w:rPr>
        <w:t>1996.</w:t>
      </w:r>
    </w:p>
    <w:p w:rsidR="005536ED" w:rsidRPr="009C109C" w:rsidRDefault="005536ED" w:rsidP="009C109C">
      <w:pPr>
        <w:pStyle w:val="HTML"/>
        <w:widowControl w:val="0"/>
        <w:numPr>
          <w:ilvl w:val="0"/>
          <w:numId w:val="9"/>
        </w:numPr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9C109C">
        <w:rPr>
          <w:rFonts w:ascii="Times New Roman" w:hAnsi="Times New Roman" w:cs="Times New Roman"/>
          <w:sz w:val="28"/>
          <w:szCs w:val="24"/>
        </w:rPr>
        <w:t>"</w:t>
      </w:r>
      <w:r w:rsidR="00A04AA6" w:rsidRPr="009C109C">
        <w:rPr>
          <w:rFonts w:ascii="Times New Roman" w:hAnsi="Times New Roman" w:cs="Times New Roman"/>
          <w:sz w:val="28"/>
          <w:szCs w:val="24"/>
        </w:rPr>
        <w:t>Лингвистика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лжи</w:t>
      </w:r>
      <w:r w:rsidRPr="009C109C">
        <w:rPr>
          <w:rFonts w:ascii="Times New Roman" w:hAnsi="Times New Roman" w:cs="Times New Roman"/>
          <w:sz w:val="28"/>
          <w:szCs w:val="24"/>
        </w:rPr>
        <w:t xml:space="preserve">" </w:t>
      </w:r>
      <w:r w:rsidR="00A04AA6" w:rsidRPr="009C109C">
        <w:rPr>
          <w:rFonts w:ascii="Times New Roman" w:hAnsi="Times New Roman" w:cs="Times New Roman"/>
          <w:sz w:val="28"/>
          <w:szCs w:val="24"/>
        </w:rPr>
        <w:t>в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России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и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за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рубе</w:t>
      </w:r>
      <w:r w:rsidR="00323466" w:rsidRPr="009C109C">
        <w:rPr>
          <w:rFonts w:ascii="Times New Roman" w:hAnsi="Times New Roman" w:cs="Times New Roman"/>
          <w:sz w:val="28"/>
          <w:szCs w:val="24"/>
        </w:rPr>
        <w:t>жом//</w:t>
      </w:r>
      <w:r w:rsidR="00A04AA6" w:rsidRPr="009C109C">
        <w:rPr>
          <w:rFonts w:ascii="Times New Roman" w:hAnsi="Times New Roman" w:cs="Times New Roman"/>
          <w:sz w:val="28"/>
          <w:szCs w:val="24"/>
        </w:rPr>
        <w:t>Электронный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вестник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Центра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переподготовки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и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повышения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квалификации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по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филологии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и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лингвострановедению.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.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–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A04AA6" w:rsidRPr="009C109C">
        <w:rPr>
          <w:rFonts w:ascii="Times New Roman" w:hAnsi="Times New Roman" w:cs="Times New Roman"/>
          <w:sz w:val="28"/>
          <w:szCs w:val="24"/>
        </w:rPr>
        <w:t>2006</w:t>
      </w:r>
      <w:r w:rsidR="00323466" w:rsidRPr="009C109C">
        <w:rPr>
          <w:rFonts w:ascii="Times New Roman" w:hAnsi="Times New Roman" w:cs="Times New Roman"/>
          <w:sz w:val="28"/>
          <w:szCs w:val="24"/>
        </w:rPr>
        <w:t>,</w:t>
      </w:r>
      <w:r w:rsidRPr="009C109C">
        <w:rPr>
          <w:rFonts w:ascii="Times New Roman" w:hAnsi="Times New Roman" w:cs="Times New Roman"/>
          <w:sz w:val="28"/>
          <w:szCs w:val="24"/>
        </w:rPr>
        <w:t xml:space="preserve"> </w:t>
      </w:r>
      <w:r w:rsidR="00323466" w:rsidRPr="009C109C">
        <w:rPr>
          <w:rFonts w:ascii="Times New Roman" w:hAnsi="Times New Roman" w:cs="Times New Roman"/>
          <w:sz w:val="28"/>
          <w:szCs w:val="24"/>
        </w:rPr>
        <w:t>№</w:t>
      </w:r>
      <w:r w:rsidR="00A04AA6" w:rsidRPr="009C109C">
        <w:rPr>
          <w:rFonts w:ascii="Times New Roman" w:hAnsi="Times New Roman" w:cs="Times New Roman"/>
          <w:sz w:val="28"/>
          <w:szCs w:val="24"/>
        </w:rPr>
        <w:t>2</w:t>
      </w:r>
    </w:p>
    <w:p w:rsidR="005536ED" w:rsidRPr="009C109C" w:rsidRDefault="005536ED" w:rsidP="005536ED">
      <w:pPr>
        <w:pStyle w:val="HTML"/>
        <w:widowControl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536ED" w:rsidRPr="009C109C" w:rsidRDefault="005536ED" w:rsidP="009C109C">
      <w:pPr>
        <w:widowControl w:val="0"/>
        <w:suppressAutoHyphens/>
        <w:spacing w:line="360" w:lineRule="auto"/>
        <w:ind w:firstLine="709"/>
        <w:jc w:val="center"/>
        <w:rPr>
          <w:color w:val="FFFFFF"/>
          <w:sz w:val="28"/>
        </w:rPr>
      </w:pPr>
      <w:bookmarkStart w:id="1" w:name="_GoBack"/>
      <w:bookmarkEnd w:id="1"/>
    </w:p>
    <w:sectPr w:rsidR="005536ED" w:rsidRPr="009C109C" w:rsidSect="005536ED">
      <w:headerReference w:type="default" r:id="rId7"/>
      <w:footerReference w:type="even" r:id="rId8"/>
      <w:head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6E" w:rsidRDefault="00FD7E6E" w:rsidP="0077707F">
      <w:r>
        <w:separator/>
      </w:r>
    </w:p>
  </w:endnote>
  <w:endnote w:type="continuationSeparator" w:id="0">
    <w:p w:rsidR="00FD7E6E" w:rsidRDefault="00FD7E6E" w:rsidP="0077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39" w:rsidRDefault="00D87B39" w:rsidP="0001191B">
    <w:pPr>
      <w:pStyle w:val="a4"/>
      <w:framePr w:wrap="around" w:vAnchor="text" w:hAnchor="margin" w:xAlign="right" w:y="1"/>
      <w:rPr>
        <w:rStyle w:val="a6"/>
      </w:rPr>
    </w:pPr>
  </w:p>
  <w:p w:rsidR="00D87B39" w:rsidRDefault="00D87B39" w:rsidP="000E0F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6E" w:rsidRDefault="00FD7E6E" w:rsidP="0077707F">
      <w:r>
        <w:separator/>
      </w:r>
    </w:p>
  </w:footnote>
  <w:footnote w:type="continuationSeparator" w:id="0">
    <w:p w:rsidR="00FD7E6E" w:rsidRDefault="00FD7E6E" w:rsidP="0077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ED" w:rsidRDefault="005536ED" w:rsidP="005536E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ED" w:rsidRDefault="005536ED" w:rsidP="005536E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5024"/>
    <w:multiLevelType w:val="hybridMultilevel"/>
    <w:tmpl w:val="87506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54916"/>
    <w:multiLevelType w:val="multilevel"/>
    <w:tmpl w:val="4786365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">
    <w:nsid w:val="1328169F"/>
    <w:multiLevelType w:val="multilevel"/>
    <w:tmpl w:val="1C38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D1668E"/>
    <w:multiLevelType w:val="multilevel"/>
    <w:tmpl w:val="2F2639A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6"/>
        </w:tabs>
        <w:ind w:left="22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52"/>
        </w:tabs>
        <w:ind w:left="38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78"/>
        </w:tabs>
        <w:ind w:left="57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344"/>
        </w:tabs>
        <w:ind w:left="73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270"/>
        </w:tabs>
        <w:ind w:left="92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96"/>
        </w:tabs>
        <w:ind w:left="111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62"/>
        </w:tabs>
        <w:ind w:left="127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88"/>
        </w:tabs>
        <w:ind w:left="14688" w:hanging="2160"/>
      </w:pPr>
      <w:rPr>
        <w:rFonts w:cs="Times New Roman" w:hint="default"/>
      </w:rPr>
    </w:lvl>
  </w:abstractNum>
  <w:abstractNum w:abstractNumId="4">
    <w:nsid w:val="2DA13F87"/>
    <w:multiLevelType w:val="multilevel"/>
    <w:tmpl w:val="9EBAF1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5">
    <w:nsid w:val="2DAE3302"/>
    <w:multiLevelType w:val="hybridMultilevel"/>
    <w:tmpl w:val="8488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334E53"/>
    <w:multiLevelType w:val="hybridMultilevel"/>
    <w:tmpl w:val="F6A488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315073"/>
    <w:multiLevelType w:val="hybridMultilevel"/>
    <w:tmpl w:val="35489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406D95"/>
    <w:multiLevelType w:val="multilevel"/>
    <w:tmpl w:val="9534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710EC"/>
    <w:multiLevelType w:val="multilevel"/>
    <w:tmpl w:val="37BC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10">
    <w:nsid w:val="72737B9E"/>
    <w:multiLevelType w:val="hybridMultilevel"/>
    <w:tmpl w:val="5BA40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EB95AB0"/>
    <w:multiLevelType w:val="hybridMultilevel"/>
    <w:tmpl w:val="A7027F6A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30A"/>
    <w:rsid w:val="00004965"/>
    <w:rsid w:val="0001191B"/>
    <w:rsid w:val="0001263C"/>
    <w:rsid w:val="0003240A"/>
    <w:rsid w:val="00032FE3"/>
    <w:rsid w:val="00040832"/>
    <w:rsid w:val="00044241"/>
    <w:rsid w:val="000444BA"/>
    <w:rsid w:val="00076578"/>
    <w:rsid w:val="00090BE8"/>
    <w:rsid w:val="000A7D7D"/>
    <w:rsid w:val="000D6B00"/>
    <w:rsid w:val="000E0F65"/>
    <w:rsid w:val="000F78EA"/>
    <w:rsid w:val="001006EC"/>
    <w:rsid w:val="00163266"/>
    <w:rsid w:val="001B29CF"/>
    <w:rsid w:val="001D630A"/>
    <w:rsid w:val="00247550"/>
    <w:rsid w:val="0025408F"/>
    <w:rsid w:val="00277FBF"/>
    <w:rsid w:val="002A2872"/>
    <w:rsid w:val="002D5B35"/>
    <w:rsid w:val="002D66BC"/>
    <w:rsid w:val="00323466"/>
    <w:rsid w:val="003305C1"/>
    <w:rsid w:val="00332CA3"/>
    <w:rsid w:val="00353A5E"/>
    <w:rsid w:val="00355712"/>
    <w:rsid w:val="00366AD6"/>
    <w:rsid w:val="0039332B"/>
    <w:rsid w:val="00423ABF"/>
    <w:rsid w:val="004960D9"/>
    <w:rsid w:val="004D6A1A"/>
    <w:rsid w:val="004E24A4"/>
    <w:rsid w:val="004E5FCA"/>
    <w:rsid w:val="00506B90"/>
    <w:rsid w:val="00524927"/>
    <w:rsid w:val="00532867"/>
    <w:rsid w:val="00540AAE"/>
    <w:rsid w:val="00544525"/>
    <w:rsid w:val="005536ED"/>
    <w:rsid w:val="005716EE"/>
    <w:rsid w:val="00597EBD"/>
    <w:rsid w:val="005A50C9"/>
    <w:rsid w:val="005B352D"/>
    <w:rsid w:val="005D499E"/>
    <w:rsid w:val="005D7C9F"/>
    <w:rsid w:val="006042C7"/>
    <w:rsid w:val="00604A4C"/>
    <w:rsid w:val="0062589E"/>
    <w:rsid w:val="006F2518"/>
    <w:rsid w:val="006F3FAD"/>
    <w:rsid w:val="0077707F"/>
    <w:rsid w:val="007833ED"/>
    <w:rsid w:val="007B763D"/>
    <w:rsid w:val="007F38B0"/>
    <w:rsid w:val="00807BEA"/>
    <w:rsid w:val="00834D99"/>
    <w:rsid w:val="00840B72"/>
    <w:rsid w:val="008649E2"/>
    <w:rsid w:val="008703EE"/>
    <w:rsid w:val="00874279"/>
    <w:rsid w:val="008858C7"/>
    <w:rsid w:val="00891F34"/>
    <w:rsid w:val="008958F8"/>
    <w:rsid w:val="008B19EA"/>
    <w:rsid w:val="008B5F71"/>
    <w:rsid w:val="008B7442"/>
    <w:rsid w:val="009363C7"/>
    <w:rsid w:val="009C109C"/>
    <w:rsid w:val="009C42F7"/>
    <w:rsid w:val="009D0FB0"/>
    <w:rsid w:val="009D112E"/>
    <w:rsid w:val="009F2068"/>
    <w:rsid w:val="00A04AA6"/>
    <w:rsid w:val="00A22C25"/>
    <w:rsid w:val="00A543BD"/>
    <w:rsid w:val="00A64A1A"/>
    <w:rsid w:val="00A86598"/>
    <w:rsid w:val="00A93BCE"/>
    <w:rsid w:val="00AA2CE0"/>
    <w:rsid w:val="00AE1CC4"/>
    <w:rsid w:val="00AF7B9A"/>
    <w:rsid w:val="00B14EC0"/>
    <w:rsid w:val="00B51A61"/>
    <w:rsid w:val="00B53779"/>
    <w:rsid w:val="00B57100"/>
    <w:rsid w:val="00BA51CB"/>
    <w:rsid w:val="00BE33D8"/>
    <w:rsid w:val="00C03767"/>
    <w:rsid w:val="00C05533"/>
    <w:rsid w:val="00C16BFB"/>
    <w:rsid w:val="00C61D17"/>
    <w:rsid w:val="00C64906"/>
    <w:rsid w:val="00C90715"/>
    <w:rsid w:val="00CB17C1"/>
    <w:rsid w:val="00CE7767"/>
    <w:rsid w:val="00D54C34"/>
    <w:rsid w:val="00D8626F"/>
    <w:rsid w:val="00D87B39"/>
    <w:rsid w:val="00D97250"/>
    <w:rsid w:val="00DA37F9"/>
    <w:rsid w:val="00DD2DC0"/>
    <w:rsid w:val="00DE1432"/>
    <w:rsid w:val="00E1662E"/>
    <w:rsid w:val="00E4766C"/>
    <w:rsid w:val="00E92A4C"/>
    <w:rsid w:val="00EE6145"/>
    <w:rsid w:val="00F43BDF"/>
    <w:rsid w:val="00F453AD"/>
    <w:rsid w:val="00F847AA"/>
    <w:rsid w:val="00F9590D"/>
    <w:rsid w:val="00FD7E6E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D7BB68-33E8-45EB-8CD5-BEA954DC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1B29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0E0F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0E0F65"/>
    <w:rPr>
      <w:rFonts w:cs="Times New Roman"/>
    </w:rPr>
  </w:style>
  <w:style w:type="character" w:styleId="a7">
    <w:name w:val="Emphasis"/>
    <w:uiPriority w:val="20"/>
    <w:qFormat/>
    <w:rsid w:val="00A04AA6"/>
    <w:rPr>
      <w:rFonts w:cs="Times New Roman"/>
      <w:i/>
      <w:iCs/>
    </w:rPr>
  </w:style>
  <w:style w:type="character" w:styleId="a8">
    <w:name w:val="Hyperlink"/>
    <w:uiPriority w:val="99"/>
    <w:rsid w:val="005B352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36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536E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6286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admin</cp:lastModifiedBy>
  <cp:revision>2</cp:revision>
  <dcterms:created xsi:type="dcterms:W3CDTF">2014-03-24T17:05:00Z</dcterms:created>
  <dcterms:modified xsi:type="dcterms:W3CDTF">2014-03-24T17:05:00Z</dcterms:modified>
</cp:coreProperties>
</file>