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FB" w:rsidRPr="001432FB" w:rsidRDefault="00EE4288" w:rsidP="001432FB">
      <w:pPr>
        <w:suppressAutoHyphens/>
        <w:spacing w:after="0" w:line="360" w:lineRule="auto"/>
        <w:ind w:firstLine="709"/>
        <w:jc w:val="both"/>
        <w:rPr>
          <w:rFonts w:ascii="Times New Roman" w:hAnsi="Times New Roman"/>
          <w:b/>
          <w:sz w:val="28"/>
          <w:szCs w:val="36"/>
        </w:rPr>
      </w:pPr>
      <w:r w:rsidRPr="001432FB">
        <w:rPr>
          <w:rFonts w:ascii="Times New Roman" w:hAnsi="Times New Roman"/>
          <w:b/>
          <w:sz w:val="28"/>
          <w:szCs w:val="36"/>
        </w:rPr>
        <w:t>Введение</w:t>
      </w:r>
    </w:p>
    <w:p w:rsidR="001432FB" w:rsidRPr="001E5490" w:rsidRDefault="001432FB" w:rsidP="001432FB">
      <w:pPr>
        <w:suppressAutoHyphens/>
        <w:spacing w:after="0" w:line="360" w:lineRule="auto"/>
        <w:ind w:firstLine="709"/>
        <w:jc w:val="both"/>
        <w:rPr>
          <w:rFonts w:ascii="Times New Roman" w:hAnsi="Times New Roman"/>
          <w:sz w:val="28"/>
          <w:szCs w:val="28"/>
        </w:rPr>
      </w:pPr>
    </w:p>
    <w:p w:rsidR="00EE4288" w:rsidRPr="001432FB" w:rsidRDefault="00EE4288" w:rsidP="001432FB">
      <w:pPr>
        <w:suppressAutoHyphens/>
        <w:spacing w:after="0" w:line="360" w:lineRule="auto"/>
        <w:ind w:firstLine="709"/>
        <w:jc w:val="both"/>
        <w:rPr>
          <w:rFonts w:ascii="Times New Roman" w:hAnsi="Times New Roman"/>
          <w:sz w:val="28"/>
          <w:szCs w:val="28"/>
        </w:rPr>
      </w:pPr>
      <w:r w:rsidRPr="001432FB">
        <w:rPr>
          <w:rFonts w:ascii="Times New Roman" w:hAnsi="Times New Roman"/>
          <w:sz w:val="28"/>
          <w:szCs w:val="28"/>
        </w:rPr>
        <w:t>Статья 9 Конституции закрепила следующие положения:</w:t>
      </w:r>
    </w:p>
    <w:p w:rsidR="00EE4288" w:rsidRPr="001432FB" w:rsidRDefault="00EE4288" w:rsidP="001432FB">
      <w:pPr>
        <w:pStyle w:val="aa"/>
        <w:numPr>
          <w:ilvl w:val="0"/>
          <w:numId w:val="1"/>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Земля и другие природные ресурсы используются и охраняются в Российской Федерации как основа жизни</w:t>
      </w:r>
      <w:r w:rsidR="001432FB">
        <w:rPr>
          <w:rFonts w:ascii="Times New Roman" w:hAnsi="Times New Roman"/>
          <w:sz w:val="28"/>
          <w:szCs w:val="28"/>
        </w:rPr>
        <w:t xml:space="preserve"> </w:t>
      </w:r>
      <w:r w:rsidRPr="001432FB">
        <w:rPr>
          <w:rFonts w:ascii="Times New Roman" w:hAnsi="Times New Roman"/>
          <w:sz w:val="28"/>
          <w:szCs w:val="28"/>
        </w:rPr>
        <w:t>и деятельности народов, проживающих на соответствующей территории.</w:t>
      </w:r>
    </w:p>
    <w:p w:rsidR="00EE4288" w:rsidRPr="001432FB" w:rsidRDefault="00EE4288" w:rsidP="001432FB">
      <w:pPr>
        <w:pStyle w:val="aa"/>
        <w:numPr>
          <w:ilvl w:val="0"/>
          <w:numId w:val="1"/>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Земля и другие природные ресурсы могут находиться в частной, государственной муниципальной и иных формах собственности.</w:t>
      </w:r>
      <w:r w:rsidRPr="001432FB">
        <w:rPr>
          <w:rStyle w:val="a7"/>
          <w:rFonts w:ascii="Times New Roman" w:hAnsi="Times New Roman"/>
          <w:sz w:val="28"/>
          <w:szCs w:val="28"/>
        </w:rPr>
        <w:footnoteReference w:id="1"/>
      </w:r>
    </w:p>
    <w:p w:rsidR="00EE4288" w:rsidRPr="001432FB" w:rsidRDefault="00EE4288" w:rsidP="001432FB">
      <w:pPr>
        <w:suppressAutoHyphens/>
        <w:autoSpaceDE w:val="0"/>
        <w:autoSpaceDN w:val="0"/>
        <w:spacing w:after="0" w:line="360" w:lineRule="auto"/>
        <w:ind w:firstLine="709"/>
        <w:jc w:val="both"/>
        <w:rPr>
          <w:rFonts w:ascii="Times New Roman" w:hAnsi="Times New Roman"/>
          <w:sz w:val="28"/>
          <w:szCs w:val="28"/>
        </w:rPr>
      </w:pPr>
      <w:r w:rsidRPr="001432FB">
        <w:rPr>
          <w:rFonts w:ascii="Times New Roman" w:hAnsi="Times New Roman"/>
          <w:sz w:val="28"/>
          <w:szCs w:val="28"/>
        </w:rPr>
        <w:t>Актуальность данной темы заключается в следующем. Россия с 1991 года встала на новый путь развития, демократический. Конституция 1993 года установила основные положения, в соответствии с которыми Россия будет развиваться</w:t>
      </w:r>
      <w:r w:rsidR="001432FB">
        <w:rPr>
          <w:rFonts w:ascii="Times New Roman" w:hAnsi="Times New Roman"/>
          <w:sz w:val="28"/>
          <w:szCs w:val="28"/>
        </w:rPr>
        <w:t xml:space="preserve"> </w:t>
      </w:r>
      <w:r w:rsidRPr="001432FB">
        <w:rPr>
          <w:rFonts w:ascii="Times New Roman" w:hAnsi="Times New Roman"/>
          <w:sz w:val="28"/>
          <w:szCs w:val="28"/>
        </w:rPr>
        <w:t>в ближайшее время.</w:t>
      </w:r>
      <w:r w:rsidRPr="001432FB">
        <w:rPr>
          <w:rFonts w:ascii="Times New Roman" w:hAnsi="Times New Roman"/>
          <w:sz w:val="28"/>
          <w:szCs w:val="28"/>
        </w:rPr>
        <w:tab/>
      </w:r>
      <w:r w:rsidR="001432FB">
        <w:rPr>
          <w:rFonts w:ascii="Times New Roman" w:hAnsi="Times New Roman"/>
          <w:sz w:val="28"/>
          <w:szCs w:val="28"/>
        </w:rPr>
        <w:t xml:space="preserve"> </w:t>
      </w:r>
      <w:r w:rsidRPr="001432FB">
        <w:rPr>
          <w:rFonts w:ascii="Times New Roman" w:hAnsi="Times New Roman"/>
          <w:sz w:val="28"/>
          <w:szCs w:val="28"/>
        </w:rPr>
        <w:t>Статья 36 п.2 Конституции гласит: Владение,</w:t>
      </w:r>
      <w:r w:rsidR="001432FB">
        <w:rPr>
          <w:rFonts w:ascii="Times New Roman" w:hAnsi="Times New Roman"/>
          <w:sz w:val="28"/>
          <w:szCs w:val="28"/>
        </w:rPr>
        <w:t xml:space="preserve"> </w:t>
      </w:r>
      <w:r w:rsidRPr="001432FB">
        <w:rPr>
          <w:rFonts w:ascii="Times New Roman" w:hAnsi="Times New Roman"/>
          <w:sz w:val="28"/>
          <w:szCs w:val="28"/>
        </w:rPr>
        <w:t>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w:t>
      </w:r>
      <w:r w:rsidRPr="001432FB">
        <w:rPr>
          <w:rStyle w:val="a7"/>
          <w:rFonts w:ascii="Times New Roman" w:hAnsi="Times New Roman"/>
          <w:sz w:val="28"/>
          <w:szCs w:val="28"/>
        </w:rPr>
        <w:footnoteReference w:id="2"/>
      </w:r>
      <w:r w:rsidRPr="001432FB">
        <w:rPr>
          <w:rFonts w:ascii="Times New Roman" w:hAnsi="Times New Roman"/>
          <w:sz w:val="28"/>
          <w:szCs w:val="28"/>
        </w:rPr>
        <w:t xml:space="preserve"> А если наносит вред и нарушает права и законные интересы, это будет являться правонарушением в сфере земельных правоотношений, за которое следует применение санкций.</w:t>
      </w:r>
    </w:p>
    <w:p w:rsidR="001432FB" w:rsidRDefault="00EE4288" w:rsidP="001432FB">
      <w:pPr>
        <w:suppressAutoHyphens/>
        <w:autoSpaceDE w:val="0"/>
        <w:autoSpaceDN w:val="0"/>
        <w:spacing w:after="0" w:line="360" w:lineRule="auto"/>
        <w:ind w:firstLine="709"/>
        <w:jc w:val="both"/>
        <w:rPr>
          <w:rFonts w:ascii="Times New Roman" w:hAnsi="Times New Roman"/>
          <w:sz w:val="28"/>
          <w:szCs w:val="28"/>
        </w:rPr>
      </w:pPr>
      <w:r w:rsidRPr="001432FB">
        <w:rPr>
          <w:rFonts w:ascii="Times New Roman" w:hAnsi="Times New Roman"/>
          <w:b/>
          <w:bCs/>
          <w:sz w:val="28"/>
          <w:szCs w:val="28"/>
        </w:rPr>
        <w:t>Целью</w:t>
      </w:r>
      <w:r w:rsidRPr="001432FB">
        <w:rPr>
          <w:rFonts w:ascii="Times New Roman" w:hAnsi="Times New Roman"/>
          <w:bCs/>
          <w:sz w:val="28"/>
          <w:szCs w:val="28"/>
        </w:rPr>
        <w:t xml:space="preserve"> настоящей работы является изучение и анализ юридической ответственности за нарушение земельного законодательства. </w:t>
      </w:r>
      <w:r w:rsidR="001432FB">
        <w:rPr>
          <w:rFonts w:ascii="Times New Roman" w:hAnsi="Times New Roman"/>
          <w:bCs/>
          <w:sz w:val="28"/>
          <w:szCs w:val="28"/>
        </w:rPr>
        <w:t xml:space="preserve"> </w:t>
      </w:r>
      <w:r w:rsidRPr="001432FB">
        <w:rPr>
          <w:rFonts w:ascii="Times New Roman" w:hAnsi="Times New Roman"/>
          <w:bCs/>
          <w:sz w:val="28"/>
          <w:szCs w:val="28"/>
        </w:rPr>
        <w:t xml:space="preserve">Для достижения данной цели необходимо решить следующие </w:t>
      </w:r>
      <w:r w:rsidRPr="001432FB">
        <w:rPr>
          <w:rFonts w:ascii="Times New Roman" w:hAnsi="Times New Roman"/>
          <w:b/>
          <w:bCs/>
          <w:sz w:val="28"/>
          <w:szCs w:val="28"/>
        </w:rPr>
        <w:t>задачи:</w:t>
      </w:r>
      <w:r w:rsidRPr="001432FB">
        <w:rPr>
          <w:rFonts w:ascii="Times New Roman" w:hAnsi="Times New Roman" w:cs="Arial"/>
          <w:b/>
          <w:bCs/>
          <w:sz w:val="28"/>
          <w:szCs w:val="20"/>
        </w:rPr>
        <w:t xml:space="preserve"> </w:t>
      </w:r>
      <w:r w:rsidR="001432FB">
        <w:rPr>
          <w:rFonts w:ascii="Times New Roman" w:hAnsi="Times New Roman" w:cs="Arial"/>
          <w:b/>
          <w:bCs/>
          <w:sz w:val="28"/>
          <w:szCs w:val="20"/>
        </w:rPr>
        <w:t xml:space="preserve"> </w:t>
      </w:r>
      <w:r w:rsidRPr="001432FB">
        <w:rPr>
          <w:rFonts w:ascii="Times New Roman" w:hAnsi="Times New Roman"/>
          <w:sz w:val="28"/>
          <w:szCs w:val="28"/>
        </w:rPr>
        <w:t>дать определение земельного правонарушения, определить элементы правонарушения, правовые основания и условия ответственности за земельное правонарушение, определить основания разграничения видов ответственности, дать полную и развернутую характеристику всем видам юридической ответственности за нарушение земельного законодательства. Подробно разобрать новый вид ответственности земельно-правовой ответственности, которая закреплена в главе 17 Гражданского кодекса РФ,</w:t>
      </w:r>
      <w:r w:rsidRPr="001432FB">
        <w:rPr>
          <w:rStyle w:val="a7"/>
          <w:rFonts w:ascii="Times New Roman" w:hAnsi="Times New Roman"/>
          <w:sz w:val="28"/>
          <w:szCs w:val="28"/>
        </w:rPr>
        <w:footnoteReference w:id="3"/>
      </w:r>
      <w:r w:rsidRPr="001432FB">
        <w:rPr>
          <w:rFonts w:ascii="Times New Roman" w:hAnsi="Times New Roman"/>
          <w:sz w:val="28"/>
          <w:szCs w:val="28"/>
        </w:rPr>
        <w:t xml:space="preserve"> которая начала действовать с момента принятия нового Земельного кодекса. Определить законы и иные нормативные правовые акты, которые устанавливают ответственность за каждый вид земельного правонарушения.</w:t>
      </w:r>
    </w:p>
    <w:p w:rsidR="00EE4288" w:rsidRPr="001432FB" w:rsidRDefault="00EE4288" w:rsidP="001432FB">
      <w:pPr>
        <w:suppressAutoHyphens/>
        <w:spacing w:after="0" w:line="360" w:lineRule="auto"/>
        <w:ind w:firstLine="709"/>
        <w:jc w:val="both"/>
        <w:rPr>
          <w:rFonts w:ascii="Times New Roman" w:hAnsi="Times New Roman"/>
          <w:b/>
          <w:sz w:val="28"/>
          <w:szCs w:val="28"/>
        </w:rPr>
      </w:pPr>
      <w:r w:rsidRPr="001432FB">
        <w:rPr>
          <w:rFonts w:ascii="Times New Roman" w:hAnsi="Times New Roman"/>
          <w:b/>
          <w:sz w:val="28"/>
          <w:szCs w:val="28"/>
        </w:rPr>
        <w:t>Объектом</w:t>
      </w:r>
      <w:r w:rsidRPr="001432FB">
        <w:rPr>
          <w:rFonts w:ascii="Times New Roman" w:hAnsi="Times New Roman"/>
          <w:sz w:val="28"/>
          <w:szCs w:val="28"/>
        </w:rPr>
        <w:t xml:space="preserve"> настоящей работы является юридическая ответственность за нарушения</w:t>
      </w:r>
      <w:r w:rsidRPr="001432FB">
        <w:rPr>
          <w:rFonts w:ascii="Times New Roman" w:hAnsi="Times New Roman"/>
          <w:sz w:val="28"/>
          <w:szCs w:val="28"/>
        </w:rPr>
        <w:tab/>
      </w:r>
      <w:r w:rsidR="001432FB">
        <w:rPr>
          <w:rFonts w:ascii="Times New Roman" w:hAnsi="Times New Roman"/>
          <w:sz w:val="28"/>
          <w:szCs w:val="28"/>
        </w:rPr>
        <w:t xml:space="preserve"> </w:t>
      </w:r>
      <w:r w:rsidRPr="001432FB">
        <w:rPr>
          <w:rFonts w:ascii="Times New Roman" w:hAnsi="Times New Roman"/>
          <w:sz w:val="28"/>
          <w:szCs w:val="28"/>
        </w:rPr>
        <w:t>земельного</w:t>
      </w:r>
      <w:r w:rsidRPr="001432FB">
        <w:rPr>
          <w:rFonts w:ascii="Times New Roman" w:hAnsi="Times New Roman"/>
          <w:sz w:val="28"/>
          <w:szCs w:val="28"/>
        </w:rPr>
        <w:tab/>
        <w:t>законодательства.</w:t>
      </w:r>
      <w:r w:rsidR="001432FB">
        <w:rPr>
          <w:rFonts w:ascii="Times New Roman" w:hAnsi="Times New Roman"/>
          <w:sz w:val="28"/>
          <w:szCs w:val="28"/>
        </w:rPr>
        <w:t xml:space="preserve"> </w:t>
      </w:r>
      <w:r w:rsidR="001432FB">
        <w:rPr>
          <w:rFonts w:ascii="Times New Roman" w:hAnsi="Times New Roman"/>
          <w:b/>
          <w:sz w:val="28"/>
          <w:szCs w:val="28"/>
        </w:rPr>
        <w:t xml:space="preserve"> </w:t>
      </w:r>
      <w:r w:rsidRPr="001432FB">
        <w:rPr>
          <w:rFonts w:ascii="Times New Roman" w:hAnsi="Times New Roman"/>
          <w:b/>
          <w:sz w:val="28"/>
          <w:szCs w:val="28"/>
        </w:rPr>
        <w:t>Предметом</w:t>
      </w:r>
      <w:r w:rsidRPr="001432FB">
        <w:rPr>
          <w:rFonts w:ascii="Times New Roman" w:hAnsi="Times New Roman"/>
          <w:sz w:val="28"/>
          <w:szCs w:val="28"/>
        </w:rPr>
        <w:t xml:space="preserve"> настоящей работы является специфика и особенности юридической ответственности за нарушения земельного законодательства.</w:t>
      </w:r>
      <w:r w:rsidR="001432FB">
        <w:rPr>
          <w:rFonts w:ascii="Times New Roman" w:hAnsi="Times New Roman"/>
          <w:sz w:val="28"/>
          <w:szCs w:val="28"/>
        </w:rPr>
        <w:t xml:space="preserve"> </w:t>
      </w:r>
    </w:p>
    <w:p w:rsidR="00EE4288" w:rsidRPr="001432FB" w:rsidRDefault="001432FB" w:rsidP="001432FB">
      <w:pPr>
        <w:pStyle w:val="1"/>
        <w:keepNext w:val="0"/>
        <w:suppressAutoHyphens/>
        <w:spacing w:before="0" w:after="0" w:line="360" w:lineRule="auto"/>
        <w:ind w:firstLine="709"/>
        <w:jc w:val="both"/>
        <w:rPr>
          <w:rFonts w:ascii="Times New Roman" w:hAnsi="Times New Roman" w:cs="Times New Roman"/>
          <w:szCs w:val="36"/>
        </w:rPr>
      </w:pPr>
      <w:bookmarkStart w:id="0" w:name="_Toc532009863"/>
      <w:r>
        <w:rPr>
          <w:rFonts w:ascii="Times New Roman" w:hAnsi="Times New Roman" w:cs="Times New Roman"/>
          <w:b w:val="0"/>
          <w:bCs w:val="0"/>
          <w:kern w:val="0"/>
        </w:rPr>
        <w:br w:type="page"/>
      </w:r>
      <w:r w:rsidR="00EE4288" w:rsidRPr="001432FB">
        <w:rPr>
          <w:rFonts w:ascii="Times New Roman" w:hAnsi="Times New Roman" w:cs="Times New Roman"/>
          <w:szCs w:val="36"/>
        </w:rPr>
        <w:t xml:space="preserve">Глава </w:t>
      </w:r>
      <w:r w:rsidR="00EE4288" w:rsidRPr="001432FB">
        <w:rPr>
          <w:rFonts w:ascii="Times New Roman" w:hAnsi="Times New Roman" w:cs="Times New Roman"/>
          <w:szCs w:val="36"/>
          <w:lang w:val="en-US"/>
        </w:rPr>
        <w:t>I</w:t>
      </w:r>
      <w:r w:rsidR="00EE4288" w:rsidRPr="001432FB">
        <w:rPr>
          <w:rFonts w:ascii="Times New Roman" w:hAnsi="Times New Roman" w:cs="Times New Roman"/>
          <w:szCs w:val="36"/>
        </w:rPr>
        <w:t>. Земельное правонарушение как основание возникновения юридической ответ</w:t>
      </w:r>
      <w:r>
        <w:rPr>
          <w:rFonts w:ascii="Times New Roman" w:hAnsi="Times New Roman" w:cs="Times New Roman"/>
          <w:szCs w:val="36"/>
        </w:rPr>
        <w:t>ственности</w:t>
      </w:r>
    </w:p>
    <w:bookmarkEnd w:id="0"/>
    <w:p w:rsidR="001432FB" w:rsidRDefault="001432FB" w:rsidP="001432FB">
      <w:pPr>
        <w:pStyle w:val="1"/>
        <w:keepNext w:val="0"/>
        <w:suppressAutoHyphens/>
        <w:spacing w:before="0" w:after="0" w:line="360" w:lineRule="auto"/>
        <w:ind w:firstLine="709"/>
        <w:jc w:val="both"/>
        <w:rPr>
          <w:rFonts w:ascii="Times New Roman" w:hAnsi="Times New Roman" w:cs="Times New Roman"/>
          <w:szCs w:val="36"/>
        </w:rPr>
      </w:pP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Под земельным правонарушением понимают посягающее на охрану земли, ее рациональное использование, обеспечение воспроизводства плодородия почв, сохранение и улучшение окружающей среды и охране прав и законных интересов субъектов земельных правоотношений противоправное, виновное действие или бездействие, за которое наступает ответственность</w:t>
      </w:r>
      <w:r w:rsidRPr="001432FB">
        <w:rPr>
          <w:rStyle w:val="a7"/>
          <w:rFonts w:ascii="Times New Roman" w:hAnsi="Times New Roman"/>
          <w:sz w:val="28"/>
          <w:szCs w:val="28"/>
        </w:rPr>
        <w:footnoteReference w:id="4"/>
      </w:r>
      <w:r w:rsidRPr="001432FB">
        <w:rPr>
          <w:rFonts w:ascii="Times New Roman" w:hAnsi="Times New Roman"/>
          <w:sz w:val="28"/>
          <w:szCs w:val="28"/>
        </w:rPr>
        <w:t>.</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Как видно из определения, для наступления ответственности за земельное правонарушение необходим ряд условий, но для того, чтобы начать подробный их разбор, необходимо рассмотреть элементы правонарушения. </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Земельное правонарушение, как и любое другое, характеризуется четырьмя основными элементами: объектом, субъектом, объективной стороной и субъективной стороной правонарушения. Ответственность за правонарушение может наступать только при наличии всех четырех элементов, отсутствие хотя бы одного из них исключает ответственность.</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Первым элементом земельного правонарушения является объект. Под объектом понимают то, на что направлено посягательство. В земельном правонарушении в качестве объекта выступают охраняемые государством земельные правоотношения, которым в результате деяния виновного лица причиняется вред или создается угроза его причинения</w:t>
      </w:r>
      <w:r w:rsidRPr="001432FB">
        <w:rPr>
          <w:rStyle w:val="a7"/>
          <w:rFonts w:ascii="Times New Roman" w:hAnsi="Times New Roman"/>
          <w:sz w:val="28"/>
          <w:szCs w:val="28"/>
        </w:rPr>
        <w:footnoteReference w:id="5"/>
      </w:r>
      <w:r w:rsidRPr="001432FB">
        <w:rPr>
          <w:rFonts w:ascii="Times New Roman" w:hAnsi="Times New Roman"/>
          <w:sz w:val="28"/>
          <w:szCs w:val="28"/>
        </w:rPr>
        <w:t xml:space="preserve">. В качестве непосредственного объекта могут выступать: </w:t>
      </w:r>
    </w:p>
    <w:p w:rsidR="00EE4288" w:rsidRPr="001432FB" w:rsidRDefault="00EE4288" w:rsidP="001432FB">
      <w:pPr>
        <w:pStyle w:val="aa"/>
        <w:numPr>
          <w:ilvl w:val="0"/>
          <w:numId w:val="2"/>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Конкретный земельный участок.</w:t>
      </w:r>
    </w:p>
    <w:p w:rsidR="00EE4288" w:rsidRPr="001432FB" w:rsidRDefault="00EE4288" w:rsidP="001432FB">
      <w:pPr>
        <w:pStyle w:val="aa"/>
        <w:numPr>
          <w:ilvl w:val="0"/>
          <w:numId w:val="2"/>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Объекты недвижимости, связанные с землей.</w:t>
      </w:r>
    </w:p>
    <w:p w:rsidR="00EE4288" w:rsidRPr="001432FB" w:rsidRDefault="00EE4288" w:rsidP="001432FB">
      <w:pPr>
        <w:pStyle w:val="aa"/>
        <w:numPr>
          <w:ilvl w:val="0"/>
          <w:numId w:val="2"/>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Установленные правила и порядок использования земель.</w:t>
      </w:r>
    </w:p>
    <w:p w:rsidR="00EE4288" w:rsidRPr="001432FB" w:rsidRDefault="00EE4288" w:rsidP="001432FB">
      <w:pPr>
        <w:pStyle w:val="aa"/>
        <w:numPr>
          <w:ilvl w:val="0"/>
          <w:numId w:val="2"/>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Права на землю.</w:t>
      </w:r>
    </w:p>
    <w:p w:rsidR="00EE4288" w:rsidRPr="001432FB" w:rsidRDefault="00EE4288" w:rsidP="001432FB">
      <w:pPr>
        <w:pStyle w:val="aa"/>
        <w:numPr>
          <w:ilvl w:val="0"/>
          <w:numId w:val="2"/>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Права собственников земли, землепользователей, землевладельцев в части владения: пользования и распоряжения землей.</w:t>
      </w:r>
    </w:p>
    <w:p w:rsidR="001432FB" w:rsidRDefault="00EE4288" w:rsidP="001432FB">
      <w:pPr>
        <w:pStyle w:val="aa"/>
        <w:numPr>
          <w:ilvl w:val="0"/>
          <w:numId w:val="2"/>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Охраняемая экологическая обстановка и др.</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Вторым элементом правонарушения является объективная сторона, под которой понимают совокупность юридически значимых признаков, характеризующих внешнюю сторону противоправного деяния. Противоправное деяние может быть совершено в форме действия (например, уничтожение межевых знаков, самовольный захват земельного участка) или бездействия (например, систематическое невнесение платежей за землю). К числу факультативных признаков объективной стороны относят: место правонарушения, способ совершения правонарушения, средства, с помощью которых оно совершено и другие.</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Третьим элементом земельного правонарушения является субъект правонарушения, под которым понимают лицо, совершившее правонарушение. Это конкретные лица, физические и юридические, которые нарушили нормы земельного законодательства (ими могут быть как граждане Российской Федерации, иностранные граждане и лица без гражданства, так и юридические лица, в том числе и иностранные предприятия и организации). При этом субъект земельного правонарушения должен достигнуть возраста юридической ответственности и быть вменяемым, т.е. осознавать свои действия. Нередко в качестве субъектов земельных правонарушений выступают должностные лица (специальные субъекты). Например, в случае нарушения сроков рассмотрения заявлений (ходатайств) граждан о предоставлении земельных участков и сокрытие информации о наличии свободного земельного фонда субъектами данного правонарушения являются должностные лица соответствующих государственных и муниципальных органов, в компетенцию которых входит данное действие.</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Четвертым элементом земельного правонарушения является субъективная сторона правонарушения, под которой понимают элемент правонарушения, дающий представление о внутренних психических процессах, происходящих в сознании и воле лица совершающего правонарушение, характеризующийся конкретной формой вины, мотивом, целью и эмоциями. А именно, умысел или неосторожность. Умысел различают на прямой и косвенный, а неосторожность – на легкомыслие и преступную небрежность.</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Таков элементный состав земельного правонарушения. При решении вопроса о привлечении к конкретной ответственности, элементный состав надо знать и правильно применить.</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При привлечении виновных к юридической ответственности за земельные правонарушения необходимо соблюдать установленные в законодательстве основания и условия ответственности.</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Основание ответственности – это наличие закона, правовой нормы, которыми предусмотрен тот или иной вид преступления.</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Условия ответственности также установлены законодательством. Эти условия делают возможным привлечение субъекта к ответственности, а отсутствие хотя бы одного из них делает таковое невозможным. Такими условиями являются: </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1.</w:t>
      </w:r>
      <w:r w:rsidR="001432FB">
        <w:rPr>
          <w:rFonts w:ascii="Times New Roman" w:hAnsi="Times New Roman"/>
          <w:sz w:val="28"/>
          <w:szCs w:val="28"/>
        </w:rPr>
        <w:t xml:space="preserve"> </w:t>
      </w:r>
      <w:r w:rsidRPr="001432FB">
        <w:rPr>
          <w:rFonts w:ascii="Times New Roman" w:hAnsi="Times New Roman"/>
          <w:sz w:val="28"/>
          <w:szCs w:val="28"/>
        </w:rPr>
        <w:t>противоправное поведение субъекта,</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2.</w:t>
      </w:r>
      <w:r w:rsidR="001432FB">
        <w:rPr>
          <w:rFonts w:ascii="Times New Roman" w:hAnsi="Times New Roman"/>
          <w:sz w:val="28"/>
          <w:szCs w:val="28"/>
        </w:rPr>
        <w:t xml:space="preserve"> </w:t>
      </w:r>
      <w:r w:rsidRPr="001432FB">
        <w:rPr>
          <w:rFonts w:ascii="Times New Roman" w:hAnsi="Times New Roman"/>
          <w:sz w:val="28"/>
          <w:szCs w:val="28"/>
        </w:rPr>
        <w:t xml:space="preserve">наличие вреда, </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3.</w:t>
      </w:r>
      <w:r w:rsidR="001432FB">
        <w:rPr>
          <w:rFonts w:ascii="Times New Roman" w:hAnsi="Times New Roman"/>
          <w:sz w:val="28"/>
          <w:szCs w:val="28"/>
        </w:rPr>
        <w:t xml:space="preserve"> </w:t>
      </w:r>
      <w:r w:rsidRPr="001432FB">
        <w:rPr>
          <w:rFonts w:ascii="Times New Roman" w:hAnsi="Times New Roman"/>
          <w:sz w:val="28"/>
          <w:szCs w:val="28"/>
        </w:rPr>
        <w:t xml:space="preserve">наличие прямой причинной связи между вредом и деянием, </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4.</w:t>
      </w:r>
      <w:r w:rsidR="001432FB">
        <w:rPr>
          <w:rFonts w:ascii="Times New Roman" w:hAnsi="Times New Roman"/>
          <w:sz w:val="28"/>
          <w:szCs w:val="28"/>
        </w:rPr>
        <w:t xml:space="preserve"> </w:t>
      </w:r>
      <w:r w:rsidRPr="001432FB">
        <w:rPr>
          <w:rFonts w:ascii="Times New Roman" w:hAnsi="Times New Roman"/>
          <w:sz w:val="28"/>
          <w:szCs w:val="28"/>
        </w:rPr>
        <w:t xml:space="preserve">вина нарушителя. </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Субъект правонарушения несет ответственность лишь в том случае, если его поведение, деяние (действие или бездействие) являются противоправными, т. е., если он нарушает закон, правовые нормы. Если деяние не является таковым, субъект не может быть привлечен к ответственности. Это условие является особо актуальным, т.к. иногда случается, что субъект совершает то или иное деяние, которое можно считать правонарушением, однако оно не предусмотрено прямо законом, а без закона не может быть и ответственности</w:t>
      </w:r>
      <w:r w:rsidRPr="001432FB">
        <w:rPr>
          <w:rStyle w:val="a7"/>
          <w:rFonts w:ascii="Times New Roman" w:hAnsi="Times New Roman"/>
          <w:sz w:val="28"/>
          <w:szCs w:val="28"/>
        </w:rPr>
        <w:footnoteReference w:id="6"/>
      </w:r>
      <w:r w:rsidRPr="001432FB">
        <w:rPr>
          <w:rFonts w:ascii="Times New Roman" w:hAnsi="Times New Roman"/>
          <w:sz w:val="28"/>
          <w:szCs w:val="28"/>
        </w:rPr>
        <w:t>.</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Следующим условием является вред, причиняемый земельным правонарушением, может быть имущественным и моральным. Имущественный ущерб возникает при нарушении законных имущественных интересов собственника, владельца, пользователя или арендатора (например, загрязнение земли, снижение урожайности на несколько лет). Моральный вред не причиняет имущественного ущерба, но наносит вред нравственного и физического характера.</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Причинная связь – это еще одно условие наступления ответственности. Причинная связь между правонарушением и вредом подтверждает, что вред возник именно по этой причине, а не по какой-либо другой. Иногда прямая причинная связь причинения вреда может отсутствовать, но имеется угроза причинения вреда, тогда виновный так же может привлекаться к ответственности. Но если это не связано с действиями конкретного лица, то такое лицо вообще не может привлекаться к ответственности (стихийное бедствие)</w:t>
      </w:r>
      <w:r w:rsidRPr="001432FB">
        <w:rPr>
          <w:rStyle w:val="a7"/>
          <w:rFonts w:ascii="Times New Roman" w:hAnsi="Times New Roman"/>
          <w:sz w:val="28"/>
          <w:szCs w:val="28"/>
        </w:rPr>
        <w:footnoteReference w:id="7"/>
      </w:r>
      <w:r w:rsidRPr="001432FB">
        <w:rPr>
          <w:rFonts w:ascii="Times New Roman" w:hAnsi="Times New Roman"/>
          <w:sz w:val="28"/>
          <w:szCs w:val="28"/>
        </w:rPr>
        <w:t>.</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Вина правонарушителя – обязательное условие привлечения субъекта правонарушения к ответственности. Без вины нет ответственности. Это условие является одним из принципиальных, т.к. до недавнего времени в праве применялся принцип объективного вменения, когда лицо привлекалось к ответственности без учета его психического отношения к происходящему. Вина может быть умышленной или неосторожной. В зависимости от этого устанавливаются разные меры наказания или взыскания. Указанные требования, основания и условия являются обязательными для всех форм собственности.</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Выше были указаны: основные элементы правонарушения, основания и условия ответственности, при их совокупности наступает юридическая ответственность.</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Юридическая ответственность предполагает наступление неблагоприятных последствий юридического характера для лица, виновного в совершении правонарушения. Юридическая ответственность носит следующие признаки:</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1. Юридическая ответственность носит государственно-принудительный характер. Государство в лице своих представительных органов пользуется императивно-диспозитивным методом регулирования, запреты и предписания при их нарушении государство</w:t>
      </w:r>
      <w:r w:rsidR="001432FB">
        <w:rPr>
          <w:rFonts w:ascii="Times New Roman" w:hAnsi="Times New Roman"/>
          <w:sz w:val="28"/>
          <w:szCs w:val="28"/>
        </w:rPr>
        <w:t xml:space="preserve"> </w:t>
      </w:r>
      <w:r w:rsidRPr="001432FB">
        <w:rPr>
          <w:rFonts w:ascii="Times New Roman" w:hAnsi="Times New Roman"/>
          <w:sz w:val="28"/>
          <w:szCs w:val="28"/>
        </w:rPr>
        <w:t>реагирует на них и применяет меры государственного принуждения.</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2. Юридическая ответственность всегда связана с определенными лишениями, т.е. она сопровождается причинением виновному отрицательных (неблагоприятных) последствий, связанных с ущемлением, ограничением или лишением его прав (запрет заниматься определенной деятельностью, занимать определенную должность, лишение свободы на определенный срок).</w:t>
      </w:r>
    </w:p>
    <w:p w:rsidR="00EE4288" w:rsidRPr="001432FB" w:rsidRDefault="00EE4288" w:rsidP="001432FB">
      <w:pPr>
        <w:pStyle w:val="aa"/>
        <w:numPr>
          <w:ilvl w:val="0"/>
          <w:numId w:val="1"/>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Юридическая ответственность носит карательное назначение, в то же время она выполняет правовосстановительную функцию.</w:t>
      </w:r>
    </w:p>
    <w:p w:rsidR="00EE4288" w:rsidRPr="001432FB" w:rsidRDefault="00EE4288" w:rsidP="001432FB">
      <w:pPr>
        <w:pStyle w:val="aa"/>
        <w:numPr>
          <w:ilvl w:val="0"/>
          <w:numId w:val="1"/>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Основанием</w:t>
      </w:r>
      <w:r w:rsidR="001432FB">
        <w:rPr>
          <w:rFonts w:ascii="Times New Roman" w:hAnsi="Times New Roman"/>
          <w:sz w:val="28"/>
          <w:szCs w:val="28"/>
        </w:rPr>
        <w:t xml:space="preserve"> </w:t>
      </w:r>
      <w:r w:rsidRPr="001432FB">
        <w:rPr>
          <w:rFonts w:ascii="Times New Roman" w:hAnsi="Times New Roman"/>
          <w:sz w:val="28"/>
          <w:szCs w:val="28"/>
        </w:rPr>
        <w:t>для применения юридической ответственности является состав правонарушения. Что было подробно рассмотрено мной выше.</w:t>
      </w:r>
    </w:p>
    <w:p w:rsidR="001432FB" w:rsidRDefault="00EE4288" w:rsidP="001432FB">
      <w:pPr>
        <w:pStyle w:val="aa"/>
        <w:numPr>
          <w:ilvl w:val="0"/>
          <w:numId w:val="1"/>
        </w:numPr>
        <w:suppressAutoHyphens/>
        <w:autoSpaceDE w:val="0"/>
        <w:autoSpaceDN w:val="0"/>
        <w:spacing w:after="0" w:line="360" w:lineRule="auto"/>
        <w:ind w:left="0" w:firstLine="709"/>
        <w:jc w:val="both"/>
        <w:rPr>
          <w:rFonts w:ascii="Times New Roman" w:hAnsi="Times New Roman"/>
          <w:sz w:val="28"/>
          <w:szCs w:val="28"/>
        </w:rPr>
      </w:pPr>
      <w:r w:rsidRPr="001432FB">
        <w:rPr>
          <w:rFonts w:ascii="Times New Roman" w:hAnsi="Times New Roman"/>
          <w:sz w:val="28"/>
          <w:szCs w:val="28"/>
        </w:rPr>
        <w:t>Юридическая ответственность воплощается в процессуальной форме.</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Юридическая ответственность за земельные правонарушения представляет собой возникшее из правонарушений правовое отношение между государством в лице его специальных органов и правонарушителем, на которого возлагается обязанность претерпевать соответствующие неблагоприятные последствия (принудительное изъятие земельного участка, наложение денежного штрафа и др.) за нарушение требований земельного законодательства. Специфика ответственности за нарушение земельного законодательства выражается в том, что, не смотря на разнообразие правонарушений, они всегда непосредственно связаны с землей.</w:t>
      </w:r>
    </w:p>
    <w:p w:rsidR="00EE4288" w:rsidRPr="001E5490" w:rsidRDefault="00F2109C" w:rsidP="001432FB">
      <w:pPr>
        <w:pStyle w:val="1"/>
        <w:keepNext w:val="0"/>
        <w:suppressAutoHyphens/>
        <w:spacing w:before="0" w:after="0" w:line="360" w:lineRule="auto"/>
        <w:ind w:firstLine="709"/>
        <w:contextualSpacing/>
        <w:jc w:val="both"/>
        <w:rPr>
          <w:rFonts w:ascii="Times New Roman" w:hAnsi="Times New Roman" w:cs="Times New Roman"/>
          <w:szCs w:val="36"/>
        </w:rPr>
      </w:pPr>
      <w:bookmarkStart w:id="1" w:name="_Toc532009864"/>
      <w:r>
        <w:rPr>
          <w:rFonts w:ascii="Times New Roman" w:hAnsi="Times New Roman" w:cs="Times New Roman"/>
          <w:b w:val="0"/>
          <w:bCs w:val="0"/>
          <w:kern w:val="0"/>
        </w:rPr>
        <w:br w:type="page"/>
      </w:r>
      <w:r w:rsidR="00EE4288" w:rsidRPr="001432FB">
        <w:rPr>
          <w:rFonts w:ascii="Times New Roman" w:hAnsi="Times New Roman" w:cs="Times New Roman"/>
          <w:szCs w:val="36"/>
        </w:rPr>
        <w:t xml:space="preserve">Глава </w:t>
      </w:r>
      <w:r w:rsidR="00EE4288" w:rsidRPr="001432FB">
        <w:rPr>
          <w:rFonts w:ascii="Times New Roman" w:hAnsi="Times New Roman" w:cs="Times New Roman"/>
          <w:szCs w:val="36"/>
          <w:lang w:val="en-US"/>
        </w:rPr>
        <w:t>II</w:t>
      </w:r>
      <w:r w:rsidR="00EE4288" w:rsidRPr="001432FB">
        <w:rPr>
          <w:rFonts w:ascii="Times New Roman" w:hAnsi="Times New Roman" w:cs="Times New Roman"/>
          <w:szCs w:val="36"/>
        </w:rPr>
        <w:t>. Разграничение видов ответственности</w:t>
      </w:r>
      <w:bookmarkEnd w:id="1"/>
    </w:p>
    <w:p w:rsidR="00EE4288" w:rsidRPr="001432FB" w:rsidRDefault="00EE4288" w:rsidP="001432FB">
      <w:pPr>
        <w:suppressAutoHyphens/>
        <w:spacing w:after="0" w:line="360" w:lineRule="auto"/>
        <w:ind w:firstLine="709"/>
        <w:contextualSpacing/>
        <w:jc w:val="both"/>
        <w:rPr>
          <w:rFonts w:ascii="Times New Roman" w:hAnsi="Times New Roman" w:cs="Arial"/>
          <w:sz w:val="28"/>
        </w:rPr>
      </w:pP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Законодательством закреплены пять основных форм ответственности: Уголовная, Административная, дисциплинарная, гражданско-правовая, земельно-правовая</w:t>
      </w:r>
      <w:r w:rsidRPr="001432FB">
        <w:rPr>
          <w:rStyle w:val="a7"/>
          <w:rFonts w:ascii="Times New Roman" w:hAnsi="Times New Roman"/>
          <w:sz w:val="28"/>
          <w:szCs w:val="28"/>
        </w:rPr>
        <w:footnoteReference w:id="8"/>
      </w:r>
      <w:r w:rsidRPr="001432FB">
        <w:rPr>
          <w:rFonts w:ascii="Times New Roman" w:hAnsi="Times New Roman"/>
          <w:sz w:val="28"/>
          <w:szCs w:val="28"/>
        </w:rPr>
        <w:t>.</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Каждая из этих правовых форм ответственности применяется за совершение соответствующего правонарушения: дисциплинарного проступка, административного проступка, уголовного преступления, гражданско-правового нарушения</w:t>
      </w:r>
      <w:r w:rsidRPr="001432FB">
        <w:rPr>
          <w:rStyle w:val="a7"/>
          <w:rFonts w:ascii="Times New Roman" w:hAnsi="Times New Roman"/>
          <w:sz w:val="28"/>
          <w:szCs w:val="28"/>
        </w:rPr>
        <w:footnoteReference w:id="9"/>
      </w:r>
      <w:r w:rsidRPr="001432FB">
        <w:rPr>
          <w:rFonts w:ascii="Times New Roman" w:hAnsi="Times New Roman"/>
          <w:sz w:val="28"/>
          <w:szCs w:val="28"/>
        </w:rPr>
        <w:t>. Важное практическое и научное значение имеет вопрос о правильном разграничении правонарушений.</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Преступлением в соответствии с 14 статьей Уголовного Кодекса РФ признается виновно совершенное общественно опасное деяние, запрещенное настоящим Кодексом под угрозой наказания.</w:t>
      </w:r>
      <w:r w:rsidRPr="001432FB">
        <w:rPr>
          <w:rStyle w:val="a7"/>
          <w:rFonts w:ascii="Times New Roman" w:hAnsi="Times New Roman"/>
          <w:sz w:val="28"/>
          <w:szCs w:val="28"/>
        </w:rPr>
        <w:footnoteReference w:id="10"/>
      </w:r>
      <w:r w:rsidRPr="001432FB">
        <w:rPr>
          <w:rFonts w:ascii="Times New Roman" w:hAnsi="Times New Roman"/>
          <w:sz w:val="28"/>
          <w:szCs w:val="28"/>
        </w:rPr>
        <w:t xml:space="preserve"> И этими признаками оно отличается от остальных правонарушений. Сами преступления отличаются друг от друга степенью общественной опасности, что отражается на тяжести мер наказания.</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Административный проступок – это деяние, не связанное с выполнением должностных функций или трудовой деятельностью. За такое нарушение виновные лица привлекаются к ответственности специально уполномоченными органами в соответствии с Административным кодексом РФ и другими законодательными актами, предусматривающими эту ответственность</w:t>
      </w:r>
      <w:r w:rsidRPr="001432FB">
        <w:rPr>
          <w:rStyle w:val="a7"/>
          <w:rFonts w:ascii="Times New Roman" w:hAnsi="Times New Roman"/>
          <w:sz w:val="28"/>
          <w:szCs w:val="28"/>
        </w:rPr>
        <w:footnoteReference w:id="11"/>
      </w:r>
      <w:r w:rsidRPr="001432FB">
        <w:rPr>
          <w:rFonts w:ascii="Times New Roman" w:hAnsi="Times New Roman"/>
          <w:sz w:val="28"/>
          <w:szCs w:val="28"/>
        </w:rPr>
        <w:t>.</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Дисциплинарный проступок – деяние в виде нарушения трудовой дисциплины при исполнении работы, и меры воздействия применяются руководителем предприятия в отношении работников, совершивших дисциплинарный проступок. Это делается в соответствии с Трудовым кодексом РФ, а также уставами и положениями</w:t>
      </w:r>
      <w:r w:rsidRPr="001432FB">
        <w:rPr>
          <w:rStyle w:val="a7"/>
          <w:rFonts w:ascii="Times New Roman" w:hAnsi="Times New Roman"/>
          <w:sz w:val="28"/>
          <w:szCs w:val="28"/>
        </w:rPr>
        <w:footnoteReference w:id="12"/>
      </w:r>
      <w:r w:rsidRPr="001432FB">
        <w:rPr>
          <w:rFonts w:ascii="Times New Roman" w:hAnsi="Times New Roman"/>
          <w:sz w:val="28"/>
          <w:szCs w:val="28"/>
        </w:rPr>
        <w:t>.</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Гражданско-правовая ответственность наступает в случае причинения имущественного ущерба, поэтому существует понятие имущественной ответственности по Гражданскому Кодексу РФ. Она может быть самостоятельной или же может применяться наряду с уголовной, административной, дисциплинарной ответственностью.</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Каждому виду правонарушения соответствует своя юридическая ответственность, что прямо указывается в Земельном кодексе РФ - глава </w:t>
      </w:r>
      <w:r w:rsidRPr="001432FB">
        <w:rPr>
          <w:rFonts w:ascii="Times New Roman" w:hAnsi="Times New Roman"/>
          <w:sz w:val="28"/>
          <w:szCs w:val="28"/>
          <w:lang w:val="en-US"/>
        </w:rPr>
        <w:t>XIII</w:t>
      </w:r>
      <w:r w:rsidRPr="001432FB">
        <w:rPr>
          <w:rFonts w:ascii="Times New Roman" w:hAnsi="Times New Roman"/>
          <w:sz w:val="28"/>
          <w:szCs w:val="28"/>
        </w:rPr>
        <w:t xml:space="preserve"> “Ответственность за правонарушения в области охраны и использования земель”: ст. 74 ЗК РФ - Административная и уголовная ответственность за земельные правонарушения;</w:t>
      </w:r>
      <w:r w:rsidR="001432FB">
        <w:rPr>
          <w:rFonts w:ascii="Times New Roman" w:hAnsi="Times New Roman"/>
          <w:sz w:val="28"/>
          <w:szCs w:val="28"/>
        </w:rPr>
        <w:t xml:space="preserve"> </w:t>
      </w:r>
      <w:r w:rsidRPr="001432FB">
        <w:rPr>
          <w:rFonts w:ascii="Times New Roman" w:hAnsi="Times New Roman"/>
          <w:sz w:val="28"/>
          <w:szCs w:val="28"/>
        </w:rPr>
        <w:t>ст. 75 - Дисциплинарная ответственность за земельные правонарушения; ст. 76 содержит порядок возмещения вреда, причиненного земельными правонарушениями</w:t>
      </w:r>
      <w:r w:rsidRPr="001432FB">
        <w:rPr>
          <w:rStyle w:val="a7"/>
          <w:rFonts w:ascii="Times New Roman" w:hAnsi="Times New Roman"/>
          <w:sz w:val="28"/>
          <w:szCs w:val="28"/>
        </w:rPr>
        <w:footnoteReference w:id="13"/>
      </w:r>
      <w:r w:rsidRPr="001432FB">
        <w:rPr>
          <w:rFonts w:ascii="Times New Roman" w:hAnsi="Times New Roman"/>
          <w:sz w:val="28"/>
          <w:szCs w:val="28"/>
        </w:rPr>
        <w:t>. Как уже можно было заметить, эти статьи ЗК носят бланкетный характер, т.е. отсылают за разъяснениями к другим нормативным источникам (например, уголовная ответственность за земельные правонарушения содержится в Уголовном Кодексе РФ). Значит, имеет смысл обратиться к другим нормативным источникам и рассмотреть каждый вид ответственности подробнее.</w:t>
      </w:r>
    </w:p>
    <w:p w:rsidR="00F2109C" w:rsidRPr="001E5490" w:rsidRDefault="00F2109C" w:rsidP="001432FB">
      <w:pPr>
        <w:pStyle w:val="2"/>
        <w:keepNext w:val="0"/>
        <w:suppressAutoHyphens/>
        <w:spacing w:before="0" w:after="0" w:line="360" w:lineRule="auto"/>
        <w:ind w:firstLine="709"/>
        <w:contextualSpacing/>
        <w:jc w:val="both"/>
        <w:rPr>
          <w:rFonts w:ascii="Times New Roman" w:hAnsi="Times New Roman" w:cs="Times New Roman"/>
        </w:rPr>
      </w:pPr>
      <w:bookmarkStart w:id="2" w:name="_Toc532009865"/>
    </w:p>
    <w:p w:rsidR="00EE4288" w:rsidRPr="00F2109C" w:rsidRDefault="00EE4288" w:rsidP="001432FB">
      <w:pPr>
        <w:pStyle w:val="2"/>
        <w:keepNext w:val="0"/>
        <w:suppressAutoHyphens/>
        <w:spacing w:before="0" w:after="0" w:line="360" w:lineRule="auto"/>
        <w:ind w:firstLine="709"/>
        <w:contextualSpacing/>
        <w:jc w:val="both"/>
        <w:rPr>
          <w:rFonts w:ascii="Times New Roman" w:hAnsi="Times New Roman" w:cs="Times New Roman"/>
        </w:rPr>
      </w:pPr>
      <w:r w:rsidRPr="001432FB">
        <w:rPr>
          <w:rFonts w:ascii="Times New Roman" w:hAnsi="Times New Roman" w:cs="Times New Roman"/>
        </w:rPr>
        <w:t>§1. Уголовная ответственность за нарушение земельного законодательства</w:t>
      </w:r>
      <w:bookmarkEnd w:id="2"/>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Уголовная ответственность за земельное правонарушение в том случае, когда это нарушение имеет признаки общественно опасного деяния, т.е. является преступлением</w:t>
      </w:r>
      <w:r w:rsidRPr="001432FB">
        <w:rPr>
          <w:rStyle w:val="a7"/>
          <w:rFonts w:ascii="Times New Roman" w:hAnsi="Times New Roman"/>
          <w:sz w:val="28"/>
          <w:szCs w:val="28"/>
        </w:rPr>
        <w:footnoteReference w:id="14"/>
      </w:r>
      <w:r w:rsidRPr="001432FB">
        <w:rPr>
          <w:rFonts w:ascii="Times New Roman" w:hAnsi="Times New Roman"/>
          <w:sz w:val="28"/>
          <w:szCs w:val="28"/>
        </w:rPr>
        <w:t>.</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 Уголовный Кодекс РФ введены совершенно новые составы преступлений:</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170 УК РФ Регистрация незаконных сделок с землей: 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w:t>
      </w:r>
      <w:r w:rsidR="001432FB">
        <w:rPr>
          <w:rFonts w:ascii="Times New Roman" w:hAnsi="Times New Roman"/>
          <w:sz w:val="28"/>
          <w:szCs w:val="28"/>
        </w:rPr>
        <w:t xml:space="preserve"> </w:t>
      </w:r>
      <w:r w:rsidRPr="001432FB">
        <w:rPr>
          <w:rFonts w:ascii="Times New Roman" w:hAnsi="Times New Roman"/>
          <w:sz w:val="28"/>
          <w:szCs w:val="28"/>
        </w:rPr>
        <w:t>с использованием своего служебного положения</w:t>
      </w:r>
      <w:r w:rsidRPr="001432FB">
        <w:rPr>
          <w:rStyle w:val="a7"/>
          <w:rFonts w:ascii="Times New Roman" w:hAnsi="Times New Roman"/>
          <w:sz w:val="28"/>
          <w:szCs w:val="28"/>
        </w:rPr>
        <w:footnoteReference w:id="15"/>
      </w:r>
      <w:r w:rsidRPr="001432FB">
        <w:rPr>
          <w:rFonts w:ascii="Times New Roman" w:hAnsi="Times New Roman"/>
          <w:sz w:val="28"/>
          <w:szCs w:val="28"/>
        </w:rPr>
        <w:t>.</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Целью статьи является обеспечение законности деятельности государственного аппарата в сфере оборота земли как</w:t>
      </w:r>
      <w:r w:rsidR="001432FB">
        <w:rPr>
          <w:rFonts w:ascii="Times New Roman" w:hAnsi="Times New Roman"/>
          <w:sz w:val="28"/>
          <w:szCs w:val="28"/>
        </w:rPr>
        <w:t xml:space="preserve"> </w:t>
      </w:r>
      <w:r w:rsidRPr="001432FB">
        <w:rPr>
          <w:rFonts w:ascii="Times New Roman" w:hAnsi="Times New Roman"/>
          <w:sz w:val="28"/>
          <w:szCs w:val="28"/>
        </w:rPr>
        <w:t>объекта собственности и одновременно ценнейшего национального достояния. Общественная опасность преступления состоит в нарушении экономических интересов государства, а также равенства граждан как участников оборота земельных участков. Эта статья предусматривает три самостоятельных состава преступления, имеющих общие признаки, но различающихся по объективной стороне</w:t>
      </w:r>
      <w:r w:rsidRPr="001432FB">
        <w:rPr>
          <w:rStyle w:val="a7"/>
          <w:rFonts w:ascii="Times New Roman" w:hAnsi="Times New Roman"/>
          <w:sz w:val="28"/>
          <w:szCs w:val="28"/>
        </w:rPr>
        <w:footnoteReference w:id="16"/>
      </w:r>
      <w:r w:rsidRPr="001432FB">
        <w:rPr>
          <w:rFonts w:ascii="Times New Roman" w:hAnsi="Times New Roman"/>
          <w:sz w:val="28"/>
          <w:szCs w:val="28"/>
        </w:rPr>
        <w:t>.</w:t>
      </w:r>
      <w:r w:rsidR="001432FB">
        <w:rPr>
          <w:rFonts w:ascii="Times New Roman" w:hAnsi="Times New Roman"/>
          <w:sz w:val="28"/>
          <w:szCs w:val="28"/>
        </w:rPr>
        <w:t xml:space="preserve"> </w:t>
      </w:r>
      <w:r w:rsidRPr="001432FB">
        <w:rPr>
          <w:rFonts w:ascii="Times New Roman" w:hAnsi="Times New Roman"/>
          <w:sz w:val="28"/>
          <w:szCs w:val="28"/>
        </w:rPr>
        <w:t xml:space="preserve">Общими признаками составов преступления являются: их совершение должностным лицом, то есть наличие специального субъекта; прямой умысел, корыстная или иная личная заинтересованность; использование своего служебного положения. Преступления, предусмотренные данными составами, не требует наступления последствий, и являются оконченными при совершении действий. </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Обязательным признаком субъективной стороны преступления является мотив, определенный в ст. 170 УК РФ как корыстная или иная личная заинтересованность. Корыстная заинтересованность выражается в стремлении субъекта получить в результате совершения указанных в ст. 170 УК РФ деяний имущественную выгоду. Если же должностное лицо за полученное им незаконное вознаграждение регистрирует незаконную сделку с землей, или искажает учетные данные</w:t>
      </w:r>
      <w:r w:rsidR="001432FB">
        <w:rPr>
          <w:rFonts w:ascii="Times New Roman" w:hAnsi="Times New Roman"/>
          <w:sz w:val="28"/>
          <w:szCs w:val="28"/>
        </w:rPr>
        <w:t xml:space="preserve"> </w:t>
      </w:r>
      <w:r w:rsidRPr="001432FB">
        <w:rPr>
          <w:rFonts w:ascii="Times New Roman" w:hAnsi="Times New Roman"/>
          <w:sz w:val="28"/>
          <w:szCs w:val="28"/>
        </w:rPr>
        <w:t>Государственного земельного кадастра, или занижает размер платежа за землю, то оно подлежит уголовной ответственности по правилам о совокупности преступлений – по ст. 170 УК РФ и за получение взятки по ст. 290 УК РФ. Иная личная заинтересованность выражается в желании субъекта извлечь из данного деяния выгоду неимущественного характера, например себе условия для продвижения по службе, получить взаимную услугу и т.д.</w:t>
      </w:r>
      <w:r w:rsidR="001432FB">
        <w:rPr>
          <w:rFonts w:ascii="Times New Roman" w:hAnsi="Times New Roman"/>
          <w:sz w:val="28"/>
          <w:szCs w:val="28"/>
        </w:rPr>
        <w:t xml:space="preserve"> </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Все преступления по данной статье совершаются должностными лицами с использованием служебного положения. Использование служебного положения заключается, в частности, в том, что должностное лицо совершает неправомерные действия, относящиеся к его компетенции, обосновывает их интересами службы либо авторитетом государственного органа, либо с помощью государственного принуждения, либо на основе, имеющейся в государственном органе информации. </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254 УК РФ Порча земли: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 биологическими веществами при их</w:t>
      </w:r>
      <w:r w:rsidR="001432FB">
        <w:rPr>
          <w:rFonts w:ascii="Times New Roman" w:hAnsi="Times New Roman"/>
          <w:sz w:val="28"/>
          <w:szCs w:val="28"/>
        </w:rPr>
        <w:t xml:space="preserve"> </w:t>
      </w:r>
      <w:r w:rsidRPr="001432FB">
        <w:rPr>
          <w:rFonts w:ascii="Times New Roman" w:hAnsi="Times New Roman"/>
          <w:sz w:val="28"/>
          <w:szCs w:val="28"/>
        </w:rPr>
        <w:t>хранении, использовании и транспортировке, повлекшее причинение вреда здоровью человека или окружающей среде, - наказываются штрафом в размере от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w:t>
      </w:r>
    </w:p>
    <w:p w:rsidR="00EE4288" w:rsidRPr="001432FB" w:rsidRDefault="00EE4288" w:rsidP="001432FB">
      <w:pPr>
        <w:pStyle w:val="23"/>
        <w:suppressAutoHyphens/>
        <w:spacing w:after="0" w:line="360" w:lineRule="auto"/>
        <w:ind w:left="0" w:firstLine="709"/>
        <w:contextualSpacing/>
        <w:jc w:val="both"/>
        <w:rPr>
          <w:rFonts w:ascii="Times New Roman" w:hAnsi="Times New Roman"/>
          <w:sz w:val="28"/>
          <w:szCs w:val="28"/>
        </w:rPr>
      </w:pPr>
      <w:r w:rsidRPr="001432FB">
        <w:rPr>
          <w:rFonts w:ascii="Times New Roman" w:hAnsi="Times New Roman"/>
          <w:sz w:val="28"/>
          <w:szCs w:val="28"/>
        </w:rPr>
        <w:t>2. Те же деяния, совершенные в зоне экологического бедствия или в зоне чрезвычайной экологической ситуации, - наказываются ограничением свободы на срок до двух лет или лишением свободы на тот же срок.</w:t>
      </w:r>
    </w:p>
    <w:p w:rsidR="001432FB" w:rsidRDefault="00EE4288" w:rsidP="001432FB">
      <w:pPr>
        <w:tabs>
          <w:tab w:val="left" w:pos="1080"/>
        </w:tabs>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3. Деяния, предусмотренные частью первой или второй настоящей статьи, повлекшие по неосторожности смерть человека, - наказываются лишением свободы на срок</w:t>
      </w:r>
      <w:r w:rsidR="001432FB">
        <w:rPr>
          <w:rFonts w:ascii="Times New Roman" w:hAnsi="Times New Roman"/>
          <w:sz w:val="28"/>
          <w:szCs w:val="28"/>
        </w:rPr>
        <w:t xml:space="preserve"> </w:t>
      </w:r>
      <w:r w:rsidRPr="001432FB">
        <w:rPr>
          <w:rFonts w:ascii="Times New Roman" w:hAnsi="Times New Roman"/>
          <w:sz w:val="28"/>
          <w:szCs w:val="28"/>
        </w:rPr>
        <w:t>до пяти лет.</w:t>
      </w:r>
      <w:r w:rsidRPr="001432FB">
        <w:rPr>
          <w:rStyle w:val="a7"/>
          <w:rFonts w:ascii="Times New Roman" w:hAnsi="Times New Roman"/>
          <w:sz w:val="28"/>
          <w:szCs w:val="28"/>
        </w:rPr>
        <w:footnoteReference w:id="17"/>
      </w:r>
    </w:p>
    <w:p w:rsidR="001432FB" w:rsidRDefault="00EE4288" w:rsidP="001432FB">
      <w:pPr>
        <w:tabs>
          <w:tab w:val="left" w:pos="1080"/>
        </w:tabs>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Цель данной статьи – охрана земли путем предотвращения ее порчи, т. е. ухудшения качественного состояния земель вследствие нарушения правил хозяйственной или иной деятельности, объектом которого является земля. Применяется эта статья в сфере деятельности землепользователей, а также субъектов хозяйственной и иной деятельности по обращению с опасными химическими и биологическими веществами либо деятельности, в результате которой производятся вредные для состояния земли продукты (отходы). </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Предметом данного преступления является земля как любые виды земельных участков (угодий), освоенные, осваиваемые, не осваиваемые человеком, независимо от форм собственности или характера владения ею, в том числе земли: сельскохозяйственного назначения; населенных пунктов, занятые под нужды промышленности, транспорта, связи, энергетики, обороны и иного назначения; природоохранного, природо-заповедного, оздоровительного, рекреационного, историко-культурного назначения; лесного и водного фонда, а также земли запаса. Смежным в смысле данной статьи понятием с термином “земля” является термин “почва” как минерально-органическое образование, поверхностный слой земли, характеризующийся плодородием. Объективная сторона данного преступления представляет деяние, выраженное в форме отравления, загрязнения или иной порчи земли вредными продуктами хозяйственной или иной деятельности и совершенное путем нарушения правил обращения с удобрениями, стимулятором роста растений, ядохимикатами и иными опасными веществами в процессе обращения с ними. Например, привидение земли в негодность вследствие применения ядохимикатов с нарушением правил, уничтожение плодородного слоя почвы и т.п. </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К иным опасным химическим и биологическим веществам относятся те, которые подлежат обязательной государственной регистрации</w:t>
      </w:r>
      <w:r w:rsidR="001432FB">
        <w:rPr>
          <w:rFonts w:ascii="Times New Roman" w:hAnsi="Times New Roman"/>
          <w:sz w:val="28"/>
          <w:szCs w:val="28"/>
        </w:rPr>
        <w:t xml:space="preserve"> </w:t>
      </w:r>
      <w:r w:rsidRPr="001432FB">
        <w:rPr>
          <w:rFonts w:ascii="Times New Roman" w:hAnsi="Times New Roman"/>
          <w:sz w:val="28"/>
          <w:szCs w:val="28"/>
        </w:rPr>
        <w:t xml:space="preserve">на основании Постановления Правительства РФ от 12 ноября </w:t>
      </w:r>
      <w:smartTag w:uri="urn:schemas-microsoft-com:office:smarttags" w:element="metricconverter">
        <w:smartTagPr>
          <w:attr w:name="ProductID" w:val="1992 г"/>
        </w:smartTagPr>
        <w:r w:rsidRPr="001432FB">
          <w:rPr>
            <w:rFonts w:ascii="Times New Roman" w:hAnsi="Times New Roman"/>
            <w:sz w:val="28"/>
            <w:szCs w:val="28"/>
          </w:rPr>
          <w:t>1992 г</w:t>
        </w:r>
      </w:smartTag>
      <w:r w:rsidRPr="001432FB">
        <w:rPr>
          <w:rFonts w:ascii="Times New Roman" w:hAnsi="Times New Roman"/>
          <w:sz w:val="28"/>
          <w:szCs w:val="28"/>
        </w:rPr>
        <w:t xml:space="preserve">. № 869 «О государственной регистрации потенциально опасных химических и биологических веществ». </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Законодатель не допускает расширительного толкования, поэтому порча земли, какая бы она не была по масштабу и наступившим последствиям , если только причинена веществами, не названными в статье, исключает ее применение. Удобрения и химикаты действительно часто использовались в прошлом, но в связи с упадком экономики немного хозяйств применяют их в настоящее время. Источники порчи земли сейчас иные. В основной массе это нефтепродукты, мазут. Обратимся к практике. Приговором Сызранского райсуда Самарской области К. и С. Были осуждены 20 июля 1999 года по статьям 167 часть 2, 158 часть 2 пункт а, б, в УК РФ за то, что неоднократно совершали кражи дизельного топлива из трубопровода Куйбышев – Брянск АО «Юго-Запад Транснефтепродукт», похитив нефтепродукты на общую сумму 189 932 руб. При этом был допущен разлив на грунт дизельного топлива в количестве 199 791 т на сумму 272 252 руб., создавший реальную угрозу взрыва при</w:t>
      </w:r>
      <w:r w:rsidR="001432FB">
        <w:rPr>
          <w:rFonts w:ascii="Times New Roman" w:hAnsi="Times New Roman"/>
          <w:sz w:val="28"/>
          <w:szCs w:val="28"/>
        </w:rPr>
        <w:t xml:space="preserve"> </w:t>
      </w:r>
      <w:r w:rsidRPr="001432FB">
        <w:rPr>
          <w:rFonts w:ascii="Times New Roman" w:hAnsi="Times New Roman"/>
          <w:sz w:val="28"/>
          <w:szCs w:val="28"/>
        </w:rPr>
        <w:t>сверлении трубопровода. Кроме того, на ликвидацию аварий было затрачено 619 424 руб. Однако действия С. и К. не были квалифицированы по статье 254 УК РФ из-за того, что дизельное топливо к источникам загрязнения земли по данной статье не относится. С. и К. понесли ответственность лишь за хищение и умышленное уничтожение чужого имущества.</w:t>
      </w:r>
      <w:r w:rsidRPr="001432FB">
        <w:rPr>
          <w:rStyle w:val="a7"/>
          <w:rFonts w:ascii="Times New Roman" w:hAnsi="Times New Roman"/>
          <w:sz w:val="28"/>
          <w:szCs w:val="28"/>
        </w:rPr>
        <w:footnoteReference w:id="18"/>
      </w:r>
      <w:r w:rsidRPr="001432FB">
        <w:rPr>
          <w:rFonts w:ascii="Times New Roman" w:hAnsi="Times New Roman"/>
          <w:sz w:val="28"/>
          <w:szCs w:val="28"/>
        </w:rPr>
        <w:t xml:space="preserve">Саратовской природоохранной прокуратурой 17 февраля </w:t>
      </w:r>
      <w:smartTag w:uri="urn:schemas-microsoft-com:office:smarttags" w:element="metricconverter">
        <w:smartTagPr>
          <w:attr w:name="ProductID" w:val="1997 г"/>
        </w:smartTagPr>
        <w:r w:rsidRPr="001432FB">
          <w:rPr>
            <w:rFonts w:ascii="Times New Roman" w:hAnsi="Times New Roman"/>
            <w:sz w:val="28"/>
            <w:szCs w:val="28"/>
          </w:rPr>
          <w:t>1997 г</w:t>
        </w:r>
      </w:smartTag>
      <w:r w:rsidRPr="001432FB">
        <w:rPr>
          <w:rFonts w:ascii="Times New Roman" w:hAnsi="Times New Roman"/>
          <w:sz w:val="28"/>
          <w:szCs w:val="28"/>
        </w:rPr>
        <w:t>. Было возбуждено уголовное дело по ст. 246 УК РФ по факту прорыва сварного шва магистрального трубопровода Самара-Тихорецк в Энгельсском районе Саратовской области, вследствие которого была загрязнена нефтепродуктами большая площадь земельных ресурсов в водоохраной зоне реки Волга и ее притока реки Мечетка. Квалификация действий также не была произведена по ст. 254 УК РФ, поскольку нефтепродукты не относятся к источникам загрязнения земли, предусмотренным данной статьей.</w:t>
      </w:r>
      <w:r w:rsidRPr="001432FB">
        <w:rPr>
          <w:rStyle w:val="a7"/>
          <w:rFonts w:ascii="Times New Roman" w:hAnsi="Times New Roman"/>
          <w:sz w:val="28"/>
          <w:szCs w:val="28"/>
        </w:rPr>
        <w:footnoteReference w:id="19"/>
      </w:r>
      <w:r w:rsidRPr="001432FB">
        <w:rPr>
          <w:rFonts w:ascii="Times New Roman" w:hAnsi="Times New Roman"/>
          <w:sz w:val="28"/>
          <w:szCs w:val="28"/>
        </w:rPr>
        <w:t>Данные примеры доказывают недейственность ст. 254 УК РФ</w:t>
      </w:r>
      <w:r w:rsidR="001432FB">
        <w:rPr>
          <w:rFonts w:ascii="Times New Roman" w:hAnsi="Times New Roman"/>
          <w:sz w:val="28"/>
          <w:szCs w:val="28"/>
        </w:rPr>
        <w:t xml:space="preserve"> </w:t>
      </w:r>
      <w:r w:rsidRPr="001432FB">
        <w:rPr>
          <w:rFonts w:ascii="Times New Roman" w:hAnsi="Times New Roman"/>
          <w:sz w:val="28"/>
          <w:szCs w:val="28"/>
        </w:rPr>
        <w:t>и таким образом отсутствие реальной защиты земли от порчи. Следовало бы пересмотреть редакцию данной статьи, приблизив ее к реалиям жизни, закрепив все источники и способы порчи земли.</w:t>
      </w:r>
      <w:r w:rsidRPr="001432FB">
        <w:rPr>
          <w:rStyle w:val="a7"/>
          <w:rFonts w:ascii="Times New Roman" w:hAnsi="Times New Roman"/>
          <w:sz w:val="28"/>
          <w:szCs w:val="28"/>
        </w:rPr>
        <w:footnoteReference w:id="20"/>
      </w:r>
    </w:p>
    <w:p w:rsidR="001432FB" w:rsidRPr="001E5490"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255 УК РФ Нарушение правил охраны и использование недр.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восьмидесяти до двухсот сорока часов, либо исправительными работами на срок до двух лет.</w:t>
      </w:r>
      <w:r w:rsidR="001E5490" w:rsidRPr="001E5490">
        <w:rPr>
          <w:rFonts w:ascii="Times New Roman" w:hAnsi="Times New Roman"/>
          <w:sz w:val="28"/>
          <w:szCs w:val="28"/>
        </w:rPr>
        <w:t xml:space="preserve"> </w:t>
      </w:r>
      <w:r w:rsidR="001E5490" w:rsidRPr="001E5490">
        <w:rPr>
          <w:rFonts w:ascii="Times New Roman" w:hAnsi="Times New Roman"/>
          <w:color w:val="FFFFFF"/>
          <w:sz w:val="28"/>
          <w:szCs w:val="28"/>
        </w:rPr>
        <w:t>земельный правонарушение ответственность взыскание</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Преступление посягает на отношения, возникающие в связи с геологическим изучением, использованием и охраной недр на территории РФ,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рапу соляных озер и заливов морей.</w:t>
      </w:r>
      <w:r w:rsidR="001432FB">
        <w:rPr>
          <w:rFonts w:ascii="Times New Roman" w:hAnsi="Times New Roman"/>
          <w:sz w:val="28"/>
          <w:szCs w:val="28"/>
        </w:rPr>
        <w:t xml:space="preserve"> </w:t>
      </w:r>
      <w:r w:rsidRPr="001432FB">
        <w:rPr>
          <w:rFonts w:ascii="Times New Roman" w:hAnsi="Times New Roman"/>
          <w:sz w:val="28"/>
          <w:szCs w:val="28"/>
        </w:rPr>
        <w:t>Предмет преступления - содержимое недр: полезные ископаемые, добыча и использование которых природопользователями требуют специального разрешения, в том числе уголь, нефть, руды, драгоценные металлы и драгоценные камни. Объективная сторона преступления выражается в совершении хотя бы одного из деяний, указанных в диспозиции комментируемой</w:t>
      </w:r>
      <w:r w:rsidRPr="001432FB">
        <w:rPr>
          <w:rFonts w:ascii="Times New Roman" w:hAnsi="Times New Roman"/>
          <w:sz w:val="28"/>
          <w:szCs w:val="28"/>
        </w:rPr>
        <w:tab/>
        <w:t>статьи. Недра предоставляются гражданам и юридическим лицам</w:t>
      </w:r>
      <w:r w:rsidR="001432FB">
        <w:rPr>
          <w:rFonts w:ascii="Times New Roman" w:hAnsi="Times New Roman"/>
          <w:sz w:val="28"/>
          <w:szCs w:val="28"/>
        </w:rPr>
        <w:t xml:space="preserve"> </w:t>
      </w:r>
      <w:r w:rsidRPr="001432FB">
        <w:rPr>
          <w:rFonts w:ascii="Times New Roman" w:hAnsi="Times New Roman"/>
          <w:sz w:val="28"/>
          <w:szCs w:val="28"/>
        </w:rPr>
        <w:t>в</w:t>
      </w:r>
      <w:r w:rsidRPr="001432FB">
        <w:rPr>
          <w:rFonts w:ascii="Times New Roman" w:hAnsi="Times New Roman"/>
          <w:sz w:val="28"/>
          <w:szCs w:val="28"/>
        </w:rPr>
        <w:tab/>
      </w:r>
      <w:r w:rsidR="001432FB">
        <w:rPr>
          <w:rFonts w:ascii="Times New Roman" w:hAnsi="Times New Roman"/>
          <w:sz w:val="28"/>
          <w:szCs w:val="28"/>
        </w:rPr>
        <w:t xml:space="preserve"> </w:t>
      </w:r>
      <w:r w:rsidRPr="001432FB">
        <w:rPr>
          <w:rFonts w:ascii="Times New Roman" w:hAnsi="Times New Roman"/>
          <w:sz w:val="28"/>
          <w:szCs w:val="28"/>
        </w:rPr>
        <w:t>пользование</w:t>
      </w:r>
      <w:r w:rsidRPr="001432FB">
        <w:rPr>
          <w:rFonts w:ascii="Times New Roman" w:hAnsi="Times New Roman"/>
          <w:sz w:val="28"/>
          <w:szCs w:val="28"/>
        </w:rPr>
        <w:tab/>
        <w:t>для:</w:t>
      </w:r>
      <w:r w:rsidR="001432FB">
        <w:rPr>
          <w:rFonts w:ascii="Times New Roman" w:hAnsi="Times New Roman"/>
          <w:sz w:val="28"/>
          <w:szCs w:val="28"/>
        </w:rPr>
        <w:t xml:space="preserve"> </w:t>
      </w:r>
      <w:r w:rsidRPr="001432FB">
        <w:rPr>
          <w:rFonts w:ascii="Times New Roman" w:hAnsi="Times New Roman"/>
          <w:sz w:val="28"/>
          <w:szCs w:val="28"/>
        </w:rPr>
        <w:t>1) регионального геологического изучения, включающего геолого-геофизические работы, изыскания, научно-исследовательские, палеонтологические и другие работы, проводимые без существенного нарушения</w:t>
      </w:r>
      <w:r w:rsidRPr="001432FB">
        <w:rPr>
          <w:rFonts w:ascii="Times New Roman" w:hAnsi="Times New Roman"/>
          <w:sz w:val="28"/>
          <w:szCs w:val="28"/>
        </w:rPr>
        <w:tab/>
      </w:r>
      <w:r w:rsidR="001432FB">
        <w:rPr>
          <w:rFonts w:ascii="Times New Roman" w:hAnsi="Times New Roman"/>
          <w:sz w:val="28"/>
          <w:szCs w:val="28"/>
        </w:rPr>
        <w:t xml:space="preserve"> </w:t>
      </w:r>
      <w:r w:rsidRPr="001432FB">
        <w:rPr>
          <w:rFonts w:ascii="Times New Roman" w:hAnsi="Times New Roman"/>
          <w:sz w:val="28"/>
          <w:szCs w:val="28"/>
        </w:rPr>
        <w:t>целостности</w:t>
      </w:r>
      <w:r w:rsidRPr="001432FB">
        <w:rPr>
          <w:rFonts w:ascii="Times New Roman" w:hAnsi="Times New Roman"/>
          <w:sz w:val="28"/>
          <w:szCs w:val="28"/>
        </w:rPr>
        <w:tab/>
        <w:t>недр;</w:t>
      </w:r>
      <w:r w:rsidR="001432FB">
        <w:rPr>
          <w:rFonts w:ascii="Times New Roman" w:hAnsi="Times New Roman"/>
          <w:sz w:val="28"/>
          <w:szCs w:val="28"/>
        </w:rPr>
        <w:t xml:space="preserve"> </w:t>
      </w:r>
      <w:r w:rsidRPr="001432FB">
        <w:rPr>
          <w:rFonts w:ascii="Times New Roman" w:hAnsi="Times New Roman"/>
          <w:sz w:val="28"/>
          <w:szCs w:val="28"/>
        </w:rPr>
        <w:t>2) строительства и эксплуатации подземных сооружений, не связанных с добычей</w:t>
      </w:r>
      <w:r w:rsidR="001432FB">
        <w:rPr>
          <w:rFonts w:ascii="Times New Roman" w:hAnsi="Times New Roman"/>
          <w:sz w:val="28"/>
          <w:szCs w:val="28"/>
        </w:rPr>
        <w:t xml:space="preserve"> </w:t>
      </w:r>
      <w:r w:rsidRPr="001432FB">
        <w:rPr>
          <w:rFonts w:ascii="Times New Roman" w:hAnsi="Times New Roman"/>
          <w:sz w:val="28"/>
          <w:szCs w:val="28"/>
        </w:rPr>
        <w:t>полезных</w:t>
      </w:r>
      <w:r w:rsidRPr="001432FB">
        <w:rPr>
          <w:rFonts w:ascii="Times New Roman" w:hAnsi="Times New Roman"/>
          <w:sz w:val="28"/>
          <w:szCs w:val="28"/>
        </w:rPr>
        <w:tab/>
        <w:t>ископаемых;</w:t>
      </w:r>
      <w:r w:rsidR="001432FB">
        <w:rPr>
          <w:rFonts w:ascii="Times New Roman" w:hAnsi="Times New Roman"/>
          <w:sz w:val="28"/>
          <w:szCs w:val="28"/>
        </w:rPr>
        <w:t xml:space="preserve"> </w:t>
      </w:r>
      <w:r w:rsidRPr="001432FB">
        <w:rPr>
          <w:rFonts w:ascii="Times New Roman" w:hAnsi="Times New Roman"/>
          <w:sz w:val="28"/>
          <w:szCs w:val="28"/>
        </w:rPr>
        <w:t>3) разведки и добычи полезных ископаемых, в том числе использования отходов горно-добывающего и связанных с ним перерабатывающих производств;</w:t>
      </w:r>
      <w:r w:rsidR="001432FB">
        <w:rPr>
          <w:rFonts w:ascii="Times New Roman" w:hAnsi="Times New Roman"/>
          <w:sz w:val="28"/>
          <w:szCs w:val="28"/>
        </w:rPr>
        <w:t xml:space="preserve"> </w:t>
      </w:r>
      <w:r w:rsidRPr="001432FB">
        <w:rPr>
          <w:rFonts w:ascii="Times New Roman" w:hAnsi="Times New Roman"/>
          <w:sz w:val="28"/>
          <w:szCs w:val="28"/>
        </w:rPr>
        <w:t>4) образования особо охраняемых геологических объектов, имеющих научное,</w:t>
      </w:r>
      <w:r w:rsidRPr="001432FB">
        <w:rPr>
          <w:rFonts w:ascii="Times New Roman" w:hAnsi="Times New Roman"/>
          <w:sz w:val="28"/>
          <w:szCs w:val="28"/>
        </w:rPr>
        <w:tab/>
        <w:t>культурное,</w:t>
      </w:r>
      <w:r w:rsidR="001432FB">
        <w:rPr>
          <w:rFonts w:ascii="Times New Roman" w:hAnsi="Times New Roman"/>
          <w:sz w:val="28"/>
          <w:szCs w:val="28"/>
        </w:rPr>
        <w:t xml:space="preserve"> </w:t>
      </w:r>
      <w:r w:rsidRPr="001432FB">
        <w:rPr>
          <w:rFonts w:ascii="Times New Roman" w:hAnsi="Times New Roman"/>
          <w:sz w:val="28"/>
          <w:szCs w:val="28"/>
        </w:rPr>
        <w:t>эстетическое</w:t>
      </w:r>
      <w:r w:rsidRPr="001432FB">
        <w:rPr>
          <w:rFonts w:ascii="Times New Roman" w:hAnsi="Times New Roman"/>
          <w:sz w:val="28"/>
          <w:szCs w:val="28"/>
        </w:rPr>
        <w:tab/>
        <w:t>и</w:t>
      </w:r>
      <w:r w:rsidR="001432FB">
        <w:rPr>
          <w:rFonts w:ascii="Times New Roman" w:hAnsi="Times New Roman"/>
          <w:sz w:val="28"/>
          <w:szCs w:val="28"/>
        </w:rPr>
        <w:t xml:space="preserve"> </w:t>
      </w:r>
      <w:r w:rsidRPr="001432FB">
        <w:rPr>
          <w:rFonts w:ascii="Times New Roman" w:hAnsi="Times New Roman"/>
          <w:sz w:val="28"/>
          <w:szCs w:val="28"/>
        </w:rPr>
        <w:t>иное</w:t>
      </w:r>
      <w:r w:rsidRPr="001432FB">
        <w:rPr>
          <w:rFonts w:ascii="Times New Roman" w:hAnsi="Times New Roman"/>
          <w:sz w:val="28"/>
          <w:szCs w:val="28"/>
        </w:rPr>
        <w:tab/>
        <w:t>значение;</w:t>
      </w:r>
      <w:r w:rsidR="001432FB">
        <w:rPr>
          <w:rFonts w:ascii="Times New Roman" w:hAnsi="Times New Roman"/>
          <w:sz w:val="28"/>
          <w:szCs w:val="28"/>
        </w:rPr>
        <w:t xml:space="preserve"> </w:t>
      </w:r>
      <w:r w:rsidRPr="001432FB">
        <w:rPr>
          <w:rFonts w:ascii="Times New Roman" w:hAnsi="Times New Roman"/>
          <w:sz w:val="28"/>
          <w:szCs w:val="28"/>
        </w:rPr>
        <w:t>5) сбора минералогических, палеонтологических и других геологических коллекционных</w:t>
      </w:r>
      <w:r w:rsidRPr="001432FB">
        <w:rPr>
          <w:rFonts w:ascii="Times New Roman" w:hAnsi="Times New Roman"/>
          <w:sz w:val="28"/>
          <w:szCs w:val="28"/>
        </w:rPr>
        <w:tab/>
        <w:t>материалов.</w:t>
      </w:r>
      <w:r w:rsidR="001432FB">
        <w:rPr>
          <w:rFonts w:ascii="Times New Roman" w:hAnsi="Times New Roman"/>
          <w:sz w:val="28"/>
          <w:szCs w:val="28"/>
        </w:rPr>
        <w:t xml:space="preserve">  </w:t>
      </w:r>
      <w:r w:rsidRPr="001432FB">
        <w:rPr>
          <w:rFonts w:ascii="Times New Roman" w:hAnsi="Times New Roman"/>
          <w:sz w:val="28"/>
          <w:szCs w:val="28"/>
        </w:rPr>
        <w:t>С субъективной стороны преступление является умышленным либо неосторожным.</w:t>
      </w:r>
      <w:r w:rsidRPr="001432FB">
        <w:rPr>
          <w:rFonts w:ascii="Times New Roman" w:hAnsi="Times New Roman"/>
          <w:sz w:val="28"/>
          <w:szCs w:val="28"/>
        </w:rPr>
        <w:tab/>
        <w:t>Субъект преступления - лицо, ответственное за проектирование, размещение, застройку, эксплуатацию объекта. Ответственность за данное преступление предусмотрена с 16 лет.</w:t>
      </w:r>
      <w:r w:rsidR="001432FB">
        <w:rPr>
          <w:rFonts w:ascii="Times New Roman" w:hAnsi="Times New Roman"/>
          <w:sz w:val="28"/>
          <w:szCs w:val="28"/>
        </w:rPr>
        <w:t xml:space="preserve">  </w:t>
      </w:r>
      <w:r w:rsidRPr="001432FB">
        <w:rPr>
          <w:rFonts w:ascii="Times New Roman" w:hAnsi="Times New Roman"/>
          <w:sz w:val="28"/>
          <w:szCs w:val="28"/>
        </w:rPr>
        <w:t>Если нарушение правил охраны и эксплуатации недр допускает лицо, использующее свои служебные полномочия, то при наличии признаков состава преступления против службы содеянное квалифицируется по комментируемой статье и ст. 201 или 285 УК по совокупности.</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p>
    <w:p w:rsidR="00EE4288" w:rsidRPr="00F2109C" w:rsidRDefault="00EE4288" w:rsidP="001432FB">
      <w:pPr>
        <w:pStyle w:val="2"/>
        <w:keepNext w:val="0"/>
        <w:suppressAutoHyphens/>
        <w:spacing w:before="0" w:after="0" w:line="360" w:lineRule="auto"/>
        <w:ind w:firstLine="709"/>
        <w:contextualSpacing/>
        <w:jc w:val="both"/>
        <w:rPr>
          <w:rFonts w:ascii="Times New Roman" w:hAnsi="Times New Roman" w:cs="Times New Roman"/>
        </w:rPr>
      </w:pPr>
      <w:r w:rsidRPr="001432FB">
        <w:rPr>
          <w:rFonts w:ascii="Times New Roman" w:hAnsi="Times New Roman" w:cs="Times New Roman"/>
        </w:rPr>
        <w:t>§2. Административная ответственность за наруше</w:t>
      </w:r>
      <w:r w:rsidR="00F2109C">
        <w:rPr>
          <w:rFonts w:ascii="Times New Roman" w:hAnsi="Times New Roman" w:cs="Times New Roman"/>
        </w:rPr>
        <w:t>ние земельного законодательства</w:t>
      </w:r>
    </w:p>
    <w:p w:rsidR="00EE4288" w:rsidRPr="001432FB" w:rsidRDefault="00EE4288" w:rsidP="001432FB">
      <w:pPr>
        <w:suppressAutoHyphens/>
        <w:spacing w:after="0" w:line="360" w:lineRule="auto"/>
        <w:ind w:firstLine="709"/>
        <w:contextualSpacing/>
        <w:jc w:val="both"/>
        <w:rPr>
          <w:rFonts w:ascii="Times New Roman" w:hAnsi="Times New Roman" w:cs="Arial"/>
          <w:sz w:val="28"/>
        </w:rPr>
      </w:pP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Меры административной ответственности за нарушение земельного законодательства установлены статьей 74 ЗК РФ и КоАП РФ. Административное наказание – это установленная государством мера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Понятие административного правонарушения содержится в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законы субъектов Федерации</w:t>
      </w:r>
      <w:r w:rsidR="001432FB">
        <w:rPr>
          <w:rFonts w:ascii="Times New Roman" w:hAnsi="Times New Roman"/>
          <w:sz w:val="28"/>
          <w:szCs w:val="28"/>
        </w:rPr>
        <w:t xml:space="preserve"> </w:t>
      </w:r>
      <w:r w:rsidRPr="001432FB">
        <w:rPr>
          <w:rFonts w:ascii="Times New Roman" w:hAnsi="Times New Roman"/>
          <w:sz w:val="28"/>
          <w:szCs w:val="28"/>
        </w:rPr>
        <w:t>об административных правонарушениях устанавливают административную ответственность.</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Административной ответственности подлежит лицо, достигшее к моменту совершения административного правонарушения шестнадцатилетнего возраста (ст. 2.3 КоАП РФ). Должностные лица подлежат административной ответственности за административные правонарушения в связи с неисполнением либо ненадлежащем исполнением своих служебных обязанностей (ст. 2.4 КоАП).</w:t>
      </w:r>
      <w:r w:rsidRPr="001432FB">
        <w:rPr>
          <w:rStyle w:val="a7"/>
          <w:rFonts w:ascii="Times New Roman" w:hAnsi="Times New Roman"/>
          <w:sz w:val="28"/>
          <w:szCs w:val="28"/>
        </w:rPr>
        <w:footnoteReference w:id="21"/>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Административная ответственность за нарушение земельного законодательства предусмотрена в виде предупреждения или административного штрафа. Предупреждение представляет собой меру административного наказания, выраженную в официальном порицании физического или юридического лица. Предупреждение выносится в письменной форме (ст. 3.4 КоАП). Административный штраф является денежным взысканием и может выражаться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 или может выражаться в величине кратной стоимости предмета административного правонарушения на момент окончания или пресечения административного правонарушения; сумме неуплаченных налогов, сборов, подлежащих уплате на момент окончания или пресечения административного правонарушения, либо сумме незаконной валютной операции.</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Назначение административного наказания не освобождает лицо от исполнения обязанности, за неисполнение которой было назначено наказание. Никто не может нести административную ответственность дважды за одно и тоже административное правонарушение (ст. 4.1 КоАП).</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Составы земельных правонарушений (административных правонарушений) предусмотрены в КоАП РФ. Ряд земельных правонарушений гл.7 КоАП признает в качестве административных правонарушений в области охраны собственности. Так, ст. 7.1 КоАП предусматривает административную ответственность за самовольное занятие земельного участка или его использование без оформленных в установленном порядке правоустанавливающих документов на землю, а в случае необходимости – без документов, разрешающих осуществление хозяйственной деятельности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 </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Обратимся к практике. Решением Арбитражного суда Саратовской области от 28 октября </w:t>
      </w:r>
      <w:smartTag w:uri="urn:schemas-microsoft-com:office:smarttags" w:element="metricconverter">
        <w:smartTagPr>
          <w:attr w:name="ProductID" w:val="2003 г"/>
        </w:smartTagPr>
        <w:r w:rsidRPr="001432FB">
          <w:rPr>
            <w:rFonts w:ascii="Times New Roman" w:hAnsi="Times New Roman"/>
            <w:sz w:val="28"/>
            <w:szCs w:val="28"/>
          </w:rPr>
          <w:t>2003 г</w:t>
        </w:r>
      </w:smartTag>
      <w:r w:rsidRPr="001432FB">
        <w:rPr>
          <w:rFonts w:ascii="Times New Roman" w:hAnsi="Times New Roman"/>
          <w:sz w:val="28"/>
          <w:szCs w:val="28"/>
        </w:rPr>
        <w:t xml:space="preserve">. постановление Государственного земельного инспектора по Татищевскому району N 8 от 31 июля </w:t>
      </w:r>
      <w:smartTag w:uri="urn:schemas-microsoft-com:office:smarttags" w:element="metricconverter">
        <w:smartTagPr>
          <w:attr w:name="ProductID" w:val="2003 г"/>
        </w:smartTagPr>
        <w:r w:rsidRPr="001432FB">
          <w:rPr>
            <w:rFonts w:ascii="Times New Roman" w:hAnsi="Times New Roman"/>
            <w:sz w:val="28"/>
            <w:szCs w:val="28"/>
          </w:rPr>
          <w:t>2003 г</w:t>
        </w:r>
      </w:smartTag>
      <w:r w:rsidRPr="001432FB">
        <w:rPr>
          <w:rFonts w:ascii="Times New Roman" w:hAnsi="Times New Roman"/>
          <w:sz w:val="28"/>
          <w:szCs w:val="28"/>
        </w:rPr>
        <w:t>. о привлечении филиала ОАО "Саратовоблгаз" за использование земельного участка без надлежаще оформленных на то документов к административной ответственности в виде штрафа по ст. 7.1 КоАП РФ в размере 10000 руб. было признано недействительным,</w:t>
      </w:r>
      <w:r w:rsidR="001432FB">
        <w:rPr>
          <w:rFonts w:ascii="Times New Roman" w:hAnsi="Times New Roman"/>
          <w:sz w:val="28"/>
          <w:szCs w:val="28"/>
        </w:rPr>
        <w:t xml:space="preserve"> </w:t>
      </w:r>
      <w:r w:rsidRPr="001432FB">
        <w:rPr>
          <w:rFonts w:ascii="Times New Roman" w:hAnsi="Times New Roman"/>
          <w:sz w:val="28"/>
          <w:szCs w:val="28"/>
        </w:rPr>
        <w:t>в связи с нарушением контролирующим органом норм процессуального законодательства: постановление было вынесено в отношении ненадлежащего субъекта, который не является юридическим лицом (филиал), дело об административном нарушении рассматривалось без участия представителя, не было осуществлено надлежащего извещения сторон.</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Уничтожение или повреждение межевых знаков границ земельных участков, неуведомление собственником, владельцем или пользователем земельного участка, здания или сооружения, на которых установлены государственные геодезические сети, стационарные пункты наблюдений за состоянием окружающей среды ст. 7.2 КоАП рассматривает как административное правонарушение, которое влечет штраф или предупреждение. </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Решением Арбитражного суда Саратовской области от 26 октября </w:t>
      </w:r>
      <w:smartTag w:uri="urn:schemas-microsoft-com:office:smarttags" w:element="metricconverter">
        <w:smartTagPr>
          <w:attr w:name="ProductID" w:val="2004 г"/>
        </w:smartTagPr>
        <w:r w:rsidRPr="001432FB">
          <w:rPr>
            <w:rFonts w:ascii="Times New Roman" w:hAnsi="Times New Roman"/>
            <w:sz w:val="28"/>
            <w:szCs w:val="28"/>
          </w:rPr>
          <w:t>2004 г</w:t>
        </w:r>
      </w:smartTag>
      <w:r w:rsidRPr="001432FB">
        <w:rPr>
          <w:rFonts w:ascii="Times New Roman" w:hAnsi="Times New Roman"/>
          <w:sz w:val="28"/>
          <w:szCs w:val="28"/>
        </w:rPr>
        <w:t xml:space="preserve">. постановление N 10 от 7 июня </w:t>
      </w:r>
      <w:smartTag w:uri="urn:schemas-microsoft-com:office:smarttags" w:element="metricconverter">
        <w:smartTagPr>
          <w:attr w:name="ProductID" w:val="2004 г"/>
        </w:smartTagPr>
        <w:r w:rsidRPr="001432FB">
          <w:rPr>
            <w:rFonts w:ascii="Times New Roman" w:hAnsi="Times New Roman"/>
            <w:sz w:val="28"/>
            <w:szCs w:val="28"/>
          </w:rPr>
          <w:t>2004 г</w:t>
        </w:r>
      </w:smartTag>
      <w:r w:rsidRPr="001432FB">
        <w:rPr>
          <w:rFonts w:ascii="Times New Roman" w:hAnsi="Times New Roman"/>
          <w:sz w:val="28"/>
          <w:szCs w:val="28"/>
        </w:rPr>
        <w:t>., вынесенное Главным государственным инспектором Комитета по земельным ресурсам и землеустройству о наложении административного штрафа на ИП Пахомову С.П. за уничтожение межевых знаков было признано недействительным в связи с тем, что постановление было необоснованно вынесено в отношении Пахомовой С.П. как индивидуального предпринимателя, документа, удостоверяющего факт регистрации Пахомовой С.П. в качестве главы крестьянского фермерского хозяйства, на момент привлечения к ответственности не было.</w:t>
      </w:r>
      <w:r w:rsidRPr="001432FB">
        <w:rPr>
          <w:rStyle w:val="a7"/>
          <w:rFonts w:ascii="Times New Roman" w:hAnsi="Times New Roman"/>
          <w:sz w:val="28"/>
          <w:szCs w:val="28"/>
        </w:rPr>
        <w:footnoteReference w:id="22"/>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Таким образом,</w:t>
      </w:r>
      <w:r w:rsidRPr="001432FB">
        <w:rPr>
          <w:rFonts w:ascii="Times New Roman" w:hAnsi="Times New Roman"/>
          <w:sz w:val="28"/>
        </w:rPr>
        <w:t xml:space="preserve"> </w:t>
      </w:r>
      <w:r w:rsidRPr="001432FB">
        <w:rPr>
          <w:rFonts w:ascii="Times New Roman" w:hAnsi="Times New Roman"/>
          <w:sz w:val="28"/>
          <w:szCs w:val="28"/>
        </w:rPr>
        <w:t>несмотря на то, что в обоих случаях совершенные правонарушения были квалифицированы правильно, несоблюдение процессуального порядка привлечения виновных лиц к административной ответственности привело к отмене вынесенных контролирующими органами постановлений и, соответственно, к снижению эффективности административной ответственности за правонарушения в области охраны и использования</w:t>
      </w:r>
      <w:r w:rsidRPr="001432FB">
        <w:rPr>
          <w:rFonts w:ascii="Times New Roman" w:hAnsi="Times New Roman"/>
          <w:sz w:val="28"/>
          <w:szCs w:val="28"/>
        </w:rPr>
        <w:tab/>
        <w:t>земли.</w:t>
      </w:r>
      <w:r w:rsidR="001432FB">
        <w:rPr>
          <w:rFonts w:ascii="Times New Roman" w:hAnsi="Times New Roman"/>
          <w:sz w:val="28"/>
        </w:rPr>
        <w:t xml:space="preserve"> </w:t>
      </w:r>
      <w:r w:rsidR="001432FB">
        <w:rPr>
          <w:rFonts w:ascii="Times New Roman" w:hAnsi="Times New Roman"/>
          <w:sz w:val="28"/>
          <w:szCs w:val="28"/>
        </w:rPr>
        <w:t xml:space="preserve"> </w:t>
      </w:r>
      <w:r w:rsidRPr="001432FB">
        <w:rPr>
          <w:rFonts w:ascii="Times New Roman" w:hAnsi="Times New Roman"/>
          <w:sz w:val="28"/>
          <w:szCs w:val="28"/>
        </w:rPr>
        <w:t>В ст. 7.9 КоАП РФ предусматривает ответственность 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r w:rsidRPr="001432FB">
        <w:rPr>
          <w:rFonts w:ascii="Times New Roman" w:hAnsi="Times New Roman"/>
          <w:sz w:val="28"/>
        </w:rPr>
        <w:t xml:space="preserve"> </w:t>
      </w:r>
      <w:r w:rsidRPr="001432FB">
        <w:rPr>
          <w:rFonts w:ascii="Times New Roman" w:hAnsi="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Самовольная переуступка права пользования землей, участком лесного фонда, участком леса, не входящим в лесной фонд, а также самовольный обмен земельными или указанными выше участками являются согласно ст. 7.10 КоАП РФ административными правонарушениями. Статья 7.16 КоАП РФ устанавливает административную ответственность за незаконный отвод земельных участков на особо охраняемых землях историко-культурного назначения.</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В гл. 8 КоАП установлены составы административных земельных правонарушений в области охраны окружающей природной среды и природопользования. Так, (ст. 8.6) предусмотрена административная ответственность за порчу земель. Речь идет о самовольном снятии или перемещении плодородного слоя почвы, его уничтожении, а равно порче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Административное правонарушение является невыполнение обязанностей по привидению земель в состояние, пригодное для использование по целевому назначению – влечет наложение штрафа на граждан в размере от одной тысячи до одной тысячи пятисот рублей; на должностных лиц от двух тысяч до трех тысяч рублей; на юридических лиц – от двадцати тысяч до тридцати тысяч рублей.(ст. 8.7); использование земель не по целевому назначению, невыполнение обязательств мероприятий по улучшению и охране почв – влечет наложение административного штрафа на граждан в размере от пятисот до одной тысячи рублей; на должностных лиц от одной тысячи до двух тысяч рублей; на юридических лиц – от десяти тысяч до двадцати тысяч (ст. 8.8); нарушение порядка предоставления в пользование и режима использования земельных участков в водоохранных зонах и прибрежных полосах водных объектов - влечет наложение административного штрафа (ст. 8.12).</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Нарушение земельного законодательства являются некоторые административные правонарушения в сельском хозяйстве, ветеринарии и мелиорации земель (гл. 10 КоАП), в частности проведение мелиоративных работ с нарушением проекта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рублей.(ст.10.9 КоАП).</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Глава 19 КоАП РФ, посвященная административным правонарушениям против порядка управления, устанавливает административную ответственность за нарушение сроков рассмотрения заявлений (ходатайств) о предоставлении земельных участков в виде предупреждения или административного штрафа от 100 до 300 рублей (ст. 19.9). Несоблюдение порядка государственной регистрации прав на недвижимое имущество или сделок с ним (в том числе и на земельные участки) также является согласно ст. 19.21 КоАП административным нарушением. </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p>
    <w:p w:rsidR="00EE4288" w:rsidRPr="00F2109C" w:rsidRDefault="00EE4288" w:rsidP="001432FB">
      <w:pPr>
        <w:pStyle w:val="2"/>
        <w:keepNext w:val="0"/>
        <w:suppressAutoHyphens/>
        <w:spacing w:before="0" w:after="0" w:line="360" w:lineRule="auto"/>
        <w:ind w:firstLine="709"/>
        <w:contextualSpacing/>
        <w:jc w:val="both"/>
        <w:rPr>
          <w:rFonts w:ascii="Times New Roman" w:hAnsi="Times New Roman" w:cs="Times New Roman"/>
        </w:rPr>
      </w:pPr>
      <w:bookmarkStart w:id="3" w:name="_Toc532009867"/>
      <w:r w:rsidRPr="001432FB">
        <w:rPr>
          <w:rFonts w:ascii="Times New Roman" w:hAnsi="Times New Roman" w:cs="Times New Roman"/>
        </w:rPr>
        <w:t>§3. Дисциплинарная ответственность за нарушения земельного законодательства</w:t>
      </w:r>
      <w:bookmarkEnd w:id="3"/>
    </w:p>
    <w:p w:rsidR="001432FB" w:rsidRDefault="001432FB" w:rsidP="001432FB">
      <w:pPr>
        <w:suppressAutoHyphens/>
        <w:spacing w:after="0" w:line="360" w:lineRule="auto"/>
        <w:ind w:firstLine="709"/>
        <w:contextualSpacing/>
        <w:jc w:val="both"/>
        <w:rPr>
          <w:rFonts w:ascii="Times New Roman" w:hAnsi="Times New Roman"/>
          <w:sz w:val="28"/>
          <w:szCs w:val="28"/>
        </w:rPr>
      </w:pP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Статья 75 Земельного кодекса предусматривает дисциплинарную ответственность за земельные правонарушения. Она гласит: </w:t>
      </w:r>
    </w:p>
    <w:p w:rsidR="00EE4288" w:rsidRPr="001432FB" w:rsidRDefault="00EE4288" w:rsidP="001432FB">
      <w:pPr>
        <w:tabs>
          <w:tab w:val="num" w:pos="1260"/>
        </w:tabs>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размещения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w:t>
      </w:r>
    </w:p>
    <w:p w:rsidR="00EE4288" w:rsidRPr="001432FB" w:rsidRDefault="00EE4288" w:rsidP="001432FB">
      <w:pPr>
        <w:tabs>
          <w:tab w:val="num" w:pos="1260"/>
        </w:tabs>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субъектами Российской Федерации.</w:t>
      </w:r>
      <w:r w:rsidRPr="001432FB">
        <w:rPr>
          <w:rStyle w:val="a7"/>
          <w:rFonts w:ascii="Times New Roman" w:hAnsi="Times New Roman"/>
          <w:sz w:val="28"/>
          <w:szCs w:val="28"/>
        </w:rPr>
        <w:footnoteReference w:id="23"/>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Все земельные правонарушения, связанные с нарушением трудовой дисциплины в земельных отношениях и носящие характер дисциплинарных проступков, влекут ответственность в соответствии с Трудовым кодексом. Глава </w:t>
      </w:r>
      <w:r w:rsidRPr="001432FB">
        <w:rPr>
          <w:rFonts w:ascii="Times New Roman" w:hAnsi="Times New Roman"/>
          <w:sz w:val="28"/>
          <w:szCs w:val="28"/>
          <w:lang w:val="en-US"/>
        </w:rPr>
        <w:t>IX</w:t>
      </w:r>
      <w:r w:rsidRPr="001432FB">
        <w:rPr>
          <w:rFonts w:ascii="Times New Roman" w:hAnsi="Times New Roman"/>
          <w:sz w:val="28"/>
          <w:szCs w:val="28"/>
        </w:rPr>
        <w:t xml:space="preserve"> Трудового кодекса РФ (далее – ТК РФ) «Трудовая дисциплина» регулирует это отношение. Заранее установить весь перечень дисциплинарных земельно-правовых проступков в каких-то правовых актах вряд ли возможно. Данный вопрос решается конкретно в каждом случае. </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Все деяния (действие или бездействие), нарушающие земельное законодательство, но не носящие характер административного проступка или уголовного преступления, относятся к дисциплинарным проступкам.</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192 ТК РФ</w:t>
      </w:r>
      <w:r w:rsidR="001432FB">
        <w:rPr>
          <w:rFonts w:ascii="Times New Roman" w:hAnsi="Times New Roman"/>
          <w:sz w:val="28"/>
          <w:szCs w:val="28"/>
        </w:rPr>
        <w:t xml:space="preserve"> </w:t>
      </w:r>
      <w:r w:rsidRPr="001432FB">
        <w:rPr>
          <w:rFonts w:ascii="Times New Roman" w:hAnsi="Times New Roman"/>
          <w:sz w:val="28"/>
          <w:szCs w:val="28"/>
        </w:rPr>
        <w:t>«Взыскания за нарушения трудовой дисциплины» устанавливает следующее: За нарушение трудовой дисциплины администрация предприятия, учреждения, организации применяет следующие дисциплинарные взыскания</w:t>
      </w:r>
      <w:r w:rsidRPr="001432FB">
        <w:rPr>
          <w:rStyle w:val="a7"/>
          <w:rFonts w:ascii="Times New Roman" w:hAnsi="Times New Roman"/>
          <w:sz w:val="28"/>
          <w:szCs w:val="28"/>
        </w:rPr>
        <w:footnoteReference w:id="24"/>
      </w:r>
      <w:r w:rsidRPr="001432FB">
        <w:rPr>
          <w:rFonts w:ascii="Times New Roman" w:hAnsi="Times New Roman"/>
          <w:sz w:val="28"/>
          <w:szCs w:val="28"/>
        </w:rPr>
        <w:t>:</w:t>
      </w:r>
    </w:p>
    <w:p w:rsidR="00EE4288" w:rsidRPr="001432FB" w:rsidRDefault="00EE4288" w:rsidP="001432FB">
      <w:pPr>
        <w:numPr>
          <w:ilvl w:val="0"/>
          <w:numId w:val="13"/>
        </w:numPr>
        <w:tabs>
          <w:tab w:val="clear" w:pos="720"/>
        </w:tabs>
        <w:suppressAutoHyphens/>
        <w:autoSpaceDE w:val="0"/>
        <w:autoSpaceDN w:val="0"/>
        <w:spacing w:after="0" w:line="360" w:lineRule="auto"/>
        <w:ind w:left="0" w:firstLine="709"/>
        <w:contextualSpacing/>
        <w:jc w:val="both"/>
        <w:rPr>
          <w:rFonts w:ascii="Times New Roman" w:hAnsi="Times New Roman"/>
          <w:sz w:val="28"/>
          <w:szCs w:val="28"/>
        </w:rPr>
      </w:pPr>
      <w:r w:rsidRPr="001432FB">
        <w:rPr>
          <w:rFonts w:ascii="Times New Roman" w:hAnsi="Times New Roman"/>
          <w:sz w:val="28"/>
          <w:szCs w:val="28"/>
        </w:rPr>
        <w:t>Замечание.</w:t>
      </w:r>
    </w:p>
    <w:p w:rsidR="00EE4288" w:rsidRPr="001432FB" w:rsidRDefault="00EE4288" w:rsidP="001432FB">
      <w:pPr>
        <w:numPr>
          <w:ilvl w:val="0"/>
          <w:numId w:val="13"/>
        </w:numPr>
        <w:tabs>
          <w:tab w:val="clear" w:pos="720"/>
        </w:tabs>
        <w:suppressAutoHyphens/>
        <w:autoSpaceDE w:val="0"/>
        <w:autoSpaceDN w:val="0"/>
        <w:spacing w:after="0" w:line="360" w:lineRule="auto"/>
        <w:ind w:left="0" w:firstLine="709"/>
        <w:contextualSpacing/>
        <w:jc w:val="both"/>
        <w:rPr>
          <w:rFonts w:ascii="Times New Roman" w:hAnsi="Times New Roman"/>
          <w:sz w:val="28"/>
          <w:szCs w:val="28"/>
        </w:rPr>
      </w:pPr>
      <w:r w:rsidRPr="001432FB">
        <w:rPr>
          <w:rFonts w:ascii="Times New Roman" w:hAnsi="Times New Roman"/>
          <w:sz w:val="28"/>
          <w:szCs w:val="28"/>
        </w:rPr>
        <w:t>Выговор.</w:t>
      </w:r>
    </w:p>
    <w:p w:rsidR="00EE4288" w:rsidRPr="001432FB" w:rsidRDefault="00EE4288" w:rsidP="001432FB">
      <w:pPr>
        <w:numPr>
          <w:ilvl w:val="0"/>
          <w:numId w:val="13"/>
        </w:numPr>
        <w:suppressAutoHyphens/>
        <w:autoSpaceDE w:val="0"/>
        <w:autoSpaceDN w:val="0"/>
        <w:spacing w:after="0" w:line="360" w:lineRule="auto"/>
        <w:ind w:left="0" w:firstLine="709"/>
        <w:contextualSpacing/>
        <w:jc w:val="both"/>
        <w:rPr>
          <w:rFonts w:ascii="Times New Roman" w:hAnsi="Times New Roman"/>
          <w:sz w:val="28"/>
          <w:szCs w:val="28"/>
        </w:rPr>
      </w:pPr>
      <w:r w:rsidRPr="001432FB">
        <w:rPr>
          <w:rFonts w:ascii="Times New Roman" w:hAnsi="Times New Roman"/>
          <w:sz w:val="28"/>
          <w:szCs w:val="28"/>
        </w:rPr>
        <w:t>Увольнение по соответствующим основаниям.</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Законодательством о дисциплинарной ответственности, уставами и положениями о дисциплине могут быть предусмотрены для отдельных категорий работников также и другие дисциплинарные взыскания.</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Нарушением трудовой дисциплины (дисциплинарным проступком) является противоправное, виновное неисполнение или ненадлежащее исполнение работником его трудовых обязанностей.</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Право выбора конкретной меры дисциплинарного взыскания из числа предусмотренных законом принадлежит администрации, которая должна учитывать степень тяжести проступка и вред. При этом необязательно применять взыскания в последовательности, указанной в ТК РФ. Вполне возможно, когда из двух взысканий, наложенных на работников в разное время, первое с учетом тяжести проступка и его последствий окажется более строгим, чем второе. </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За каждый проступок может быть применено только одно дисциплинарное взыскание.</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Приказ (распоряжение) или постановление о применении дисциплинарного взыскания с указанием мотивов его применения объявляются (сообщаются) работнику, подвергнутому взысканию, под расписку.</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Дисциплинарное взыскание может быть обжаловано в порядке, установленном законодательством.</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Орган, рассматривающий трудовой спор, вправе учитывать тяжесть совершенного проступка, обстоятельства, при которых он совершен, предшествующее поведение работника, отношение к труду, а также соответствие дисциплинарного взыскания тяжести совершенного проступка. Днем обнаружения проступка считается день, когда лицу, которому по службе подчинен работник, стало известно о совершении проступка, независимо от того, наделено ли оно правом наложения дисциплинарных взысканий.</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Пример дисциплинарного проступка: Работник самовольно (сознательно или неосторожно) переставил межевой знак, изменил границы земельных участков. Это нарушение было вскрыто администрацией предприятия. На виновного было возложено дисциплинарное взыскание, межевой знак был поставлен на свое место. Нарушение устранено, отпала необходимость в наложении на нарушителя административного штрафа.</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Возможны и другие (в жизни, на практике) дисциплинарно-земельные правонарушения, которые влекут дисциплинарную ответственность в соответствии с ТК РФ.</w:t>
      </w:r>
    </w:p>
    <w:p w:rsidR="00F2109C" w:rsidRPr="001E5490" w:rsidRDefault="00F2109C" w:rsidP="001432FB">
      <w:pPr>
        <w:pStyle w:val="2"/>
        <w:keepNext w:val="0"/>
        <w:suppressAutoHyphens/>
        <w:spacing w:before="0" w:after="0" w:line="360" w:lineRule="auto"/>
        <w:ind w:firstLine="709"/>
        <w:contextualSpacing/>
        <w:jc w:val="both"/>
        <w:rPr>
          <w:rFonts w:ascii="Times New Roman" w:hAnsi="Times New Roman" w:cs="Times New Roman"/>
        </w:rPr>
      </w:pPr>
      <w:bookmarkStart w:id="4" w:name="_Toc532009868"/>
    </w:p>
    <w:p w:rsidR="00EE4288" w:rsidRPr="001E5490" w:rsidRDefault="00EE4288" w:rsidP="001432FB">
      <w:pPr>
        <w:pStyle w:val="2"/>
        <w:keepNext w:val="0"/>
        <w:suppressAutoHyphens/>
        <w:spacing w:before="0" w:after="0" w:line="360" w:lineRule="auto"/>
        <w:ind w:firstLine="709"/>
        <w:contextualSpacing/>
        <w:jc w:val="both"/>
        <w:rPr>
          <w:rFonts w:ascii="Times New Roman" w:hAnsi="Times New Roman" w:cs="Times New Roman"/>
        </w:rPr>
      </w:pPr>
      <w:r w:rsidRPr="001432FB">
        <w:rPr>
          <w:rFonts w:ascii="Times New Roman" w:hAnsi="Times New Roman" w:cs="Times New Roman"/>
        </w:rPr>
        <w:t>§4. Гражданско-правовая ответственность</w:t>
      </w:r>
      <w:bookmarkEnd w:id="4"/>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Эта ответственность называется также имущественной ответственностью за ущерб, причиненный имуществу граждан и юридических лиц, а также жизни и здоровью людей.</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Ущерб может быть причинен в связи с неисполнением или ненадлежащим исполнением договора, а также в связи с правонарушением, причинившим вред.</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393 Гражданского кодекса (далее – ГК РФ) обязывает должника возместить убытки и гласит, что:</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1. Должник обязан возместить кредитору убытки, причиненные неисполнением или ненадлежащим исполнением обязательства.</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2.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требования о возмещении убытков, принимая во внимание цены, существующие в день вынесения решения.</w:t>
      </w:r>
    </w:p>
    <w:p w:rsid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3. При определении упущенной выгоды учитываются предпринятые кредитором для ее получения меры и сделанные с этой целью приготовления</w:t>
      </w:r>
      <w:r w:rsidRPr="001432FB">
        <w:rPr>
          <w:rStyle w:val="a7"/>
          <w:rFonts w:ascii="Times New Roman" w:hAnsi="Times New Roman"/>
          <w:sz w:val="28"/>
          <w:szCs w:val="28"/>
        </w:rPr>
        <w:footnoteReference w:id="25"/>
      </w:r>
      <w:r w:rsidRPr="001432FB">
        <w:rPr>
          <w:rFonts w:ascii="Times New Roman" w:hAnsi="Times New Roman"/>
          <w:sz w:val="28"/>
          <w:szCs w:val="28"/>
        </w:rPr>
        <w:t>.</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В главе 25 ГК РФ предусмотрены различные виды ответственности: </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394 ГК РФ Убытки и неустойка.</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Для взыскания убытков требуется наличие следующих обязательных условий: противоправность поведения лица, наличие вреда, причинная связь между поведением правонарушителя и наступившими негативными последствиями и вина правонарушителя.</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Традиционно считается, что содержание убытков, причиненных в результате земельного правонарушения, заключается в следующем. Расходы, которые лицо, чье право нарушено, произвело или должно будет произвести для восстановления нарушенного права, - это неиспользованные затраты собственника земельного участка, составляющие его убытки и подлежащие возмещению. Утрата или повреждение имущества может выражаться в порче земель, утрате возможности ее обработки и использовании в определенных целей. Под неполученным доходом (упущенной выгодой) обычно понимается стоимость сельскохозяйственной продукции, которую потерпевший получил бы со своего участка, если бы его имущественные права не были нарушены.</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396 Ответственность и исполнение обязательств в натуре.</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xml:space="preserve">Лицо, виновное в нарушении прав собственников, землепользователей, землевладельцев и арендаторов земельных участков, может быть по решению суда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исполнение возникших обязательств). </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Глава 59 Гражданского кодекса устанавливает обязательства вследствие причинения вреда. Статья 1064 ГК РФ содержит общие положения ответственности за причинение вреда:</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1. Вред, причиненный личности или имуществу гражданина, а также вред, причиненный юридическому лицу,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w:t>
      </w:r>
      <w:r w:rsidR="001432FB">
        <w:rPr>
          <w:rFonts w:ascii="Times New Roman" w:hAnsi="Times New Roman"/>
          <w:sz w:val="28"/>
          <w:szCs w:val="28"/>
        </w:rPr>
        <w:t xml:space="preserve"> </w:t>
      </w:r>
      <w:r w:rsidRPr="001432FB">
        <w:rPr>
          <w:rFonts w:ascii="Times New Roman" w:hAnsi="Times New Roman"/>
          <w:sz w:val="28"/>
          <w:szCs w:val="28"/>
        </w:rPr>
        <w:t>вреда. Законом или договором может быть установлена обязанность причинителя вреда выплатить потерпевшему компенсацию сверх возмещения вреда.</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3. Вред, причиненный правомерными действиями, подлежит возмещению в случаях, предусмотренных законом</w:t>
      </w:r>
      <w:r w:rsidRPr="001432FB">
        <w:rPr>
          <w:rStyle w:val="a7"/>
          <w:rFonts w:ascii="Times New Roman" w:hAnsi="Times New Roman"/>
          <w:sz w:val="28"/>
          <w:szCs w:val="28"/>
        </w:rPr>
        <w:footnoteReference w:id="26"/>
      </w:r>
      <w:r w:rsidRPr="001432FB">
        <w:rPr>
          <w:rFonts w:ascii="Times New Roman" w:hAnsi="Times New Roman"/>
          <w:sz w:val="28"/>
          <w:szCs w:val="28"/>
        </w:rPr>
        <w:t>.</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 ГК РФ вопросы принудительного прекращения прав на землю за земельные правонарушения нашел свое разрешение в главе 17, которая вступила в действие с момента принятия нового Земельного кодекса статьями 284 – 287.</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284 Изъятие земельного участка, который не используется в соответствии с его назначением:</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период не включается время, необходимое для освоения участка, а также время, в течение которого участок не мог быть использован по назначению из-за стихийных бедствий или в виду иных обстоятельств, исключающих такое использование.</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285 Изъятие земельного участка, используемого с нарушением законодательства:</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Земельный участок может быть изъят у собственника, если использование земельного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r w:rsidRPr="001432FB">
        <w:rPr>
          <w:rStyle w:val="a7"/>
          <w:rFonts w:ascii="Times New Roman" w:hAnsi="Times New Roman"/>
          <w:sz w:val="28"/>
          <w:szCs w:val="28"/>
        </w:rPr>
        <w:footnoteReference w:id="27"/>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286 устанавливает порядок изъятия участка ввиду его ненадлежащего использования:</w:t>
      </w:r>
    </w:p>
    <w:p w:rsidR="00EE4288" w:rsidRPr="001432FB" w:rsidRDefault="00EE4288" w:rsidP="001432FB">
      <w:pPr>
        <w:tabs>
          <w:tab w:val="num" w:pos="1260"/>
        </w:tabs>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статьями 284 и 285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EE4288" w:rsidRPr="001432FB" w:rsidRDefault="00EE4288" w:rsidP="001432FB">
      <w:pPr>
        <w:tabs>
          <w:tab w:val="num" w:pos="1260"/>
        </w:tabs>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EE4288" w:rsidRPr="001432FB" w:rsidRDefault="00EE4288" w:rsidP="001432FB">
      <w:pPr>
        <w:tabs>
          <w:tab w:val="num" w:pos="1260"/>
        </w:tabs>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3.если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287 Прекращение прав на земельный участок, принадлежащих лицам, не являющимся его собственником:</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Прекращение прав на земельный участок, принадлежащих лицам, не являющимся его собственником, ввиду ненадлежащего использования участка этими лицами осуществляется по основаниям и в порядке, которые установлены земельным законодательством</w:t>
      </w:r>
      <w:r w:rsidRPr="001432FB">
        <w:rPr>
          <w:rStyle w:val="a7"/>
          <w:rFonts w:ascii="Times New Roman" w:hAnsi="Times New Roman"/>
          <w:sz w:val="28"/>
          <w:szCs w:val="28"/>
        </w:rPr>
        <w:footnoteReference w:id="28"/>
      </w:r>
      <w:r w:rsidRPr="001432FB">
        <w:rPr>
          <w:rFonts w:ascii="Times New Roman" w:hAnsi="Times New Roman"/>
          <w:sz w:val="28"/>
          <w:szCs w:val="28"/>
        </w:rPr>
        <w:t>.</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А Земельный кодекс, в свою очередь, раскрывает это положение широко и полно в статье 54 Земельного кодекса РФ. Она гласит, что:</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1.Принудительное прекращение права пожизненного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в случае его ненадлежащего использования осуществляется по основаниям, предусмотренным п. 2 статьи 45 настоящего Кодекса:</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Использование земельного участка не в соответствии с его целевым назначением и принадлежностью к той или иной категории земель;</w:t>
      </w:r>
      <w:r w:rsidR="001432FB">
        <w:rPr>
          <w:rFonts w:ascii="Times New Roman" w:hAnsi="Times New Roman"/>
          <w:sz w:val="28"/>
          <w:szCs w:val="28"/>
        </w:rPr>
        <w:t xml:space="preserve"> </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Использование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EE4288" w:rsidRPr="001432FB" w:rsidRDefault="00EE4288" w:rsidP="001432FB">
      <w:pPr>
        <w:suppressAutoHyphens/>
        <w:autoSpaceDE w:val="0"/>
        <w:autoSpaceDN w:val="0"/>
        <w:adjustRightInd w:val="0"/>
        <w:spacing w:after="0" w:line="360" w:lineRule="auto"/>
        <w:ind w:firstLine="709"/>
        <w:jc w:val="both"/>
        <w:rPr>
          <w:rFonts w:ascii="Times New Roman" w:hAnsi="Times New Roman"/>
          <w:sz w:val="28"/>
          <w:szCs w:val="28"/>
        </w:rPr>
      </w:pPr>
      <w:r w:rsidRPr="001432FB">
        <w:rPr>
          <w:rFonts w:ascii="Times New Roman" w:hAnsi="Times New Roman"/>
          <w:sz w:val="28"/>
          <w:szCs w:val="28"/>
        </w:rPr>
        <w:t>- Неустранение совершенных умышленно следующих земельных правонарушений: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Неиспользование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3 лет;</w:t>
      </w:r>
    </w:p>
    <w:p w:rsidR="00EE4288" w:rsidRP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Изъятие земельного участка для государственных или муниципальных нужд;</w:t>
      </w:r>
    </w:p>
    <w:p w:rsid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Реквизиция земельного участка</w:t>
      </w:r>
      <w:r w:rsidRPr="001432FB">
        <w:rPr>
          <w:rStyle w:val="a7"/>
          <w:rFonts w:ascii="Times New Roman" w:hAnsi="Times New Roman"/>
          <w:sz w:val="28"/>
          <w:szCs w:val="28"/>
        </w:rPr>
        <w:footnoteReference w:id="29"/>
      </w:r>
      <w:r w:rsidRPr="001432FB">
        <w:rPr>
          <w:rFonts w:ascii="Times New Roman" w:hAnsi="Times New Roman"/>
          <w:sz w:val="28"/>
          <w:szCs w:val="28"/>
        </w:rPr>
        <w:t>.</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Статья 46, 47 содержит основания прекращения аренды, права безвозмездного срочного пользования земельным участком.</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 2 ст. 54 Принудительное прекращение прав на земельный участок у лиц не являющихся его собственником осуществляется при условии неустранения фактов ненадлежащего использования земельного участка после наложения административного взыскания в виде штрафа.</w:t>
      </w:r>
    </w:p>
    <w:p w:rsid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1. Одновременно с наложением административного взыскания уполномоченным исполнительным органом государственной власти по осуществлению государственного земельного контроля лицу, виновному в нарушении земельного законодательства, выносится предупреждение о допущенных земельных правонарушениях с последующим уведомлением органа, предоставившего земельный участок.</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Указанное предупреждение должно содержать:</w:t>
      </w:r>
    </w:p>
    <w:p w:rsidR="00EE4288" w:rsidRPr="001432FB" w:rsidRDefault="00EE4288" w:rsidP="001432FB">
      <w:pPr>
        <w:tabs>
          <w:tab w:val="num" w:pos="1080"/>
        </w:tabs>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1. Указание на допущенное земельное правонарушение</w:t>
      </w:r>
    </w:p>
    <w:p w:rsidR="00EE4288" w:rsidRPr="001432FB" w:rsidRDefault="00EE4288" w:rsidP="001432FB">
      <w:pPr>
        <w:tabs>
          <w:tab w:val="num" w:pos="1080"/>
        </w:tabs>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2. Срок, в течении которого земельное правонарушение должно быть устранено.</w:t>
      </w:r>
    </w:p>
    <w:p w:rsidR="00EE4288" w:rsidRPr="001432FB" w:rsidRDefault="00EE4288" w:rsidP="001432FB">
      <w:pPr>
        <w:tabs>
          <w:tab w:val="num" w:pos="1080"/>
        </w:tabs>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3. Указание на возможное принудительное прекращение права на земельный участок в случае неустранения земельного правонарушения.</w:t>
      </w:r>
    </w:p>
    <w:p w:rsidR="001432FB" w:rsidRDefault="00EE4288" w:rsidP="001432FB">
      <w:pPr>
        <w:tabs>
          <w:tab w:val="num" w:pos="1080"/>
        </w:tabs>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4. Разъяснения прав лица, виновного в нарушении земельного законодательства, в случае возбуждения процедуры принудительного прекращения прав на земельный участок.</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 случаях неустранения указанных в предупреждении земельных правонарушений в установленный срок исполнительный орган государственной власти, вынесший предупреждение, направляет материалы о прекращении права на земельный участок ввиду его ненадлежащего использования в исполнительный орган государственной власти или орган местного самоуправления.</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Орган государственной власти или орган местного самоуправления, направляет в суд заявление о прекращении права на земельный участок. По истечении десятидневного срока с момента принятия решения суда о прекращении права на земельный участок исполнительный орган государственной власти или орган местного самоуправления, направляет заявление о государственной регистрации прекращения права на земельный участок с приложением акта в орган государственной регистрации прав на недвижимое имущество и сделок с ним.</w:t>
      </w:r>
      <w:r w:rsidRPr="001432FB">
        <w:rPr>
          <w:rStyle w:val="a7"/>
          <w:rFonts w:ascii="Times New Roman" w:hAnsi="Times New Roman"/>
          <w:sz w:val="28"/>
          <w:szCs w:val="28"/>
        </w:rPr>
        <w:footnoteReference w:id="30"/>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Все рассмотренные выше виды юридической ответственности за нарушение земельного законодательства имеют важное значение, каждое из них применяется в каждом конкретном случае в зависимости от субъекта, обстоятельств и тяжести совершенного правонарушения.</w:t>
      </w:r>
    </w:p>
    <w:p w:rsidR="001432FB" w:rsidRPr="001E5490" w:rsidRDefault="00F2109C" w:rsidP="001432FB">
      <w:pPr>
        <w:suppressAutoHyphens/>
        <w:spacing w:after="0" w:line="360" w:lineRule="auto"/>
        <w:ind w:firstLine="709"/>
        <w:contextualSpacing/>
        <w:jc w:val="both"/>
        <w:rPr>
          <w:rFonts w:ascii="Times New Roman" w:hAnsi="Times New Roman"/>
          <w:b/>
          <w:sz w:val="28"/>
          <w:szCs w:val="36"/>
        </w:rPr>
      </w:pPr>
      <w:r>
        <w:rPr>
          <w:rFonts w:ascii="Times New Roman" w:hAnsi="Times New Roman"/>
          <w:sz w:val="28"/>
          <w:szCs w:val="28"/>
        </w:rPr>
        <w:br w:type="page"/>
      </w:r>
      <w:r w:rsidRPr="00F2109C">
        <w:rPr>
          <w:rFonts w:ascii="Times New Roman" w:hAnsi="Times New Roman"/>
          <w:b/>
          <w:sz w:val="28"/>
          <w:szCs w:val="36"/>
        </w:rPr>
        <w:t>Заключение</w:t>
      </w:r>
    </w:p>
    <w:p w:rsidR="00F2109C" w:rsidRPr="001E5490" w:rsidRDefault="00F2109C" w:rsidP="001432FB">
      <w:pPr>
        <w:suppressAutoHyphens/>
        <w:spacing w:after="0" w:line="360" w:lineRule="auto"/>
        <w:ind w:firstLine="709"/>
        <w:contextualSpacing/>
        <w:jc w:val="both"/>
        <w:rPr>
          <w:rFonts w:ascii="Times New Roman" w:hAnsi="Times New Roman"/>
          <w:sz w:val="28"/>
          <w:szCs w:val="28"/>
        </w:rPr>
      </w:pP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Проведенная мной работа по теме: “Ответственность за нарушение земельного законодательства” позволяет сделать следующие выводы.</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Юридическая ответственность наступает за совершение земельного правонарушения. Земельное правонарушение, как и любое другое, характеризуется четырьмя элементами: объектом, субъектом, объективной стороной и земельной стороной. В качестве конкретного объекта выступает земля, конкретный земельный участок, земельные распорядки, права собственников, владельцев, пользователей, арендаторов земли. Для того, чтобы привлечь субъекта к ответственности необходим ряд условий:</w:t>
      </w:r>
    </w:p>
    <w:p w:rsid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Противоправное поведение субъекта;</w:t>
      </w:r>
    </w:p>
    <w:p w:rsid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Наличие вреда;</w:t>
      </w:r>
    </w:p>
    <w:p w:rsid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Наличие причинной связи между вредом и деянием;</w:t>
      </w:r>
    </w:p>
    <w:p w:rsidR="001432FB" w:rsidRDefault="00EE4288" w:rsidP="001432FB">
      <w:pPr>
        <w:suppressAutoHyphens/>
        <w:autoSpaceDE w:val="0"/>
        <w:autoSpaceDN w:val="0"/>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 Вина нарушителя.</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Каждая из правовых форм ответственности применяется за совершение соответствующего правонарушения: дисциплинарного проступка, административного проступка, уголовного преступления, гражданско-правового нарушения.</w:t>
      </w:r>
    </w:p>
    <w:p w:rsidR="00EE4288" w:rsidRP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С принятием и вступлением в силу нового КоАП РФ многие проблемы административной ответственности за земельные правонарушения были решены.</w:t>
      </w:r>
      <w:r w:rsidR="001432FB">
        <w:rPr>
          <w:rFonts w:ascii="Times New Roman" w:hAnsi="Times New Roman"/>
          <w:sz w:val="28"/>
          <w:szCs w:val="28"/>
        </w:rPr>
        <w:t xml:space="preserve"> </w:t>
      </w:r>
      <w:bookmarkStart w:id="5" w:name="_Toc532009870"/>
      <w:r w:rsidRPr="001432FB">
        <w:rPr>
          <w:rFonts w:ascii="Times New Roman" w:hAnsi="Times New Roman"/>
          <w:sz w:val="28"/>
          <w:szCs w:val="28"/>
        </w:rPr>
        <w:t>Предусматривается также ряд новых составов административных правонарушений в этой области, существенно увеличены размеры штрафных санкций, в число субъектов административной ответственности за земельные правонарушения, наряду с гражданами и должностными лицами, включены также и юридические лица. Но в, то, же время не обошлось и без потерь, которые не были вызваны объективными причинами. Примерами могут служить: неполное регулирование ответственности должностных лиц, нарушающих земельное законодательство; невключение специальных норм об ответственности за захламление земель, нерациональное использование земель и др. Существенным недостатком законодателя также является разбросанность статей о земельных правонарушениях и расположение их вперемежку со статьями, относящимися к нарушениям в сфере других отраслей законодательства, что значительно усложняет их применение на практике.</w:t>
      </w:r>
      <w:r w:rsidR="001432FB">
        <w:rPr>
          <w:rFonts w:ascii="Times New Roman" w:hAnsi="Times New Roman"/>
          <w:sz w:val="28"/>
          <w:szCs w:val="28"/>
        </w:rPr>
        <w:t xml:space="preserve"> </w:t>
      </w:r>
      <w:r w:rsidRPr="001432FB">
        <w:rPr>
          <w:rFonts w:ascii="Times New Roman" w:hAnsi="Times New Roman"/>
          <w:sz w:val="28"/>
          <w:szCs w:val="28"/>
        </w:rPr>
        <w:t>Низкий уровень эффективности уголовной ответственности за земельные преступления в настоящее время также обусловливается несовершенством уголовного законодательства. Несмотря на то, что законодатель признал общественную опасность порчи земли (ст. 254 УК РФ), назначив за ее совершение значительные санкции, на практике количество возбужденных уголовных дел измеряется десятками, а количество привлеченных к ответственности</w:t>
      </w:r>
      <w:r w:rsidRPr="001432FB">
        <w:rPr>
          <w:rFonts w:ascii="Times New Roman" w:hAnsi="Times New Roman"/>
          <w:sz w:val="28"/>
          <w:szCs w:val="28"/>
        </w:rPr>
        <w:tab/>
        <w:t>по</w:t>
      </w:r>
      <w:r w:rsidRPr="001432FB">
        <w:rPr>
          <w:rFonts w:ascii="Times New Roman" w:hAnsi="Times New Roman"/>
          <w:sz w:val="28"/>
          <w:szCs w:val="28"/>
        </w:rPr>
        <w:tab/>
        <w:t>ней</w:t>
      </w:r>
      <w:r w:rsidRPr="001432FB">
        <w:rPr>
          <w:rFonts w:ascii="Times New Roman" w:hAnsi="Times New Roman"/>
          <w:sz w:val="28"/>
          <w:szCs w:val="28"/>
        </w:rPr>
        <w:tab/>
        <w:t>единицами.</w:t>
      </w:r>
      <w:r w:rsidR="001432FB">
        <w:rPr>
          <w:rFonts w:ascii="Times New Roman" w:hAnsi="Times New Roman"/>
          <w:sz w:val="28"/>
          <w:szCs w:val="28"/>
        </w:rPr>
        <w:t xml:space="preserve"> </w:t>
      </w:r>
      <w:r w:rsidRPr="001432FB">
        <w:rPr>
          <w:rFonts w:ascii="Times New Roman" w:hAnsi="Times New Roman"/>
          <w:sz w:val="28"/>
          <w:szCs w:val="28"/>
        </w:rPr>
        <w:t>Существующие штрафные санкции (размер их ничтожно мал), применяемые к конкретным должностным лицам, не способствуют восстановлению нарушенного преступной деятельностью экологического баланса. Штрафы, которые могли бы быть наложены на юридическое лицо, в силу их многократно большего размера, по мнению специалистов, были бы способны выполнять восстановительную функцию.</w:t>
      </w:r>
    </w:p>
    <w:p w:rsidR="001432FB" w:rsidRDefault="00EE4288" w:rsidP="001432FB">
      <w:pPr>
        <w:suppressAutoHyphens/>
        <w:spacing w:after="0" w:line="360" w:lineRule="auto"/>
        <w:ind w:firstLine="709"/>
        <w:contextualSpacing/>
        <w:jc w:val="both"/>
        <w:rPr>
          <w:rFonts w:ascii="Times New Roman" w:hAnsi="Times New Roman"/>
          <w:sz w:val="28"/>
          <w:szCs w:val="28"/>
        </w:rPr>
      </w:pPr>
      <w:r w:rsidRPr="001432FB">
        <w:rPr>
          <w:rFonts w:ascii="Times New Roman" w:hAnsi="Times New Roman"/>
          <w:sz w:val="28"/>
          <w:szCs w:val="28"/>
        </w:rPr>
        <w:t>Таким образом, можно сделать вывод, что российское законодательство несовершенно. Для решения обозначенных проблем необходимо: обеспечить неотвратимость уголовного и административного наказания за порчу земли, т.к. сохранение существующих тенденций прогрессивной деградации земель, когда почва, как естественная саморегулирующаяся система биосферы, уже не справляется с современной техногенной нагрузкой, ведет к разрыву связей природной экологической среды; отличать преступление "порча земли" от одноименного правонарушения, предусмотренного в КоАП РФ; дополнить КоАП РФ такими видами правонарушений, как неповиновение законным распоряжениям должностных лиц федеральных органов исполнительной власти, осуществляющих государственный контроль в области рационального использования и охраны земель, или органов, осуществляющих муниципальный земельный контроль, а также невыполнение в срок законных предписаний названных должностных лиц; установить административную ответственность должностных лиц федеральных органов исполнительной власти, осуществляющих государственный контроль в области рационального использования и охраны земель, или органов, осуществляющих муниципальный земельный контроль, за нарушение порядка привлечения к ответственности лиц, совершивших земельные правонарушения.</w:t>
      </w:r>
    </w:p>
    <w:bookmarkEnd w:id="5"/>
    <w:p w:rsidR="001432FB" w:rsidRPr="001E5490" w:rsidRDefault="00F2109C" w:rsidP="001432FB">
      <w:pPr>
        <w:suppressAutoHyphens/>
        <w:autoSpaceDE w:val="0"/>
        <w:autoSpaceDN w:val="0"/>
        <w:spacing w:after="0" w:line="360" w:lineRule="auto"/>
        <w:ind w:firstLine="709"/>
        <w:contextualSpacing/>
        <w:jc w:val="both"/>
        <w:rPr>
          <w:rFonts w:ascii="Times New Roman" w:hAnsi="Times New Roman"/>
          <w:b/>
          <w:bCs/>
          <w:kern w:val="28"/>
          <w:sz w:val="28"/>
          <w:szCs w:val="36"/>
        </w:rPr>
      </w:pPr>
      <w:r>
        <w:rPr>
          <w:rFonts w:ascii="Times New Roman" w:hAnsi="Times New Roman"/>
          <w:b/>
          <w:bCs/>
          <w:kern w:val="28"/>
          <w:sz w:val="28"/>
          <w:szCs w:val="28"/>
        </w:rPr>
        <w:br w:type="page"/>
      </w:r>
      <w:r>
        <w:rPr>
          <w:rFonts w:ascii="Times New Roman" w:hAnsi="Times New Roman"/>
          <w:b/>
          <w:bCs/>
          <w:kern w:val="28"/>
          <w:sz w:val="28"/>
          <w:szCs w:val="36"/>
        </w:rPr>
        <w:t>Список литературы</w:t>
      </w:r>
    </w:p>
    <w:p w:rsidR="00F2109C" w:rsidRPr="001E5490" w:rsidRDefault="00F2109C" w:rsidP="00F2109C">
      <w:pPr>
        <w:tabs>
          <w:tab w:val="left" w:pos="4065"/>
        </w:tabs>
        <w:suppressAutoHyphens/>
        <w:spacing w:after="0" w:line="360" w:lineRule="auto"/>
        <w:contextualSpacing/>
        <w:rPr>
          <w:rFonts w:ascii="Times New Roman" w:hAnsi="Times New Roman"/>
          <w:sz w:val="28"/>
          <w:szCs w:val="32"/>
        </w:rPr>
      </w:pPr>
    </w:p>
    <w:p w:rsidR="00EE4288" w:rsidRPr="00F2109C" w:rsidRDefault="00EE4288" w:rsidP="00F2109C">
      <w:pPr>
        <w:tabs>
          <w:tab w:val="left" w:pos="4065"/>
        </w:tabs>
        <w:suppressAutoHyphens/>
        <w:spacing w:after="0" w:line="360" w:lineRule="auto"/>
        <w:contextualSpacing/>
        <w:rPr>
          <w:rFonts w:ascii="Times New Roman" w:hAnsi="Times New Roman"/>
          <w:sz w:val="28"/>
          <w:szCs w:val="28"/>
        </w:rPr>
      </w:pPr>
      <w:r w:rsidRPr="001432FB">
        <w:rPr>
          <w:rFonts w:ascii="Times New Roman" w:hAnsi="Times New Roman"/>
          <w:b/>
          <w:sz w:val="28"/>
          <w:szCs w:val="28"/>
        </w:rPr>
        <w:t>1</w:t>
      </w:r>
      <w:r w:rsidRPr="00F2109C">
        <w:rPr>
          <w:rFonts w:ascii="Times New Roman" w:hAnsi="Times New Roman"/>
          <w:sz w:val="28"/>
          <w:szCs w:val="28"/>
        </w:rPr>
        <w:t>.</w:t>
      </w:r>
      <w:r w:rsidR="001432FB" w:rsidRPr="00F2109C">
        <w:rPr>
          <w:rFonts w:ascii="Times New Roman" w:hAnsi="Times New Roman"/>
          <w:sz w:val="28"/>
          <w:szCs w:val="28"/>
        </w:rPr>
        <w:t xml:space="preserve"> </w:t>
      </w:r>
      <w:r w:rsidRPr="00F2109C">
        <w:rPr>
          <w:rFonts w:ascii="Times New Roman" w:hAnsi="Times New Roman"/>
          <w:sz w:val="28"/>
          <w:szCs w:val="28"/>
        </w:rPr>
        <w:t>Гражданский Кодекс Российской Федерации от 30.11.1994 № 51 – ФЗ (принят ГД ФС РФ 21.101994).</w:t>
      </w:r>
    </w:p>
    <w:p w:rsidR="00EE4288" w:rsidRPr="00F2109C" w:rsidRDefault="00EE4288" w:rsidP="00F2109C">
      <w:pPr>
        <w:pStyle w:val="a3"/>
        <w:suppressAutoHyphens/>
        <w:spacing w:line="360" w:lineRule="auto"/>
        <w:contextualSpacing/>
        <w:rPr>
          <w:sz w:val="28"/>
          <w:szCs w:val="28"/>
        </w:rPr>
      </w:pPr>
      <w:r w:rsidRPr="00F2109C">
        <w:rPr>
          <w:sz w:val="28"/>
          <w:szCs w:val="28"/>
        </w:rPr>
        <w:t>2. Земельный Кодекс Российской Федерации</w:t>
      </w:r>
      <w:r w:rsidR="001432FB" w:rsidRPr="00F2109C">
        <w:rPr>
          <w:sz w:val="28"/>
          <w:szCs w:val="28"/>
        </w:rPr>
        <w:t xml:space="preserve"> </w:t>
      </w:r>
      <w:r w:rsidRPr="00F2109C">
        <w:rPr>
          <w:sz w:val="28"/>
          <w:szCs w:val="28"/>
        </w:rPr>
        <w:t>от 25.10.2001 № 136 – ФЗ (принят ГД ФС РФ 28.09.2001).</w:t>
      </w:r>
    </w:p>
    <w:p w:rsidR="00EE4288" w:rsidRPr="00F2109C" w:rsidRDefault="00EE4288" w:rsidP="00F2109C">
      <w:pPr>
        <w:suppressAutoHyphens/>
        <w:spacing w:after="0" w:line="360" w:lineRule="auto"/>
        <w:contextualSpacing/>
        <w:rPr>
          <w:rFonts w:ascii="Times New Roman" w:hAnsi="Times New Roman"/>
          <w:sz w:val="28"/>
          <w:szCs w:val="28"/>
        </w:rPr>
      </w:pPr>
      <w:r w:rsidRPr="00F2109C">
        <w:rPr>
          <w:rFonts w:ascii="Times New Roman" w:hAnsi="Times New Roman"/>
          <w:sz w:val="28"/>
          <w:szCs w:val="28"/>
        </w:rPr>
        <w:t>3. Кодекс Российской Федерации об административных правонарушениях от 30.12.2001 №195 – ФЗ (принят ГД ФС РФ 20.12.2001).</w:t>
      </w:r>
    </w:p>
    <w:p w:rsidR="00EE4288" w:rsidRPr="00F2109C" w:rsidRDefault="00EE4288" w:rsidP="00F2109C">
      <w:pPr>
        <w:pStyle w:val="a3"/>
        <w:suppressAutoHyphens/>
        <w:spacing w:line="360" w:lineRule="auto"/>
        <w:contextualSpacing/>
        <w:rPr>
          <w:sz w:val="28"/>
          <w:szCs w:val="28"/>
        </w:rPr>
      </w:pPr>
      <w:r w:rsidRPr="00F2109C">
        <w:rPr>
          <w:sz w:val="28"/>
          <w:szCs w:val="28"/>
        </w:rPr>
        <w:t>4. Конституция Р.Ф. (принята всенародным голосованием 12.12.1993).</w:t>
      </w:r>
    </w:p>
    <w:p w:rsidR="00EE4288" w:rsidRPr="00F2109C" w:rsidRDefault="00EE4288" w:rsidP="00F2109C">
      <w:pPr>
        <w:suppressAutoHyphens/>
        <w:spacing w:after="0" w:line="360" w:lineRule="auto"/>
        <w:contextualSpacing/>
        <w:rPr>
          <w:rFonts w:ascii="Times New Roman" w:hAnsi="Times New Roman"/>
          <w:sz w:val="28"/>
          <w:szCs w:val="28"/>
        </w:rPr>
      </w:pPr>
      <w:r w:rsidRPr="00F2109C">
        <w:rPr>
          <w:rFonts w:ascii="Times New Roman" w:hAnsi="Times New Roman"/>
          <w:sz w:val="28"/>
          <w:szCs w:val="28"/>
        </w:rPr>
        <w:t>8.Трудовой кодекс Российской Федерации от 30.12.2001 № 197 – ФЗ (принят ГД ФС РФ 21.12.2001).</w:t>
      </w:r>
    </w:p>
    <w:p w:rsidR="00EE4288" w:rsidRPr="00F2109C" w:rsidRDefault="00EE4288" w:rsidP="00F2109C">
      <w:pPr>
        <w:pStyle w:val="a3"/>
        <w:suppressAutoHyphens/>
        <w:spacing w:line="360" w:lineRule="auto"/>
        <w:contextualSpacing/>
        <w:rPr>
          <w:sz w:val="28"/>
          <w:szCs w:val="28"/>
        </w:rPr>
      </w:pPr>
      <w:r w:rsidRPr="00F2109C">
        <w:rPr>
          <w:sz w:val="28"/>
          <w:szCs w:val="28"/>
        </w:rPr>
        <w:t>9. Уголовный кодекс Российской Федерации" от 13.06.1996 N 63-ФЗ (принят ГД ФС РФ 24.05.1996).</w:t>
      </w:r>
    </w:p>
    <w:p w:rsidR="00EE4288" w:rsidRPr="00F2109C" w:rsidRDefault="00EE4288" w:rsidP="00F2109C">
      <w:pPr>
        <w:pStyle w:val="a3"/>
        <w:suppressAutoHyphens/>
        <w:spacing w:line="360" w:lineRule="auto"/>
        <w:contextualSpacing/>
        <w:rPr>
          <w:sz w:val="28"/>
          <w:szCs w:val="32"/>
        </w:rPr>
      </w:pPr>
      <w:r w:rsidRPr="00F2109C">
        <w:rPr>
          <w:sz w:val="28"/>
          <w:szCs w:val="32"/>
        </w:rPr>
        <w:t>Материалы судебной практики.</w:t>
      </w:r>
    </w:p>
    <w:p w:rsidR="00EE4288" w:rsidRPr="00F2109C" w:rsidRDefault="00EE4288" w:rsidP="00F2109C">
      <w:pPr>
        <w:pStyle w:val="a3"/>
        <w:suppressAutoHyphens/>
        <w:spacing w:line="360" w:lineRule="auto"/>
        <w:contextualSpacing/>
        <w:rPr>
          <w:sz w:val="28"/>
          <w:szCs w:val="28"/>
        </w:rPr>
      </w:pPr>
      <w:r w:rsidRPr="00F2109C">
        <w:rPr>
          <w:sz w:val="28"/>
          <w:szCs w:val="28"/>
        </w:rPr>
        <w:t>10. Дело N А-57-513/04-5 // Архив материалов Арбитражного суда Саратовской области за 2004.</w:t>
      </w:r>
    </w:p>
    <w:p w:rsidR="00EE4288" w:rsidRPr="00F2109C" w:rsidRDefault="00EE4288" w:rsidP="00F2109C">
      <w:pPr>
        <w:pStyle w:val="a3"/>
        <w:suppressAutoHyphens/>
        <w:spacing w:line="360" w:lineRule="auto"/>
        <w:contextualSpacing/>
        <w:rPr>
          <w:sz w:val="28"/>
          <w:szCs w:val="28"/>
        </w:rPr>
      </w:pPr>
      <w:r w:rsidRPr="00F2109C">
        <w:rPr>
          <w:sz w:val="28"/>
          <w:szCs w:val="28"/>
        </w:rPr>
        <w:t>11.</w:t>
      </w:r>
      <w:r w:rsidRPr="00F2109C">
        <w:rPr>
          <w:sz w:val="28"/>
        </w:rPr>
        <w:t xml:space="preserve"> </w:t>
      </w:r>
      <w:r w:rsidRPr="00F2109C">
        <w:rPr>
          <w:sz w:val="28"/>
          <w:szCs w:val="28"/>
        </w:rPr>
        <w:t>Уголовное дело № 8597 // Архив материалов практики Саратовской межрайонной природоохранной прокуратуры за 1997 год.</w:t>
      </w:r>
    </w:p>
    <w:p w:rsidR="00EE4288" w:rsidRPr="00F2109C" w:rsidRDefault="00EE4288" w:rsidP="00F2109C">
      <w:pPr>
        <w:suppressAutoHyphens/>
        <w:autoSpaceDE w:val="0"/>
        <w:autoSpaceDN w:val="0"/>
        <w:spacing w:after="0" w:line="360" w:lineRule="auto"/>
        <w:contextualSpacing/>
        <w:rPr>
          <w:rFonts w:ascii="Times New Roman" w:hAnsi="Times New Roman"/>
          <w:sz w:val="28"/>
          <w:szCs w:val="28"/>
        </w:rPr>
      </w:pPr>
      <w:r w:rsidRPr="00F2109C">
        <w:rPr>
          <w:rFonts w:ascii="Times New Roman" w:hAnsi="Times New Roman"/>
          <w:sz w:val="28"/>
          <w:szCs w:val="28"/>
        </w:rPr>
        <w:t>12. Земельное право. Учебник для вузов./под ред. С. А. Боголюбова. – М.: НОРМА – ИНФРА – М, 1999.</w:t>
      </w:r>
    </w:p>
    <w:p w:rsidR="00EE4288" w:rsidRPr="00F2109C" w:rsidRDefault="00EE4288" w:rsidP="00F2109C">
      <w:pPr>
        <w:suppressAutoHyphens/>
        <w:autoSpaceDE w:val="0"/>
        <w:autoSpaceDN w:val="0"/>
        <w:spacing w:after="0" w:line="360" w:lineRule="auto"/>
        <w:contextualSpacing/>
        <w:rPr>
          <w:rFonts w:ascii="Times New Roman" w:hAnsi="Times New Roman"/>
          <w:sz w:val="28"/>
          <w:szCs w:val="28"/>
        </w:rPr>
      </w:pPr>
      <w:r w:rsidRPr="00F2109C">
        <w:rPr>
          <w:rFonts w:ascii="Times New Roman" w:hAnsi="Times New Roman"/>
          <w:sz w:val="28"/>
          <w:szCs w:val="28"/>
        </w:rPr>
        <w:t>13. Лютцер В. Л. Основы знаний о государстве и праве. – М.: Издательский отдел УМЦ ДО МГУ, 1998.</w:t>
      </w:r>
    </w:p>
    <w:p w:rsidR="00EE4288" w:rsidRPr="00F2109C" w:rsidRDefault="00EE4288" w:rsidP="00F2109C">
      <w:pPr>
        <w:pStyle w:val="a3"/>
        <w:suppressAutoHyphens/>
        <w:spacing w:line="360" w:lineRule="auto"/>
        <w:rPr>
          <w:sz w:val="28"/>
          <w:szCs w:val="28"/>
        </w:rPr>
      </w:pPr>
      <w:r w:rsidRPr="00F2109C">
        <w:rPr>
          <w:sz w:val="28"/>
          <w:szCs w:val="28"/>
        </w:rPr>
        <w:t>14.Постатейный комментарий к Земельному кодексу Российской Федерации / Е.А.Сухова.- М.:ГроссМедиа: РОСБУХ, 2008.-456 с.</w:t>
      </w:r>
    </w:p>
    <w:p w:rsidR="00EE4288" w:rsidRPr="00F2109C" w:rsidRDefault="00EE4288" w:rsidP="00F2109C">
      <w:pPr>
        <w:suppressAutoHyphens/>
        <w:autoSpaceDE w:val="0"/>
        <w:autoSpaceDN w:val="0"/>
        <w:spacing w:after="0" w:line="360" w:lineRule="auto"/>
        <w:contextualSpacing/>
        <w:rPr>
          <w:rFonts w:ascii="Times New Roman" w:hAnsi="Times New Roman"/>
          <w:sz w:val="28"/>
          <w:szCs w:val="28"/>
        </w:rPr>
      </w:pPr>
      <w:r w:rsidRPr="00F2109C">
        <w:rPr>
          <w:rFonts w:ascii="Times New Roman" w:hAnsi="Times New Roman"/>
          <w:sz w:val="28"/>
          <w:szCs w:val="28"/>
        </w:rPr>
        <w:t>15. Уголовное право. Общая часть. Учебник для вузов./под ред. И. Я. Казаченко и З. А. Незнамова. – М.: НОРМА – ИНФРА – М, 1999.</w:t>
      </w:r>
    </w:p>
    <w:p w:rsidR="00EE4288" w:rsidRPr="00F2109C" w:rsidRDefault="00EE4288" w:rsidP="00F2109C">
      <w:pPr>
        <w:pStyle w:val="a3"/>
        <w:suppressAutoHyphens/>
        <w:spacing w:line="360" w:lineRule="auto"/>
        <w:rPr>
          <w:sz w:val="28"/>
          <w:szCs w:val="28"/>
        </w:rPr>
      </w:pPr>
      <w:r w:rsidRPr="00F2109C">
        <w:rPr>
          <w:sz w:val="28"/>
          <w:szCs w:val="28"/>
        </w:rPr>
        <w:t xml:space="preserve">16.Узбекова Г.М. Из опыта возмещения по суду экологического вреда // Журнал российского права. </w:t>
      </w:r>
      <w:smartTag w:uri="urn:schemas-microsoft-com:office:smarttags" w:element="metricconverter">
        <w:smartTagPr>
          <w:attr w:name="ProductID" w:val="2001 г"/>
        </w:smartTagPr>
        <w:r w:rsidRPr="00F2109C">
          <w:rPr>
            <w:sz w:val="28"/>
            <w:szCs w:val="28"/>
          </w:rPr>
          <w:t>2001 г</w:t>
        </w:r>
      </w:smartTag>
      <w:r w:rsidRPr="00F2109C">
        <w:rPr>
          <w:sz w:val="28"/>
          <w:szCs w:val="28"/>
        </w:rPr>
        <w:t>., №4, с. 43.</w:t>
      </w:r>
    </w:p>
    <w:p w:rsidR="00EE4288" w:rsidRPr="001E5490" w:rsidRDefault="00EE4288" w:rsidP="00F2109C">
      <w:pPr>
        <w:suppressAutoHyphens/>
        <w:autoSpaceDE w:val="0"/>
        <w:autoSpaceDN w:val="0"/>
        <w:adjustRightInd w:val="0"/>
        <w:spacing w:after="0" w:line="360" w:lineRule="auto"/>
        <w:contextualSpacing/>
        <w:rPr>
          <w:rFonts w:ascii="Times New Roman" w:hAnsi="Times New Roman"/>
          <w:color w:val="FFFFFF"/>
          <w:sz w:val="28"/>
          <w:szCs w:val="28"/>
        </w:rPr>
      </w:pPr>
      <w:bookmarkStart w:id="6" w:name="_GoBack"/>
      <w:bookmarkEnd w:id="6"/>
    </w:p>
    <w:sectPr w:rsidR="00EE4288" w:rsidRPr="001E5490" w:rsidSect="001E5490">
      <w:headerReference w:type="first" r:id="rId7"/>
      <w:pgSz w:w="11906" w:h="16838" w:code="9"/>
      <w:pgMar w:top="1134" w:right="851" w:bottom="1134" w:left="1701" w:header="54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F6" w:rsidRDefault="00A57BF6" w:rsidP="00337474">
      <w:pPr>
        <w:spacing w:after="0" w:line="240" w:lineRule="auto"/>
      </w:pPr>
      <w:r>
        <w:separator/>
      </w:r>
    </w:p>
  </w:endnote>
  <w:endnote w:type="continuationSeparator" w:id="0">
    <w:p w:rsidR="00A57BF6" w:rsidRDefault="00A57BF6" w:rsidP="0033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F6" w:rsidRDefault="00A57BF6" w:rsidP="00337474">
      <w:pPr>
        <w:spacing w:after="0" w:line="240" w:lineRule="auto"/>
      </w:pPr>
      <w:r>
        <w:separator/>
      </w:r>
    </w:p>
  </w:footnote>
  <w:footnote w:type="continuationSeparator" w:id="0">
    <w:p w:rsidR="00A57BF6" w:rsidRDefault="00A57BF6" w:rsidP="00337474">
      <w:pPr>
        <w:spacing w:after="0" w:line="240" w:lineRule="auto"/>
      </w:pPr>
      <w:r>
        <w:continuationSeparator/>
      </w:r>
    </w:p>
  </w:footnote>
  <w:footnote w:id="1">
    <w:p w:rsidR="00A57BF6" w:rsidRDefault="00EE4288" w:rsidP="00CE5585">
      <w:pPr>
        <w:pStyle w:val="a3"/>
      </w:pPr>
      <w:r>
        <w:rPr>
          <w:rStyle w:val="a7"/>
        </w:rPr>
        <w:footnoteRef/>
      </w:r>
      <w:r>
        <w:t xml:space="preserve"> Конституция Р.Ф. Принятая всенародным голосованием 12 декабря </w:t>
      </w:r>
      <w:smartTag w:uri="urn:schemas-microsoft-com:office:smarttags" w:element="metricconverter">
        <w:smartTagPr>
          <w:attr w:name="ProductID" w:val="1993 г"/>
        </w:smartTagPr>
        <w:r>
          <w:t>1993 г</w:t>
        </w:r>
      </w:smartTag>
      <w:r>
        <w:t>. (с учетом поправок, внесенных Законами РФ о поправках к Конституции РФ от 30.12.2008 № 6-ФКЗ, от 30.12.2008 № 7-ФКЗ)</w:t>
      </w:r>
    </w:p>
  </w:footnote>
  <w:footnote w:id="2">
    <w:p w:rsidR="00A57BF6" w:rsidRDefault="00EE4288" w:rsidP="00D945E2">
      <w:pPr>
        <w:pStyle w:val="a3"/>
      </w:pPr>
      <w:r>
        <w:rPr>
          <w:rStyle w:val="a7"/>
        </w:rPr>
        <w:footnoteRef/>
      </w:r>
      <w:r>
        <w:t xml:space="preserve"> Конституция Р.Ф. Принятая всенародным голосованием 12 декабря </w:t>
      </w:r>
      <w:smartTag w:uri="urn:schemas-microsoft-com:office:smarttags" w:element="metricconverter">
        <w:smartTagPr>
          <w:attr w:name="ProductID" w:val="1993 г"/>
        </w:smartTagPr>
        <w:r>
          <w:t>1993 г</w:t>
        </w:r>
      </w:smartTag>
      <w:r>
        <w:t>. (с учетом поправок, внесенных Законами РФ о поправках к Конституции РФ от 30.12.2008 № 6-ФКЗ, от 30.12.2008 № 7-ФКЗ)</w:t>
      </w:r>
    </w:p>
  </w:footnote>
  <w:footnote w:id="3">
    <w:p w:rsidR="00A57BF6" w:rsidRDefault="00EE4288">
      <w:pPr>
        <w:pStyle w:val="a3"/>
      </w:pPr>
      <w:r>
        <w:rPr>
          <w:rStyle w:val="a7"/>
        </w:rPr>
        <w:footnoteRef/>
      </w:r>
      <w:r>
        <w:t xml:space="preserve"> «Гражданский кодекс Р.Ф. (часть первая)» от 30.11.1994 № 51-ФЗ (принят ГД ФС РФ 21.10.1994) .</w:t>
      </w:r>
    </w:p>
  </w:footnote>
  <w:footnote w:id="4">
    <w:p w:rsidR="00A57BF6" w:rsidRDefault="00EE4288" w:rsidP="004C6C59">
      <w:pPr>
        <w:jc w:val="both"/>
      </w:pPr>
      <w:r w:rsidRPr="004C6C59">
        <w:rPr>
          <w:rStyle w:val="a7"/>
          <w:rFonts w:ascii="Times New Roman" w:hAnsi="Times New Roman"/>
          <w:sz w:val="20"/>
          <w:szCs w:val="20"/>
        </w:rPr>
        <w:footnoteRef/>
      </w:r>
      <w:r w:rsidRPr="004C6C59">
        <w:rPr>
          <w:rFonts w:ascii="Times New Roman" w:hAnsi="Times New Roman"/>
          <w:sz w:val="20"/>
          <w:szCs w:val="20"/>
        </w:rPr>
        <w:t xml:space="preserve"> Земельное право. Учебник для вузов./под ред. С. А. Боголюбова. – М.: НОРМА – ИНФРА – М, 1999. С. 78.</w:t>
      </w:r>
    </w:p>
  </w:footnote>
  <w:footnote w:id="5">
    <w:p w:rsidR="00A57BF6" w:rsidRDefault="00EE4288" w:rsidP="004C6C59">
      <w:pPr>
        <w:jc w:val="both"/>
      </w:pPr>
      <w:r w:rsidRPr="004C6C59">
        <w:rPr>
          <w:rStyle w:val="a7"/>
          <w:rFonts w:ascii="Times New Roman" w:hAnsi="Times New Roman"/>
          <w:sz w:val="20"/>
          <w:szCs w:val="20"/>
        </w:rPr>
        <w:footnoteRef/>
      </w:r>
      <w:r w:rsidRPr="004C6C59">
        <w:rPr>
          <w:rFonts w:ascii="Times New Roman" w:hAnsi="Times New Roman"/>
          <w:sz w:val="20"/>
          <w:szCs w:val="20"/>
        </w:rPr>
        <w:t xml:space="preserve"> Лютцер В. Л. Основы знаний о государстве и праве. – М.: Издательский отдел УМЦ ДО МГУ, 1998. С. 54.</w:t>
      </w:r>
    </w:p>
  </w:footnote>
  <w:footnote w:id="6">
    <w:p w:rsidR="00A57BF6" w:rsidRDefault="00EE4288" w:rsidP="004C6C59">
      <w:pPr>
        <w:jc w:val="both"/>
      </w:pPr>
      <w:r w:rsidRPr="00DA1072">
        <w:rPr>
          <w:rStyle w:val="a7"/>
          <w:rFonts w:ascii="Times New Roman" w:hAnsi="Times New Roman"/>
          <w:sz w:val="20"/>
          <w:szCs w:val="20"/>
        </w:rPr>
        <w:footnoteRef/>
      </w:r>
      <w:r w:rsidRPr="00DA1072">
        <w:rPr>
          <w:rFonts w:ascii="Times New Roman" w:hAnsi="Times New Roman"/>
          <w:sz w:val="20"/>
          <w:szCs w:val="20"/>
        </w:rPr>
        <w:t xml:space="preserve"> Земельное право. Учебник для вузов./под ред. С. А. Боголюбова. – М.: НОРМА – ИНФРА – М, 1999. С. 83.</w:t>
      </w:r>
    </w:p>
  </w:footnote>
  <w:footnote w:id="7">
    <w:p w:rsidR="00A57BF6" w:rsidRDefault="00EE4288" w:rsidP="004C6C59">
      <w:pPr>
        <w:jc w:val="both"/>
      </w:pPr>
      <w:r w:rsidRPr="00DA1072">
        <w:rPr>
          <w:rStyle w:val="a7"/>
          <w:rFonts w:ascii="Times New Roman" w:hAnsi="Times New Roman"/>
          <w:sz w:val="20"/>
          <w:szCs w:val="20"/>
        </w:rPr>
        <w:footnoteRef/>
      </w:r>
      <w:r w:rsidRPr="00DA1072">
        <w:rPr>
          <w:rFonts w:ascii="Times New Roman" w:hAnsi="Times New Roman"/>
          <w:sz w:val="20"/>
          <w:szCs w:val="20"/>
        </w:rPr>
        <w:t xml:space="preserve"> Лютцер В. Л. Основы знаний о государстве и праве. – М.: Издательский отдел УМЦ ДО МГУ, 1998. С. 57.</w:t>
      </w:r>
    </w:p>
  </w:footnote>
  <w:footnote w:id="8">
    <w:p w:rsidR="00A57BF6" w:rsidRDefault="00EE4288" w:rsidP="008B2E3E">
      <w:pPr>
        <w:jc w:val="both"/>
      </w:pPr>
      <w:r w:rsidRPr="0061629E">
        <w:rPr>
          <w:rStyle w:val="a7"/>
          <w:rFonts w:ascii="Times New Roman" w:hAnsi="Times New Roman"/>
          <w:sz w:val="20"/>
          <w:szCs w:val="20"/>
        </w:rPr>
        <w:footnoteRef/>
      </w:r>
      <w:r w:rsidRPr="0061629E">
        <w:rPr>
          <w:rFonts w:ascii="Times New Roman" w:hAnsi="Times New Roman"/>
          <w:sz w:val="20"/>
          <w:szCs w:val="20"/>
        </w:rPr>
        <w:t xml:space="preserve"> Земельное право. Учебник для вузов./под ред. С. А. Боголюбова. – М.: НОРМА – ИНФРА – М, 1999.С. 78.</w:t>
      </w:r>
    </w:p>
  </w:footnote>
  <w:footnote w:id="9">
    <w:p w:rsidR="00A57BF6" w:rsidRDefault="00EE4288" w:rsidP="008B2E3E">
      <w:pPr>
        <w:jc w:val="both"/>
      </w:pPr>
      <w:r w:rsidRPr="0061629E">
        <w:rPr>
          <w:rStyle w:val="a7"/>
          <w:rFonts w:ascii="Times New Roman" w:hAnsi="Times New Roman"/>
          <w:sz w:val="20"/>
          <w:szCs w:val="20"/>
        </w:rPr>
        <w:footnoteRef/>
      </w:r>
      <w:r w:rsidRPr="0061629E">
        <w:rPr>
          <w:rFonts w:ascii="Times New Roman" w:hAnsi="Times New Roman"/>
          <w:sz w:val="20"/>
          <w:szCs w:val="20"/>
        </w:rPr>
        <w:t xml:space="preserve"> Лютцер В. Л. Основы знаний о государстве и праве. – М.: Издательский отдел УМЦ ДО МГУ, 1998. С. 34.</w:t>
      </w:r>
    </w:p>
  </w:footnote>
  <w:footnote w:id="10">
    <w:p w:rsidR="00A57BF6" w:rsidRDefault="00EE4288" w:rsidP="001432FB">
      <w:pPr>
        <w:pStyle w:val="a3"/>
      </w:pPr>
      <w:r>
        <w:rPr>
          <w:rStyle w:val="a7"/>
        </w:rPr>
        <w:footnoteRef/>
      </w:r>
      <w:r>
        <w:t xml:space="preserve"> "Уголовный кодекс Российской Федерации" от 13.06.1996 N 63-ФЗ (принят ГД ФС РФ 24.05.1996) , ст. 14</w:t>
      </w:r>
    </w:p>
  </w:footnote>
  <w:footnote w:id="11">
    <w:p w:rsidR="00A57BF6" w:rsidRDefault="00EE4288" w:rsidP="0064338E">
      <w:pPr>
        <w:spacing w:line="240" w:lineRule="auto"/>
        <w:contextualSpacing/>
        <w:jc w:val="both"/>
      </w:pPr>
      <w:r w:rsidRPr="0061629E">
        <w:rPr>
          <w:rStyle w:val="a7"/>
          <w:rFonts w:ascii="Times New Roman" w:hAnsi="Times New Roman"/>
          <w:sz w:val="20"/>
          <w:szCs w:val="20"/>
        </w:rPr>
        <w:footnoteRef/>
      </w:r>
      <w:r w:rsidRPr="0061629E">
        <w:rPr>
          <w:rFonts w:ascii="Times New Roman" w:hAnsi="Times New Roman"/>
          <w:sz w:val="20"/>
          <w:szCs w:val="20"/>
        </w:rPr>
        <w:t xml:space="preserve">  </w:t>
      </w:r>
      <w:r>
        <w:rPr>
          <w:rFonts w:ascii="Times New Roman" w:hAnsi="Times New Roman"/>
          <w:sz w:val="20"/>
          <w:szCs w:val="20"/>
        </w:rPr>
        <w:t>К</w:t>
      </w:r>
      <w:r w:rsidRPr="0061629E">
        <w:rPr>
          <w:rFonts w:ascii="Times New Roman" w:hAnsi="Times New Roman"/>
          <w:sz w:val="20"/>
          <w:szCs w:val="20"/>
        </w:rPr>
        <w:t xml:space="preserve">одекс Российской Федерации </w:t>
      </w:r>
      <w:r>
        <w:rPr>
          <w:rFonts w:ascii="Times New Roman" w:hAnsi="Times New Roman"/>
          <w:sz w:val="20"/>
          <w:szCs w:val="20"/>
        </w:rPr>
        <w:t xml:space="preserve">об административных правонарушениях </w:t>
      </w:r>
      <w:r w:rsidRPr="00A27740">
        <w:rPr>
          <w:rFonts w:ascii="Times New Roman" w:hAnsi="Times New Roman"/>
          <w:sz w:val="20"/>
          <w:szCs w:val="20"/>
        </w:rPr>
        <w:t>от 30.12.2001 №195 – ФЗ (принят ГД ФС РФ 20.12.2001).</w:t>
      </w:r>
    </w:p>
  </w:footnote>
  <w:footnote w:id="12">
    <w:p w:rsidR="00A57BF6" w:rsidRDefault="00EE4288" w:rsidP="0064338E">
      <w:pPr>
        <w:spacing w:line="360" w:lineRule="auto"/>
        <w:contextualSpacing/>
        <w:jc w:val="both"/>
      </w:pPr>
      <w:r w:rsidRPr="0061629E">
        <w:rPr>
          <w:rStyle w:val="a7"/>
          <w:rFonts w:ascii="Times New Roman" w:hAnsi="Times New Roman"/>
          <w:sz w:val="20"/>
          <w:szCs w:val="20"/>
        </w:rPr>
        <w:footnoteRef/>
      </w:r>
      <w:r>
        <w:rPr>
          <w:rFonts w:ascii="Times New Roman" w:hAnsi="Times New Roman"/>
          <w:sz w:val="20"/>
          <w:szCs w:val="20"/>
        </w:rPr>
        <w:t xml:space="preserve"> </w:t>
      </w:r>
      <w:r w:rsidRPr="0061629E">
        <w:rPr>
          <w:rFonts w:ascii="Times New Roman" w:hAnsi="Times New Roman"/>
          <w:sz w:val="20"/>
          <w:szCs w:val="20"/>
        </w:rPr>
        <w:t xml:space="preserve"> Трудовой кодекс Российской Федерации.</w:t>
      </w:r>
      <w:r>
        <w:rPr>
          <w:rFonts w:ascii="Times New Roman" w:hAnsi="Times New Roman"/>
          <w:sz w:val="20"/>
          <w:szCs w:val="20"/>
        </w:rPr>
        <w:t xml:space="preserve"> </w:t>
      </w:r>
      <w:r w:rsidRPr="0064338E">
        <w:rPr>
          <w:rFonts w:ascii="Times New Roman" w:hAnsi="Times New Roman"/>
          <w:sz w:val="20"/>
          <w:szCs w:val="20"/>
        </w:rPr>
        <w:t>от 30.12.2001 № 197 – ФЗ (принят ГД ФС РФ 21.12.2001).</w:t>
      </w:r>
    </w:p>
  </w:footnote>
  <w:footnote w:id="13">
    <w:p w:rsidR="00A57BF6" w:rsidRDefault="00EE4288" w:rsidP="0064338E">
      <w:pPr>
        <w:pStyle w:val="a3"/>
        <w:contextualSpacing/>
      </w:pPr>
      <w:r w:rsidRPr="00DA1072">
        <w:rPr>
          <w:rStyle w:val="a7"/>
        </w:rPr>
        <w:footnoteRef/>
      </w:r>
      <w:r w:rsidRPr="00DA1072">
        <w:t xml:space="preserve"> Земель</w:t>
      </w:r>
      <w:r>
        <w:t xml:space="preserve">ный Кодекс Российской Федерации </w:t>
      </w:r>
      <w:r w:rsidRPr="0064338E">
        <w:t>от 25.10.2001 № 136 – ФЗ (принят ГД ФС РФ 28.09.2001).</w:t>
      </w:r>
    </w:p>
  </w:footnote>
  <w:footnote w:id="14">
    <w:p w:rsidR="00A57BF6" w:rsidRDefault="00EE4288" w:rsidP="009708E3">
      <w:pPr>
        <w:pStyle w:val="a3"/>
      </w:pPr>
      <w:r w:rsidRPr="00944879">
        <w:rPr>
          <w:rStyle w:val="a7"/>
        </w:rPr>
        <w:footnoteRef/>
      </w:r>
      <w:r w:rsidRPr="00944879">
        <w:t xml:space="preserve"> Уголовное право. Общая часть. Учебник для вузов. Под ред. И. Я. Казаченко и З. А. Незнамова. – М.: НОРМА – ИНФРА – М, 1999. С. 92.</w:t>
      </w:r>
    </w:p>
  </w:footnote>
  <w:footnote w:id="15">
    <w:p w:rsidR="00A57BF6" w:rsidRDefault="00EE4288" w:rsidP="00F2109C">
      <w:pPr>
        <w:pStyle w:val="a3"/>
      </w:pPr>
      <w:r>
        <w:rPr>
          <w:rStyle w:val="a7"/>
        </w:rPr>
        <w:footnoteRef/>
      </w:r>
      <w:r>
        <w:t xml:space="preserve"> Уголовный кодекс Российской Федерации" от 13.06.1996 N 63-ФЗ (принят ГД ФС РФ 24.05.1996), ст. 170.</w:t>
      </w:r>
    </w:p>
  </w:footnote>
  <w:footnote w:id="16">
    <w:p w:rsidR="00A57BF6" w:rsidRDefault="00EE4288" w:rsidP="009708E3">
      <w:pPr>
        <w:pStyle w:val="a3"/>
      </w:pPr>
      <w:r w:rsidRPr="000A0AF3">
        <w:rPr>
          <w:rStyle w:val="a7"/>
        </w:rPr>
        <w:footnoteRef/>
      </w:r>
      <w:r w:rsidRPr="000A0AF3">
        <w:t xml:space="preserve"> Уголовное право. Общая часть. Учебник для вузов./под ред. И. Я. Казаченко и З. А. Незнамова. – М.: НОРМА – ИНФРА – М, 1999. С. 87.</w:t>
      </w:r>
    </w:p>
  </w:footnote>
  <w:footnote w:id="17">
    <w:p w:rsidR="00A57BF6" w:rsidRDefault="00EE4288" w:rsidP="00F2109C">
      <w:pPr>
        <w:pStyle w:val="a3"/>
      </w:pPr>
      <w:r>
        <w:rPr>
          <w:rStyle w:val="a7"/>
        </w:rPr>
        <w:footnoteRef/>
      </w:r>
      <w:r>
        <w:t xml:space="preserve"> Уголовный кодекс Российской Федерации" от 13.06.1996 N 63-ФЗ (принят ГД ФС РФ 24.05.1996), ст. 254</w:t>
      </w:r>
    </w:p>
  </w:footnote>
  <w:footnote w:id="18">
    <w:p w:rsidR="00A57BF6" w:rsidRDefault="00EE4288">
      <w:pPr>
        <w:pStyle w:val="a3"/>
      </w:pPr>
      <w:r>
        <w:rPr>
          <w:rStyle w:val="a7"/>
        </w:rPr>
        <w:footnoteRef/>
      </w:r>
      <w:r>
        <w:t xml:space="preserve"> Узбекова Г.М. Из опыта возмещения по суду экологического вреда // Журнал российского права. </w:t>
      </w:r>
      <w:smartTag w:uri="urn:schemas-microsoft-com:office:smarttags" w:element="metricconverter">
        <w:smartTagPr>
          <w:attr w:name="ProductID" w:val="2001 г"/>
        </w:smartTagPr>
        <w:r>
          <w:t>2001 г</w:t>
        </w:r>
      </w:smartTag>
      <w:r>
        <w:t>., №4, с. 43.</w:t>
      </w:r>
    </w:p>
  </w:footnote>
  <w:footnote w:id="19">
    <w:p w:rsidR="00A57BF6" w:rsidRDefault="00EE4288">
      <w:pPr>
        <w:pStyle w:val="a3"/>
      </w:pPr>
      <w:r>
        <w:rPr>
          <w:rStyle w:val="a7"/>
        </w:rPr>
        <w:footnoteRef/>
      </w:r>
      <w:r>
        <w:t xml:space="preserve"> Уголовное дело № 8597 // Архив материалов практики Саратовской межрайонной природоохранной прокуратуры за 1997 год.</w:t>
      </w:r>
    </w:p>
  </w:footnote>
  <w:footnote w:id="20">
    <w:p w:rsidR="00A57BF6" w:rsidRDefault="00EE4288">
      <w:pPr>
        <w:pStyle w:val="a3"/>
      </w:pPr>
      <w:r>
        <w:rPr>
          <w:rStyle w:val="a7"/>
        </w:rPr>
        <w:footnoteRef/>
      </w:r>
      <w:r>
        <w:t xml:space="preserve"> Постатейный комментарий к Земельному кодексу Российской Федерации / Е.А.Сухова.- М.:ГроссМедиа: РОСБУХ, 2008.-456 с.</w:t>
      </w:r>
    </w:p>
  </w:footnote>
  <w:footnote w:id="21">
    <w:p w:rsidR="00A57BF6" w:rsidRDefault="00EE4288">
      <w:pPr>
        <w:pStyle w:val="a3"/>
      </w:pPr>
      <w:r>
        <w:rPr>
          <w:rStyle w:val="a7"/>
        </w:rPr>
        <w:footnoteRef/>
      </w:r>
      <w:r>
        <w:t xml:space="preserve"> «Кодекс Российской Федерации об административных правонарушениях» от 30.12.2001 №195-ФЗ (принят ГД ФС РФ 20.12.2001) </w:t>
      </w:r>
    </w:p>
  </w:footnote>
  <w:footnote w:id="22">
    <w:p w:rsidR="00A57BF6" w:rsidRDefault="00EE4288">
      <w:pPr>
        <w:pStyle w:val="a3"/>
      </w:pPr>
      <w:r>
        <w:rPr>
          <w:rStyle w:val="a7"/>
        </w:rPr>
        <w:footnoteRef/>
      </w:r>
      <w:r>
        <w:t xml:space="preserve"> Дело N А-57-513</w:t>
      </w:r>
      <w:r w:rsidRPr="00DB625A">
        <w:t xml:space="preserve">/04-5 // Архив материалов Арбитражного суда Саратовской области за </w:t>
      </w:r>
      <w:smartTag w:uri="urn:schemas-microsoft-com:office:smarttags" w:element="metricconverter">
        <w:smartTagPr>
          <w:attr w:name="ProductID" w:val="2004 г"/>
        </w:smartTagPr>
        <w:r w:rsidRPr="00DB625A">
          <w:t>2004 г</w:t>
        </w:r>
      </w:smartTag>
      <w:r w:rsidRPr="00DB625A">
        <w:t>.</w:t>
      </w:r>
    </w:p>
  </w:footnote>
  <w:footnote w:id="23">
    <w:p w:rsidR="00A57BF6" w:rsidRDefault="00EE4288" w:rsidP="0064338E">
      <w:pPr>
        <w:pStyle w:val="a3"/>
        <w:contextualSpacing/>
      </w:pPr>
      <w:r>
        <w:rPr>
          <w:rStyle w:val="a7"/>
        </w:rPr>
        <w:footnoteRef/>
      </w:r>
      <w:r>
        <w:t xml:space="preserve"> Земельный кодекс Р.Ф.</w:t>
      </w:r>
      <w:r w:rsidRPr="0064338E">
        <w:rPr>
          <w:sz w:val="28"/>
          <w:szCs w:val="28"/>
        </w:rPr>
        <w:t xml:space="preserve"> </w:t>
      </w:r>
      <w:r w:rsidRPr="0064338E">
        <w:t>от 25.10.2001 № 136 – ФЗ (принят ГД ФС РФ 28.09.2001).</w:t>
      </w:r>
    </w:p>
  </w:footnote>
  <w:footnote w:id="24">
    <w:p w:rsidR="00A57BF6" w:rsidRDefault="00EE4288" w:rsidP="00F2109C">
      <w:pPr>
        <w:spacing w:line="360" w:lineRule="auto"/>
        <w:contextualSpacing/>
        <w:jc w:val="both"/>
      </w:pPr>
      <w:r>
        <w:rPr>
          <w:rStyle w:val="a7"/>
        </w:rPr>
        <w:footnoteRef/>
      </w:r>
      <w:r>
        <w:t xml:space="preserve"> </w:t>
      </w:r>
      <w:r w:rsidRPr="0061629E">
        <w:rPr>
          <w:rFonts w:ascii="Times New Roman" w:hAnsi="Times New Roman"/>
          <w:sz w:val="20"/>
          <w:szCs w:val="20"/>
        </w:rPr>
        <w:t>Трудовой кодекс Российской Федерации.</w:t>
      </w:r>
      <w:r>
        <w:rPr>
          <w:rFonts w:ascii="Times New Roman" w:hAnsi="Times New Roman"/>
          <w:sz w:val="20"/>
          <w:szCs w:val="20"/>
        </w:rPr>
        <w:t xml:space="preserve"> </w:t>
      </w:r>
      <w:r w:rsidRPr="0064338E">
        <w:rPr>
          <w:rFonts w:ascii="Times New Roman" w:hAnsi="Times New Roman"/>
          <w:sz w:val="20"/>
          <w:szCs w:val="20"/>
        </w:rPr>
        <w:t>от 30.12.2001 № 197 – ФЗ (принят ГД ФС РФ 21.12.2001)</w:t>
      </w:r>
      <w:r>
        <w:rPr>
          <w:rFonts w:ascii="Times New Roman" w:hAnsi="Times New Roman"/>
          <w:sz w:val="20"/>
          <w:szCs w:val="20"/>
        </w:rPr>
        <w:t>, ст. 129</w:t>
      </w:r>
    </w:p>
  </w:footnote>
  <w:footnote w:id="25">
    <w:p w:rsidR="00A57BF6" w:rsidRDefault="00EE4288" w:rsidP="008B2764">
      <w:pPr>
        <w:pStyle w:val="a3"/>
      </w:pPr>
      <w:r>
        <w:rPr>
          <w:rStyle w:val="a7"/>
        </w:rPr>
        <w:footnoteRef/>
      </w:r>
      <w:r>
        <w:t xml:space="preserve"> Гражданский кодекс Р.Ф. (Федеральный закон от 30.11.1994 г. № 52-ФЗ), ст. 393</w:t>
      </w:r>
    </w:p>
  </w:footnote>
  <w:footnote w:id="26">
    <w:p w:rsidR="00A57BF6" w:rsidRDefault="00EE4288" w:rsidP="00B06FDD">
      <w:pPr>
        <w:pStyle w:val="a3"/>
      </w:pPr>
      <w:r w:rsidRPr="008B2764">
        <w:rPr>
          <w:rStyle w:val="a7"/>
        </w:rPr>
        <w:footnoteRef/>
      </w:r>
      <w:r w:rsidRPr="008B2764">
        <w:t xml:space="preserve"> </w:t>
      </w:r>
      <w:r>
        <w:t>Гражданский кодекс Р.Ф.</w:t>
      </w:r>
      <w:r w:rsidRPr="004D20F4">
        <w:t xml:space="preserve"> </w:t>
      </w:r>
      <w:r>
        <w:t>(Федеральный закон от 26.01.1996 г. № 15-ФЗ), ст. 1064</w:t>
      </w:r>
    </w:p>
  </w:footnote>
  <w:footnote w:id="27">
    <w:p w:rsidR="00A57BF6" w:rsidRDefault="00EE4288" w:rsidP="008B2764">
      <w:pPr>
        <w:pStyle w:val="a3"/>
      </w:pPr>
      <w:r>
        <w:rPr>
          <w:rStyle w:val="a7"/>
        </w:rPr>
        <w:footnoteRef/>
      </w:r>
      <w:r>
        <w:t xml:space="preserve"> Гражданский кодекс Р.Ф.</w:t>
      </w:r>
      <w:r w:rsidRPr="008B2764">
        <w:t xml:space="preserve"> </w:t>
      </w:r>
      <w:r>
        <w:t>(Федеральный закон от 30.11.1994 г. № 52-ФЗ), ст. 285</w:t>
      </w:r>
    </w:p>
  </w:footnote>
  <w:footnote w:id="28">
    <w:p w:rsidR="00A57BF6" w:rsidRDefault="00EE4288" w:rsidP="00B06FDD">
      <w:pPr>
        <w:pStyle w:val="a3"/>
      </w:pPr>
      <w:r w:rsidRPr="008B2764">
        <w:rPr>
          <w:rStyle w:val="a7"/>
        </w:rPr>
        <w:footnoteRef/>
      </w:r>
      <w:r w:rsidRPr="008B2764">
        <w:t xml:space="preserve">  Гражданский Кодекс Российской Федерации</w:t>
      </w:r>
      <w:r>
        <w:t>.</w:t>
      </w:r>
      <w:r w:rsidRPr="008B2764">
        <w:t xml:space="preserve">  </w:t>
      </w:r>
      <w:r>
        <w:t xml:space="preserve">(Федеральный закон от 30.11.1994 г. № 52-ФЗ), ст. 287 </w:t>
      </w:r>
    </w:p>
  </w:footnote>
  <w:footnote w:id="29">
    <w:p w:rsidR="00A57BF6" w:rsidRDefault="00EE4288" w:rsidP="004A6866">
      <w:pPr>
        <w:pStyle w:val="a3"/>
        <w:contextualSpacing/>
      </w:pPr>
      <w:r>
        <w:rPr>
          <w:rStyle w:val="a7"/>
        </w:rPr>
        <w:footnoteRef/>
      </w:r>
      <w:r w:rsidRPr="00DA1072">
        <w:t>Земель</w:t>
      </w:r>
      <w:r>
        <w:t xml:space="preserve">ный Кодекс Российской Федерации </w:t>
      </w:r>
      <w:r w:rsidRPr="004D20F4">
        <w:t xml:space="preserve">от 25.10.2001 № 136 – </w:t>
      </w:r>
      <w:r>
        <w:t>ФЗ (принят ГД ФС РФ 28.09.2001), ст. 54</w:t>
      </w:r>
    </w:p>
  </w:footnote>
  <w:footnote w:id="30">
    <w:p w:rsidR="00A57BF6" w:rsidRDefault="00EE4288" w:rsidP="007B3F15">
      <w:pPr>
        <w:pStyle w:val="a3"/>
        <w:contextualSpacing/>
      </w:pPr>
      <w:r>
        <w:rPr>
          <w:rStyle w:val="a7"/>
        </w:rPr>
        <w:footnoteRef/>
      </w:r>
      <w:r>
        <w:t xml:space="preserve"> </w:t>
      </w:r>
      <w:r w:rsidRPr="00DA1072">
        <w:t>Земель</w:t>
      </w:r>
      <w:r>
        <w:t xml:space="preserve">ный Кодекс Российской Федерации - </w:t>
      </w:r>
      <w:r w:rsidRPr="004D20F4">
        <w:t>от 25.10.2001 № 136 – ФЗ (принят ГД ФС РФ 28.09.2001).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490" w:rsidRPr="001E5490" w:rsidRDefault="001E5490" w:rsidP="001E5490">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104"/>
    <w:multiLevelType w:val="multilevel"/>
    <w:tmpl w:val="02C0EE3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542123"/>
    <w:multiLevelType w:val="hybridMultilevel"/>
    <w:tmpl w:val="469EB34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A76B3C"/>
    <w:multiLevelType w:val="hybridMultilevel"/>
    <w:tmpl w:val="5D6C6C7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7408CA"/>
    <w:multiLevelType w:val="multilevel"/>
    <w:tmpl w:val="EBA265AC"/>
    <w:lvl w:ilvl="0">
      <w:start w:val="1"/>
      <w:numFmt w:val="decimal"/>
      <w:lvlText w:val="%1."/>
      <w:lvlJc w:val="left"/>
      <w:pPr>
        <w:tabs>
          <w:tab w:val="num" w:pos="780"/>
        </w:tabs>
        <w:ind w:left="780" w:hanging="42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F673C4"/>
    <w:multiLevelType w:val="multilevel"/>
    <w:tmpl w:val="4D8454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18424AF"/>
    <w:multiLevelType w:val="multilevel"/>
    <w:tmpl w:val="DC34379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A73D97"/>
    <w:multiLevelType w:val="multilevel"/>
    <w:tmpl w:val="804A368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16051A"/>
    <w:multiLevelType w:val="multilevel"/>
    <w:tmpl w:val="C4CAEB5E"/>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B7315C"/>
    <w:multiLevelType w:val="hybridMultilevel"/>
    <w:tmpl w:val="6D5009C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E668E8"/>
    <w:multiLevelType w:val="multilevel"/>
    <w:tmpl w:val="EC74AE3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3BE34F9"/>
    <w:multiLevelType w:val="multilevel"/>
    <w:tmpl w:val="3724EF4A"/>
    <w:lvl w:ilvl="0">
      <w:start w:val="1"/>
      <w:numFmt w:val="decimal"/>
      <w:lvlText w:val="%1."/>
      <w:lvlJc w:val="left"/>
      <w:pPr>
        <w:tabs>
          <w:tab w:val="num" w:pos="420"/>
        </w:tabs>
        <w:ind w:left="420" w:hanging="360"/>
      </w:pPr>
      <w:rPr>
        <w:rFonts w:ascii="Times New Roman" w:eastAsia="Times New Roman" w:hAnsi="Times New Roman" w:cs="Times New Roman"/>
      </w:rPr>
    </w:lvl>
    <w:lvl w:ilvl="1">
      <w:start w:val="1"/>
      <w:numFmt w:val="lowerLetter"/>
      <w:lvlText w:val="%2."/>
      <w:lvlJc w:val="left"/>
      <w:pPr>
        <w:tabs>
          <w:tab w:val="num" w:pos="1140"/>
        </w:tabs>
        <w:ind w:left="1140" w:hanging="360"/>
      </w:pPr>
      <w:rPr>
        <w:rFonts w:ascii="Times New Roman" w:eastAsia="Times New Roman" w:hAnsi="Times New Roman"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nsid w:val="35955B16"/>
    <w:multiLevelType w:val="multilevel"/>
    <w:tmpl w:val="71483D2A"/>
    <w:lvl w:ilvl="0">
      <w:start w:val="1"/>
      <w:numFmt w:val="decimal"/>
      <w:lvlText w:val="%1."/>
      <w:lvlJc w:val="left"/>
      <w:pPr>
        <w:tabs>
          <w:tab w:val="num" w:pos="420"/>
        </w:tabs>
        <w:ind w:left="420" w:hanging="360"/>
      </w:pPr>
      <w:rPr>
        <w:rFonts w:ascii="Times New Roman" w:eastAsia="Times New Roman" w:hAnsi="Times New Roman"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2">
    <w:nsid w:val="53331A40"/>
    <w:multiLevelType w:val="multilevel"/>
    <w:tmpl w:val="D8EEC18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50B26CF"/>
    <w:multiLevelType w:val="multilevel"/>
    <w:tmpl w:val="34CA7170"/>
    <w:lvl w:ilvl="0">
      <w:start w:val="1"/>
      <w:numFmt w:val="decimal"/>
      <w:lvlText w:val="%1."/>
      <w:lvlJc w:val="left"/>
      <w:pPr>
        <w:tabs>
          <w:tab w:val="num" w:pos="750"/>
        </w:tabs>
        <w:ind w:left="750"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1F04746"/>
    <w:multiLevelType w:val="multilevel"/>
    <w:tmpl w:val="789A23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49128A3"/>
    <w:multiLevelType w:val="hybridMultilevel"/>
    <w:tmpl w:val="2248AE6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BE05F0"/>
    <w:multiLevelType w:val="multilevel"/>
    <w:tmpl w:val="36B04A5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E9B5568"/>
    <w:multiLevelType w:val="multilevel"/>
    <w:tmpl w:val="DFC40C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4"/>
  </w:num>
  <w:num w:numId="4">
    <w:abstractNumId w:val="3"/>
  </w:num>
  <w:num w:numId="5">
    <w:abstractNumId w:val="1"/>
  </w:num>
  <w:num w:numId="6">
    <w:abstractNumId w:val="0"/>
  </w:num>
  <w:num w:numId="7">
    <w:abstractNumId w:val="12"/>
  </w:num>
  <w:num w:numId="8">
    <w:abstractNumId w:val="17"/>
  </w:num>
  <w:num w:numId="9">
    <w:abstractNumId w:val="15"/>
  </w:num>
  <w:num w:numId="10">
    <w:abstractNumId w:val="2"/>
  </w:num>
  <w:num w:numId="11">
    <w:abstractNumId w:val="8"/>
  </w:num>
  <w:num w:numId="12">
    <w:abstractNumId w:val="13"/>
  </w:num>
  <w:num w:numId="13">
    <w:abstractNumId w:val="6"/>
  </w:num>
  <w:num w:numId="14">
    <w:abstractNumId w:val="7"/>
  </w:num>
  <w:num w:numId="15">
    <w:abstractNumId w:val="5"/>
  </w:num>
  <w:num w:numId="16">
    <w:abstractNumId w:val="14"/>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7A0"/>
    <w:rsid w:val="00001541"/>
    <w:rsid w:val="00033782"/>
    <w:rsid w:val="00051806"/>
    <w:rsid w:val="00063C79"/>
    <w:rsid w:val="00064C0A"/>
    <w:rsid w:val="00081D5E"/>
    <w:rsid w:val="000A0AF3"/>
    <w:rsid w:val="000D76B4"/>
    <w:rsid w:val="000D7757"/>
    <w:rsid w:val="000E6980"/>
    <w:rsid w:val="001133B8"/>
    <w:rsid w:val="001432FB"/>
    <w:rsid w:val="00151993"/>
    <w:rsid w:val="00153C73"/>
    <w:rsid w:val="00160714"/>
    <w:rsid w:val="00171566"/>
    <w:rsid w:val="00190679"/>
    <w:rsid w:val="001A5F32"/>
    <w:rsid w:val="001D1871"/>
    <w:rsid w:val="001D6EED"/>
    <w:rsid w:val="001E5490"/>
    <w:rsid w:val="00221DD5"/>
    <w:rsid w:val="00235DF9"/>
    <w:rsid w:val="00240908"/>
    <w:rsid w:val="002A4CE2"/>
    <w:rsid w:val="002A7910"/>
    <w:rsid w:val="002D532A"/>
    <w:rsid w:val="00305D32"/>
    <w:rsid w:val="00306BBF"/>
    <w:rsid w:val="0031216B"/>
    <w:rsid w:val="00334192"/>
    <w:rsid w:val="00337474"/>
    <w:rsid w:val="003442AB"/>
    <w:rsid w:val="00373094"/>
    <w:rsid w:val="00373972"/>
    <w:rsid w:val="003925E4"/>
    <w:rsid w:val="00396F75"/>
    <w:rsid w:val="003A05A8"/>
    <w:rsid w:val="003B69E6"/>
    <w:rsid w:val="0040203E"/>
    <w:rsid w:val="004112E0"/>
    <w:rsid w:val="0041260C"/>
    <w:rsid w:val="004157A0"/>
    <w:rsid w:val="004231EB"/>
    <w:rsid w:val="00441C8B"/>
    <w:rsid w:val="00453304"/>
    <w:rsid w:val="0049138F"/>
    <w:rsid w:val="004A1D59"/>
    <w:rsid w:val="004A6866"/>
    <w:rsid w:val="004B1600"/>
    <w:rsid w:val="004C6C59"/>
    <w:rsid w:val="004C7598"/>
    <w:rsid w:val="004D20F4"/>
    <w:rsid w:val="004E3A2F"/>
    <w:rsid w:val="004E7CC2"/>
    <w:rsid w:val="00517CCC"/>
    <w:rsid w:val="0052121E"/>
    <w:rsid w:val="005317AE"/>
    <w:rsid w:val="00533CD5"/>
    <w:rsid w:val="005412EF"/>
    <w:rsid w:val="00566D38"/>
    <w:rsid w:val="005716F1"/>
    <w:rsid w:val="00572737"/>
    <w:rsid w:val="00576715"/>
    <w:rsid w:val="0058413C"/>
    <w:rsid w:val="005B4CFD"/>
    <w:rsid w:val="005D1E65"/>
    <w:rsid w:val="005D4F56"/>
    <w:rsid w:val="005E0390"/>
    <w:rsid w:val="005E2FA4"/>
    <w:rsid w:val="005F2658"/>
    <w:rsid w:val="006044C5"/>
    <w:rsid w:val="0061629E"/>
    <w:rsid w:val="00621BE8"/>
    <w:rsid w:val="0062273C"/>
    <w:rsid w:val="0064338E"/>
    <w:rsid w:val="006441CD"/>
    <w:rsid w:val="0064676B"/>
    <w:rsid w:val="006639B5"/>
    <w:rsid w:val="00694377"/>
    <w:rsid w:val="006E1F36"/>
    <w:rsid w:val="0071655A"/>
    <w:rsid w:val="00737285"/>
    <w:rsid w:val="0074004D"/>
    <w:rsid w:val="007469C2"/>
    <w:rsid w:val="00763112"/>
    <w:rsid w:val="0077374D"/>
    <w:rsid w:val="00781980"/>
    <w:rsid w:val="007A355B"/>
    <w:rsid w:val="007B3F15"/>
    <w:rsid w:val="007C2FAC"/>
    <w:rsid w:val="007D1D6D"/>
    <w:rsid w:val="007E0D6A"/>
    <w:rsid w:val="008127CB"/>
    <w:rsid w:val="0083618A"/>
    <w:rsid w:val="008641D4"/>
    <w:rsid w:val="00885DBB"/>
    <w:rsid w:val="00885EDC"/>
    <w:rsid w:val="00892589"/>
    <w:rsid w:val="00894676"/>
    <w:rsid w:val="008B2764"/>
    <w:rsid w:val="008B2E3E"/>
    <w:rsid w:val="008B5076"/>
    <w:rsid w:val="008C012C"/>
    <w:rsid w:val="008C26F2"/>
    <w:rsid w:val="008F245D"/>
    <w:rsid w:val="008F5AC6"/>
    <w:rsid w:val="00910489"/>
    <w:rsid w:val="00944879"/>
    <w:rsid w:val="009708E3"/>
    <w:rsid w:val="009731C3"/>
    <w:rsid w:val="00975614"/>
    <w:rsid w:val="00980824"/>
    <w:rsid w:val="00A27740"/>
    <w:rsid w:val="00A36FE9"/>
    <w:rsid w:val="00A5603D"/>
    <w:rsid w:val="00A57BF6"/>
    <w:rsid w:val="00A73E24"/>
    <w:rsid w:val="00A9611C"/>
    <w:rsid w:val="00AA0945"/>
    <w:rsid w:val="00B01983"/>
    <w:rsid w:val="00B04703"/>
    <w:rsid w:val="00B06FDD"/>
    <w:rsid w:val="00B30325"/>
    <w:rsid w:val="00B52CC7"/>
    <w:rsid w:val="00B53D51"/>
    <w:rsid w:val="00B577A6"/>
    <w:rsid w:val="00B72183"/>
    <w:rsid w:val="00B8546D"/>
    <w:rsid w:val="00BB4D6F"/>
    <w:rsid w:val="00BC6BBD"/>
    <w:rsid w:val="00C33F62"/>
    <w:rsid w:val="00C360D7"/>
    <w:rsid w:val="00C61A85"/>
    <w:rsid w:val="00C71662"/>
    <w:rsid w:val="00C8430F"/>
    <w:rsid w:val="00C9009D"/>
    <w:rsid w:val="00CD6393"/>
    <w:rsid w:val="00CE5585"/>
    <w:rsid w:val="00CF4097"/>
    <w:rsid w:val="00D50F2D"/>
    <w:rsid w:val="00D57B3D"/>
    <w:rsid w:val="00D74870"/>
    <w:rsid w:val="00D945E2"/>
    <w:rsid w:val="00D957E1"/>
    <w:rsid w:val="00D963CA"/>
    <w:rsid w:val="00DA1072"/>
    <w:rsid w:val="00DA5CA0"/>
    <w:rsid w:val="00DB625A"/>
    <w:rsid w:val="00DC4CD0"/>
    <w:rsid w:val="00DE0CC2"/>
    <w:rsid w:val="00DE76B1"/>
    <w:rsid w:val="00E216A9"/>
    <w:rsid w:val="00E34FAB"/>
    <w:rsid w:val="00E37E21"/>
    <w:rsid w:val="00E65BDC"/>
    <w:rsid w:val="00E87E2A"/>
    <w:rsid w:val="00EB24D5"/>
    <w:rsid w:val="00EC5F39"/>
    <w:rsid w:val="00EE4288"/>
    <w:rsid w:val="00EF0287"/>
    <w:rsid w:val="00EF62F1"/>
    <w:rsid w:val="00F02E9B"/>
    <w:rsid w:val="00F10099"/>
    <w:rsid w:val="00F1544A"/>
    <w:rsid w:val="00F17163"/>
    <w:rsid w:val="00F2109C"/>
    <w:rsid w:val="00F53298"/>
    <w:rsid w:val="00F770B2"/>
    <w:rsid w:val="00F81611"/>
    <w:rsid w:val="00FA20EF"/>
    <w:rsid w:val="00FB115F"/>
    <w:rsid w:val="00FC1163"/>
    <w:rsid w:val="00FD1453"/>
    <w:rsid w:val="00FF4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277560-ADCD-4449-A633-0BE46132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3CA"/>
    <w:pPr>
      <w:spacing w:after="200" w:line="276" w:lineRule="auto"/>
    </w:pPr>
    <w:rPr>
      <w:sz w:val="22"/>
      <w:szCs w:val="22"/>
    </w:rPr>
  </w:style>
  <w:style w:type="paragraph" w:styleId="1">
    <w:name w:val="heading 1"/>
    <w:basedOn w:val="a"/>
    <w:next w:val="a"/>
    <w:link w:val="10"/>
    <w:uiPriority w:val="99"/>
    <w:qFormat/>
    <w:rsid w:val="00DE76B1"/>
    <w:pPr>
      <w:keepNext/>
      <w:spacing w:before="240" w:after="60" w:line="240" w:lineRule="auto"/>
      <w:outlineLvl w:val="0"/>
    </w:pPr>
    <w:rPr>
      <w:rFonts w:ascii="Arial" w:hAnsi="Arial" w:cs="Arial"/>
      <w:b/>
      <w:bCs/>
      <w:kern w:val="28"/>
      <w:sz w:val="28"/>
      <w:szCs w:val="28"/>
    </w:rPr>
  </w:style>
  <w:style w:type="paragraph" w:styleId="2">
    <w:name w:val="heading 2"/>
    <w:basedOn w:val="a"/>
    <w:next w:val="a"/>
    <w:link w:val="20"/>
    <w:uiPriority w:val="99"/>
    <w:qFormat/>
    <w:rsid w:val="009708E3"/>
    <w:pPr>
      <w:keepNext/>
      <w:autoSpaceDE w:val="0"/>
      <w:autoSpaceDN w:val="0"/>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37474"/>
    <w:pPr>
      <w:spacing w:after="0" w:line="240" w:lineRule="auto"/>
    </w:pPr>
    <w:rPr>
      <w:rFonts w:ascii="Times New Roman" w:hAnsi="Times New Roman"/>
      <w:sz w:val="20"/>
      <w:szCs w:val="20"/>
    </w:rPr>
  </w:style>
  <w:style w:type="paragraph" w:styleId="a5">
    <w:name w:val="header"/>
    <w:basedOn w:val="a"/>
    <w:link w:val="a6"/>
    <w:uiPriority w:val="99"/>
    <w:semiHidden/>
    <w:rsid w:val="00763112"/>
    <w:pPr>
      <w:tabs>
        <w:tab w:val="center" w:pos="4677"/>
        <w:tab w:val="right" w:pos="9355"/>
      </w:tabs>
      <w:spacing w:after="0" w:line="240" w:lineRule="auto"/>
    </w:pPr>
  </w:style>
  <w:style w:type="character" w:customStyle="1" w:styleId="10">
    <w:name w:val="Заголовок 1 Знак"/>
    <w:link w:val="1"/>
    <w:uiPriority w:val="99"/>
    <w:locked/>
    <w:rsid w:val="00DE76B1"/>
    <w:rPr>
      <w:rFonts w:ascii="Arial" w:hAnsi="Arial" w:cs="Arial"/>
      <w:b/>
      <w:bCs/>
      <w:kern w:val="28"/>
      <w:sz w:val="28"/>
      <w:szCs w:val="28"/>
    </w:rPr>
  </w:style>
  <w:style w:type="character" w:styleId="a7">
    <w:name w:val="footnote reference"/>
    <w:uiPriority w:val="99"/>
    <w:semiHidden/>
    <w:rsid w:val="00337474"/>
    <w:rPr>
      <w:rFonts w:cs="Times New Roman"/>
      <w:vertAlign w:val="superscript"/>
    </w:rPr>
  </w:style>
  <w:style w:type="character" w:customStyle="1" w:styleId="a4">
    <w:name w:val="Текст сноски Знак"/>
    <w:link w:val="a3"/>
    <w:uiPriority w:val="99"/>
    <w:locked/>
    <w:rsid w:val="00337474"/>
    <w:rPr>
      <w:rFonts w:ascii="Times New Roman" w:hAnsi="Times New Roman" w:cs="Times New Roman"/>
      <w:sz w:val="20"/>
      <w:szCs w:val="20"/>
    </w:rPr>
  </w:style>
  <w:style w:type="paragraph" w:styleId="21">
    <w:name w:val="Body Text 2"/>
    <w:basedOn w:val="a"/>
    <w:link w:val="22"/>
    <w:uiPriority w:val="99"/>
    <w:rsid w:val="00337474"/>
    <w:pPr>
      <w:spacing w:after="0" w:line="360" w:lineRule="auto"/>
      <w:ind w:firstLine="720"/>
      <w:jc w:val="both"/>
    </w:pPr>
    <w:rPr>
      <w:rFonts w:ascii="Times New Roman" w:hAnsi="Times New Roman"/>
      <w:sz w:val="28"/>
      <w:szCs w:val="28"/>
    </w:rPr>
  </w:style>
  <w:style w:type="paragraph" w:styleId="a8">
    <w:name w:val="Body Text Indent"/>
    <w:basedOn w:val="a"/>
    <w:link w:val="a9"/>
    <w:uiPriority w:val="99"/>
    <w:semiHidden/>
    <w:rsid w:val="00373972"/>
    <w:pPr>
      <w:spacing w:after="120"/>
      <w:ind w:left="283"/>
    </w:pPr>
  </w:style>
  <w:style w:type="character" w:customStyle="1" w:styleId="22">
    <w:name w:val="Основной текст 2 Знак"/>
    <w:link w:val="21"/>
    <w:uiPriority w:val="99"/>
    <w:locked/>
    <w:rsid w:val="00337474"/>
    <w:rPr>
      <w:rFonts w:ascii="Times New Roman" w:hAnsi="Times New Roman" w:cs="Times New Roman"/>
      <w:sz w:val="28"/>
      <w:szCs w:val="28"/>
    </w:rPr>
  </w:style>
  <w:style w:type="paragraph" w:styleId="aa">
    <w:name w:val="List Paragraph"/>
    <w:basedOn w:val="a"/>
    <w:uiPriority w:val="99"/>
    <w:qFormat/>
    <w:rsid w:val="00D945E2"/>
    <w:pPr>
      <w:ind w:left="720"/>
      <w:contextualSpacing/>
    </w:pPr>
  </w:style>
  <w:style w:type="character" w:customStyle="1" w:styleId="a9">
    <w:name w:val="Основной текст с отступом Знак"/>
    <w:link w:val="a8"/>
    <w:uiPriority w:val="99"/>
    <w:semiHidden/>
    <w:locked/>
    <w:rsid w:val="00373972"/>
    <w:rPr>
      <w:rFonts w:cs="Times New Roman"/>
    </w:rPr>
  </w:style>
  <w:style w:type="paragraph" w:styleId="23">
    <w:name w:val="Body Text Indent 2"/>
    <w:basedOn w:val="a"/>
    <w:link w:val="24"/>
    <w:uiPriority w:val="99"/>
    <w:semiHidden/>
    <w:rsid w:val="009708E3"/>
    <w:pPr>
      <w:spacing w:after="120" w:line="480" w:lineRule="auto"/>
      <w:ind w:left="283"/>
    </w:pPr>
  </w:style>
  <w:style w:type="character" w:customStyle="1" w:styleId="20">
    <w:name w:val="Заголовок 2 Знак"/>
    <w:link w:val="2"/>
    <w:uiPriority w:val="99"/>
    <w:locked/>
    <w:rsid w:val="009708E3"/>
    <w:rPr>
      <w:rFonts w:ascii="Arial" w:hAnsi="Arial" w:cs="Arial"/>
      <w:b/>
      <w:bCs/>
      <w:i/>
      <w:iCs/>
      <w:sz w:val="28"/>
      <w:szCs w:val="28"/>
    </w:rPr>
  </w:style>
  <w:style w:type="character" w:customStyle="1" w:styleId="24">
    <w:name w:val="Основной текст с отступом 2 Знак"/>
    <w:link w:val="23"/>
    <w:uiPriority w:val="99"/>
    <w:semiHidden/>
    <w:locked/>
    <w:rsid w:val="009708E3"/>
    <w:rPr>
      <w:rFonts w:cs="Times New Roman"/>
    </w:rPr>
  </w:style>
  <w:style w:type="paragraph" w:styleId="ab">
    <w:name w:val="footer"/>
    <w:basedOn w:val="a"/>
    <w:link w:val="ac"/>
    <w:uiPriority w:val="99"/>
    <w:rsid w:val="00763112"/>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763112"/>
    <w:rPr>
      <w:rFonts w:cs="Times New Roman"/>
    </w:rPr>
  </w:style>
  <w:style w:type="paragraph" w:styleId="ad">
    <w:name w:val="endnote text"/>
    <w:basedOn w:val="a"/>
    <w:link w:val="ae"/>
    <w:uiPriority w:val="99"/>
    <w:semiHidden/>
    <w:rsid w:val="008B2764"/>
    <w:pPr>
      <w:spacing w:after="0" w:line="240" w:lineRule="auto"/>
    </w:pPr>
    <w:rPr>
      <w:sz w:val="20"/>
      <w:szCs w:val="20"/>
    </w:rPr>
  </w:style>
  <w:style w:type="character" w:customStyle="1" w:styleId="ac">
    <w:name w:val="Нижний колонтитул Знак"/>
    <w:link w:val="ab"/>
    <w:uiPriority w:val="99"/>
    <w:locked/>
    <w:rsid w:val="00763112"/>
    <w:rPr>
      <w:rFonts w:cs="Times New Roman"/>
    </w:rPr>
  </w:style>
  <w:style w:type="character" w:styleId="af">
    <w:name w:val="endnote reference"/>
    <w:uiPriority w:val="99"/>
    <w:semiHidden/>
    <w:rsid w:val="008B2764"/>
    <w:rPr>
      <w:rFonts w:cs="Times New Roman"/>
      <w:vertAlign w:val="superscript"/>
    </w:rPr>
  </w:style>
  <w:style w:type="character" w:customStyle="1" w:styleId="ae">
    <w:name w:val="Текст концевой сноски Знак"/>
    <w:link w:val="ad"/>
    <w:uiPriority w:val="99"/>
    <w:semiHidden/>
    <w:locked/>
    <w:rsid w:val="008B2764"/>
    <w:rPr>
      <w:rFonts w:cs="Times New Roman"/>
      <w:sz w:val="20"/>
      <w:szCs w:val="20"/>
    </w:rPr>
  </w:style>
  <w:style w:type="character" w:styleId="af0">
    <w:name w:val="line number"/>
    <w:uiPriority w:val="99"/>
    <w:semiHidden/>
    <w:rsid w:val="007A355B"/>
    <w:rPr>
      <w:rFonts w:cs="Times New Roman"/>
    </w:rPr>
  </w:style>
  <w:style w:type="paragraph" w:styleId="af1">
    <w:name w:val="Balloon Text"/>
    <w:basedOn w:val="a"/>
    <w:link w:val="af2"/>
    <w:uiPriority w:val="99"/>
    <w:semiHidden/>
    <w:rsid w:val="00E65BDC"/>
    <w:pPr>
      <w:spacing w:after="0" w:line="240" w:lineRule="auto"/>
    </w:pPr>
    <w:rPr>
      <w:rFonts w:ascii="Tahoma" w:hAnsi="Tahoma" w:cs="Tahoma"/>
      <w:sz w:val="16"/>
      <w:szCs w:val="16"/>
    </w:rPr>
  </w:style>
  <w:style w:type="paragraph" w:styleId="af3">
    <w:name w:val="Normal (Web)"/>
    <w:basedOn w:val="a"/>
    <w:uiPriority w:val="99"/>
    <w:semiHidden/>
    <w:rsid w:val="00F1544A"/>
    <w:pPr>
      <w:spacing w:before="100" w:beforeAutospacing="1" w:after="100" w:afterAutospacing="1" w:line="240" w:lineRule="auto"/>
    </w:pPr>
    <w:rPr>
      <w:rFonts w:ascii="Times New Roman" w:hAnsi="Times New Roman"/>
      <w:sz w:val="24"/>
      <w:szCs w:val="24"/>
    </w:rPr>
  </w:style>
  <w:style w:type="character" w:customStyle="1" w:styleId="af2">
    <w:name w:val="Текст выноски Знак"/>
    <w:link w:val="af1"/>
    <w:uiPriority w:val="99"/>
    <w:semiHidden/>
    <w:locked/>
    <w:rsid w:val="00E65BDC"/>
    <w:rPr>
      <w:rFonts w:ascii="Tahoma" w:hAnsi="Tahoma" w:cs="Tahoma"/>
      <w:sz w:val="16"/>
      <w:szCs w:val="16"/>
    </w:rPr>
  </w:style>
  <w:style w:type="character" w:styleId="af4">
    <w:name w:val="Hyperlink"/>
    <w:uiPriority w:val="99"/>
    <w:semiHidden/>
    <w:rsid w:val="008C26F2"/>
    <w:rPr>
      <w:rFonts w:cs="Times New Roman"/>
      <w:color w:val="0000FF"/>
      <w:u w:val="single"/>
    </w:rPr>
  </w:style>
  <w:style w:type="paragraph" w:customStyle="1" w:styleId="u">
    <w:name w:val="u"/>
    <w:basedOn w:val="a"/>
    <w:uiPriority w:val="99"/>
    <w:rsid w:val="00DA5CA0"/>
    <w:pPr>
      <w:spacing w:before="100" w:beforeAutospacing="1" w:after="100" w:afterAutospacing="1" w:line="240" w:lineRule="auto"/>
    </w:pPr>
    <w:rPr>
      <w:rFonts w:ascii="Times New Roman" w:hAnsi="Times New Roman"/>
      <w:sz w:val="24"/>
      <w:szCs w:val="24"/>
    </w:rPr>
  </w:style>
  <w:style w:type="paragraph" w:customStyle="1" w:styleId="uni">
    <w:name w:val="uni"/>
    <w:basedOn w:val="a"/>
    <w:uiPriority w:val="99"/>
    <w:rsid w:val="00DA5CA0"/>
    <w:pPr>
      <w:spacing w:before="100" w:beforeAutospacing="1" w:after="100" w:afterAutospacing="1" w:line="240" w:lineRule="auto"/>
    </w:pPr>
    <w:rPr>
      <w:rFonts w:ascii="Times New Roman" w:hAnsi="Times New Roman"/>
      <w:sz w:val="24"/>
      <w:szCs w:val="24"/>
    </w:rPr>
  </w:style>
  <w:style w:type="paragraph" w:customStyle="1" w:styleId="unip">
    <w:name w:val="unip"/>
    <w:basedOn w:val="a"/>
    <w:uiPriority w:val="99"/>
    <w:rsid w:val="00DA5CA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702362">
      <w:marLeft w:val="0"/>
      <w:marRight w:val="0"/>
      <w:marTop w:val="0"/>
      <w:marBottom w:val="0"/>
      <w:divBdr>
        <w:top w:val="none" w:sz="0" w:space="0" w:color="auto"/>
        <w:left w:val="none" w:sz="0" w:space="0" w:color="auto"/>
        <w:bottom w:val="none" w:sz="0" w:space="0" w:color="auto"/>
        <w:right w:val="none" w:sz="0" w:space="0" w:color="auto"/>
      </w:divBdr>
    </w:div>
    <w:div w:id="1737702364">
      <w:marLeft w:val="0"/>
      <w:marRight w:val="0"/>
      <w:marTop w:val="0"/>
      <w:marBottom w:val="0"/>
      <w:divBdr>
        <w:top w:val="none" w:sz="0" w:space="0" w:color="auto"/>
        <w:left w:val="none" w:sz="0" w:space="0" w:color="auto"/>
        <w:bottom w:val="none" w:sz="0" w:space="0" w:color="auto"/>
        <w:right w:val="none" w:sz="0" w:space="0" w:color="auto"/>
      </w:divBdr>
      <w:divsChild>
        <w:div w:id="1737702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7817</Words>
  <Characters>44558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WIN7XP</Company>
  <LinksUpToDate>false</LinksUpToDate>
  <CharactersWithSpaces>52271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Армен</dc:creator>
  <cp:keywords/>
  <dc:description/>
  <cp:lastModifiedBy>admin</cp:lastModifiedBy>
  <cp:revision>2</cp:revision>
  <dcterms:created xsi:type="dcterms:W3CDTF">2014-03-28T08:14:00Z</dcterms:created>
  <dcterms:modified xsi:type="dcterms:W3CDTF">2014-03-28T08:14:00Z</dcterms:modified>
</cp:coreProperties>
</file>