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A4F" w:rsidRDefault="007A5A4F" w:rsidP="00016B29">
      <w:pPr>
        <w:tabs>
          <w:tab w:val="left" w:pos="7503"/>
        </w:tabs>
        <w:spacing w:line="360" w:lineRule="auto"/>
        <w:ind w:right="567" w:firstLine="567"/>
        <w:jc w:val="center"/>
        <w:outlineLvl w:val="0"/>
        <w:rPr>
          <w:b/>
          <w:bCs/>
          <w:sz w:val="24"/>
          <w:szCs w:val="24"/>
          <w:lang w:val="ru-RU"/>
        </w:rPr>
      </w:pPr>
    </w:p>
    <w:p w:rsidR="008546B6" w:rsidRPr="00543E0B" w:rsidRDefault="008546B6" w:rsidP="00016B29">
      <w:pPr>
        <w:tabs>
          <w:tab w:val="left" w:pos="7503"/>
        </w:tabs>
        <w:spacing w:line="360" w:lineRule="auto"/>
        <w:ind w:right="567" w:firstLine="567"/>
        <w:jc w:val="center"/>
        <w:outlineLvl w:val="0"/>
        <w:rPr>
          <w:b/>
          <w:bCs/>
          <w:sz w:val="24"/>
          <w:szCs w:val="24"/>
          <w:lang w:val="ru-RU"/>
        </w:rPr>
      </w:pPr>
      <w:r w:rsidRPr="00543E0B">
        <w:rPr>
          <w:b/>
          <w:bCs/>
          <w:sz w:val="24"/>
          <w:szCs w:val="24"/>
          <w:lang w:val="ru-RU"/>
        </w:rPr>
        <w:t>Госстрой России</w:t>
      </w:r>
    </w:p>
    <w:p w:rsidR="008546B6" w:rsidRPr="00543E0B" w:rsidRDefault="008546B6" w:rsidP="00016B29">
      <w:pPr>
        <w:tabs>
          <w:tab w:val="left" w:pos="7503"/>
        </w:tabs>
        <w:spacing w:line="360" w:lineRule="auto"/>
        <w:ind w:right="567" w:firstLine="567"/>
        <w:jc w:val="center"/>
        <w:rPr>
          <w:b/>
          <w:bCs/>
          <w:sz w:val="24"/>
          <w:szCs w:val="24"/>
          <w:lang w:val="ru-RU"/>
        </w:rPr>
      </w:pPr>
      <w:r w:rsidRPr="00543E0B">
        <w:rPr>
          <w:b/>
          <w:bCs/>
          <w:sz w:val="24"/>
          <w:szCs w:val="24"/>
          <w:lang w:val="ru-RU"/>
        </w:rPr>
        <w:t xml:space="preserve">Люберецкий филиал Ярославского строительного техникума </w:t>
      </w:r>
    </w:p>
    <w:p w:rsidR="008546B6" w:rsidRPr="00543E0B" w:rsidRDefault="008546B6" w:rsidP="00016B29">
      <w:pPr>
        <w:tabs>
          <w:tab w:val="left" w:pos="7503"/>
        </w:tabs>
        <w:spacing w:line="360" w:lineRule="auto"/>
        <w:ind w:right="567" w:firstLine="567"/>
        <w:jc w:val="center"/>
        <w:rPr>
          <w:b/>
          <w:bCs/>
          <w:sz w:val="24"/>
          <w:szCs w:val="24"/>
          <w:lang w:val="ru-RU"/>
        </w:rPr>
      </w:pPr>
    </w:p>
    <w:p w:rsidR="008546B6" w:rsidRPr="00543E0B" w:rsidRDefault="008546B6" w:rsidP="00016B29">
      <w:pPr>
        <w:tabs>
          <w:tab w:val="left" w:pos="7503"/>
        </w:tabs>
        <w:spacing w:line="360" w:lineRule="auto"/>
        <w:ind w:right="567" w:firstLine="567"/>
        <w:jc w:val="center"/>
        <w:rPr>
          <w:b/>
          <w:bCs/>
          <w:i/>
          <w:iCs/>
          <w:sz w:val="24"/>
          <w:szCs w:val="24"/>
          <w:lang w:val="ru-RU"/>
        </w:rPr>
      </w:pPr>
    </w:p>
    <w:p w:rsidR="008546B6" w:rsidRPr="00543E0B" w:rsidRDefault="008546B6" w:rsidP="00016B29">
      <w:pPr>
        <w:tabs>
          <w:tab w:val="left" w:pos="7503"/>
        </w:tabs>
        <w:spacing w:line="360" w:lineRule="auto"/>
        <w:ind w:right="567" w:firstLine="567"/>
        <w:jc w:val="center"/>
        <w:rPr>
          <w:b/>
          <w:bCs/>
          <w:i/>
          <w:iCs/>
          <w:sz w:val="24"/>
          <w:szCs w:val="24"/>
          <w:lang w:val="ru-RU"/>
        </w:rPr>
      </w:pPr>
    </w:p>
    <w:p w:rsidR="008546B6" w:rsidRPr="00543E0B" w:rsidRDefault="008546B6" w:rsidP="00016B29">
      <w:pPr>
        <w:tabs>
          <w:tab w:val="left" w:pos="7503"/>
        </w:tabs>
        <w:spacing w:line="360" w:lineRule="auto"/>
        <w:ind w:right="567" w:firstLine="567"/>
        <w:jc w:val="center"/>
        <w:rPr>
          <w:b/>
          <w:bCs/>
          <w:i/>
          <w:iCs/>
          <w:sz w:val="24"/>
          <w:szCs w:val="24"/>
          <w:lang w:val="ru-RU"/>
        </w:rPr>
      </w:pPr>
    </w:p>
    <w:p w:rsidR="008546B6" w:rsidRPr="00543E0B" w:rsidRDefault="008546B6" w:rsidP="00016B29">
      <w:pPr>
        <w:tabs>
          <w:tab w:val="left" w:pos="7503"/>
        </w:tabs>
        <w:spacing w:line="360" w:lineRule="auto"/>
        <w:ind w:right="567" w:firstLine="567"/>
        <w:jc w:val="center"/>
        <w:rPr>
          <w:b/>
          <w:bCs/>
          <w:sz w:val="24"/>
          <w:szCs w:val="24"/>
          <w:lang w:val="ru-RU"/>
        </w:rPr>
      </w:pPr>
      <w:r w:rsidRPr="00543E0B">
        <w:rPr>
          <w:b/>
          <w:bCs/>
          <w:sz w:val="24"/>
          <w:szCs w:val="24"/>
          <w:lang w:val="ru-RU"/>
        </w:rPr>
        <w:t xml:space="preserve">Курсовая работа по дисциплине: </w:t>
      </w:r>
      <w:r w:rsidR="00EA5CDB" w:rsidRPr="00543E0B">
        <w:rPr>
          <w:b/>
          <w:bCs/>
          <w:sz w:val="24"/>
          <w:szCs w:val="24"/>
          <w:lang w:val="ru-RU"/>
        </w:rPr>
        <w:t>Гражданское право.</w:t>
      </w:r>
    </w:p>
    <w:p w:rsidR="008546B6" w:rsidRPr="00543E0B" w:rsidRDefault="00667DC7" w:rsidP="00016B29">
      <w:pPr>
        <w:tabs>
          <w:tab w:val="left" w:pos="7503"/>
        </w:tabs>
        <w:spacing w:line="360" w:lineRule="auto"/>
        <w:ind w:right="567" w:firstLine="567"/>
        <w:jc w:val="center"/>
        <w:rPr>
          <w:b/>
          <w:bCs/>
          <w:sz w:val="24"/>
          <w:szCs w:val="24"/>
          <w:lang w:val="ru-RU"/>
        </w:rPr>
      </w:pPr>
      <w:r w:rsidRPr="00543E0B">
        <w:rPr>
          <w:b/>
          <w:bCs/>
          <w:sz w:val="24"/>
          <w:szCs w:val="24"/>
          <w:lang w:val="ru-RU"/>
        </w:rPr>
        <w:t>Тема: ЮРИДИЧЕСКИЕ ЛИЦА. ПОНЯТИЕ. ОБРАЗОВАНИЕ И ПРЕКРАЩЕНИЕ ЮРИДИЧЕСКИХ ЛИЦ.</w:t>
      </w:r>
    </w:p>
    <w:p w:rsidR="008546B6" w:rsidRPr="00543E0B" w:rsidRDefault="008546B6" w:rsidP="00016B29">
      <w:pPr>
        <w:tabs>
          <w:tab w:val="left" w:pos="7503"/>
        </w:tabs>
        <w:spacing w:line="360" w:lineRule="auto"/>
        <w:ind w:right="567" w:firstLine="567"/>
        <w:jc w:val="center"/>
        <w:rPr>
          <w:b/>
          <w:bCs/>
          <w:i/>
          <w:iCs/>
          <w:sz w:val="24"/>
          <w:szCs w:val="24"/>
          <w:lang w:val="ru-RU"/>
        </w:rPr>
      </w:pPr>
    </w:p>
    <w:p w:rsidR="008546B6" w:rsidRPr="00543E0B" w:rsidRDefault="008546B6" w:rsidP="00016B29">
      <w:pPr>
        <w:tabs>
          <w:tab w:val="left" w:pos="7503"/>
        </w:tabs>
        <w:spacing w:line="360" w:lineRule="auto"/>
        <w:ind w:right="567" w:firstLine="567"/>
        <w:jc w:val="center"/>
        <w:rPr>
          <w:b/>
          <w:bCs/>
          <w:i/>
          <w:iCs/>
          <w:sz w:val="24"/>
          <w:szCs w:val="24"/>
          <w:lang w:val="ru-RU"/>
        </w:rPr>
      </w:pPr>
    </w:p>
    <w:p w:rsidR="008546B6" w:rsidRPr="00543E0B" w:rsidRDefault="008546B6" w:rsidP="00016B29">
      <w:pPr>
        <w:tabs>
          <w:tab w:val="left" w:pos="7503"/>
        </w:tabs>
        <w:spacing w:line="360" w:lineRule="auto"/>
        <w:ind w:right="567" w:firstLine="567"/>
        <w:jc w:val="center"/>
        <w:rPr>
          <w:b/>
          <w:bCs/>
          <w:i/>
          <w:iCs/>
          <w:sz w:val="24"/>
          <w:szCs w:val="24"/>
          <w:lang w:val="ru-RU"/>
        </w:rPr>
      </w:pPr>
    </w:p>
    <w:p w:rsidR="008546B6" w:rsidRPr="00543E0B" w:rsidRDefault="008546B6" w:rsidP="00016B29">
      <w:pPr>
        <w:tabs>
          <w:tab w:val="left" w:pos="7503"/>
        </w:tabs>
        <w:spacing w:line="360" w:lineRule="auto"/>
        <w:ind w:right="567" w:firstLine="567"/>
        <w:jc w:val="center"/>
        <w:rPr>
          <w:b/>
          <w:bCs/>
          <w:i/>
          <w:iCs/>
          <w:sz w:val="24"/>
          <w:szCs w:val="24"/>
          <w:lang w:val="ru-RU"/>
        </w:rPr>
      </w:pPr>
    </w:p>
    <w:p w:rsidR="008546B6" w:rsidRPr="00543E0B" w:rsidRDefault="008546B6" w:rsidP="00016B29">
      <w:pPr>
        <w:tabs>
          <w:tab w:val="left" w:pos="7503"/>
        </w:tabs>
        <w:spacing w:line="360" w:lineRule="auto"/>
        <w:ind w:right="567" w:firstLine="567"/>
        <w:jc w:val="center"/>
        <w:rPr>
          <w:b/>
          <w:bCs/>
          <w:i/>
          <w:iCs/>
          <w:sz w:val="24"/>
          <w:szCs w:val="24"/>
          <w:lang w:val="ru-RU"/>
        </w:rPr>
      </w:pPr>
    </w:p>
    <w:p w:rsidR="008546B6" w:rsidRPr="00543E0B" w:rsidRDefault="008546B6" w:rsidP="00016B29">
      <w:pPr>
        <w:tabs>
          <w:tab w:val="left" w:pos="7503"/>
        </w:tabs>
        <w:spacing w:line="360" w:lineRule="auto"/>
        <w:ind w:right="567" w:firstLine="567"/>
        <w:jc w:val="right"/>
        <w:outlineLvl w:val="0"/>
        <w:rPr>
          <w:b/>
          <w:bCs/>
          <w:sz w:val="24"/>
          <w:szCs w:val="24"/>
          <w:lang w:val="ru-RU"/>
        </w:rPr>
      </w:pPr>
    </w:p>
    <w:p w:rsidR="008546B6" w:rsidRPr="00543E0B" w:rsidRDefault="008546B6" w:rsidP="00016B29">
      <w:pPr>
        <w:tabs>
          <w:tab w:val="left" w:pos="7503"/>
        </w:tabs>
        <w:spacing w:line="360" w:lineRule="auto"/>
        <w:ind w:right="567" w:firstLine="567"/>
        <w:jc w:val="right"/>
        <w:outlineLvl w:val="0"/>
        <w:rPr>
          <w:b/>
          <w:bCs/>
          <w:sz w:val="24"/>
          <w:szCs w:val="24"/>
          <w:lang w:val="ru-RU"/>
        </w:rPr>
      </w:pPr>
      <w:r w:rsidRPr="00543E0B">
        <w:rPr>
          <w:b/>
          <w:bCs/>
          <w:sz w:val="24"/>
          <w:szCs w:val="24"/>
          <w:lang w:val="ru-RU"/>
        </w:rPr>
        <w:t>Преподаватель: Аксёнова Н.С.</w:t>
      </w:r>
    </w:p>
    <w:p w:rsidR="008546B6" w:rsidRPr="00543E0B" w:rsidRDefault="008546B6" w:rsidP="00016B29">
      <w:pPr>
        <w:tabs>
          <w:tab w:val="left" w:pos="7503"/>
        </w:tabs>
        <w:spacing w:line="360" w:lineRule="auto"/>
        <w:ind w:right="567" w:firstLine="567"/>
        <w:jc w:val="center"/>
        <w:rPr>
          <w:b/>
          <w:bCs/>
          <w:sz w:val="24"/>
          <w:szCs w:val="24"/>
          <w:lang w:val="ru-RU"/>
        </w:rPr>
      </w:pPr>
    </w:p>
    <w:p w:rsidR="00EA5CDB" w:rsidRPr="00543E0B" w:rsidRDefault="00EA5CDB" w:rsidP="00016B29">
      <w:pPr>
        <w:tabs>
          <w:tab w:val="left" w:pos="7503"/>
        </w:tabs>
        <w:spacing w:line="360" w:lineRule="auto"/>
        <w:ind w:right="567" w:firstLine="567"/>
        <w:jc w:val="center"/>
        <w:rPr>
          <w:b/>
          <w:bCs/>
          <w:sz w:val="24"/>
          <w:szCs w:val="24"/>
          <w:lang w:val="ru-RU"/>
        </w:rPr>
      </w:pPr>
    </w:p>
    <w:p w:rsidR="00EA5CDB" w:rsidRPr="00543E0B" w:rsidRDefault="00EA5CDB" w:rsidP="00016B29">
      <w:pPr>
        <w:tabs>
          <w:tab w:val="left" w:pos="7503"/>
        </w:tabs>
        <w:spacing w:line="360" w:lineRule="auto"/>
        <w:ind w:right="567" w:firstLine="567"/>
        <w:jc w:val="center"/>
        <w:rPr>
          <w:b/>
          <w:bCs/>
          <w:sz w:val="24"/>
          <w:szCs w:val="24"/>
          <w:lang w:val="ru-RU"/>
        </w:rPr>
      </w:pPr>
    </w:p>
    <w:p w:rsidR="00EA5CDB" w:rsidRPr="00543E0B" w:rsidRDefault="00EA5CDB" w:rsidP="00016B29">
      <w:pPr>
        <w:tabs>
          <w:tab w:val="left" w:pos="7503"/>
        </w:tabs>
        <w:spacing w:line="360" w:lineRule="auto"/>
        <w:ind w:right="567" w:firstLine="567"/>
        <w:jc w:val="center"/>
        <w:rPr>
          <w:b/>
          <w:bCs/>
          <w:sz w:val="24"/>
          <w:szCs w:val="24"/>
          <w:lang w:val="ru-RU"/>
        </w:rPr>
      </w:pPr>
    </w:p>
    <w:p w:rsidR="00EA5CDB" w:rsidRPr="00543E0B" w:rsidRDefault="00EA5CDB" w:rsidP="00016B29">
      <w:pPr>
        <w:tabs>
          <w:tab w:val="left" w:pos="7503"/>
        </w:tabs>
        <w:spacing w:line="360" w:lineRule="auto"/>
        <w:ind w:right="567" w:firstLine="567"/>
        <w:jc w:val="center"/>
        <w:rPr>
          <w:b/>
          <w:bCs/>
          <w:sz w:val="24"/>
          <w:szCs w:val="24"/>
          <w:lang w:val="ru-RU"/>
        </w:rPr>
      </w:pPr>
    </w:p>
    <w:p w:rsidR="00375DE1" w:rsidRPr="00543E0B" w:rsidRDefault="00375DE1" w:rsidP="00016B29">
      <w:pPr>
        <w:tabs>
          <w:tab w:val="left" w:pos="7503"/>
        </w:tabs>
        <w:spacing w:line="360" w:lineRule="auto"/>
        <w:ind w:right="567" w:firstLine="567"/>
        <w:jc w:val="center"/>
        <w:outlineLvl w:val="0"/>
        <w:rPr>
          <w:b/>
          <w:bCs/>
          <w:sz w:val="24"/>
          <w:szCs w:val="24"/>
          <w:lang w:val="ru-RU"/>
        </w:rPr>
      </w:pPr>
    </w:p>
    <w:p w:rsidR="00F05657" w:rsidRPr="00543E0B" w:rsidRDefault="00F05657" w:rsidP="00016B29">
      <w:pPr>
        <w:tabs>
          <w:tab w:val="left" w:pos="7503"/>
        </w:tabs>
        <w:spacing w:line="360" w:lineRule="auto"/>
        <w:ind w:right="567" w:firstLine="567"/>
        <w:jc w:val="center"/>
        <w:outlineLvl w:val="0"/>
        <w:rPr>
          <w:b/>
          <w:bCs/>
          <w:sz w:val="24"/>
          <w:szCs w:val="24"/>
          <w:lang w:val="ru-RU"/>
        </w:rPr>
      </w:pPr>
    </w:p>
    <w:p w:rsidR="00375DE1" w:rsidRPr="00543E0B" w:rsidRDefault="00375DE1" w:rsidP="00016B29">
      <w:pPr>
        <w:tabs>
          <w:tab w:val="left" w:pos="7503"/>
        </w:tabs>
        <w:spacing w:line="360" w:lineRule="auto"/>
        <w:ind w:right="567" w:firstLine="567"/>
        <w:jc w:val="center"/>
        <w:outlineLvl w:val="0"/>
        <w:rPr>
          <w:b/>
          <w:bCs/>
          <w:sz w:val="24"/>
          <w:szCs w:val="24"/>
          <w:lang w:val="ru-RU"/>
        </w:rPr>
      </w:pPr>
    </w:p>
    <w:p w:rsidR="00EA5CDB" w:rsidRPr="00543E0B" w:rsidRDefault="001D2186" w:rsidP="00016B29">
      <w:pPr>
        <w:tabs>
          <w:tab w:val="left" w:pos="7503"/>
        </w:tabs>
        <w:spacing w:line="360" w:lineRule="auto"/>
        <w:ind w:right="567"/>
        <w:outlineLvl w:val="0"/>
        <w:rPr>
          <w:b/>
          <w:bCs/>
          <w:sz w:val="24"/>
          <w:szCs w:val="24"/>
          <w:lang w:val="ru-RU"/>
        </w:rPr>
      </w:pPr>
      <w:r w:rsidRPr="00543E0B">
        <w:rPr>
          <w:b/>
          <w:bCs/>
          <w:sz w:val="24"/>
          <w:szCs w:val="24"/>
          <w:lang w:val="ru-RU"/>
        </w:rPr>
        <w:t xml:space="preserve">                                               </w:t>
      </w:r>
      <w:r w:rsidR="003D2DEE" w:rsidRPr="00543E0B">
        <w:rPr>
          <w:b/>
          <w:bCs/>
          <w:sz w:val="24"/>
          <w:szCs w:val="24"/>
          <w:lang w:val="ru-RU"/>
        </w:rPr>
        <w:t xml:space="preserve">Люберцы </w:t>
      </w:r>
      <w:r w:rsidR="00667DC7" w:rsidRPr="00543E0B">
        <w:rPr>
          <w:b/>
          <w:bCs/>
          <w:sz w:val="24"/>
          <w:szCs w:val="24"/>
          <w:lang w:val="ru-RU"/>
        </w:rPr>
        <w:t>2003г.</w:t>
      </w:r>
    </w:p>
    <w:p w:rsidR="00F60720" w:rsidRPr="00543E0B" w:rsidRDefault="00F60720" w:rsidP="00016B29">
      <w:pPr>
        <w:tabs>
          <w:tab w:val="left" w:pos="7503"/>
        </w:tabs>
        <w:spacing w:line="360" w:lineRule="auto"/>
        <w:ind w:right="567"/>
        <w:jc w:val="center"/>
        <w:rPr>
          <w:b/>
          <w:bCs/>
          <w:i/>
          <w:iCs/>
          <w:sz w:val="24"/>
          <w:szCs w:val="24"/>
          <w:lang w:val="ru-RU"/>
        </w:rPr>
      </w:pPr>
    </w:p>
    <w:p w:rsidR="00F60720" w:rsidRPr="00543E0B" w:rsidRDefault="00F60720" w:rsidP="00016B29">
      <w:pPr>
        <w:tabs>
          <w:tab w:val="left" w:pos="7503"/>
        </w:tabs>
        <w:spacing w:line="360" w:lineRule="auto"/>
        <w:ind w:right="567"/>
        <w:jc w:val="center"/>
        <w:rPr>
          <w:b/>
          <w:bCs/>
          <w:i/>
          <w:iCs/>
          <w:sz w:val="24"/>
          <w:szCs w:val="24"/>
          <w:lang w:val="ru-RU"/>
        </w:rPr>
      </w:pPr>
    </w:p>
    <w:p w:rsidR="00F60720" w:rsidRPr="00543E0B" w:rsidRDefault="00F60720" w:rsidP="00016B29">
      <w:pPr>
        <w:tabs>
          <w:tab w:val="left" w:pos="7503"/>
        </w:tabs>
        <w:spacing w:line="360" w:lineRule="auto"/>
        <w:ind w:right="567"/>
        <w:jc w:val="center"/>
        <w:rPr>
          <w:b/>
          <w:bCs/>
          <w:i/>
          <w:iCs/>
          <w:sz w:val="24"/>
          <w:szCs w:val="24"/>
          <w:lang w:val="ru-RU"/>
        </w:rPr>
      </w:pPr>
    </w:p>
    <w:p w:rsidR="00B305DC" w:rsidRPr="00543E0B" w:rsidRDefault="00B305DC" w:rsidP="00016B29">
      <w:pPr>
        <w:tabs>
          <w:tab w:val="left" w:pos="7503"/>
        </w:tabs>
        <w:spacing w:line="360" w:lineRule="auto"/>
        <w:ind w:right="567"/>
        <w:jc w:val="center"/>
        <w:rPr>
          <w:b/>
          <w:bCs/>
          <w:i/>
          <w:iCs/>
          <w:sz w:val="24"/>
          <w:szCs w:val="24"/>
          <w:lang w:val="ru-RU"/>
        </w:rPr>
      </w:pPr>
    </w:p>
    <w:p w:rsidR="00543E0B" w:rsidRDefault="00543E0B" w:rsidP="00016B29">
      <w:pPr>
        <w:tabs>
          <w:tab w:val="left" w:pos="7503"/>
        </w:tabs>
        <w:spacing w:line="360" w:lineRule="auto"/>
        <w:ind w:right="567"/>
        <w:jc w:val="center"/>
        <w:rPr>
          <w:b/>
          <w:bCs/>
          <w:i/>
          <w:iCs/>
          <w:sz w:val="24"/>
          <w:szCs w:val="24"/>
          <w:lang w:val="ru-RU"/>
        </w:rPr>
      </w:pPr>
    </w:p>
    <w:p w:rsidR="00543E0B" w:rsidRDefault="00543E0B" w:rsidP="00016B29">
      <w:pPr>
        <w:tabs>
          <w:tab w:val="left" w:pos="7503"/>
        </w:tabs>
        <w:spacing w:line="360" w:lineRule="auto"/>
        <w:ind w:right="567"/>
        <w:jc w:val="center"/>
        <w:rPr>
          <w:b/>
          <w:bCs/>
          <w:i/>
          <w:iCs/>
          <w:sz w:val="24"/>
          <w:szCs w:val="24"/>
          <w:lang w:val="ru-RU"/>
        </w:rPr>
      </w:pPr>
    </w:p>
    <w:p w:rsidR="00543E0B" w:rsidRDefault="00543E0B" w:rsidP="00016B29">
      <w:pPr>
        <w:tabs>
          <w:tab w:val="left" w:pos="7503"/>
        </w:tabs>
        <w:spacing w:line="360" w:lineRule="auto"/>
        <w:ind w:right="567"/>
        <w:jc w:val="center"/>
        <w:rPr>
          <w:b/>
          <w:bCs/>
          <w:i/>
          <w:iCs/>
          <w:sz w:val="24"/>
          <w:szCs w:val="24"/>
          <w:lang w:val="ru-RU"/>
        </w:rPr>
      </w:pPr>
    </w:p>
    <w:p w:rsidR="00543E0B" w:rsidRDefault="00543E0B" w:rsidP="00016B29">
      <w:pPr>
        <w:tabs>
          <w:tab w:val="left" w:pos="7503"/>
        </w:tabs>
        <w:spacing w:line="360" w:lineRule="auto"/>
        <w:ind w:right="567"/>
        <w:jc w:val="center"/>
        <w:rPr>
          <w:b/>
          <w:bCs/>
          <w:i/>
          <w:iCs/>
          <w:sz w:val="24"/>
          <w:szCs w:val="24"/>
          <w:lang w:val="ru-RU"/>
        </w:rPr>
      </w:pPr>
    </w:p>
    <w:p w:rsidR="00543E0B" w:rsidRDefault="00543E0B" w:rsidP="00016B29">
      <w:pPr>
        <w:tabs>
          <w:tab w:val="left" w:pos="7503"/>
        </w:tabs>
        <w:spacing w:line="360" w:lineRule="auto"/>
        <w:ind w:right="567"/>
        <w:jc w:val="center"/>
        <w:rPr>
          <w:b/>
          <w:bCs/>
          <w:i/>
          <w:iCs/>
          <w:sz w:val="24"/>
          <w:szCs w:val="24"/>
          <w:lang w:val="ru-RU"/>
        </w:rPr>
      </w:pPr>
    </w:p>
    <w:p w:rsidR="00543E0B" w:rsidRDefault="00543E0B" w:rsidP="00016B29">
      <w:pPr>
        <w:tabs>
          <w:tab w:val="left" w:pos="7503"/>
        </w:tabs>
        <w:spacing w:line="360" w:lineRule="auto"/>
        <w:ind w:right="567"/>
        <w:jc w:val="center"/>
        <w:rPr>
          <w:b/>
          <w:bCs/>
          <w:i/>
          <w:iCs/>
          <w:sz w:val="24"/>
          <w:szCs w:val="24"/>
          <w:lang w:val="ru-RU"/>
        </w:rPr>
      </w:pPr>
    </w:p>
    <w:p w:rsidR="008546B6" w:rsidRPr="00543E0B" w:rsidRDefault="00EA5CDB" w:rsidP="00016B29">
      <w:pPr>
        <w:tabs>
          <w:tab w:val="left" w:pos="7503"/>
        </w:tabs>
        <w:spacing w:line="360" w:lineRule="auto"/>
        <w:ind w:right="567"/>
        <w:jc w:val="center"/>
        <w:rPr>
          <w:b/>
          <w:bCs/>
          <w:i/>
          <w:iCs/>
          <w:sz w:val="24"/>
          <w:szCs w:val="24"/>
          <w:lang w:val="ru-RU"/>
        </w:rPr>
      </w:pPr>
      <w:r w:rsidRPr="00543E0B">
        <w:rPr>
          <w:b/>
          <w:bCs/>
          <w:i/>
          <w:iCs/>
          <w:sz w:val="24"/>
          <w:szCs w:val="24"/>
          <w:lang w:val="ru-RU"/>
        </w:rPr>
        <w:t>Содержание</w:t>
      </w:r>
    </w:p>
    <w:p w:rsidR="00375DE1" w:rsidRPr="00543E0B" w:rsidRDefault="00375DE1" w:rsidP="00016B29">
      <w:pPr>
        <w:tabs>
          <w:tab w:val="left" w:pos="7503"/>
        </w:tabs>
        <w:spacing w:line="360" w:lineRule="auto"/>
        <w:ind w:right="567" w:firstLine="567"/>
        <w:rPr>
          <w:b/>
          <w:bCs/>
          <w:sz w:val="24"/>
          <w:szCs w:val="24"/>
          <w:lang w:val="ru-RU"/>
        </w:rPr>
      </w:pPr>
    </w:p>
    <w:p w:rsidR="00667DC7" w:rsidRPr="000C013D" w:rsidRDefault="00667DC7" w:rsidP="00016B29">
      <w:pPr>
        <w:tabs>
          <w:tab w:val="left" w:pos="7503"/>
        </w:tabs>
        <w:spacing w:line="360" w:lineRule="auto"/>
        <w:ind w:right="567" w:firstLine="567"/>
        <w:rPr>
          <w:b/>
          <w:bCs/>
          <w:sz w:val="24"/>
          <w:szCs w:val="24"/>
          <w:lang w:val="ru-RU"/>
        </w:rPr>
      </w:pPr>
      <w:r w:rsidRPr="00543E0B">
        <w:rPr>
          <w:b/>
          <w:bCs/>
          <w:sz w:val="24"/>
          <w:szCs w:val="24"/>
          <w:lang w:val="ru-RU"/>
        </w:rPr>
        <w:t xml:space="preserve"> Введение</w:t>
      </w:r>
      <w:r w:rsidR="003D2DEE" w:rsidRPr="00543E0B">
        <w:rPr>
          <w:b/>
          <w:bCs/>
          <w:sz w:val="24"/>
          <w:szCs w:val="24"/>
          <w:lang w:val="ru-RU"/>
        </w:rPr>
        <w:t>……………………………………………..3</w:t>
      </w:r>
    </w:p>
    <w:p w:rsidR="0051239E" w:rsidRPr="00543E0B" w:rsidRDefault="00543E0B" w:rsidP="00016B29">
      <w:pPr>
        <w:tabs>
          <w:tab w:val="left" w:pos="7503"/>
        </w:tabs>
        <w:spacing w:line="360" w:lineRule="auto"/>
        <w:ind w:right="567" w:firstLine="567"/>
        <w:rPr>
          <w:b/>
          <w:bCs/>
          <w:sz w:val="24"/>
          <w:szCs w:val="24"/>
          <w:lang w:val="ru-RU"/>
        </w:rPr>
      </w:pPr>
      <w:r w:rsidRPr="00543E0B">
        <w:rPr>
          <w:b/>
          <w:bCs/>
          <w:sz w:val="24"/>
          <w:szCs w:val="24"/>
          <w:lang w:val="ru-RU"/>
        </w:rPr>
        <w:t>1.</w:t>
      </w:r>
      <w:r w:rsidR="00667DC7" w:rsidRPr="00543E0B">
        <w:rPr>
          <w:b/>
          <w:bCs/>
          <w:sz w:val="24"/>
          <w:szCs w:val="24"/>
          <w:lang w:val="ru-RU"/>
        </w:rPr>
        <w:t xml:space="preserve"> Юридические лица. Понятие</w:t>
      </w:r>
      <w:r w:rsidRPr="00543E0B">
        <w:rPr>
          <w:b/>
          <w:bCs/>
          <w:sz w:val="24"/>
          <w:szCs w:val="24"/>
          <w:lang w:val="ru-RU"/>
        </w:rPr>
        <w:t xml:space="preserve"> и признаки</w:t>
      </w:r>
      <w:r w:rsidR="0051239E" w:rsidRPr="00543E0B">
        <w:rPr>
          <w:b/>
          <w:bCs/>
          <w:sz w:val="24"/>
          <w:szCs w:val="24"/>
          <w:lang w:val="ru-RU"/>
        </w:rPr>
        <w:t>…………………….4</w:t>
      </w:r>
    </w:p>
    <w:p w:rsidR="00EA5CDB" w:rsidRPr="00543E0B" w:rsidRDefault="00543E0B" w:rsidP="00016B29">
      <w:pPr>
        <w:tabs>
          <w:tab w:val="left" w:pos="7503"/>
        </w:tabs>
        <w:spacing w:line="360" w:lineRule="auto"/>
        <w:ind w:right="567" w:firstLine="567"/>
        <w:rPr>
          <w:b/>
          <w:bCs/>
          <w:sz w:val="24"/>
          <w:szCs w:val="24"/>
          <w:lang w:val="ru-RU"/>
        </w:rPr>
      </w:pPr>
      <w:r w:rsidRPr="00543E0B">
        <w:rPr>
          <w:b/>
          <w:bCs/>
          <w:sz w:val="24"/>
          <w:szCs w:val="24"/>
          <w:lang w:val="ru-RU"/>
        </w:rPr>
        <w:t>2.</w:t>
      </w:r>
      <w:r w:rsidR="00DA67FE" w:rsidRPr="00543E0B">
        <w:rPr>
          <w:b/>
          <w:bCs/>
          <w:sz w:val="24"/>
          <w:szCs w:val="24"/>
          <w:lang w:val="ru-RU"/>
        </w:rPr>
        <w:t>Цели создания юридического лица</w:t>
      </w:r>
      <w:r w:rsidR="0051239E" w:rsidRPr="00543E0B">
        <w:rPr>
          <w:b/>
          <w:bCs/>
          <w:sz w:val="24"/>
          <w:szCs w:val="24"/>
          <w:lang w:val="ru-RU"/>
        </w:rPr>
        <w:t>……………..</w:t>
      </w:r>
      <w:r w:rsidR="00583D25">
        <w:rPr>
          <w:b/>
          <w:bCs/>
          <w:sz w:val="24"/>
          <w:szCs w:val="24"/>
          <w:lang w:val="ru-RU"/>
        </w:rPr>
        <w:t>6</w:t>
      </w:r>
    </w:p>
    <w:p w:rsidR="00D11D03" w:rsidRDefault="00543E0B" w:rsidP="00016B29">
      <w:pPr>
        <w:tabs>
          <w:tab w:val="left" w:pos="7503"/>
        </w:tabs>
        <w:spacing w:line="360" w:lineRule="auto"/>
        <w:ind w:right="567" w:firstLine="567"/>
        <w:rPr>
          <w:b/>
          <w:bCs/>
          <w:sz w:val="24"/>
          <w:szCs w:val="24"/>
          <w:lang w:val="ru-RU"/>
        </w:rPr>
      </w:pPr>
      <w:r w:rsidRPr="00543E0B">
        <w:rPr>
          <w:b/>
          <w:bCs/>
          <w:sz w:val="24"/>
          <w:szCs w:val="24"/>
          <w:lang w:val="ru-RU"/>
        </w:rPr>
        <w:t>3.</w:t>
      </w:r>
      <w:r w:rsidR="00461DCD" w:rsidRPr="00543E0B">
        <w:rPr>
          <w:b/>
          <w:bCs/>
          <w:sz w:val="24"/>
          <w:szCs w:val="24"/>
          <w:lang w:val="ru-RU"/>
        </w:rPr>
        <w:t xml:space="preserve"> </w:t>
      </w:r>
      <w:r w:rsidR="00D11D03">
        <w:rPr>
          <w:b/>
          <w:bCs/>
          <w:sz w:val="24"/>
          <w:szCs w:val="24"/>
          <w:lang w:val="ru-RU"/>
        </w:rPr>
        <w:t>Виды юридических лиц ……………………………..7</w:t>
      </w:r>
    </w:p>
    <w:p w:rsidR="00EA5CDB" w:rsidRPr="00543E0B" w:rsidRDefault="00D11D03" w:rsidP="00016B29">
      <w:pPr>
        <w:tabs>
          <w:tab w:val="left" w:pos="7503"/>
        </w:tabs>
        <w:spacing w:line="360" w:lineRule="auto"/>
        <w:ind w:right="567" w:firstLine="567"/>
        <w:rPr>
          <w:b/>
          <w:bCs/>
          <w:sz w:val="24"/>
          <w:szCs w:val="24"/>
          <w:lang w:val="ru-RU"/>
        </w:rPr>
      </w:pPr>
      <w:r>
        <w:rPr>
          <w:b/>
          <w:bCs/>
          <w:sz w:val="24"/>
          <w:szCs w:val="24"/>
          <w:lang w:val="ru-RU"/>
        </w:rPr>
        <w:t>4.</w:t>
      </w:r>
      <w:r w:rsidR="00461DCD" w:rsidRPr="00543E0B">
        <w:rPr>
          <w:b/>
          <w:bCs/>
          <w:sz w:val="24"/>
          <w:szCs w:val="24"/>
          <w:lang w:val="ru-RU"/>
        </w:rPr>
        <w:t>Регистрация юридического лица……………....</w:t>
      </w:r>
      <w:r w:rsidR="001631E8">
        <w:rPr>
          <w:b/>
          <w:bCs/>
          <w:sz w:val="24"/>
          <w:szCs w:val="24"/>
          <w:lang w:val="ru-RU"/>
        </w:rPr>
        <w:t>10</w:t>
      </w:r>
    </w:p>
    <w:p w:rsidR="00461DCD" w:rsidRPr="00543E0B" w:rsidRDefault="00D11D03" w:rsidP="00016B29">
      <w:pPr>
        <w:tabs>
          <w:tab w:val="left" w:pos="7503"/>
        </w:tabs>
        <w:spacing w:line="360" w:lineRule="auto"/>
        <w:ind w:right="567" w:firstLine="567"/>
        <w:rPr>
          <w:b/>
          <w:bCs/>
          <w:sz w:val="24"/>
          <w:szCs w:val="24"/>
          <w:lang w:val="ru-RU"/>
        </w:rPr>
      </w:pPr>
      <w:r>
        <w:rPr>
          <w:b/>
          <w:bCs/>
          <w:sz w:val="24"/>
          <w:szCs w:val="24"/>
          <w:lang w:val="ru-RU"/>
        </w:rPr>
        <w:t>5</w:t>
      </w:r>
      <w:r w:rsidR="00543E0B" w:rsidRPr="00543E0B">
        <w:rPr>
          <w:b/>
          <w:bCs/>
          <w:sz w:val="24"/>
          <w:szCs w:val="24"/>
          <w:lang w:val="ru-RU"/>
        </w:rPr>
        <w:t xml:space="preserve">. Прекращение </w:t>
      </w:r>
      <w:r w:rsidR="00461DCD" w:rsidRPr="00543E0B">
        <w:rPr>
          <w:b/>
          <w:bCs/>
          <w:sz w:val="24"/>
          <w:szCs w:val="24"/>
          <w:lang w:val="ru-RU"/>
        </w:rPr>
        <w:t>юри</w:t>
      </w:r>
      <w:r w:rsidR="00543E0B" w:rsidRPr="00543E0B">
        <w:rPr>
          <w:b/>
          <w:bCs/>
          <w:sz w:val="24"/>
          <w:szCs w:val="24"/>
          <w:lang w:val="ru-RU"/>
        </w:rPr>
        <w:t>дического лица…</w:t>
      </w:r>
      <w:r w:rsidR="00461DCD" w:rsidRPr="00543E0B">
        <w:rPr>
          <w:b/>
          <w:bCs/>
          <w:sz w:val="24"/>
          <w:szCs w:val="24"/>
          <w:lang w:val="ru-RU"/>
        </w:rPr>
        <w:t>…….1</w:t>
      </w:r>
      <w:r w:rsidR="001631E8">
        <w:rPr>
          <w:b/>
          <w:bCs/>
          <w:sz w:val="24"/>
          <w:szCs w:val="24"/>
          <w:lang w:val="ru-RU"/>
        </w:rPr>
        <w:t>2</w:t>
      </w:r>
    </w:p>
    <w:p w:rsidR="00451149" w:rsidRPr="00543E0B" w:rsidRDefault="00451149" w:rsidP="00016B29">
      <w:pPr>
        <w:tabs>
          <w:tab w:val="left" w:pos="7503"/>
        </w:tabs>
        <w:spacing w:line="360" w:lineRule="auto"/>
        <w:ind w:right="567" w:firstLine="567"/>
        <w:rPr>
          <w:b/>
          <w:bCs/>
          <w:sz w:val="24"/>
          <w:szCs w:val="24"/>
          <w:lang w:val="ru-RU"/>
        </w:rPr>
      </w:pPr>
      <w:r w:rsidRPr="00543E0B">
        <w:rPr>
          <w:b/>
          <w:bCs/>
          <w:sz w:val="24"/>
          <w:szCs w:val="24"/>
          <w:lang w:val="ru-RU"/>
        </w:rPr>
        <w:t>Заключение………………………………………</w:t>
      </w:r>
      <w:r w:rsidR="00F07FD8">
        <w:rPr>
          <w:b/>
          <w:bCs/>
          <w:sz w:val="24"/>
          <w:szCs w:val="24"/>
          <w:lang w:val="ru-RU"/>
        </w:rPr>
        <w:t>15</w:t>
      </w:r>
    </w:p>
    <w:p w:rsidR="00451149" w:rsidRPr="00543E0B" w:rsidRDefault="00D11D03" w:rsidP="00016B29">
      <w:pPr>
        <w:tabs>
          <w:tab w:val="left" w:pos="7503"/>
        </w:tabs>
        <w:spacing w:line="360" w:lineRule="auto"/>
        <w:ind w:right="567" w:firstLine="567"/>
        <w:rPr>
          <w:b/>
          <w:bCs/>
          <w:sz w:val="24"/>
          <w:szCs w:val="24"/>
          <w:lang w:val="ru-RU"/>
        </w:rPr>
      </w:pPr>
      <w:r>
        <w:rPr>
          <w:b/>
          <w:bCs/>
          <w:sz w:val="24"/>
          <w:szCs w:val="24"/>
          <w:lang w:val="ru-RU"/>
        </w:rPr>
        <w:t>Список литературы</w:t>
      </w:r>
      <w:r w:rsidR="00F07FD8">
        <w:rPr>
          <w:b/>
          <w:bCs/>
          <w:sz w:val="24"/>
          <w:szCs w:val="24"/>
          <w:lang w:val="ru-RU"/>
        </w:rPr>
        <w:t>……………………………………16</w:t>
      </w:r>
    </w:p>
    <w:p w:rsidR="008546B6" w:rsidRPr="00543E0B" w:rsidRDefault="008546B6" w:rsidP="00016B29">
      <w:pPr>
        <w:tabs>
          <w:tab w:val="left" w:pos="7503"/>
        </w:tabs>
        <w:spacing w:line="360" w:lineRule="auto"/>
        <w:ind w:right="567"/>
        <w:rPr>
          <w:b/>
          <w:bCs/>
          <w:sz w:val="24"/>
          <w:szCs w:val="24"/>
          <w:lang w:val="ru-RU"/>
        </w:rPr>
      </w:pPr>
    </w:p>
    <w:p w:rsidR="008546B6" w:rsidRPr="00543E0B" w:rsidRDefault="008546B6" w:rsidP="00016B29">
      <w:pPr>
        <w:tabs>
          <w:tab w:val="left" w:pos="7503"/>
        </w:tabs>
        <w:spacing w:line="360" w:lineRule="auto"/>
        <w:ind w:right="567" w:firstLine="567"/>
        <w:jc w:val="center"/>
        <w:rPr>
          <w:b/>
          <w:bCs/>
          <w:i/>
          <w:iCs/>
          <w:sz w:val="24"/>
          <w:szCs w:val="24"/>
          <w:lang w:val="ru-RU"/>
        </w:rPr>
      </w:pPr>
    </w:p>
    <w:p w:rsidR="00375DE1" w:rsidRPr="00543E0B" w:rsidRDefault="00375DE1" w:rsidP="00016B29">
      <w:pPr>
        <w:tabs>
          <w:tab w:val="left" w:pos="7503"/>
        </w:tabs>
        <w:spacing w:line="360" w:lineRule="auto"/>
        <w:ind w:right="567"/>
        <w:outlineLvl w:val="0"/>
        <w:rPr>
          <w:b/>
          <w:bCs/>
          <w:i/>
          <w:iCs/>
          <w:sz w:val="24"/>
          <w:szCs w:val="24"/>
          <w:lang w:val="ru-RU"/>
        </w:rPr>
      </w:pPr>
    </w:p>
    <w:p w:rsidR="00375DE1" w:rsidRPr="00543E0B" w:rsidRDefault="00375DE1" w:rsidP="00016B29">
      <w:pPr>
        <w:tabs>
          <w:tab w:val="left" w:pos="7503"/>
        </w:tabs>
        <w:spacing w:line="360" w:lineRule="auto"/>
        <w:ind w:right="567"/>
        <w:outlineLvl w:val="0"/>
        <w:rPr>
          <w:b/>
          <w:bCs/>
          <w:i/>
          <w:iCs/>
          <w:sz w:val="24"/>
          <w:szCs w:val="24"/>
          <w:lang w:val="ru-RU"/>
        </w:rPr>
      </w:pPr>
    </w:p>
    <w:p w:rsidR="00375DE1" w:rsidRPr="00543E0B" w:rsidRDefault="00375DE1" w:rsidP="00016B29">
      <w:pPr>
        <w:tabs>
          <w:tab w:val="left" w:pos="7503"/>
        </w:tabs>
        <w:spacing w:line="360" w:lineRule="auto"/>
        <w:ind w:right="567"/>
        <w:outlineLvl w:val="0"/>
        <w:rPr>
          <w:b/>
          <w:bCs/>
          <w:i/>
          <w:iCs/>
          <w:sz w:val="24"/>
          <w:szCs w:val="24"/>
          <w:lang w:val="ru-RU"/>
        </w:rPr>
      </w:pPr>
    </w:p>
    <w:p w:rsidR="00375DE1" w:rsidRPr="00543E0B" w:rsidRDefault="00375DE1" w:rsidP="00016B29">
      <w:pPr>
        <w:tabs>
          <w:tab w:val="left" w:pos="7503"/>
        </w:tabs>
        <w:spacing w:line="360" w:lineRule="auto"/>
        <w:ind w:right="567"/>
        <w:outlineLvl w:val="0"/>
        <w:rPr>
          <w:b/>
          <w:bCs/>
          <w:i/>
          <w:iCs/>
          <w:sz w:val="24"/>
          <w:szCs w:val="24"/>
          <w:lang w:val="ru-RU"/>
        </w:rPr>
      </w:pPr>
    </w:p>
    <w:p w:rsidR="00375DE1" w:rsidRPr="00543E0B" w:rsidRDefault="00375DE1" w:rsidP="00016B29">
      <w:pPr>
        <w:tabs>
          <w:tab w:val="left" w:pos="7503"/>
        </w:tabs>
        <w:spacing w:line="360" w:lineRule="auto"/>
        <w:ind w:right="567"/>
        <w:outlineLvl w:val="0"/>
        <w:rPr>
          <w:b/>
          <w:bCs/>
          <w:i/>
          <w:iCs/>
          <w:sz w:val="24"/>
          <w:szCs w:val="24"/>
          <w:lang w:val="ru-RU"/>
        </w:rPr>
      </w:pPr>
    </w:p>
    <w:p w:rsidR="00375DE1" w:rsidRPr="00543E0B" w:rsidRDefault="00375DE1" w:rsidP="00016B29">
      <w:pPr>
        <w:tabs>
          <w:tab w:val="left" w:pos="7503"/>
        </w:tabs>
        <w:spacing w:line="360" w:lineRule="auto"/>
        <w:ind w:right="567"/>
        <w:outlineLvl w:val="0"/>
        <w:rPr>
          <w:b/>
          <w:bCs/>
          <w:i/>
          <w:iCs/>
          <w:sz w:val="24"/>
          <w:szCs w:val="24"/>
          <w:lang w:val="ru-RU"/>
        </w:rPr>
      </w:pPr>
    </w:p>
    <w:p w:rsidR="00375DE1" w:rsidRPr="00543E0B" w:rsidRDefault="00375DE1" w:rsidP="00016B29">
      <w:pPr>
        <w:tabs>
          <w:tab w:val="left" w:pos="7503"/>
        </w:tabs>
        <w:spacing w:line="360" w:lineRule="auto"/>
        <w:ind w:right="567"/>
        <w:outlineLvl w:val="0"/>
        <w:rPr>
          <w:b/>
          <w:bCs/>
          <w:i/>
          <w:iCs/>
          <w:sz w:val="24"/>
          <w:szCs w:val="24"/>
          <w:lang w:val="ru-RU"/>
        </w:rPr>
      </w:pPr>
    </w:p>
    <w:p w:rsidR="00CF28F7" w:rsidRPr="00543E0B" w:rsidRDefault="00CF28F7" w:rsidP="00016B29">
      <w:pPr>
        <w:tabs>
          <w:tab w:val="left" w:pos="7503"/>
        </w:tabs>
        <w:spacing w:line="360" w:lineRule="auto"/>
        <w:ind w:right="567"/>
        <w:jc w:val="center"/>
        <w:outlineLvl w:val="0"/>
        <w:rPr>
          <w:b/>
          <w:bCs/>
          <w:i/>
          <w:iCs/>
          <w:sz w:val="24"/>
          <w:szCs w:val="24"/>
          <w:lang w:val="ru-RU"/>
        </w:rPr>
      </w:pPr>
      <w:r w:rsidRPr="00543E0B">
        <w:rPr>
          <w:b/>
          <w:bCs/>
          <w:i/>
          <w:iCs/>
          <w:sz w:val="24"/>
          <w:szCs w:val="24"/>
          <w:lang w:val="ru-RU"/>
        </w:rPr>
        <w:t xml:space="preserve"> </w:t>
      </w:r>
    </w:p>
    <w:p w:rsidR="00CF28F7" w:rsidRPr="00543E0B" w:rsidRDefault="00CF28F7" w:rsidP="00016B29">
      <w:pPr>
        <w:tabs>
          <w:tab w:val="left" w:pos="7503"/>
        </w:tabs>
        <w:spacing w:line="360" w:lineRule="auto"/>
        <w:ind w:right="567"/>
        <w:jc w:val="center"/>
        <w:outlineLvl w:val="0"/>
        <w:rPr>
          <w:b/>
          <w:bCs/>
          <w:i/>
          <w:iCs/>
          <w:sz w:val="24"/>
          <w:szCs w:val="24"/>
          <w:lang w:val="ru-RU"/>
        </w:rPr>
      </w:pPr>
    </w:p>
    <w:p w:rsidR="00CF28F7" w:rsidRPr="00543E0B" w:rsidRDefault="00CF28F7" w:rsidP="00016B29">
      <w:pPr>
        <w:tabs>
          <w:tab w:val="left" w:pos="7503"/>
        </w:tabs>
        <w:spacing w:line="360" w:lineRule="auto"/>
        <w:ind w:right="567"/>
        <w:jc w:val="center"/>
        <w:outlineLvl w:val="0"/>
        <w:rPr>
          <w:b/>
          <w:bCs/>
          <w:i/>
          <w:iCs/>
          <w:sz w:val="24"/>
          <w:szCs w:val="24"/>
          <w:lang w:val="ru-RU"/>
        </w:rPr>
      </w:pPr>
    </w:p>
    <w:p w:rsidR="00CF28F7" w:rsidRPr="00543E0B" w:rsidRDefault="00CF28F7" w:rsidP="00016B29">
      <w:pPr>
        <w:tabs>
          <w:tab w:val="left" w:pos="7503"/>
        </w:tabs>
        <w:spacing w:line="360" w:lineRule="auto"/>
        <w:ind w:right="567"/>
        <w:jc w:val="center"/>
        <w:outlineLvl w:val="0"/>
        <w:rPr>
          <w:b/>
          <w:bCs/>
          <w:i/>
          <w:iCs/>
          <w:sz w:val="24"/>
          <w:szCs w:val="24"/>
          <w:lang w:val="ru-RU"/>
        </w:rPr>
      </w:pPr>
    </w:p>
    <w:p w:rsidR="00C846DD" w:rsidRPr="00543E0B" w:rsidRDefault="00C846DD" w:rsidP="00016B29">
      <w:pPr>
        <w:tabs>
          <w:tab w:val="left" w:pos="7503"/>
        </w:tabs>
        <w:spacing w:line="360" w:lineRule="auto"/>
        <w:ind w:right="567"/>
        <w:jc w:val="center"/>
        <w:outlineLvl w:val="0"/>
        <w:rPr>
          <w:b/>
          <w:bCs/>
          <w:i/>
          <w:iCs/>
          <w:sz w:val="24"/>
          <w:szCs w:val="24"/>
          <w:lang w:val="ru-RU"/>
        </w:rPr>
      </w:pPr>
    </w:p>
    <w:p w:rsidR="00C846DD" w:rsidRPr="00543E0B" w:rsidRDefault="00C846DD" w:rsidP="00016B29">
      <w:pPr>
        <w:tabs>
          <w:tab w:val="left" w:pos="7503"/>
        </w:tabs>
        <w:spacing w:line="360" w:lineRule="auto"/>
        <w:ind w:right="567"/>
        <w:jc w:val="center"/>
        <w:outlineLvl w:val="0"/>
        <w:rPr>
          <w:b/>
          <w:bCs/>
          <w:i/>
          <w:iCs/>
          <w:sz w:val="24"/>
          <w:szCs w:val="24"/>
          <w:lang w:val="ru-RU"/>
        </w:rPr>
      </w:pPr>
    </w:p>
    <w:p w:rsidR="00C846DD" w:rsidRPr="00543E0B" w:rsidRDefault="00C846DD" w:rsidP="00016B29">
      <w:pPr>
        <w:tabs>
          <w:tab w:val="left" w:pos="7503"/>
        </w:tabs>
        <w:spacing w:line="360" w:lineRule="auto"/>
        <w:ind w:right="567"/>
        <w:jc w:val="center"/>
        <w:outlineLvl w:val="0"/>
        <w:rPr>
          <w:b/>
          <w:bCs/>
          <w:i/>
          <w:iCs/>
          <w:sz w:val="24"/>
          <w:szCs w:val="24"/>
          <w:lang w:val="ru-RU"/>
        </w:rPr>
      </w:pPr>
    </w:p>
    <w:p w:rsidR="00C846DD" w:rsidRPr="00543E0B" w:rsidRDefault="00C846DD" w:rsidP="00016B29">
      <w:pPr>
        <w:tabs>
          <w:tab w:val="left" w:pos="7503"/>
        </w:tabs>
        <w:spacing w:line="360" w:lineRule="auto"/>
        <w:ind w:right="567"/>
        <w:jc w:val="center"/>
        <w:outlineLvl w:val="0"/>
        <w:rPr>
          <w:b/>
          <w:bCs/>
          <w:i/>
          <w:iCs/>
          <w:sz w:val="24"/>
          <w:szCs w:val="24"/>
          <w:lang w:val="ru-RU"/>
        </w:rPr>
      </w:pPr>
    </w:p>
    <w:p w:rsidR="00082FA3" w:rsidRPr="00543E0B" w:rsidRDefault="00082FA3" w:rsidP="00016B29">
      <w:pPr>
        <w:tabs>
          <w:tab w:val="left" w:pos="7503"/>
        </w:tabs>
        <w:spacing w:line="360" w:lineRule="auto"/>
        <w:ind w:right="567"/>
        <w:jc w:val="center"/>
        <w:outlineLvl w:val="0"/>
        <w:rPr>
          <w:b/>
          <w:bCs/>
          <w:i/>
          <w:iCs/>
          <w:sz w:val="24"/>
          <w:szCs w:val="24"/>
          <w:lang w:val="ru-RU"/>
        </w:rPr>
      </w:pPr>
    </w:p>
    <w:p w:rsidR="00082FA3" w:rsidRPr="00543E0B" w:rsidRDefault="00082FA3" w:rsidP="00016B29">
      <w:pPr>
        <w:tabs>
          <w:tab w:val="left" w:pos="7503"/>
        </w:tabs>
        <w:spacing w:line="360" w:lineRule="auto"/>
        <w:ind w:right="567"/>
        <w:jc w:val="center"/>
        <w:outlineLvl w:val="0"/>
        <w:rPr>
          <w:b/>
          <w:bCs/>
          <w:i/>
          <w:iCs/>
          <w:sz w:val="24"/>
          <w:szCs w:val="24"/>
          <w:lang w:val="ru-RU"/>
        </w:rPr>
      </w:pPr>
    </w:p>
    <w:p w:rsidR="00082FA3" w:rsidRPr="00543E0B" w:rsidRDefault="00082FA3" w:rsidP="00016B29">
      <w:pPr>
        <w:tabs>
          <w:tab w:val="left" w:pos="7503"/>
        </w:tabs>
        <w:spacing w:line="360" w:lineRule="auto"/>
        <w:ind w:right="567"/>
        <w:jc w:val="center"/>
        <w:outlineLvl w:val="0"/>
        <w:rPr>
          <w:b/>
          <w:bCs/>
          <w:i/>
          <w:iCs/>
          <w:sz w:val="24"/>
          <w:szCs w:val="24"/>
          <w:lang w:val="ru-RU"/>
        </w:rPr>
      </w:pPr>
    </w:p>
    <w:p w:rsidR="00082FA3" w:rsidRDefault="00082FA3" w:rsidP="00016B29">
      <w:pPr>
        <w:tabs>
          <w:tab w:val="left" w:pos="7503"/>
        </w:tabs>
        <w:spacing w:line="360" w:lineRule="auto"/>
        <w:ind w:right="567"/>
        <w:jc w:val="center"/>
        <w:outlineLvl w:val="0"/>
        <w:rPr>
          <w:b/>
          <w:bCs/>
          <w:i/>
          <w:iCs/>
          <w:sz w:val="24"/>
          <w:szCs w:val="24"/>
          <w:lang w:val="ru-RU"/>
        </w:rPr>
      </w:pPr>
    </w:p>
    <w:p w:rsidR="00543E0B" w:rsidRDefault="00543E0B" w:rsidP="00016B29">
      <w:pPr>
        <w:tabs>
          <w:tab w:val="left" w:pos="7503"/>
        </w:tabs>
        <w:spacing w:line="360" w:lineRule="auto"/>
        <w:ind w:right="567"/>
        <w:jc w:val="center"/>
        <w:outlineLvl w:val="0"/>
        <w:rPr>
          <w:b/>
          <w:bCs/>
          <w:i/>
          <w:iCs/>
          <w:sz w:val="24"/>
          <w:szCs w:val="24"/>
          <w:lang w:val="ru-RU"/>
        </w:rPr>
      </w:pPr>
    </w:p>
    <w:p w:rsidR="00543E0B" w:rsidRDefault="00543E0B" w:rsidP="00016B29">
      <w:pPr>
        <w:tabs>
          <w:tab w:val="left" w:pos="7503"/>
        </w:tabs>
        <w:spacing w:line="360" w:lineRule="auto"/>
        <w:ind w:right="567"/>
        <w:jc w:val="center"/>
        <w:outlineLvl w:val="0"/>
        <w:rPr>
          <w:b/>
          <w:bCs/>
          <w:i/>
          <w:iCs/>
          <w:sz w:val="24"/>
          <w:szCs w:val="24"/>
          <w:lang w:val="ru-RU"/>
        </w:rPr>
      </w:pPr>
    </w:p>
    <w:p w:rsidR="00543E0B" w:rsidRPr="00543E0B" w:rsidRDefault="00543E0B" w:rsidP="00016B29">
      <w:pPr>
        <w:tabs>
          <w:tab w:val="left" w:pos="7503"/>
        </w:tabs>
        <w:spacing w:line="360" w:lineRule="auto"/>
        <w:ind w:right="567"/>
        <w:jc w:val="center"/>
        <w:outlineLvl w:val="0"/>
        <w:rPr>
          <w:b/>
          <w:bCs/>
          <w:i/>
          <w:iCs/>
          <w:sz w:val="24"/>
          <w:szCs w:val="24"/>
          <w:lang w:val="ru-RU"/>
        </w:rPr>
      </w:pPr>
    </w:p>
    <w:p w:rsidR="00082FA3" w:rsidRPr="00543E0B" w:rsidRDefault="00082FA3" w:rsidP="00016B29">
      <w:pPr>
        <w:tabs>
          <w:tab w:val="left" w:pos="7503"/>
        </w:tabs>
        <w:spacing w:line="360" w:lineRule="auto"/>
        <w:ind w:right="567"/>
        <w:jc w:val="center"/>
        <w:outlineLvl w:val="0"/>
        <w:rPr>
          <w:b/>
          <w:bCs/>
          <w:i/>
          <w:iCs/>
          <w:sz w:val="24"/>
          <w:szCs w:val="24"/>
          <w:lang w:val="ru-RU"/>
        </w:rPr>
      </w:pPr>
    </w:p>
    <w:p w:rsidR="00543E0B" w:rsidRPr="00543E0B" w:rsidRDefault="00543E0B" w:rsidP="00016B29">
      <w:pPr>
        <w:tabs>
          <w:tab w:val="left" w:pos="7503"/>
        </w:tabs>
        <w:spacing w:line="360" w:lineRule="auto"/>
        <w:ind w:right="567"/>
        <w:jc w:val="center"/>
        <w:outlineLvl w:val="0"/>
        <w:rPr>
          <w:b/>
          <w:bCs/>
          <w:i/>
          <w:iCs/>
          <w:sz w:val="24"/>
          <w:szCs w:val="24"/>
          <w:lang w:val="ru-RU"/>
        </w:rPr>
      </w:pPr>
    </w:p>
    <w:p w:rsidR="007A22B8" w:rsidRPr="00543E0B" w:rsidRDefault="00C846DD" w:rsidP="00016B29">
      <w:pPr>
        <w:tabs>
          <w:tab w:val="left" w:pos="7503"/>
        </w:tabs>
        <w:spacing w:line="360" w:lineRule="auto"/>
        <w:ind w:right="567"/>
        <w:jc w:val="both"/>
        <w:outlineLvl w:val="0"/>
        <w:rPr>
          <w:b/>
          <w:bCs/>
          <w:i/>
          <w:iCs/>
          <w:sz w:val="24"/>
          <w:szCs w:val="24"/>
          <w:lang w:val="ru-RU"/>
        </w:rPr>
      </w:pPr>
      <w:r w:rsidRPr="00543E0B">
        <w:rPr>
          <w:b/>
          <w:bCs/>
          <w:i/>
          <w:iCs/>
          <w:sz w:val="24"/>
          <w:szCs w:val="24"/>
          <w:lang w:val="ru-RU"/>
        </w:rPr>
        <w:t xml:space="preserve">                                                                                </w:t>
      </w:r>
      <w:r w:rsidR="003D2DEE" w:rsidRPr="00543E0B">
        <w:rPr>
          <w:b/>
          <w:bCs/>
          <w:i/>
          <w:iCs/>
          <w:sz w:val="24"/>
          <w:szCs w:val="24"/>
          <w:lang w:val="ru-RU"/>
        </w:rPr>
        <w:t>Введение</w:t>
      </w:r>
    </w:p>
    <w:p w:rsidR="00C846DD" w:rsidRPr="000C013D" w:rsidRDefault="00C846DD" w:rsidP="00016B29">
      <w:pPr>
        <w:spacing w:line="360" w:lineRule="auto"/>
        <w:ind w:right="567" w:firstLine="708"/>
        <w:jc w:val="both"/>
        <w:rPr>
          <w:sz w:val="24"/>
          <w:szCs w:val="24"/>
          <w:lang w:val="ru-RU"/>
        </w:rPr>
      </w:pPr>
      <w:r w:rsidRPr="000C013D">
        <w:rPr>
          <w:sz w:val="24"/>
          <w:szCs w:val="24"/>
          <w:lang w:val="ru-RU"/>
        </w:rPr>
        <w:t>Данная тема представляет интерес как с точки зрения теории права (понятия правосубъектности, правоспособности), так и с точки зрения практики (виды субъектов гражданского права, их отличительные черты, место в гражданско-правовых отношениях).</w:t>
      </w:r>
    </w:p>
    <w:p w:rsidR="00C846DD" w:rsidRPr="000C013D" w:rsidRDefault="00C846DD" w:rsidP="00016B29">
      <w:pPr>
        <w:spacing w:line="360" w:lineRule="auto"/>
        <w:ind w:right="567" w:firstLine="708"/>
        <w:jc w:val="both"/>
        <w:rPr>
          <w:sz w:val="24"/>
          <w:szCs w:val="24"/>
          <w:lang w:val="ru-RU"/>
        </w:rPr>
      </w:pPr>
      <w:r w:rsidRPr="000C013D">
        <w:rPr>
          <w:sz w:val="24"/>
          <w:szCs w:val="24"/>
          <w:lang w:val="ru-RU"/>
        </w:rPr>
        <w:t>По сравнению с Гражданским кодексом РСФСР 1964 года в новый Гражданский кодекс внесены значительные изменения, касающиеся субъектов гражданского права. В новом Законе наблюдается принципиально новый подход к институту юридических лиц.  Расширяет</w:t>
      </w:r>
      <w:r w:rsidR="000C013D">
        <w:rPr>
          <w:sz w:val="24"/>
          <w:szCs w:val="24"/>
          <w:lang w:val="ru-RU"/>
        </w:rPr>
        <w:t>ся</w:t>
      </w:r>
      <w:r w:rsidRPr="000C013D">
        <w:rPr>
          <w:sz w:val="24"/>
          <w:szCs w:val="24"/>
          <w:lang w:val="ru-RU"/>
        </w:rPr>
        <w:t xml:space="preserve"> круг юридических лиц, значительную часть которых теперь составляют негосударственные образования. Юридические лица делятся на некоммерческие и коммерческие, причем Закон содержит исчерпывающий перечень последних.  Четко определяется имущественная ответственность юридического лица, случаи и границы субсидиарной ответственности.  Закон детально регламентирует порядок реорганизации и ликвидации юридических лиц, гарантируя права кредиторов.</w:t>
      </w:r>
    </w:p>
    <w:p w:rsidR="00C846DD" w:rsidRPr="00543E0B" w:rsidRDefault="00C846DD" w:rsidP="00016B29">
      <w:pPr>
        <w:spacing w:line="360" w:lineRule="auto"/>
        <w:ind w:right="567" w:firstLine="708"/>
        <w:jc w:val="both"/>
        <w:rPr>
          <w:sz w:val="24"/>
          <w:szCs w:val="24"/>
          <w:lang w:val="ru-RU"/>
        </w:rPr>
      </w:pPr>
      <w:r w:rsidRPr="000C013D">
        <w:rPr>
          <w:sz w:val="24"/>
          <w:szCs w:val="24"/>
          <w:lang w:val="ru-RU"/>
        </w:rPr>
        <w:t>Кроме того, вводится глава, посвященная участию РФ, субъектов РФ, муниципальных образований в отношениях, регулируемых гражданским законодательством.  Государство, признавая себя равным участником гражданско-правовых отношений, гарантирует равенство всех субъектов права перед законом, и обеспечивает свободное и естественное развитие экономических отношений (регулированию которых  посвящен Гражданский кодекс).</w:t>
      </w:r>
    </w:p>
    <w:p w:rsidR="00C846DD" w:rsidRDefault="00C846DD" w:rsidP="00016B29">
      <w:pPr>
        <w:tabs>
          <w:tab w:val="left" w:pos="7503"/>
        </w:tabs>
        <w:spacing w:line="360" w:lineRule="auto"/>
        <w:ind w:right="567"/>
        <w:jc w:val="both"/>
        <w:rPr>
          <w:sz w:val="24"/>
          <w:szCs w:val="24"/>
          <w:lang w:val="ru-RU"/>
        </w:rPr>
      </w:pPr>
      <w:r w:rsidRPr="00543E0B">
        <w:rPr>
          <w:sz w:val="24"/>
          <w:szCs w:val="24"/>
          <w:lang w:val="ru-RU"/>
        </w:rPr>
        <w:t xml:space="preserve">     «В Средние века представления о юридических лицах все еще испытывали сильное влияние догматов римского права. Глоссаторы и постглоссаторы ограничивались комментированием античных текстов, пытаясь приспособить их к потребностям развивающегося хозяйства. В эту эпоху </w:t>
      </w:r>
      <w:r w:rsidR="00543E0B" w:rsidRPr="00543E0B">
        <w:rPr>
          <w:sz w:val="24"/>
          <w:szCs w:val="24"/>
          <w:lang w:val="ru-RU"/>
        </w:rPr>
        <w:t>и,</w:t>
      </w:r>
      <w:r w:rsidRPr="00543E0B">
        <w:rPr>
          <w:sz w:val="24"/>
          <w:szCs w:val="24"/>
          <w:lang w:val="ru-RU"/>
        </w:rPr>
        <w:t xml:space="preserve"> особенно в Новое время конструкция юридического лица получила дальнейшее практическое развитие».</w:t>
      </w:r>
      <w:r w:rsidRPr="00543E0B">
        <w:rPr>
          <w:rStyle w:val="ac"/>
          <w:sz w:val="24"/>
          <w:szCs w:val="24"/>
          <w:lang w:val="ru-RU"/>
        </w:rPr>
        <w:footnoteReference w:id="1"/>
      </w:r>
    </w:p>
    <w:p w:rsidR="00C846DD" w:rsidRPr="00543E0B" w:rsidRDefault="00C846DD" w:rsidP="00016B29">
      <w:pPr>
        <w:spacing w:line="360" w:lineRule="auto"/>
        <w:ind w:right="567" w:firstLine="708"/>
        <w:jc w:val="both"/>
        <w:rPr>
          <w:sz w:val="24"/>
          <w:szCs w:val="24"/>
          <w:lang w:val="ru-RU"/>
        </w:rPr>
      </w:pPr>
    </w:p>
    <w:p w:rsidR="00EE2073" w:rsidRPr="00543E0B" w:rsidRDefault="00EE2073" w:rsidP="00016B29">
      <w:pPr>
        <w:tabs>
          <w:tab w:val="left" w:pos="7503"/>
        </w:tabs>
        <w:spacing w:line="360" w:lineRule="auto"/>
        <w:ind w:right="567"/>
        <w:jc w:val="both"/>
        <w:rPr>
          <w:sz w:val="24"/>
          <w:szCs w:val="24"/>
          <w:lang w:val="ru-RU"/>
        </w:rPr>
      </w:pPr>
    </w:p>
    <w:p w:rsidR="002B3F01" w:rsidRPr="000C013D" w:rsidRDefault="00B305DC" w:rsidP="00016B29">
      <w:pPr>
        <w:pStyle w:val="ab"/>
        <w:spacing w:line="360" w:lineRule="auto"/>
        <w:ind w:left="1134" w:right="567"/>
        <w:jc w:val="both"/>
        <w:rPr>
          <w:sz w:val="24"/>
          <w:szCs w:val="24"/>
          <w:lang w:val="ru-RU"/>
        </w:rPr>
      </w:pPr>
      <w:r w:rsidRPr="00543E0B">
        <w:rPr>
          <w:sz w:val="24"/>
          <w:szCs w:val="24"/>
          <w:lang w:val="ru-RU"/>
        </w:rPr>
        <w:t xml:space="preserve">  </w:t>
      </w:r>
    </w:p>
    <w:p w:rsidR="0051239E" w:rsidRPr="00543E0B" w:rsidRDefault="0051239E" w:rsidP="00016B29">
      <w:pPr>
        <w:tabs>
          <w:tab w:val="left" w:pos="7503"/>
        </w:tabs>
        <w:spacing w:line="360" w:lineRule="auto"/>
        <w:ind w:right="567"/>
        <w:rPr>
          <w:sz w:val="24"/>
          <w:szCs w:val="24"/>
          <w:lang w:val="ru-RU"/>
        </w:rPr>
      </w:pPr>
    </w:p>
    <w:p w:rsidR="0051239E" w:rsidRPr="00543E0B" w:rsidRDefault="0051239E" w:rsidP="00016B29">
      <w:pPr>
        <w:tabs>
          <w:tab w:val="left" w:pos="7503"/>
        </w:tabs>
        <w:spacing w:line="360" w:lineRule="auto"/>
        <w:ind w:right="567"/>
        <w:rPr>
          <w:sz w:val="24"/>
          <w:szCs w:val="24"/>
          <w:lang w:val="ru-RU"/>
        </w:rPr>
      </w:pPr>
    </w:p>
    <w:p w:rsidR="00B305DC" w:rsidRPr="00543E0B" w:rsidRDefault="00B305DC" w:rsidP="00016B29">
      <w:pPr>
        <w:tabs>
          <w:tab w:val="left" w:pos="7503"/>
        </w:tabs>
        <w:spacing w:line="360" w:lineRule="auto"/>
        <w:ind w:right="567"/>
        <w:outlineLvl w:val="0"/>
        <w:rPr>
          <w:sz w:val="24"/>
          <w:szCs w:val="24"/>
          <w:lang w:val="ru-RU"/>
        </w:rPr>
      </w:pPr>
    </w:p>
    <w:p w:rsidR="00C846DD" w:rsidRPr="00543E0B" w:rsidRDefault="00C846DD" w:rsidP="00016B29">
      <w:pPr>
        <w:tabs>
          <w:tab w:val="left" w:pos="7503"/>
        </w:tabs>
        <w:spacing w:line="360" w:lineRule="auto"/>
        <w:ind w:right="567"/>
        <w:outlineLvl w:val="0"/>
        <w:rPr>
          <w:b/>
          <w:bCs/>
          <w:i/>
          <w:iCs/>
          <w:sz w:val="24"/>
          <w:szCs w:val="24"/>
          <w:lang w:val="ru-RU"/>
        </w:rPr>
      </w:pPr>
    </w:p>
    <w:p w:rsidR="00B305DC" w:rsidRPr="00543E0B" w:rsidRDefault="00B305DC" w:rsidP="00016B29">
      <w:pPr>
        <w:tabs>
          <w:tab w:val="left" w:pos="7503"/>
        </w:tabs>
        <w:spacing w:line="360" w:lineRule="auto"/>
        <w:ind w:right="567"/>
        <w:jc w:val="center"/>
        <w:outlineLvl w:val="0"/>
        <w:rPr>
          <w:b/>
          <w:bCs/>
          <w:i/>
          <w:iCs/>
          <w:sz w:val="24"/>
          <w:szCs w:val="24"/>
          <w:lang w:val="ru-RU"/>
        </w:rPr>
      </w:pPr>
    </w:p>
    <w:p w:rsidR="0042302F" w:rsidRDefault="0042302F" w:rsidP="00016B29">
      <w:pPr>
        <w:tabs>
          <w:tab w:val="left" w:pos="7503"/>
        </w:tabs>
        <w:spacing w:line="360" w:lineRule="auto"/>
        <w:ind w:right="567"/>
        <w:jc w:val="both"/>
        <w:rPr>
          <w:b/>
          <w:bCs/>
          <w:i/>
          <w:iCs/>
          <w:sz w:val="24"/>
          <w:szCs w:val="24"/>
          <w:lang w:val="ru-RU"/>
        </w:rPr>
      </w:pPr>
    </w:p>
    <w:p w:rsidR="0042302F" w:rsidRDefault="0042302F" w:rsidP="00016B29">
      <w:pPr>
        <w:tabs>
          <w:tab w:val="left" w:pos="7503"/>
        </w:tabs>
        <w:spacing w:line="360" w:lineRule="auto"/>
        <w:ind w:right="567"/>
        <w:jc w:val="both"/>
        <w:rPr>
          <w:b/>
          <w:bCs/>
          <w:i/>
          <w:iCs/>
          <w:sz w:val="24"/>
          <w:szCs w:val="24"/>
          <w:lang w:val="ru-RU"/>
        </w:rPr>
      </w:pPr>
    </w:p>
    <w:p w:rsidR="0042302F" w:rsidRDefault="0042302F" w:rsidP="00016B29">
      <w:pPr>
        <w:tabs>
          <w:tab w:val="left" w:pos="7503"/>
        </w:tabs>
        <w:spacing w:line="360" w:lineRule="auto"/>
        <w:ind w:right="567"/>
        <w:jc w:val="both"/>
        <w:rPr>
          <w:b/>
          <w:bCs/>
          <w:i/>
          <w:iCs/>
          <w:sz w:val="24"/>
          <w:szCs w:val="24"/>
          <w:lang w:val="ru-RU"/>
        </w:rPr>
      </w:pPr>
    </w:p>
    <w:p w:rsidR="0042302F" w:rsidRDefault="0042302F" w:rsidP="00016B29">
      <w:pPr>
        <w:tabs>
          <w:tab w:val="left" w:pos="7503"/>
        </w:tabs>
        <w:spacing w:line="360" w:lineRule="auto"/>
        <w:ind w:right="567"/>
        <w:jc w:val="both"/>
        <w:rPr>
          <w:b/>
          <w:bCs/>
          <w:i/>
          <w:iCs/>
          <w:sz w:val="24"/>
          <w:szCs w:val="24"/>
          <w:lang w:val="ru-RU"/>
        </w:rPr>
      </w:pPr>
      <w:r>
        <w:rPr>
          <w:b/>
          <w:bCs/>
          <w:i/>
          <w:iCs/>
          <w:sz w:val="24"/>
          <w:szCs w:val="24"/>
          <w:lang w:val="ru-RU"/>
        </w:rPr>
        <w:t xml:space="preserve">                                              </w:t>
      </w:r>
      <w:r w:rsidR="00C967B6">
        <w:rPr>
          <w:b/>
          <w:bCs/>
          <w:i/>
          <w:iCs/>
          <w:sz w:val="24"/>
          <w:szCs w:val="24"/>
          <w:lang w:val="ru-RU"/>
        </w:rPr>
        <w:t>1.</w:t>
      </w:r>
      <w:r>
        <w:rPr>
          <w:b/>
          <w:bCs/>
          <w:i/>
          <w:iCs/>
          <w:sz w:val="24"/>
          <w:szCs w:val="24"/>
          <w:lang w:val="ru-RU"/>
        </w:rPr>
        <w:t xml:space="preserve"> </w:t>
      </w:r>
      <w:r w:rsidR="00EE3FC4" w:rsidRPr="00543E0B">
        <w:rPr>
          <w:b/>
          <w:bCs/>
          <w:i/>
          <w:iCs/>
          <w:sz w:val="24"/>
          <w:szCs w:val="24"/>
          <w:lang w:val="ru-RU"/>
        </w:rPr>
        <w:t>Юридические лица. Понятие</w:t>
      </w:r>
      <w:r w:rsidR="00F42638" w:rsidRPr="00543E0B">
        <w:rPr>
          <w:b/>
          <w:bCs/>
          <w:i/>
          <w:iCs/>
          <w:sz w:val="24"/>
          <w:szCs w:val="24"/>
          <w:lang w:val="ru-RU"/>
        </w:rPr>
        <w:t xml:space="preserve"> и признаки</w:t>
      </w:r>
    </w:p>
    <w:p w:rsidR="00C967B6" w:rsidRPr="00543E0B" w:rsidRDefault="00C846DD" w:rsidP="00016B29">
      <w:pPr>
        <w:tabs>
          <w:tab w:val="left" w:pos="7503"/>
        </w:tabs>
        <w:spacing w:line="360" w:lineRule="auto"/>
        <w:ind w:right="567"/>
        <w:jc w:val="both"/>
        <w:rPr>
          <w:sz w:val="24"/>
          <w:szCs w:val="24"/>
          <w:lang w:val="ru-RU"/>
        </w:rPr>
      </w:pPr>
      <w:r w:rsidRPr="00543E0B">
        <w:rPr>
          <w:sz w:val="24"/>
          <w:szCs w:val="24"/>
          <w:lang w:val="ru-RU"/>
        </w:rPr>
        <w:t xml:space="preserve">     Жизнь современного общества немыслима без объединения людей в группы, союзы разных видов, без соединения их личных усилий и капиталов для достижения каких - либо целей. Наряду с физическими лицами Гражданский кодекс Российской Федерации признаёт субъектами гражданских прав и обязанностей юридические лица.</w:t>
      </w:r>
      <w:r w:rsidR="00C967B6" w:rsidRPr="0042302F">
        <w:rPr>
          <w:sz w:val="24"/>
          <w:szCs w:val="24"/>
          <w:lang w:val="ru-RU"/>
        </w:rPr>
        <w:t xml:space="preserve"> </w:t>
      </w:r>
    </w:p>
    <w:p w:rsidR="005604A1" w:rsidRPr="00543E0B" w:rsidRDefault="00C846DD" w:rsidP="00016B29">
      <w:pPr>
        <w:tabs>
          <w:tab w:val="left" w:pos="7503"/>
        </w:tabs>
        <w:spacing w:line="360" w:lineRule="auto"/>
        <w:ind w:right="567" w:firstLine="567"/>
        <w:jc w:val="both"/>
        <w:rPr>
          <w:sz w:val="24"/>
          <w:szCs w:val="24"/>
          <w:lang w:val="ru-RU"/>
        </w:rPr>
      </w:pPr>
      <w:r w:rsidRPr="00543E0B">
        <w:rPr>
          <w:sz w:val="24"/>
          <w:szCs w:val="24"/>
          <w:lang w:val="ru-RU"/>
        </w:rPr>
        <w:t xml:space="preserve">Основной правовой формой коллективного участия лиц в гражданском обороте является образование юридического лица. </w:t>
      </w:r>
      <w:r w:rsidR="00C967B6" w:rsidRPr="00543E0B">
        <w:rPr>
          <w:sz w:val="24"/>
          <w:szCs w:val="24"/>
          <w:lang w:val="ru-RU"/>
        </w:rPr>
        <w:t>Все юридические лица  проходят государственную регистрацию, большинство из которых имеет печати и открывает счета в банках, однако все эти внешние правовые элементы не отражают сущности юридического лица.</w:t>
      </w:r>
      <w:r w:rsidR="00C967B6">
        <w:rPr>
          <w:sz w:val="24"/>
          <w:szCs w:val="24"/>
          <w:lang w:val="ru-RU"/>
        </w:rPr>
        <w:t xml:space="preserve"> </w:t>
      </w:r>
      <w:r w:rsidRPr="00543E0B">
        <w:rPr>
          <w:sz w:val="24"/>
          <w:szCs w:val="24"/>
          <w:lang w:val="ru-RU"/>
        </w:rPr>
        <w:t>Для участия в гражданском обороте юридическому лицу необходима как правоспособность, так и дееспособность. В отличие от граждан у юридических лиц право- и дееспособность возникает и прекращается одновременно. Наличие у юридического лица дееспособности означает, что оно может своими действиями приобретать, осуществлять и исполнять гражданские права и обязанности. Гражданские права и обязанности для юридического лица могут приобретать его представители, действующие на основе доверенности, выдаваемой органами юридического лица.</w:t>
      </w:r>
    </w:p>
    <w:p w:rsidR="00EE3FC4" w:rsidRPr="00543E0B" w:rsidRDefault="00EE3FC4" w:rsidP="00016B29">
      <w:pPr>
        <w:tabs>
          <w:tab w:val="left" w:pos="7503"/>
        </w:tabs>
        <w:spacing w:line="360" w:lineRule="auto"/>
        <w:ind w:right="567" w:firstLine="567"/>
        <w:jc w:val="both"/>
        <w:rPr>
          <w:b/>
          <w:bCs/>
          <w:sz w:val="24"/>
          <w:szCs w:val="24"/>
          <w:lang w:val="ru-RU"/>
        </w:rPr>
      </w:pPr>
      <w:r w:rsidRPr="00543E0B">
        <w:rPr>
          <w:b/>
          <w:bCs/>
          <w:sz w:val="24"/>
          <w:szCs w:val="24"/>
          <w:lang w:val="ru-RU"/>
        </w:rPr>
        <w:t xml:space="preserve">Юридическим лицом признаётся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r w:rsidR="008331AF" w:rsidRPr="00543E0B">
        <w:rPr>
          <w:b/>
          <w:bCs/>
          <w:sz w:val="24"/>
          <w:szCs w:val="24"/>
          <w:lang w:val="ru-RU"/>
        </w:rPr>
        <w:t xml:space="preserve">а также </w:t>
      </w:r>
      <w:r w:rsidRPr="00543E0B">
        <w:rPr>
          <w:b/>
          <w:bCs/>
          <w:sz w:val="24"/>
          <w:szCs w:val="24"/>
          <w:lang w:val="ru-RU"/>
        </w:rPr>
        <w:t>нести обязанности, быть истцом и ответчиком в суде.</w:t>
      </w:r>
    </w:p>
    <w:p w:rsidR="00EE3FC4" w:rsidRPr="00543E0B" w:rsidRDefault="00EE3FC4" w:rsidP="00016B29">
      <w:pPr>
        <w:tabs>
          <w:tab w:val="left" w:pos="7503"/>
        </w:tabs>
        <w:spacing w:line="360" w:lineRule="auto"/>
        <w:ind w:right="567" w:firstLine="567"/>
        <w:jc w:val="both"/>
        <w:rPr>
          <w:sz w:val="24"/>
          <w:szCs w:val="24"/>
          <w:lang w:val="ru-RU"/>
        </w:rPr>
      </w:pPr>
      <w:r w:rsidRPr="00543E0B">
        <w:rPr>
          <w:sz w:val="24"/>
          <w:szCs w:val="24"/>
          <w:lang w:val="ru-RU"/>
        </w:rPr>
        <w:t xml:space="preserve">История существования юридического лица насчитывает более двух тысячелетий. Хотя в римском праве и не существовало как такового термина </w:t>
      </w:r>
      <w:r w:rsidRPr="00543E0B">
        <w:rPr>
          <w:b/>
          <w:bCs/>
          <w:i/>
          <w:iCs/>
          <w:sz w:val="24"/>
          <w:szCs w:val="24"/>
          <w:lang w:val="ru-RU"/>
        </w:rPr>
        <w:t>"юридическое лицо",</w:t>
      </w:r>
      <w:r w:rsidRPr="00543E0B">
        <w:rPr>
          <w:sz w:val="24"/>
          <w:szCs w:val="24"/>
          <w:lang w:val="ru-RU"/>
        </w:rPr>
        <w:t xml:space="preserve"> однако его конструкция, используемая как своего рода приём юридической техники для введения в оборот имущественной массы, так или иначе обособленной от имущества физических лиц, была чётко выражена. В самом деле, развитие товарно-денежных отношений, имущественного оборота предполагает участие в нём не только отдельных людей</w:t>
      </w:r>
      <w:r w:rsidR="000D1003" w:rsidRPr="00543E0B">
        <w:rPr>
          <w:sz w:val="24"/>
          <w:szCs w:val="24"/>
          <w:lang w:val="ru-RU"/>
        </w:rPr>
        <w:t xml:space="preserve"> </w:t>
      </w:r>
      <w:r w:rsidRPr="00543E0B">
        <w:rPr>
          <w:sz w:val="24"/>
          <w:szCs w:val="24"/>
          <w:lang w:val="ru-RU"/>
        </w:rPr>
        <w:t>-</w:t>
      </w:r>
      <w:r w:rsidR="000D1003" w:rsidRPr="00543E0B">
        <w:rPr>
          <w:sz w:val="24"/>
          <w:szCs w:val="24"/>
          <w:lang w:val="ru-RU"/>
        </w:rPr>
        <w:t xml:space="preserve"> </w:t>
      </w:r>
      <w:r w:rsidRPr="00543E0B">
        <w:rPr>
          <w:sz w:val="24"/>
          <w:szCs w:val="24"/>
          <w:lang w:val="ru-RU"/>
        </w:rPr>
        <w:t>физических лиц, обладающих право- и дееспособностью, т.е. способностью иметь права и обязанности, в том числе связанные с имуществом, и своими действиями приобретать эти права и обязанности, но также и участие в этом обороте образованных ими организаций для осуществления какой-либо цели, в том числе, коммерческой деятельности. При создании подобных организаций возникла сложная совокупность отношений, для которых необходимо особое нормативное регулирование со стороны государства. Такое регулирование подразумевает определение юридического статуса объединения, его признаков, видов</w:t>
      </w:r>
      <w:r w:rsidR="002B3F01" w:rsidRPr="00543E0B">
        <w:rPr>
          <w:sz w:val="24"/>
          <w:szCs w:val="24"/>
          <w:lang w:val="ru-RU"/>
        </w:rPr>
        <w:t xml:space="preserve"> объединений, их организационно</w:t>
      </w:r>
      <w:r w:rsidRPr="00543E0B">
        <w:rPr>
          <w:sz w:val="24"/>
          <w:szCs w:val="24"/>
          <w:lang w:val="ru-RU"/>
        </w:rPr>
        <w:t>-правовых форм.</w:t>
      </w:r>
    </w:p>
    <w:p w:rsidR="00EE3FC4" w:rsidRPr="00543E0B" w:rsidRDefault="00EE3FC4" w:rsidP="00016B29">
      <w:pPr>
        <w:tabs>
          <w:tab w:val="left" w:pos="7503"/>
        </w:tabs>
        <w:spacing w:line="360" w:lineRule="auto"/>
        <w:ind w:right="567" w:firstLine="567"/>
        <w:jc w:val="both"/>
        <w:rPr>
          <w:sz w:val="24"/>
          <w:szCs w:val="24"/>
          <w:lang w:val="ru-RU"/>
        </w:rPr>
      </w:pPr>
      <w:r w:rsidRPr="00543E0B">
        <w:rPr>
          <w:sz w:val="24"/>
          <w:szCs w:val="24"/>
          <w:lang w:val="ru-RU"/>
        </w:rPr>
        <w:t xml:space="preserve">Развитие капиталистической формы хозяйствования, ускорение производства и оборота товаров и услуг, создание централизованного производства и кооперированного сбыта, концентрация капитала для создания таких производств обусловили необходимость возникновения </w:t>
      </w:r>
      <w:r w:rsidR="002B3F01" w:rsidRPr="00543E0B">
        <w:rPr>
          <w:sz w:val="24"/>
          <w:szCs w:val="24"/>
          <w:lang w:val="ru-RU"/>
        </w:rPr>
        <w:t>соответствующих организационно-</w:t>
      </w:r>
      <w:r w:rsidRPr="00543E0B">
        <w:rPr>
          <w:sz w:val="24"/>
          <w:szCs w:val="24"/>
          <w:lang w:val="ru-RU"/>
        </w:rPr>
        <w:t>правовых юридических форм. Конструкция юридического лица наиболее подходила для этого, и нужно было только законодательно закрепить или создать соответствующие потребностям экономического оборота организационно-правовые формы юридического лица, предусматривающие определённые управленческие и имущественные особенности  (товарищества, общества и т.д.). При этом необходимо заметить, что понятие "юридического лицо" получило распространение только в гражданском законодательстве стран континентальной системы прав, в основном европейских государств. Законодательство стран с англосаксонской системой права не использует понятие "юридическое лицо", а просто определяет виды объединений, которые рассматриваются как самостоятельные субъекты права (партнёрства, корпорации и т.д.) или же считаются самостоятельными субъектами права в определённых случаях, предусмотренных законодательством.</w:t>
      </w:r>
    </w:p>
    <w:p w:rsidR="00E119E0" w:rsidRPr="00543E0B" w:rsidRDefault="00EE3FC4" w:rsidP="00016B29">
      <w:pPr>
        <w:tabs>
          <w:tab w:val="left" w:pos="7503"/>
        </w:tabs>
        <w:spacing w:line="360" w:lineRule="auto"/>
        <w:ind w:right="567" w:firstLine="567"/>
        <w:jc w:val="both"/>
        <w:rPr>
          <w:sz w:val="24"/>
          <w:szCs w:val="24"/>
          <w:lang w:val="ru-RU"/>
        </w:rPr>
      </w:pPr>
      <w:r w:rsidRPr="00543E0B">
        <w:rPr>
          <w:sz w:val="24"/>
          <w:szCs w:val="24"/>
          <w:lang w:val="ru-RU"/>
        </w:rPr>
        <w:t>Дать исчерпывающее и всеобъемлющее определение юридического лица не представляется возможным. Законодательство ряда стран идёт просто по пути перечисления основных, наиболее существенных, признаков юридических лиц или же содержит только их классификацию. Эта сложность, вполне объяснима: конструкция юридического лица, опосредуя отношения имущественного оборота, применяется не только к формам создания и существования коммерческих юридических лиц, но и некоммерческих, в том числе и с участием государства.</w:t>
      </w:r>
    </w:p>
    <w:p w:rsidR="00B5279B" w:rsidRPr="000C013D" w:rsidRDefault="00B5279B" w:rsidP="00016B29">
      <w:pPr>
        <w:spacing w:line="360" w:lineRule="auto"/>
        <w:ind w:right="567"/>
        <w:jc w:val="both"/>
        <w:rPr>
          <w:sz w:val="24"/>
          <w:szCs w:val="24"/>
          <w:lang w:val="ru-RU"/>
        </w:rPr>
      </w:pPr>
      <w:r w:rsidRPr="00543E0B">
        <w:rPr>
          <w:sz w:val="24"/>
          <w:szCs w:val="24"/>
          <w:lang w:val="ru-RU"/>
        </w:rPr>
        <w:t xml:space="preserve">           </w:t>
      </w:r>
      <w:r w:rsidRPr="000C013D">
        <w:rPr>
          <w:sz w:val="24"/>
          <w:szCs w:val="24"/>
          <w:lang w:val="ru-RU"/>
        </w:rPr>
        <w:t>В соот</w:t>
      </w:r>
      <w:r w:rsidR="006107C2" w:rsidRPr="000C013D">
        <w:rPr>
          <w:sz w:val="24"/>
          <w:szCs w:val="24"/>
          <w:lang w:val="ru-RU"/>
        </w:rPr>
        <w:t xml:space="preserve">ветствии с п.1 статьи 56 ГК РФ </w:t>
      </w:r>
      <w:r w:rsidR="006107C2">
        <w:rPr>
          <w:sz w:val="24"/>
          <w:szCs w:val="24"/>
          <w:lang w:val="ru-RU"/>
        </w:rPr>
        <w:t>ю</w:t>
      </w:r>
      <w:r w:rsidRPr="000C013D">
        <w:rPr>
          <w:sz w:val="24"/>
          <w:szCs w:val="24"/>
          <w:lang w:val="ru-RU"/>
        </w:rPr>
        <w:t xml:space="preserve">ридические лица, </w:t>
      </w:r>
      <w:r w:rsidR="00F42638" w:rsidRPr="000C013D">
        <w:rPr>
          <w:sz w:val="24"/>
          <w:szCs w:val="24"/>
          <w:lang w:val="ru-RU"/>
        </w:rPr>
        <w:t>кроме финансируемых</w:t>
      </w:r>
      <w:r w:rsidRPr="000C013D">
        <w:rPr>
          <w:sz w:val="24"/>
          <w:szCs w:val="24"/>
          <w:lang w:val="ru-RU"/>
        </w:rPr>
        <w:t xml:space="preserve"> собственником учреждений, отвечают по своим обязательствам всем принадлежащим им имуществом.  Пункт 3 этой же статьи гласит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или собственника, за исключением случаев, предусмотренных  Кодексом либо учредительными документами юридического лица.</w:t>
      </w:r>
    </w:p>
    <w:p w:rsidR="001954CA" w:rsidRPr="009C7325" w:rsidRDefault="00B5279B" w:rsidP="009C7325">
      <w:pPr>
        <w:spacing w:line="360" w:lineRule="auto"/>
        <w:ind w:right="567"/>
        <w:jc w:val="both"/>
        <w:rPr>
          <w:sz w:val="24"/>
          <w:szCs w:val="24"/>
          <w:lang w:val="ru-RU"/>
        </w:rPr>
      </w:pPr>
      <w:r w:rsidRPr="000C013D">
        <w:rPr>
          <w:sz w:val="24"/>
          <w:szCs w:val="24"/>
          <w:lang w:val="ru-RU"/>
        </w:rPr>
        <w:tab/>
      </w:r>
      <w:r w:rsidRPr="000C013D">
        <w:rPr>
          <w:b/>
          <w:bCs/>
          <w:sz w:val="24"/>
          <w:szCs w:val="24"/>
          <w:lang w:val="ru-RU"/>
        </w:rPr>
        <w:t>Самостоятельная имущественная ответственность</w:t>
      </w:r>
      <w:r w:rsidRPr="000C013D">
        <w:rPr>
          <w:sz w:val="24"/>
          <w:szCs w:val="24"/>
          <w:lang w:val="ru-RU"/>
        </w:rPr>
        <w:t xml:space="preserve"> - это главный и определяю</w:t>
      </w:r>
      <w:r w:rsidR="006107C2" w:rsidRPr="000C013D">
        <w:rPr>
          <w:sz w:val="24"/>
          <w:szCs w:val="24"/>
          <w:lang w:val="ru-RU"/>
        </w:rPr>
        <w:t>щий признак юридического лица.</w:t>
      </w:r>
      <w:r w:rsidR="006107C2">
        <w:rPr>
          <w:sz w:val="24"/>
          <w:szCs w:val="24"/>
          <w:lang w:val="ru-RU"/>
        </w:rPr>
        <w:t xml:space="preserve"> </w:t>
      </w:r>
      <w:r w:rsidRPr="000C013D">
        <w:rPr>
          <w:sz w:val="24"/>
          <w:szCs w:val="24"/>
          <w:lang w:val="ru-RU"/>
        </w:rPr>
        <w:t>Сущность юридического лица проявляется прежд</w:t>
      </w:r>
      <w:r w:rsidR="006107C2" w:rsidRPr="000C013D">
        <w:rPr>
          <w:sz w:val="24"/>
          <w:szCs w:val="24"/>
          <w:lang w:val="ru-RU"/>
        </w:rPr>
        <w:t xml:space="preserve">е всего в его ответственности. </w:t>
      </w:r>
      <w:r w:rsidRPr="000C013D">
        <w:rPr>
          <w:sz w:val="24"/>
          <w:szCs w:val="24"/>
          <w:lang w:val="ru-RU"/>
        </w:rPr>
        <w:t>Все остальные признаки носят вспомогательный характер.  Они подчинены одной идее: возложению ответственности на юридическое лицо, а не на учредителя.</w:t>
      </w:r>
    </w:p>
    <w:p w:rsidR="00121CCB" w:rsidRDefault="00121CCB" w:rsidP="00016B29">
      <w:pPr>
        <w:tabs>
          <w:tab w:val="left" w:pos="7503"/>
        </w:tabs>
        <w:spacing w:line="360" w:lineRule="auto"/>
        <w:ind w:right="567" w:firstLine="567"/>
        <w:jc w:val="center"/>
        <w:outlineLvl w:val="0"/>
        <w:rPr>
          <w:b/>
          <w:bCs/>
          <w:i/>
          <w:iCs/>
          <w:sz w:val="24"/>
          <w:szCs w:val="24"/>
          <w:lang w:val="ru-RU"/>
        </w:rPr>
      </w:pPr>
    </w:p>
    <w:p w:rsidR="00121CCB" w:rsidRDefault="00121CCB" w:rsidP="00016B29">
      <w:pPr>
        <w:tabs>
          <w:tab w:val="left" w:pos="7503"/>
        </w:tabs>
        <w:spacing w:line="360" w:lineRule="auto"/>
        <w:ind w:right="567" w:firstLine="567"/>
        <w:jc w:val="center"/>
        <w:outlineLvl w:val="0"/>
        <w:rPr>
          <w:b/>
          <w:bCs/>
          <w:i/>
          <w:iCs/>
          <w:sz w:val="24"/>
          <w:szCs w:val="24"/>
          <w:lang w:val="ru-RU"/>
        </w:rPr>
      </w:pPr>
    </w:p>
    <w:p w:rsidR="00121CCB" w:rsidRDefault="00121CCB" w:rsidP="00016B29">
      <w:pPr>
        <w:tabs>
          <w:tab w:val="left" w:pos="7503"/>
        </w:tabs>
        <w:spacing w:line="360" w:lineRule="auto"/>
        <w:ind w:right="567" w:firstLine="567"/>
        <w:jc w:val="center"/>
        <w:outlineLvl w:val="0"/>
        <w:rPr>
          <w:b/>
          <w:bCs/>
          <w:i/>
          <w:iCs/>
          <w:sz w:val="24"/>
          <w:szCs w:val="24"/>
          <w:lang w:val="ru-RU"/>
        </w:rPr>
      </w:pPr>
    </w:p>
    <w:p w:rsidR="00667DC7" w:rsidRPr="00543E0B" w:rsidRDefault="009C7325" w:rsidP="00016B29">
      <w:pPr>
        <w:tabs>
          <w:tab w:val="left" w:pos="7503"/>
        </w:tabs>
        <w:spacing w:line="360" w:lineRule="auto"/>
        <w:ind w:right="567" w:firstLine="567"/>
        <w:jc w:val="center"/>
        <w:outlineLvl w:val="0"/>
        <w:rPr>
          <w:b/>
          <w:bCs/>
          <w:i/>
          <w:iCs/>
          <w:sz w:val="24"/>
          <w:szCs w:val="24"/>
          <w:lang w:val="ru-RU"/>
        </w:rPr>
      </w:pPr>
      <w:r>
        <w:rPr>
          <w:b/>
          <w:bCs/>
          <w:i/>
          <w:iCs/>
          <w:sz w:val="24"/>
          <w:szCs w:val="24"/>
          <w:lang w:val="ru-RU"/>
        </w:rPr>
        <w:t>2.</w:t>
      </w:r>
      <w:r w:rsidR="00667DC7" w:rsidRPr="00543E0B">
        <w:rPr>
          <w:b/>
          <w:bCs/>
          <w:i/>
          <w:iCs/>
          <w:sz w:val="24"/>
          <w:szCs w:val="24"/>
          <w:lang w:val="ru-RU"/>
        </w:rPr>
        <w:t xml:space="preserve">Цели создания </w:t>
      </w:r>
      <w:r w:rsidR="00DA67FE" w:rsidRPr="00543E0B">
        <w:rPr>
          <w:b/>
          <w:bCs/>
          <w:i/>
          <w:iCs/>
          <w:sz w:val="24"/>
          <w:szCs w:val="24"/>
          <w:lang w:val="ru-RU"/>
        </w:rPr>
        <w:t>юридиче</w:t>
      </w:r>
      <w:r w:rsidR="003D2DEE" w:rsidRPr="00543E0B">
        <w:rPr>
          <w:b/>
          <w:bCs/>
          <w:i/>
          <w:iCs/>
          <w:sz w:val="24"/>
          <w:szCs w:val="24"/>
          <w:lang w:val="ru-RU"/>
        </w:rPr>
        <w:t>ского лица</w:t>
      </w:r>
    </w:p>
    <w:p w:rsidR="003D2DEE" w:rsidRPr="00543E0B" w:rsidRDefault="003D2DEE" w:rsidP="00016B29">
      <w:pPr>
        <w:tabs>
          <w:tab w:val="left" w:pos="7503"/>
        </w:tabs>
        <w:spacing w:line="360" w:lineRule="auto"/>
        <w:ind w:right="567" w:firstLine="567"/>
        <w:jc w:val="both"/>
        <w:rPr>
          <w:sz w:val="24"/>
          <w:szCs w:val="24"/>
          <w:lang w:val="ru-RU"/>
        </w:rPr>
      </w:pPr>
    </w:p>
    <w:p w:rsidR="00EE3FC4" w:rsidRPr="00543E0B" w:rsidRDefault="00EE3FC4" w:rsidP="00016B29">
      <w:pPr>
        <w:tabs>
          <w:tab w:val="left" w:pos="7503"/>
        </w:tabs>
        <w:spacing w:line="360" w:lineRule="auto"/>
        <w:ind w:right="567" w:firstLine="567"/>
        <w:jc w:val="both"/>
        <w:rPr>
          <w:sz w:val="24"/>
          <w:szCs w:val="24"/>
          <w:lang w:val="ru-RU"/>
        </w:rPr>
      </w:pPr>
      <w:r w:rsidRPr="00543E0B">
        <w:rPr>
          <w:sz w:val="24"/>
          <w:szCs w:val="24"/>
          <w:lang w:val="ru-RU"/>
        </w:rPr>
        <w:t xml:space="preserve">Основными целями </w:t>
      </w:r>
      <w:r w:rsidR="00FE4968">
        <w:rPr>
          <w:sz w:val="24"/>
          <w:szCs w:val="24"/>
          <w:lang w:val="ru-RU"/>
        </w:rPr>
        <w:t>создания юридического лица являю</w:t>
      </w:r>
      <w:r w:rsidRPr="00543E0B">
        <w:rPr>
          <w:sz w:val="24"/>
          <w:szCs w:val="24"/>
          <w:lang w:val="ru-RU"/>
        </w:rPr>
        <w:t>тся:</w:t>
      </w:r>
    </w:p>
    <w:p w:rsidR="00EE3FC4" w:rsidRPr="00543E0B" w:rsidRDefault="00EE3FC4" w:rsidP="00016B29">
      <w:pPr>
        <w:numPr>
          <w:ilvl w:val="0"/>
          <w:numId w:val="1"/>
        </w:numPr>
        <w:tabs>
          <w:tab w:val="left" w:pos="1287"/>
          <w:tab w:val="left" w:pos="7503"/>
        </w:tabs>
        <w:spacing w:line="360" w:lineRule="auto"/>
        <w:ind w:left="0" w:right="567"/>
        <w:jc w:val="both"/>
        <w:rPr>
          <w:sz w:val="24"/>
          <w:szCs w:val="24"/>
          <w:lang w:val="ru-RU"/>
        </w:rPr>
      </w:pPr>
      <w:r w:rsidRPr="00543E0B">
        <w:rPr>
          <w:sz w:val="24"/>
          <w:szCs w:val="24"/>
          <w:lang w:val="ru-RU"/>
        </w:rPr>
        <w:t>Обособление определённой преимущественной массы и включение её в гражданский оборот. В хозяйственных обществах оно достигает наивысшего развития, позволяя сконцентрировать в одних руках разрозненные капиталы, дающие в хозяйственной деятельности небольшой эффект; в результате централизации капиталов создаётся возможность решения крупных хозяйственных задач.</w:t>
      </w:r>
    </w:p>
    <w:p w:rsidR="00EE3FC4" w:rsidRPr="00543E0B" w:rsidRDefault="00EE3FC4" w:rsidP="00016B29">
      <w:pPr>
        <w:numPr>
          <w:ilvl w:val="0"/>
          <w:numId w:val="1"/>
        </w:numPr>
        <w:tabs>
          <w:tab w:val="left" w:pos="1287"/>
          <w:tab w:val="left" w:pos="7503"/>
        </w:tabs>
        <w:spacing w:line="360" w:lineRule="auto"/>
        <w:ind w:left="0" w:right="567"/>
        <w:jc w:val="both"/>
        <w:rPr>
          <w:sz w:val="24"/>
          <w:szCs w:val="24"/>
          <w:lang w:val="ru-RU"/>
        </w:rPr>
      </w:pPr>
      <w:r w:rsidRPr="00543E0B">
        <w:rPr>
          <w:sz w:val="24"/>
          <w:szCs w:val="24"/>
          <w:lang w:val="ru-RU"/>
        </w:rPr>
        <w:t>Ограничение предпринимательского риска.</w:t>
      </w:r>
    </w:p>
    <w:p w:rsidR="00EE3FC4" w:rsidRPr="00543E0B" w:rsidRDefault="00EE3FC4" w:rsidP="00016B29">
      <w:pPr>
        <w:tabs>
          <w:tab w:val="left" w:pos="7503"/>
        </w:tabs>
        <w:spacing w:line="360" w:lineRule="auto"/>
        <w:ind w:right="567"/>
        <w:jc w:val="both"/>
        <w:rPr>
          <w:sz w:val="24"/>
          <w:szCs w:val="24"/>
          <w:lang w:val="ru-RU"/>
        </w:rPr>
      </w:pPr>
      <w:r w:rsidRPr="00543E0B">
        <w:rPr>
          <w:sz w:val="24"/>
          <w:szCs w:val="24"/>
          <w:lang w:val="ru-RU"/>
        </w:rPr>
        <w:t>Оформление, осуществление и защита коллективных, групповых, законных интересов различного рода, как в имущественной, так и нематериальной сфере.</w:t>
      </w:r>
    </w:p>
    <w:p w:rsidR="00EE3FC4" w:rsidRPr="00543E0B" w:rsidRDefault="00EE3FC4" w:rsidP="00016B29">
      <w:pPr>
        <w:tabs>
          <w:tab w:val="left" w:pos="7503"/>
        </w:tabs>
        <w:spacing w:line="360" w:lineRule="auto"/>
        <w:ind w:right="567"/>
        <w:jc w:val="both"/>
        <w:rPr>
          <w:sz w:val="24"/>
          <w:szCs w:val="24"/>
          <w:lang w:val="ru-RU"/>
        </w:rPr>
      </w:pPr>
      <w:r w:rsidRPr="00543E0B">
        <w:rPr>
          <w:sz w:val="24"/>
          <w:szCs w:val="24"/>
          <w:lang w:val="ru-RU"/>
        </w:rPr>
        <w:t>Цель юридического лица должна быть легальной и удовлетворять требования, предъявляемых к осуществлению субъективных гражданских прав.</w:t>
      </w:r>
    </w:p>
    <w:p w:rsidR="00EE3FC4" w:rsidRPr="00543E0B" w:rsidRDefault="00D11D03" w:rsidP="00016B29">
      <w:pPr>
        <w:tabs>
          <w:tab w:val="left" w:pos="7503"/>
        </w:tabs>
        <w:spacing w:line="360" w:lineRule="auto"/>
        <w:ind w:right="567"/>
        <w:jc w:val="both"/>
        <w:rPr>
          <w:sz w:val="24"/>
          <w:szCs w:val="24"/>
          <w:lang w:val="ru-RU"/>
        </w:rPr>
      </w:pPr>
      <w:r>
        <w:rPr>
          <w:sz w:val="24"/>
          <w:szCs w:val="24"/>
          <w:lang w:val="ru-RU"/>
        </w:rPr>
        <w:t xml:space="preserve">     </w:t>
      </w:r>
      <w:r w:rsidR="00EE3FC4" w:rsidRPr="00543E0B">
        <w:rPr>
          <w:sz w:val="24"/>
          <w:szCs w:val="24"/>
          <w:lang w:val="ru-RU"/>
        </w:rPr>
        <w:t xml:space="preserve">Таким образом, при создании юридического лица в целях, о которых было сказано, объединённый трудовой коллектив, который в зависимости от конкретных задач и ряда других факторов </w:t>
      </w:r>
      <w:r w:rsidR="00DE3353" w:rsidRPr="00543E0B">
        <w:rPr>
          <w:sz w:val="24"/>
          <w:szCs w:val="24"/>
          <w:lang w:val="ru-RU"/>
        </w:rPr>
        <w:t>дифференцируются</w:t>
      </w:r>
      <w:r w:rsidR="00EE3FC4" w:rsidRPr="00543E0B">
        <w:rPr>
          <w:sz w:val="24"/>
          <w:szCs w:val="24"/>
          <w:lang w:val="ru-RU"/>
        </w:rPr>
        <w:t xml:space="preserve"> по структурным подразделениям.</w:t>
      </w:r>
    </w:p>
    <w:p w:rsidR="00855199" w:rsidRPr="00543E0B" w:rsidRDefault="00855199" w:rsidP="00016B29">
      <w:pPr>
        <w:tabs>
          <w:tab w:val="left" w:pos="7503"/>
        </w:tabs>
        <w:spacing w:line="360" w:lineRule="auto"/>
        <w:ind w:right="567"/>
        <w:jc w:val="both"/>
        <w:rPr>
          <w:sz w:val="24"/>
          <w:szCs w:val="24"/>
          <w:lang w:val="ru-RU"/>
        </w:rPr>
      </w:pPr>
    </w:p>
    <w:p w:rsidR="0051239E" w:rsidRPr="00543E0B" w:rsidRDefault="0051239E" w:rsidP="00016B29">
      <w:pPr>
        <w:tabs>
          <w:tab w:val="left" w:pos="7503"/>
        </w:tabs>
        <w:spacing w:line="360" w:lineRule="auto"/>
        <w:ind w:right="567" w:firstLine="567"/>
        <w:jc w:val="center"/>
        <w:rPr>
          <w:b/>
          <w:bCs/>
          <w:i/>
          <w:iCs/>
          <w:sz w:val="24"/>
          <w:szCs w:val="24"/>
          <w:lang w:val="ru-RU"/>
        </w:rPr>
      </w:pPr>
    </w:p>
    <w:p w:rsidR="0051239E" w:rsidRPr="00543E0B" w:rsidRDefault="0051239E" w:rsidP="00016B29">
      <w:pPr>
        <w:tabs>
          <w:tab w:val="left" w:pos="7503"/>
        </w:tabs>
        <w:spacing w:line="360" w:lineRule="auto"/>
        <w:ind w:right="567" w:firstLine="567"/>
        <w:jc w:val="center"/>
        <w:rPr>
          <w:b/>
          <w:bCs/>
          <w:i/>
          <w:iCs/>
          <w:sz w:val="24"/>
          <w:szCs w:val="24"/>
          <w:lang w:val="ru-RU"/>
        </w:rPr>
      </w:pPr>
    </w:p>
    <w:p w:rsidR="0051239E" w:rsidRPr="00543E0B" w:rsidRDefault="0051239E" w:rsidP="00016B29">
      <w:pPr>
        <w:tabs>
          <w:tab w:val="left" w:pos="7503"/>
        </w:tabs>
        <w:spacing w:line="360" w:lineRule="auto"/>
        <w:ind w:right="567" w:firstLine="567"/>
        <w:jc w:val="center"/>
        <w:rPr>
          <w:b/>
          <w:bCs/>
          <w:i/>
          <w:iCs/>
          <w:sz w:val="24"/>
          <w:szCs w:val="24"/>
          <w:lang w:val="ru-RU"/>
        </w:rPr>
      </w:pPr>
    </w:p>
    <w:p w:rsidR="0051239E" w:rsidRPr="00543E0B" w:rsidRDefault="0051239E" w:rsidP="00016B29">
      <w:pPr>
        <w:tabs>
          <w:tab w:val="left" w:pos="7503"/>
        </w:tabs>
        <w:spacing w:line="360" w:lineRule="auto"/>
        <w:ind w:right="567" w:firstLine="567"/>
        <w:jc w:val="center"/>
        <w:rPr>
          <w:b/>
          <w:bCs/>
          <w:i/>
          <w:iCs/>
          <w:sz w:val="24"/>
          <w:szCs w:val="24"/>
          <w:lang w:val="ru-RU"/>
        </w:rPr>
      </w:pPr>
    </w:p>
    <w:p w:rsidR="0051239E" w:rsidRPr="00543E0B" w:rsidRDefault="0051239E" w:rsidP="00016B29">
      <w:pPr>
        <w:tabs>
          <w:tab w:val="left" w:pos="7503"/>
        </w:tabs>
        <w:spacing w:line="360" w:lineRule="auto"/>
        <w:ind w:right="567" w:firstLine="567"/>
        <w:jc w:val="center"/>
        <w:rPr>
          <w:b/>
          <w:bCs/>
          <w:i/>
          <w:iCs/>
          <w:sz w:val="24"/>
          <w:szCs w:val="24"/>
          <w:lang w:val="ru-RU"/>
        </w:rPr>
      </w:pPr>
    </w:p>
    <w:p w:rsidR="00451149" w:rsidRPr="00543E0B" w:rsidRDefault="00451149" w:rsidP="00016B29">
      <w:pPr>
        <w:tabs>
          <w:tab w:val="left" w:pos="7503"/>
        </w:tabs>
        <w:spacing w:line="360" w:lineRule="auto"/>
        <w:ind w:right="567" w:firstLine="567"/>
        <w:jc w:val="center"/>
        <w:rPr>
          <w:b/>
          <w:bCs/>
          <w:i/>
          <w:iCs/>
          <w:sz w:val="24"/>
          <w:szCs w:val="24"/>
          <w:lang w:val="ru-RU"/>
        </w:rPr>
      </w:pPr>
    </w:p>
    <w:p w:rsidR="00323012" w:rsidRPr="00543E0B" w:rsidRDefault="00323012" w:rsidP="00016B29">
      <w:pPr>
        <w:tabs>
          <w:tab w:val="left" w:pos="7503"/>
        </w:tabs>
        <w:spacing w:line="360" w:lineRule="auto"/>
        <w:ind w:right="567"/>
        <w:outlineLvl w:val="0"/>
        <w:rPr>
          <w:b/>
          <w:bCs/>
          <w:i/>
          <w:iCs/>
          <w:sz w:val="24"/>
          <w:szCs w:val="24"/>
          <w:lang w:val="ru-RU"/>
        </w:rPr>
      </w:pPr>
    </w:p>
    <w:p w:rsidR="003D2DEE" w:rsidRPr="00543E0B" w:rsidRDefault="00323012" w:rsidP="00016B29">
      <w:pPr>
        <w:tabs>
          <w:tab w:val="left" w:pos="7503"/>
        </w:tabs>
        <w:spacing w:line="360" w:lineRule="auto"/>
        <w:ind w:right="567"/>
        <w:outlineLvl w:val="0"/>
        <w:rPr>
          <w:b/>
          <w:bCs/>
          <w:i/>
          <w:iCs/>
          <w:sz w:val="24"/>
          <w:szCs w:val="24"/>
          <w:lang w:val="ru-RU"/>
        </w:rPr>
      </w:pPr>
      <w:r w:rsidRPr="00543E0B">
        <w:rPr>
          <w:b/>
          <w:bCs/>
          <w:i/>
          <w:iCs/>
          <w:sz w:val="24"/>
          <w:szCs w:val="24"/>
          <w:lang w:val="ru-RU"/>
        </w:rPr>
        <w:t xml:space="preserve">                           </w:t>
      </w:r>
    </w:p>
    <w:p w:rsidR="00451149" w:rsidRPr="00543E0B" w:rsidRDefault="00451149" w:rsidP="00016B29">
      <w:pPr>
        <w:tabs>
          <w:tab w:val="left" w:pos="7503"/>
        </w:tabs>
        <w:spacing w:line="360" w:lineRule="auto"/>
        <w:ind w:right="567" w:firstLine="567"/>
        <w:jc w:val="both"/>
        <w:rPr>
          <w:sz w:val="24"/>
          <w:szCs w:val="24"/>
          <w:lang w:val="ru-RU"/>
        </w:rPr>
      </w:pPr>
    </w:p>
    <w:p w:rsidR="00451149" w:rsidRPr="00543E0B" w:rsidRDefault="00451149" w:rsidP="00016B29">
      <w:pPr>
        <w:tabs>
          <w:tab w:val="left" w:pos="7503"/>
        </w:tabs>
        <w:spacing w:line="360" w:lineRule="auto"/>
        <w:ind w:right="567" w:firstLine="567"/>
        <w:jc w:val="both"/>
        <w:rPr>
          <w:sz w:val="24"/>
          <w:szCs w:val="24"/>
          <w:lang w:val="ru-RU"/>
        </w:rPr>
      </w:pPr>
    </w:p>
    <w:p w:rsidR="0051239E" w:rsidRPr="00543E0B" w:rsidRDefault="0051239E" w:rsidP="00016B29">
      <w:pPr>
        <w:tabs>
          <w:tab w:val="left" w:pos="7503"/>
        </w:tabs>
        <w:spacing w:line="360" w:lineRule="auto"/>
        <w:ind w:right="567" w:firstLine="567"/>
        <w:rPr>
          <w:sz w:val="24"/>
          <w:szCs w:val="24"/>
          <w:lang w:val="ru-RU"/>
        </w:rPr>
      </w:pPr>
    </w:p>
    <w:p w:rsidR="00956BB8" w:rsidRPr="00543E0B" w:rsidRDefault="00956BB8" w:rsidP="00016B29">
      <w:pPr>
        <w:tabs>
          <w:tab w:val="left" w:pos="7503"/>
        </w:tabs>
        <w:spacing w:line="360" w:lineRule="auto"/>
        <w:ind w:right="567" w:firstLine="567"/>
        <w:outlineLvl w:val="0"/>
        <w:rPr>
          <w:b/>
          <w:bCs/>
          <w:sz w:val="24"/>
          <w:szCs w:val="24"/>
          <w:lang w:val="ru-RU"/>
        </w:rPr>
      </w:pPr>
    </w:p>
    <w:p w:rsidR="00451149" w:rsidRPr="00543E0B" w:rsidRDefault="00451149" w:rsidP="00016B29">
      <w:pPr>
        <w:tabs>
          <w:tab w:val="left" w:pos="7503"/>
        </w:tabs>
        <w:spacing w:line="360" w:lineRule="auto"/>
        <w:ind w:right="567" w:firstLine="567"/>
        <w:jc w:val="center"/>
        <w:rPr>
          <w:b/>
          <w:bCs/>
          <w:i/>
          <w:iCs/>
          <w:sz w:val="24"/>
          <w:szCs w:val="24"/>
          <w:lang w:val="ru-RU"/>
        </w:rPr>
      </w:pPr>
    </w:p>
    <w:p w:rsidR="00451149" w:rsidRPr="00543E0B" w:rsidRDefault="00451149" w:rsidP="00016B29">
      <w:pPr>
        <w:tabs>
          <w:tab w:val="left" w:pos="7503"/>
        </w:tabs>
        <w:spacing w:line="360" w:lineRule="auto"/>
        <w:ind w:right="567" w:firstLine="567"/>
        <w:jc w:val="center"/>
        <w:rPr>
          <w:b/>
          <w:bCs/>
          <w:i/>
          <w:iCs/>
          <w:sz w:val="24"/>
          <w:szCs w:val="24"/>
          <w:lang w:val="ru-RU"/>
        </w:rPr>
      </w:pPr>
    </w:p>
    <w:p w:rsidR="00451149" w:rsidRPr="00543E0B" w:rsidRDefault="00451149" w:rsidP="00016B29">
      <w:pPr>
        <w:tabs>
          <w:tab w:val="left" w:pos="7503"/>
        </w:tabs>
        <w:spacing w:line="360" w:lineRule="auto"/>
        <w:ind w:right="567" w:firstLine="567"/>
        <w:jc w:val="center"/>
        <w:rPr>
          <w:b/>
          <w:bCs/>
          <w:i/>
          <w:iCs/>
          <w:sz w:val="24"/>
          <w:szCs w:val="24"/>
          <w:lang w:val="ru-RU"/>
        </w:rPr>
      </w:pPr>
    </w:p>
    <w:p w:rsidR="00451149" w:rsidRPr="00543E0B" w:rsidRDefault="00451149" w:rsidP="00016B29">
      <w:pPr>
        <w:tabs>
          <w:tab w:val="left" w:pos="7503"/>
        </w:tabs>
        <w:spacing w:line="360" w:lineRule="auto"/>
        <w:ind w:right="567" w:firstLine="567"/>
        <w:jc w:val="center"/>
        <w:rPr>
          <w:b/>
          <w:bCs/>
          <w:i/>
          <w:iCs/>
          <w:sz w:val="24"/>
          <w:szCs w:val="24"/>
          <w:lang w:val="ru-RU"/>
        </w:rPr>
      </w:pPr>
    </w:p>
    <w:p w:rsidR="003D2DEE" w:rsidRPr="00543E0B" w:rsidRDefault="003D2DEE" w:rsidP="00016B29">
      <w:pPr>
        <w:tabs>
          <w:tab w:val="left" w:pos="7503"/>
        </w:tabs>
        <w:spacing w:line="360" w:lineRule="auto"/>
        <w:ind w:right="567" w:firstLine="567"/>
        <w:jc w:val="center"/>
        <w:outlineLvl w:val="0"/>
        <w:rPr>
          <w:b/>
          <w:bCs/>
          <w:i/>
          <w:iCs/>
          <w:sz w:val="24"/>
          <w:szCs w:val="24"/>
          <w:lang w:val="ru-RU"/>
        </w:rPr>
      </w:pPr>
    </w:p>
    <w:p w:rsidR="009033FC" w:rsidRPr="000C013D" w:rsidRDefault="0066384B" w:rsidP="00016B29">
      <w:pPr>
        <w:pStyle w:val="3"/>
        <w:spacing w:line="360" w:lineRule="auto"/>
        <w:ind w:right="567"/>
        <w:rPr>
          <w:rFonts w:ascii="Times New Roman" w:hAnsi="Times New Roman" w:cs="Times New Roman"/>
          <w:i/>
          <w:iCs/>
          <w:sz w:val="24"/>
          <w:szCs w:val="24"/>
          <w:lang w:val="ru-RU"/>
        </w:rPr>
      </w:pPr>
      <w:bookmarkStart w:id="0" w:name="_Toc7430115"/>
      <w:r w:rsidRPr="00543E0B">
        <w:rPr>
          <w:rFonts w:ascii="Times New Roman" w:hAnsi="Times New Roman" w:cs="Times New Roman"/>
          <w:i/>
          <w:iCs/>
          <w:sz w:val="24"/>
          <w:szCs w:val="24"/>
          <w:lang w:val="ru-RU"/>
        </w:rPr>
        <w:t xml:space="preserve">                                                       </w:t>
      </w:r>
      <w:r w:rsidR="009033FC" w:rsidRPr="000C013D">
        <w:rPr>
          <w:rFonts w:ascii="Times New Roman" w:hAnsi="Times New Roman" w:cs="Times New Roman"/>
          <w:i/>
          <w:iCs/>
          <w:sz w:val="24"/>
          <w:szCs w:val="24"/>
          <w:lang w:val="ru-RU"/>
        </w:rPr>
        <w:t>3. Виды юридических лиц</w:t>
      </w:r>
      <w:bookmarkEnd w:id="0"/>
      <w:r w:rsidR="009033FC" w:rsidRPr="000C013D">
        <w:rPr>
          <w:rFonts w:ascii="Times New Roman" w:hAnsi="Times New Roman" w:cs="Times New Roman"/>
          <w:i/>
          <w:iCs/>
          <w:sz w:val="24"/>
          <w:szCs w:val="24"/>
          <w:lang w:val="ru-RU"/>
        </w:rPr>
        <w:t xml:space="preserve"> </w:t>
      </w:r>
    </w:p>
    <w:p w:rsidR="009033FC" w:rsidRPr="000C013D" w:rsidRDefault="009033FC" w:rsidP="00016B29">
      <w:pPr>
        <w:spacing w:line="360" w:lineRule="auto"/>
        <w:ind w:right="567"/>
        <w:jc w:val="both"/>
        <w:rPr>
          <w:sz w:val="24"/>
          <w:szCs w:val="24"/>
          <w:lang w:val="ru-RU"/>
        </w:rPr>
      </w:pPr>
    </w:p>
    <w:p w:rsidR="009033FC" w:rsidRPr="000C013D" w:rsidRDefault="009033FC" w:rsidP="00016B29">
      <w:pPr>
        <w:spacing w:line="360" w:lineRule="auto"/>
        <w:ind w:right="567"/>
        <w:jc w:val="both"/>
        <w:rPr>
          <w:sz w:val="24"/>
          <w:szCs w:val="24"/>
          <w:lang w:val="ru-RU"/>
        </w:rPr>
      </w:pPr>
      <w:r w:rsidRPr="000C013D">
        <w:rPr>
          <w:sz w:val="24"/>
          <w:szCs w:val="24"/>
          <w:lang w:val="ru-RU"/>
        </w:rPr>
        <w:tab/>
        <w:t>В отличи</w:t>
      </w:r>
      <w:r w:rsidR="0099197E" w:rsidRPr="000C013D">
        <w:rPr>
          <w:sz w:val="24"/>
          <w:szCs w:val="24"/>
          <w:lang w:val="ru-RU"/>
        </w:rPr>
        <w:t>е</w:t>
      </w:r>
      <w:r w:rsidRPr="000C013D">
        <w:rPr>
          <w:sz w:val="24"/>
          <w:szCs w:val="24"/>
          <w:lang w:val="ru-RU"/>
        </w:rPr>
        <w:t xml:space="preserve"> от Гражданского кодекса 1964 года, современный гражданский кодекс значительно расширил число юридических лиц</w:t>
      </w:r>
      <w:r w:rsidR="00891580">
        <w:rPr>
          <w:sz w:val="24"/>
          <w:szCs w:val="24"/>
          <w:lang w:val="ru-RU"/>
        </w:rPr>
        <w:t xml:space="preserve"> </w:t>
      </w:r>
      <w:r w:rsidRPr="000C013D">
        <w:rPr>
          <w:sz w:val="24"/>
          <w:szCs w:val="24"/>
          <w:lang w:val="ru-RU"/>
        </w:rPr>
        <w:t xml:space="preserve">- участников гражданского оборота.  Оснований для классификации юридических лиц множество, но мне бы хотелось выделить несколько, на мой </w:t>
      </w:r>
      <w:r w:rsidR="0099197E" w:rsidRPr="000C013D">
        <w:rPr>
          <w:sz w:val="24"/>
          <w:szCs w:val="24"/>
          <w:lang w:val="ru-RU"/>
        </w:rPr>
        <w:t>взгляд,</w:t>
      </w:r>
      <w:r w:rsidRPr="000C013D">
        <w:rPr>
          <w:sz w:val="24"/>
          <w:szCs w:val="24"/>
          <w:lang w:val="ru-RU"/>
        </w:rPr>
        <w:t xml:space="preserve"> наиболее важных.</w:t>
      </w:r>
    </w:p>
    <w:p w:rsidR="009033FC" w:rsidRPr="000C013D" w:rsidRDefault="009033FC" w:rsidP="00016B29">
      <w:pPr>
        <w:spacing w:line="360" w:lineRule="auto"/>
        <w:ind w:right="567"/>
        <w:jc w:val="both"/>
        <w:rPr>
          <w:sz w:val="24"/>
          <w:szCs w:val="24"/>
          <w:lang w:val="ru-RU"/>
        </w:rPr>
      </w:pPr>
      <w:r w:rsidRPr="000C013D">
        <w:rPr>
          <w:sz w:val="24"/>
          <w:szCs w:val="24"/>
          <w:lang w:val="ru-RU"/>
        </w:rPr>
        <w:tab/>
        <w:t>По формам собственности юридические лица, как и вся собственности в Российской Федерации, делятся на</w:t>
      </w:r>
      <w:r w:rsidR="0099197E">
        <w:rPr>
          <w:sz w:val="24"/>
          <w:szCs w:val="24"/>
          <w:lang w:val="ru-RU"/>
        </w:rPr>
        <w:t>:</w:t>
      </w:r>
      <w:r w:rsidRPr="000C013D">
        <w:rPr>
          <w:sz w:val="24"/>
          <w:szCs w:val="24"/>
          <w:lang w:val="ru-RU"/>
        </w:rPr>
        <w:t xml:space="preserve"> государс</w:t>
      </w:r>
      <w:r w:rsidR="0066384B" w:rsidRPr="000C013D">
        <w:rPr>
          <w:sz w:val="24"/>
          <w:szCs w:val="24"/>
          <w:lang w:val="ru-RU"/>
        </w:rPr>
        <w:t>твенные, муниципальные и негосу</w:t>
      </w:r>
      <w:r w:rsidRPr="000C013D">
        <w:rPr>
          <w:sz w:val="24"/>
          <w:szCs w:val="24"/>
          <w:lang w:val="ru-RU"/>
        </w:rPr>
        <w:t xml:space="preserve">дарственные.  В отношении собственности в Конституции России употребляется понятие "частная", но в отношении юридических лиц это не совсем корректно, так как само значение слова "частный" подразумевает единоличное владение, а юридические лица в большинстве случаев являются коллективными </w:t>
      </w:r>
      <w:r w:rsidR="0099197E" w:rsidRPr="000C013D">
        <w:rPr>
          <w:sz w:val="24"/>
          <w:szCs w:val="24"/>
          <w:lang w:val="ru-RU"/>
        </w:rPr>
        <w:t>образованиями</w:t>
      </w:r>
      <w:r w:rsidRPr="000C013D">
        <w:rPr>
          <w:sz w:val="24"/>
          <w:szCs w:val="24"/>
          <w:lang w:val="ru-RU"/>
        </w:rPr>
        <w:t>.  Что касается муниципальных юридических лиц, на них в большей мере распространяются правила и положения, касающиеся государственных юридических лиц, так как сам институт муниципалитета сформировался сравнительно недавно, и выделить его особенности в гражданском обороте на данный момент непросто.</w:t>
      </w:r>
    </w:p>
    <w:p w:rsidR="009033FC" w:rsidRPr="00543E0B" w:rsidRDefault="009033FC" w:rsidP="00016B29">
      <w:pPr>
        <w:spacing w:line="360" w:lineRule="auto"/>
        <w:ind w:right="567"/>
        <w:jc w:val="both"/>
        <w:rPr>
          <w:sz w:val="24"/>
          <w:szCs w:val="24"/>
        </w:rPr>
      </w:pPr>
      <w:r w:rsidRPr="000C013D">
        <w:rPr>
          <w:sz w:val="24"/>
          <w:szCs w:val="24"/>
          <w:lang w:val="ru-RU"/>
        </w:rPr>
        <w:tab/>
        <w:t xml:space="preserve">Следующий критерий - это права учредителей (участников) в отношении юридического лица или его имущества.  </w:t>
      </w:r>
      <w:r w:rsidRPr="00543E0B">
        <w:rPr>
          <w:sz w:val="24"/>
          <w:szCs w:val="24"/>
        </w:rPr>
        <w:t>По этому основанию юридические лица делятся на три группы:</w:t>
      </w:r>
    </w:p>
    <w:p w:rsidR="009033FC" w:rsidRPr="000C013D" w:rsidRDefault="009033FC" w:rsidP="00016B29">
      <w:pPr>
        <w:numPr>
          <w:ilvl w:val="0"/>
          <w:numId w:val="5"/>
        </w:numPr>
        <w:overflowPunct/>
        <w:autoSpaceDE/>
        <w:autoSpaceDN/>
        <w:adjustRightInd/>
        <w:spacing w:line="360" w:lineRule="auto"/>
        <w:ind w:right="567"/>
        <w:jc w:val="both"/>
        <w:textAlignment w:val="auto"/>
        <w:rPr>
          <w:sz w:val="24"/>
          <w:szCs w:val="24"/>
          <w:lang w:val="ru-RU"/>
        </w:rPr>
      </w:pPr>
      <w:r w:rsidRPr="000C013D">
        <w:rPr>
          <w:sz w:val="24"/>
          <w:szCs w:val="24"/>
          <w:lang w:val="ru-RU"/>
        </w:rPr>
        <w:t>Юридические лица, в отношении которых их участники имеют обязательственные права: хозяйственные товарищества и общества, потребительские и производственные кооперативы.</w:t>
      </w:r>
    </w:p>
    <w:p w:rsidR="009033FC" w:rsidRPr="000C013D" w:rsidRDefault="009033FC" w:rsidP="00016B29">
      <w:pPr>
        <w:numPr>
          <w:ilvl w:val="0"/>
          <w:numId w:val="5"/>
        </w:numPr>
        <w:overflowPunct/>
        <w:autoSpaceDE/>
        <w:autoSpaceDN/>
        <w:adjustRightInd/>
        <w:spacing w:line="360" w:lineRule="auto"/>
        <w:ind w:right="567"/>
        <w:jc w:val="both"/>
        <w:textAlignment w:val="auto"/>
        <w:rPr>
          <w:sz w:val="24"/>
          <w:szCs w:val="24"/>
          <w:lang w:val="ru-RU"/>
        </w:rPr>
      </w:pPr>
      <w:r w:rsidRPr="000C013D">
        <w:rPr>
          <w:sz w:val="24"/>
          <w:szCs w:val="24"/>
          <w:lang w:val="ru-RU"/>
        </w:rPr>
        <w:t>Юридические лица, на имущество которых их учредители (участники) имеют право собственности или иное вещное право: государственные и муниципальные унитарные предприятия, в том числе их дочерние предприятия, а также финансируемые собственником учреждения.</w:t>
      </w:r>
    </w:p>
    <w:p w:rsidR="009033FC" w:rsidRPr="000C013D" w:rsidRDefault="009033FC" w:rsidP="00016B29">
      <w:pPr>
        <w:numPr>
          <w:ilvl w:val="0"/>
          <w:numId w:val="5"/>
        </w:numPr>
        <w:overflowPunct/>
        <w:autoSpaceDE/>
        <w:autoSpaceDN/>
        <w:adjustRightInd/>
        <w:spacing w:line="360" w:lineRule="auto"/>
        <w:ind w:right="567"/>
        <w:jc w:val="both"/>
        <w:textAlignment w:val="auto"/>
        <w:rPr>
          <w:sz w:val="24"/>
          <w:szCs w:val="24"/>
          <w:lang w:val="ru-RU"/>
        </w:rPr>
      </w:pPr>
      <w:r w:rsidRPr="000C013D">
        <w:rPr>
          <w:sz w:val="24"/>
          <w:szCs w:val="24"/>
          <w:lang w:val="ru-RU"/>
        </w:rPr>
        <w:t>Юридические лица, в отношении которых их учредители (участники) не могут иметь никаких имущественных прав (ни вещных, ни обязательственных): общественные и религиозные организации (объединения), благотворительные и иные фонды, объединения юридических лиц (ассоциации и союзы).</w:t>
      </w:r>
    </w:p>
    <w:p w:rsidR="009033FC" w:rsidRPr="000C013D" w:rsidRDefault="009033FC" w:rsidP="00016B29">
      <w:pPr>
        <w:spacing w:line="360" w:lineRule="auto"/>
        <w:ind w:right="567"/>
        <w:jc w:val="both"/>
        <w:rPr>
          <w:sz w:val="24"/>
          <w:szCs w:val="24"/>
          <w:lang w:val="ru-RU"/>
        </w:rPr>
      </w:pPr>
      <w:r w:rsidRPr="000C013D">
        <w:rPr>
          <w:sz w:val="24"/>
          <w:szCs w:val="24"/>
          <w:lang w:val="ru-RU"/>
        </w:rPr>
        <w:tab/>
        <w:t>Далее, юридические лица можно разделить в соответствии с целями их деятельности на коммерческие и некоммерческие.  Основной целью деятельности коммерческих юридических лиц является извлечение прибыли.  Так как подобная деятельность в значительной мере связана с п</w:t>
      </w:r>
      <w:r w:rsidR="00891580" w:rsidRPr="000C013D">
        <w:rPr>
          <w:sz w:val="24"/>
          <w:szCs w:val="24"/>
          <w:lang w:val="ru-RU"/>
        </w:rPr>
        <w:t>редпринимательским риском, Граж</w:t>
      </w:r>
      <w:r w:rsidRPr="000C013D">
        <w:rPr>
          <w:sz w:val="24"/>
          <w:szCs w:val="24"/>
          <w:lang w:val="ru-RU"/>
        </w:rPr>
        <w:t>данских кодекс называет закрытый перечень коммерческих юридических лиц и детально регламентирует не только порядок и</w:t>
      </w:r>
      <w:r w:rsidR="009071B0" w:rsidRPr="000C013D">
        <w:rPr>
          <w:sz w:val="24"/>
          <w:szCs w:val="24"/>
          <w:lang w:val="ru-RU"/>
        </w:rPr>
        <w:t>х образования, но и порядок фор</w:t>
      </w:r>
      <w:r w:rsidRPr="000C013D">
        <w:rPr>
          <w:sz w:val="24"/>
          <w:szCs w:val="24"/>
          <w:lang w:val="ru-RU"/>
        </w:rPr>
        <w:t>мирования уставного капитала, права и обязанности участников в отношении юридического лица, порядок привлечения денеж</w:t>
      </w:r>
      <w:r w:rsidR="009071B0" w:rsidRPr="000C013D">
        <w:rPr>
          <w:sz w:val="24"/>
          <w:szCs w:val="24"/>
          <w:lang w:val="ru-RU"/>
        </w:rPr>
        <w:t>ных средств.  По своим организа</w:t>
      </w:r>
      <w:r w:rsidRPr="000C013D">
        <w:rPr>
          <w:sz w:val="24"/>
          <w:szCs w:val="24"/>
          <w:lang w:val="ru-RU"/>
        </w:rPr>
        <w:t>ционно-правовым формам такие юридические лица делятся на:</w:t>
      </w:r>
    </w:p>
    <w:p w:rsidR="009033FC" w:rsidRPr="000C013D" w:rsidRDefault="009033FC" w:rsidP="00016B29">
      <w:pPr>
        <w:spacing w:line="360" w:lineRule="auto"/>
        <w:ind w:right="567"/>
        <w:jc w:val="both"/>
        <w:rPr>
          <w:sz w:val="24"/>
          <w:szCs w:val="24"/>
          <w:lang w:val="ru-RU"/>
        </w:rPr>
      </w:pPr>
      <w:r w:rsidRPr="000C013D">
        <w:rPr>
          <w:sz w:val="24"/>
          <w:szCs w:val="24"/>
          <w:lang w:val="ru-RU"/>
        </w:rPr>
        <w:t xml:space="preserve">- хозяйственные товарищества, которые в свою очередь бывают </w:t>
      </w:r>
    </w:p>
    <w:p w:rsidR="009033FC" w:rsidRPr="000C013D" w:rsidRDefault="009033FC" w:rsidP="00016B29">
      <w:pPr>
        <w:spacing w:line="360" w:lineRule="auto"/>
        <w:ind w:right="567"/>
        <w:jc w:val="both"/>
        <w:rPr>
          <w:sz w:val="24"/>
          <w:szCs w:val="24"/>
          <w:lang w:val="ru-RU"/>
        </w:rPr>
      </w:pPr>
      <w:r w:rsidRPr="000C013D">
        <w:rPr>
          <w:sz w:val="24"/>
          <w:szCs w:val="24"/>
          <w:lang w:val="ru-RU"/>
        </w:rPr>
        <w:t xml:space="preserve">  полными и коммандитными;</w:t>
      </w:r>
    </w:p>
    <w:p w:rsidR="009033FC" w:rsidRPr="000C013D" w:rsidRDefault="009033FC" w:rsidP="00016B29">
      <w:pPr>
        <w:spacing w:line="360" w:lineRule="auto"/>
        <w:ind w:right="567"/>
        <w:jc w:val="both"/>
        <w:rPr>
          <w:sz w:val="24"/>
          <w:szCs w:val="24"/>
          <w:lang w:val="ru-RU"/>
        </w:rPr>
      </w:pPr>
      <w:r w:rsidRPr="000C013D">
        <w:rPr>
          <w:sz w:val="24"/>
          <w:szCs w:val="24"/>
          <w:lang w:val="ru-RU"/>
        </w:rPr>
        <w:t>- хозяйственные общества, которые выступают в форме общества с ограниченной ответственностью, общества с дополнительной ответственностью и акционерного общества открытого или закрытого типов;</w:t>
      </w:r>
    </w:p>
    <w:p w:rsidR="009033FC" w:rsidRPr="000C013D" w:rsidRDefault="009033FC" w:rsidP="00016B29">
      <w:pPr>
        <w:spacing w:line="360" w:lineRule="auto"/>
        <w:ind w:right="567"/>
        <w:jc w:val="both"/>
        <w:rPr>
          <w:sz w:val="24"/>
          <w:szCs w:val="24"/>
          <w:lang w:val="ru-RU"/>
        </w:rPr>
      </w:pPr>
      <w:r w:rsidRPr="000C013D">
        <w:rPr>
          <w:sz w:val="24"/>
          <w:szCs w:val="24"/>
          <w:lang w:val="ru-RU"/>
        </w:rPr>
        <w:t>- государственные или муниципальные унитарные предприятия, среди которых выделяются унитарное предприятие, основанное на праве хозяйственного ведения, и унитарное предприятие, основанное на праве оперативного управления (федеральное казенное предприятие);</w:t>
      </w:r>
    </w:p>
    <w:p w:rsidR="009033FC" w:rsidRPr="000C013D" w:rsidRDefault="009033FC" w:rsidP="00016B29">
      <w:pPr>
        <w:spacing w:line="360" w:lineRule="auto"/>
        <w:ind w:right="567"/>
        <w:jc w:val="both"/>
        <w:rPr>
          <w:sz w:val="24"/>
          <w:szCs w:val="24"/>
          <w:lang w:val="ru-RU"/>
        </w:rPr>
      </w:pPr>
      <w:r w:rsidRPr="000C013D">
        <w:rPr>
          <w:sz w:val="24"/>
          <w:szCs w:val="24"/>
          <w:lang w:val="ru-RU"/>
        </w:rPr>
        <w:t>- производственные кооперативы (артели).</w:t>
      </w:r>
    </w:p>
    <w:p w:rsidR="009033FC" w:rsidRPr="000C013D" w:rsidRDefault="009033FC" w:rsidP="00016B29">
      <w:pPr>
        <w:spacing w:line="360" w:lineRule="auto"/>
        <w:ind w:right="567" w:firstLine="708"/>
        <w:jc w:val="both"/>
        <w:rPr>
          <w:sz w:val="24"/>
          <w:szCs w:val="24"/>
          <w:lang w:val="ru-RU"/>
        </w:rPr>
      </w:pPr>
      <w:r w:rsidRPr="000C013D">
        <w:rPr>
          <w:sz w:val="24"/>
          <w:szCs w:val="24"/>
          <w:lang w:val="ru-RU"/>
        </w:rPr>
        <w:t>В соответствии с Федеральным законом "О некоммерческих организациях" некоммерческая организация это -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9033FC" w:rsidRPr="000C013D" w:rsidRDefault="009033FC" w:rsidP="00016B29">
      <w:pPr>
        <w:spacing w:line="360" w:lineRule="auto"/>
        <w:ind w:right="567" w:firstLine="708"/>
        <w:jc w:val="both"/>
        <w:rPr>
          <w:sz w:val="24"/>
          <w:szCs w:val="24"/>
          <w:lang w:val="ru-RU"/>
        </w:rPr>
      </w:pPr>
      <w:r w:rsidRPr="000C013D">
        <w:rPr>
          <w:sz w:val="24"/>
          <w:szCs w:val="24"/>
          <w:lang w:val="ru-RU"/>
        </w:rPr>
        <w:t>Некоммерческие организации могут создаваться для достижения со</w:t>
      </w:r>
      <w:r w:rsidR="009071B0" w:rsidRPr="000C013D">
        <w:rPr>
          <w:sz w:val="24"/>
          <w:szCs w:val="24"/>
          <w:lang w:val="ru-RU"/>
        </w:rPr>
        <w:t>циаль</w:t>
      </w:r>
      <w:r w:rsidRPr="000C013D">
        <w:rPr>
          <w:sz w:val="24"/>
          <w:szCs w:val="24"/>
          <w:lang w:val="ru-RU"/>
        </w:rPr>
        <w:t>ных, благотворительных, культурных, образов</w:t>
      </w:r>
      <w:r w:rsidR="009071B0" w:rsidRPr="000C013D">
        <w:rPr>
          <w:sz w:val="24"/>
          <w:szCs w:val="24"/>
          <w:lang w:val="ru-RU"/>
        </w:rPr>
        <w:t>ательных, научных и управленчес</w:t>
      </w:r>
      <w:r w:rsidRPr="000C013D">
        <w:rPr>
          <w:sz w:val="24"/>
          <w:szCs w:val="24"/>
          <w:lang w:val="ru-RU"/>
        </w:rPr>
        <w:t xml:space="preserve">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Именно цели создания некоммерческой </w:t>
      </w:r>
      <w:r w:rsidR="00543E0B" w:rsidRPr="000C013D">
        <w:rPr>
          <w:sz w:val="24"/>
          <w:szCs w:val="24"/>
          <w:lang w:val="ru-RU"/>
        </w:rPr>
        <w:t>организации</w:t>
      </w:r>
      <w:r w:rsidRPr="000C013D">
        <w:rPr>
          <w:sz w:val="24"/>
          <w:szCs w:val="24"/>
          <w:lang w:val="ru-RU"/>
        </w:rPr>
        <w:t xml:space="preserve"> определяют границы её правоспособности.</w:t>
      </w:r>
    </w:p>
    <w:p w:rsidR="009033FC" w:rsidRPr="000C013D" w:rsidRDefault="009033FC" w:rsidP="00016B29">
      <w:pPr>
        <w:spacing w:line="360" w:lineRule="auto"/>
        <w:ind w:right="567" w:firstLine="708"/>
        <w:jc w:val="both"/>
        <w:rPr>
          <w:sz w:val="24"/>
          <w:szCs w:val="24"/>
          <w:lang w:val="ru-RU"/>
        </w:rPr>
      </w:pPr>
      <w:r w:rsidRPr="000C013D">
        <w:rPr>
          <w:sz w:val="24"/>
          <w:szCs w:val="24"/>
          <w:lang w:val="ru-RU"/>
        </w:rPr>
        <w:t>Некоммерческая организация, являющаяся юридическим лицом, обладает всеми признаками, характеризующими юриди</w:t>
      </w:r>
      <w:r w:rsidR="009071B0" w:rsidRPr="000C013D">
        <w:rPr>
          <w:sz w:val="24"/>
          <w:szCs w:val="24"/>
          <w:lang w:val="ru-RU"/>
        </w:rPr>
        <w:t>ческое лицо.  Имущественная обо</w:t>
      </w:r>
      <w:r w:rsidRPr="000C013D">
        <w:rPr>
          <w:sz w:val="24"/>
          <w:szCs w:val="24"/>
          <w:lang w:val="ru-RU"/>
        </w:rPr>
        <w:t xml:space="preserve">собленность некоммерческой организации может быть выражена в праве </w:t>
      </w:r>
      <w:r w:rsidR="00543E0B" w:rsidRPr="000C013D">
        <w:rPr>
          <w:sz w:val="24"/>
          <w:szCs w:val="24"/>
          <w:lang w:val="ru-RU"/>
        </w:rPr>
        <w:t>собственности</w:t>
      </w:r>
      <w:r w:rsidRPr="000C013D">
        <w:rPr>
          <w:sz w:val="24"/>
          <w:szCs w:val="24"/>
          <w:lang w:val="ru-RU"/>
        </w:rPr>
        <w:t xml:space="preserve">, праве хозяйственного ведения, праве оперативного управления, </w:t>
      </w:r>
      <w:r w:rsidR="00543E0B" w:rsidRPr="000C013D">
        <w:rPr>
          <w:sz w:val="24"/>
          <w:szCs w:val="24"/>
          <w:lang w:val="ru-RU"/>
        </w:rPr>
        <w:t>денежных</w:t>
      </w:r>
      <w:r w:rsidRPr="000C013D">
        <w:rPr>
          <w:sz w:val="24"/>
          <w:szCs w:val="24"/>
          <w:lang w:val="ru-RU"/>
        </w:rPr>
        <w:t xml:space="preserve"> средствах на банковских счетах.  Внеш</w:t>
      </w:r>
      <w:r w:rsidR="009071B0" w:rsidRPr="000C013D">
        <w:rPr>
          <w:sz w:val="24"/>
          <w:szCs w:val="24"/>
          <w:lang w:val="ru-RU"/>
        </w:rPr>
        <w:t>нее проявление</w:t>
      </w:r>
      <w:r w:rsidR="0099197E">
        <w:rPr>
          <w:sz w:val="24"/>
          <w:szCs w:val="24"/>
          <w:lang w:val="ru-RU"/>
        </w:rPr>
        <w:t>,</w:t>
      </w:r>
      <w:r w:rsidR="009071B0" w:rsidRPr="000C013D">
        <w:rPr>
          <w:sz w:val="24"/>
          <w:szCs w:val="24"/>
          <w:lang w:val="ru-RU"/>
        </w:rPr>
        <w:t xml:space="preserve"> имущественная об</w:t>
      </w:r>
      <w:r w:rsidR="009071B0">
        <w:rPr>
          <w:sz w:val="24"/>
          <w:szCs w:val="24"/>
          <w:lang w:val="ru-RU"/>
        </w:rPr>
        <w:t>о</w:t>
      </w:r>
      <w:r w:rsidRPr="000C013D">
        <w:rPr>
          <w:sz w:val="24"/>
          <w:szCs w:val="24"/>
          <w:lang w:val="ru-RU"/>
        </w:rPr>
        <w:t xml:space="preserve">собленность находит в наличии самостоятельного баланса или финансового плана (сметы).  Организационное единство закрепляется в учредительных документах юридических лиц.  Правоспособность некоммерческой организации возникает и прекращается по общему правилу.  Некоммерческие организации имеют </w:t>
      </w:r>
      <w:r w:rsidR="0099197E" w:rsidRPr="000C013D">
        <w:rPr>
          <w:sz w:val="24"/>
          <w:szCs w:val="24"/>
          <w:lang w:val="ru-RU"/>
        </w:rPr>
        <w:t>специальную</w:t>
      </w:r>
      <w:r w:rsidRPr="000C013D">
        <w:rPr>
          <w:sz w:val="24"/>
          <w:szCs w:val="24"/>
          <w:lang w:val="ru-RU"/>
        </w:rPr>
        <w:t xml:space="preserve"> правоспособность, то есть вправе совершать только те действия, </w:t>
      </w:r>
      <w:r w:rsidR="00543E0B" w:rsidRPr="000C013D">
        <w:rPr>
          <w:sz w:val="24"/>
          <w:szCs w:val="24"/>
          <w:lang w:val="ru-RU"/>
        </w:rPr>
        <w:t>которые</w:t>
      </w:r>
      <w:r w:rsidRPr="000C013D">
        <w:rPr>
          <w:sz w:val="24"/>
          <w:szCs w:val="24"/>
          <w:lang w:val="ru-RU"/>
        </w:rPr>
        <w:t xml:space="preserve"> соответствуют сфере их деятельности, пре</w:t>
      </w:r>
      <w:r w:rsidR="00543E0B" w:rsidRPr="000C013D">
        <w:rPr>
          <w:sz w:val="24"/>
          <w:szCs w:val="24"/>
          <w:lang w:val="ru-RU"/>
        </w:rPr>
        <w:t>дусмотренной в учредительных до</w:t>
      </w:r>
      <w:r w:rsidRPr="000C013D">
        <w:rPr>
          <w:sz w:val="24"/>
          <w:szCs w:val="24"/>
          <w:lang w:val="ru-RU"/>
        </w:rPr>
        <w:t xml:space="preserve">кументах. </w:t>
      </w:r>
      <w:r w:rsidR="009071B0">
        <w:rPr>
          <w:sz w:val="24"/>
          <w:szCs w:val="24"/>
          <w:lang w:val="ru-RU"/>
        </w:rPr>
        <w:t>Вместе</w:t>
      </w:r>
      <w:r w:rsidRPr="000C013D">
        <w:rPr>
          <w:sz w:val="24"/>
          <w:szCs w:val="24"/>
          <w:lang w:val="ru-RU"/>
        </w:rPr>
        <w:t xml:space="preserve"> с тем следует разграничивать предмет уставной деятельности некоммерческой организации и конкретные правомочия по осуществлению этой деятельности.  В сфере гражданского оборота конкретные правомочия </w:t>
      </w:r>
      <w:r w:rsidR="00543E0B" w:rsidRPr="000C013D">
        <w:rPr>
          <w:sz w:val="24"/>
          <w:szCs w:val="24"/>
          <w:lang w:val="ru-RU"/>
        </w:rPr>
        <w:t>некоммерческой</w:t>
      </w:r>
      <w:r w:rsidRPr="000C013D">
        <w:rPr>
          <w:sz w:val="24"/>
          <w:szCs w:val="24"/>
          <w:lang w:val="ru-RU"/>
        </w:rPr>
        <w:t xml:space="preserve"> организации со специальной правоспособностью могут быть шире предмета ее уставной деятельности.</w:t>
      </w:r>
    </w:p>
    <w:p w:rsidR="009033FC" w:rsidRPr="000C013D" w:rsidRDefault="009033FC" w:rsidP="00016B29">
      <w:pPr>
        <w:spacing w:line="360" w:lineRule="auto"/>
        <w:ind w:right="567" w:firstLine="708"/>
        <w:jc w:val="both"/>
        <w:rPr>
          <w:sz w:val="24"/>
          <w:szCs w:val="24"/>
          <w:lang w:val="ru-RU"/>
        </w:rPr>
      </w:pPr>
      <w:r w:rsidRPr="000C013D">
        <w:rPr>
          <w:sz w:val="24"/>
          <w:szCs w:val="24"/>
          <w:lang w:val="ru-RU"/>
        </w:rPr>
        <w:t xml:space="preserve">Хотя извлечение прибыли не может быть основной целью некоммерческого юридического лица, в соответствии с п.2 статьи 24 Закона некоммерческая организация может осуществлять предпринимательскую деятельность, т.к. это служит достижению целей, ради которых она создана. </w:t>
      </w:r>
      <w:r w:rsidR="0037364D" w:rsidRPr="000C013D">
        <w:rPr>
          <w:sz w:val="24"/>
          <w:szCs w:val="24"/>
          <w:lang w:val="ru-RU"/>
        </w:rPr>
        <w:t>Такой деятель</w:t>
      </w:r>
      <w:r w:rsidR="00543E0B" w:rsidRPr="000C013D">
        <w:rPr>
          <w:sz w:val="24"/>
          <w:szCs w:val="24"/>
          <w:lang w:val="ru-RU"/>
        </w:rPr>
        <w:t>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w:t>
      </w:r>
      <w:r w:rsidR="0037364D" w:rsidRPr="000C013D">
        <w:rPr>
          <w:sz w:val="24"/>
          <w:szCs w:val="24"/>
          <w:lang w:val="ru-RU"/>
        </w:rPr>
        <w:t xml:space="preserve">ах и участие в товариществах </w:t>
      </w:r>
      <w:r w:rsidR="00543E0B" w:rsidRPr="000C013D">
        <w:rPr>
          <w:sz w:val="24"/>
          <w:szCs w:val="24"/>
          <w:lang w:val="ru-RU"/>
        </w:rPr>
        <w:t xml:space="preserve">в качестве вкладчика.  </w:t>
      </w:r>
      <w:r w:rsidR="00543E0B" w:rsidRPr="000C013D">
        <w:rPr>
          <w:sz w:val="24"/>
          <w:szCs w:val="24"/>
          <w:lang w:val="ru-RU"/>
        </w:rPr>
        <w:tab/>
      </w:r>
    </w:p>
    <w:p w:rsidR="004B0436" w:rsidRPr="004B0436" w:rsidRDefault="009033FC" w:rsidP="004B0436">
      <w:pPr>
        <w:spacing w:line="360" w:lineRule="auto"/>
        <w:ind w:right="567"/>
        <w:jc w:val="both"/>
        <w:rPr>
          <w:i/>
          <w:iCs/>
          <w:sz w:val="24"/>
          <w:szCs w:val="24"/>
          <w:lang w:val="ru-RU"/>
        </w:rPr>
      </w:pPr>
      <w:r w:rsidRPr="000C013D">
        <w:rPr>
          <w:sz w:val="24"/>
          <w:szCs w:val="24"/>
          <w:lang w:val="ru-RU"/>
        </w:rPr>
        <w:t>Отдельно от юридических лиц стоят фи</w:t>
      </w:r>
      <w:r w:rsidR="0037364D" w:rsidRPr="000C013D">
        <w:rPr>
          <w:sz w:val="24"/>
          <w:szCs w:val="24"/>
          <w:lang w:val="ru-RU"/>
        </w:rPr>
        <w:t>лиалы и представительства.</w:t>
      </w:r>
      <w:r w:rsidR="004B0436" w:rsidRPr="004B0436">
        <w:rPr>
          <w:i/>
          <w:iCs/>
          <w:sz w:val="24"/>
          <w:szCs w:val="24"/>
          <w:lang w:val="ru-RU"/>
        </w:rPr>
        <w:t xml:space="preserve"> </w:t>
      </w:r>
      <w:r w:rsidR="004B0436" w:rsidRPr="00543E0B">
        <w:rPr>
          <w:sz w:val="24"/>
          <w:szCs w:val="24"/>
          <w:lang w:val="ru-RU"/>
        </w:rPr>
        <w:t>Юридическое лицо в процессе осуществления своей деятельности вправе создавать собственные обособленные подразделения-представительства и филиалы, которые не являются самостоятельными субъектами права - юридическими лицами. Представительство -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 Филиал - обособленное подразделение юридического лица, расположенное вне места его нахождения и осуществляющее все его функции или часть, в том числе функции представительства. Юридическое лицо может наделять их имуществом, определять обязательные для них положения, в том числе порядок деятельности, назначать руководителей представительств и филиалов. Руководители представительств и филиалов дейст</w:t>
      </w:r>
      <w:r w:rsidR="004B4BE7">
        <w:rPr>
          <w:sz w:val="24"/>
          <w:szCs w:val="24"/>
          <w:lang w:val="ru-RU"/>
        </w:rPr>
        <w:t>вуют</w:t>
      </w:r>
      <w:r w:rsidR="004B0436" w:rsidRPr="00543E0B">
        <w:rPr>
          <w:sz w:val="24"/>
          <w:szCs w:val="24"/>
          <w:lang w:val="ru-RU"/>
        </w:rPr>
        <w:t xml:space="preserve"> на основании доверенностей, выданных юридическим лицом. Представительства и филиалы, создаваемые юридическим лицом, должны быть указаны в его учредительных документах.</w:t>
      </w:r>
    </w:p>
    <w:p w:rsidR="009033FC" w:rsidRPr="000C013D" w:rsidRDefault="0037364D" w:rsidP="00016B29">
      <w:pPr>
        <w:spacing w:line="360" w:lineRule="auto"/>
        <w:ind w:right="567" w:firstLine="708"/>
        <w:jc w:val="both"/>
        <w:rPr>
          <w:sz w:val="24"/>
          <w:szCs w:val="24"/>
          <w:lang w:val="ru-RU"/>
        </w:rPr>
      </w:pPr>
      <w:r w:rsidRPr="000C013D">
        <w:rPr>
          <w:sz w:val="24"/>
          <w:szCs w:val="24"/>
          <w:lang w:val="ru-RU"/>
        </w:rPr>
        <w:t xml:space="preserve">  Сог</w:t>
      </w:r>
      <w:r w:rsidR="009033FC" w:rsidRPr="000C013D">
        <w:rPr>
          <w:sz w:val="24"/>
          <w:szCs w:val="24"/>
          <w:lang w:val="ru-RU"/>
        </w:rPr>
        <w:t>ласно статьи 55 ГК РФ</w:t>
      </w:r>
      <w:r>
        <w:rPr>
          <w:sz w:val="24"/>
          <w:szCs w:val="24"/>
          <w:lang w:val="ru-RU"/>
        </w:rPr>
        <w:t>,</w:t>
      </w:r>
      <w:r w:rsidRPr="000C013D">
        <w:rPr>
          <w:sz w:val="24"/>
          <w:szCs w:val="24"/>
          <w:lang w:val="ru-RU"/>
        </w:rPr>
        <w:t xml:space="preserve"> </w:t>
      </w:r>
      <w:r>
        <w:rPr>
          <w:sz w:val="24"/>
          <w:szCs w:val="24"/>
          <w:lang w:val="ru-RU"/>
        </w:rPr>
        <w:t>«</w:t>
      </w:r>
      <w:r w:rsidRPr="004B4BE7">
        <w:rPr>
          <w:b/>
          <w:bCs/>
          <w:sz w:val="24"/>
          <w:szCs w:val="24"/>
          <w:lang w:val="ru-RU"/>
        </w:rPr>
        <w:t>п</w:t>
      </w:r>
      <w:r w:rsidR="009033FC" w:rsidRPr="004B4BE7">
        <w:rPr>
          <w:b/>
          <w:bCs/>
          <w:sz w:val="24"/>
          <w:szCs w:val="24"/>
          <w:lang w:val="ru-RU"/>
        </w:rPr>
        <w:t xml:space="preserve">редставительством является обособленное </w:t>
      </w:r>
      <w:r w:rsidR="00543E0B" w:rsidRPr="004B4BE7">
        <w:rPr>
          <w:b/>
          <w:bCs/>
          <w:sz w:val="24"/>
          <w:szCs w:val="24"/>
          <w:lang w:val="ru-RU"/>
        </w:rPr>
        <w:t>подразделение</w:t>
      </w:r>
      <w:r w:rsidR="009033FC" w:rsidRPr="004B4BE7">
        <w:rPr>
          <w:b/>
          <w:bCs/>
          <w:sz w:val="24"/>
          <w:szCs w:val="24"/>
          <w:lang w:val="ru-RU"/>
        </w:rPr>
        <w:t xml:space="preserve"> юридического лица, расположенное вне места его нахождения, которое представляет интересы юридического лица и осуществляет их защиту.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r>
        <w:rPr>
          <w:sz w:val="24"/>
          <w:szCs w:val="24"/>
          <w:lang w:val="ru-RU"/>
        </w:rPr>
        <w:t>»</w:t>
      </w:r>
      <w:r w:rsidR="003910B3">
        <w:rPr>
          <w:sz w:val="24"/>
          <w:szCs w:val="24"/>
          <w:lang w:val="ru-RU"/>
        </w:rPr>
        <w:t>.</w:t>
      </w:r>
      <w:r w:rsidR="009033FC" w:rsidRPr="000C013D">
        <w:rPr>
          <w:sz w:val="24"/>
          <w:szCs w:val="24"/>
          <w:lang w:val="ru-RU"/>
        </w:rPr>
        <w:t xml:space="preserve"> Представительства и филиалы не являются самостоятельными юридическими лицами.  </w:t>
      </w:r>
      <w:r w:rsidR="00543E0B" w:rsidRPr="000C013D">
        <w:rPr>
          <w:sz w:val="24"/>
          <w:szCs w:val="24"/>
          <w:lang w:val="ru-RU"/>
        </w:rPr>
        <w:t xml:space="preserve">Они наделяются </w:t>
      </w:r>
      <w:r w:rsidR="004B4BE7" w:rsidRPr="000C013D">
        <w:rPr>
          <w:sz w:val="24"/>
          <w:szCs w:val="24"/>
          <w:lang w:val="ru-RU"/>
        </w:rPr>
        <w:t>имуществом,</w:t>
      </w:r>
      <w:r w:rsidR="00543E0B" w:rsidRPr="000C013D">
        <w:rPr>
          <w:sz w:val="24"/>
          <w:szCs w:val="24"/>
          <w:lang w:val="ru-RU"/>
        </w:rPr>
        <w:t xml:space="preserve"> создавшим их юридическим лицом и действуют</w:t>
      </w:r>
      <w:r w:rsidR="003910B3">
        <w:rPr>
          <w:sz w:val="24"/>
          <w:szCs w:val="24"/>
          <w:lang w:val="ru-RU"/>
        </w:rPr>
        <w:t xml:space="preserve"> </w:t>
      </w:r>
      <w:r w:rsidR="00543E0B" w:rsidRPr="000C013D">
        <w:rPr>
          <w:sz w:val="24"/>
          <w:szCs w:val="24"/>
          <w:lang w:val="ru-RU"/>
        </w:rPr>
        <w:t>на основании утвержденных им положений.  В соответствии с частью 1 Налогового кодекса филиалы и представительства не являются самостоятельными налогоплательщиками, но филиалы и иные обособленные подразделения российских организаций выполняют обязанности этих организаций по уплате налогов и сборов на той территории, на которой эти филиалы и иные обособленные подразделения осуществляют функции организации.</w:t>
      </w:r>
    </w:p>
    <w:p w:rsidR="009033FC" w:rsidRPr="000C013D" w:rsidRDefault="009033FC" w:rsidP="003910B3">
      <w:pPr>
        <w:spacing w:line="360" w:lineRule="auto"/>
        <w:ind w:right="567"/>
        <w:jc w:val="both"/>
        <w:rPr>
          <w:sz w:val="24"/>
          <w:szCs w:val="24"/>
          <w:lang w:val="ru-RU"/>
        </w:rPr>
      </w:pPr>
    </w:p>
    <w:p w:rsidR="003D2DEE" w:rsidRDefault="003D2DEE" w:rsidP="003910B3">
      <w:pPr>
        <w:tabs>
          <w:tab w:val="left" w:pos="7503"/>
        </w:tabs>
        <w:spacing w:line="360" w:lineRule="auto"/>
        <w:ind w:right="567"/>
        <w:jc w:val="both"/>
        <w:outlineLvl w:val="0"/>
        <w:rPr>
          <w:b/>
          <w:bCs/>
          <w:sz w:val="24"/>
          <w:szCs w:val="24"/>
          <w:lang w:val="ru-RU"/>
        </w:rPr>
      </w:pPr>
    </w:p>
    <w:p w:rsidR="003910B3" w:rsidRDefault="003910B3" w:rsidP="003910B3">
      <w:pPr>
        <w:tabs>
          <w:tab w:val="left" w:pos="7503"/>
        </w:tabs>
        <w:spacing w:line="360" w:lineRule="auto"/>
        <w:ind w:right="567"/>
        <w:jc w:val="both"/>
        <w:outlineLvl w:val="0"/>
        <w:rPr>
          <w:b/>
          <w:bCs/>
          <w:sz w:val="24"/>
          <w:szCs w:val="24"/>
          <w:lang w:val="ru-RU"/>
        </w:rPr>
      </w:pPr>
    </w:p>
    <w:p w:rsidR="00926918" w:rsidRPr="00543E0B" w:rsidRDefault="00926918" w:rsidP="00016B29">
      <w:pPr>
        <w:tabs>
          <w:tab w:val="left" w:pos="7503"/>
        </w:tabs>
        <w:spacing w:line="360" w:lineRule="auto"/>
        <w:ind w:right="567" w:firstLine="567"/>
        <w:jc w:val="both"/>
        <w:outlineLvl w:val="0"/>
        <w:rPr>
          <w:b/>
          <w:bCs/>
          <w:sz w:val="24"/>
          <w:szCs w:val="24"/>
          <w:lang w:val="ru-RU"/>
        </w:rPr>
      </w:pPr>
    </w:p>
    <w:p w:rsidR="009B42CD" w:rsidRPr="00543E0B" w:rsidRDefault="00926918" w:rsidP="00016B29">
      <w:pPr>
        <w:tabs>
          <w:tab w:val="left" w:pos="7503"/>
        </w:tabs>
        <w:spacing w:line="360" w:lineRule="auto"/>
        <w:ind w:right="567" w:firstLine="567"/>
        <w:jc w:val="center"/>
        <w:outlineLvl w:val="0"/>
        <w:rPr>
          <w:b/>
          <w:bCs/>
          <w:i/>
          <w:iCs/>
          <w:sz w:val="24"/>
          <w:szCs w:val="24"/>
          <w:lang w:val="ru-RU"/>
        </w:rPr>
      </w:pPr>
      <w:r>
        <w:rPr>
          <w:b/>
          <w:bCs/>
          <w:i/>
          <w:iCs/>
          <w:sz w:val="24"/>
          <w:szCs w:val="24"/>
          <w:lang w:val="ru-RU"/>
        </w:rPr>
        <w:t>4.</w:t>
      </w:r>
      <w:r w:rsidR="00461DCD" w:rsidRPr="00543E0B">
        <w:rPr>
          <w:b/>
          <w:bCs/>
          <w:i/>
          <w:iCs/>
          <w:sz w:val="24"/>
          <w:szCs w:val="24"/>
          <w:lang w:val="ru-RU"/>
        </w:rPr>
        <w:t>Реги</w:t>
      </w:r>
      <w:r w:rsidR="003D2DEE" w:rsidRPr="00543E0B">
        <w:rPr>
          <w:b/>
          <w:bCs/>
          <w:i/>
          <w:iCs/>
          <w:sz w:val="24"/>
          <w:szCs w:val="24"/>
          <w:lang w:val="ru-RU"/>
        </w:rPr>
        <w:t>страция юридического лица</w:t>
      </w:r>
    </w:p>
    <w:p w:rsidR="00461DCD" w:rsidRPr="00543E0B" w:rsidRDefault="00461DCD" w:rsidP="00016B29">
      <w:pPr>
        <w:tabs>
          <w:tab w:val="left" w:pos="7503"/>
        </w:tabs>
        <w:spacing w:line="360" w:lineRule="auto"/>
        <w:ind w:right="567" w:firstLine="567"/>
        <w:jc w:val="both"/>
        <w:rPr>
          <w:sz w:val="24"/>
          <w:szCs w:val="24"/>
          <w:lang w:val="ru-RU"/>
        </w:rPr>
      </w:pPr>
    </w:p>
    <w:p w:rsidR="0022295B" w:rsidRPr="000C013D" w:rsidRDefault="00EE3FC4" w:rsidP="00016B29">
      <w:pPr>
        <w:spacing w:line="360" w:lineRule="auto"/>
        <w:ind w:right="567"/>
        <w:jc w:val="both"/>
        <w:rPr>
          <w:sz w:val="24"/>
          <w:szCs w:val="24"/>
          <w:lang w:val="ru-RU"/>
        </w:rPr>
      </w:pPr>
      <w:r w:rsidRPr="00543E0B">
        <w:rPr>
          <w:sz w:val="24"/>
          <w:szCs w:val="24"/>
          <w:lang w:val="ru-RU"/>
        </w:rPr>
        <w:t>Большое значение имеет вопрос о регистрации юридического лица.</w:t>
      </w:r>
      <w:r w:rsidR="0022295B" w:rsidRPr="000C013D">
        <w:rPr>
          <w:sz w:val="24"/>
          <w:szCs w:val="24"/>
          <w:lang w:val="ru-RU"/>
        </w:rPr>
        <w:t xml:space="preserve"> Государственная регистрация юридического лица, с которой связывается его учреждение, должна производиться в соответствии с законом о регистрации юридических лиц, который до настоящего времени не принят, а потому продолжает действовать Положение "О порядке государственной регистрации субъектов предпринимательской деятельности" и статьи 34, 35 Закона о предприятиях и предпринимательской деятельности.</w:t>
      </w:r>
    </w:p>
    <w:p w:rsidR="00EE3FC4" w:rsidRPr="00543E0B" w:rsidRDefault="00EE3FC4" w:rsidP="00016B29">
      <w:pPr>
        <w:tabs>
          <w:tab w:val="left" w:pos="7503"/>
        </w:tabs>
        <w:spacing w:line="360" w:lineRule="auto"/>
        <w:ind w:right="567" w:firstLine="567"/>
        <w:jc w:val="both"/>
        <w:rPr>
          <w:i/>
          <w:iCs/>
          <w:sz w:val="24"/>
          <w:szCs w:val="24"/>
          <w:lang w:val="ru-RU"/>
        </w:rPr>
      </w:pPr>
      <w:r w:rsidRPr="00543E0B">
        <w:rPr>
          <w:sz w:val="24"/>
          <w:szCs w:val="24"/>
          <w:lang w:val="ru-RU"/>
        </w:rPr>
        <w:t xml:space="preserve"> Государство предусматривает возможность создания его как субъекта права только в установленном им порядке. История знает примеры, когда для создания юридического лица требовалось разрешение высших государственных органов или монархов (например, в дореволюционной России).</w:t>
      </w:r>
    </w:p>
    <w:p w:rsidR="00EE3FC4" w:rsidRPr="00543E0B" w:rsidRDefault="00EE3FC4" w:rsidP="00016B29">
      <w:pPr>
        <w:tabs>
          <w:tab w:val="left" w:pos="7503"/>
        </w:tabs>
        <w:spacing w:line="360" w:lineRule="auto"/>
        <w:ind w:right="567" w:firstLine="567"/>
        <w:jc w:val="both"/>
        <w:rPr>
          <w:sz w:val="24"/>
          <w:szCs w:val="24"/>
          <w:lang w:val="ru-RU"/>
        </w:rPr>
      </w:pPr>
      <w:r w:rsidRPr="00543E0B">
        <w:rPr>
          <w:sz w:val="24"/>
          <w:szCs w:val="24"/>
          <w:lang w:val="ru-RU"/>
        </w:rPr>
        <w:t>Традиционно сложились следующие системы регистрации юридических лиц:</w:t>
      </w:r>
    </w:p>
    <w:p w:rsidR="00EE3FC4" w:rsidRPr="00543E0B" w:rsidRDefault="00EE3FC4" w:rsidP="00016B29">
      <w:pPr>
        <w:tabs>
          <w:tab w:val="left" w:pos="7503"/>
        </w:tabs>
        <w:spacing w:line="360" w:lineRule="auto"/>
        <w:ind w:right="567" w:firstLine="567"/>
        <w:jc w:val="both"/>
        <w:rPr>
          <w:sz w:val="24"/>
          <w:szCs w:val="24"/>
          <w:lang w:val="ru-RU"/>
        </w:rPr>
      </w:pPr>
      <w:r w:rsidRPr="00543E0B">
        <w:rPr>
          <w:sz w:val="24"/>
          <w:szCs w:val="24"/>
          <w:lang w:val="ru-RU"/>
        </w:rPr>
        <w:t>разрешительная, при которой окончательное решение вопроса о создании юридического лица принимается государственным органом по его усмотрению;</w:t>
      </w:r>
    </w:p>
    <w:p w:rsidR="00EE3FC4" w:rsidRPr="00543E0B" w:rsidRDefault="00EE3FC4" w:rsidP="00016B29">
      <w:pPr>
        <w:tabs>
          <w:tab w:val="left" w:pos="7503"/>
        </w:tabs>
        <w:spacing w:line="360" w:lineRule="auto"/>
        <w:ind w:right="567" w:firstLine="567"/>
        <w:jc w:val="both"/>
        <w:rPr>
          <w:sz w:val="24"/>
          <w:szCs w:val="24"/>
          <w:lang w:val="ru-RU"/>
        </w:rPr>
      </w:pPr>
      <w:r w:rsidRPr="00543E0B">
        <w:rPr>
          <w:sz w:val="24"/>
          <w:szCs w:val="24"/>
          <w:lang w:val="ru-RU"/>
        </w:rPr>
        <w:t>явочная, при которой государственные органы только ставятся в известность о создании юридического лица и, если этого требуют правила, автоматически вносят его в реестр;</w:t>
      </w:r>
    </w:p>
    <w:p w:rsidR="00EE3FC4" w:rsidRPr="00543E0B" w:rsidRDefault="00DE3353" w:rsidP="00016B29">
      <w:pPr>
        <w:tabs>
          <w:tab w:val="left" w:pos="7503"/>
        </w:tabs>
        <w:spacing w:line="360" w:lineRule="auto"/>
        <w:ind w:right="567" w:firstLine="567"/>
        <w:jc w:val="both"/>
        <w:rPr>
          <w:sz w:val="24"/>
          <w:szCs w:val="24"/>
          <w:lang w:val="ru-RU"/>
        </w:rPr>
      </w:pPr>
      <w:r w:rsidRPr="00543E0B">
        <w:rPr>
          <w:sz w:val="24"/>
          <w:szCs w:val="24"/>
          <w:lang w:val="ru-RU"/>
        </w:rPr>
        <w:t>нормативно-</w:t>
      </w:r>
      <w:r w:rsidR="00EE3FC4" w:rsidRPr="00543E0B">
        <w:rPr>
          <w:sz w:val="24"/>
          <w:szCs w:val="24"/>
          <w:lang w:val="ru-RU"/>
        </w:rPr>
        <w:t>явочная, при которой государственные органы принимают решение о регистрации нового юридического лица в порядке и на условиях, определённых нормативными актами, и не могут по своему усмотрению (например, мотивируя нецелесообразностью существования) отказать в регистрации юридического лица.</w:t>
      </w:r>
    </w:p>
    <w:p w:rsidR="00EE3FC4" w:rsidRPr="00543E0B" w:rsidRDefault="00EE3FC4" w:rsidP="00016B29">
      <w:pPr>
        <w:tabs>
          <w:tab w:val="left" w:pos="7503"/>
        </w:tabs>
        <w:spacing w:line="360" w:lineRule="auto"/>
        <w:ind w:right="567" w:firstLine="567"/>
        <w:jc w:val="both"/>
        <w:rPr>
          <w:sz w:val="24"/>
          <w:szCs w:val="24"/>
          <w:lang w:val="ru-RU"/>
        </w:rPr>
      </w:pPr>
      <w:r w:rsidRPr="00543E0B">
        <w:rPr>
          <w:sz w:val="24"/>
          <w:szCs w:val="24"/>
          <w:lang w:val="ru-RU"/>
        </w:rPr>
        <w:t>Нормативно-явочная система регистрации юридических лиц существует сейчас в России, и новый Гражданский кодекс лишь закрепляет её, внося при этом некоторые коррективы. Так, например, предполагается изменение существующей в настоящее время дифференцированной (в разных органах) системы регистрации юридических лиц на единый порядок регистрации всех юридических лиц, коммерческих и некоммерческих, в органах юстиции.</w:t>
      </w:r>
    </w:p>
    <w:p w:rsidR="00EE3FC4" w:rsidRPr="00543E0B" w:rsidRDefault="00EE3FC4" w:rsidP="00016B29">
      <w:pPr>
        <w:tabs>
          <w:tab w:val="left" w:pos="7503"/>
        </w:tabs>
        <w:spacing w:line="360" w:lineRule="auto"/>
        <w:ind w:right="567" w:firstLine="567"/>
        <w:jc w:val="both"/>
        <w:rPr>
          <w:sz w:val="24"/>
          <w:szCs w:val="24"/>
          <w:lang w:val="ru-RU"/>
        </w:rPr>
      </w:pPr>
      <w:r w:rsidRPr="00543E0B">
        <w:rPr>
          <w:sz w:val="24"/>
          <w:szCs w:val="24"/>
          <w:lang w:val="ru-RU"/>
        </w:rPr>
        <w:t xml:space="preserve">Одним из требований, предъявляемых законом к созданию и деятельности коммерческого юридического лица, является наличие у него учредительных документов. К учредительным документам относятся устав и (в ряде случаев) учредительный договор. Учредительные документы юридического лица имеют две важные функции. </w:t>
      </w:r>
      <w:r w:rsidR="00543E0B" w:rsidRPr="00543E0B">
        <w:rPr>
          <w:sz w:val="24"/>
          <w:szCs w:val="24"/>
          <w:lang w:val="ru-RU"/>
        </w:rPr>
        <w:t>Во-первых, выполняя внешнюю, представительскую функцию, они доводят до всеобщего сведения информацию об особенностях формы данного юри</w:t>
      </w:r>
      <w:r w:rsidR="00543E0B">
        <w:rPr>
          <w:sz w:val="24"/>
          <w:szCs w:val="24"/>
          <w:lang w:val="ru-RU"/>
        </w:rPr>
        <w:t>дического лица</w:t>
      </w:r>
      <w:r w:rsidR="00543E0B" w:rsidRPr="00543E0B">
        <w:rPr>
          <w:sz w:val="24"/>
          <w:szCs w:val="24"/>
          <w:lang w:val="ru-RU"/>
        </w:rPr>
        <w:t xml:space="preserve">, его правоспособности, наименовании, организационной структуре, месте его нахождения и другие сведения, которые могут иметь значение. </w:t>
      </w:r>
      <w:r w:rsidRPr="00543E0B">
        <w:rPr>
          <w:sz w:val="24"/>
          <w:szCs w:val="24"/>
          <w:lang w:val="ru-RU"/>
        </w:rPr>
        <w:t>Такие сведения, как правило, играют большую роль для лиц, вступающих в сделки с юридическим лицом. В случае изменения содержащихся в учредительных документах положений новые правила вступают в силу для третьих лиц только после их государственной регистрации. При этом в ситуации, когда третьи лица будут действовать в своих отношениях с юридическим лицом, изменения, в учредительные документы которого ещё не зарегистрированы, с учётом таких изменений, данное юридическое лицо не может оспаривать эти действия третьих лиц. Во-вторых, выполняя внутреннюю функцию, они определяют отношения между учредителями юридического лица по поводу их участия в формировании имущества, распределении прибыли юридического лица, управлении им и т.д. Так, например, в учредительном договоре учредители обязуются создать юридическое лицо, определяют порядок совместной деятельности по его созданию, условия распределения между участниками прибыли и убытков, управления его деятельностью, условия и порядок выхода учредителей из его состава.</w:t>
      </w:r>
    </w:p>
    <w:p w:rsidR="00EE3FC4" w:rsidRPr="00543E0B" w:rsidRDefault="00EE3FC4" w:rsidP="00016B29">
      <w:pPr>
        <w:tabs>
          <w:tab w:val="left" w:pos="7503"/>
        </w:tabs>
        <w:spacing w:line="360" w:lineRule="auto"/>
        <w:ind w:right="567" w:firstLine="567"/>
        <w:jc w:val="both"/>
        <w:rPr>
          <w:sz w:val="24"/>
          <w:szCs w:val="24"/>
          <w:lang w:val="ru-RU"/>
        </w:rPr>
      </w:pPr>
      <w:r w:rsidRPr="00543E0B">
        <w:rPr>
          <w:sz w:val="24"/>
          <w:szCs w:val="24"/>
          <w:lang w:val="ru-RU"/>
        </w:rPr>
        <w:t>Важными атрибутами юридического лица являются его наименование и место нахождения. Наименование любого юридического лица должно содержать указание на его организационно-правовую форму. Так, например, фирменное наименование любого полного товарищества должно содержать слова "полное товарищество". Помимо этого Гражданский кодекс в ряде случаев предусматривает дополнительные требования к наименованиям отдельных форм коммерческих организаций: наименование унитарного предприятия должно содержать указание на собственника его имущества и характер деятельности предприятия. Зарегистрированное в установленном порядке фирменное наименование юридического лица признаётся объектом права собственности, и всякое лицо, неправомерно использующее чужое зарегистрированное фирменное наименование обязано прекратить его использование и возместить причинённые убытки.</w:t>
      </w:r>
    </w:p>
    <w:p w:rsidR="00EE3FC4" w:rsidRPr="00543E0B" w:rsidRDefault="00EE3FC4" w:rsidP="00016B29">
      <w:pPr>
        <w:tabs>
          <w:tab w:val="left" w:pos="7503"/>
        </w:tabs>
        <w:spacing w:line="360" w:lineRule="auto"/>
        <w:ind w:right="567" w:firstLine="567"/>
        <w:jc w:val="both"/>
        <w:rPr>
          <w:sz w:val="24"/>
          <w:szCs w:val="24"/>
          <w:lang w:val="ru-RU"/>
        </w:rPr>
      </w:pPr>
      <w:r w:rsidRPr="00543E0B">
        <w:rPr>
          <w:sz w:val="24"/>
          <w:szCs w:val="24"/>
          <w:lang w:val="ru-RU"/>
        </w:rPr>
        <w:t>Местом нахождения юридического лица признаётся место его государственной регистрации, если в соответствии с законом в учредительных документах юридического лица не будет установлено иного. На данный момент отсутствуют нормы закона, устанавливающие случаи, когда место нахождения юридического лица отличное от места его государственной регистрации, может или должно быть определено учредительными документами. В частности, место нахождения юридического лица имеет значение:</w:t>
      </w:r>
    </w:p>
    <w:p w:rsidR="00EE3FC4" w:rsidRPr="00543E0B" w:rsidRDefault="00EE3FC4" w:rsidP="00016B29">
      <w:pPr>
        <w:tabs>
          <w:tab w:val="left" w:pos="7503"/>
        </w:tabs>
        <w:spacing w:line="360" w:lineRule="auto"/>
        <w:ind w:right="567" w:firstLine="567"/>
        <w:jc w:val="both"/>
        <w:rPr>
          <w:sz w:val="24"/>
          <w:szCs w:val="24"/>
          <w:lang w:val="ru-RU"/>
        </w:rPr>
      </w:pPr>
      <w:r w:rsidRPr="00543E0B">
        <w:rPr>
          <w:sz w:val="24"/>
          <w:szCs w:val="24"/>
          <w:lang w:val="ru-RU"/>
        </w:rPr>
        <w:t>при налогообложении данного юридического лица;</w:t>
      </w:r>
    </w:p>
    <w:p w:rsidR="00EE3FC4" w:rsidRPr="00543E0B" w:rsidRDefault="00EE3FC4" w:rsidP="00016B29">
      <w:pPr>
        <w:tabs>
          <w:tab w:val="left" w:pos="7503"/>
        </w:tabs>
        <w:spacing w:line="360" w:lineRule="auto"/>
        <w:ind w:right="567" w:firstLine="567"/>
        <w:jc w:val="both"/>
        <w:rPr>
          <w:sz w:val="24"/>
          <w:szCs w:val="24"/>
          <w:lang w:val="ru-RU"/>
        </w:rPr>
      </w:pPr>
      <w:r w:rsidRPr="00543E0B">
        <w:rPr>
          <w:sz w:val="24"/>
          <w:szCs w:val="24"/>
          <w:lang w:val="ru-RU"/>
        </w:rPr>
        <w:t>при решении вопроса о его резиденстве в целях валютно-экспортного регулирования;</w:t>
      </w:r>
    </w:p>
    <w:p w:rsidR="00EE3FC4" w:rsidRPr="00543E0B" w:rsidRDefault="00EE3FC4" w:rsidP="00016B29">
      <w:pPr>
        <w:tabs>
          <w:tab w:val="left" w:pos="7503"/>
        </w:tabs>
        <w:spacing w:line="360" w:lineRule="auto"/>
        <w:ind w:right="567" w:firstLine="567"/>
        <w:jc w:val="both"/>
        <w:rPr>
          <w:sz w:val="24"/>
          <w:szCs w:val="24"/>
          <w:lang w:val="ru-RU"/>
        </w:rPr>
      </w:pPr>
      <w:r w:rsidRPr="00543E0B">
        <w:rPr>
          <w:sz w:val="24"/>
          <w:szCs w:val="24"/>
          <w:lang w:val="ru-RU"/>
        </w:rPr>
        <w:t>при разрешении судебных с</w:t>
      </w:r>
      <w:r w:rsidR="00E119E0" w:rsidRPr="00543E0B">
        <w:rPr>
          <w:sz w:val="24"/>
          <w:szCs w:val="24"/>
          <w:lang w:val="ru-RU"/>
        </w:rPr>
        <w:t>поров и определении подсудности.</w:t>
      </w:r>
    </w:p>
    <w:p w:rsidR="00EE3FC4" w:rsidRPr="00543E0B" w:rsidRDefault="00EE3FC4" w:rsidP="00016B29">
      <w:pPr>
        <w:tabs>
          <w:tab w:val="left" w:pos="7503"/>
        </w:tabs>
        <w:spacing w:line="360" w:lineRule="auto"/>
        <w:ind w:right="567" w:firstLine="567"/>
        <w:jc w:val="both"/>
        <w:rPr>
          <w:sz w:val="24"/>
          <w:szCs w:val="24"/>
          <w:lang w:val="ru-RU"/>
        </w:rPr>
      </w:pPr>
    </w:p>
    <w:p w:rsidR="00EE3FC4" w:rsidRDefault="00EE3FC4" w:rsidP="00016B29">
      <w:pPr>
        <w:tabs>
          <w:tab w:val="left" w:pos="7503"/>
        </w:tabs>
        <w:spacing w:line="360" w:lineRule="auto"/>
        <w:ind w:right="567" w:firstLine="567"/>
        <w:jc w:val="both"/>
        <w:rPr>
          <w:sz w:val="24"/>
          <w:szCs w:val="24"/>
          <w:lang w:val="ru-RU"/>
        </w:rPr>
      </w:pPr>
    </w:p>
    <w:p w:rsidR="001631E8" w:rsidRDefault="001631E8" w:rsidP="00016B29">
      <w:pPr>
        <w:tabs>
          <w:tab w:val="left" w:pos="7503"/>
        </w:tabs>
        <w:spacing w:line="360" w:lineRule="auto"/>
        <w:ind w:right="567" w:firstLine="567"/>
        <w:jc w:val="both"/>
        <w:rPr>
          <w:sz w:val="24"/>
          <w:szCs w:val="24"/>
          <w:lang w:val="ru-RU"/>
        </w:rPr>
      </w:pPr>
    </w:p>
    <w:p w:rsidR="001631E8" w:rsidRDefault="001631E8" w:rsidP="00016B29">
      <w:pPr>
        <w:tabs>
          <w:tab w:val="left" w:pos="7503"/>
        </w:tabs>
        <w:spacing w:line="360" w:lineRule="auto"/>
        <w:ind w:right="567" w:firstLine="567"/>
        <w:jc w:val="both"/>
        <w:rPr>
          <w:sz w:val="24"/>
          <w:szCs w:val="24"/>
          <w:lang w:val="ru-RU"/>
        </w:rPr>
      </w:pPr>
    </w:p>
    <w:p w:rsidR="001631E8" w:rsidRDefault="001631E8" w:rsidP="00016B29">
      <w:pPr>
        <w:tabs>
          <w:tab w:val="left" w:pos="7503"/>
        </w:tabs>
        <w:spacing w:line="360" w:lineRule="auto"/>
        <w:ind w:right="567" w:firstLine="567"/>
        <w:jc w:val="both"/>
        <w:rPr>
          <w:sz w:val="24"/>
          <w:szCs w:val="24"/>
          <w:lang w:val="ru-RU"/>
        </w:rPr>
      </w:pPr>
    </w:p>
    <w:p w:rsidR="001631E8" w:rsidRPr="00543E0B" w:rsidRDefault="001631E8" w:rsidP="00016B29">
      <w:pPr>
        <w:tabs>
          <w:tab w:val="left" w:pos="7503"/>
        </w:tabs>
        <w:spacing w:line="360" w:lineRule="auto"/>
        <w:ind w:right="567" w:firstLine="567"/>
        <w:jc w:val="both"/>
        <w:rPr>
          <w:sz w:val="24"/>
          <w:szCs w:val="24"/>
          <w:lang w:val="ru-RU"/>
        </w:rPr>
      </w:pPr>
    </w:p>
    <w:p w:rsidR="00EE3FC4" w:rsidRDefault="00D05638" w:rsidP="00D05638">
      <w:pPr>
        <w:spacing w:line="360" w:lineRule="auto"/>
        <w:ind w:right="567"/>
        <w:rPr>
          <w:b/>
          <w:bCs/>
          <w:i/>
          <w:iCs/>
          <w:sz w:val="24"/>
          <w:szCs w:val="24"/>
          <w:lang w:val="ru-RU"/>
        </w:rPr>
      </w:pPr>
      <w:r>
        <w:rPr>
          <w:b/>
          <w:bCs/>
          <w:i/>
          <w:iCs/>
          <w:sz w:val="24"/>
          <w:szCs w:val="24"/>
          <w:lang w:val="ru-RU"/>
        </w:rPr>
        <w:t xml:space="preserve">                                            5.Прекращение юридического лица</w:t>
      </w:r>
    </w:p>
    <w:p w:rsidR="00CF75AD" w:rsidRPr="000C013D" w:rsidRDefault="00CF75AD" w:rsidP="00016B29">
      <w:pPr>
        <w:spacing w:line="360" w:lineRule="auto"/>
        <w:ind w:right="567" w:firstLine="708"/>
        <w:jc w:val="both"/>
        <w:rPr>
          <w:sz w:val="24"/>
          <w:szCs w:val="24"/>
          <w:lang w:val="ru-RU"/>
        </w:rPr>
      </w:pPr>
      <w:r w:rsidRPr="000C013D">
        <w:rPr>
          <w:sz w:val="24"/>
          <w:szCs w:val="24"/>
          <w:lang w:val="ru-RU"/>
        </w:rPr>
        <w:t>Прекращение юридического лица происходит после внесения соответствующей записи в государственный реестр юридических лиц.  Прекращение может быть осуществлено двумя способами: через реорганизацию либо ликвидацию юридического лица.</w:t>
      </w:r>
    </w:p>
    <w:p w:rsidR="00EE3FC4" w:rsidRPr="00543E0B" w:rsidRDefault="00CF75AD" w:rsidP="00016B29">
      <w:pPr>
        <w:spacing w:line="360" w:lineRule="auto"/>
        <w:ind w:right="567" w:firstLine="567"/>
        <w:jc w:val="both"/>
        <w:rPr>
          <w:sz w:val="24"/>
          <w:szCs w:val="24"/>
          <w:lang w:val="ru-RU"/>
        </w:rPr>
      </w:pPr>
      <w:r w:rsidRPr="000C013D">
        <w:rPr>
          <w:sz w:val="24"/>
          <w:szCs w:val="24"/>
          <w:lang w:val="ru-RU"/>
        </w:rPr>
        <w:tab/>
      </w:r>
      <w:r w:rsidRPr="00F07FD8">
        <w:rPr>
          <w:b/>
          <w:bCs/>
          <w:sz w:val="24"/>
          <w:szCs w:val="24"/>
          <w:lang w:val="ru-RU"/>
        </w:rPr>
        <w:t>Реорганизация</w:t>
      </w:r>
      <w:r w:rsidRPr="000C013D">
        <w:rPr>
          <w:sz w:val="24"/>
          <w:szCs w:val="24"/>
          <w:lang w:val="ru-RU"/>
        </w:rPr>
        <w:t xml:space="preserve"> - это</w:t>
      </w:r>
      <w:r w:rsidR="00F556D6" w:rsidRPr="000C013D">
        <w:rPr>
          <w:sz w:val="24"/>
          <w:szCs w:val="24"/>
          <w:lang w:val="ru-RU"/>
        </w:rPr>
        <w:t xml:space="preserve"> прекращение юридического лица </w:t>
      </w:r>
      <w:r w:rsidR="00F556D6">
        <w:rPr>
          <w:sz w:val="24"/>
          <w:szCs w:val="24"/>
          <w:lang w:val="ru-RU"/>
        </w:rPr>
        <w:t>с</w:t>
      </w:r>
      <w:r w:rsidRPr="000C013D">
        <w:rPr>
          <w:sz w:val="24"/>
          <w:szCs w:val="24"/>
          <w:lang w:val="ru-RU"/>
        </w:rPr>
        <w:t xml:space="preserve"> переходом прав и обязанностей.  </w:t>
      </w:r>
      <w:r w:rsidR="00EE3FC4" w:rsidRPr="00543E0B">
        <w:rPr>
          <w:sz w:val="24"/>
          <w:szCs w:val="24"/>
          <w:lang w:val="ru-RU"/>
        </w:rPr>
        <w:t xml:space="preserve"> Существуют следующие формы реорганизации: слияние,  присоединение, разделение, выделение и преобразование его в иную организационно-правовую форму.</w:t>
      </w:r>
    </w:p>
    <w:p w:rsidR="00EE3FC4" w:rsidRPr="00543E0B" w:rsidRDefault="00EE3FC4" w:rsidP="00016B29">
      <w:pPr>
        <w:spacing w:line="360" w:lineRule="auto"/>
        <w:ind w:right="567" w:firstLine="567"/>
        <w:jc w:val="both"/>
        <w:rPr>
          <w:sz w:val="24"/>
          <w:szCs w:val="24"/>
          <w:lang w:val="ru-RU"/>
        </w:rPr>
      </w:pPr>
      <w:r w:rsidRPr="00543E0B">
        <w:rPr>
          <w:sz w:val="24"/>
          <w:szCs w:val="24"/>
          <w:lang w:val="ru-RU"/>
        </w:rPr>
        <w:t>Документом, определяющим совокупность прав и обязанностей, которые переходят от одного юридического лица к другому в процессе реорганизации, является передаточный акт (слияние, присоединение, преобразование) или разделительный баланс (разделение, выделение).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оспариваемые обязательства.</w:t>
      </w:r>
    </w:p>
    <w:p w:rsidR="00EE3FC4" w:rsidRPr="00543E0B" w:rsidRDefault="00EE3FC4" w:rsidP="00016B29">
      <w:pPr>
        <w:spacing w:line="360" w:lineRule="auto"/>
        <w:ind w:right="567" w:firstLine="567"/>
        <w:jc w:val="both"/>
        <w:rPr>
          <w:sz w:val="24"/>
          <w:szCs w:val="24"/>
          <w:lang w:val="ru-RU"/>
        </w:rPr>
      </w:pPr>
      <w:r w:rsidRPr="00543E0B">
        <w:rPr>
          <w:sz w:val="24"/>
          <w:szCs w:val="24"/>
          <w:lang w:val="ru-RU"/>
        </w:rPr>
        <w:t>Реорганизация производится по решению учредителей, органа юридического лица, имеющего на то полномочия, закреплённые в учредительных документах, а также при разделении и выделении в установленных законом случаях по решению уполномоченных государственных органов или суда. Если реорганизация юридического лица не будет произведена по решению уполномоченных государственных органов или суда добровольно, то суд вправе назначить внешнего управляющего юридическим лицом, к которому перейдут все полномочия по управлению его делами.</w:t>
      </w:r>
    </w:p>
    <w:p w:rsidR="00EE3FC4" w:rsidRPr="00543E0B" w:rsidRDefault="00EE3FC4" w:rsidP="00016B29">
      <w:pPr>
        <w:spacing w:line="360" w:lineRule="auto"/>
        <w:ind w:right="567" w:firstLine="567"/>
        <w:jc w:val="both"/>
        <w:rPr>
          <w:sz w:val="24"/>
          <w:szCs w:val="24"/>
          <w:lang w:val="ru-RU"/>
        </w:rPr>
      </w:pPr>
      <w:r w:rsidRPr="00543E0B">
        <w:rPr>
          <w:sz w:val="24"/>
          <w:szCs w:val="24"/>
          <w:lang w:val="ru-RU"/>
        </w:rPr>
        <w:t>Во всех случаях реорганизации, за исключением присоединения, юридическое лицо считается реорганизованным с момента государственной регистрации вновь возникших юридических лиц. При реорганизации в форме присоединения реорганизация юридического лица, к которому присоединяется другое юридическое лицо, считается законченной с момента внесения в государственный реестр юридических лиц записи о прекращении деятельности присоединённого юридического лица.</w:t>
      </w:r>
    </w:p>
    <w:p w:rsidR="00EE3FC4" w:rsidRPr="00543E0B" w:rsidRDefault="00EE3FC4" w:rsidP="00016B29">
      <w:pPr>
        <w:spacing w:line="360" w:lineRule="auto"/>
        <w:ind w:right="567" w:firstLine="567"/>
        <w:jc w:val="both"/>
        <w:rPr>
          <w:sz w:val="24"/>
          <w:szCs w:val="24"/>
          <w:lang w:val="ru-RU"/>
        </w:rPr>
      </w:pPr>
      <w:r w:rsidRPr="00543E0B">
        <w:rPr>
          <w:sz w:val="24"/>
          <w:szCs w:val="24"/>
          <w:lang w:val="ru-RU"/>
        </w:rPr>
        <w:t>После принятия решения о реорганизации юридического лица его учредители или орган, принявший решение о реорганизации, обязаны письменно уведомить об этом кредиторов реорганизуемого юридического лица. Кредиторы реорганизуемого юридического лица вправе потребовать прекращение или досрочного исполнения обязательств,  должником по которым является это юридическое лицо, и возмещения убытков.</w:t>
      </w:r>
    </w:p>
    <w:p w:rsidR="00EE3FC4" w:rsidRPr="00543E0B" w:rsidRDefault="00EE3FC4" w:rsidP="00016B29">
      <w:pPr>
        <w:spacing w:line="360" w:lineRule="auto"/>
        <w:ind w:right="567" w:firstLine="567"/>
        <w:jc w:val="both"/>
        <w:rPr>
          <w:sz w:val="24"/>
          <w:szCs w:val="24"/>
          <w:lang w:val="ru-RU"/>
        </w:rPr>
      </w:pPr>
      <w:r w:rsidRPr="00F07FD8">
        <w:rPr>
          <w:b/>
          <w:bCs/>
          <w:sz w:val="24"/>
          <w:szCs w:val="24"/>
          <w:lang w:val="ru-RU"/>
        </w:rPr>
        <w:t xml:space="preserve">Ликвидацией юридического лица </w:t>
      </w:r>
      <w:r w:rsidRPr="00543E0B">
        <w:rPr>
          <w:sz w:val="24"/>
          <w:szCs w:val="24"/>
          <w:lang w:val="ru-RU"/>
        </w:rPr>
        <w:t>признаётся его прекращение без перехода прав и обязанностей в порядке правопреемства к другим лицам. Ликвидация юридического лица может быть добровольной - по решению его учредителей либо уполномоченного на то учредительными документами органа юридического лица или принудительно</w:t>
      </w:r>
      <w:r w:rsidR="003D2DEE" w:rsidRPr="00543E0B">
        <w:rPr>
          <w:sz w:val="24"/>
          <w:szCs w:val="24"/>
          <w:lang w:val="ru-RU"/>
        </w:rPr>
        <w:t xml:space="preserve"> </w:t>
      </w:r>
      <w:r w:rsidRPr="00543E0B">
        <w:rPr>
          <w:sz w:val="24"/>
          <w:szCs w:val="24"/>
          <w:lang w:val="ru-RU"/>
        </w:rPr>
        <w:t>- по решению суда в определённых законом случаях.</w:t>
      </w:r>
    </w:p>
    <w:p w:rsidR="00EE3FC4" w:rsidRPr="00543E0B" w:rsidRDefault="00EE3FC4" w:rsidP="00016B29">
      <w:pPr>
        <w:spacing w:line="360" w:lineRule="auto"/>
        <w:ind w:right="567" w:firstLine="567"/>
        <w:jc w:val="both"/>
        <w:rPr>
          <w:b/>
          <w:bCs/>
          <w:sz w:val="24"/>
          <w:szCs w:val="24"/>
          <w:lang w:val="ru-RU"/>
        </w:rPr>
      </w:pPr>
      <w:r w:rsidRPr="00F556D6">
        <w:rPr>
          <w:sz w:val="24"/>
          <w:szCs w:val="24"/>
          <w:lang w:val="ru-RU"/>
        </w:rPr>
        <w:t>Юридические лица</w:t>
      </w:r>
      <w:r w:rsidR="001A4D7A" w:rsidRPr="00543E0B">
        <w:rPr>
          <w:sz w:val="24"/>
          <w:szCs w:val="24"/>
          <w:lang w:val="ru-RU"/>
        </w:rPr>
        <w:t xml:space="preserve"> </w:t>
      </w:r>
      <w:r w:rsidRPr="00543E0B">
        <w:rPr>
          <w:sz w:val="24"/>
          <w:szCs w:val="24"/>
          <w:lang w:val="ru-RU"/>
        </w:rPr>
        <w:t xml:space="preserve">- коммерческие организации, за исключением казённого предприятия, могут быть признаны по решению суда несостоятельными (банкротами), что влечёт за собой их ликвидацию. Юридическое лицо может также совместно со своими кредиторами принять решение о своём банкротстве и добровольной ликвидации. Основания признания судом юридического лица банкротом либо объявление им о своём банкротстве, а также порядок ликвидации такого юридического лица установлены Законом Российской Федерации </w:t>
      </w:r>
      <w:r w:rsidRPr="00543E0B">
        <w:rPr>
          <w:b/>
          <w:bCs/>
          <w:sz w:val="24"/>
          <w:szCs w:val="24"/>
          <w:lang w:val="ru-RU"/>
        </w:rPr>
        <w:t>"О несостоятельности предприятий"</w:t>
      </w:r>
      <w:r w:rsidRPr="00543E0B">
        <w:rPr>
          <w:sz w:val="24"/>
          <w:szCs w:val="24"/>
          <w:lang w:val="ru-RU"/>
        </w:rPr>
        <w:t xml:space="preserve"> от </w:t>
      </w:r>
      <w:r w:rsidRPr="00543E0B">
        <w:rPr>
          <w:b/>
          <w:bCs/>
          <w:sz w:val="24"/>
          <w:szCs w:val="24"/>
          <w:lang w:val="ru-RU"/>
        </w:rPr>
        <w:t>19 ноября 1992 г.</w:t>
      </w:r>
    </w:p>
    <w:p w:rsidR="00EE3FC4" w:rsidRPr="00543E0B" w:rsidRDefault="00EE3FC4" w:rsidP="00016B29">
      <w:pPr>
        <w:spacing w:line="360" w:lineRule="auto"/>
        <w:ind w:right="567" w:firstLine="567"/>
        <w:jc w:val="both"/>
        <w:rPr>
          <w:sz w:val="24"/>
          <w:szCs w:val="24"/>
          <w:lang w:val="ru-RU"/>
        </w:rPr>
      </w:pPr>
      <w:r w:rsidRPr="00543E0B">
        <w:rPr>
          <w:sz w:val="24"/>
          <w:szCs w:val="24"/>
          <w:lang w:val="ru-RU"/>
        </w:rPr>
        <w:t>Учредители юридического лица или орган, принявший решение о ликвидации,  должны совершить следующие действия:</w:t>
      </w:r>
    </w:p>
    <w:p w:rsidR="00EE3FC4" w:rsidRPr="00543E0B" w:rsidRDefault="00F556D6" w:rsidP="00016B29">
      <w:pPr>
        <w:spacing w:line="360" w:lineRule="auto"/>
        <w:ind w:right="567" w:firstLine="567"/>
        <w:jc w:val="both"/>
        <w:rPr>
          <w:sz w:val="24"/>
          <w:szCs w:val="24"/>
          <w:lang w:val="ru-RU"/>
        </w:rPr>
      </w:pPr>
      <w:r>
        <w:rPr>
          <w:sz w:val="24"/>
          <w:szCs w:val="24"/>
          <w:lang w:val="ru-RU"/>
        </w:rPr>
        <w:t xml:space="preserve">- </w:t>
      </w:r>
      <w:r w:rsidR="00EE3FC4" w:rsidRPr="00543E0B">
        <w:rPr>
          <w:sz w:val="24"/>
          <w:szCs w:val="24"/>
          <w:lang w:val="ru-RU"/>
        </w:rPr>
        <w:t>незамедлительно сообщить об этом в орган, осуществляющий государственную регистрацию юридических лиц, для внесения в единый государственный реестр юридических лиц записи о том, что данное юридическое лицо находится в процессе ликвидации;</w:t>
      </w:r>
    </w:p>
    <w:p w:rsidR="00EE3FC4" w:rsidRPr="00543E0B" w:rsidRDefault="00F556D6" w:rsidP="00016B29">
      <w:pPr>
        <w:spacing w:line="360" w:lineRule="auto"/>
        <w:ind w:right="567" w:firstLine="567"/>
        <w:jc w:val="both"/>
        <w:rPr>
          <w:sz w:val="24"/>
          <w:szCs w:val="24"/>
          <w:lang w:val="ru-RU"/>
        </w:rPr>
      </w:pPr>
      <w:r>
        <w:rPr>
          <w:sz w:val="24"/>
          <w:szCs w:val="24"/>
          <w:lang w:val="ru-RU"/>
        </w:rPr>
        <w:t>-</w:t>
      </w:r>
      <w:r w:rsidR="00EE3FC4" w:rsidRPr="00543E0B">
        <w:rPr>
          <w:sz w:val="24"/>
          <w:szCs w:val="24"/>
          <w:lang w:val="ru-RU"/>
        </w:rPr>
        <w:t xml:space="preserve"> </w:t>
      </w:r>
      <w:r>
        <w:rPr>
          <w:sz w:val="24"/>
          <w:szCs w:val="24"/>
          <w:lang w:val="ru-RU"/>
        </w:rPr>
        <w:t xml:space="preserve">  </w:t>
      </w:r>
      <w:r w:rsidRPr="00543E0B">
        <w:rPr>
          <w:sz w:val="24"/>
          <w:szCs w:val="24"/>
          <w:lang w:val="ru-RU"/>
        </w:rPr>
        <w:t>назначить</w:t>
      </w:r>
      <w:r>
        <w:rPr>
          <w:sz w:val="24"/>
          <w:szCs w:val="24"/>
          <w:lang w:val="ru-RU"/>
        </w:rPr>
        <w:t xml:space="preserve"> </w:t>
      </w:r>
      <w:r w:rsidRPr="00543E0B">
        <w:rPr>
          <w:sz w:val="24"/>
          <w:szCs w:val="24"/>
          <w:lang w:val="ru-RU"/>
        </w:rPr>
        <w:t xml:space="preserve"> </w:t>
      </w:r>
      <w:r w:rsidR="00EE3FC4" w:rsidRPr="00543E0B">
        <w:rPr>
          <w:sz w:val="24"/>
          <w:szCs w:val="24"/>
          <w:lang w:val="ru-RU"/>
        </w:rPr>
        <w:t>ликвидационную комиссию и установить порядок и сроки ликвидации.</w:t>
      </w:r>
    </w:p>
    <w:p w:rsidR="00EE3FC4" w:rsidRPr="00543E0B" w:rsidRDefault="00EE3FC4" w:rsidP="00016B29">
      <w:pPr>
        <w:spacing w:line="360" w:lineRule="auto"/>
        <w:ind w:right="567" w:firstLine="567"/>
        <w:jc w:val="both"/>
        <w:rPr>
          <w:sz w:val="24"/>
          <w:szCs w:val="24"/>
          <w:lang w:val="ru-RU"/>
        </w:rPr>
      </w:pPr>
      <w:r w:rsidRPr="00543E0B">
        <w:rPr>
          <w:sz w:val="24"/>
          <w:szCs w:val="24"/>
          <w:lang w:val="ru-RU"/>
        </w:rPr>
        <w:t xml:space="preserve">С момента назначения ликвидационной комиссии к ней переходят полномочия по управлению делами юридического лица. </w:t>
      </w:r>
      <w:r w:rsidR="00543E0B" w:rsidRPr="00543E0B">
        <w:rPr>
          <w:sz w:val="24"/>
          <w:szCs w:val="24"/>
          <w:lang w:val="ru-RU"/>
        </w:rPr>
        <w:t>Для завершения ликвидации по согласованию с органом, осуществляющим государственную</w:t>
      </w:r>
      <w:r w:rsidR="00F556D6">
        <w:rPr>
          <w:sz w:val="24"/>
          <w:szCs w:val="24"/>
          <w:lang w:val="ru-RU"/>
        </w:rPr>
        <w:t xml:space="preserve"> </w:t>
      </w:r>
      <w:r w:rsidR="00F556D6" w:rsidRPr="00543E0B">
        <w:rPr>
          <w:sz w:val="24"/>
          <w:szCs w:val="24"/>
          <w:lang w:val="ru-RU"/>
        </w:rPr>
        <w:t>регистрацию юридических лиц</w:t>
      </w:r>
      <w:r w:rsidR="00F556D6">
        <w:rPr>
          <w:sz w:val="24"/>
          <w:szCs w:val="24"/>
          <w:lang w:val="ru-RU"/>
        </w:rPr>
        <w:t>,</w:t>
      </w:r>
      <w:r w:rsidR="00F556D6" w:rsidRPr="00543E0B">
        <w:rPr>
          <w:sz w:val="24"/>
          <w:szCs w:val="24"/>
          <w:lang w:val="ru-RU"/>
        </w:rPr>
        <w:t xml:space="preserve"> </w:t>
      </w:r>
      <w:r w:rsidR="00543E0B" w:rsidRPr="00543E0B">
        <w:rPr>
          <w:sz w:val="24"/>
          <w:szCs w:val="24"/>
          <w:lang w:val="ru-RU"/>
        </w:rPr>
        <w:t>ликвидационная комиссия обязана</w:t>
      </w:r>
      <w:r w:rsidR="00543E0B">
        <w:rPr>
          <w:sz w:val="24"/>
          <w:szCs w:val="24"/>
          <w:lang w:val="ru-RU"/>
        </w:rPr>
        <w:t>,</w:t>
      </w:r>
      <w:r w:rsidR="00543E0B" w:rsidRPr="00543E0B">
        <w:rPr>
          <w:sz w:val="24"/>
          <w:szCs w:val="24"/>
          <w:lang w:val="ru-RU"/>
        </w:rPr>
        <w:t xml:space="preserve"> совершить следующие действия:</w:t>
      </w:r>
    </w:p>
    <w:p w:rsidR="00EE3FC4" w:rsidRPr="00543E0B" w:rsidRDefault="00F556D6" w:rsidP="00016B29">
      <w:pPr>
        <w:spacing w:line="360" w:lineRule="auto"/>
        <w:ind w:right="567" w:firstLine="567"/>
        <w:jc w:val="both"/>
        <w:rPr>
          <w:sz w:val="24"/>
          <w:szCs w:val="24"/>
          <w:lang w:val="ru-RU"/>
        </w:rPr>
      </w:pPr>
      <w:r>
        <w:rPr>
          <w:sz w:val="24"/>
          <w:szCs w:val="24"/>
          <w:lang w:val="ru-RU"/>
        </w:rPr>
        <w:t xml:space="preserve">- </w:t>
      </w:r>
      <w:r w:rsidR="00EE3FC4" w:rsidRPr="00543E0B">
        <w:rPr>
          <w:sz w:val="24"/>
          <w:szCs w:val="24"/>
          <w:lang w:val="ru-RU"/>
        </w:rPr>
        <w:t>принять все меры для выявления кредиторов и получения дебиторской задолженности. Для этого она должна поместить в органах печати, в которых публикуются данные о государственной регистрации юридического лица, публикацию о его ликвидации и о порядке и сроке заявления требований кредиторами (срок не может быть меньше двух месяцев с момента публикации о ликвидации), а также письменно уведомить всех известных ей кредиторов юридического лица о его ликвидации;</w:t>
      </w:r>
    </w:p>
    <w:p w:rsidR="00EE3FC4" w:rsidRPr="00543E0B" w:rsidRDefault="00F556D6" w:rsidP="00016B29">
      <w:pPr>
        <w:spacing w:line="360" w:lineRule="auto"/>
        <w:ind w:right="567" w:firstLine="567"/>
        <w:jc w:val="both"/>
        <w:rPr>
          <w:sz w:val="24"/>
          <w:szCs w:val="24"/>
          <w:lang w:val="ru-RU"/>
        </w:rPr>
      </w:pPr>
      <w:r>
        <w:rPr>
          <w:sz w:val="24"/>
          <w:szCs w:val="24"/>
          <w:lang w:val="ru-RU"/>
        </w:rPr>
        <w:t xml:space="preserve">- </w:t>
      </w:r>
      <w:r w:rsidR="00EE3FC4" w:rsidRPr="00543E0B">
        <w:rPr>
          <w:sz w:val="24"/>
          <w:szCs w:val="24"/>
          <w:lang w:val="ru-RU"/>
        </w:rPr>
        <w:t>по истечении срока для заявления требований кредиторами составить промежуточный ликвидационный баланс и утвердить его у учредителей или органа, принявшего решение о ликвидации по согласованию с органом, осуществляющим государственную регистрацию юридических лиц;</w:t>
      </w:r>
    </w:p>
    <w:p w:rsidR="00EE3FC4" w:rsidRPr="00543E0B" w:rsidRDefault="00F556D6" w:rsidP="00016B29">
      <w:pPr>
        <w:spacing w:line="360" w:lineRule="auto"/>
        <w:ind w:right="567" w:firstLine="567"/>
        <w:jc w:val="both"/>
        <w:rPr>
          <w:sz w:val="24"/>
          <w:szCs w:val="24"/>
          <w:lang w:val="ru-RU"/>
        </w:rPr>
      </w:pPr>
      <w:r>
        <w:rPr>
          <w:sz w:val="24"/>
          <w:szCs w:val="24"/>
          <w:lang w:val="ru-RU"/>
        </w:rPr>
        <w:t xml:space="preserve">- </w:t>
      </w:r>
      <w:r w:rsidR="00EE3FC4" w:rsidRPr="00543E0B">
        <w:rPr>
          <w:sz w:val="24"/>
          <w:szCs w:val="24"/>
          <w:lang w:val="ru-RU"/>
        </w:rPr>
        <w:t>произвести денежные расчёты с кредиторами (при недостаточности для этого денежных средств осуществить продажу имущества коммерческой организации с публичных торгов в порядке, установленном для исполнения судебных решений) в следующей очерёдности:</w:t>
      </w:r>
    </w:p>
    <w:p w:rsidR="00EE3FC4" w:rsidRPr="00543E0B" w:rsidRDefault="00F556D6" w:rsidP="00016B29">
      <w:pPr>
        <w:spacing w:line="360" w:lineRule="auto"/>
        <w:ind w:right="567" w:firstLine="851"/>
        <w:jc w:val="both"/>
        <w:rPr>
          <w:sz w:val="24"/>
          <w:szCs w:val="24"/>
          <w:lang w:val="ru-RU"/>
        </w:rPr>
      </w:pPr>
      <w:r>
        <w:rPr>
          <w:sz w:val="24"/>
          <w:szCs w:val="24"/>
          <w:lang w:val="ru-RU"/>
        </w:rPr>
        <w:t xml:space="preserve">- </w:t>
      </w:r>
      <w:r w:rsidR="00EE3FC4" w:rsidRPr="00543E0B">
        <w:rPr>
          <w:sz w:val="24"/>
          <w:szCs w:val="24"/>
          <w:lang w:val="ru-RU"/>
        </w:rPr>
        <w:t>в первую очередь - удовлетворить требования граждан, перед которыми ликвидируемое юридическое лицо несёт ответственность за причинение вреда жизни или здоровью;</w:t>
      </w:r>
    </w:p>
    <w:p w:rsidR="00EE3FC4" w:rsidRPr="00543E0B" w:rsidRDefault="00F556D6" w:rsidP="00016B29">
      <w:pPr>
        <w:spacing w:line="360" w:lineRule="auto"/>
        <w:ind w:right="567" w:firstLine="851"/>
        <w:jc w:val="both"/>
        <w:rPr>
          <w:sz w:val="24"/>
          <w:szCs w:val="24"/>
          <w:lang w:val="ru-RU"/>
        </w:rPr>
      </w:pPr>
      <w:r>
        <w:rPr>
          <w:sz w:val="24"/>
          <w:szCs w:val="24"/>
          <w:lang w:val="ru-RU"/>
        </w:rPr>
        <w:t xml:space="preserve">- </w:t>
      </w:r>
      <w:r w:rsidR="00EE3FC4" w:rsidRPr="00543E0B">
        <w:rPr>
          <w:sz w:val="24"/>
          <w:szCs w:val="24"/>
          <w:lang w:val="ru-RU"/>
        </w:rPr>
        <w:t>во вторую очередь - произвести расчёты по выплате выходных пособий и оплате труда с работниками данного юридического лица;</w:t>
      </w:r>
    </w:p>
    <w:p w:rsidR="00EE3FC4" w:rsidRPr="00543E0B" w:rsidRDefault="00F556D6" w:rsidP="00016B29">
      <w:pPr>
        <w:spacing w:line="360" w:lineRule="auto"/>
        <w:ind w:right="567" w:firstLine="851"/>
        <w:jc w:val="both"/>
        <w:rPr>
          <w:sz w:val="24"/>
          <w:szCs w:val="24"/>
          <w:lang w:val="ru-RU"/>
        </w:rPr>
      </w:pPr>
      <w:r>
        <w:rPr>
          <w:sz w:val="24"/>
          <w:szCs w:val="24"/>
          <w:lang w:val="ru-RU"/>
        </w:rPr>
        <w:t xml:space="preserve">- </w:t>
      </w:r>
      <w:r w:rsidR="00EE3FC4" w:rsidRPr="00543E0B">
        <w:rPr>
          <w:sz w:val="24"/>
          <w:szCs w:val="24"/>
          <w:lang w:val="ru-RU"/>
        </w:rPr>
        <w:t>в третью очередь - произвести расчёты по обязательствам, обеспеченным залогом имущества ликвидируемого юридического лица;</w:t>
      </w:r>
    </w:p>
    <w:p w:rsidR="00EE3FC4" w:rsidRPr="00543E0B" w:rsidRDefault="00F556D6" w:rsidP="00016B29">
      <w:pPr>
        <w:spacing w:line="360" w:lineRule="auto"/>
        <w:ind w:right="567" w:firstLine="851"/>
        <w:jc w:val="both"/>
        <w:rPr>
          <w:sz w:val="24"/>
          <w:szCs w:val="24"/>
          <w:lang w:val="ru-RU"/>
        </w:rPr>
      </w:pPr>
      <w:r>
        <w:rPr>
          <w:sz w:val="24"/>
          <w:szCs w:val="24"/>
          <w:lang w:val="ru-RU"/>
        </w:rPr>
        <w:t xml:space="preserve">- </w:t>
      </w:r>
      <w:r w:rsidR="00EE3FC4" w:rsidRPr="00543E0B">
        <w:rPr>
          <w:sz w:val="24"/>
          <w:szCs w:val="24"/>
          <w:lang w:val="ru-RU"/>
        </w:rPr>
        <w:t>в четвёртую очередь - рассчитаться по задолженности по обязательным платежам в бюджет и во внебюджетные фонды (налоги и сборы);</w:t>
      </w:r>
    </w:p>
    <w:p w:rsidR="00EE3FC4" w:rsidRPr="00543E0B" w:rsidRDefault="00F556D6" w:rsidP="00016B29">
      <w:pPr>
        <w:spacing w:line="360" w:lineRule="auto"/>
        <w:ind w:right="567" w:firstLine="851"/>
        <w:jc w:val="both"/>
        <w:rPr>
          <w:sz w:val="24"/>
          <w:szCs w:val="24"/>
          <w:lang w:val="ru-RU"/>
        </w:rPr>
      </w:pPr>
      <w:r>
        <w:rPr>
          <w:sz w:val="24"/>
          <w:szCs w:val="24"/>
          <w:lang w:val="ru-RU"/>
        </w:rPr>
        <w:t xml:space="preserve">- </w:t>
      </w:r>
      <w:r w:rsidR="00EE3FC4" w:rsidRPr="00543E0B">
        <w:rPr>
          <w:sz w:val="24"/>
          <w:szCs w:val="24"/>
          <w:lang w:val="ru-RU"/>
        </w:rPr>
        <w:t>в пятую очередь</w:t>
      </w:r>
      <w:r w:rsidR="00E119E0" w:rsidRPr="00543E0B">
        <w:rPr>
          <w:sz w:val="24"/>
          <w:szCs w:val="24"/>
          <w:lang w:val="ru-RU"/>
        </w:rPr>
        <w:t xml:space="preserve"> </w:t>
      </w:r>
      <w:r w:rsidR="00EE3FC4" w:rsidRPr="00543E0B">
        <w:rPr>
          <w:sz w:val="24"/>
          <w:szCs w:val="24"/>
          <w:lang w:val="ru-RU"/>
        </w:rPr>
        <w:t>- произвести расчёт с другими кредиторами;  после завершения расчётов с кредиторами составить ликвидационный баланс, который утверждается учредителями или органом, принявшим решение о ликвидации юридического лица, по согласованию с органом, осуществляющим государственную регистрацию юридических лиц.</w:t>
      </w:r>
    </w:p>
    <w:p w:rsidR="00EE3FC4" w:rsidRPr="00543E0B" w:rsidRDefault="00EE3FC4" w:rsidP="00016B29">
      <w:pPr>
        <w:spacing w:line="360" w:lineRule="auto"/>
        <w:ind w:right="567" w:firstLine="567"/>
        <w:jc w:val="both"/>
        <w:rPr>
          <w:sz w:val="24"/>
          <w:szCs w:val="24"/>
          <w:lang w:val="ru-RU"/>
        </w:rPr>
      </w:pPr>
      <w:r w:rsidRPr="00543E0B">
        <w:rPr>
          <w:sz w:val="24"/>
          <w:szCs w:val="24"/>
          <w:lang w:val="ru-RU"/>
        </w:rPr>
        <w:t>Оставшееся после удовлетворения требований кредиторов имущество юридического лица передаётся его учредителям, если иное не предусмотрено законодательством или учредительными документами юридического лица.</w:t>
      </w:r>
    </w:p>
    <w:p w:rsidR="00EE3FC4" w:rsidRPr="00543E0B" w:rsidRDefault="00EE3FC4" w:rsidP="00016B29">
      <w:pPr>
        <w:spacing w:line="360" w:lineRule="auto"/>
        <w:ind w:right="567" w:firstLine="567"/>
        <w:jc w:val="both"/>
        <w:rPr>
          <w:sz w:val="24"/>
          <w:szCs w:val="24"/>
          <w:lang w:val="ru-RU"/>
        </w:rPr>
      </w:pPr>
    </w:p>
    <w:p w:rsidR="00686B1B" w:rsidRPr="00543E0B" w:rsidRDefault="00686B1B" w:rsidP="00016B29">
      <w:pPr>
        <w:spacing w:line="360" w:lineRule="auto"/>
        <w:ind w:right="567" w:hanging="141"/>
        <w:jc w:val="center"/>
        <w:rPr>
          <w:b/>
          <w:bCs/>
          <w:i/>
          <w:iCs/>
          <w:sz w:val="24"/>
          <w:szCs w:val="24"/>
          <w:lang w:val="ru-RU"/>
        </w:rPr>
      </w:pPr>
    </w:p>
    <w:p w:rsidR="00451149" w:rsidRPr="00543E0B" w:rsidRDefault="00451149" w:rsidP="00016B29">
      <w:pPr>
        <w:spacing w:line="360" w:lineRule="auto"/>
        <w:ind w:right="567" w:hanging="141"/>
        <w:jc w:val="center"/>
        <w:rPr>
          <w:b/>
          <w:bCs/>
          <w:i/>
          <w:iCs/>
          <w:sz w:val="24"/>
          <w:szCs w:val="24"/>
          <w:lang w:val="ru-RU"/>
        </w:rPr>
      </w:pPr>
    </w:p>
    <w:p w:rsidR="00451149" w:rsidRPr="00543E0B" w:rsidRDefault="00451149" w:rsidP="00016B29">
      <w:pPr>
        <w:spacing w:line="360" w:lineRule="auto"/>
        <w:ind w:right="567" w:hanging="141"/>
        <w:jc w:val="center"/>
        <w:rPr>
          <w:b/>
          <w:bCs/>
          <w:i/>
          <w:iCs/>
          <w:sz w:val="24"/>
          <w:szCs w:val="24"/>
          <w:lang w:val="ru-RU"/>
        </w:rPr>
      </w:pPr>
    </w:p>
    <w:p w:rsidR="003D2DEE" w:rsidRDefault="003D2DEE" w:rsidP="00016B29">
      <w:pPr>
        <w:spacing w:line="360" w:lineRule="auto"/>
        <w:ind w:right="567"/>
        <w:outlineLvl w:val="0"/>
        <w:rPr>
          <w:b/>
          <w:bCs/>
          <w:sz w:val="24"/>
          <w:szCs w:val="24"/>
          <w:lang w:val="ru-RU"/>
        </w:rPr>
      </w:pPr>
    </w:p>
    <w:p w:rsidR="00516C6E" w:rsidRDefault="00516C6E" w:rsidP="00016B29">
      <w:pPr>
        <w:spacing w:line="360" w:lineRule="auto"/>
        <w:ind w:right="567"/>
        <w:outlineLvl w:val="0"/>
        <w:rPr>
          <w:b/>
          <w:bCs/>
          <w:sz w:val="24"/>
          <w:szCs w:val="24"/>
          <w:lang w:val="ru-RU"/>
        </w:rPr>
      </w:pPr>
    </w:p>
    <w:p w:rsidR="00516C6E" w:rsidRDefault="00516C6E" w:rsidP="00016B29">
      <w:pPr>
        <w:spacing w:line="360" w:lineRule="auto"/>
        <w:ind w:right="567"/>
        <w:outlineLvl w:val="0"/>
        <w:rPr>
          <w:b/>
          <w:bCs/>
          <w:sz w:val="24"/>
          <w:szCs w:val="24"/>
          <w:lang w:val="ru-RU"/>
        </w:rPr>
      </w:pPr>
    </w:p>
    <w:p w:rsidR="00516C6E" w:rsidRDefault="00516C6E" w:rsidP="00016B29">
      <w:pPr>
        <w:spacing w:line="360" w:lineRule="auto"/>
        <w:ind w:right="567"/>
        <w:outlineLvl w:val="0"/>
        <w:rPr>
          <w:b/>
          <w:bCs/>
          <w:sz w:val="24"/>
          <w:szCs w:val="24"/>
          <w:lang w:val="ru-RU"/>
        </w:rPr>
      </w:pPr>
    </w:p>
    <w:p w:rsidR="00516C6E" w:rsidRDefault="00516C6E" w:rsidP="00016B29">
      <w:pPr>
        <w:spacing w:line="360" w:lineRule="auto"/>
        <w:ind w:right="567"/>
        <w:outlineLvl w:val="0"/>
        <w:rPr>
          <w:b/>
          <w:bCs/>
          <w:sz w:val="24"/>
          <w:szCs w:val="24"/>
          <w:lang w:val="ru-RU"/>
        </w:rPr>
      </w:pPr>
    </w:p>
    <w:p w:rsidR="00516C6E" w:rsidRDefault="00516C6E" w:rsidP="00016B29">
      <w:pPr>
        <w:spacing w:line="360" w:lineRule="auto"/>
        <w:ind w:right="567"/>
        <w:outlineLvl w:val="0"/>
        <w:rPr>
          <w:b/>
          <w:bCs/>
          <w:sz w:val="24"/>
          <w:szCs w:val="24"/>
          <w:lang w:val="ru-RU"/>
        </w:rPr>
      </w:pPr>
    </w:p>
    <w:p w:rsidR="00516C6E" w:rsidRDefault="00516C6E" w:rsidP="00016B29">
      <w:pPr>
        <w:spacing w:line="360" w:lineRule="auto"/>
        <w:ind w:right="567"/>
        <w:outlineLvl w:val="0"/>
        <w:rPr>
          <w:b/>
          <w:bCs/>
          <w:sz w:val="24"/>
          <w:szCs w:val="24"/>
          <w:lang w:val="ru-RU"/>
        </w:rPr>
      </w:pPr>
    </w:p>
    <w:p w:rsidR="00516C6E" w:rsidRDefault="00516C6E" w:rsidP="00016B29">
      <w:pPr>
        <w:spacing w:line="360" w:lineRule="auto"/>
        <w:ind w:right="567"/>
        <w:outlineLvl w:val="0"/>
        <w:rPr>
          <w:b/>
          <w:bCs/>
          <w:sz w:val="24"/>
          <w:szCs w:val="24"/>
          <w:lang w:val="ru-RU"/>
        </w:rPr>
      </w:pPr>
    </w:p>
    <w:p w:rsidR="00516C6E" w:rsidRDefault="00516C6E" w:rsidP="00016B29">
      <w:pPr>
        <w:spacing w:line="360" w:lineRule="auto"/>
        <w:ind w:right="567"/>
        <w:outlineLvl w:val="0"/>
        <w:rPr>
          <w:b/>
          <w:bCs/>
          <w:sz w:val="24"/>
          <w:szCs w:val="24"/>
          <w:lang w:val="ru-RU"/>
        </w:rPr>
      </w:pPr>
    </w:p>
    <w:p w:rsidR="00516C6E" w:rsidRDefault="00516C6E" w:rsidP="00016B29">
      <w:pPr>
        <w:spacing w:line="360" w:lineRule="auto"/>
        <w:ind w:right="567"/>
        <w:outlineLvl w:val="0"/>
        <w:rPr>
          <w:b/>
          <w:bCs/>
          <w:sz w:val="24"/>
          <w:szCs w:val="24"/>
          <w:lang w:val="ru-RU"/>
        </w:rPr>
      </w:pPr>
    </w:p>
    <w:p w:rsidR="00516C6E" w:rsidRDefault="00516C6E" w:rsidP="00016B29">
      <w:pPr>
        <w:spacing w:line="360" w:lineRule="auto"/>
        <w:ind w:right="567"/>
        <w:outlineLvl w:val="0"/>
        <w:rPr>
          <w:b/>
          <w:bCs/>
          <w:sz w:val="24"/>
          <w:szCs w:val="24"/>
          <w:lang w:val="ru-RU"/>
        </w:rPr>
      </w:pPr>
    </w:p>
    <w:p w:rsidR="00516C6E" w:rsidRDefault="00516C6E" w:rsidP="00016B29">
      <w:pPr>
        <w:spacing w:line="360" w:lineRule="auto"/>
        <w:ind w:right="567"/>
        <w:outlineLvl w:val="0"/>
        <w:rPr>
          <w:b/>
          <w:bCs/>
          <w:sz w:val="24"/>
          <w:szCs w:val="24"/>
          <w:lang w:val="ru-RU"/>
        </w:rPr>
      </w:pPr>
    </w:p>
    <w:p w:rsidR="00516C6E" w:rsidRDefault="00516C6E" w:rsidP="00016B29">
      <w:pPr>
        <w:spacing w:line="360" w:lineRule="auto"/>
        <w:ind w:right="567"/>
        <w:outlineLvl w:val="0"/>
        <w:rPr>
          <w:b/>
          <w:bCs/>
          <w:sz w:val="24"/>
          <w:szCs w:val="24"/>
          <w:lang w:val="ru-RU"/>
        </w:rPr>
      </w:pPr>
    </w:p>
    <w:p w:rsidR="00516C6E" w:rsidRDefault="00F07FD8" w:rsidP="00F07FD8">
      <w:pPr>
        <w:tabs>
          <w:tab w:val="left" w:pos="4140"/>
        </w:tabs>
        <w:spacing w:line="360" w:lineRule="auto"/>
        <w:ind w:right="567"/>
        <w:outlineLvl w:val="0"/>
        <w:rPr>
          <w:b/>
          <w:bCs/>
          <w:sz w:val="24"/>
          <w:szCs w:val="24"/>
          <w:lang w:val="ru-RU"/>
        </w:rPr>
      </w:pPr>
      <w:r>
        <w:rPr>
          <w:b/>
          <w:bCs/>
          <w:sz w:val="24"/>
          <w:szCs w:val="24"/>
          <w:lang w:val="ru-RU"/>
        </w:rPr>
        <w:tab/>
      </w:r>
    </w:p>
    <w:p w:rsidR="00F07FD8" w:rsidRDefault="00F07FD8" w:rsidP="00F07FD8">
      <w:pPr>
        <w:tabs>
          <w:tab w:val="left" w:pos="4140"/>
        </w:tabs>
        <w:spacing w:line="360" w:lineRule="auto"/>
        <w:ind w:right="567"/>
        <w:outlineLvl w:val="0"/>
        <w:rPr>
          <w:b/>
          <w:bCs/>
          <w:sz w:val="24"/>
          <w:szCs w:val="24"/>
          <w:lang w:val="ru-RU"/>
        </w:rPr>
      </w:pPr>
    </w:p>
    <w:p w:rsidR="00F07FD8" w:rsidRDefault="00F07FD8" w:rsidP="00F07FD8">
      <w:pPr>
        <w:tabs>
          <w:tab w:val="left" w:pos="4140"/>
        </w:tabs>
        <w:spacing w:line="360" w:lineRule="auto"/>
        <w:ind w:right="567"/>
        <w:outlineLvl w:val="0"/>
        <w:rPr>
          <w:b/>
          <w:bCs/>
          <w:sz w:val="24"/>
          <w:szCs w:val="24"/>
          <w:lang w:val="ru-RU"/>
        </w:rPr>
      </w:pPr>
    </w:p>
    <w:p w:rsidR="00F07FD8" w:rsidRDefault="00F07FD8" w:rsidP="00F07FD8">
      <w:pPr>
        <w:tabs>
          <w:tab w:val="left" w:pos="4140"/>
        </w:tabs>
        <w:spacing w:line="360" w:lineRule="auto"/>
        <w:ind w:right="567"/>
        <w:outlineLvl w:val="0"/>
        <w:rPr>
          <w:b/>
          <w:bCs/>
          <w:sz w:val="24"/>
          <w:szCs w:val="24"/>
          <w:lang w:val="ru-RU"/>
        </w:rPr>
      </w:pPr>
    </w:p>
    <w:p w:rsidR="00F07FD8" w:rsidRDefault="00F07FD8" w:rsidP="00F07FD8">
      <w:pPr>
        <w:tabs>
          <w:tab w:val="left" w:pos="4140"/>
        </w:tabs>
        <w:spacing w:line="360" w:lineRule="auto"/>
        <w:ind w:right="567"/>
        <w:outlineLvl w:val="0"/>
        <w:rPr>
          <w:b/>
          <w:bCs/>
          <w:sz w:val="24"/>
          <w:szCs w:val="24"/>
          <w:lang w:val="ru-RU"/>
        </w:rPr>
      </w:pPr>
    </w:p>
    <w:p w:rsidR="00F07FD8" w:rsidRDefault="00F07FD8" w:rsidP="00F07FD8">
      <w:pPr>
        <w:tabs>
          <w:tab w:val="left" w:pos="4140"/>
        </w:tabs>
        <w:spacing w:line="360" w:lineRule="auto"/>
        <w:ind w:right="567"/>
        <w:outlineLvl w:val="0"/>
        <w:rPr>
          <w:b/>
          <w:bCs/>
          <w:sz w:val="24"/>
          <w:szCs w:val="24"/>
          <w:lang w:val="ru-RU"/>
        </w:rPr>
      </w:pPr>
    </w:p>
    <w:p w:rsidR="00F07FD8" w:rsidRDefault="00F07FD8" w:rsidP="00F07FD8">
      <w:pPr>
        <w:tabs>
          <w:tab w:val="left" w:pos="4140"/>
        </w:tabs>
        <w:spacing w:line="360" w:lineRule="auto"/>
        <w:ind w:right="567"/>
        <w:outlineLvl w:val="0"/>
        <w:rPr>
          <w:b/>
          <w:bCs/>
          <w:sz w:val="24"/>
          <w:szCs w:val="24"/>
          <w:lang w:val="ru-RU"/>
        </w:rPr>
      </w:pPr>
    </w:p>
    <w:p w:rsidR="00516C6E" w:rsidRPr="00543E0B" w:rsidRDefault="00516C6E" w:rsidP="00016B29">
      <w:pPr>
        <w:spacing w:line="360" w:lineRule="auto"/>
        <w:ind w:right="567"/>
        <w:outlineLvl w:val="0"/>
        <w:rPr>
          <w:b/>
          <w:bCs/>
          <w:sz w:val="24"/>
          <w:szCs w:val="24"/>
          <w:lang w:val="ru-RU"/>
        </w:rPr>
      </w:pPr>
    </w:p>
    <w:p w:rsidR="00EA5CDB" w:rsidRPr="00543E0B" w:rsidRDefault="003D2DEE" w:rsidP="00016B29">
      <w:pPr>
        <w:spacing w:line="360" w:lineRule="auto"/>
        <w:ind w:right="567" w:firstLine="567"/>
        <w:jc w:val="center"/>
        <w:outlineLvl w:val="0"/>
        <w:rPr>
          <w:i/>
          <w:iCs/>
          <w:sz w:val="24"/>
          <w:szCs w:val="24"/>
          <w:lang w:val="ru-RU"/>
        </w:rPr>
      </w:pPr>
      <w:r w:rsidRPr="00543E0B">
        <w:rPr>
          <w:b/>
          <w:bCs/>
          <w:i/>
          <w:iCs/>
          <w:sz w:val="24"/>
          <w:szCs w:val="24"/>
          <w:lang w:val="ru-RU"/>
        </w:rPr>
        <w:t>Заключение</w:t>
      </w:r>
    </w:p>
    <w:p w:rsidR="00FC3628" w:rsidRPr="00543E0B" w:rsidRDefault="00FC3628" w:rsidP="00016B29">
      <w:pPr>
        <w:spacing w:line="360" w:lineRule="auto"/>
        <w:ind w:right="567" w:firstLine="567"/>
        <w:jc w:val="center"/>
        <w:outlineLvl w:val="0"/>
        <w:rPr>
          <w:i/>
          <w:iCs/>
          <w:sz w:val="24"/>
          <w:szCs w:val="24"/>
          <w:lang w:val="ru-RU"/>
        </w:rPr>
      </w:pPr>
    </w:p>
    <w:p w:rsidR="00956BB8" w:rsidRPr="00543E0B" w:rsidRDefault="00932BF3" w:rsidP="00B51186">
      <w:pPr>
        <w:spacing w:line="360" w:lineRule="auto"/>
        <w:ind w:right="567" w:firstLine="567"/>
        <w:jc w:val="both"/>
        <w:outlineLvl w:val="0"/>
        <w:rPr>
          <w:sz w:val="24"/>
          <w:szCs w:val="24"/>
          <w:lang w:val="ru-RU"/>
        </w:rPr>
      </w:pPr>
      <w:r w:rsidRPr="00543E0B">
        <w:rPr>
          <w:sz w:val="24"/>
          <w:szCs w:val="24"/>
          <w:lang w:val="ru-RU"/>
        </w:rPr>
        <w:t xml:space="preserve">В подведении итога, выбранной мной темы можно выделить цели создания юридических лиц. </w:t>
      </w:r>
      <w:r w:rsidR="00543E0B" w:rsidRPr="00543E0B">
        <w:rPr>
          <w:sz w:val="24"/>
          <w:szCs w:val="24"/>
          <w:lang w:val="ru-RU"/>
        </w:rPr>
        <w:t>Деление организаций на коммерческие и некоммерческие проводится в зависимости от наличия при созд</w:t>
      </w:r>
      <w:r w:rsidR="00543E0B">
        <w:rPr>
          <w:sz w:val="24"/>
          <w:szCs w:val="24"/>
          <w:lang w:val="ru-RU"/>
        </w:rPr>
        <w:t>ании и деятельности организации</w:t>
      </w:r>
      <w:r w:rsidR="00543E0B" w:rsidRPr="00543E0B">
        <w:rPr>
          <w:sz w:val="24"/>
          <w:szCs w:val="24"/>
          <w:lang w:val="ru-RU"/>
        </w:rPr>
        <w:t xml:space="preserve">, в качестве основной цели создания коммерческих организаций является: извлечение прибыли, тогда как некоммерческие могут заниматься предпринимательской деятельностью; прибыль между коммерческими организациями делится между их участниками; прибыль некоммерческих организаций идет на достижение тех целей, для исполнения которых они созданы; </w:t>
      </w:r>
      <w:r w:rsidR="00C25FCB" w:rsidRPr="00543E0B">
        <w:rPr>
          <w:sz w:val="24"/>
          <w:szCs w:val="24"/>
          <w:lang w:val="ru-RU"/>
        </w:rPr>
        <w:t xml:space="preserve">коммерческая организация обладает общей правоспособностью, некоммерческая обладает специальной правоспособностью; </w:t>
      </w:r>
      <w:r w:rsidR="00E26C62" w:rsidRPr="00543E0B">
        <w:rPr>
          <w:sz w:val="24"/>
          <w:szCs w:val="24"/>
          <w:lang w:val="ru-RU"/>
        </w:rPr>
        <w:t>коммерческие организации могут создаваться  только в форме хозяйственных товариществ и обществ, производственных кооперативов, государственных муниципальных унитарных предприятий; некоммерческие могут создаваться в формах</w:t>
      </w:r>
      <w:r w:rsidR="00956BB8" w:rsidRPr="00543E0B">
        <w:rPr>
          <w:sz w:val="24"/>
          <w:szCs w:val="24"/>
          <w:lang w:val="ru-RU"/>
        </w:rPr>
        <w:t>, предусмотренных ГК РФ и другими законами.</w:t>
      </w:r>
    </w:p>
    <w:p w:rsidR="006851C9" w:rsidRPr="00543E0B" w:rsidRDefault="00956BB8" w:rsidP="00B51186">
      <w:pPr>
        <w:spacing w:line="360" w:lineRule="auto"/>
        <w:ind w:right="567" w:firstLine="567"/>
        <w:jc w:val="both"/>
        <w:outlineLvl w:val="0"/>
        <w:rPr>
          <w:sz w:val="24"/>
          <w:szCs w:val="24"/>
          <w:lang w:val="ru-RU"/>
        </w:rPr>
      </w:pPr>
      <w:r w:rsidRPr="00543E0B">
        <w:rPr>
          <w:sz w:val="24"/>
          <w:szCs w:val="24"/>
          <w:lang w:val="ru-RU"/>
        </w:rPr>
        <w:t xml:space="preserve">В зависимости от характера прав учредителей юридические лица, в отношении которых их учредители имеют вещные  и обязательственные права, не имеют прав. </w:t>
      </w:r>
    </w:p>
    <w:p w:rsidR="00FC3628" w:rsidRPr="00543E0B" w:rsidRDefault="00543E0B" w:rsidP="00B51186">
      <w:pPr>
        <w:spacing w:line="360" w:lineRule="auto"/>
        <w:ind w:right="567" w:firstLine="567"/>
        <w:jc w:val="both"/>
        <w:outlineLvl w:val="0"/>
        <w:rPr>
          <w:sz w:val="24"/>
          <w:szCs w:val="24"/>
          <w:lang w:val="ru-RU"/>
        </w:rPr>
      </w:pPr>
      <w:r w:rsidRPr="00543E0B">
        <w:rPr>
          <w:sz w:val="24"/>
          <w:szCs w:val="24"/>
          <w:lang w:val="ru-RU"/>
        </w:rPr>
        <w:t xml:space="preserve">Таким образом, чтобы решить вопрос о выборе формы деятельности в какой – либо сфере, необходимо изучить все аспекты законодательства, которые определяют положение юридических лиц в частности, а также организационно – правовые формы.   </w:t>
      </w:r>
    </w:p>
    <w:p w:rsidR="00375DE1" w:rsidRPr="00543E0B" w:rsidRDefault="00375DE1" w:rsidP="00016B29">
      <w:pPr>
        <w:spacing w:line="360" w:lineRule="auto"/>
        <w:ind w:right="567"/>
        <w:jc w:val="both"/>
        <w:outlineLvl w:val="0"/>
        <w:rPr>
          <w:b/>
          <w:bCs/>
          <w:sz w:val="24"/>
          <w:szCs w:val="24"/>
          <w:lang w:val="ru-RU"/>
        </w:rPr>
      </w:pPr>
    </w:p>
    <w:p w:rsidR="00375DE1" w:rsidRPr="00543E0B" w:rsidRDefault="00375DE1" w:rsidP="00016B29">
      <w:pPr>
        <w:spacing w:line="360" w:lineRule="auto"/>
        <w:ind w:right="567"/>
        <w:jc w:val="both"/>
        <w:outlineLvl w:val="0"/>
        <w:rPr>
          <w:b/>
          <w:bCs/>
          <w:sz w:val="24"/>
          <w:szCs w:val="24"/>
          <w:lang w:val="ru-RU"/>
        </w:rPr>
      </w:pPr>
    </w:p>
    <w:p w:rsidR="00375DE1" w:rsidRPr="00543E0B" w:rsidRDefault="00375DE1" w:rsidP="00016B29">
      <w:pPr>
        <w:spacing w:line="360" w:lineRule="auto"/>
        <w:ind w:right="567"/>
        <w:jc w:val="both"/>
        <w:outlineLvl w:val="0"/>
        <w:rPr>
          <w:b/>
          <w:bCs/>
          <w:sz w:val="24"/>
          <w:szCs w:val="24"/>
          <w:lang w:val="ru-RU"/>
        </w:rPr>
      </w:pPr>
    </w:p>
    <w:p w:rsidR="00375DE1" w:rsidRPr="00543E0B" w:rsidRDefault="00375DE1" w:rsidP="00016B29">
      <w:pPr>
        <w:spacing w:line="360" w:lineRule="auto"/>
        <w:ind w:right="567"/>
        <w:jc w:val="both"/>
        <w:outlineLvl w:val="0"/>
        <w:rPr>
          <w:b/>
          <w:bCs/>
          <w:sz w:val="24"/>
          <w:szCs w:val="24"/>
          <w:lang w:val="ru-RU"/>
        </w:rPr>
      </w:pPr>
    </w:p>
    <w:p w:rsidR="00375DE1" w:rsidRPr="00543E0B" w:rsidRDefault="00375DE1" w:rsidP="00016B29">
      <w:pPr>
        <w:spacing w:line="360" w:lineRule="auto"/>
        <w:ind w:right="567"/>
        <w:jc w:val="both"/>
        <w:outlineLvl w:val="0"/>
        <w:rPr>
          <w:b/>
          <w:bCs/>
          <w:sz w:val="24"/>
          <w:szCs w:val="24"/>
          <w:lang w:val="ru-RU"/>
        </w:rPr>
      </w:pPr>
    </w:p>
    <w:p w:rsidR="00DE3353" w:rsidRPr="00543E0B" w:rsidRDefault="00DE3353" w:rsidP="00016B29">
      <w:pPr>
        <w:spacing w:line="360" w:lineRule="auto"/>
        <w:ind w:right="567"/>
        <w:jc w:val="both"/>
        <w:outlineLvl w:val="0"/>
        <w:rPr>
          <w:b/>
          <w:bCs/>
          <w:sz w:val="24"/>
          <w:szCs w:val="24"/>
          <w:lang w:val="ru-RU"/>
        </w:rPr>
      </w:pPr>
    </w:p>
    <w:p w:rsidR="00DE3353" w:rsidRPr="00543E0B" w:rsidRDefault="00DE3353" w:rsidP="00016B29">
      <w:pPr>
        <w:spacing w:line="360" w:lineRule="auto"/>
        <w:ind w:right="567"/>
        <w:jc w:val="both"/>
        <w:outlineLvl w:val="0"/>
        <w:rPr>
          <w:b/>
          <w:bCs/>
          <w:sz w:val="24"/>
          <w:szCs w:val="24"/>
          <w:lang w:val="ru-RU"/>
        </w:rPr>
      </w:pPr>
    </w:p>
    <w:p w:rsidR="00DE3353" w:rsidRPr="00543E0B" w:rsidRDefault="00DE3353" w:rsidP="00016B29">
      <w:pPr>
        <w:spacing w:line="360" w:lineRule="auto"/>
        <w:ind w:right="567"/>
        <w:jc w:val="both"/>
        <w:outlineLvl w:val="0"/>
        <w:rPr>
          <w:b/>
          <w:bCs/>
          <w:sz w:val="24"/>
          <w:szCs w:val="24"/>
          <w:lang w:val="ru-RU"/>
        </w:rPr>
      </w:pPr>
    </w:p>
    <w:p w:rsidR="00DE3353" w:rsidRPr="00543E0B" w:rsidRDefault="00DE3353" w:rsidP="00016B29">
      <w:pPr>
        <w:spacing w:line="360" w:lineRule="auto"/>
        <w:ind w:right="567"/>
        <w:jc w:val="both"/>
        <w:outlineLvl w:val="0"/>
        <w:rPr>
          <w:b/>
          <w:bCs/>
          <w:sz w:val="24"/>
          <w:szCs w:val="24"/>
          <w:lang w:val="ru-RU"/>
        </w:rPr>
      </w:pPr>
    </w:p>
    <w:p w:rsidR="00DE3353" w:rsidRPr="00543E0B" w:rsidRDefault="00DE3353" w:rsidP="00016B29">
      <w:pPr>
        <w:spacing w:line="360" w:lineRule="auto"/>
        <w:ind w:right="567"/>
        <w:jc w:val="both"/>
        <w:outlineLvl w:val="0"/>
        <w:rPr>
          <w:b/>
          <w:bCs/>
          <w:sz w:val="24"/>
          <w:szCs w:val="24"/>
          <w:lang w:val="ru-RU"/>
        </w:rPr>
      </w:pPr>
    </w:p>
    <w:p w:rsidR="00DE3353" w:rsidRPr="00543E0B" w:rsidRDefault="00DE3353" w:rsidP="00016B29">
      <w:pPr>
        <w:spacing w:line="360" w:lineRule="auto"/>
        <w:ind w:right="567"/>
        <w:jc w:val="both"/>
        <w:outlineLvl w:val="0"/>
        <w:rPr>
          <w:b/>
          <w:bCs/>
          <w:sz w:val="24"/>
          <w:szCs w:val="24"/>
          <w:lang w:val="ru-RU"/>
        </w:rPr>
      </w:pPr>
    </w:p>
    <w:p w:rsidR="00DE3353" w:rsidRPr="00543E0B" w:rsidRDefault="00DE3353" w:rsidP="00016B29">
      <w:pPr>
        <w:spacing w:line="360" w:lineRule="auto"/>
        <w:ind w:right="567"/>
        <w:jc w:val="both"/>
        <w:outlineLvl w:val="0"/>
        <w:rPr>
          <w:b/>
          <w:bCs/>
          <w:sz w:val="24"/>
          <w:szCs w:val="24"/>
          <w:lang w:val="ru-RU"/>
        </w:rPr>
      </w:pPr>
    </w:p>
    <w:p w:rsidR="00DE3353" w:rsidRPr="00543E0B" w:rsidRDefault="00DE3353" w:rsidP="00016B29">
      <w:pPr>
        <w:spacing w:line="360" w:lineRule="auto"/>
        <w:ind w:right="567"/>
        <w:jc w:val="both"/>
        <w:outlineLvl w:val="0"/>
        <w:rPr>
          <w:b/>
          <w:bCs/>
          <w:sz w:val="24"/>
          <w:szCs w:val="24"/>
          <w:lang w:val="ru-RU"/>
        </w:rPr>
      </w:pPr>
    </w:p>
    <w:p w:rsidR="00DE3353" w:rsidRPr="00543E0B" w:rsidRDefault="00DE3353" w:rsidP="00016B29">
      <w:pPr>
        <w:spacing w:line="360" w:lineRule="auto"/>
        <w:ind w:right="567"/>
        <w:jc w:val="both"/>
        <w:outlineLvl w:val="0"/>
        <w:rPr>
          <w:b/>
          <w:bCs/>
          <w:sz w:val="24"/>
          <w:szCs w:val="24"/>
          <w:lang w:val="ru-RU"/>
        </w:rPr>
      </w:pPr>
    </w:p>
    <w:p w:rsidR="00DE3353" w:rsidRPr="00543E0B" w:rsidRDefault="00DE3353" w:rsidP="00016B29">
      <w:pPr>
        <w:spacing w:line="360" w:lineRule="auto"/>
        <w:ind w:right="567"/>
        <w:jc w:val="both"/>
        <w:outlineLvl w:val="0"/>
        <w:rPr>
          <w:b/>
          <w:bCs/>
          <w:sz w:val="24"/>
          <w:szCs w:val="24"/>
          <w:lang w:val="ru-RU"/>
        </w:rPr>
      </w:pPr>
    </w:p>
    <w:p w:rsidR="00EA6F24" w:rsidRPr="000C013D" w:rsidRDefault="00EA6F24" w:rsidP="00016B29">
      <w:pPr>
        <w:spacing w:line="360" w:lineRule="auto"/>
        <w:ind w:right="567"/>
        <w:jc w:val="center"/>
        <w:outlineLvl w:val="0"/>
        <w:rPr>
          <w:b/>
          <w:bCs/>
          <w:i/>
          <w:iCs/>
          <w:sz w:val="24"/>
          <w:szCs w:val="24"/>
          <w:lang w:val="ru-RU"/>
        </w:rPr>
      </w:pPr>
    </w:p>
    <w:p w:rsidR="008814AD" w:rsidRDefault="008814AD" w:rsidP="00016B29">
      <w:pPr>
        <w:spacing w:line="360" w:lineRule="auto"/>
        <w:ind w:right="567"/>
        <w:jc w:val="center"/>
        <w:outlineLvl w:val="0"/>
        <w:rPr>
          <w:b/>
          <w:bCs/>
          <w:i/>
          <w:iCs/>
          <w:sz w:val="24"/>
          <w:szCs w:val="24"/>
          <w:lang w:val="ru-RU"/>
        </w:rPr>
      </w:pPr>
    </w:p>
    <w:p w:rsidR="00EA5CDB" w:rsidRPr="00543E0B" w:rsidRDefault="008814AD" w:rsidP="00016B29">
      <w:pPr>
        <w:spacing w:line="360" w:lineRule="auto"/>
        <w:ind w:right="567"/>
        <w:jc w:val="center"/>
        <w:outlineLvl w:val="0"/>
        <w:rPr>
          <w:b/>
          <w:bCs/>
          <w:i/>
          <w:iCs/>
          <w:sz w:val="24"/>
          <w:szCs w:val="24"/>
          <w:lang w:val="ru-RU"/>
        </w:rPr>
      </w:pPr>
      <w:r>
        <w:rPr>
          <w:b/>
          <w:bCs/>
          <w:i/>
          <w:iCs/>
          <w:sz w:val="24"/>
          <w:szCs w:val="24"/>
          <w:lang w:val="ru-RU"/>
        </w:rPr>
        <w:t>Список литературы</w:t>
      </w:r>
    </w:p>
    <w:p w:rsidR="001007F7" w:rsidRPr="00543E0B" w:rsidRDefault="001007F7" w:rsidP="00016B29">
      <w:pPr>
        <w:spacing w:line="360" w:lineRule="auto"/>
        <w:ind w:right="567" w:firstLine="567"/>
        <w:jc w:val="center"/>
        <w:rPr>
          <w:b/>
          <w:bCs/>
          <w:i/>
          <w:iCs/>
          <w:sz w:val="24"/>
          <w:szCs w:val="24"/>
          <w:lang w:val="ru-RU"/>
        </w:rPr>
      </w:pPr>
    </w:p>
    <w:p w:rsidR="00EA5CDB" w:rsidRPr="00543E0B" w:rsidRDefault="00EA5CDB" w:rsidP="00016B29">
      <w:pPr>
        <w:numPr>
          <w:ilvl w:val="0"/>
          <w:numId w:val="2"/>
        </w:numPr>
        <w:spacing w:line="360" w:lineRule="auto"/>
        <w:ind w:left="0" w:right="567"/>
        <w:jc w:val="both"/>
        <w:rPr>
          <w:b/>
          <w:bCs/>
          <w:sz w:val="24"/>
          <w:szCs w:val="24"/>
          <w:lang w:val="ru-RU"/>
        </w:rPr>
      </w:pPr>
      <w:r w:rsidRPr="00543E0B">
        <w:rPr>
          <w:b/>
          <w:bCs/>
          <w:sz w:val="24"/>
          <w:szCs w:val="24"/>
          <w:lang w:val="ru-RU"/>
        </w:rPr>
        <w:t>Конституция Российской Федерации</w:t>
      </w:r>
    </w:p>
    <w:p w:rsidR="001007F7" w:rsidRPr="00543E0B" w:rsidRDefault="001007F7" w:rsidP="00016B29">
      <w:pPr>
        <w:numPr>
          <w:ilvl w:val="0"/>
          <w:numId w:val="2"/>
        </w:numPr>
        <w:spacing w:line="360" w:lineRule="auto"/>
        <w:ind w:left="0" w:right="567"/>
        <w:jc w:val="both"/>
        <w:rPr>
          <w:b/>
          <w:bCs/>
          <w:sz w:val="24"/>
          <w:szCs w:val="24"/>
          <w:lang w:val="ru-RU"/>
        </w:rPr>
      </w:pPr>
      <w:r w:rsidRPr="00543E0B">
        <w:rPr>
          <w:b/>
          <w:bCs/>
          <w:sz w:val="24"/>
          <w:szCs w:val="24"/>
          <w:lang w:val="ru-RU"/>
        </w:rPr>
        <w:t>Гражданский кодекс РФ</w:t>
      </w:r>
    </w:p>
    <w:p w:rsidR="001007F7" w:rsidRPr="00543E0B" w:rsidRDefault="001007F7" w:rsidP="00016B29">
      <w:pPr>
        <w:numPr>
          <w:ilvl w:val="0"/>
          <w:numId w:val="2"/>
        </w:numPr>
        <w:spacing w:line="360" w:lineRule="auto"/>
        <w:ind w:left="0" w:right="567"/>
        <w:jc w:val="both"/>
        <w:rPr>
          <w:b/>
          <w:bCs/>
          <w:sz w:val="24"/>
          <w:szCs w:val="24"/>
          <w:lang w:val="ru-RU"/>
        </w:rPr>
      </w:pPr>
      <w:r w:rsidRPr="00543E0B">
        <w:rPr>
          <w:b/>
          <w:bCs/>
          <w:sz w:val="24"/>
          <w:szCs w:val="24"/>
          <w:lang w:val="ru-RU"/>
        </w:rPr>
        <w:t>Гражданское право-учебник, издание четвертое под редакцией Сергеева А.П., Толстого Ю.К.</w:t>
      </w:r>
    </w:p>
    <w:p w:rsidR="001007F7" w:rsidRPr="00543E0B" w:rsidRDefault="00EA6F24" w:rsidP="00016B29">
      <w:pPr>
        <w:spacing w:line="360" w:lineRule="auto"/>
        <w:ind w:right="567"/>
        <w:jc w:val="both"/>
        <w:rPr>
          <w:b/>
          <w:bCs/>
          <w:sz w:val="24"/>
          <w:szCs w:val="24"/>
          <w:lang w:val="ru-RU"/>
        </w:rPr>
      </w:pPr>
      <w:r w:rsidRPr="00543E0B">
        <w:rPr>
          <w:b/>
          <w:bCs/>
          <w:sz w:val="24"/>
          <w:szCs w:val="24"/>
          <w:lang w:val="ru-RU"/>
        </w:rPr>
        <w:t>4. Кашанина В.Г. Хозяйственные товарищества и общества: правовые основы внутрифирменной деятельности. - М.:ТЕИС, - 1999г.</w:t>
      </w:r>
    </w:p>
    <w:p w:rsidR="003E3F52" w:rsidRPr="00543E0B" w:rsidRDefault="003E3F52" w:rsidP="00016B29">
      <w:pPr>
        <w:spacing w:line="360" w:lineRule="auto"/>
        <w:ind w:right="567" w:firstLine="567"/>
        <w:jc w:val="both"/>
        <w:rPr>
          <w:sz w:val="24"/>
          <w:szCs w:val="24"/>
          <w:lang w:val="ru-RU"/>
        </w:rPr>
      </w:pPr>
    </w:p>
    <w:p w:rsidR="003E3F52" w:rsidRPr="00543E0B" w:rsidRDefault="003E3F52" w:rsidP="00016B29">
      <w:pPr>
        <w:spacing w:line="360" w:lineRule="auto"/>
        <w:ind w:right="567"/>
        <w:jc w:val="both"/>
        <w:rPr>
          <w:sz w:val="24"/>
          <w:szCs w:val="24"/>
          <w:lang w:val="ru-RU"/>
        </w:rPr>
      </w:pPr>
    </w:p>
    <w:p w:rsidR="003E3F52" w:rsidRPr="00543E0B" w:rsidRDefault="003E3F52" w:rsidP="00016B29">
      <w:pPr>
        <w:spacing w:line="360" w:lineRule="auto"/>
        <w:ind w:right="567"/>
        <w:jc w:val="both"/>
        <w:rPr>
          <w:sz w:val="24"/>
          <w:szCs w:val="24"/>
          <w:lang w:val="ru-RU"/>
        </w:rPr>
      </w:pPr>
      <w:r w:rsidRPr="00543E0B">
        <w:rPr>
          <w:sz w:val="24"/>
          <w:szCs w:val="24"/>
          <w:lang w:val="ru-RU"/>
        </w:rPr>
        <w:t xml:space="preserve">     </w:t>
      </w:r>
    </w:p>
    <w:p w:rsidR="003E3F52" w:rsidRPr="00543E0B" w:rsidRDefault="003E3F52" w:rsidP="00016B29">
      <w:pPr>
        <w:tabs>
          <w:tab w:val="left" w:pos="7503"/>
        </w:tabs>
        <w:spacing w:line="360" w:lineRule="auto"/>
        <w:ind w:right="567" w:firstLine="567"/>
        <w:jc w:val="both"/>
        <w:rPr>
          <w:b/>
          <w:bCs/>
          <w:sz w:val="24"/>
          <w:szCs w:val="24"/>
          <w:lang w:val="ru-RU"/>
        </w:rPr>
      </w:pPr>
    </w:p>
    <w:p w:rsidR="003E3F52" w:rsidRPr="00543E0B" w:rsidRDefault="003E3F52" w:rsidP="00016B29">
      <w:pPr>
        <w:tabs>
          <w:tab w:val="left" w:pos="7503"/>
        </w:tabs>
        <w:spacing w:line="360" w:lineRule="auto"/>
        <w:ind w:right="567" w:firstLine="567"/>
        <w:jc w:val="both"/>
        <w:rPr>
          <w:b/>
          <w:bCs/>
          <w:sz w:val="24"/>
          <w:szCs w:val="24"/>
          <w:lang w:val="ru-RU"/>
        </w:rPr>
      </w:pPr>
    </w:p>
    <w:p w:rsidR="00EE3FC4" w:rsidRPr="00543E0B" w:rsidRDefault="00EE3FC4" w:rsidP="00016B29">
      <w:pPr>
        <w:spacing w:line="360" w:lineRule="auto"/>
        <w:ind w:right="567"/>
        <w:jc w:val="both"/>
        <w:rPr>
          <w:sz w:val="24"/>
          <w:szCs w:val="24"/>
          <w:lang w:val="ru-RU"/>
        </w:rPr>
      </w:pPr>
    </w:p>
    <w:p w:rsidR="00EE3FC4" w:rsidRPr="00543E0B" w:rsidRDefault="00EE3FC4" w:rsidP="00016B29">
      <w:pPr>
        <w:spacing w:line="360" w:lineRule="auto"/>
        <w:ind w:right="567"/>
        <w:jc w:val="both"/>
        <w:rPr>
          <w:sz w:val="24"/>
          <w:szCs w:val="24"/>
          <w:lang w:val="ru-RU"/>
        </w:rPr>
      </w:pPr>
    </w:p>
    <w:p w:rsidR="00EE3FC4" w:rsidRPr="00543E0B" w:rsidRDefault="00EE3FC4" w:rsidP="00016B29">
      <w:pPr>
        <w:spacing w:line="360" w:lineRule="auto"/>
        <w:ind w:right="567" w:firstLine="567"/>
        <w:jc w:val="both"/>
        <w:rPr>
          <w:sz w:val="24"/>
          <w:szCs w:val="24"/>
          <w:lang w:val="ru-RU"/>
        </w:rPr>
      </w:pPr>
    </w:p>
    <w:p w:rsidR="00EE3FC4" w:rsidRPr="00543E0B" w:rsidRDefault="00EE3FC4" w:rsidP="00016B29">
      <w:pPr>
        <w:spacing w:line="360" w:lineRule="auto"/>
        <w:ind w:right="567"/>
        <w:jc w:val="both"/>
        <w:rPr>
          <w:sz w:val="24"/>
          <w:szCs w:val="24"/>
          <w:lang w:val="ru-RU"/>
        </w:rPr>
      </w:pPr>
    </w:p>
    <w:p w:rsidR="00EE3FC4" w:rsidRPr="00543E0B" w:rsidRDefault="00EE3FC4" w:rsidP="00016B29">
      <w:pPr>
        <w:spacing w:line="360" w:lineRule="auto"/>
        <w:ind w:right="567"/>
        <w:jc w:val="both"/>
        <w:rPr>
          <w:sz w:val="24"/>
          <w:szCs w:val="24"/>
          <w:lang w:val="ru-RU"/>
        </w:rPr>
      </w:pPr>
    </w:p>
    <w:p w:rsidR="00EE3FC4" w:rsidRPr="00543E0B" w:rsidRDefault="00EE3FC4" w:rsidP="00016B29">
      <w:pPr>
        <w:spacing w:line="360" w:lineRule="auto"/>
        <w:ind w:right="567"/>
        <w:jc w:val="both"/>
        <w:rPr>
          <w:sz w:val="24"/>
          <w:szCs w:val="24"/>
          <w:lang w:val="ru-RU"/>
        </w:rPr>
      </w:pPr>
    </w:p>
    <w:p w:rsidR="00EE3FC4" w:rsidRPr="00543E0B" w:rsidRDefault="00EE3FC4" w:rsidP="00016B29">
      <w:pPr>
        <w:spacing w:line="360" w:lineRule="auto"/>
        <w:ind w:right="567"/>
        <w:jc w:val="both"/>
        <w:rPr>
          <w:sz w:val="24"/>
          <w:szCs w:val="24"/>
          <w:lang w:val="ru-RU"/>
        </w:rPr>
      </w:pPr>
    </w:p>
    <w:p w:rsidR="00EE3FC4" w:rsidRPr="00543E0B" w:rsidRDefault="00EE3FC4" w:rsidP="00016B29">
      <w:pPr>
        <w:spacing w:line="360" w:lineRule="auto"/>
        <w:ind w:right="567"/>
        <w:jc w:val="both"/>
        <w:rPr>
          <w:sz w:val="24"/>
          <w:szCs w:val="24"/>
          <w:lang w:val="ru-RU"/>
        </w:rPr>
      </w:pPr>
      <w:r w:rsidRPr="00543E0B">
        <w:rPr>
          <w:sz w:val="24"/>
          <w:szCs w:val="24"/>
          <w:lang w:val="ru-RU"/>
        </w:rPr>
        <w:t xml:space="preserve">  </w:t>
      </w:r>
    </w:p>
    <w:p w:rsidR="00EE3FC4" w:rsidRPr="00543E0B" w:rsidRDefault="00EE3FC4" w:rsidP="00016B29">
      <w:pPr>
        <w:spacing w:line="360" w:lineRule="auto"/>
        <w:ind w:right="567"/>
        <w:jc w:val="both"/>
        <w:rPr>
          <w:sz w:val="24"/>
          <w:szCs w:val="24"/>
          <w:lang w:val="ru-RU"/>
        </w:rPr>
      </w:pPr>
    </w:p>
    <w:p w:rsidR="00EE3FC4" w:rsidRPr="00543E0B" w:rsidRDefault="00EE3FC4" w:rsidP="00016B29">
      <w:pPr>
        <w:spacing w:line="360" w:lineRule="auto"/>
        <w:ind w:right="567" w:firstLine="1814"/>
        <w:jc w:val="both"/>
        <w:rPr>
          <w:sz w:val="24"/>
          <w:szCs w:val="24"/>
          <w:lang w:val="ru-RU"/>
        </w:rPr>
      </w:pPr>
      <w:r w:rsidRPr="00543E0B">
        <w:rPr>
          <w:sz w:val="24"/>
          <w:szCs w:val="24"/>
          <w:lang w:val="ru-RU"/>
        </w:rPr>
        <w:t xml:space="preserve"> </w:t>
      </w:r>
      <w:bookmarkStart w:id="1" w:name="_GoBack"/>
      <w:bookmarkEnd w:id="1"/>
    </w:p>
    <w:sectPr w:rsidR="00EE3FC4" w:rsidRPr="00543E0B" w:rsidSect="00121CCB">
      <w:footerReference w:type="default" r:id="rId7"/>
      <w:pgSz w:w="11907" w:h="16840" w:code="9"/>
      <w:pgMar w:top="851" w:right="567" w:bottom="993" w:left="113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6DD" w:rsidRDefault="00C846DD">
      <w:r>
        <w:separator/>
      </w:r>
    </w:p>
  </w:endnote>
  <w:endnote w:type="continuationSeparator" w:id="0">
    <w:p w:rsidR="00C846DD" w:rsidRDefault="00C8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003" w:rsidRDefault="000D1003">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A5A4F">
      <w:rPr>
        <w:rStyle w:val="a4"/>
        <w:noProof/>
      </w:rPr>
      <w:t>1</w:t>
    </w:r>
    <w:r>
      <w:rPr>
        <w:rStyle w:val="a4"/>
      </w:rPr>
      <w:fldChar w:fldCharType="end"/>
    </w:r>
  </w:p>
  <w:p w:rsidR="000D1003" w:rsidRDefault="000D10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6DD" w:rsidRDefault="00C846DD">
      <w:r>
        <w:separator/>
      </w:r>
    </w:p>
  </w:footnote>
  <w:footnote w:type="continuationSeparator" w:id="0">
    <w:p w:rsidR="00C846DD" w:rsidRDefault="00C846DD">
      <w:r>
        <w:continuationSeparator/>
      </w:r>
    </w:p>
  </w:footnote>
  <w:footnote w:id="1">
    <w:p w:rsidR="0042302F" w:rsidRPr="00543E0B" w:rsidRDefault="0042302F" w:rsidP="0042302F">
      <w:pPr>
        <w:tabs>
          <w:tab w:val="left" w:pos="7503"/>
        </w:tabs>
        <w:spacing w:line="360" w:lineRule="auto"/>
        <w:ind w:right="567"/>
        <w:jc w:val="both"/>
        <w:rPr>
          <w:sz w:val="24"/>
          <w:szCs w:val="24"/>
          <w:lang w:val="ru-RU"/>
        </w:rPr>
      </w:pPr>
      <w:r>
        <w:rPr>
          <w:rStyle w:val="ac"/>
        </w:rPr>
        <w:footnoteRef/>
      </w:r>
      <w:r>
        <w:rPr>
          <w:lang w:val="ru-RU"/>
        </w:rPr>
        <w:t>Гражданское право. Учебник/ А.П.Сергеев. М., 1999. С.121</w:t>
      </w:r>
    </w:p>
    <w:p w:rsidR="00880AD1" w:rsidRDefault="00C846DD" w:rsidP="00C846DD">
      <w:pPr>
        <w:pStyle w:val="ab"/>
        <w:ind w:left="1134"/>
      </w:pPr>
      <w:r>
        <w:rPr>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B8D436"/>
    <w:lvl w:ilvl="0">
      <w:numFmt w:val="decimal"/>
      <w:lvlText w:val="*"/>
      <w:lvlJc w:val="left"/>
    </w:lvl>
  </w:abstractNum>
  <w:abstractNum w:abstractNumId="1">
    <w:nsid w:val="27867C0D"/>
    <w:multiLevelType w:val="hybridMultilevel"/>
    <w:tmpl w:val="35987BA2"/>
    <w:lvl w:ilvl="0" w:tplc="34109784">
      <w:start w:val="1"/>
      <w:numFmt w:val="decimal"/>
      <w:lvlText w:val="%1."/>
      <w:lvlJc w:val="left"/>
      <w:pPr>
        <w:tabs>
          <w:tab w:val="num" w:pos="2061"/>
        </w:tabs>
        <w:ind w:left="2061" w:hanging="360"/>
      </w:pPr>
      <w:rPr>
        <w:rFonts w:hint="default"/>
      </w:rPr>
    </w:lvl>
    <w:lvl w:ilvl="1" w:tplc="04190019">
      <w:start w:val="1"/>
      <w:numFmt w:val="lowerLetter"/>
      <w:lvlText w:val="%2."/>
      <w:lvlJc w:val="left"/>
      <w:pPr>
        <w:tabs>
          <w:tab w:val="num" w:pos="2781"/>
        </w:tabs>
        <w:ind w:left="2781" w:hanging="360"/>
      </w:pPr>
    </w:lvl>
    <w:lvl w:ilvl="2" w:tplc="0419001B">
      <w:start w:val="1"/>
      <w:numFmt w:val="lowerRoman"/>
      <w:lvlText w:val="%3."/>
      <w:lvlJc w:val="right"/>
      <w:pPr>
        <w:tabs>
          <w:tab w:val="num" w:pos="3501"/>
        </w:tabs>
        <w:ind w:left="3501" w:hanging="180"/>
      </w:pPr>
    </w:lvl>
    <w:lvl w:ilvl="3" w:tplc="0419000F">
      <w:start w:val="1"/>
      <w:numFmt w:val="decimal"/>
      <w:lvlText w:val="%4."/>
      <w:lvlJc w:val="left"/>
      <w:pPr>
        <w:tabs>
          <w:tab w:val="num" w:pos="4221"/>
        </w:tabs>
        <w:ind w:left="4221" w:hanging="360"/>
      </w:pPr>
    </w:lvl>
    <w:lvl w:ilvl="4" w:tplc="04190019">
      <w:start w:val="1"/>
      <w:numFmt w:val="lowerLetter"/>
      <w:lvlText w:val="%5."/>
      <w:lvlJc w:val="left"/>
      <w:pPr>
        <w:tabs>
          <w:tab w:val="num" w:pos="4941"/>
        </w:tabs>
        <w:ind w:left="4941" w:hanging="360"/>
      </w:pPr>
    </w:lvl>
    <w:lvl w:ilvl="5" w:tplc="0419001B">
      <w:start w:val="1"/>
      <w:numFmt w:val="lowerRoman"/>
      <w:lvlText w:val="%6."/>
      <w:lvlJc w:val="right"/>
      <w:pPr>
        <w:tabs>
          <w:tab w:val="num" w:pos="5661"/>
        </w:tabs>
        <w:ind w:left="5661" w:hanging="180"/>
      </w:pPr>
    </w:lvl>
    <w:lvl w:ilvl="6" w:tplc="0419000F">
      <w:start w:val="1"/>
      <w:numFmt w:val="decimal"/>
      <w:lvlText w:val="%7."/>
      <w:lvlJc w:val="left"/>
      <w:pPr>
        <w:tabs>
          <w:tab w:val="num" w:pos="6381"/>
        </w:tabs>
        <w:ind w:left="6381" w:hanging="360"/>
      </w:pPr>
    </w:lvl>
    <w:lvl w:ilvl="7" w:tplc="04190019">
      <w:start w:val="1"/>
      <w:numFmt w:val="lowerLetter"/>
      <w:lvlText w:val="%8."/>
      <w:lvlJc w:val="left"/>
      <w:pPr>
        <w:tabs>
          <w:tab w:val="num" w:pos="7101"/>
        </w:tabs>
        <w:ind w:left="7101" w:hanging="360"/>
      </w:pPr>
    </w:lvl>
    <w:lvl w:ilvl="8" w:tplc="0419001B">
      <w:start w:val="1"/>
      <w:numFmt w:val="lowerRoman"/>
      <w:lvlText w:val="%9."/>
      <w:lvlJc w:val="right"/>
      <w:pPr>
        <w:tabs>
          <w:tab w:val="num" w:pos="7821"/>
        </w:tabs>
        <w:ind w:left="7821" w:hanging="180"/>
      </w:pPr>
    </w:lvl>
  </w:abstractNum>
  <w:abstractNum w:abstractNumId="2">
    <w:nsid w:val="35D03301"/>
    <w:multiLevelType w:val="hybridMultilevel"/>
    <w:tmpl w:val="32983A50"/>
    <w:lvl w:ilvl="0" w:tplc="8DC07476">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CA33B76"/>
    <w:multiLevelType w:val="hybridMultilevel"/>
    <w:tmpl w:val="D62E4D72"/>
    <w:lvl w:ilvl="0" w:tplc="34109784">
      <w:start w:val="1"/>
      <w:numFmt w:val="decimal"/>
      <w:lvlText w:val="%1."/>
      <w:lvlJc w:val="left"/>
      <w:pPr>
        <w:tabs>
          <w:tab w:val="num" w:pos="3762"/>
        </w:tabs>
        <w:ind w:left="3762" w:hanging="360"/>
      </w:pPr>
      <w:rPr>
        <w:rFonts w:hint="default"/>
      </w:rPr>
    </w:lvl>
    <w:lvl w:ilvl="1" w:tplc="04190019">
      <w:start w:val="1"/>
      <w:numFmt w:val="lowerLetter"/>
      <w:lvlText w:val="%2."/>
      <w:lvlJc w:val="left"/>
      <w:pPr>
        <w:tabs>
          <w:tab w:val="num" w:pos="3141"/>
        </w:tabs>
        <w:ind w:left="3141" w:hanging="360"/>
      </w:pPr>
    </w:lvl>
    <w:lvl w:ilvl="2" w:tplc="0419001B">
      <w:start w:val="1"/>
      <w:numFmt w:val="lowerRoman"/>
      <w:lvlText w:val="%3."/>
      <w:lvlJc w:val="right"/>
      <w:pPr>
        <w:tabs>
          <w:tab w:val="num" w:pos="3861"/>
        </w:tabs>
        <w:ind w:left="3861" w:hanging="180"/>
      </w:pPr>
    </w:lvl>
    <w:lvl w:ilvl="3" w:tplc="0419000F">
      <w:start w:val="1"/>
      <w:numFmt w:val="decimal"/>
      <w:lvlText w:val="%4."/>
      <w:lvlJc w:val="left"/>
      <w:pPr>
        <w:tabs>
          <w:tab w:val="num" w:pos="4581"/>
        </w:tabs>
        <w:ind w:left="4581" w:hanging="360"/>
      </w:pPr>
    </w:lvl>
    <w:lvl w:ilvl="4" w:tplc="04190019">
      <w:start w:val="1"/>
      <w:numFmt w:val="lowerLetter"/>
      <w:lvlText w:val="%5."/>
      <w:lvlJc w:val="left"/>
      <w:pPr>
        <w:tabs>
          <w:tab w:val="num" w:pos="5301"/>
        </w:tabs>
        <w:ind w:left="5301" w:hanging="360"/>
      </w:pPr>
    </w:lvl>
    <w:lvl w:ilvl="5" w:tplc="0419001B">
      <w:start w:val="1"/>
      <w:numFmt w:val="lowerRoman"/>
      <w:lvlText w:val="%6."/>
      <w:lvlJc w:val="right"/>
      <w:pPr>
        <w:tabs>
          <w:tab w:val="num" w:pos="6021"/>
        </w:tabs>
        <w:ind w:left="6021" w:hanging="180"/>
      </w:pPr>
    </w:lvl>
    <w:lvl w:ilvl="6" w:tplc="0419000F">
      <w:start w:val="1"/>
      <w:numFmt w:val="decimal"/>
      <w:lvlText w:val="%7."/>
      <w:lvlJc w:val="left"/>
      <w:pPr>
        <w:tabs>
          <w:tab w:val="num" w:pos="6741"/>
        </w:tabs>
        <w:ind w:left="6741" w:hanging="360"/>
      </w:pPr>
    </w:lvl>
    <w:lvl w:ilvl="7" w:tplc="04190019">
      <w:start w:val="1"/>
      <w:numFmt w:val="lowerLetter"/>
      <w:lvlText w:val="%8."/>
      <w:lvlJc w:val="left"/>
      <w:pPr>
        <w:tabs>
          <w:tab w:val="num" w:pos="7461"/>
        </w:tabs>
        <w:ind w:left="7461" w:hanging="360"/>
      </w:pPr>
    </w:lvl>
    <w:lvl w:ilvl="8" w:tplc="0419001B">
      <w:start w:val="1"/>
      <w:numFmt w:val="lowerRoman"/>
      <w:lvlText w:val="%9."/>
      <w:lvlJc w:val="right"/>
      <w:pPr>
        <w:tabs>
          <w:tab w:val="num" w:pos="8181"/>
        </w:tabs>
        <w:ind w:left="8181" w:hanging="180"/>
      </w:pPr>
    </w:lvl>
  </w:abstractNum>
  <w:abstractNum w:abstractNumId="4">
    <w:nsid w:val="4FFF3FE5"/>
    <w:multiLevelType w:val="hybridMultilevel"/>
    <w:tmpl w:val="DD7ECCFE"/>
    <w:lvl w:ilvl="0" w:tplc="0419000F">
      <w:start w:val="1"/>
      <w:numFmt w:val="decimal"/>
      <w:lvlText w:val="%1."/>
      <w:lvlJc w:val="left"/>
      <w:pPr>
        <w:tabs>
          <w:tab w:val="num" w:pos="4755"/>
        </w:tabs>
        <w:ind w:left="4755" w:hanging="360"/>
      </w:pPr>
    </w:lvl>
    <w:lvl w:ilvl="1" w:tplc="04190019">
      <w:start w:val="1"/>
      <w:numFmt w:val="lowerLetter"/>
      <w:lvlText w:val="%2."/>
      <w:lvlJc w:val="left"/>
      <w:pPr>
        <w:tabs>
          <w:tab w:val="num" w:pos="5475"/>
        </w:tabs>
        <w:ind w:left="5475" w:hanging="360"/>
      </w:pPr>
    </w:lvl>
    <w:lvl w:ilvl="2" w:tplc="0419001B">
      <w:start w:val="1"/>
      <w:numFmt w:val="lowerRoman"/>
      <w:lvlText w:val="%3."/>
      <w:lvlJc w:val="right"/>
      <w:pPr>
        <w:tabs>
          <w:tab w:val="num" w:pos="6195"/>
        </w:tabs>
        <w:ind w:left="6195" w:hanging="180"/>
      </w:pPr>
    </w:lvl>
    <w:lvl w:ilvl="3" w:tplc="0419000F">
      <w:start w:val="1"/>
      <w:numFmt w:val="decimal"/>
      <w:lvlText w:val="%4."/>
      <w:lvlJc w:val="left"/>
      <w:pPr>
        <w:tabs>
          <w:tab w:val="num" w:pos="6915"/>
        </w:tabs>
        <w:ind w:left="6915" w:hanging="360"/>
      </w:pPr>
    </w:lvl>
    <w:lvl w:ilvl="4" w:tplc="04190019">
      <w:start w:val="1"/>
      <w:numFmt w:val="lowerLetter"/>
      <w:lvlText w:val="%5."/>
      <w:lvlJc w:val="left"/>
      <w:pPr>
        <w:tabs>
          <w:tab w:val="num" w:pos="7635"/>
        </w:tabs>
        <w:ind w:left="7635" w:hanging="360"/>
      </w:pPr>
    </w:lvl>
    <w:lvl w:ilvl="5" w:tplc="0419001B">
      <w:start w:val="1"/>
      <w:numFmt w:val="lowerRoman"/>
      <w:lvlText w:val="%6."/>
      <w:lvlJc w:val="right"/>
      <w:pPr>
        <w:tabs>
          <w:tab w:val="num" w:pos="8355"/>
        </w:tabs>
        <w:ind w:left="8355" w:hanging="180"/>
      </w:pPr>
    </w:lvl>
    <w:lvl w:ilvl="6" w:tplc="0419000F">
      <w:start w:val="1"/>
      <w:numFmt w:val="decimal"/>
      <w:lvlText w:val="%7."/>
      <w:lvlJc w:val="left"/>
      <w:pPr>
        <w:tabs>
          <w:tab w:val="num" w:pos="9075"/>
        </w:tabs>
        <w:ind w:left="9075" w:hanging="360"/>
      </w:pPr>
    </w:lvl>
    <w:lvl w:ilvl="7" w:tplc="04190019">
      <w:start w:val="1"/>
      <w:numFmt w:val="lowerLetter"/>
      <w:lvlText w:val="%8."/>
      <w:lvlJc w:val="left"/>
      <w:pPr>
        <w:tabs>
          <w:tab w:val="num" w:pos="9795"/>
        </w:tabs>
        <w:ind w:left="9795" w:hanging="360"/>
      </w:pPr>
    </w:lvl>
    <w:lvl w:ilvl="8" w:tplc="0419001B">
      <w:start w:val="1"/>
      <w:numFmt w:val="lowerRoman"/>
      <w:lvlText w:val="%9."/>
      <w:lvlJc w:val="right"/>
      <w:pPr>
        <w:tabs>
          <w:tab w:val="num" w:pos="10515"/>
        </w:tabs>
        <w:ind w:left="10515" w:hanging="180"/>
      </w:pPr>
    </w:lvl>
  </w:abstractNum>
  <w:num w:numId="1">
    <w:abstractNumId w:val="0"/>
    <w:lvlOverride w:ilvl="0">
      <w:lvl w:ilvl="0">
        <w:start w:val="1"/>
        <w:numFmt w:val="bullet"/>
        <w:lvlText w:val=""/>
        <w:legacy w:legacy="1" w:legacySpace="120" w:legacyIndent="360"/>
        <w:lvlJc w:val="left"/>
        <w:pPr>
          <w:ind w:left="1287" w:hanging="360"/>
        </w:pPr>
        <w:rPr>
          <w:rFonts w:ascii="Symbol" w:hAnsi="Symbol" w:cs="Symbol" w:hint="default"/>
        </w:rPr>
      </w:lvl>
    </w:lvlOverride>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C76"/>
    <w:rsid w:val="00016B29"/>
    <w:rsid w:val="00082FA3"/>
    <w:rsid w:val="000A4D9D"/>
    <w:rsid w:val="000B146A"/>
    <w:rsid w:val="000C013D"/>
    <w:rsid w:val="000C4004"/>
    <w:rsid w:val="000D1003"/>
    <w:rsid w:val="001007F7"/>
    <w:rsid w:val="00121CCB"/>
    <w:rsid w:val="001631E8"/>
    <w:rsid w:val="00183E39"/>
    <w:rsid w:val="001954CA"/>
    <w:rsid w:val="001A37FA"/>
    <w:rsid w:val="001A4D7A"/>
    <w:rsid w:val="001D2186"/>
    <w:rsid w:val="001E5C99"/>
    <w:rsid w:val="001F4A5D"/>
    <w:rsid w:val="0021710D"/>
    <w:rsid w:val="0022295B"/>
    <w:rsid w:val="0025080D"/>
    <w:rsid w:val="002B3F01"/>
    <w:rsid w:val="003206AE"/>
    <w:rsid w:val="00323012"/>
    <w:rsid w:val="00343A9C"/>
    <w:rsid w:val="0037364D"/>
    <w:rsid w:val="00375DE1"/>
    <w:rsid w:val="0038047F"/>
    <w:rsid w:val="00385095"/>
    <w:rsid w:val="003910B3"/>
    <w:rsid w:val="003D2DEE"/>
    <w:rsid w:val="003E3F52"/>
    <w:rsid w:val="0042302F"/>
    <w:rsid w:val="00451149"/>
    <w:rsid w:val="00453C09"/>
    <w:rsid w:val="00461DCD"/>
    <w:rsid w:val="004B0436"/>
    <w:rsid w:val="004B3B5B"/>
    <w:rsid w:val="004B4BE7"/>
    <w:rsid w:val="004C3D0F"/>
    <w:rsid w:val="004F5E0F"/>
    <w:rsid w:val="0051239E"/>
    <w:rsid w:val="00516C6E"/>
    <w:rsid w:val="00543E0B"/>
    <w:rsid w:val="00551EC3"/>
    <w:rsid w:val="005604A1"/>
    <w:rsid w:val="00583D25"/>
    <w:rsid w:val="005922A8"/>
    <w:rsid w:val="005A75D1"/>
    <w:rsid w:val="005F540E"/>
    <w:rsid w:val="006107C2"/>
    <w:rsid w:val="006209BC"/>
    <w:rsid w:val="0066384B"/>
    <w:rsid w:val="00667DC7"/>
    <w:rsid w:val="006851C9"/>
    <w:rsid w:val="00686B1B"/>
    <w:rsid w:val="006D141D"/>
    <w:rsid w:val="006F7514"/>
    <w:rsid w:val="007100E3"/>
    <w:rsid w:val="007A22B8"/>
    <w:rsid w:val="007A5A4F"/>
    <w:rsid w:val="007C5A66"/>
    <w:rsid w:val="00811648"/>
    <w:rsid w:val="008331AF"/>
    <w:rsid w:val="008546B6"/>
    <w:rsid w:val="00855199"/>
    <w:rsid w:val="00880AD1"/>
    <w:rsid w:val="008814AD"/>
    <w:rsid w:val="00891580"/>
    <w:rsid w:val="00897935"/>
    <w:rsid w:val="009033FC"/>
    <w:rsid w:val="009071B0"/>
    <w:rsid w:val="00926918"/>
    <w:rsid w:val="00932BF3"/>
    <w:rsid w:val="00940B04"/>
    <w:rsid w:val="00956BB8"/>
    <w:rsid w:val="00964A4A"/>
    <w:rsid w:val="009833C3"/>
    <w:rsid w:val="0099197E"/>
    <w:rsid w:val="009B42CD"/>
    <w:rsid w:val="009C5BBF"/>
    <w:rsid w:val="009C7325"/>
    <w:rsid w:val="00B12080"/>
    <w:rsid w:val="00B15047"/>
    <w:rsid w:val="00B305DC"/>
    <w:rsid w:val="00B50E68"/>
    <w:rsid w:val="00B51186"/>
    <w:rsid w:val="00B5279B"/>
    <w:rsid w:val="00B62561"/>
    <w:rsid w:val="00B97E05"/>
    <w:rsid w:val="00BA4DB8"/>
    <w:rsid w:val="00BF37AA"/>
    <w:rsid w:val="00C02C76"/>
    <w:rsid w:val="00C25FCB"/>
    <w:rsid w:val="00C311AC"/>
    <w:rsid w:val="00C37F4B"/>
    <w:rsid w:val="00C846DD"/>
    <w:rsid w:val="00C967B6"/>
    <w:rsid w:val="00CB2E5D"/>
    <w:rsid w:val="00CF28F7"/>
    <w:rsid w:val="00CF5D48"/>
    <w:rsid w:val="00CF75AD"/>
    <w:rsid w:val="00D05638"/>
    <w:rsid w:val="00D11D03"/>
    <w:rsid w:val="00D43A44"/>
    <w:rsid w:val="00DA67FE"/>
    <w:rsid w:val="00DE3353"/>
    <w:rsid w:val="00DF682F"/>
    <w:rsid w:val="00DF7E9D"/>
    <w:rsid w:val="00E076F1"/>
    <w:rsid w:val="00E119E0"/>
    <w:rsid w:val="00E26C62"/>
    <w:rsid w:val="00E32359"/>
    <w:rsid w:val="00EA5CDB"/>
    <w:rsid w:val="00EA6F24"/>
    <w:rsid w:val="00EB309D"/>
    <w:rsid w:val="00EE2073"/>
    <w:rsid w:val="00EE3FC4"/>
    <w:rsid w:val="00F05657"/>
    <w:rsid w:val="00F07FD8"/>
    <w:rsid w:val="00F15A10"/>
    <w:rsid w:val="00F23FF8"/>
    <w:rsid w:val="00F42638"/>
    <w:rsid w:val="00F556D6"/>
    <w:rsid w:val="00F60720"/>
    <w:rsid w:val="00F8258F"/>
    <w:rsid w:val="00FC3628"/>
    <w:rsid w:val="00FE4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02FA46-0BD5-4605-B4DE-3C8CBC7E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pPr>
      <w:keepNext/>
      <w:spacing w:before="240" w:after="60"/>
      <w:outlineLvl w:val="0"/>
    </w:pPr>
    <w:rPr>
      <w:rFonts w:ascii="Arial" w:hAnsi="Arial" w:cs="Arial"/>
      <w:b/>
      <w:bCs/>
      <w:kern w:val="28"/>
      <w:sz w:val="28"/>
      <w:szCs w:val="28"/>
    </w:rPr>
  </w:style>
  <w:style w:type="paragraph" w:styleId="3">
    <w:name w:val="heading 3"/>
    <w:basedOn w:val="a"/>
    <w:next w:val="a"/>
    <w:qFormat/>
    <w:rsid w:val="009033F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Document Map"/>
    <w:basedOn w:val="a"/>
    <w:semiHidden/>
    <w:rsid w:val="00686B1B"/>
    <w:pPr>
      <w:shd w:val="clear" w:color="auto" w:fill="000080"/>
    </w:pPr>
    <w:rPr>
      <w:rFonts w:ascii="Tahoma" w:hAnsi="Tahoma" w:cs="Tahoma"/>
    </w:rPr>
  </w:style>
  <w:style w:type="character" w:styleId="a6">
    <w:name w:val="annotation reference"/>
    <w:basedOn w:val="a0"/>
    <w:semiHidden/>
    <w:rsid w:val="00323012"/>
    <w:rPr>
      <w:sz w:val="16"/>
      <w:szCs w:val="16"/>
    </w:rPr>
  </w:style>
  <w:style w:type="paragraph" w:styleId="a7">
    <w:name w:val="annotation text"/>
    <w:basedOn w:val="a"/>
    <w:semiHidden/>
    <w:rsid w:val="00323012"/>
  </w:style>
  <w:style w:type="paragraph" w:styleId="a8">
    <w:name w:val="annotation subject"/>
    <w:basedOn w:val="a7"/>
    <w:next w:val="a7"/>
    <w:semiHidden/>
    <w:rsid w:val="00323012"/>
    <w:rPr>
      <w:b/>
      <w:bCs/>
    </w:rPr>
  </w:style>
  <w:style w:type="paragraph" w:styleId="a9">
    <w:name w:val="Balloon Text"/>
    <w:basedOn w:val="a"/>
    <w:semiHidden/>
    <w:rsid w:val="00323012"/>
    <w:rPr>
      <w:rFonts w:ascii="Tahoma" w:hAnsi="Tahoma" w:cs="Tahoma"/>
      <w:sz w:val="16"/>
      <w:szCs w:val="16"/>
    </w:rPr>
  </w:style>
  <w:style w:type="paragraph" w:styleId="aa">
    <w:name w:val="header"/>
    <w:basedOn w:val="a"/>
    <w:rsid w:val="00323012"/>
    <w:pPr>
      <w:tabs>
        <w:tab w:val="center" w:pos="4677"/>
        <w:tab w:val="right" w:pos="9355"/>
      </w:tabs>
    </w:pPr>
  </w:style>
  <w:style w:type="paragraph" w:styleId="ab">
    <w:name w:val="footnote text"/>
    <w:basedOn w:val="a"/>
    <w:semiHidden/>
    <w:rsid w:val="003D2DEE"/>
  </w:style>
  <w:style w:type="character" w:styleId="ac">
    <w:name w:val="footnote reference"/>
    <w:basedOn w:val="a0"/>
    <w:semiHidden/>
    <w:rsid w:val="003D2D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4361</Words>
  <Characters>24864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В результате осуществления в последние годы широкого комплекса мер</vt:lpstr>
    </vt:vector>
  </TitlesOfParts>
  <Company>Kraftway</Company>
  <LinksUpToDate>false</LinksUpToDate>
  <CharactersWithSpaces>29167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результате осуществления в последние годы широкого комплекса мер</dc:title>
  <dc:subject/>
  <dc:creator>Unknown</dc:creator>
  <cp:keywords/>
  <dc:description/>
  <cp:lastModifiedBy>admin</cp:lastModifiedBy>
  <cp:revision>2</cp:revision>
  <cp:lastPrinted>2003-12-18T08:46:00Z</cp:lastPrinted>
  <dcterms:created xsi:type="dcterms:W3CDTF">2014-04-16T02:47:00Z</dcterms:created>
  <dcterms:modified xsi:type="dcterms:W3CDTF">2014-04-16T02:47:00Z</dcterms:modified>
</cp:coreProperties>
</file>