
<file path=[Content_Types].xml><?xml version="1.0" encoding="utf-8"?>
<Types xmlns="http://schemas.openxmlformats.org/package/2006/content-types">
  <Default Extension="png" ContentType="image/png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736" w:rsidRPr="00C64432" w:rsidRDefault="002130F0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oval id="_x0000_s1026" style="position:absolute;left:0;text-align:left;margin-left:445.15pt;margin-top:-27.1pt;width:18pt;height:18pt;z-index:251658240" strokecolor="white"/>
        </w:pict>
      </w:r>
      <w:r w:rsidR="00527736" w:rsidRPr="00C64432">
        <w:rPr>
          <w:rFonts w:ascii="Times New Roman" w:hAnsi="Times New Roman" w:cs="Times New Roman"/>
          <w:sz w:val="28"/>
          <w:szCs w:val="28"/>
        </w:rPr>
        <w:t>Министерство образования Республики Беларусь</w:t>
      </w:r>
    </w:p>
    <w:p w:rsidR="00527736" w:rsidRPr="00C64432" w:rsidRDefault="00527736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УЧРЕЖДЕНИЕ ОБРАЗОВАНИЯ</w:t>
      </w:r>
    </w:p>
    <w:p w:rsidR="00527736" w:rsidRPr="00C64432" w:rsidRDefault="00527736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«ПОЛОЦКИЙ ГОСУДАРСТВЕННЫЙ университет»</w:t>
      </w:r>
    </w:p>
    <w:p w:rsidR="000B2FD4" w:rsidRPr="00C64432" w:rsidRDefault="00527736" w:rsidP="00C64432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Факультет</w:t>
      </w:r>
      <w:r w:rsidR="000B2FD4" w:rsidRPr="00C64432">
        <w:rPr>
          <w:rFonts w:ascii="Times New Roman" w:hAnsi="Times New Roman" w:cs="Times New Roman"/>
          <w:sz w:val="28"/>
          <w:szCs w:val="28"/>
        </w:rPr>
        <w:t xml:space="preserve"> финасово-экономический</w:t>
      </w:r>
    </w:p>
    <w:p w:rsidR="00C64432" w:rsidRPr="00C64432" w:rsidRDefault="00C64432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27736" w:rsidRPr="00C64432" w:rsidRDefault="00527736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Кафедра «</w:t>
      </w:r>
      <w:r w:rsidR="000B2FD4" w:rsidRPr="00C64432">
        <w:rPr>
          <w:rFonts w:ascii="Times New Roman" w:hAnsi="Times New Roman" w:cs="Times New Roman"/>
          <w:sz w:val="28"/>
          <w:szCs w:val="28"/>
        </w:rPr>
        <w:t>бухгалтерского учета и аудита</w:t>
      </w:r>
      <w:r w:rsidRPr="00C64432">
        <w:rPr>
          <w:rFonts w:ascii="Times New Roman" w:hAnsi="Times New Roman" w:cs="Times New Roman"/>
          <w:sz w:val="28"/>
          <w:szCs w:val="28"/>
        </w:rPr>
        <w:t>»</w:t>
      </w:r>
    </w:p>
    <w:p w:rsidR="00527736" w:rsidRPr="00C64432" w:rsidRDefault="00527736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27736" w:rsidRPr="00C64432" w:rsidRDefault="00527736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91BCF" w:rsidRPr="00C64432" w:rsidRDefault="00891BCF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64432" w:rsidRPr="00C64432" w:rsidRDefault="00C64432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64432" w:rsidRPr="00C64432" w:rsidRDefault="00C64432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27736" w:rsidRPr="00C64432" w:rsidRDefault="00527736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КУРСОВАЯ РАБОТА</w:t>
      </w:r>
    </w:p>
    <w:p w:rsidR="00527736" w:rsidRPr="00C64432" w:rsidRDefault="00916868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</w:t>
      </w:r>
      <w:r w:rsidR="00527736" w:rsidRPr="00C64432">
        <w:rPr>
          <w:rFonts w:ascii="Times New Roman" w:hAnsi="Times New Roman" w:cs="Times New Roman"/>
          <w:sz w:val="28"/>
          <w:szCs w:val="28"/>
        </w:rPr>
        <w:t>о</w:t>
      </w:r>
      <w:r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="00527736" w:rsidRPr="00C64432">
        <w:rPr>
          <w:rFonts w:ascii="Times New Roman" w:hAnsi="Times New Roman" w:cs="Times New Roman"/>
          <w:sz w:val="28"/>
          <w:szCs w:val="28"/>
        </w:rPr>
        <w:t>дисциплине</w:t>
      </w:r>
      <w:r w:rsidR="00F34A9B" w:rsidRPr="00C64432">
        <w:rPr>
          <w:rFonts w:ascii="Times New Roman" w:hAnsi="Times New Roman" w:cs="Times New Roman"/>
          <w:sz w:val="28"/>
          <w:szCs w:val="28"/>
        </w:rPr>
        <w:t xml:space="preserve"> Теория бухгалтерского учета</w:t>
      </w:r>
    </w:p>
    <w:p w:rsidR="00F34A9B" w:rsidRPr="00C64432" w:rsidRDefault="00527736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Тема:</w:t>
      </w:r>
      <w:r w:rsidR="00F34A9B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="00DA1C1D" w:rsidRPr="00C64432">
        <w:rPr>
          <w:rFonts w:ascii="Times New Roman" w:hAnsi="Times New Roman" w:cs="Times New Roman"/>
          <w:sz w:val="28"/>
          <w:szCs w:val="28"/>
        </w:rPr>
        <w:t>«</w:t>
      </w:r>
      <w:r w:rsidR="00BC4226" w:rsidRPr="00C64432">
        <w:rPr>
          <w:rFonts w:ascii="Times New Roman" w:hAnsi="Times New Roman" w:cs="Times New Roman"/>
          <w:sz w:val="28"/>
          <w:szCs w:val="28"/>
        </w:rPr>
        <w:t>Забалансовые счета</w:t>
      </w:r>
      <w:r w:rsidR="00DA1C1D" w:rsidRPr="00C64432">
        <w:rPr>
          <w:rFonts w:ascii="Times New Roman" w:hAnsi="Times New Roman" w:cs="Times New Roman"/>
          <w:sz w:val="28"/>
          <w:szCs w:val="28"/>
        </w:rPr>
        <w:t>»</w:t>
      </w:r>
    </w:p>
    <w:p w:rsidR="00F34A9B" w:rsidRPr="00C64432" w:rsidRDefault="00F34A9B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34A9B" w:rsidRPr="00C64432" w:rsidRDefault="00F34A9B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64432" w:rsidRPr="00C64432" w:rsidRDefault="00C64432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64432" w:rsidRPr="00C64432" w:rsidRDefault="00C64432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64432" w:rsidRPr="00DD7157" w:rsidRDefault="00527736" w:rsidP="00C64432">
      <w:pPr>
        <w:tabs>
          <w:tab w:val="left" w:pos="0"/>
        </w:tabs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Исполнитель:</w:t>
      </w:r>
    </w:p>
    <w:p w:rsidR="00F34A9B" w:rsidRPr="00C64432" w:rsidRDefault="00527736" w:rsidP="00C64432">
      <w:pPr>
        <w:tabs>
          <w:tab w:val="left" w:pos="0"/>
        </w:tabs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студент</w:t>
      </w:r>
      <w:r w:rsidR="00F34A9B" w:rsidRPr="00C64432">
        <w:rPr>
          <w:rFonts w:ascii="Times New Roman" w:hAnsi="Times New Roman" w:cs="Times New Roman"/>
          <w:sz w:val="28"/>
          <w:szCs w:val="28"/>
        </w:rPr>
        <w:t>ка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="00C64432">
        <w:rPr>
          <w:rFonts w:ascii="Times New Roman" w:hAnsi="Times New Roman" w:cs="Times New Roman"/>
          <w:sz w:val="28"/>
          <w:szCs w:val="28"/>
        </w:rPr>
        <w:t>3 курса</w:t>
      </w:r>
      <w:r w:rsidR="00C64432" w:rsidRPr="00DD7157">
        <w:rPr>
          <w:rFonts w:ascii="Times New Roman" w:hAnsi="Times New Roman" w:cs="Times New Roman"/>
          <w:sz w:val="28"/>
          <w:szCs w:val="28"/>
        </w:rPr>
        <w:t xml:space="preserve"> </w:t>
      </w:r>
      <w:r w:rsidR="00F34A9B" w:rsidRPr="00C64432">
        <w:rPr>
          <w:rFonts w:ascii="Times New Roman" w:hAnsi="Times New Roman" w:cs="Times New Roman"/>
          <w:sz w:val="28"/>
          <w:szCs w:val="28"/>
        </w:rPr>
        <w:t>группы 06-БК</w:t>
      </w:r>
    </w:p>
    <w:p w:rsidR="00F34A9B" w:rsidRPr="00C64432" w:rsidRDefault="009D66CA" w:rsidP="00C64432">
      <w:pPr>
        <w:tabs>
          <w:tab w:val="left" w:pos="0"/>
        </w:tabs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Капусто Надежда Николаевна</w:t>
      </w:r>
    </w:p>
    <w:p w:rsidR="00527736" w:rsidRPr="00C64432" w:rsidRDefault="00527736" w:rsidP="00C64432">
      <w:pPr>
        <w:tabs>
          <w:tab w:val="left" w:pos="0"/>
        </w:tabs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27736" w:rsidRPr="00C64432" w:rsidRDefault="00527736" w:rsidP="00C64432">
      <w:pPr>
        <w:tabs>
          <w:tab w:val="left" w:pos="0"/>
        </w:tabs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Руководитель проекта</w:t>
      </w:r>
      <w:r w:rsidR="002F2F62" w:rsidRPr="00C64432">
        <w:rPr>
          <w:rFonts w:ascii="Times New Roman" w:hAnsi="Times New Roman" w:cs="Times New Roman"/>
          <w:sz w:val="28"/>
          <w:szCs w:val="28"/>
        </w:rPr>
        <w:t>:</w:t>
      </w:r>
    </w:p>
    <w:p w:rsidR="002F2F62" w:rsidRPr="00C64432" w:rsidRDefault="002F2F62" w:rsidP="00C64432">
      <w:pPr>
        <w:tabs>
          <w:tab w:val="left" w:pos="0"/>
        </w:tabs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кандидат экономических наук, доцент</w:t>
      </w:r>
    </w:p>
    <w:p w:rsidR="00527736" w:rsidRPr="00C64432" w:rsidRDefault="002F2F62" w:rsidP="00C64432">
      <w:pPr>
        <w:tabs>
          <w:tab w:val="left" w:pos="0"/>
        </w:tabs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Вегера Светлана Григорьевна</w:t>
      </w:r>
    </w:p>
    <w:p w:rsidR="00527736" w:rsidRPr="00C64432" w:rsidRDefault="00527736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64432" w:rsidRPr="00C64432" w:rsidRDefault="00C64432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64432" w:rsidRPr="00C64432" w:rsidRDefault="00C64432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64432" w:rsidRPr="00C64432" w:rsidRDefault="00C64432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27736" w:rsidRPr="00C64432" w:rsidRDefault="00E72A0E" w:rsidP="00C64432">
      <w:pPr>
        <w:tabs>
          <w:tab w:val="left" w:pos="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Новополоцк 2008</w:t>
      </w:r>
    </w:p>
    <w:p w:rsidR="008F2934" w:rsidRPr="00C64432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br w:type="page"/>
      </w:r>
      <w:r w:rsidR="002130F0">
        <w:rPr>
          <w:noProof/>
        </w:rPr>
        <w:pict>
          <v:oval id="_x0000_s1027" style="position:absolute;left:0;text-align:left;margin-left:441pt;margin-top:-27pt;width:18pt;height:18pt;z-index:251659264" strokecolor="white"/>
        </w:pict>
      </w:r>
      <w:r w:rsidR="008F2934" w:rsidRPr="00C64432">
        <w:rPr>
          <w:rFonts w:ascii="Times New Roman" w:hAnsi="Times New Roman" w:cs="Times New Roman"/>
          <w:b/>
          <w:bCs/>
          <w:sz w:val="28"/>
          <w:szCs w:val="28"/>
        </w:rPr>
        <w:t>СОДЕРЖАНИЕ</w:t>
      </w:r>
    </w:p>
    <w:p w:rsidR="00C64432" w:rsidRPr="00C64432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2934" w:rsidRPr="002A4B88" w:rsidRDefault="008F2934" w:rsidP="002A4B88">
      <w:pPr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4B88">
        <w:rPr>
          <w:rFonts w:ascii="Times New Roman" w:hAnsi="Times New Roman" w:cs="Times New Roman"/>
          <w:color w:val="000000"/>
          <w:sz w:val="28"/>
          <w:szCs w:val="28"/>
        </w:rPr>
        <w:t>ВВЕДЕНИЕ</w:t>
      </w:r>
    </w:p>
    <w:p w:rsidR="008F2934" w:rsidRPr="002A4B88" w:rsidRDefault="008F2934" w:rsidP="002A4B88">
      <w:pPr>
        <w:pStyle w:val="newncpi0"/>
        <w:widowControl w:val="0"/>
        <w:spacing w:line="360" w:lineRule="auto"/>
        <w:jc w:val="left"/>
        <w:rPr>
          <w:color w:val="000000"/>
          <w:sz w:val="28"/>
          <w:szCs w:val="28"/>
        </w:rPr>
      </w:pPr>
      <w:r w:rsidRPr="002A4B88">
        <w:rPr>
          <w:color w:val="000000"/>
          <w:sz w:val="28"/>
          <w:szCs w:val="28"/>
        </w:rPr>
        <w:t>1</w:t>
      </w:r>
      <w:r w:rsidR="00DD7157" w:rsidRPr="002A4B88">
        <w:rPr>
          <w:color w:val="000000"/>
          <w:sz w:val="28"/>
          <w:szCs w:val="28"/>
        </w:rPr>
        <w:t>.</w:t>
      </w:r>
      <w:r w:rsidRPr="002A4B88">
        <w:rPr>
          <w:color w:val="000000"/>
          <w:sz w:val="28"/>
          <w:szCs w:val="28"/>
        </w:rPr>
        <w:t xml:space="preserve"> Забалансовые счета, их сущность и область применения</w:t>
      </w:r>
    </w:p>
    <w:p w:rsidR="008F2934" w:rsidRPr="002A4B88" w:rsidRDefault="008F2934" w:rsidP="002A4B88">
      <w:pPr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4B88">
        <w:rPr>
          <w:rFonts w:ascii="Times New Roman" w:hAnsi="Times New Roman" w:cs="Times New Roman"/>
          <w:color w:val="000000"/>
          <w:sz w:val="28"/>
          <w:szCs w:val="28"/>
        </w:rPr>
        <w:t>1.1 Актуальность выбранной темы</w:t>
      </w:r>
    </w:p>
    <w:p w:rsidR="008F2934" w:rsidRPr="002A4B88" w:rsidRDefault="008F2934" w:rsidP="002A4B88">
      <w:pPr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4B88">
        <w:rPr>
          <w:rFonts w:ascii="Times New Roman" w:hAnsi="Times New Roman" w:cs="Times New Roman"/>
          <w:color w:val="000000"/>
          <w:sz w:val="28"/>
          <w:szCs w:val="28"/>
        </w:rPr>
        <w:t>1.2 Сущность забалансовых счетов и их предназначение</w:t>
      </w:r>
    </w:p>
    <w:p w:rsidR="008F2934" w:rsidRPr="002A4B88" w:rsidRDefault="008F2934" w:rsidP="002A4B88">
      <w:pPr>
        <w:pStyle w:val="ConsNonformat"/>
        <w:spacing w:line="360" w:lineRule="auto"/>
        <w:ind w:right="0"/>
        <w:rPr>
          <w:rFonts w:ascii="Times New Roman" w:hAnsi="Times New Roman" w:cs="Times New Roman"/>
          <w:color w:val="000000"/>
          <w:sz w:val="28"/>
          <w:szCs w:val="28"/>
        </w:rPr>
      </w:pPr>
      <w:r w:rsidRPr="002A4B88">
        <w:rPr>
          <w:rFonts w:ascii="Times New Roman" w:hAnsi="Times New Roman" w:cs="Times New Roman"/>
          <w:color w:val="000000"/>
          <w:sz w:val="28"/>
          <w:szCs w:val="28"/>
        </w:rPr>
        <w:t>1.3 Характеристика забалансовых счетов</w:t>
      </w:r>
    </w:p>
    <w:p w:rsidR="008F2934" w:rsidRPr="002A4B88" w:rsidRDefault="008F2934" w:rsidP="002A4B88">
      <w:pPr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4B88">
        <w:rPr>
          <w:rFonts w:ascii="Times New Roman" w:hAnsi="Times New Roman" w:cs="Times New Roman"/>
          <w:color w:val="000000"/>
          <w:sz w:val="28"/>
          <w:szCs w:val="28"/>
        </w:rPr>
        <w:t>1.4 Классификация забалансовых счетов</w:t>
      </w:r>
    </w:p>
    <w:p w:rsidR="008F2934" w:rsidRPr="002A4B88" w:rsidRDefault="008F2934" w:rsidP="002A4B88">
      <w:pPr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4B88">
        <w:rPr>
          <w:rFonts w:ascii="Times New Roman" w:hAnsi="Times New Roman" w:cs="Times New Roman"/>
          <w:color w:val="000000"/>
          <w:sz w:val="28"/>
          <w:szCs w:val="28"/>
        </w:rPr>
        <w:t>1.5 Сравнительный анализ забалансовых счетов в Республики Беларусь и в Российской Федерации</w:t>
      </w:r>
    </w:p>
    <w:p w:rsidR="008F2934" w:rsidRPr="002A4B88" w:rsidRDefault="008F2934" w:rsidP="002A4B88">
      <w:pPr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4B88">
        <w:rPr>
          <w:rFonts w:ascii="Times New Roman" w:hAnsi="Times New Roman" w:cs="Times New Roman"/>
          <w:color w:val="000000"/>
          <w:sz w:val="28"/>
          <w:szCs w:val="28"/>
        </w:rPr>
        <w:t>1.6 Применение забалансовых счетов в других странах. Международные стандарты</w:t>
      </w:r>
    </w:p>
    <w:p w:rsidR="00802AB4" w:rsidRPr="002A4B88" w:rsidRDefault="00802AB4" w:rsidP="002A4B88">
      <w:pPr>
        <w:pStyle w:val="af"/>
        <w:widowControl w:val="0"/>
        <w:spacing w:after="0" w:line="360" w:lineRule="auto"/>
        <w:ind w:left="0"/>
        <w:rPr>
          <w:color w:val="000000"/>
          <w:sz w:val="28"/>
          <w:szCs w:val="28"/>
        </w:rPr>
      </w:pPr>
      <w:r w:rsidRPr="002A4B88">
        <w:rPr>
          <w:color w:val="000000"/>
          <w:sz w:val="28"/>
          <w:szCs w:val="28"/>
        </w:rPr>
        <w:t>2</w:t>
      </w:r>
      <w:r w:rsidR="00DD7157" w:rsidRPr="002A4B88">
        <w:rPr>
          <w:color w:val="000000"/>
          <w:sz w:val="28"/>
          <w:szCs w:val="28"/>
        </w:rPr>
        <w:t>.</w:t>
      </w:r>
      <w:r w:rsidRPr="002A4B88">
        <w:rPr>
          <w:color w:val="000000"/>
          <w:sz w:val="28"/>
          <w:szCs w:val="28"/>
        </w:rPr>
        <w:t xml:space="preserve"> ПРАКТИЧЕСКОЕ ЗАДАНИЕ</w:t>
      </w:r>
    </w:p>
    <w:p w:rsidR="00802AB4" w:rsidRPr="002A4B88" w:rsidRDefault="00802AB4" w:rsidP="002A4B88">
      <w:pPr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4B88">
        <w:rPr>
          <w:rFonts w:ascii="Times New Roman" w:hAnsi="Times New Roman" w:cs="Times New Roman"/>
          <w:color w:val="000000"/>
          <w:sz w:val="28"/>
          <w:szCs w:val="28"/>
        </w:rPr>
        <w:t>ЗАКЛЮЧЕНИЕ</w:t>
      </w:r>
    </w:p>
    <w:p w:rsidR="00802AB4" w:rsidRPr="002A4B88" w:rsidRDefault="00802AB4" w:rsidP="002A4B88">
      <w:pPr>
        <w:pStyle w:val="newncpi0"/>
        <w:widowControl w:val="0"/>
        <w:spacing w:line="360" w:lineRule="auto"/>
        <w:jc w:val="left"/>
        <w:rPr>
          <w:color w:val="000000"/>
          <w:sz w:val="28"/>
          <w:szCs w:val="28"/>
        </w:rPr>
      </w:pPr>
      <w:r w:rsidRPr="002A4B88">
        <w:rPr>
          <w:color w:val="000000"/>
          <w:sz w:val="28"/>
          <w:szCs w:val="28"/>
        </w:rPr>
        <w:t>Список использованных источников</w:t>
      </w:r>
    </w:p>
    <w:p w:rsidR="00802AB4" w:rsidRPr="002A4B88" w:rsidRDefault="00802AB4" w:rsidP="002A4B88">
      <w:pPr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2A4B88">
        <w:rPr>
          <w:rFonts w:ascii="Times New Roman" w:hAnsi="Times New Roman" w:cs="Times New Roman"/>
          <w:color w:val="000000"/>
          <w:sz w:val="28"/>
          <w:szCs w:val="28"/>
        </w:rPr>
        <w:t>ПРИЛОЖЕНИЯ</w:t>
      </w:r>
    </w:p>
    <w:p w:rsidR="008F2934" w:rsidRPr="00C64432" w:rsidRDefault="008F2934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E0B7C" w:rsidRPr="00C64432" w:rsidRDefault="00C64432" w:rsidP="00C64432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br w:type="page"/>
      </w:r>
      <w:r w:rsidR="002130F0">
        <w:rPr>
          <w:noProof/>
        </w:rPr>
        <w:pict>
          <v:oval id="_x0000_s1028" style="position:absolute;left:0;text-align:left;margin-left:441pt;margin-top:-27pt;width:18pt;height:18pt;z-index:251660288" strokecolor="white"/>
        </w:pict>
      </w:r>
      <w:r w:rsidR="00FE0B7C" w:rsidRPr="00C64432">
        <w:rPr>
          <w:rFonts w:ascii="Times New Roman" w:hAnsi="Times New Roman" w:cs="Times New Roman"/>
          <w:b/>
          <w:bCs/>
          <w:sz w:val="28"/>
          <w:szCs w:val="28"/>
        </w:rPr>
        <w:t>ВВЕДЕНИЕ</w:t>
      </w:r>
    </w:p>
    <w:p w:rsidR="00C64432" w:rsidRPr="00DD7157" w:rsidRDefault="00C6443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E0B7C" w:rsidRPr="00C64432" w:rsidRDefault="00FE0B7C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Для данной курсовой работы была выбрана тема «Забалансовые счета, их сущность и область применения».</w:t>
      </w:r>
    </w:p>
    <w:p w:rsidR="00FE0B7C" w:rsidRPr="00C64432" w:rsidRDefault="00FE0B7C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Все хозяйственные операции, осуществляемые предприятием</w:t>
      </w:r>
      <w:r w:rsidR="00913DF1" w:rsidRPr="00C64432">
        <w:rPr>
          <w:rFonts w:ascii="Times New Roman" w:hAnsi="Times New Roman" w:cs="Times New Roman"/>
          <w:sz w:val="28"/>
          <w:szCs w:val="28"/>
        </w:rPr>
        <w:t>и</w:t>
      </w:r>
      <w:r w:rsidRPr="00C64432">
        <w:rPr>
          <w:rFonts w:ascii="Times New Roman" w:hAnsi="Times New Roman" w:cs="Times New Roman"/>
          <w:sz w:val="28"/>
          <w:szCs w:val="28"/>
        </w:rPr>
        <w:t xml:space="preserve">, подлежат обязательному отражению в бухгалтерском учете. Однако довольно часто в процессе деятельности предприятия, организации совершают операции по приему, хранению, использованию и выбытию имущества, не </w:t>
      </w:r>
      <w:r w:rsidR="00913DF1" w:rsidRPr="00C64432">
        <w:rPr>
          <w:rFonts w:ascii="Times New Roman" w:hAnsi="Times New Roman" w:cs="Times New Roman"/>
          <w:sz w:val="28"/>
          <w:szCs w:val="28"/>
        </w:rPr>
        <w:t>принадлежащего ему, а также несу</w:t>
      </w:r>
      <w:r w:rsidRPr="00C64432">
        <w:rPr>
          <w:rFonts w:ascii="Times New Roman" w:hAnsi="Times New Roman" w:cs="Times New Roman"/>
          <w:sz w:val="28"/>
          <w:szCs w:val="28"/>
        </w:rPr>
        <w:t>т ответственность в случае невыполнения основных условий договоров, которые предусматривают исполнение определенных обязательств. Учет таких операций ведется на забалансовых счетах.</w:t>
      </w:r>
    </w:p>
    <w:p w:rsidR="00FE0B7C" w:rsidRPr="00C64432" w:rsidRDefault="00FE0B7C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Забалансовый учет является составной частью бухгалтерского учета субъектов предпринимательской деятельности и отражает явления, которые в момент их возникновения не влияют на состояние баланса предприятия, но в дальнейшем могут оказывать воздействие на финансовые результаты.</w:t>
      </w:r>
    </w:p>
    <w:p w:rsidR="00FE0B7C" w:rsidRPr="00C64432" w:rsidRDefault="00FE0B7C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Цель курсовой работы заключается в рассмотрении сущности и области применения забалансовых счетов, а также выполнении практической части.</w:t>
      </w:r>
    </w:p>
    <w:p w:rsidR="00FE0B7C" w:rsidRPr="00C64432" w:rsidRDefault="00FE0B7C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Для достижения данной цели необходимо осуществить следующие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задачи:</w:t>
      </w:r>
    </w:p>
    <w:p w:rsidR="00FE0B7C" w:rsidRPr="00C64432" w:rsidRDefault="00FE0B7C" w:rsidP="00C64432">
      <w:pPr>
        <w:numPr>
          <w:ilvl w:val="0"/>
          <w:numId w:val="39"/>
        </w:numPr>
        <w:autoSpaceDE/>
        <w:autoSpaceDN/>
        <w:adjustRightInd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рассмотреть понятие забалансовых счетов, их сущность;</w:t>
      </w:r>
    </w:p>
    <w:p w:rsidR="00FE0B7C" w:rsidRPr="00C64432" w:rsidRDefault="00FE0B7C" w:rsidP="00C64432">
      <w:pPr>
        <w:numPr>
          <w:ilvl w:val="0"/>
          <w:numId w:val="39"/>
        </w:numPr>
        <w:autoSpaceDE/>
        <w:autoSpaceDN/>
        <w:adjustRightInd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ознакомиться с областью применения забалансовых счетов в Республике Беларусь и с их использованием в других странах;</w:t>
      </w:r>
    </w:p>
    <w:p w:rsidR="00FE0B7C" w:rsidRPr="00C64432" w:rsidRDefault="00FE0B7C" w:rsidP="00C64432">
      <w:pPr>
        <w:numPr>
          <w:ilvl w:val="0"/>
          <w:numId w:val="39"/>
        </w:numPr>
        <w:autoSpaceDE/>
        <w:autoSpaceDN/>
        <w:adjustRightInd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решить практическое задание в соответствии с методическими рекомендациями;</w:t>
      </w:r>
    </w:p>
    <w:p w:rsidR="00FE0B7C" w:rsidRPr="00C64432" w:rsidRDefault="00FE0B7C" w:rsidP="00C64432">
      <w:pPr>
        <w:numPr>
          <w:ilvl w:val="0"/>
          <w:numId w:val="39"/>
        </w:numPr>
        <w:autoSpaceDE/>
        <w:autoSpaceDN/>
        <w:adjustRightInd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оформить работу надлежащим образом в соответствии с предъявляемыми требованиями.</w:t>
      </w:r>
    </w:p>
    <w:p w:rsidR="00FE0B7C" w:rsidRPr="00C64432" w:rsidRDefault="00FE0B7C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Для изучения темы были выбраны следующие методы: анализ научно-методической литературы, документальных и периодических материалов; систематизация материалов, используемых в работе.</w:t>
      </w:r>
    </w:p>
    <w:p w:rsidR="00FE0B7C" w:rsidRPr="00C64432" w:rsidRDefault="00FE0B7C" w:rsidP="00C64432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При написании курсовой работы использовались: нормативные документы, статьи из журналов, а также учебники следующих авторов: П.Я.</w:t>
      </w:r>
      <w:r w:rsidR="00DD7157" w:rsidRPr="00DD7157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Папковская, Я.В. Соколов, Ф.Ф. Бутынец, Л.Л. Горецкая, Д.Н. Панков и др.</w:t>
      </w:r>
    </w:p>
    <w:p w:rsidR="00FE0B7C" w:rsidRPr="00C64432" w:rsidRDefault="00FE0B7C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2E67" w:rsidRPr="00DD7157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cap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2130F0">
        <w:rPr>
          <w:noProof/>
        </w:rPr>
        <w:pict>
          <v:oval id="_x0000_s1029" style="position:absolute;left:0;text-align:left;margin-left:441pt;margin-top:-27pt;width:18pt;height:18pt;z-index:251661312" strokecolor="white"/>
        </w:pict>
      </w:r>
      <w:r w:rsidR="007A2E67" w:rsidRPr="00DD7157">
        <w:rPr>
          <w:rFonts w:ascii="Times New Roman" w:hAnsi="Times New Roman" w:cs="Times New Roman"/>
          <w:b/>
          <w:bCs/>
          <w:caps/>
          <w:sz w:val="28"/>
          <w:szCs w:val="28"/>
        </w:rPr>
        <w:t>1</w:t>
      </w:r>
      <w:r w:rsidRPr="00DD7157">
        <w:rPr>
          <w:rFonts w:ascii="Times New Roman" w:hAnsi="Times New Roman" w:cs="Times New Roman"/>
          <w:b/>
          <w:bCs/>
          <w:caps/>
          <w:sz w:val="28"/>
          <w:szCs w:val="28"/>
        </w:rPr>
        <w:t>.</w:t>
      </w:r>
      <w:r w:rsidR="007A2E67" w:rsidRPr="00DD7157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 Забалансовые счета, их сущность и область применения</w:t>
      </w:r>
    </w:p>
    <w:p w:rsidR="00C64432" w:rsidRPr="00C64432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4432">
        <w:rPr>
          <w:rFonts w:ascii="Times New Roman" w:hAnsi="Times New Roman" w:cs="Times New Roman"/>
          <w:b/>
          <w:bCs/>
          <w:sz w:val="28"/>
          <w:szCs w:val="28"/>
        </w:rPr>
        <w:t>1.1 Актуальность выбранной темы</w:t>
      </w:r>
    </w:p>
    <w:p w:rsidR="00C64432" w:rsidRPr="00DD7157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Хозяйственная деятельность предприятия - это совокупность непрерывно осуществляемых хозяйственных операций, в результате которых приобретается имущество, реализуется продукция (выполняются работы, оказываются услуги), осуществляются расчеты с другими предприятиями и организациями, физическими лицами, а также государством. Все хозяйственные опер</w:t>
      </w:r>
      <w:r w:rsidR="00EF1549" w:rsidRPr="00C64432">
        <w:rPr>
          <w:rFonts w:ascii="Times New Roman" w:hAnsi="Times New Roman" w:cs="Times New Roman"/>
          <w:sz w:val="28"/>
          <w:szCs w:val="28"/>
        </w:rPr>
        <w:t>ации, осуществляемые предприяти</w:t>
      </w:r>
      <w:r w:rsidRPr="00C64432">
        <w:rPr>
          <w:rFonts w:ascii="Times New Roman" w:hAnsi="Times New Roman" w:cs="Times New Roman"/>
          <w:sz w:val="28"/>
          <w:szCs w:val="28"/>
        </w:rPr>
        <w:t>ем, подлежат обязательному отражению в бухгалтерском учете. Организацией ведется учет имущества, обязательств и фактов хозяйственной деятельности путем двойной записи на взаимосвязанных счетах бухгалтерского учета, то есть путем составления проводок. В результате оформляемых проводками хозяйственных операций происходят изменения в активе и (или) пассиве баланса. На балансе предприятия числится имущество, принадлежащее ему на праве собственности (а в случаях, предусмотренных договором финансовой аренды, - имущество, полученное во временное владение и пользование), задолженность перед другими организациями или лицами (кредиторская задолженность), а также задолженность других организаций или лиц перед данным предприятием (дебиторская задолженность).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 xml:space="preserve">Однако довольно часто в процессе деятельности предприятия, организации совершают операции по приему, хранению, использованию и выбытию имущества, не </w:t>
      </w:r>
      <w:r w:rsidR="00913DF1" w:rsidRPr="00C64432">
        <w:rPr>
          <w:rFonts w:ascii="Times New Roman" w:hAnsi="Times New Roman" w:cs="Times New Roman"/>
          <w:sz w:val="28"/>
          <w:szCs w:val="28"/>
        </w:rPr>
        <w:t>принадлежащего ему, а также несу</w:t>
      </w:r>
      <w:r w:rsidR="00DA48EB" w:rsidRPr="00C64432">
        <w:rPr>
          <w:rFonts w:ascii="Times New Roman" w:hAnsi="Times New Roman" w:cs="Times New Roman"/>
          <w:sz w:val="28"/>
          <w:szCs w:val="28"/>
        </w:rPr>
        <w:t>т от</w:t>
      </w:r>
      <w:r w:rsidRPr="00C64432">
        <w:rPr>
          <w:rFonts w:ascii="Times New Roman" w:hAnsi="Times New Roman" w:cs="Times New Roman"/>
          <w:sz w:val="28"/>
          <w:szCs w:val="28"/>
        </w:rPr>
        <w:t>ветственность в случае невыполнения основных условий договоров, которые предусматривают исполнение определенных обязательств. Учет таких операций ведется на забалансовых счетах.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Забалансовый учет является составной частью бухгалтерского учета субъектов предпринимательской деятельности и отражает явления, которые в момент их возникновения не влияют на состояние баланса предприятия, но в дальнейшем могут оказывать воздействие на финансовые результаты. Следует отметить, что в Международных стандартах финансовой отчетности нет определения и характеристики понятий «забалансовый учет» и «забалансовый счет».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Практика свидетельствует, что многими предприятиями забалансовый учет не ведется. Это чревато, например, обращением взыскания при проверках на имущество, не учтенное на балансе, а также не являющееся собственностью предприятия и не учтенное за балансом.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Забалансовый учет должен вестись каждым субъектом предпринимательской деятельности, но особую значимость он приобретает:</w:t>
      </w:r>
    </w:p>
    <w:p w:rsidR="007A2E67" w:rsidRPr="00C64432" w:rsidRDefault="007A2E67" w:rsidP="00C64432">
      <w:pPr>
        <w:shd w:val="clear" w:color="auto" w:fill="FFFFFF"/>
        <w:tabs>
          <w:tab w:val="left" w:pos="64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- для предприятий, организаций комиссионной (консигнационной) торговли - для отражения стоимости товаров, полученных на реализацию за комиссию;</w:t>
      </w:r>
    </w:p>
    <w:p w:rsidR="007A2E67" w:rsidRPr="00C64432" w:rsidRDefault="007A2E67" w:rsidP="00C64432">
      <w:pPr>
        <w:shd w:val="clear" w:color="auto" w:fill="FFFFFF"/>
        <w:tabs>
          <w:tab w:val="left" w:pos="64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- туристических фирм (турагентов) - для учета стоимости путевок, полученных от туроператоров;</w:t>
      </w:r>
    </w:p>
    <w:p w:rsidR="007A2E67" w:rsidRPr="00C64432" w:rsidRDefault="007A2E67" w:rsidP="00C64432">
      <w:pPr>
        <w:shd w:val="clear" w:color="auto" w:fill="FFFFFF"/>
        <w:tabs>
          <w:tab w:val="left" w:pos="652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- предприятий-переработчиков - для отражения стоимости полученного давальческого сырья;</w:t>
      </w:r>
    </w:p>
    <w:p w:rsidR="007A2E67" w:rsidRPr="00C64432" w:rsidRDefault="007A2E67" w:rsidP="00C64432">
      <w:pPr>
        <w:shd w:val="clear" w:color="auto" w:fill="FFFFFF"/>
        <w:tabs>
          <w:tab w:val="left" w:pos="652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 xml:space="preserve">- предприятий-арендаторов - для учета стоимости взятых в краткосрочную аренду основных </w:t>
      </w:r>
      <w:r w:rsidR="0076003B" w:rsidRPr="00C64432">
        <w:rPr>
          <w:rFonts w:ascii="Times New Roman" w:hAnsi="Times New Roman" w:cs="Times New Roman"/>
          <w:sz w:val="28"/>
          <w:szCs w:val="28"/>
        </w:rPr>
        <w:t>средств и т.д. [1</w:t>
      </w:r>
      <w:r w:rsidRPr="00C64432">
        <w:rPr>
          <w:rFonts w:ascii="Times New Roman" w:hAnsi="Times New Roman" w:cs="Times New Roman"/>
          <w:sz w:val="28"/>
          <w:szCs w:val="28"/>
        </w:rPr>
        <w:t>, с. 98].</w:t>
      </w:r>
    </w:p>
    <w:p w:rsidR="00C64432" w:rsidRPr="00DD7157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4432">
        <w:rPr>
          <w:rFonts w:ascii="Times New Roman" w:hAnsi="Times New Roman" w:cs="Times New Roman"/>
          <w:b/>
          <w:bCs/>
          <w:sz w:val="28"/>
          <w:szCs w:val="28"/>
        </w:rPr>
        <w:t>1.2 Сущность забалансовых счетов и их предназначение</w:t>
      </w:r>
    </w:p>
    <w:p w:rsidR="00C64432" w:rsidRPr="00DD7157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 бухгалтерском учете кроме балансовых счетов применяются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также забалансовые счета, остатки по которым не включаются в баланс, так как на них отражаются средства (активы), временно находящиеся у субъекта хозяйствования и не принадлежащие ему.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Необходимость обособленного учета ценностей, не принадлежащих данному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субъекту хозяйствования,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 xml:space="preserve">на забалансовых счетах обосновывается тем, что в балансе должны отражаться только принадлежащие ему средства и источники, которые их формируют. Отражение на забалансовых счетах не собственных средств производится для того, чтобы не преувеличить размер средств, находящихся в собственности субъекта хозяйствования. В противном случае такие средства были бы отражены в балансе два раза: один раз у собственника и второй - у субъекта хозяйствования, где они находятся во временном пользовании </w:t>
      </w:r>
      <w:r w:rsidR="0076003B" w:rsidRPr="00C64432">
        <w:rPr>
          <w:rFonts w:ascii="Times New Roman" w:hAnsi="Times New Roman" w:cs="Times New Roman"/>
          <w:sz w:val="28"/>
          <w:szCs w:val="28"/>
        </w:rPr>
        <w:t>и которому они не принадлежат [2</w:t>
      </w:r>
      <w:r w:rsidRPr="00C64432">
        <w:rPr>
          <w:rFonts w:ascii="Times New Roman" w:hAnsi="Times New Roman" w:cs="Times New Roman"/>
          <w:sz w:val="28"/>
          <w:szCs w:val="28"/>
        </w:rPr>
        <w:t>, с. 80].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 процессе осуществления производственной деятельности организации совершают хозяйственные операции, которые связаны с использованием и хранением не принадлежащего им имущества, но находящегося определенное время в их распоряжении или на временном хранении. Кроме того, у организации могут возникать определенные требования (обязательства) при неисполнении одним из партнеров условий договоров.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Для контроля за такими имуществом и обязательствами Типовым планом счетов бухгалтерского учета, утвержденным постановлением Министерства финансов РБ от 30.05.2003 г. № 89, предусмотрены следующие забалансовые счета: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001 "Арендованные основные средства"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002 "Товарно-материальные ценности, принятые на ответственное хранение"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003 "Материалы, принятые в переработку"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004 "Товары, принятые на комиссию"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005 "Оборудование, принятое для монтажа"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006 "Бланки строгой отчетности"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007 "Списанная в убыток задолженность неплатежеспособных дебиторов"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008 "Обеспечения обязательств и платежей полученные"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009 "Обеспечения обязательств и платежей выданные"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010 "Амортизационный фонд воспроизводства основных средств"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011 "Основные средства, сданные в аренду"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012 "Нематериальные активы, полученные в пользование"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013 "Амортизационный фонд воспроизводства нематериальных активов"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014 "Потер</w:t>
      </w:r>
      <w:r w:rsidR="0076003B" w:rsidRPr="00C64432">
        <w:rPr>
          <w:rFonts w:ascii="Times New Roman" w:hAnsi="Times New Roman" w:cs="Times New Roman"/>
          <w:sz w:val="28"/>
          <w:szCs w:val="28"/>
        </w:rPr>
        <w:t>я стоимости основных средств" [3</w:t>
      </w:r>
      <w:r w:rsidRPr="00C64432">
        <w:rPr>
          <w:rFonts w:ascii="Times New Roman" w:hAnsi="Times New Roman" w:cs="Times New Roman"/>
          <w:sz w:val="28"/>
          <w:szCs w:val="28"/>
        </w:rPr>
        <w:t>, с. 80].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Структура забалансовых счетов как у активных счетов. Сальдо на начало месяца отражает наличие вида средств, учитываемого на счете. По дебету отражается поступление, а по кредиту - списание этих средств. Сальдо на конец месяца по дебету показывает остаток средств на конец месяца и вычисляется по формуле: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Сальдо на конец месяца = Сальдо на начало месяца + Оборот по дебету - Оборот по кредиту.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Забалансовый счет можно представить следующим образом: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2E67" w:rsidRPr="00C64432" w:rsidRDefault="006B518E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1</w:t>
      </w:r>
      <w:r w:rsidR="00C6443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7A2E67" w:rsidRPr="00C64432">
        <w:rPr>
          <w:rFonts w:ascii="Times New Roman" w:hAnsi="Times New Roman" w:cs="Times New Roman"/>
          <w:sz w:val="28"/>
          <w:szCs w:val="28"/>
        </w:rPr>
        <w:t>Структура забалансового счета</w:t>
      </w:r>
    </w:p>
    <w:tbl>
      <w:tblPr>
        <w:tblW w:w="0" w:type="auto"/>
        <w:tblInd w:w="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396"/>
        <w:gridCol w:w="4524"/>
      </w:tblGrid>
      <w:tr w:rsidR="007A2E67" w:rsidRPr="00C64432" w:rsidTr="00DD7157">
        <w:trPr>
          <w:trHeight w:hRule="exact" w:val="389"/>
        </w:trPr>
        <w:tc>
          <w:tcPr>
            <w:tcW w:w="4396" w:type="dxa"/>
            <w:shd w:val="clear" w:color="auto" w:fill="FFFFFF"/>
          </w:tcPr>
          <w:p w:rsidR="007A2E67" w:rsidRPr="00C64432" w:rsidRDefault="007A2E67" w:rsidP="00C64432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Дебет счета</w:t>
            </w:r>
          </w:p>
        </w:tc>
        <w:tc>
          <w:tcPr>
            <w:tcW w:w="4524" w:type="dxa"/>
            <w:shd w:val="clear" w:color="auto" w:fill="FFFFFF"/>
          </w:tcPr>
          <w:p w:rsidR="007A2E67" w:rsidRPr="00C64432" w:rsidRDefault="007A2E67" w:rsidP="00C64432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Кредит счета</w:t>
            </w:r>
          </w:p>
        </w:tc>
      </w:tr>
      <w:tr w:rsidR="007A2E67" w:rsidRPr="00C64432" w:rsidTr="00DD7157">
        <w:trPr>
          <w:trHeight w:hRule="exact" w:val="349"/>
        </w:trPr>
        <w:tc>
          <w:tcPr>
            <w:tcW w:w="4396" w:type="dxa"/>
            <w:shd w:val="clear" w:color="auto" w:fill="FFFFFF"/>
          </w:tcPr>
          <w:p w:rsidR="007A2E67" w:rsidRPr="00C64432" w:rsidRDefault="007A2E67" w:rsidP="00C64432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Сальдо на начало месяца</w:t>
            </w:r>
          </w:p>
        </w:tc>
        <w:tc>
          <w:tcPr>
            <w:tcW w:w="4524" w:type="dxa"/>
            <w:shd w:val="clear" w:color="auto" w:fill="FFFFFF"/>
          </w:tcPr>
          <w:p w:rsidR="007A2E67" w:rsidRPr="00C64432" w:rsidRDefault="007A2E67" w:rsidP="00C64432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7A2E67" w:rsidRPr="00C64432" w:rsidTr="009258EF">
        <w:trPr>
          <w:trHeight w:hRule="exact" w:val="1717"/>
        </w:trPr>
        <w:tc>
          <w:tcPr>
            <w:tcW w:w="4396" w:type="dxa"/>
            <w:shd w:val="clear" w:color="auto" w:fill="FFFFFF"/>
          </w:tcPr>
          <w:p w:rsidR="007A2E67" w:rsidRPr="00C64432" w:rsidRDefault="007A2E67" w:rsidP="00C64432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Дебетовый оборот за отчетный период</w:t>
            </w:r>
            <w:r w:rsidR="00C64432" w:rsidRPr="00C64432">
              <w:rPr>
                <w:rFonts w:ascii="Times New Roman" w:hAnsi="Times New Roman" w:cs="Times New Roman"/>
              </w:rPr>
              <w:t xml:space="preserve"> </w:t>
            </w:r>
            <w:r w:rsidRPr="00C64432">
              <w:rPr>
                <w:rFonts w:ascii="Times New Roman" w:hAnsi="Times New Roman" w:cs="Times New Roman"/>
              </w:rPr>
              <w:t>(месяц):</w:t>
            </w:r>
          </w:p>
          <w:p w:rsidR="007A2E67" w:rsidRPr="00C64432" w:rsidRDefault="007A2E67" w:rsidP="00C64432">
            <w:pPr>
              <w:numPr>
                <w:ilvl w:val="0"/>
                <w:numId w:val="8"/>
              </w:numPr>
              <w:shd w:val="clear" w:color="auto" w:fill="FFFFFF"/>
              <w:tabs>
                <w:tab w:val="clear" w:pos="851"/>
                <w:tab w:val="num" w:pos="-40"/>
              </w:tabs>
              <w:spacing w:line="360" w:lineRule="auto"/>
              <w:ind w:left="0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получены товарно-материальные ценности</w:t>
            </w:r>
          </w:p>
          <w:p w:rsidR="007A2E67" w:rsidRPr="00C64432" w:rsidRDefault="007A2E67" w:rsidP="00C64432">
            <w:pPr>
              <w:numPr>
                <w:ilvl w:val="0"/>
                <w:numId w:val="8"/>
              </w:numPr>
              <w:shd w:val="clear" w:color="auto" w:fill="FFFFFF"/>
              <w:tabs>
                <w:tab w:val="clear" w:pos="851"/>
                <w:tab w:val="num" w:pos="0"/>
              </w:tabs>
              <w:spacing w:line="360" w:lineRule="auto"/>
              <w:ind w:left="0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в силу определенных обстоятельств возникло обязательство</w:t>
            </w:r>
          </w:p>
        </w:tc>
        <w:tc>
          <w:tcPr>
            <w:tcW w:w="4524" w:type="dxa"/>
            <w:shd w:val="clear" w:color="auto" w:fill="FFFFFF"/>
          </w:tcPr>
          <w:p w:rsidR="007A2E67" w:rsidRPr="00C64432" w:rsidRDefault="007A2E67" w:rsidP="00C64432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Кредитовый оборот за отчетный период (месяц):</w:t>
            </w:r>
          </w:p>
          <w:p w:rsidR="007A2E67" w:rsidRPr="00C64432" w:rsidRDefault="007A2E67" w:rsidP="00C64432">
            <w:pPr>
              <w:numPr>
                <w:ilvl w:val="0"/>
                <w:numId w:val="9"/>
              </w:numPr>
              <w:shd w:val="clear" w:color="auto" w:fill="FFFFFF"/>
              <w:tabs>
                <w:tab w:val="clear" w:pos="851"/>
                <w:tab w:val="num" w:pos="140"/>
              </w:tabs>
              <w:spacing w:line="360" w:lineRule="auto"/>
              <w:ind w:left="0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отпущены (отгружены) товарно-материальные ценности</w:t>
            </w:r>
          </w:p>
          <w:p w:rsidR="007A2E67" w:rsidRPr="00C64432" w:rsidRDefault="007A2E67" w:rsidP="00C64432">
            <w:pPr>
              <w:numPr>
                <w:ilvl w:val="0"/>
                <w:numId w:val="9"/>
              </w:numPr>
              <w:shd w:val="clear" w:color="auto" w:fill="FFFFFF"/>
              <w:tabs>
                <w:tab w:val="clear" w:pos="851"/>
                <w:tab w:val="num" w:pos="140"/>
              </w:tabs>
              <w:spacing w:line="360" w:lineRule="auto"/>
              <w:ind w:left="0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списывается</w:t>
            </w:r>
            <w:r w:rsidR="00C64432" w:rsidRPr="00C64432">
              <w:rPr>
                <w:rFonts w:ascii="Times New Roman" w:hAnsi="Times New Roman" w:cs="Times New Roman"/>
              </w:rPr>
              <w:t xml:space="preserve"> </w:t>
            </w:r>
            <w:r w:rsidRPr="00C64432">
              <w:rPr>
                <w:rFonts w:ascii="Times New Roman" w:hAnsi="Times New Roman" w:cs="Times New Roman"/>
              </w:rPr>
              <w:t>обязательство</w:t>
            </w:r>
            <w:r w:rsidR="00C64432" w:rsidRPr="00C64432">
              <w:rPr>
                <w:rFonts w:ascii="Times New Roman" w:hAnsi="Times New Roman" w:cs="Times New Roman"/>
              </w:rPr>
              <w:t xml:space="preserve"> </w:t>
            </w:r>
            <w:r w:rsidRPr="00C64432">
              <w:rPr>
                <w:rFonts w:ascii="Times New Roman" w:hAnsi="Times New Roman" w:cs="Times New Roman"/>
              </w:rPr>
              <w:t>по</w:t>
            </w:r>
            <w:r w:rsidR="00C64432" w:rsidRPr="00C64432">
              <w:rPr>
                <w:rFonts w:ascii="Times New Roman" w:hAnsi="Times New Roman" w:cs="Times New Roman"/>
              </w:rPr>
              <w:t xml:space="preserve"> </w:t>
            </w:r>
            <w:r w:rsidRPr="00C64432">
              <w:rPr>
                <w:rFonts w:ascii="Times New Roman" w:hAnsi="Times New Roman" w:cs="Times New Roman"/>
              </w:rPr>
              <w:t>мере</w:t>
            </w:r>
            <w:r w:rsidR="00C64432" w:rsidRPr="00C64432">
              <w:rPr>
                <w:rFonts w:ascii="Times New Roman" w:hAnsi="Times New Roman" w:cs="Times New Roman"/>
              </w:rPr>
              <w:t xml:space="preserve"> </w:t>
            </w:r>
            <w:r w:rsidRPr="00C64432">
              <w:rPr>
                <w:rFonts w:ascii="Times New Roman" w:hAnsi="Times New Roman" w:cs="Times New Roman"/>
              </w:rPr>
              <w:t>расчетов</w:t>
            </w:r>
            <w:r w:rsidR="00C64432" w:rsidRPr="00C64432">
              <w:rPr>
                <w:rFonts w:ascii="Times New Roman" w:hAnsi="Times New Roman" w:cs="Times New Roman"/>
              </w:rPr>
              <w:t xml:space="preserve"> </w:t>
            </w:r>
            <w:r w:rsidRPr="00C64432">
              <w:rPr>
                <w:rFonts w:ascii="Times New Roman" w:hAnsi="Times New Roman" w:cs="Times New Roman"/>
              </w:rPr>
              <w:t>за</w:t>
            </w:r>
            <w:r w:rsidR="00C64432" w:rsidRPr="00C64432">
              <w:rPr>
                <w:rFonts w:ascii="Times New Roman" w:hAnsi="Times New Roman" w:cs="Times New Roman"/>
              </w:rPr>
              <w:t xml:space="preserve"> </w:t>
            </w:r>
            <w:r w:rsidRPr="00C64432">
              <w:rPr>
                <w:rFonts w:ascii="Times New Roman" w:hAnsi="Times New Roman" w:cs="Times New Roman"/>
              </w:rPr>
              <w:t>него (по нему)</w:t>
            </w:r>
          </w:p>
        </w:tc>
      </w:tr>
      <w:tr w:rsidR="007A2E67" w:rsidRPr="00C64432" w:rsidTr="00DD7157">
        <w:trPr>
          <w:trHeight w:hRule="exact" w:val="390"/>
        </w:trPr>
        <w:tc>
          <w:tcPr>
            <w:tcW w:w="4396" w:type="dxa"/>
            <w:shd w:val="clear" w:color="auto" w:fill="FFFFFF"/>
          </w:tcPr>
          <w:p w:rsidR="007A2E67" w:rsidRPr="00C64432" w:rsidRDefault="007A2E67" w:rsidP="00C64432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Сальдо на конец месяца</w:t>
            </w:r>
          </w:p>
        </w:tc>
        <w:tc>
          <w:tcPr>
            <w:tcW w:w="4524" w:type="dxa"/>
            <w:shd w:val="clear" w:color="auto" w:fill="FFFFFF"/>
          </w:tcPr>
          <w:p w:rsidR="007A2E67" w:rsidRPr="00C64432" w:rsidRDefault="007A2E67" w:rsidP="00C64432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7A2E67" w:rsidRPr="00C64432" w:rsidRDefault="007A2E67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2E67" w:rsidRPr="00C64432" w:rsidRDefault="007A2E67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Основными задачами забалансовых счетов являются:</w:t>
      </w:r>
    </w:p>
    <w:p w:rsidR="007A2E67" w:rsidRPr="00C64432" w:rsidRDefault="007A2E67" w:rsidP="00C64432">
      <w:pPr>
        <w:numPr>
          <w:ilvl w:val="0"/>
          <w:numId w:val="3"/>
        </w:numPr>
        <w:tabs>
          <w:tab w:val="clear" w:pos="567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обеспечение контроля за использованием материальных ценностей, не принадлежащих данному предприятию, в соответствии с действующими законодательными актами и инструкциями;</w:t>
      </w:r>
    </w:p>
    <w:p w:rsidR="007A2E67" w:rsidRPr="00C64432" w:rsidRDefault="007A2E67" w:rsidP="00C64432">
      <w:pPr>
        <w:numPr>
          <w:ilvl w:val="0"/>
          <w:numId w:val="3"/>
        </w:numPr>
        <w:tabs>
          <w:tab w:val="clear" w:pos="567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контроль за сохранностью материальных ценностей, числящихся на этих счетах, за своевременным оформлением документов на поступление и выбытие этих средств;</w:t>
      </w:r>
    </w:p>
    <w:p w:rsidR="007A2E67" w:rsidRPr="00C64432" w:rsidRDefault="007A2E67" w:rsidP="00C64432">
      <w:pPr>
        <w:numPr>
          <w:ilvl w:val="0"/>
          <w:numId w:val="3"/>
        </w:numPr>
        <w:tabs>
          <w:tab w:val="clear" w:pos="567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обеспечение правильной организации бухгалтерского учета на этих счетах;</w:t>
      </w:r>
    </w:p>
    <w:p w:rsidR="007A2E67" w:rsidRPr="00C64432" w:rsidRDefault="007A2E67" w:rsidP="00C64432">
      <w:pPr>
        <w:numPr>
          <w:ilvl w:val="0"/>
          <w:numId w:val="3"/>
        </w:numPr>
        <w:tabs>
          <w:tab w:val="clear" w:pos="567"/>
          <w:tab w:val="num" w:pos="0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обеспечение всесторонней и полной информацией по этим счетам для нужд управления, оценки кредитоспособности и финанс</w:t>
      </w:r>
      <w:r w:rsidR="0076003B" w:rsidRPr="00C64432">
        <w:rPr>
          <w:rFonts w:ascii="Times New Roman" w:hAnsi="Times New Roman" w:cs="Times New Roman"/>
          <w:sz w:val="28"/>
          <w:szCs w:val="28"/>
        </w:rPr>
        <w:t>овой устойчивости предприятия [1</w:t>
      </w:r>
      <w:r w:rsidRPr="00C64432">
        <w:rPr>
          <w:rFonts w:ascii="Times New Roman" w:hAnsi="Times New Roman" w:cs="Times New Roman"/>
          <w:sz w:val="28"/>
          <w:szCs w:val="28"/>
        </w:rPr>
        <w:t>, с. 99].</w:t>
      </w:r>
    </w:p>
    <w:p w:rsidR="007A2E67" w:rsidRPr="00C64432" w:rsidRDefault="007A2E67" w:rsidP="00C64432">
      <w:pPr>
        <w:shd w:val="clear" w:color="auto" w:fill="FFFFFF"/>
        <w:tabs>
          <w:tab w:val="left" w:pos="686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Забалансовые счета предназначены:</w:t>
      </w:r>
    </w:p>
    <w:p w:rsidR="007A2E67" w:rsidRPr="00C64432" w:rsidRDefault="007A2E67" w:rsidP="00C64432">
      <w:pPr>
        <w:numPr>
          <w:ilvl w:val="0"/>
          <w:numId w:val="2"/>
        </w:numPr>
        <w:shd w:val="clear" w:color="auto" w:fill="FFFFFF"/>
        <w:tabs>
          <w:tab w:val="left" w:pos="456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для учета средств, не принадлежащих организации, но находящихся:</w:t>
      </w:r>
    </w:p>
    <w:p w:rsidR="007A2E67" w:rsidRPr="00C64432" w:rsidRDefault="007A2E67" w:rsidP="00C64432">
      <w:pPr>
        <w:numPr>
          <w:ilvl w:val="1"/>
          <w:numId w:val="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 ее распоряжении (счет 001"Арендованные основные средства"</w:t>
      </w:r>
      <w:r w:rsidRPr="00C64432">
        <w:rPr>
          <w:rFonts w:ascii="Times New Roman" w:hAnsi="Times New Roman" w:cs="Times New Roman"/>
          <w:sz w:val="28"/>
          <w:szCs w:val="28"/>
        </w:rPr>
        <w:tab/>
        <w:t>, счет 005 "Оборудование, принятое для монтажа");</w:t>
      </w:r>
    </w:p>
    <w:p w:rsidR="007A2E67" w:rsidRPr="00C64432" w:rsidRDefault="007A2E67" w:rsidP="00C64432">
      <w:pPr>
        <w:numPr>
          <w:ilvl w:val="1"/>
          <w:numId w:val="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 ответственном хранении (счет 002 "Товарно-материальные ценности, принятые на ответственное хранение");</w:t>
      </w:r>
    </w:p>
    <w:p w:rsidR="007A2E67" w:rsidRPr="00C64432" w:rsidRDefault="007A2E67" w:rsidP="00C64432">
      <w:pPr>
        <w:numPr>
          <w:ilvl w:val="1"/>
          <w:numId w:val="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 переработке (счет 003 "Материалы, принятые в переработку");</w:t>
      </w:r>
    </w:p>
    <w:p w:rsidR="007A2E67" w:rsidRPr="00C64432" w:rsidRDefault="007A2E67" w:rsidP="00C64432">
      <w:pPr>
        <w:numPr>
          <w:ilvl w:val="1"/>
          <w:numId w:val="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 комиссии (счет 004 "Товары, принятые на комиссию");</w:t>
      </w:r>
    </w:p>
    <w:p w:rsidR="007A2E67" w:rsidRPr="00C64432" w:rsidRDefault="007A2E67" w:rsidP="00C64432">
      <w:pPr>
        <w:numPr>
          <w:ilvl w:val="0"/>
          <w:numId w:val="2"/>
        </w:numPr>
        <w:shd w:val="clear" w:color="auto" w:fill="FFFFFF"/>
        <w:tabs>
          <w:tab w:val="left" w:pos="456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учета амортизационного фонда воспроизводства отдельных объектов (групп объектов) основных средств (счет 010 "Амортизационный фонд воспроизводства основных средств") и нематериальных активов (013 "Амортизационный фонд воспроизводства нематериальных активов");</w:t>
      </w:r>
    </w:p>
    <w:p w:rsidR="007A2E67" w:rsidRPr="00C64432" w:rsidRDefault="007A2E67" w:rsidP="00C64432">
      <w:pPr>
        <w:numPr>
          <w:ilvl w:val="0"/>
          <w:numId w:val="2"/>
        </w:numPr>
        <w:shd w:val="clear" w:color="auto" w:fill="FFFFFF"/>
        <w:tabs>
          <w:tab w:val="left" w:pos="456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учета начисленной амортизации по объектам жилищного фонда, объектам внешнего благоустройства и другим аналогичным объектам (014 "Потеря стоимости основных средств");</w:t>
      </w:r>
    </w:p>
    <w:p w:rsidR="007A2E67" w:rsidRPr="00C64432" w:rsidRDefault="007A2E67" w:rsidP="00C64432">
      <w:pPr>
        <w:numPr>
          <w:ilvl w:val="0"/>
          <w:numId w:val="2"/>
        </w:numPr>
        <w:shd w:val="clear" w:color="auto" w:fill="FFFFFF"/>
        <w:tabs>
          <w:tab w:val="left" w:pos="456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учета условных прав (счет 008 "Обеспечения обязательств и платежей полученные", счет 007 "Списанная в убыток задолженность неплатежеспособных дебиторов");</w:t>
      </w:r>
    </w:p>
    <w:p w:rsidR="007A2E67" w:rsidRPr="00C64432" w:rsidRDefault="007A2E67" w:rsidP="00C64432">
      <w:pPr>
        <w:numPr>
          <w:ilvl w:val="0"/>
          <w:numId w:val="2"/>
        </w:numPr>
        <w:shd w:val="clear" w:color="auto" w:fill="FFFFFF"/>
        <w:tabs>
          <w:tab w:val="left" w:pos="51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учета условных обязательств (счет 009 "Обеспечения обязательств и платежей выданные");</w:t>
      </w:r>
    </w:p>
    <w:p w:rsidR="007A2E67" w:rsidRPr="00C64432" w:rsidRDefault="007A2E67" w:rsidP="00C64432">
      <w:pPr>
        <w:numPr>
          <w:ilvl w:val="0"/>
          <w:numId w:val="2"/>
        </w:numPr>
        <w:shd w:val="clear" w:color="auto" w:fill="FFFFFF"/>
        <w:tabs>
          <w:tab w:val="left" w:pos="51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контроля за отдельными хозяйственными операциями (в этом смысле специфическим является счет 006 "Бланки строгой отчетности", учет на котором ведется в условной оценке и контроль осуществляется как за движением самих бланков строгой отчетности, так и частично за действиями материально ответственных лиц);</w:t>
      </w:r>
    </w:p>
    <w:p w:rsidR="007A2E67" w:rsidRPr="00C64432" w:rsidRDefault="007A2E67" w:rsidP="00C64432">
      <w:pPr>
        <w:numPr>
          <w:ilvl w:val="0"/>
          <w:numId w:val="2"/>
        </w:numPr>
        <w:shd w:val="clear" w:color="auto" w:fill="FFFFFF"/>
        <w:tabs>
          <w:tab w:val="left" w:pos="51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учета нематериальных активов, полученных в пользование по лицензионным и другим аналогичным договорам (счет 012 "Нематериальные актив</w:t>
      </w:r>
      <w:r w:rsidR="001326CE" w:rsidRPr="00C64432">
        <w:rPr>
          <w:rFonts w:ascii="Times New Roman" w:hAnsi="Times New Roman" w:cs="Times New Roman"/>
          <w:sz w:val="28"/>
          <w:szCs w:val="28"/>
        </w:rPr>
        <w:t>ы, полученные в пользование") [3</w:t>
      </w:r>
      <w:r w:rsidRPr="00C64432">
        <w:rPr>
          <w:rFonts w:ascii="Times New Roman" w:hAnsi="Times New Roman" w:cs="Times New Roman"/>
          <w:sz w:val="28"/>
          <w:szCs w:val="28"/>
        </w:rPr>
        <w:t>, с. 80].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Ведение учета на забалансовых счетах имеет определенные особенности:</w:t>
      </w:r>
    </w:p>
    <w:p w:rsidR="007A2E67" w:rsidRPr="00C64432" w:rsidRDefault="007A2E67" w:rsidP="00C64432">
      <w:pPr>
        <w:numPr>
          <w:ilvl w:val="0"/>
          <w:numId w:val="1"/>
        </w:numPr>
        <w:shd w:val="clear" w:color="auto" w:fill="FFFFFF"/>
        <w:tabs>
          <w:tab w:val="left" w:pos="73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 ведется без корреспонденции по взаимосвязанным счетам, т.е. без применения двойной записи;</w:t>
      </w:r>
    </w:p>
    <w:p w:rsidR="007A2E67" w:rsidRPr="00C64432" w:rsidRDefault="007A2E67" w:rsidP="00C64432">
      <w:pPr>
        <w:numPr>
          <w:ilvl w:val="0"/>
          <w:numId w:val="1"/>
        </w:numPr>
        <w:shd w:val="clear" w:color="auto" w:fill="FFFFFF"/>
        <w:tabs>
          <w:tab w:val="left" w:pos="73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записи по забалансовым счетам ведутся только в разрезе дебета или кредита используемого забалансового счета;</w:t>
      </w:r>
    </w:p>
    <w:p w:rsidR="007A2E67" w:rsidRPr="00C64432" w:rsidRDefault="007A2E67" w:rsidP="00C64432">
      <w:pPr>
        <w:numPr>
          <w:ilvl w:val="0"/>
          <w:numId w:val="1"/>
        </w:numPr>
        <w:shd w:val="clear" w:color="auto" w:fill="FFFFFF"/>
        <w:tabs>
          <w:tab w:val="left" w:pos="73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данные по операциям, отраже</w:t>
      </w:r>
      <w:r w:rsidR="00CF4A5F" w:rsidRPr="00C64432">
        <w:rPr>
          <w:rFonts w:ascii="Times New Roman" w:hAnsi="Times New Roman" w:cs="Times New Roman"/>
          <w:sz w:val="28"/>
          <w:szCs w:val="28"/>
        </w:rPr>
        <w:t>нным с использованием забалансо</w:t>
      </w:r>
      <w:r w:rsidRPr="00C64432">
        <w:rPr>
          <w:rFonts w:ascii="Times New Roman" w:hAnsi="Times New Roman" w:cs="Times New Roman"/>
          <w:sz w:val="28"/>
          <w:szCs w:val="28"/>
        </w:rPr>
        <w:t>вого счета, показываются в бухгалтерском балансе справочно, т.е. сальдо по этим счетам ни в коей мере не влияют на величину валюты баланса.</w:t>
      </w:r>
    </w:p>
    <w:p w:rsidR="007A2E67" w:rsidRPr="00C64432" w:rsidRDefault="007A2E67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При использовании в учетной практике предприятий забалансовых счетов на каждый из них открывается (заводится) карточка для ведения записей операций по движению учитываемых объектов.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Для контроля за правильностью отражения в бухгалтерском учете отдельных хозяйственных операций, информации о наличии и движении имущества, не принадлежащего организации, но временно находящегося в ее распоряжении или пользовании (арендованные основные средства, ТМЦ на ответственном хранении, в переработке и т.д.), условных правах и обязательствах учет следует вести в отдельных ведомостях, которые могут быть открыты по каждому забалансовому счету в форме, соответствующей ведомости аналитического учета.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Например, под эти ведомости мо</w:t>
      </w:r>
      <w:r w:rsidR="00CF4A5F" w:rsidRPr="00C64432">
        <w:rPr>
          <w:rFonts w:ascii="Times New Roman" w:hAnsi="Times New Roman" w:cs="Times New Roman"/>
          <w:sz w:val="28"/>
          <w:szCs w:val="28"/>
        </w:rPr>
        <w:t>жно использовать типовые ведомо</w:t>
      </w:r>
      <w:r w:rsidRPr="00C64432">
        <w:rPr>
          <w:rFonts w:ascii="Times New Roman" w:hAnsi="Times New Roman" w:cs="Times New Roman"/>
          <w:sz w:val="28"/>
          <w:szCs w:val="28"/>
        </w:rPr>
        <w:t>сти и расчетные таблицы из журнально-ордерной системы счетоводства или упрощенной системы регистров бухгалтерского учета, предназначенные для малых предприятий, либо формы, разработанные организацией самостоятельно.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Ведение бухгалтерского учета на забалансовых счетах является обязательным, т.к. отсутствие учета такого имущества чревато обращ</w:t>
      </w:r>
      <w:r w:rsidR="001326CE" w:rsidRPr="00C64432">
        <w:rPr>
          <w:rFonts w:ascii="Times New Roman" w:hAnsi="Times New Roman" w:cs="Times New Roman"/>
          <w:sz w:val="28"/>
          <w:szCs w:val="28"/>
        </w:rPr>
        <w:t>ением взыскания при проверках [4</w:t>
      </w:r>
      <w:r w:rsidRPr="00C64432">
        <w:rPr>
          <w:rFonts w:ascii="Times New Roman" w:hAnsi="Times New Roman" w:cs="Times New Roman"/>
          <w:sz w:val="28"/>
          <w:szCs w:val="28"/>
        </w:rPr>
        <w:t>, с. 386].</w:t>
      </w:r>
    </w:p>
    <w:p w:rsidR="007A2E67" w:rsidRPr="00C64432" w:rsidRDefault="007A2E6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Таким образом, забалансовые счета применяются для группировки информации по таким объектам, которые не признаются активами или обязательствами, доходами или расходами в соответствии с положениями по бухгалтерскому учету, но требуют обязательного контроля и анализа в целях управления и для раскрытия информации в примечани</w:t>
      </w:r>
      <w:r w:rsidR="001326CE" w:rsidRPr="00C64432">
        <w:rPr>
          <w:rFonts w:ascii="Times New Roman" w:hAnsi="Times New Roman" w:cs="Times New Roman"/>
          <w:sz w:val="28"/>
          <w:szCs w:val="28"/>
        </w:rPr>
        <w:t>ях к бухгалтерской отчетности [1</w:t>
      </w:r>
      <w:r w:rsidRPr="00C64432">
        <w:rPr>
          <w:rFonts w:ascii="Times New Roman" w:hAnsi="Times New Roman" w:cs="Times New Roman"/>
          <w:sz w:val="28"/>
          <w:szCs w:val="28"/>
        </w:rPr>
        <w:t>, с. 99].</w:t>
      </w:r>
    </w:p>
    <w:p w:rsidR="00C64432" w:rsidRPr="00DD7157" w:rsidRDefault="00C64432" w:rsidP="00C64432">
      <w:pPr>
        <w:pStyle w:val="ConsNonformat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2E67" w:rsidRPr="00C64432" w:rsidRDefault="007A2E67" w:rsidP="00C64432">
      <w:pPr>
        <w:pStyle w:val="ConsNonformat"/>
        <w:spacing w:line="360" w:lineRule="auto"/>
        <w:ind w:righ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4432">
        <w:rPr>
          <w:rFonts w:ascii="Times New Roman" w:hAnsi="Times New Roman" w:cs="Times New Roman"/>
          <w:b/>
          <w:bCs/>
          <w:sz w:val="28"/>
          <w:szCs w:val="28"/>
        </w:rPr>
        <w:t>1.3 Характеристика забалансовых счетов</w:t>
      </w:r>
    </w:p>
    <w:p w:rsidR="00C64432" w:rsidRPr="00DD7157" w:rsidRDefault="00C64432" w:rsidP="00C64432">
      <w:pPr>
        <w:pStyle w:val="ConsNonformat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2E67" w:rsidRPr="00C64432" w:rsidRDefault="007A2E67" w:rsidP="00C64432">
      <w:pPr>
        <w:pStyle w:val="ConsNonformat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001 "Арендованные основные средства" предназначен для обобщения информации о наличии и движении основных средств, арендованных организацией. Арендованные основные средства учитываются на счете 001 "Арендованные основные средства" в оценке, указанной в договорах аренды.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арендованных основных средств ведется в разрезе арендодателей по каждому объекту основных средств (по инвентарным номерам арендодателя).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002 "Товарно-материальные ценности, принятые на ответственное хранение" предназначен для обобщения информации о наличии и движении товарно-материальных ценностей, принятых на ответственное хранение.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 счете 002 "Товарно-материальные ценности, принятые на ответственное хранение" организации-покупатели учитывают товарно-материальные ценности, принятые на хранение, в случаях: получения от поставщиков товарно-материальных ценностей, по которым организация на законных основаниях отказалась от акцепта счетов платежных требований и их оплаты; получения от поставщиков неоплаченных товарно-материальных ценностей, запрещенных к расходованию по условиям договора до их оплаты; принятия товарно-материальных ценностей на ответственное хранение по прочим причинам. Организации-поставщики учитывают на счете 002 "Товарно-материальные ценности, принятые на ответственное хранение" оплаченные покупателями товарно-материальные ценности, которые оставлены на ответственном хранении, оформленные сохранными расписками, но не вывезенные по причинам, не зависящим от организаций. Товарно-материальные ценности учитываются на счете 002 "Товарно-материальные ценности, принятые на ответственное хранение" в ценах, предусмотренных в приемо-сдаточных актах или иных сопроводительных документах.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002 "Товарно-материальные ценности, принятые на ответственное хранение" ведется по организациям-владельцам, по видам, сортам и местам хранения.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003 "Материалы, принятые в переработку" предназначен для обобщения информации о наличии и движении сырья и материалов заказчика, принятых в переработку (давальческое сырье), не оплачиваемых организацией-изготовителем. Учет затрат по переработке или доработке сырья и материалов ведется на счетах учета затрат на производство, отражающих связанные с этим затраты (за исключением стоимости сырья и материалов заказчика). Сырье и материалы заказчика, принятые в переработку, учитываются на счете 003 "Материалы, принятые в переработку" по ценам, предусмотренным в договорах.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003 "Материалы, принятые в переработку" ведется по заказчикам, видам, сортам сырья и материалов и местам их нахождения.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004 "Товары, принятые на комиссию" предназначен для обобщения информации о наличии и движении товаров, принятых на комиссию в соответствии с договором, и используется организациями-комиссионерами.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Товары, принятые на комиссию, учитываются на счете 004 "Товары, принятые на комиссию" в ценах, предусмотренных в приемосдаточных актах. Аналитический учет по счету 004 "Товары, принятые на комиссию" ведется по видам товаров и организациям (лицам)</w:t>
      </w:r>
      <w:r w:rsidR="00634671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-</w:t>
      </w:r>
      <w:r w:rsidR="00634671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комитентам.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005 "Оборудование, принятое для монтажа" предназначен для обобщения информации о наличии и движении всех видов оборудования, полученного подрядной организацией от заказчика для монтажа.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Оборудование учитывается на счете 005 "Оборудование, принятое для монтажа" в ценах, указанных заказчиком в сопроводительных документах.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005 "Оборудование, принятое для монтажа" ведется по отдельным объектам или агрегатам.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006 "Бланки строгой отчетности" предназначен для обобщения информации о наличии и движении находящихся на хранении и выдаваемых под отчет бланков строгой отчетности - квитанционные книжки, бланки удостоверений, дипломов, различные абонементы, талоны, билеты, бланки товарно-сопроводительных документов и т.п.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Бланки строгой отчетности учитываются на счете 006 "Бланки строгой отчетности" по номинальной стоимости или в условной оценке.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006 "Бланки строгой отчетности" ведется по каждому виду бланков строгой отчетности и местам их хранения.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007 "Списанная в убыток задолженность неплатежеспособных дебиторов" предназначен для обобщения информации о состоянии дебиторской задолженности, списанной в убыток вследствие неплатежеспособности должников. Эта задолженность должна учитываться за балансом в течение пяти лет с момента списания для наблюдения за возможностью ее взыскания в случае изменения имущественного положения должников.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 суммы, поступившие в порядке взыскания ранее списанной в убыток задолженности, дебетуются счета 50 "Касса", 51 "Расчетный счет" или 52 "Валютные счета" в корреспонденции с кредитом счета 92 "Внереализационные доходы и расходы". Одновременно на указанные суммы кредитуется забалансовый счет 007 "Списанная в убыток задолженность неплатежеспособных дебиторов".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007 "Списанная в убыток задолженность неплатежеспособных дебиторов" ведется по каждому должнику, чья задолженность списана в убыток, и каждому списанному в убыток долгу.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008 "Обеспечения обязательств и платежей полученные" предназначен для обобщения информации о наличии и движении полученных гарантий в обеспечение выполнения обязательств и платежей, а также обеспечений, полученных под товары, переданные другим организациям (лицам). Если в гарантии не указана сумма, то для бухгалтерского учета она определяется исходя из условий договора. Суммы обеспечений, учтенные на счете 008 "Обеспечения обязательств и платежей полученные", списываются по мере погашения задолженности. Аналитический учет по счету 008 "Обеспечения обязательств и платежей полученные" ведется по каждому полученному обеспечению.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009 "Обеспечения обязательств и платежей выданные" предназначен для обобщения информации о наличии и движении выданных гарантий в обеспечение выполнения обязательств и платежей. В случае, если в гарантии не указана сумма, то для бухгалтерского учета она определяется исходя из условий договора.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Суммы обеспечений, учтенные на счете 009 "Обеспечения обязательств и платежей выданные", списываются по мере погашения задолженности.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009 "Обеспечения обязательств и платежей выданные" ведется по каждому выданному обеспечению.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010 "Амортизационный фонд воспроизводства основных средств" предназначен для обобщения информации о движении амортизационного фонда воспроизводства основных средств.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По дебету счета 010 "Амортизационный фонд воспроизводства основных средств" отражаются суммы амортизационных отчислений по основным средствам с учетом индексации, включенных в себестоимость реализованных продукции, работ, услуг, в расходы на реализацию товаров.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По кредиту счета 010 "Амортизационный фонд воспроизводства основных средств" отражается использование средств амортизационного фонда на цели, установленные законодательством.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010 "Амортизационный фонд воспроизводства основных средств" ведется по направлениям использования фонда.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011 "Основные средства, сданные в аренду" предназначен для обобщения информации о наличии и движении объектов основных средств, сданных в аренду, если по условиям договора аренды имущество должно учитываться на балансе арендатора (нанимателя).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Основные средства, сданные в аренду, учитываются на счете 011 "Основные средства, сданные в аренду" в оценке, указанной в договорах аренды.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011 "Основные средства, сданные в аренду" ведется по арендаторам, по каждому объекту основных средств, сданных в аренду.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012 "Нематериальные активы, полученные в пользование" предназначен для обобщения информации о наличии и движении имущественных прав.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Отражение операций на счете 012 "Нематериальные активы, полученные в пользование", связанных с получением права на использование указанных объектов, производится на основании заключенных между правообладателем и пользователем лицензионных и других аналогичных договоров. Нематериальные активы, полученные в пользование, учитываются на счете 012 "Нематериальные активы, полученные в пользование" в оценке, принятой в договоре.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012 "Нематериальные активы, полученные в пользование" ведется по видам нематериальных активов, полученных в пользование.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013 "Амортизационный фонд воспроизводства нематериальных активов" предназначен для обобщения информации о движении амортизационного фонда воспроизводства нематериальных активов.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По дебету счета 013 "Амортизационный фонд воспроизводства нематериальных активов" отражаются суммы амортизационных отчислений по нематериальным активам, включенные в себестоимость реализованных продукции, работ, услуг, в расходы на реализацию товаров.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По кредиту счета 013 "Амортизационный фонд воспроизводства нематериальных активов" отражается использование средств амортизационного фонда на цели, установленные законодательством.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013 "Амортизационный фонд воспроизводства нематериальных активов" ведется по направлениям использования фонда.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 014 "Потеря стоимости основных средств" предназначен для обобщения информации о движении сумм накопленной амортизации по объектам жилищного фонда, объектам внешнего благоустройства и другим объектам, воспроизводство которых уже осуществлялось за счет собственных источников или с привлечением бюджетных средств. Потеря стоимости по указанным объектам отражается на счете 014 "Потеря стоимости основных средств" в конце года в порядке, установленном законодательством. При выбытии отдельных объектов (включая продажу, безвозмездную передачу и т.п.) накопленная амортизация по ним списывается по кредиту счета 014 "Потеря стоимости основных средств".</w:t>
      </w:r>
    </w:p>
    <w:p w:rsidR="007A2E67" w:rsidRPr="00C64432" w:rsidRDefault="007A2E67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Аналитический учет по счету 014 "Потеря стоимости основных средств" ведется по каж</w:t>
      </w:r>
      <w:r w:rsidR="001326CE" w:rsidRPr="00C64432">
        <w:rPr>
          <w:rFonts w:ascii="Times New Roman" w:hAnsi="Times New Roman" w:cs="Times New Roman"/>
          <w:sz w:val="28"/>
          <w:szCs w:val="28"/>
        </w:rPr>
        <w:t>дому объекту основных средств [5</w:t>
      </w:r>
      <w:r w:rsidRPr="00C64432">
        <w:rPr>
          <w:rFonts w:ascii="Times New Roman" w:hAnsi="Times New Roman" w:cs="Times New Roman"/>
          <w:sz w:val="28"/>
          <w:szCs w:val="28"/>
        </w:rPr>
        <w:t>].</w:t>
      </w:r>
    </w:p>
    <w:p w:rsidR="00C64432" w:rsidRPr="00DD7157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28D7" w:rsidRPr="00C64432" w:rsidRDefault="004728D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4432">
        <w:rPr>
          <w:rFonts w:ascii="Times New Roman" w:hAnsi="Times New Roman" w:cs="Times New Roman"/>
          <w:b/>
          <w:bCs/>
          <w:sz w:val="28"/>
          <w:szCs w:val="28"/>
        </w:rPr>
        <w:t>1.4 Классификация забалансовых счетов</w:t>
      </w:r>
    </w:p>
    <w:p w:rsidR="00C64432" w:rsidRPr="00DD7157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28D7" w:rsidRPr="00C64432" w:rsidRDefault="004728D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Все забалансовые счета можно разделить на три группы:</w:t>
      </w:r>
    </w:p>
    <w:p w:rsidR="004728D7" w:rsidRPr="00C64432" w:rsidRDefault="004728D7" w:rsidP="00C64432">
      <w:pPr>
        <w:numPr>
          <w:ilvl w:val="0"/>
          <w:numId w:val="4"/>
        </w:numPr>
        <w:shd w:val="clear" w:color="auto" w:fill="FFFFFF"/>
        <w:tabs>
          <w:tab w:val="left" w:pos="64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депозитно-имущественные счета,</w:t>
      </w:r>
    </w:p>
    <w:p w:rsidR="004728D7" w:rsidRPr="00C64432" w:rsidRDefault="004728D7" w:rsidP="00C64432">
      <w:pPr>
        <w:numPr>
          <w:ilvl w:val="0"/>
          <w:numId w:val="4"/>
        </w:numPr>
        <w:shd w:val="clear" w:color="auto" w:fill="FFFFFF"/>
        <w:tabs>
          <w:tab w:val="left" w:pos="64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счета условных прав и условных обязательств;</w:t>
      </w:r>
    </w:p>
    <w:p w:rsidR="004728D7" w:rsidRPr="00C64432" w:rsidRDefault="004728D7" w:rsidP="00C64432">
      <w:pPr>
        <w:numPr>
          <w:ilvl w:val="0"/>
          <w:numId w:val="4"/>
        </w:numPr>
        <w:shd w:val="clear" w:color="auto" w:fill="FFFFFF"/>
        <w:tabs>
          <w:tab w:val="left" w:pos="64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операционно-контрольные счета.</w:t>
      </w:r>
    </w:p>
    <w:p w:rsidR="004728D7" w:rsidRPr="00C64432" w:rsidRDefault="004728D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Адаптируя данную классификацию к Типовому плану счетов Республики Беларусь</w:t>
      </w:r>
      <w:r w:rsidR="00B23759" w:rsidRPr="00C64432">
        <w:rPr>
          <w:rFonts w:ascii="Times New Roman" w:hAnsi="Times New Roman" w:cs="Times New Roman"/>
          <w:sz w:val="28"/>
          <w:szCs w:val="28"/>
        </w:rPr>
        <w:t xml:space="preserve"> составим следующую таблицу:</w:t>
      </w:r>
    </w:p>
    <w:p w:rsidR="00C64432" w:rsidRPr="00DD7157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28D7" w:rsidRPr="00C64432" w:rsidRDefault="00B23759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2</w:t>
      </w:r>
      <w:r w:rsidR="00C6443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F644F3" w:rsidRPr="00C64432">
        <w:rPr>
          <w:rFonts w:ascii="Times New Roman" w:hAnsi="Times New Roman" w:cs="Times New Roman"/>
          <w:sz w:val="28"/>
          <w:szCs w:val="28"/>
        </w:rPr>
        <w:t>Группировка забалансовых счетов</w:t>
      </w: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1"/>
        <w:gridCol w:w="4524"/>
      </w:tblGrid>
      <w:tr w:rsidR="004728D7" w:rsidRPr="00C64432">
        <w:tc>
          <w:tcPr>
            <w:tcW w:w="4561" w:type="dxa"/>
          </w:tcPr>
          <w:p w:rsidR="004728D7" w:rsidRPr="009258EF" w:rsidRDefault="004728D7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Группы забалансовых счетов</w:t>
            </w:r>
          </w:p>
        </w:tc>
        <w:tc>
          <w:tcPr>
            <w:tcW w:w="4524" w:type="dxa"/>
          </w:tcPr>
          <w:p w:rsidR="004728D7" w:rsidRPr="00C64432" w:rsidRDefault="004728D7" w:rsidP="00C64432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64432">
              <w:rPr>
                <w:rFonts w:ascii="Times New Roman" w:hAnsi="Times New Roman" w:cs="Times New Roman"/>
              </w:rPr>
              <w:t>Забалансовые счета</w:t>
            </w:r>
          </w:p>
        </w:tc>
      </w:tr>
      <w:tr w:rsidR="004728D7" w:rsidRPr="00C64432">
        <w:tc>
          <w:tcPr>
            <w:tcW w:w="4561" w:type="dxa"/>
          </w:tcPr>
          <w:p w:rsidR="004728D7" w:rsidRPr="00C64432" w:rsidRDefault="004728D7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Депозитно-имущественные счета - счета для учета имущества, не принадлежащего организации на правах собственности, то есть находящегося у нее на хранении или в пользовании (распоряжении).</w:t>
            </w:r>
          </w:p>
        </w:tc>
        <w:tc>
          <w:tcPr>
            <w:tcW w:w="4524" w:type="dxa"/>
          </w:tcPr>
          <w:p w:rsidR="004728D7" w:rsidRPr="00DD7157" w:rsidRDefault="004728D7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 xml:space="preserve">001 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"Арендованные основные средства</w:t>
            </w:r>
          </w:p>
          <w:p w:rsidR="004728D7" w:rsidRPr="00C64432" w:rsidRDefault="004728D7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002 "Товарно-материальные ценности, при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нятые на ответственное хранение</w:t>
            </w:r>
          </w:p>
          <w:p w:rsidR="004728D7" w:rsidRPr="00C64432" w:rsidRDefault="004728D7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003 "Ма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териалы, принятые в переработку</w:t>
            </w:r>
          </w:p>
          <w:p w:rsidR="004728D7" w:rsidRPr="00C64432" w:rsidRDefault="004728D7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4 "Товары, принятые на комиссию</w:t>
            </w:r>
          </w:p>
          <w:p w:rsidR="004728D7" w:rsidRPr="00C64432" w:rsidRDefault="004728D7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005 "Оборудование, принятое для монта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жа</w:t>
            </w:r>
          </w:p>
          <w:p w:rsidR="004728D7" w:rsidRPr="00C64432" w:rsidRDefault="004728D7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012 "Нематериальные активы, полученные в пользование</w:t>
            </w:r>
          </w:p>
        </w:tc>
      </w:tr>
      <w:tr w:rsidR="004728D7" w:rsidRPr="00C64432">
        <w:trPr>
          <w:trHeight w:val="2481"/>
        </w:trPr>
        <w:tc>
          <w:tcPr>
            <w:tcW w:w="4561" w:type="dxa"/>
          </w:tcPr>
          <w:p w:rsidR="004728D7" w:rsidRPr="00C64432" w:rsidRDefault="004728D7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Счета условных прав и условных обязательств - счета, на которых обобщается (должна обобщаться) информация об условных обязательствах и условных активах. Появление этих счетов вызвано тем, что в балансе должны быть показаны только активы, на которые распространяются безусловные права.</w:t>
            </w:r>
          </w:p>
        </w:tc>
        <w:tc>
          <w:tcPr>
            <w:tcW w:w="4524" w:type="dxa"/>
          </w:tcPr>
          <w:p w:rsidR="004728D7" w:rsidRPr="00DD7157" w:rsidRDefault="004728D7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008 "Обеспечения обязательств и платежей полу</w:t>
            </w:r>
            <w:r w:rsidR="00C64432">
              <w:rPr>
                <w:rFonts w:ascii="Times New Roman" w:hAnsi="Times New Roman" w:cs="Times New Roman"/>
              </w:rPr>
              <w:t>ченные</w:t>
            </w:r>
          </w:p>
          <w:p w:rsidR="004728D7" w:rsidRPr="00DD7157" w:rsidRDefault="004728D7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009 "Обеспечения обязательств и платежей выданные</w:t>
            </w:r>
          </w:p>
        </w:tc>
      </w:tr>
      <w:tr w:rsidR="004728D7" w:rsidRPr="00C64432">
        <w:tc>
          <w:tcPr>
            <w:tcW w:w="4561" w:type="dxa"/>
          </w:tcPr>
          <w:p w:rsidR="004728D7" w:rsidRPr="00C64432" w:rsidRDefault="004728D7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Операционно-контрольные счета - счета, которые служат для отражения данных, которые не фиксируются на счетах баланса и счетах доходов и расходов. Они служат «для памяти» и позволяют обеспечить наблюдение и контроль операций, не отражающихся на иных счетах - балансовых и забалансовых.</w:t>
            </w:r>
          </w:p>
        </w:tc>
        <w:tc>
          <w:tcPr>
            <w:tcW w:w="4524" w:type="dxa"/>
          </w:tcPr>
          <w:p w:rsidR="004728D7" w:rsidRPr="00DD7157" w:rsidRDefault="004728D7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006 "Бланки строгой отчетност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</w:p>
          <w:p w:rsidR="004728D7" w:rsidRPr="00C64432" w:rsidRDefault="004728D7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007 "Списанная в убыток задолженнос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ть неплатежеспособных дебиторов</w:t>
            </w:r>
          </w:p>
          <w:p w:rsidR="004728D7" w:rsidRPr="00C64432" w:rsidRDefault="004728D7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010 "Амортизационный фонд в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оспроизводства основных средств</w:t>
            </w:r>
          </w:p>
          <w:p w:rsidR="004728D7" w:rsidRPr="00C64432" w:rsidRDefault="004728D7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011 "Осно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вные средства, сданные в аренду</w:t>
            </w:r>
          </w:p>
          <w:p w:rsidR="004728D7" w:rsidRPr="00C64432" w:rsidRDefault="004728D7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013 "Амортизационный фонд воспрои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зводства нематериальных активов</w:t>
            </w:r>
          </w:p>
          <w:p w:rsidR="004728D7" w:rsidRPr="00C64432" w:rsidRDefault="004728D7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014 "Потеря стоим</w:t>
            </w:r>
            <w:r w:rsidR="00C64432">
              <w:rPr>
                <w:rFonts w:ascii="Times New Roman" w:hAnsi="Times New Roman" w:cs="Times New Roman"/>
              </w:rPr>
              <w:t>ости основных средств</w:t>
            </w:r>
          </w:p>
        </w:tc>
      </w:tr>
    </w:tbl>
    <w:p w:rsidR="00A5308B" w:rsidRPr="00DD7157" w:rsidRDefault="001326CE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Примечание. Источник [1, с. 100</w:t>
      </w:r>
      <w:r w:rsidRPr="00DD7157">
        <w:rPr>
          <w:rFonts w:ascii="Times New Roman" w:hAnsi="Times New Roman" w:cs="Times New Roman"/>
          <w:sz w:val="28"/>
          <w:szCs w:val="28"/>
        </w:rPr>
        <w:t>].</w:t>
      </w:r>
    </w:p>
    <w:p w:rsidR="00C64432" w:rsidRPr="00DD7157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2E78" w:rsidRPr="00C64432" w:rsidRDefault="004728D7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4432">
        <w:rPr>
          <w:rFonts w:ascii="Times New Roman" w:hAnsi="Times New Roman" w:cs="Times New Roman"/>
          <w:b/>
          <w:bCs/>
          <w:sz w:val="28"/>
          <w:szCs w:val="28"/>
        </w:rPr>
        <w:t>1.5 Сравнительный анализ забалансовых счетов в Республики Беларусь и в Российской Федераци</w:t>
      </w:r>
      <w:r w:rsidR="005B2E78" w:rsidRPr="00C64432">
        <w:rPr>
          <w:rFonts w:ascii="Times New Roman" w:hAnsi="Times New Roman" w:cs="Times New Roman"/>
          <w:b/>
          <w:bCs/>
          <w:sz w:val="28"/>
          <w:szCs w:val="28"/>
        </w:rPr>
        <w:t>и</w:t>
      </w:r>
    </w:p>
    <w:p w:rsidR="00C64432" w:rsidRPr="00DD7157" w:rsidRDefault="00C64432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2E78" w:rsidRPr="00C64432" w:rsidRDefault="005B2E78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План счетов бухгалтерского учета финансово-хозяйственной деятельности организаций, утвержденный приказом Министерства финансов Российской Федерации от 31 октября 2000 г. № 94н (в редакции приказа Министерства финансов Российской Федерации от 7 мая 2003 г. № 38н) состоит из 11 забалансовых счетов</w:t>
      </w:r>
      <w:r w:rsidR="001326CE" w:rsidRPr="00C64432">
        <w:rPr>
          <w:rFonts w:ascii="Times New Roman" w:hAnsi="Times New Roman" w:cs="Times New Roman"/>
          <w:sz w:val="28"/>
          <w:szCs w:val="28"/>
        </w:rPr>
        <w:t xml:space="preserve"> [6] </w:t>
      </w:r>
      <w:r w:rsidRPr="00C64432">
        <w:rPr>
          <w:rFonts w:ascii="Times New Roman" w:hAnsi="Times New Roman" w:cs="Times New Roman"/>
          <w:sz w:val="28"/>
          <w:szCs w:val="28"/>
        </w:rPr>
        <w:t>.</w:t>
      </w:r>
    </w:p>
    <w:p w:rsidR="00F644F3" w:rsidRPr="00C64432" w:rsidRDefault="00F644F3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Далее представлена сравнительная таблица забалансовых счетов, используемых в Республики Беларусь и в Российской Федерации.</w:t>
      </w:r>
    </w:p>
    <w:p w:rsidR="001326CE" w:rsidRPr="00C64432" w:rsidRDefault="001326CE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2E78" w:rsidRPr="00C64432" w:rsidRDefault="00F644F3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3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Забалансовые счета Республики Беларусь и Российской Федерации</w:t>
      </w: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05"/>
        <w:gridCol w:w="4680"/>
      </w:tblGrid>
      <w:tr w:rsidR="005B2E78" w:rsidRPr="00C64432">
        <w:trPr>
          <w:trHeight w:val="429"/>
        </w:trPr>
        <w:tc>
          <w:tcPr>
            <w:tcW w:w="4405" w:type="dxa"/>
          </w:tcPr>
          <w:p w:rsidR="005B2E78" w:rsidRPr="00C64432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Забалансовые счета</w:t>
            </w:r>
            <w:r w:rsidR="00C64432" w:rsidRPr="00C64432">
              <w:rPr>
                <w:rFonts w:ascii="Times New Roman" w:hAnsi="Times New Roman" w:cs="Times New Roman"/>
              </w:rPr>
              <w:t xml:space="preserve"> </w:t>
            </w:r>
            <w:r w:rsidRPr="00C64432">
              <w:rPr>
                <w:rFonts w:ascii="Times New Roman" w:hAnsi="Times New Roman" w:cs="Times New Roman"/>
              </w:rPr>
              <w:t>Республики Беларусь</w:t>
            </w:r>
          </w:p>
        </w:tc>
        <w:tc>
          <w:tcPr>
            <w:tcW w:w="4680" w:type="dxa"/>
          </w:tcPr>
          <w:p w:rsidR="005B2E78" w:rsidRPr="00C64432" w:rsidRDefault="005B2E78" w:rsidP="00C64432">
            <w:pPr>
              <w:shd w:val="clear" w:color="auto" w:fill="FFFFFF"/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Забалансовые счета</w:t>
            </w:r>
            <w:r w:rsidR="00C64432" w:rsidRPr="00C64432">
              <w:rPr>
                <w:rFonts w:ascii="Times New Roman" w:hAnsi="Times New Roman" w:cs="Times New Roman"/>
              </w:rPr>
              <w:t xml:space="preserve"> </w:t>
            </w:r>
            <w:r w:rsidRPr="00C64432">
              <w:rPr>
                <w:rFonts w:ascii="Times New Roman" w:hAnsi="Times New Roman" w:cs="Times New Roman"/>
              </w:rPr>
              <w:t>Российской Федерации</w:t>
            </w:r>
          </w:p>
        </w:tc>
      </w:tr>
      <w:tr w:rsidR="005B2E78" w:rsidRPr="00C64432">
        <w:tc>
          <w:tcPr>
            <w:tcW w:w="4405" w:type="dxa"/>
          </w:tcPr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001 "Арендованные основные сред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ства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002 "Товарно-материальные ценности, при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нятые на ответственное хранение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003 "Ма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териалы, принятые в переработку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4 "Товары, принятые на комиссию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005 "Обо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рудование, принятое для монтажа</w:t>
            </w:r>
          </w:p>
          <w:p w:rsidR="005B2E78" w:rsidRPr="00C64432" w:rsidRDefault="00C64432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006 "Бланки строгой отчетности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007 "Списанная в убыток задолженнос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ть неплатежеспособных дебиторов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008 "Обеспечения обя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зательств и платежей полученные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009 "Обеспечения о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бязательств и платежей выданные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010 "Амортизационный фонд в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оспроизводства основных средств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011 "Осно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вные средства, сданные в аренду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012 "Нематериальные а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ктивы, полученные в пользование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013 "Амортизационный фонд воспрои</w:t>
            </w:r>
            <w:r w:rsidR="00C64432">
              <w:rPr>
                <w:rFonts w:ascii="Times New Roman" w:hAnsi="Times New Roman" w:cs="Times New Roman"/>
                <w:sz w:val="20"/>
                <w:szCs w:val="20"/>
              </w:rPr>
              <w:t>зводства нематериальных активов</w:t>
            </w:r>
          </w:p>
          <w:p w:rsidR="005B2E78" w:rsidRPr="00C64432" w:rsidRDefault="005B2E78" w:rsidP="00C64432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64432">
              <w:rPr>
                <w:rFonts w:ascii="Times New Roman" w:hAnsi="Times New Roman" w:cs="Times New Roman"/>
              </w:rPr>
              <w:t>014 "Потеря стоимости основных средств</w:t>
            </w:r>
          </w:p>
        </w:tc>
        <w:tc>
          <w:tcPr>
            <w:tcW w:w="4680" w:type="dxa"/>
          </w:tcPr>
          <w:p w:rsidR="005B2E78" w:rsidRPr="00DD7157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001 "Арендованные основные средства</w:t>
            </w:r>
          </w:p>
          <w:p w:rsidR="005B2E78" w:rsidRPr="00C64432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002 "Товарно-материальные ценности, принятые на ответственное хранение</w:t>
            </w:r>
          </w:p>
          <w:p w:rsidR="005B2E78" w:rsidRPr="00DD7157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003 "Материалы, принятые в переработку</w:t>
            </w:r>
          </w:p>
          <w:p w:rsidR="005B2E78" w:rsidRPr="00DD7157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004 "Товары, принятые на комиссию</w:t>
            </w:r>
          </w:p>
          <w:p w:rsidR="005B2E78" w:rsidRPr="00DD7157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005 "Оборудование, принятое для монтажа</w:t>
            </w:r>
          </w:p>
          <w:p w:rsidR="005B2E78" w:rsidRPr="00DD7157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006 "Бланки строгой отчетности</w:t>
            </w:r>
          </w:p>
          <w:p w:rsidR="005B2E78" w:rsidRPr="00C64432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007 "Списанная в убыток задолженность неплатежеспособных дебиторов</w:t>
            </w:r>
          </w:p>
          <w:p w:rsidR="005B2E78" w:rsidRPr="00DD7157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008 "Обеспечения обязательств и платежей полученные</w:t>
            </w:r>
          </w:p>
          <w:p w:rsidR="005B2E78" w:rsidRPr="00DD7157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009 "Обеспечения обязательств и платежей выданные</w:t>
            </w:r>
          </w:p>
          <w:p w:rsidR="005B2E78" w:rsidRPr="00DD7157" w:rsidRDefault="005B2E78" w:rsidP="00C64432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64432">
              <w:rPr>
                <w:rFonts w:ascii="Times New Roman" w:hAnsi="Times New Roman" w:cs="Times New Roman"/>
              </w:rPr>
              <w:t>010 "Износ основных средств</w:t>
            </w:r>
          </w:p>
          <w:p w:rsidR="005B2E78" w:rsidRPr="00C64432" w:rsidRDefault="005B2E78" w:rsidP="00C64432">
            <w:pPr>
              <w:pStyle w:val="ConsNormal"/>
              <w:spacing w:line="360" w:lineRule="auto"/>
              <w:ind w:righ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C64432">
              <w:rPr>
                <w:rFonts w:ascii="Times New Roman" w:hAnsi="Times New Roman" w:cs="Times New Roman"/>
                <w:sz w:val="20"/>
                <w:szCs w:val="20"/>
              </w:rPr>
              <w:t>011 "Основные средства, сданные в аренду</w:t>
            </w:r>
          </w:p>
        </w:tc>
      </w:tr>
    </w:tbl>
    <w:p w:rsidR="005B2E78" w:rsidRPr="00C64432" w:rsidRDefault="005B2E78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2E78" w:rsidRPr="00C64432" w:rsidRDefault="005B2E78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По сравнению с белорусским планом счетов в российском отсутствует такие забалансовые счета, как:</w:t>
      </w:r>
    </w:p>
    <w:p w:rsidR="005B2E78" w:rsidRPr="00C64432" w:rsidRDefault="005B2E78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010 "Амортизационный фонд воспроизводства основных средств"</w:t>
      </w:r>
    </w:p>
    <w:p w:rsidR="005B2E78" w:rsidRPr="00C64432" w:rsidRDefault="005B2E78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012 "Нематериальные активы, полученные в пользование"</w:t>
      </w:r>
    </w:p>
    <w:p w:rsidR="005B2E78" w:rsidRPr="00C64432" w:rsidRDefault="005B2E78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013 "Амортизационный фонд воспроизводства нематериальных активов"</w:t>
      </w:r>
    </w:p>
    <w:p w:rsidR="005B2E78" w:rsidRPr="00C64432" w:rsidRDefault="005B2E78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014 "Потеря стоимости основных средств".</w:t>
      </w:r>
    </w:p>
    <w:p w:rsidR="005B2E78" w:rsidRPr="00C64432" w:rsidRDefault="005B2E78" w:rsidP="00C64432">
      <w:pPr>
        <w:pStyle w:val="ab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Однако в российском плане счетов применяется забалансовый счет 010 "Износ основных средств", который предназначен для обобщения информации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о движении сумм износа по объектам жилищного фонда,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объектам внешнего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благоустройства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другим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аналогичным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объектам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(лесного хозяйства, дорожного хозяйства, специализированным сооружениям судоходной обстановки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т.п.),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а также у некоммерческих организаций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по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объектам основных средств. Начисление износа по указанным объектам производится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в конце года по установленным нормам амортизационных отчислений. При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выбытии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отдельных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объектов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(включая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продажу, безвозмездную передачу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т.п.)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сумма износа по ним списывается со счета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010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"Износ основных средств". Аналитический учет по счету 010 "Износ основных средств" ведется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по каждому объекту [7].</w:t>
      </w:r>
    </w:p>
    <w:p w:rsidR="00130A2B" w:rsidRPr="00DD7157" w:rsidRDefault="00130A2B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28D7" w:rsidRPr="00130A2B" w:rsidRDefault="008F2934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30A2B">
        <w:rPr>
          <w:rFonts w:ascii="Times New Roman" w:hAnsi="Times New Roman" w:cs="Times New Roman"/>
          <w:b/>
          <w:bCs/>
          <w:sz w:val="28"/>
          <w:szCs w:val="28"/>
        </w:rPr>
        <w:t>1.6 Примене</w:t>
      </w:r>
      <w:r w:rsidR="00955904" w:rsidRPr="00130A2B">
        <w:rPr>
          <w:rFonts w:ascii="Times New Roman" w:hAnsi="Times New Roman" w:cs="Times New Roman"/>
          <w:b/>
          <w:bCs/>
          <w:sz w:val="28"/>
          <w:szCs w:val="28"/>
        </w:rPr>
        <w:t>ние забалансовых счетов в других странах. Международные стандарты</w:t>
      </w:r>
    </w:p>
    <w:p w:rsidR="00130A2B" w:rsidRPr="00DD7157" w:rsidRDefault="00130A2B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28D7" w:rsidRPr="00C64432" w:rsidRDefault="004728D7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Начиная с 1992 года, национальная система бухгалтерского учета в Республике Беларусь приводится в соответствии с международными стандартами учета и мировой практикой, а также требованиями рыночной экономики. Начало этой работе было положено постановлением Совета Министров Республики Беларусь от 09.07.1992 г. № 347 "Об организации в народном хозяйстве Республики Беларусь бухгалтерского учета на основе принципов мировой практики", которым было утверждено Положение о бухгалтерском учете и отчетности. В 1994 году принят Закон о бухгалтерском учете и отчетности. Решением коллегии Министерства финансов Республики Беларусь от 28.02.1992 г. (протокол № 2) введен в действие План счетов бухгалтерского учета финансово-хозяйственной деятельности предприятий и Инструкция по его применению.</w:t>
      </w:r>
    </w:p>
    <w:p w:rsidR="004728D7" w:rsidRPr="00C64432" w:rsidRDefault="004728D7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 отличие от белорусских стандартов, международные стандарты финансовой отчетности (МСФО) не регламентируют, каким должен быть план счетов. Такой подход традиционен для англосаксонских стран. Например, в США каждая компания может использовать собственный план счетов. В других странах, например во Франции, в России план счетов, как и в Беларуси, стандартизован, и его применение обязательно для всех предприятий [</w:t>
      </w:r>
      <w:r w:rsidR="001326CE" w:rsidRPr="00C64432">
        <w:rPr>
          <w:rFonts w:ascii="Times New Roman" w:hAnsi="Times New Roman" w:cs="Times New Roman"/>
          <w:sz w:val="28"/>
          <w:szCs w:val="28"/>
        </w:rPr>
        <w:t>7</w:t>
      </w:r>
      <w:r w:rsidRPr="00C64432">
        <w:rPr>
          <w:rFonts w:ascii="Times New Roman" w:hAnsi="Times New Roman" w:cs="Times New Roman"/>
          <w:sz w:val="28"/>
          <w:szCs w:val="28"/>
        </w:rPr>
        <w:t>].</w:t>
      </w:r>
    </w:p>
    <w:p w:rsidR="00A3502A" w:rsidRPr="00C64432" w:rsidRDefault="00B761E3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 xml:space="preserve">Далее представлена таблица, в которой указаны </w:t>
      </w:r>
      <w:r w:rsidR="00831466" w:rsidRPr="00C64432">
        <w:rPr>
          <w:rFonts w:ascii="Times New Roman" w:hAnsi="Times New Roman" w:cs="Times New Roman"/>
          <w:sz w:val="28"/>
          <w:szCs w:val="28"/>
        </w:rPr>
        <w:t xml:space="preserve">отдельные </w:t>
      </w:r>
      <w:r w:rsidRPr="00C64432">
        <w:rPr>
          <w:rFonts w:ascii="Times New Roman" w:hAnsi="Times New Roman" w:cs="Times New Roman"/>
          <w:sz w:val="28"/>
          <w:szCs w:val="28"/>
        </w:rPr>
        <w:t xml:space="preserve">страны, </w:t>
      </w:r>
      <w:r w:rsidR="00831466" w:rsidRPr="00C64432">
        <w:rPr>
          <w:rFonts w:ascii="Times New Roman" w:hAnsi="Times New Roman" w:cs="Times New Roman"/>
          <w:sz w:val="28"/>
          <w:szCs w:val="28"/>
        </w:rPr>
        <w:t>одни из которых</w:t>
      </w:r>
      <w:r w:rsidRPr="00C64432">
        <w:rPr>
          <w:rFonts w:ascii="Times New Roman" w:hAnsi="Times New Roman" w:cs="Times New Roman"/>
          <w:sz w:val="28"/>
          <w:szCs w:val="28"/>
        </w:rPr>
        <w:t xml:space="preserve"> применяют</w:t>
      </w:r>
      <w:r w:rsidR="00831466" w:rsidRPr="00C64432">
        <w:rPr>
          <w:rFonts w:ascii="Times New Roman" w:hAnsi="Times New Roman" w:cs="Times New Roman"/>
          <w:sz w:val="28"/>
          <w:szCs w:val="28"/>
        </w:rPr>
        <w:t xml:space="preserve"> забалансовые счета в бухгалтерском учете, а другие не используют их</w:t>
      </w:r>
      <w:r w:rsidRPr="00C64432">
        <w:rPr>
          <w:rFonts w:ascii="Times New Roman" w:hAnsi="Times New Roman" w:cs="Times New Roman"/>
          <w:sz w:val="28"/>
          <w:szCs w:val="28"/>
        </w:rPr>
        <w:t>:</w:t>
      </w:r>
    </w:p>
    <w:p w:rsidR="00664D9A" w:rsidRPr="00C64432" w:rsidRDefault="00664D9A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5BDD" w:rsidRPr="00C64432" w:rsidRDefault="00B761E3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4</w:t>
      </w:r>
      <w:r w:rsidR="00130A2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25BDD" w:rsidRPr="00C64432">
        <w:rPr>
          <w:rFonts w:ascii="Times New Roman" w:hAnsi="Times New Roman" w:cs="Times New Roman"/>
          <w:sz w:val="28"/>
          <w:szCs w:val="28"/>
        </w:rPr>
        <w:t>Использование забалансовых счетов</w:t>
      </w: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71"/>
        <w:gridCol w:w="4644"/>
      </w:tblGrid>
      <w:tr w:rsidR="002716A8" w:rsidRPr="00130A2B">
        <w:trPr>
          <w:trHeight w:val="349"/>
        </w:trPr>
        <w:tc>
          <w:tcPr>
            <w:tcW w:w="8815" w:type="dxa"/>
            <w:gridSpan w:val="2"/>
          </w:tcPr>
          <w:p w:rsidR="002716A8" w:rsidRPr="00130A2B" w:rsidRDefault="002716A8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Забалансовые счета</w:t>
            </w:r>
          </w:p>
        </w:tc>
      </w:tr>
      <w:tr w:rsidR="002716A8" w:rsidRPr="00130A2B">
        <w:trPr>
          <w:trHeight w:val="1786"/>
        </w:trPr>
        <w:tc>
          <w:tcPr>
            <w:tcW w:w="4171" w:type="dxa"/>
          </w:tcPr>
          <w:p w:rsidR="00B761E3" w:rsidRPr="00130A2B" w:rsidRDefault="00B761E3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и</w:t>
            </w:r>
            <w:r w:rsidR="002716A8" w:rsidRPr="00130A2B">
              <w:rPr>
                <w:rFonts w:ascii="Times New Roman" w:hAnsi="Times New Roman" w:cs="Times New Roman"/>
              </w:rPr>
              <w:t>спользуются</w:t>
            </w:r>
            <w:r w:rsidRPr="00130A2B">
              <w:rPr>
                <w:rFonts w:ascii="Times New Roman" w:hAnsi="Times New Roman" w:cs="Times New Roman"/>
              </w:rPr>
              <w:t>:</w:t>
            </w:r>
          </w:p>
          <w:p w:rsidR="00B761E3" w:rsidRPr="00130A2B" w:rsidRDefault="00B761E3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в Беларуси, России,</w:t>
            </w:r>
          </w:p>
          <w:p w:rsidR="00B761E3" w:rsidRPr="00130A2B" w:rsidRDefault="00B761E3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Украине, Молдове,</w:t>
            </w:r>
          </w:p>
          <w:p w:rsidR="00B761E3" w:rsidRPr="00130A2B" w:rsidRDefault="00B761E3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Польше, Франции,</w:t>
            </w:r>
          </w:p>
          <w:p w:rsidR="002716A8" w:rsidRPr="00130A2B" w:rsidRDefault="00B761E3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Вьетнаме, Сенегале и др.</w:t>
            </w:r>
          </w:p>
        </w:tc>
        <w:tc>
          <w:tcPr>
            <w:tcW w:w="4644" w:type="dxa"/>
          </w:tcPr>
          <w:p w:rsidR="00B761E3" w:rsidRPr="00130A2B" w:rsidRDefault="002716A8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не используются</w:t>
            </w:r>
            <w:r w:rsidR="00B761E3" w:rsidRPr="00130A2B">
              <w:rPr>
                <w:rFonts w:ascii="Times New Roman" w:hAnsi="Times New Roman" w:cs="Times New Roman"/>
              </w:rPr>
              <w:t>:</w:t>
            </w:r>
          </w:p>
          <w:p w:rsidR="00B761E3" w:rsidRPr="00130A2B" w:rsidRDefault="00B761E3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в США, Канаде,</w:t>
            </w:r>
          </w:p>
          <w:p w:rsidR="00B761E3" w:rsidRPr="00130A2B" w:rsidRDefault="00B761E3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Великобритании, Австралии,</w:t>
            </w:r>
          </w:p>
          <w:p w:rsidR="002716A8" w:rsidRPr="00130A2B" w:rsidRDefault="00B761E3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Испании и др.</w:t>
            </w:r>
          </w:p>
        </w:tc>
      </w:tr>
    </w:tbl>
    <w:p w:rsidR="003F06C6" w:rsidRPr="00C64432" w:rsidRDefault="001326CE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Примечание. Источник [8].</w:t>
      </w:r>
    </w:p>
    <w:p w:rsidR="00DD7157" w:rsidRPr="009258EF" w:rsidRDefault="00DD7157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716A8" w:rsidRPr="00C64432" w:rsidRDefault="00664D9A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 xml:space="preserve">Следует отметить, что </w:t>
      </w:r>
      <w:r w:rsidR="003F06C6" w:rsidRPr="00C64432">
        <w:rPr>
          <w:rFonts w:ascii="Times New Roman" w:hAnsi="Times New Roman" w:cs="Times New Roman"/>
          <w:sz w:val="28"/>
          <w:szCs w:val="28"/>
        </w:rPr>
        <w:t>з</w:t>
      </w:r>
      <w:r w:rsidR="000A467C" w:rsidRPr="00C64432">
        <w:rPr>
          <w:rFonts w:ascii="Times New Roman" w:hAnsi="Times New Roman" w:cs="Times New Roman"/>
          <w:sz w:val="28"/>
          <w:szCs w:val="28"/>
        </w:rPr>
        <w:t xml:space="preserve">абалансовые счета </w:t>
      </w:r>
      <w:r w:rsidR="003F06C6" w:rsidRPr="00C64432">
        <w:rPr>
          <w:rFonts w:ascii="Times New Roman" w:hAnsi="Times New Roman" w:cs="Times New Roman"/>
          <w:sz w:val="28"/>
          <w:szCs w:val="28"/>
        </w:rPr>
        <w:t>применяются в большинстве стран СНГ, однако, англосаксонскими странами, как правило, не используются.</w:t>
      </w:r>
    </w:p>
    <w:p w:rsidR="001650E1" w:rsidRPr="00C64432" w:rsidRDefault="001650E1" w:rsidP="00C64432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D550E2" w:rsidRPr="00130A2B" w:rsidRDefault="00130A2B" w:rsidP="00C64432">
      <w:pPr>
        <w:pStyle w:val="af"/>
        <w:widowControl w:val="0"/>
        <w:spacing w:after="0" w:line="360" w:lineRule="auto"/>
        <w:ind w:left="0" w:firstLine="709"/>
        <w:jc w:val="both"/>
        <w:rPr>
          <w:b/>
          <w:bCs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2130F0">
        <w:rPr>
          <w:noProof/>
        </w:rPr>
        <w:pict>
          <v:oval id="_x0000_s1030" style="position:absolute;left:0;text-align:left;margin-left:441pt;margin-top:-27pt;width:18pt;height:18pt;z-index:251662336" strokecolor="white"/>
        </w:pict>
      </w:r>
      <w:r w:rsidR="00D550E2" w:rsidRPr="00130A2B">
        <w:rPr>
          <w:b/>
          <w:bCs/>
          <w:sz w:val="28"/>
          <w:szCs w:val="28"/>
        </w:rPr>
        <w:t>2</w:t>
      </w:r>
      <w:r w:rsidRPr="00130A2B">
        <w:rPr>
          <w:b/>
          <w:bCs/>
          <w:sz w:val="28"/>
          <w:szCs w:val="28"/>
          <w:lang w:val="en-US"/>
        </w:rPr>
        <w:t>.</w:t>
      </w:r>
      <w:r w:rsidR="00D550E2" w:rsidRPr="00130A2B">
        <w:rPr>
          <w:b/>
          <w:bCs/>
          <w:sz w:val="28"/>
          <w:szCs w:val="28"/>
        </w:rPr>
        <w:t xml:space="preserve"> ПРАКТИЧЕСКО</w:t>
      </w:r>
      <w:r w:rsidR="00802AB4" w:rsidRPr="00130A2B">
        <w:rPr>
          <w:b/>
          <w:bCs/>
          <w:sz w:val="28"/>
          <w:szCs w:val="28"/>
        </w:rPr>
        <w:t>Е ЗАДАНИЕ</w:t>
      </w:r>
    </w:p>
    <w:p w:rsidR="00130A2B" w:rsidRPr="00130A2B" w:rsidRDefault="00130A2B" w:rsidP="00C64432">
      <w:pPr>
        <w:pStyle w:val="af"/>
        <w:widowControl w:val="0"/>
        <w:spacing w:after="0" w:line="360" w:lineRule="auto"/>
        <w:ind w:left="0" w:firstLine="709"/>
        <w:jc w:val="both"/>
        <w:rPr>
          <w:sz w:val="28"/>
          <w:szCs w:val="28"/>
          <w:lang w:val="en-US"/>
        </w:rPr>
      </w:pP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На основании остатков по счетам (Таблица 1) составить баланс на начало отчетного периода.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Открыть счета бухгалтерского учета, отразить остатки на начало периода, обороты за отчетный месяц и определить сальдо на конец месяца. Расшифровка остатков синтетических счетов 10 "Материалы", 60 "Расчеты с поставщиками и подрядчиками", 71 "Расчеты с подотчетными лицами", 62 "Расчеты с покупателями и заказчиками" представлена в таблицах 2, 3, 4, 5 соответственно.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Открыть аналитические счета к синтетическим счетам: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6"/>
        </w:numPr>
        <w:tabs>
          <w:tab w:val="clear" w:pos="1440"/>
          <w:tab w:val="num" w:pos="0"/>
          <w:tab w:val="num" w:pos="3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60 "Расчеты с поставщиками и подрядчиками"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6"/>
        </w:numPr>
        <w:tabs>
          <w:tab w:val="clear" w:pos="1440"/>
          <w:tab w:val="num" w:pos="0"/>
          <w:tab w:val="num" w:pos="3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71 "Расчеты с подотчетными лицами"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6"/>
        </w:numPr>
        <w:tabs>
          <w:tab w:val="clear" w:pos="1440"/>
          <w:tab w:val="num" w:pos="0"/>
          <w:tab w:val="num" w:pos="3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62 "Расчеты с покупателями и заказчиками".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На основании хозяйственных операций составить хронологический журнал регистрации операций.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Составить оборотные ведомости аналитического учета по форме к счетам: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6"/>
        </w:numPr>
        <w:tabs>
          <w:tab w:val="clear" w:pos="1440"/>
          <w:tab w:val="num" w:pos="0"/>
          <w:tab w:val="num" w:pos="3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60 "Расчеты с поставщиками и подрядчиками"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6"/>
        </w:numPr>
        <w:tabs>
          <w:tab w:val="clear" w:pos="1440"/>
          <w:tab w:val="num" w:pos="0"/>
          <w:tab w:val="num" w:pos="3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62 "Расчеты с покупателями и заказчиками"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6"/>
        </w:numPr>
        <w:tabs>
          <w:tab w:val="clear" w:pos="1440"/>
          <w:tab w:val="num" w:pos="0"/>
          <w:tab w:val="num" w:pos="3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71 "Расчеты с подотчетными лицами".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Составить оборотную ведомость синтетического учета за месяц.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Заполнить бухгалтерский баланс на начало и конец месяца по установленной форме.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Заполнить приходный кассовый ордер № 15 по операции № 19 от 7 февраля. Для заполнения руководствоваться Постановлением Министерства финансов Республики Беларусь 19.04.2001 № 43 с изменениями и дополнениями.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Заполнить расходный кассовый ордер № 8 по операции № 22 от 10 февраля. Для заполнения руководствоваться Постановлением Министерства финансов Республики Беларусь 19.04.2001 № 43 с изменениями и дополнениями.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Заполнить ТТН на получение холодильной установки по операции № 1. Для заполнения руководствоваться Постановлением Министерства финансов Республики Беларусь 14.05.2001 № 53 с изменениями и дополнениями.</w:t>
      </w:r>
    </w:p>
    <w:p w:rsidR="00D550E2" w:rsidRPr="00C64432" w:rsidRDefault="00D550E2" w:rsidP="00C64432">
      <w:pPr>
        <w:pStyle w:val="af"/>
        <w:widowControl w:val="0"/>
        <w:numPr>
          <w:ilvl w:val="0"/>
          <w:numId w:val="35"/>
        </w:numPr>
        <w:tabs>
          <w:tab w:val="clear" w:pos="1440"/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Заполнить счет</w:t>
      </w:r>
      <w:r w:rsidR="00956DC3" w:rsidRPr="00C64432">
        <w:rPr>
          <w:sz w:val="28"/>
          <w:szCs w:val="28"/>
        </w:rPr>
        <w:t>-фактуру по НДС № 5 от 2.02.2008</w:t>
      </w:r>
      <w:r w:rsidRPr="00C64432">
        <w:rPr>
          <w:sz w:val="28"/>
          <w:szCs w:val="28"/>
        </w:rPr>
        <w:t xml:space="preserve"> за перевозку холодильной установки (операция № 4). Для заполнения руководствоваться Постановлением Министерства финансов Республики Беларусь 05.06.2003 № 91 с изменениями и дополнениями. Счет-фактура за перевозку холодильной установки № 32 от 2.02.2008</w:t>
      </w:r>
    </w:p>
    <w:p w:rsidR="00D550E2" w:rsidRPr="00C64432" w:rsidRDefault="00D550E2" w:rsidP="00C64432">
      <w:pPr>
        <w:pStyle w:val="af"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550E2" w:rsidRPr="00130A2B" w:rsidRDefault="00D550E2" w:rsidP="00130A2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0A2B">
        <w:rPr>
          <w:rFonts w:ascii="Times New Roman" w:hAnsi="Times New Roman" w:cs="Times New Roman"/>
          <w:sz w:val="28"/>
          <w:szCs w:val="28"/>
        </w:rPr>
        <w:t>Таблица 1</w:t>
      </w:r>
      <w:r w:rsidR="00130A2B" w:rsidRPr="00130A2B">
        <w:rPr>
          <w:rFonts w:ascii="Times New Roman" w:hAnsi="Times New Roman" w:cs="Times New Roman"/>
          <w:sz w:val="28"/>
          <w:szCs w:val="28"/>
        </w:rPr>
        <w:t xml:space="preserve"> </w:t>
      </w:r>
      <w:r w:rsidRPr="00130A2B">
        <w:rPr>
          <w:rFonts w:ascii="Times New Roman" w:hAnsi="Times New Roman" w:cs="Times New Roman"/>
          <w:sz w:val="28"/>
          <w:szCs w:val="28"/>
        </w:rPr>
        <w:t>Остатки по счетам бухгалтерского учета на начало отчетного периода, руб.</w:t>
      </w: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93"/>
        <w:gridCol w:w="5496"/>
        <w:gridCol w:w="936"/>
        <w:gridCol w:w="1014"/>
      </w:tblGrid>
      <w:tr w:rsidR="00D550E2" w:rsidRPr="00130A2B">
        <w:trPr>
          <w:trHeight w:val="203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Счет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Наименование счетов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дебет</w:t>
            </w:r>
          </w:p>
        </w:tc>
        <w:tc>
          <w:tcPr>
            <w:tcW w:w="1014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кредит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Основные средства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988546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Амортизация основных средств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147067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Нематериальные активы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142330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Амортизация нематериальных активов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42134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Материалы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478200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Налог на добавленную стоимость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95760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Основное производство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25704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Готовая продукция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604800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Касса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35784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Расчетный счет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907200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243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Расчеты с поставщиками и подрядчиками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353506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Расчеты с покупателями и заказчиками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291514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Кредиты банка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403200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Расчеты с бюджетом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134165</w:t>
            </w:r>
          </w:p>
        </w:tc>
      </w:tr>
      <w:tr w:rsidR="00D550E2" w:rsidRPr="00130A2B">
        <w:trPr>
          <w:trHeight w:val="3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Расчеты по социальному страхованию и обеспечению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60984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Расчеты с персоналом по оплате труда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232848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Расчеты с подотчетными лицами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18245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Расчеты с учредителями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171763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</w:tr>
      <w:tr w:rsidR="00D550E2" w:rsidRPr="00130A2B">
        <w:trPr>
          <w:trHeight w:val="188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Расчеты с прочими кредиторами и дебиторами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88099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Уставной капитал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212063</w:t>
            </w:r>
            <w:r w:rsidRPr="00130A2B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D550E2" w:rsidRPr="00130A2B">
        <w:trPr>
          <w:trHeight w:val="255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Прибыль (Убыток)</w:t>
            </w: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177206</w:t>
            </w:r>
          </w:p>
        </w:tc>
      </w:tr>
      <w:tr w:rsidR="00D550E2" w:rsidRPr="00130A2B">
        <w:trPr>
          <w:trHeight w:val="270"/>
        </w:trPr>
        <w:tc>
          <w:tcPr>
            <w:tcW w:w="1093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5496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36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3759846</w:t>
            </w:r>
          </w:p>
        </w:tc>
        <w:tc>
          <w:tcPr>
            <w:tcW w:w="1014" w:type="dxa"/>
            <w:noWrap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3759846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2</w:t>
      </w:r>
      <w:r w:rsidR="00130A2B" w:rsidRPr="00130A2B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Расшифровка остатков синтетического счета 10 "Материалы"</w:t>
      </w:r>
    </w:p>
    <w:tbl>
      <w:tblPr>
        <w:tblW w:w="8131" w:type="dxa"/>
        <w:tblInd w:w="22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983"/>
        <w:gridCol w:w="1949"/>
        <w:gridCol w:w="1024"/>
        <w:gridCol w:w="1139"/>
        <w:gridCol w:w="1703"/>
        <w:gridCol w:w="1333"/>
      </w:tblGrid>
      <w:tr w:rsidR="00D550E2" w:rsidRPr="00130A2B">
        <w:trPr>
          <w:trHeight w:val="151"/>
        </w:trPr>
        <w:tc>
          <w:tcPr>
            <w:tcW w:w="983" w:type="dxa"/>
            <w:tcBorders>
              <w:top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№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949" w:type="dxa"/>
            <w:tcBorders>
              <w:top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Наименование материалов</w:t>
            </w:r>
          </w:p>
        </w:tc>
        <w:tc>
          <w:tcPr>
            <w:tcW w:w="1024" w:type="dxa"/>
            <w:tcBorders>
              <w:top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Ед.</w:t>
            </w:r>
            <w:r w:rsidR="00130A2B" w:rsidRPr="00130A2B">
              <w:rPr>
                <w:rFonts w:ascii="Times New Roman" w:hAnsi="Times New Roman" w:cs="Times New Roman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изм</w:t>
            </w:r>
          </w:p>
        </w:tc>
        <w:tc>
          <w:tcPr>
            <w:tcW w:w="1139" w:type="dxa"/>
            <w:tcBorders>
              <w:top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Цена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1703" w:type="dxa"/>
            <w:tcBorders>
              <w:top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1333" w:type="dxa"/>
            <w:tcBorders>
              <w:top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Сумма, руб.</w:t>
            </w:r>
          </w:p>
        </w:tc>
      </w:tr>
      <w:tr w:rsidR="00D550E2" w:rsidRPr="00130A2B">
        <w:trPr>
          <w:trHeight w:val="255"/>
        </w:trPr>
        <w:tc>
          <w:tcPr>
            <w:tcW w:w="983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49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Мука</w:t>
            </w:r>
          </w:p>
        </w:tc>
        <w:tc>
          <w:tcPr>
            <w:tcW w:w="1024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139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1100</w:t>
            </w:r>
          </w:p>
        </w:tc>
        <w:tc>
          <w:tcPr>
            <w:tcW w:w="1703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162</w:t>
            </w:r>
          </w:p>
        </w:tc>
        <w:tc>
          <w:tcPr>
            <w:tcW w:w="1333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178200</w:t>
            </w:r>
          </w:p>
        </w:tc>
      </w:tr>
      <w:tr w:rsidR="00D550E2" w:rsidRPr="00130A2B">
        <w:trPr>
          <w:trHeight w:val="270"/>
        </w:trPr>
        <w:tc>
          <w:tcPr>
            <w:tcW w:w="983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949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Сахар</w:t>
            </w:r>
          </w:p>
        </w:tc>
        <w:tc>
          <w:tcPr>
            <w:tcW w:w="1024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139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1703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333" w:type="dxa"/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300000</w:t>
            </w:r>
          </w:p>
        </w:tc>
      </w:tr>
      <w:tr w:rsidR="00D550E2" w:rsidRPr="00130A2B">
        <w:trPr>
          <w:trHeight w:val="270"/>
        </w:trPr>
        <w:tc>
          <w:tcPr>
            <w:tcW w:w="983" w:type="dxa"/>
            <w:tcBorders>
              <w:bottom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49" w:type="dxa"/>
            <w:tcBorders>
              <w:bottom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024" w:type="dxa"/>
            <w:tcBorders>
              <w:bottom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9" w:type="dxa"/>
            <w:tcBorders>
              <w:bottom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bottom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33" w:type="dxa"/>
            <w:tcBorders>
              <w:bottom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478200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1473" w:rsidRPr="00C64432" w:rsidRDefault="00201473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3</w:t>
      </w:r>
      <w:r w:rsidR="00130A2B" w:rsidRPr="00130A2B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Расшифровка остатков синтетического счета 60 "Расчеты с поставщиками и подрядчиками"</w:t>
      </w:r>
    </w:p>
    <w:tbl>
      <w:tblPr>
        <w:tblW w:w="8149" w:type="dxa"/>
        <w:tblInd w:w="22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230"/>
        <w:gridCol w:w="1979"/>
        <w:gridCol w:w="2990"/>
        <w:gridCol w:w="1950"/>
      </w:tblGrid>
      <w:tr w:rsidR="00201473" w:rsidRPr="00130A2B">
        <w:trPr>
          <w:trHeight w:val="112"/>
        </w:trPr>
        <w:tc>
          <w:tcPr>
            <w:tcW w:w="1230" w:type="dxa"/>
            <w:tcBorders>
              <w:top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№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979" w:type="dxa"/>
            <w:tcBorders>
              <w:top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Документ</w:t>
            </w:r>
          </w:p>
        </w:tc>
        <w:tc>
          <w:tcPr>
            <w:tcW w:w="2990" w:type="dxa"/>
            <w:tcBorders>
              <w:top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Наименование поставщика</w:t>
            </w:r>
          </w:p>
        </w:tc>
        <w:tc>
          <w:tcPr>
            <w:tcW w:w="1950" w:type="dxa"/>
            <w:tcBorders>
              <w:top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Сумма, руб.</w:t>
            </w:r>
          </w:p>
        </w:tc>
      </w:tr>
      <w:tr w:rsidR="00201473" w:rsidRPr="00130A2B">
        <w:trPr>
          <w:trHeight w:val="106"/>
        </w:trPr>
        <w:tc>
          <w:tcPr>
            <w:tcW w:w="1230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79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№ 319,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10/7 - 2008</w:t>
            </w:r>
          </w:p>
        </w:tc>
        <w:tc>
          <w:tcPr>
            <w:tcW w:w="2990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ООО «Свет»</w:t>
            </w:r>
          </w:p>
        </w:tc>
        <w:tc>
          <w:tcPr>
            <w:tcW w:w="1950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260000</w:t>
            </w:r>
          </w:p>
        </w:tc>
      </w:tr>
      <w:tr w:rsidR="00201473" w:rsidRPr="00130A2B">
        <w:trPr>
          <w:trHeight w:val="106"/>
        </w:trPr>
        <w:tc>
          <w:tcPr>
            <w:tcW w:w="1230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979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№ 64,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24/7 - 2008</w:t>
            </w:r>
          </w:p>
        </w:tc>
        <w:tc>
          <w:tcPr>
            <w:tcW w:w="2990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ООО «Заря»</w:t>
            </w:r>
          </w:p>
        </w:tc>
        <w:tc>
          <w:tcPr>
            <w:tcW w:w="1950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93506</w:t>
            </w:r>
          </w:p>
        </w:tc>
      </w:tr>
      <w:tr w:rsidR="00201473" w:rsidRPr="00130A2B">
        <w:trPr>
          <w:trHeight w:val="270"/>
        </w:trPr>
        <w:tc>
          <w:tcPr>
            <w:tcW w:w="1230" w:type="dxa"/>
            <w:tcBorders>
              <w:bottom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79" w:type="dxa"/>
            <w:tcBorders>
              <w:bottom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2990" w:type="dxa"/>
            <w:tcBorders>
              <w:bottom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50" w:type="dxa"/>
            <w:tcBorders>
              <w:bottom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353506</w:t>
            </w:r>
          </w:p>
        </w:tc>
      </w:tr>
    </w:tbl>
    <w:p w:rsidR="00201473" w:rsidRPr="00C64432" w:rsidRDefault="00201473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1473" w:rsidRPr="00C64432" w:rsidRDefault="00201473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4</w:t>
      </w:r>
      <w:r w:rsidR="00130A2B" w:rsidRPr="00130A2B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Расшифровка остатков синтетического счета 71 "Расчеты с подотчетными лицами"</w:t>
      </w:r>
    </w:p>
    <w:tbl>
      <w:tblPr>
        <w:tblW w:w="8517" w:type="dxa"/>
        <w:tblInd w:w="22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484"/>
        <w:gridCol w:w="2765"/>
        <w:gridCol w:w="2886"/>
        <w:gridCol w:w="1382"/>
      </w:tblGrid>
      <w:tr w:rsidR="00201473" w:rsidRPr="00130A2B">
        <w:trPr>
          <w:trHeight w:val="101"/>
        </w:trPr>
        <w:tc>
          <w:tcPr>
            <w:tcW w:w="1484" w:type="dxa"/>
            <w:tcBorders>
              <w:top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№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765" w:type="dxa"/>
            <w:tcBorders>
              <w:top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Ф.И.О.,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886" w:type="dxa"/>
            <w:tcBorders>
              <w:top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Дата выдачи аванса, документ</w:t>
            </w:r>
          </w:p>
        </w:tc>
        <w:tc>
          <w:tcPr>
            <w:tcW w:w="1382" w:type="dxa"/>
            <w:tcBorders>
              <w:top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Сумма, руб.</w:t>
            </w:r>
          </w:p>
        </w:tc>
      </w:tr>
      <w:tr w:rsidR="00201473" w:rsidRPr="00130A2B">
        <w:trPr>
          <w:trHeight w:val="247"/>
        </w:trPr>
        <w:tc>
          <w:tcPr>
            <w:tcW w:w="1484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765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Рук. организ.</w:t>
            </w:r>
            <w:r w:rsidR="00130A2B" w:rsidRPr="00130A2B">
              <w:rPr>
                <w:rFonts w:ascii="Times New Roman" w:hAnsi="Times New Roman" w:cs="Times New Roman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Кукушкин А.И.</w:t>
            </w:r>
          </w:p>
        </w:tc>
        <w:tc>
          <w:tcPr>
            <w:tcW w:w="2886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26/7 - 2007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РКО № 74</w:t>
            </w:r>
          </w:p>
        </w:tc>
        <w:tc>
          <w:tcPr>
            <w:tcW w:w="1382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4000</w:t>
            </w:r>
          </w:p>
        </w:tc>
      </w:tr>
      <w:tr w:rsidR="00201473" w:rsidRPr="00130A2B">
        <w:trPr>
          <w:trHeight w:val="106"/>
        </w:trPr>
        <w:tc>
          <w:tcPr>
            <w:tcW w:w="1484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765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Зав. склад.</w:t>
            </w:r>
            <w:r w:rsidR="00130A2B" w:rsidRPr="00130A2B">
              <w:rPr>
                <w:rFonts w:ascii="Times New Roman" w:hAnsi="Times New Roman" w:cs="Times New Roman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Власенко Т. И.</w:t>
            </w:r>
          </w:p>
        </w:tc>
        <w:tc>
          <w:tcPr>
            <w:tcW w:w="2886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29//7 - 2007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РКО № 79</w:t>
            </w:r>
          </w:p>
        </w:tc>
        <w:tc>
          <w:tcPr>
            <w:tcW w:w="1382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5100</w:t>
            </w:r>
          </w:p>
        </w:tc>
      </w:tr>
      <w:tr w:rsidR="00201473" w:rsidRPr="00130A2B">
        <w:trPr>
          <w:trHeight w:val="106"/>
        </w:trPr>
        <w:tc>
          <w:tcPr>
            <w:tcW w:w="1484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765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Бухгалтер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Завало Н.А.</w:t>
            </w:r>
          </w:p>
        </w:tc>
        <w:tc>
          <w:tcPr>
            <w:tcW w:w="2886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30/7 – 2007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РКО № 81</w:t>
            </w:r>
          </w:p>
        </w:tc>
        <w:tc>
          <w:tcPr>
            <w:tcW w:w="1382" w:type="dxa"/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9145</w:t>
            </w:r>
          </w:p>
        </w:tc>
      </w:tr>
      <w:tr w:rsidR="00201473" w:rsidRPr="00130A2B">
        <w:trPr>
          <w:trHeight w:val="270"/>
        </w:trPr>
        <w:tc>
          <w:tcPr>
            <w:tcW w:w="1484" w:type="dxa"/>
            <w:tcBorders>
              <w:bottom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65" w:type="dxa"/>
            <w:tcBorders>
              <w:bottom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2886" w:type="dxa"/>
            <w:tcBorders>
              <w:bottom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tcBorders>
              <w:bottom w:val="single" w:sz="8" w:space="0" w:color="auto"/>
            </w:tcBorders>
          </w:tcPr>
          <w:p w:rsidR="00201473" w:rsidRPr="00130A2B" w:rsidRDefault="00201473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18245</w:t>
            </w:r>
          </w:p>
        </w:tc>
      </w:tr>
    </w:tbl>
    <w:p w:rsidR="00201473" w:rsidRPr="00130A2B" w:rsidRDefault="00201473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201473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5</w:t>
      </w:r>
      <w:r w:rsidR="00130A2B" w:rsidRPr="00130A2B">
        <w:rPr>
          <w:rFonts w:ascii="Times New Roman" w:hAnsi="Times New Roman" w:cs="Times New Roman"/>
          <w:sz w:val="28"/>
          <w:szCs w:val="28"/>
        </w:rPr>
        <w:t xml:space="preserve"> </w:t>
      </w:r>
      <w:r w:rsidR="00D550E2" w:rsidRPr="00C64432">
        <w:rPr>
          <w:rFonts w:ascii="Times New Roman" w:hAnsi="Times New Roman" w:cs="Times New Roman"/>
          <w:sz w:val="28"/>
          <w:szCs w:val="28"/>
        </w:rPr>
        <w:t>Расшифровка остатков синтетического счета 62 "Расчеты с покупателями и заказчиками"</w:t>
      </w:r>
    </w:p>
    <w:tbl>
      <w:tblPr>
        <w:tblW w:w="8101" w:type="dxa"/>
        <w:tblInd w:w="22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3"/>
        <w:gridCol w:w="2180"/>
        <w:gridCol w:w="3900"/>
        <w:gridCol w:w="1278"/>
      </w:tblGrid>
      <w:tr w:rsidR="00D550E2" w:rsidRPr="00130A2B">
        <w:trPr>
          <w:trHeight w:val="375"/>
        </w:trPr>
        <w:tc>
          <w:tcPr>
            <w:tcW w:w="743" w:type="dxa"/>
            <w:tcBorders>
              <w:top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№ п</w:t>
            </w:r>
            <w:r w:rsidRPr="00130A2B">
              <w:rPr>
                <w:rFonts w:ascii="Times New Roman" w:hAnsi="Times New Roman" w:cs="Times New Roman"/>
                <w:lang w:val="en-US"/>
              </w:rPr>
              <w:t>/</w:t>
            </w:r>
            <w:r w:rsidRPr="00130A2B">
              <w:rPr>
                <w:rFonts w:ascii="Times New Roman" w:hAnsi="Times New Roman" w:cs="Times New Roman"/>
              </w:rPr>
              <w:t>п</w:t>
            </w:r>
          </w:p>
        </w:tc>
        <w:tc>
          <w:tcPr>
            <w:tcW w:w="2180" w:type="dxa"/>
            <w:tcBorders>
              <w:top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№ счета, дата</w:t>
            </w:r>
          </w:p>
        </w:tc>
        <w:tc>
          <w:tcPr>
            <w:tcW w:w="3900" w:type="dxa"/>
            <w:tcBorders>
              <w:top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Наименование заказчика</w:t>
            </w:r>
          </w:p>
        </w:tc>
        <w:tc>
          <w:tcPr>
            <w:tcW w:w="1278" w:type="dxa"/>
            <w:tcBorders>
              <w:top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Сумма (руб)</w:t>
            </w:r>
          </w:p>
        </w:tc>
      </w:tr>
      <w:tr w:rsidR="00D550E2" w:rsidRPr="00130A2B">
        <w:trPr>
          <w:trHeight w:val="106"/>
        </w:trPr>
        <w:tc>
          <w:tcPr>
            <w:tcW w:w="743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80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№ 111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21/7 -2008</w:t>
            </w:r>
          </w:p>
        </w:tc>
        <w:tc>
          <w:tcPr>
            <w:tcW w:w="3900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ООО «Аура»</w:t>
            </w:r>
          </w:p>
        </w:tc>
        <w:tc>
          <w:tcPr>
            <w:tcW w:w="1278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78500</w:t>
            </w:r>
          </w:p>
        </w:tc>
      </w:tr>
      <w:tr w:rsidR="00D550E2" w:rsidRPr="00130A2B">
        <w:trPr>
          <w:trHeight w:val="106"/>
        </w:trPr>
        <w:tc>
          <w:tcPr>
            <w:tcW w:w="743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80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№ 112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24/7 - 2008</w:t>
            </w:r>
          </w:p>
        </w:tc>
        <w:tc>
          <w:tcPr>
            <w:tcW w:w="3900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ООО «Стройкомплект»</w:t>
            </w:r>
          </w:p>
        </w:tc>
        <w:tc>
          <w:tcPr>
            <w:tcW w:w="1278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71300</w:t>
            </w:r>
          </w:p>
        </w:tc>
      </w:tr>
      <w:tr w:rsidR="00D550E2" w:rsidRPr="00130A2B">
        <w:trPr>
          <w:trHeight w:val="106"/>
        </w:trPr>
        <w:tc>
          <w:tcPr>
            <w:tcW w:w="743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80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№ 113</w:t>
            </w:r>
            <w:r w:rsidR="00130A2B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30A2B">
              <w:rPr>
                <w:rFonts w:ascii="Times New Roman" w:hAnsi="Times New Roman" w:cs="Times New Roman"/>
              </w:rPr>
              <w:t>27/7 - 2008</w:t>
            </w:r>
          </w:p>
        </w:tc>
        <w:tc>
          <w:tcPr>
            <w:tcW w:w="3900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ООО «Восток»</w:t>
            </w:r>
          </w:p>
        </w:tc>
        <w:tc>
          <w:tcPr>
            <w:tcW w:w="1278" w:type="dxa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141714</w:t>
            </w:r>
          </w:p>
        </w:tc>
      </w:tr>
      <w:tr w:rsidR="00D550E2" w:rsidRPr="00130A2B">
        <w:trPr>
          <w:trHeight w:val="270"/>
        </w:trPr>
        <w:tc>
          <w:tcPr>
            <w:tcW w:w="743" w:type="dxa"/>
            <w:tcBorders>
              <w:bottom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3900" w:type="dxa"/>
            <w:tcBorders>
              <w:bottom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  <w:tcBorders>
              <w:bottom w:val="single" w:sz="8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291514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052DB" w:rsidRPr="00C64432" w:rsidRDefault="00130A2B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br w:type="page"/>
      </w:r>
      <w:r w:rsidR="00D550E2" w:rsidRPr="00C64432">
        <w:rPr>
          <w:rFonts w:ascii="Times New Roman" w:hAnsi="Times New Roman" w:cs="Times New Roman"/>
          <w:sz w:val="28"/>
          <w:szCs w:val="28"/>
        </w:rPr>
        <w:t>РЕШЕНИЕ:</w:t>
      </w:r>
    </w:p>
    <w:p w:rsidR="008052DB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 основании данных об остатках на начало отчетного периода составим баланс на начало отчетного периода.</w:t>
      </w:r>
    </w:p>
    <w:p w:rsidR="008052DB" w:rsidRPr="00C64432" w:rsidRDefault="008052DB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Pr="00C64432">
        <w:rPr>
          <w:rFonts w:ascii="Times New Roman" w:hAnsi="Times New Roman" w:cs="Times New Roman"/>
          <w:sz w:val="28"/>
          <w:szCs w:val="28"/>
          <w:lang w:val="en-US"/>
        </w:rPr>
        <w:t>6</w:t>
      </w:r>
    </w:p>
    <w:tbl>
      <w:tblPr>
        <w:tblW w:w="4624" w:type="pct"/>
        <w:tblInd w:w="227" w:type="dxa"/>
        <w:tblLook w:val="0000" w:firstRow="0" w:lastRow="0" w:firstColumn="0" w:lastColumn="0" w:noHBand="0" w:noVBand="0"/>
      </w:tblPr>
      <w:tblGrid>
        <w:gridCol w:w="6434"/>
        <w:gridCol w:w="2416"/>
      </w:tblGrid>
      <w:tr w:rsidR="00D550E2" w:rsidRPr="00130A2B">
        <w:tc>
          <w:tcPr>
            <w:tcW w:w="3635" w:type="pct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65" w:type="pct"/>
          </w:tcPr>
          <w:p w:rsidR="00D550E2" w:rsidRPr="00130A2B" w:rsidRDefault="00D550E2" w:rsidP="00130A2B">
            <w:pPr>
              <w:pStyle w:val="append1"/>
              <w:widowControl w:val="0"/>
              <w:spacing w:after="0" w:line="360" w:lineRule="auto"/>
              <w:rPr>
                <w:i w:val="0"/>
                <w:iCs w:val="0"/>
                <w:sz w:val="20"/>
                <w:szCs w:val="20"/>
              </w:rPr>
            </w:pPr>
            <w:r w:rsidRPr="00130A2B">
              <w:rPr>
                <w:i w:val="0"/>
                <w:iCs w:val="0"/>
                <w:sz w:val="20"/>
                <w:szCs w:val="20"/>
              </w:rPr>
              <w:t>Приложение 1</w:t>
            </w:r>
          </w:p>
          <w:p w:rsidR="00130A2B" w:rsidRPr="00DD7157" w:rsidRDefault="00D550E2" w:rsidP="00130A2B">
            <w:pPr>
              <w:pStyle w:val="append"/>
              <w:widowControl w:val="0"/>
              <w:spacing w:line="360" w:lineRule="auto"/>
              <w:rPr>
                <w:i w:val="0"/>
                <w:iCs w:val="0"/>
                <w:sz w:val="20"/>
                <w:szCs w:val="20"/>
              </w:rPr>
            </w:pPr>
            <w:r w:rsidRPr="00130A2B">
              <w:rPr>
                <w:i w:val="0"/>
                <w:iCs w:val="0"/>
                <w:sz w:val="20"/>
                <w:szCs w:val="20"/>
              </w:rPr>
              <w:t xml:space="preserve">к </w:t>
            </w:r>
            <w:hyperlink r:id="rId7" w:anchor="a8#a8" w:tooltip="+" w:history="1">
              <w:r w:rsidRPr="00130A2B">
                <w:rPr>
                  <w:rStyle w:val="ae"/>
                  <w:i w:val="0"/>
                  <w:iCs w:val="0"/>
                  <w:color w:val="auto"/>
                  <w:sz w:val="20"/>
                  <w:szCs w:val="20"/>
                  <w:u w:val="none"/>
                </w:rPr>
                <w:t>постановлению</w:t>
              </w:r>
            </w:hyperlink>
          </w:p>
          <w:p w:rsidR="00D550E2" w:rsidRPr="00130A2B" w:rsidRDefault="00D550E2" w:rsidP="00130A2B">
            <w:pPr>
              <w:pStyle w:val="append"/>
              <w:widowControl w:val="0"/>
              <w:spacing w:line="360" w:lineRule="auto"/>
              <w:rPr>
                <w:i w:val="0"/>
                <w:iCs w:val="0"/>
                <w:sz w:val="20"/>
                <w:szCs w:val="20"/>
              </w:rPr>
            </w:pPr>
            <w:r w:rsidRPr="00130A2B">
              <w:rPr>
                <w:i w:val="0"/>
                <w:iCs w:val="0"/>
                <w:sz w:val="20"/>
                <w:szCs w:val="20"/>
              </w:rPr>
              <w:t xml:space="preserve">Министерства финансов </w:t>
            </w:r>
            <w:r w:rsidR="00130A2B" w:rsidRPr="00130A2B">
              <w:rPr>
                <w:i w:val="0"/>
                <w:iCs w:val="0"/>
                <w:sz w:val="20"/>
                <w:szCs w:val="20"/>
              </w:rPr>
              <w:t xml:space="preserve"> </w:t>
            </w:r>
            <w:r w:rsidRPr="00130A2B">
              <w:rPr>
                <w:i w:val="0"/>
                <w:iCs w:val="0"/>
                <w:sz w:val="20"/>
                <w:szCs w:val="20"/>
              </w:rPr>
              <w:t>Республики Беларусь</w:t>
            </w:r>
          </w:p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t>14.02.2008 № 19</w:t>
            </w:r>
          </w:p>
        </w:tc>
      </w:tr>
    </w:tbl>
    <w:p w:rsidR="00D550E2" w:rsidRPr="00C64432" w:rsidRDefault="00D550E2" w:rsidP="00C64432">
      <w:pPr>
        <w:pStyle w:val="titlep"/>
        <w:widowControl w:val="0"/>
        <w:spacing w:before="0" w:after="0" w:line="360" w:lineRule="auto"/>
        <w:ind w:firstLine="709"/>
        <w:jc w:val="both"/>
        <w:rPr>
          <w:b w:val="0"/>
          <w:bCs w:val="0"/>
          <w:sz w:val="28"/>
          <w:szCs w:val="28"/>
        </w:rPr>
      </w:pPr>
      <w:bookmarkStart w:id="0" w:name="a9"/>
      <w:bookmarkEnd w:id="0"/>
      <w:r w:rsidRPr="00C64432">
        <w:rPr>
          <w:b w:val="0"/>
          <w:bCs w:val="0"/>
          <w:sz w:val="28"/>
          <w:szCs w:val="28"/>
        </w:rPr>
        <w:t>БУХГАЛТЕРСКИЙ БАЛАНС</w:t>
      </w:r>
    </w:p>
    <w:p w:rsidR="007138EF" w:rsidRPr="00C64432" w:rsidRDefault="007138EF" w:rsidP="00C64432">
      <w:pPr>
        <w:pStyle w:val="newncpi0"/>
        <w:widowControl w:val="0"/>
        <w:spacing w:line="360" w:lineRule="auto"/>
        <w:ind w:firstLine="709"/>
        <w:rPr>
          <w:sz w:val="28"/>
          <w:szCs w:val="28"/>
        </w:rPr>
      </w:pPr>
      <w:r w:rsidRPr="00C64432">
        <w:rPr>
          <w:sz w:val="28"/>
          <w:szCs w:val="28"/>
        </w:rPr>
        <w:t>на ____________________ 20___г.</w:t>
      </w:r>
    </w:p>
    <w:tbl>
      <w:tblPr>
        <w:tblW w:w="4624" w:type="pct"/>
        <w:tblInd w:w="227" w:type="dxa"/>
        <w:tblLayout w:type="fixed"/>
        <w:tblLook w:val="0000" w:firstRow="0" w:lastRow="0" w:firstColumn="0" w:lastColumn="0" w:noHBand="0" w:noVBand="0"/>
      </w:tblPr>
      <w:tblGrid>
        <w:gridCol w:w="4829"/>
        <w:gridCol w:w="2120"/>
        <w:gridCol w:w="653"/>
        <w:gridCol w:w="545"/>
        <w:gridCol w:w="703"/>
      </w:tblGrid>
      <w:tr w:rsidR="00D550E2" w:rsidRPr="00130A2B">
        <w:trPr>
          <w:trHeight w:val="288"/>
        </w:trPr>
        <w:tc>
          <w:tcPr>
            <w:tcW w:w="2727" w:type="pct"/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98" w:type="pct"/>
            <w:tcBorders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74" w:type="pct"/>
            <w:gridSpan w:val="3"/>
            <w:tcBorders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КОДЫ</w:t>
            </w:r>
          </w:p>
        </w:tc>
      </w:tr>
      <w:tr w:rsidR="00D550E2" w:rsidRPr="00130A2B">
        <w:tc>
          <w:tcPr>
            <w:tcW w:w="2727" w:type="pct"/>
            <w:tcBorders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pStyle w:val="table10"/>
              <w:widowControl w:val="0"/>
              <w:spacing w:line="360" w:lineRule="auto"/>
              <w:rPr>
                <w:lang w:val="en-US"/>
              </w:rPr>
            </w:pPr>
            <w:r w:rsidRPr="00130A2B">
              <w:t>Форма 1</w:t>
            </w:r>
            <w:r w:rsidR="00130A2B" w:rsidRPr="00130A2B">
              <w:rPr>
                <w:lang w:val="en-US"/>
              </w:rPr>
              <w:t xml:space="preserve"> </w:t>
            </w:r>
            <w:r w:rsidRPr="00130A2B">
              <w:t>по ОКУД</w:t>
            </w:r>
          </w:p>
        </w:tc>
        <w:tc>
          <w:tcPr>
            <w:tcW w:w="107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130A2B">
              <w:rPr>
                <w:rFonts w:ascii="Times New Roman" w:hAnsi="Times New Roman" w:cs="Times New Roman"/>
              </w:rPr>
              <w:t>0502070</w:t>
            </w:r>
          </w:p>
        </w:tc>
      </w:tr>
      <w:tr w:rsidR="00D550E2" w:rsidRPr="00130A2B">
        <w:tc>
          <w:tcPr>
            <w:tcW w:w="2727" w:type="pct"/>
            <w:tcBorders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130A2B">
              <w:rPr>
                <w:rFonts w:ascii="Times New Roman" w:hAnsi="Times New Roman" w:cs="Times New Roman"/>
              </w:rPr>
              <w:t>Дата (год, месяц, число)</w:t>
            </w:r>
          </w:p>
        </w:tc>
        <w:tc>
          <w:tcPr>
            <w:tcW w:w="36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130A2B">
        <w:tc>
          <w:tcPr>
            <w:tcW w:w="27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Организация</w:t>
            </w:r>
          </w:p>
        </w:tc>
        <w:tc>
          <w:tcPr>
            <w:tcW w:w="11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 ОКЮЛП</w:t>
            </w:r>
          </w:p>
        </w:tc>
        <w:tc>
          <w:tcPr>
            <w:tcW w:w="107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130A2B">
        <w:trPr>
          <w:trHeight w:val="392"/>
        </w:trPr>
        <w:tc>
          <w:tcPr>
            <w:tcW w:w="27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Учетный номер плательщика</w:t>
            </w:r>
          </w:p>
        </w:tc>
        <w:tc>
          <w:tcPr>
            <w:tcW w:w="11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УНП</w:t>
            </w:r>
          </w:p>
        </w:tc>
        <w:tc>
          <w:tcPr>
            <w:tcW w:w="107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</w:tr>
      <w:tr w:rsidR="00D550E2" w:rsidRPr="00130A2B">
        <w:tc>
          <w:tcPr>
            <w:tcW w:w="27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Вид деятельности</w:t>
            </w:r>
          </w:p>
        </w:tc>
        <w:tc>
          <w:tcPr>
            <w:tcW w:w="11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 xml:space="preserve">по </w:t>
            </w:r>
            <w:hyperlink r:id="rId8" w:anchor="a2" w:tooltip="+" w:history="1">
              <w:r w:rsidRPr="00130A2B">
                <w:rPr>
                  <w:rStyle w:val="ae"/>
                  <w:rFonts w:ascii="Times New Roman" w:hAnsi="Times New Roman"/>
                  <w:color w:val="auto"/>
                  <w:u w:val="none"/>
                </w:rPr>
                <w:t>ОКЭД</w:t>
              </w:r>
            </w:hyperlink>
          </w:p>
        </w:tc>
        <w:tc>
          <w:tcPr>
            <w:tcW w:w="107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130A2B">
        <w:tc>
          <w:tcPr>
            <w:tcW w:w="27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Организационно-правовая форма</w:t>
            </w:r>
          </w:p>
        </w:tc>
        <w:tc>
          <w:tcPr>
            <w:tcW w:w="11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 ОКОПФ</w:t>
            </w:r>
          </w:p>
        </w:tc>
        <w:tc>
          <w:tcPr>
            <w:tcW w:w="107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130A2B">
        <w:tc>
          <w:tcPr>
            <w:tcW w:w="27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Орган управления</w:t>
            </w:r>
          </w:p>
        </w:tc>
        <w:tc>
          <w:tcPr>
            <w:tcW w:w="11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 СООУ</w:t>
            </w:r>
          </w:p>
        </w:tc>
        <w:tc>
          <w:tcPr>
            <w:tcW w:w="107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130A2B">
        <w:tc>
          <w:tcPr>
            <w:tcW w:w="27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1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 ОКЕИ</w:t>
            </w:r>
          </w:p>
        </w:tc>
        <w:tc>
          <w:tcPr>
            <w:tcW w:w="107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pStyle w:val="table10"/>
              <w:widowControl w:val="0"/>
              <w:spacing w:line="360" w:lineRule="auto"/>
            </w:pPr>
          </w:p>
        </w:tc>
      </w:tr>
      <w:tr w:rsidR="00D550E2" w:rsidRPr="00130A2B">
        <w:trPr>
          <w:trHeight w:val="240"/>
        </w:trPr>
        <w:tc>
          <w:tcPr>
            <w:tcW w:w="272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11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7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</w:tr>
    </w:tbl>
    <w:p w:rsidR="00D550E2" w:rsidRPr="00C64432" w:rsidRDefault="00D550E2" w:rsidP="00C64432">
      <w:pPr>
        <w:pStyle w:val="newncpi"/>
        <w:widowControl w:val="0"/>
        <w:spacing w:line="360" w:lineRule="auto"/>
        <w:ind w:firstLine="709"/>
        <w:rPr>
          <w:sz w:val="28"/>
          <w:szCs w:val="28"/>
        </w:rPr>
      </w:pPr>
    </w:p>
    <w:tbl>
      <w:tblPr>
        <w:tblW w:w="4624" w:type="pct"/>
        <w:tblInd w:w="227" w:type="dxa"/>
        <w:tblLook w:val="0000" w:firstRow="0" w:lastRow="0" w:firstColumn="0" w:lastColumn="0" w:noHBand="0" w:noVBand="0"/>
      </w:tblPr>
      <w:tblGrid>
        <w:gridCol w:w="4795"/>
        <w:gridCol w:w="2184"/>
        <w:gridCol w:w="1871"/>
      </w:tblGrid>
      <w:tr w:rsidR="00D550E2" w:rsidRPr="00130A2B">
        <w:trPr>
          <w:trHeight w:val="240"/>
        </w:trPr>
        <w:tc>
          <w:tcPr>
            <w:tcW w:w="2709" w:type="pct"/>
            <w:tcBorders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Контрольная сумма</w:t>
            </w:r>
          </w:p>
        </w:tc>
        <w:tc>
          <w:tcPr>
            <w:tcW w:w="105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130A2B">
        <w:trPr>
          <w:trHeight w:val="240"/>
        </w:trPr>
        <w:tc>
          <w:tcPr>
            <w:tcW w:w="2709" w:type="pct"/>
            <w:tcBorders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Дата утверждения</w:t>
            </w:r>
          </w:p>
        </w:tc>
        <w:tc>
          <w:tcPr>
            <w:tcW w:w="105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130A2B">
        <w:trPr>
          <w:trHeight w:val="240"/>
        </w:trPr>
        <w:tc>
          <w:tcPr>
            <w:tcW w:w="2709" w:type="pct"/>
            <w:tcBorders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Дата отправки</w:t>
            </w:r>
          </w:p>
        </w:tc>
        <w:tc>
          <w:tcPr>
            <w:tcW w:w="105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130A2B">
        <w:trPr>
          <w:trHeight w:val="240"/>
        </w:trPr>
        <w:tc>
          <w:tcPr>
            <w:tcW w:w="2709" w:type="pct"/>
            <w:tcBorders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Дата принятия</w:t>
            </w:r>
          </w:p>
        </w:tc>
        <w:tc>
          <w:tcPr>
            <w:tcW w:w="105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7138EF" w:rsidRPr="00C64432" w:rsidRDefault="007138EF" w:rsidP="00C64432">
      <w:pPr>
        <w:pStyle w:val="newncpi"/>
        <w:widowControl w:val="0"/>
        <w:spacing w:line="360" w:lineRule="auto"/>
        <w:ind w:firstLine="709"/>
        <w:rPr>
          <w:sz w:val="28"/>
          <w:szCs w:val="28"/>
          <w:lang w:val="en-US"/>
        </w:rPr>
      </w:pPr>
    </w:p>
    <w:tbl>
      <w:tblPr>
        <w:tblW w:w="4618" w:type="pct"/>
        <w:tblInd w:w="22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000" w:firstRow="0" w:lastRow="0" w:firstColumn="0" w:lastColumn="0" w:noHBand="0" w:noVBand="0"/>
      </w:tblPr>
      <w:tblGrid>
        <w:gridCol w:w="5420"/>
        <w:gridCol w:w="1245"/>
        <w:gridCol w:w="1087"/>
        <w:gridCol w:w="1087"/>
      </w:tblGrid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Актив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pStyle w:val="table10"/>
              <w:widowControl w:val="0"/>
              <w:spacing w:line="360" w:lineRule="auto"/>
              <w:rPr>
                <w:lang w:val="en-US"/>
              </w:rPr>
            </w:pPr>
            <w:r w:rsidRPr="00130A2B">
              <w:t>Код строки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pStyle w:val="table10"/>
              <w:widowControl w:val="0"/>
              <w:spacing w:line="360" w:lineRule="auto"/>
              <w:rPr>
                <w:lang w:val="en-US"/>
              </w:rPr>
            </w:pPr>
            <w:r w:rsidRPr="00130A2B">
              <w:t>На начало года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pStyle w:val="table10"/>
              <w:widowControl w:val="0"/>
              <w:spacing w:line="360" w:lineRule="auto"/>
              <w:rPr>
                <w:lang w:val="en-US"/>
              </w:rPr>
            </w:pPr>
            <w:r w:rsidRPr="00130A2B">
              <w:t>На конец отчетного периода</w:t>
            </w: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I. ВНЕОБОРОТНЫЕ АКТИВЫ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Основные средства: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первоначальная стоимость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101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988 546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амортизация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102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147 067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остаточная стоимость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  <w:lang w:val="en-US"/>
              </w:rPr>
              <w:t>841479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Нематериальные активы: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первоначальная стоимость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142 330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амортизация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112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42 134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остаточная стоимость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  <w:lang w:val="en-US"/>
              </w:rPr>
              <w:t>100196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Доходные вложения в материальные ценности: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первоначальная стоимость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амортизация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122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остаточная стоимость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130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Вложения во внеоборотные активы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30A2B" w:rsidRPr="00DD7157" w:rsidRDefault="00130A2B" w:rsidP="00130A2B">
            <w:pPr>
              <w:pStyle w:val="table10"/>
              <w:widowControl w:val="0"/>
              <w:spacing w:line="360" w:lineRule="auto"/>
            </w:pPr>
            <w:r>
              <w:t>В том числе:</w:t>
            </w:r>
          </w:p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незавершенное строительство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141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Прочие внеоборотные активы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ИТОГО по разделу I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190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  <w:lang w:val="en-US"/>
              </w:rPr>
              <w:t>941675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II. ОБОРОТНЫЕ АКТИВЫ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Запасы и затраты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  <w:lang w:val="en-US"/>
              </w:rPr>
              <w:t>1108704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30A2B" w:rsidRPr="00130A2B" w:rsidRDefault="00D550E2" w:rsidP="00130A2B">
            <w:pPr>
              <w:pStyle w:val="table10"/>
              <w:widowControl w:val="0"/>
              <w:spacing w:line="360" w:lineRule="auto"/>
            </w:pPr>
            <w:r w:rsidRPr="00130A2B">
              <w:t>В том числе:</w:t>
            </w:r>
          </w:p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сырье, материалы и другие аналогичные активы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211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478200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животные на выращивании и откорме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212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затраты в незавершенном производстве и полуфабрикаты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213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25 704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расходы на реализацию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214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pStyle w:val="table10"/>
              <w:widowControl w:val="0"/>
              <w:spacing w:line="360" w:lineRule="auto"/>
            </w:pPr>
            <w:r w:rsidRPr="00130A2B">
              <w:t>готовая продукция и товары для реализации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604 800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товары отгруженные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216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выполненные этапы по незавершенным работам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217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расходы будущих периодов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218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прочие запасы и затраты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219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Налоги по приобретенным товарам, работам, услугам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95 760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Дебиторская задолженность (платежи по которой ожидаются более чем через 12 месяцев после отчетной даты)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1657" w:rsidRPr="00CE1657" w:rsidRDefault="00D550E2" w:rsidP="00130A2B">
            <w:pPr>
              <w:pStyle w:val="table10"/>
              <w:widowControl w:val="0"/>
              <w:spacing w:line="360" w:lineRule="auto"/>
            </w:pPr>
            <w:r w:rsidRPr="00130A2B">
              <w:t>В том числе:</w:t>
            </w:r>
          </w:p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покупателей и заказчиков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231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pStyle w:val="table10"/>
              <w:widowControl w:val="0"/>
              <w:spacing w:line="360" w:lineRule="auto"/>
            </w:pPr>
            <w:r w:rsidRPr="00130A2B">
              <w:t>прочая дебиторская задолженность</w:t>
            </w:r>
          </w:p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232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Дебиторская задолженность (платежи по которой ожидаются в течение 12 месяцев после отчетной даты)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  <w:lang w:val="en-US"/>
              </w:rPr>
              <w:t>309759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1657" w:rsidRPr="00CE1657" w:rsidRDefault="00D550E2" w:rsidP="00130A2B">
            <w:pPr>
              <w:pStyle w:val="table10"/>
              <w:widowControl w:val="0"/>
              <w:spacing w:line="360" w:lineRule="auto"/>
            </w:pPr>
            <w:r w:rsidRPr="00130A2B">
              <w:t>В том числе:</w:t>
            </w:r>
          </w:p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покупателей и заказчиков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241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291 514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поставщиков и подрядчиков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 налогам и сборам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243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 расчетам с персоналом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18 245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разных дебиторов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245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прочая дебиторская задолженность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249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Расчеты с учредителями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171 763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1657" w:rsidRPr="00CE1657" w:rsidRDefault="00D550E2" w:rsidP="00130A2B">
            <w:pPr>
              <w:pStyle w:val="table10"/>
              <w:widowControl w:val="0"/>
              <w:spacing w:line="360" w:lineRule="auto"/>
            </w:pPr>
            <w:r w:rsidRPr="00130A2B">
              <w:t>В том числе:</w:t>
            </w:r>
          </w:p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по вкладам в уставный фонд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251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прочие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Денежные средства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  <w:lang w:val="en-US"/>
              </w:rPr>
              <w:t>942984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1657" w:rsidRPr="00CE1657" w:rsidRDefault="00D550E2" w:rsidP="00130A2B">
            <w:pPr>
              <w:pStyle w:val="table10"/>
              <w:widowControl w:val="0"/>
              <w:spacing w:line="360" w:lineRule="auto"/>
            </w:pPr>
            <w:r w:rsidRPr="00130A2B">
              <w:t>В том числе:</w:t>
            </w:r>
          </w:p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денежные средства на депозитных счетах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261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Финансовые вложения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Прочие оборотные активы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ИТОГО по разделу II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  <w:lang w:val="en-US"/>
              </w:rPr>
              <w:t>2628970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130A2B">
        <w:trPr>
          <w:trHeight w:val="240"/>
        </w:trPr>
        <w:tc>
          <w:tcPr>
            <w:tcW w:w="306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БАЛАНС (190+290)</w:t>
            </w:r>
          </w:p>
        </w:tc>
        <w:tc>
          <w:tcPr>
            <w:tcW w:w="70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130A2B">
              <w:rPr>
                <w:rFonts w:ascii="Times New Roman" w:hAnsi="Times New Roman" w:cs="Times New Roman"/>
                <w:lang w:val="en-US"/>
              </w:rPr>
              <w:t>3570645</w:t>
            </w:r>
          </w:p>
        </w:tc>
        <w:tc>
          <w:tcPr>
            <w:tcW w:w="6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130A2B" w:rsidRDefault="00D550E2" w:rsidP="00130A2B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pStyle w:val="newncpi"/>
        <w:widowControl w:val="0"/>
        <w:spacing w:line="360" w:lineRule="auto"/>
        <w:ind w:firstLine="709"/>
        <w:rPr>
          <w:sz w:val="28"/>
          <w:szCs w:val="28"/>
        </w:rPr>
      </w:pPr>
    </w:p>
    <w:tbl>
      <w:tblPr>
        <w:tblW w:w="4624" w:type="pct"/>
        <w:tblInd w:w="22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000" w:firstRow="0" w:lastRow="0" w:firstColumn="0" w:lastColumn="0" w:noHBand="0" w:noVBand="0"/>
      </w:tblPr>
      <w:tblGrid>
        <w:gridCol w:w="5418"/>
        <w:gridCol w:w="1248"/>
        <w:gridCol w:w="1092"/>
        <w:gridCol w:w="1092"/>
      </w:tblGrid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Пассив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Код строки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На начало года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На конец отчетного периода</w:t>
            </w: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III. КАПИТАЛ И РЕЗЕРВЫ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Уставный фонд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410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2120637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Собственные акции (доли), выкупленные у акционеров (учредителей)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411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Резервный фонд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420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1657" w:rsidRPr="00CE1657" w:rsidRDefault="00D550E2" w:rsidP="00CE1657">
            <w:pPr>
              <w:pStyle w:val="table10"/>
              <w:widowControl w:val="0"/>
              <w:spacing w:line="360" w:lineRule="auto"/>
            </w:pPr>
            <w:r w:rsidRPr="00CE1657">
              <w:t>В том числе:</w:t>
            </w:r>
          </w:p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резервные фонды, образованные в соответствии с законодательством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421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резервные фонды, образованные в соответствии с учредительными документами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422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Добавочный фонд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430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Чистая прибыль (убыток) отчетного периода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440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177 206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Нераспределенная (неиспользованная) прибыль (непокрытый убыток)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450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Целевое финансирование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460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Доходы будущих периодов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470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ИТОГО по разделу III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490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2297843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IV. ДОЛГОСРОЧНЫЕ ОБЯЗАТЕЛЬСТВА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Долгосрочные кредиты и займы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510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403 200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Прочие долгосрочные обязательства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520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ИТОГО по разделу IV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590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403</w:t>
            </w:r>
            <w:r w:rsidR="00DE67AB">
              <w:rPr>
                <w:rFonts w:ascii="Times New Roman" w:hAnsi="Times New Roman" w:cs="Times New Roman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V.</w:t>
            </w:r>
            <w:r w:rsidR="00DE67AB">
              <w:rPr>
                <w:rFonts w:ascii="Times New Roman" w:hAnsi="Times New Roman" w:cs="Times New Roman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КРАТКОСРОЧНЫЕ ОБЯЗАТЕЛЬСТВА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Краткосрочные кредиты и займы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Кредиторская задолженность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620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869602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1657" w:rsidRPr="00CE1657" w:rsidRDefault="00D550E2" w:rsidP="00CE1657">
            <w:pPr>
              <w:pStyle w:val="table10"/>
              <w:widowControl w:val="0"/>
              <w:spacing w:line="360" w:lineRule="auto"/>
            </w:pPr>
            <w:r w:rsidRPr="00CE1657">
              <w:t>В том числе:</w:t>
            </w:r>
          </w:p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перед поставщиками и подрядчиками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621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353 506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перед покупателями и заказчиками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622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 расчетам с персоналом по оплате труда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623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232 848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 прочим расчетам с персоналом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624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 налогам и сборам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625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134 165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 социальному страхованию и обеспечению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626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pStyle w:val="table10"/>
              <w:widowControl w:val="0"/>
              <w:spacing w:line="360" w:lineRule="auto"/>
            </w:pPr>
            <w:r w:rsidRPr="00CE1657">
              <w:t>60 984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 лизинговым платежам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627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перед прочими кредиторами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628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88 099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Задолженность перед участниками (учредителями)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630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E1657" w:rsidRPr="00CE1657" w:rsidRDefault="00D550E2" w:rsidP="00CE1657">
            <w:pPr>
              <w:pStyle w:val="table10"/>
              <w:widowControl w:val="0"/>
              <w:spacing w:line="360" w:lineRule="auto"/>
            </w:pPr>
            <w:r w:rsidRPr="00CE1657">
              <w:t>В том числе:</w:t>
            </w:r>
          </w:p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 выплате доходов, дивидендов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631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прочая задолженность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632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Резервы предстоящих расходов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640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Прочие краткосрочные обязательства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650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ИТОГО по разделу V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690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869602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БАЛАНС (490+590+690)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3570643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Из строки 620:</w:t>
            </w:r>
            <w:r w:rsidR="00CE1657" w:rsidRPr="00CE165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долгосрочная кредиторская задолженность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701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E1657" w:rsidRPr="00CE1657">
        <w:trPr>
          <w:trHeight w:val="240"/>
        </w:trPr>
        <w:tc>
          <w:tcPr>
            <w:tcW w:w="3061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краткосрочная кредиторская задолженность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702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pStyle w:val="newncpi"/>
        <w:widowControl w:val="0"/>
        <w:spacing w:line="360" w:lineRule="auto"/>
        <w:ind w:firstLine="709"/>
        <w:rPr>
          <w:sz w:val="28"/>
          <w:szCs w:val="28"/>
        </w:rPr>
      </w:pPr>
    </w:p>
    <w:tbl>
      <w:tblPr>
        <w:tblW w:w="4624" w:type="pct"/>
        <w:tblInd w:w="22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000" w:firstRow="0" w:lastRow="0" w:firstColumn="0" w:lastColumn="0" w:noHBand="0" w:noVBand="0"/>
      </w:tblPr>
      <w:tblGrid>
        <w:gridCol w:w="5420"/>
        <w:gridCol w:w="1248"/>
        <w:gridCol w:w="1090"/>
        <w:gridCol w:w="1092"/>
      </w:tblGrid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Активы и обязательства, учитываемые за балансом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Код строки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На начало года</w:t>
            </w: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На конец отчетного периода</w:t>
            </w: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Арендованные (в том числе полученные в пользование, лизинг) основные средства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001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Товарно-материальные ценности, принятые на ответственное хранение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002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Материалы, принятые в переработку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003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Товары, принятые на комиссию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004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Оборудование, принятое для монтажа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005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Бланки строгой отчетности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006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Списанная в убыток задолженность неплатежеспособных дебиторов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007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Обеспечения обязательств и платежей полученные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008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Обеспечения обязательств и платежей выданные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009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Амортизационный фонд воспроизводства основных средств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010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Основные средства, сданные в аренду (лизинг)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011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Нематериальные активы, полученные в пользование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012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Амортизационный фонд воспроизводства нематериальных активов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013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40"/>
        </w:trPr>
        <w:tc>
          <w:tcPr>
            <w:tcW w:w="3062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Потеря стоимости основных средств</w:t>
            </w:r>
          </w:p>
        </w:tc>
        <w:tc>
          <w:tcPr>
            <w:tcW w:w="7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014</w:t>
            </w:r>
          </w:p>
        </w:tc>
        <w:tc>
          <w:tcPr>
            <w:tcW w:w="6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CE1657" w:rsidRDefault="00CE1657" w:rsidP="00C64432">
      <w:pPr>
        <w:pStyle w:val="newncpi"/>
        <w:widowControl w:val="0"/>
        <w:spacing w:line="360" w:lineRule="auto"/>
        <w:ind w:firstLine="709"/>
        <w:rPr>
          <w:sz w:val="28"/>
          <w:szCs w:val="28"/>
        </w:rPr>
        <w:sectPr w:rsidR="00CE1657" w:rsidSect="009258EF">
          <w:type w:val="nextColumn"/>
          <w:pgSz w:w="11906" w:h="16838" w:code="9"/>
          <w:pgMar w:top="1134" w:right="851" w:bottom="1134" w:left="1701" w:header="680" w:footer="680" w:gutter="0"/>
          <w:cols w:space="708"/>
          <w:docGrid w:linePitch="360"/>
        </w:sectPr>
      </w:pPr>
    </w:p>
    <w:tbl>
      <w:tblPr>
        <w:tblW w:w="4538" w:type="pct"/>
        <w:tblInd w:w="227" w:type="dxa"/>
        <w:tblLook w:val="0000" w:firstRow="0" w:lastRow="0" w:firstColumn="0" w:lastColumn="0" w:noHBand="0" w:noVBand="0"/>
      </w:tblPr>
      <w:tblGrid>
        <w:gridCol w:w="4405"/>
        <w:gridCol w:w="1093"/>
        <w:gridCol w:w="3188"/>
      </w:tblGrid>
      <w:tr w:rsidR="00D550E2" w:rsidRPr="00CE1657">
        <w:trPr>
          <w:trHeight w:val="240"/>
        </w:trPr>
        <w:tc>
          <w:tcPr>
            <w:tcW w:w="2536" w:type="pct"/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Руководитель ________________</w:t>
            </w:r>
          </w:p>
        </w:tc>
        <w:tc>
          <w:tcPr>
            <w:tcW w:w="629" w:type="pct"/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35" w:type="pct"/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А.И. Кукушкин</w:t>
            </w:r>
          </w:p>
        </w:tc>
      </w:tr>
      <w:tr w:rsidR="00D550E2" w:rsidRPr="00CE1657">
        <w:trPr>
          <w:trHeight w:val="240"/>
        </w:trPr>
        <w:tc>
          <w:tcPr>
            <w:tcW w:w="2536" w:type="pct"/>
          </w:tcPr>
          <w:p w:rsidR="00D550E2" w:rsidRPr="00CE1657" w:rsidRDefault="00D550E2" w:rsidP="00CE165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629" w:type="pct"/>
          </w:tcPr>
          <w:p w:rsidR="00D550E2" w:rsidRPr="00CE1657" w:rsidRDefault="00D550E2" w:rsidP="00CE165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5" w:type="pct"/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  <w:tr w:rsidR="00D550E2" w:rsidRPr="00CE1657">
        <w:trPr>
          <w:trHeight w:val="240"/>
        </w:trPr>
        <w:tc>
          <w:tcPr>
            <w:tcW w:w="2536" w:type="pct"/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Главный бухгалтер ________________</w:t>
            </w:r>
          </w:p>
        </w:tc>
        <w:tc>
          <w:tcPr>
            <w:tcW w:w="629" w:type="pct"/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35" w:type="pct"/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Н.А</w:t>
            </w:r>
            <w:r w:rsidR="00C64432" w:rsidRPr="00CE1657">
              <w:rPr>
                <w:rFonts w:ascii="Times New Roman" w:hAnsi="Times New Roman" w:cs="Times New Roman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Завало</w:t>
            </w:r>
          </w:p>
        </w:tc>
      </w:tr>
      <w:tr w:rsidR="00D550E2" w:rsidRPr="00CE1657">
        <w:trPr>
          <w:trHeight w:val="240"/>
        </w:trPr>
        <w:tc>
          <w:tcPr>
            <w:tcW w:w="2536" w:type="pct"/>
          </w:tcPr>
          <w:p w:rsidR="00D550E2" w:rsidRPr="00CE1657" w:rsidRDefault="00D550E2" w:rsidP="00CE165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629" w:type="pct"/>
          </w:tcPr>
          <w:p w:rsidR="00D550E2" w:rsidRPr="00CE1657" w:rsidRDefault="00D550E2" w:rsidP="00CE165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35" w:type="pct"/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</w:tbl>
    <w:p w:rsidR="00D550E2" w:rsidRPr="00C64432" w:rsidRDefault="00D550E2" w:rsidP="00C64432">
      <w:pPr>
        <w:pStyle w:val="newncpi0"/>
        <w:widowControl w:val="0"/>
        <w:spacing w:line="360" w:lineRule="auto"/>
        <w:ind w:firstLine="709"/>
        <w:rPr>
          <w:sz w:val="28"/>
          <w:szCs w:val="28"/>
        </w:rPr>
      </w:pPr>
      <w:r w:rsidRPr="00C64432">
        <w:rPr>
          <w:sz w:val="28"/>
          <w:szCs w:val="28"/>
        </w:rPr>
        <w:t>«21» февраля 2008 г.</w:t>
      </w: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Составим на основании произошедших за отчетный период хозяйственных операций журнал регистрации хозяйственных операций, с указанием их содержания, корреспондирующих счетов и суммы.</w:t>
      </w: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7</w:t>
      </w:r>
      <w:r w:rsidR="00CE1657" w:rsidRPr="00CE1657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Журнал регистрации хозяйственных операций</w:t>
      </w:r>
    </w:p>
    <w:tbl>
      <w:tblPr>
        <w:tblW w:w="8970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90"/>
        <w:gridCol w:w="5070"/>
        <w:gridCol w:w="682"/>
        <w:gridCol w:w="780"/>
        <w:gridCol w:w="1248"/>
      </w:tblGrid>
      <w:tr w:rsidR="00D550E2" w:rsidRPr="00CE1657">
        <w:trPr>
          <w:trHeight w:val="255"/>
        </w:trPr>
        <w:tc>
          <w:tcPr>
            <w:tcW w:w="119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№ операции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Содержание операции</w:t>
            </w:r>
          </w:p>
        </w:tc>
        <w:tc>
          <w:tcPr>
            <w:tcW w:w="682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Дебет</w:t>
            </w:r>
          </w:p>
        </w:tc>
        <w:tc>
          <w:tcPr>
            <w:tcW w:w="78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Кредит</w:t>
            </w:r>
          </w:p>
        </w:tc>
        <w:tc>
          <w:tcPr>
            <w:tcW w:w="1248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Сумма, руб.</w:t>
            </w:r>
          </w:p>
        </w:tc>
      </w:tr>
      <w:tr w:rsidR="00D550E2" w:rsidRPr="00CE1657">
        <w:trPr>
          <w:trHeight w:val="243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Поступила холодильная установка от ОАО «Агат»</w:t>
            </w:r>
            <w:r w:rsidR="00C64432" w:rsidRPr="00CE1657">
              <w:rPr>
                <w:rFonts w:ascii="Times New Roman" w:hAnsi="Times New Roman" w:cs="Times New Roman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без НДС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60</w:t>
            </w:r>
            <w:r w:rsidRPr="00CE1657">
              <w:rPr>
                <w:rFonts w:ascii="Times New Roman" w:hAnsi="Times New Roman" w:cs="Times New Roman"/>
                <w:lang w:val="en-US"/>
              </w:rPr>
              <w:t>/3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530000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НДС по полученной холодильной установке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60/3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95400</w:t>
            </w:r>
          </w:p>
        </w:tc>
      </w:tr>
      <w:tr w:rsidR="00D550E2" w:rsidRPr="00CE1657">
        <w:trPr>
          <w:trHeight w:val="251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Согласно счету-фактуре за</w:t>
            </w:r>
            <w:r w:rsidR="00C64432" w:rsidRPr="00CE1657">
              <w:rPr>
                <w:rFonts w:ascii="Times New Roman" w:hAnsi="Times New Roman" w:cs="Times New Roman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перевозку холодильной установки автотранспортной организации ООО «Белавто» начислено (счет 76 «Расчеты с прочими дебиторами и кредиторами»)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НДС по транспортным услугам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46800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Перечислена с расчетного счета в полной сумме оплата ОАО «Агат»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60/3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625400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Зачет НДС уплаченного поставщику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95400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В отчетном месяце холодильная установка введена в эксплуатацию (определить первоначальную стоимость)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790000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Поступило сливочное масло по накладной</w:t>
            </w:r>
            <w:r w:rsidR="00C64432" w:rsidRPr="00CE1657">
              <w:rPr>
                <w:rFonts w:ascii="Times New Roman" w:hAnsi="Times New Roman" w:cs="Times New Roman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от ООО «Свет» (учет материалов по средневзвешенным ценам) 100 кг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10</w:t>
            </w:r>
            <w:r w:rsidRPr="00CE1657">
              <w:rPr>
                <w:rFonts w:ascii="Times New Roman" w:hAnsi="Times New Roman" w:cs="Times New Roman"/>
                <w:lang w:val="en-US"/>
              </w:rPr>
              <w:t>/3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60</w:t>
            </w:r>
            <w:r w:rsidRPr="00CE1657">
              <w:rPr>
                <w:rFonts w:ascii="Times New Roman" w:hAnsi="Times New Roman" w:cs="Times New Roman"/>
                <w:lang w:val="en-US"/>
              </w:rPr>
              <w:t>/1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280000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НДС по поступившим материалам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60</w:t>
            </w:r>
            <w:r w:rsidRPr="00CE1657">
              <w:rPr>
                <w:rFonts w:ascii="Times New Roman" w:hAnsi="Times New Roman" w:cs="Times New Roman"/>
                <w:lang w:val="en-US"/>
              </w:rPr>
              <w:t>/1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50400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Поступила мука по накладной</w:t>
            </w:r>
            <w:r w:rsidR="00C64432" w:rsidRPr="00CE1657">
              <w:rPr>
                <w:rFonts w:ascii="Times New Roman" w:hAnsi="Times New Roman" w:cs="Times New Roman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от ООО «Заря» (учет материалов по средневзвешенным ценам) 120 кг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10</w:t>
            </w:r>
            <w:r w:rsidRPr="00CE1657">
              <w:rPr>
                <w:rFonts w:ascii="Times New Roman" w:hAnsi="Times New Roman" w:cs="Times New Roman"/>
                <w:lang w:val="en-US"/>
              </w:rPr>
              <w:t>/</w:t>
            </w:r>
            <w:r w:rsidRPr="00CE165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60</w:t>
            </w:r>
            <w:r w:rsidRPr="00CE1657">
              <w:rPr>
                <w:rFonts w:ascii="Times New Roman" w:hAnsi="Times New Roman" w:cs="Times New Roman"/>
                <w:lang w:val="en-US"/>
              </w:rPr>
              <w:t>/2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125000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НДС по поступившим материалам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60</w:t>
            </w:r>
            <w:r w:rsidRPr="00CE1657">
              <w:rPr>
                <w:rFonts w:ascii="Times New Roman" w:hAnsi="Times New Roman" w:cs="Times New Roman"/>
                <w:lang w:val="en-US"/>
              </w:rPr>
              <w:t>/2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22500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Для изготовления продукции со склада в основное производство отпущены материалы в том числе: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110383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масло сливочное 15 кг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10</w:t>
            </w:r>
            <w:r w:rsidRPr="00CE1657">
              <w:rPr>
                <w:rFonts w:ascii="Times New Roman" w:hAnsi="Times New Roman" w:cs="Times New Roman"/>
                <w:lang w:val="en-US"/>
              </w:rPr>
              <w:t>/3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42000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мука 45 кг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10</w:t>
            </w:r>
            <w:r w:rsidRPr="00CE1657">
              <w:rPr>
                <w:rFonts w:ascii="Times New Roman" w:hAnsi="Times New Roman" w:cs="Times New Roman"/>
                <w:lang w:val="en-US"/>
              </w:rPr>
              <w:t>/</w:t>
            </w:r>
            <w:r w:rsidRPr="00CE165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48383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сахар 10 кг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10</w:t>
            </w:r>
            <w:r w:rsidRPr="00CE1657">
              <w:rPr>
                <w:rFonts w:ascii="Times New Roman" w:hAnsi="Times New Roman" w:cs="Times New Roman"/>
                <w:lang w:val="en-US"/>
              </w:rPr>
              <w:t>/</w:t>
            </w:r>
            <w:r w:rsidRPr="00CE165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Начислена заработная плата за месяц основным производственным рабочим по производству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574000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Отчисления в фонд социальной защиты населения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200900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Отчисления по обязательному страхованию от несчастных случаев на производстве и проф.заболеваний (0,3%)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1722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Начислена заработная плата за месяц администрации предприятия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338000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Отчисления в фонд социальной защиты населения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118300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Отчисления по обязательному страхованию от несчастных случаев на производстве и проф.заболеваний (0,3%)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1014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Удержан подоходный налог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70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68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72960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Удержаны отчисления в пенсионный фонд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70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69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9120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В кассу с расчетного счета по чеку № 666461 получены деньги на выплату заработной платы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829920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Выдана из кассы заработная плата рабочим и служащим согласно расчетной ведомости № 1 за январь месяц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680000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Депонирована не полученная в срок заработная плата рабочих и служащих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76</w:t>
            </w:r>
            <w:r w:rsidRPr="00CE1657">
              <w:rPr>
                <w:rFonts w:ascii="Times New Roman" w:hAnsi="Times New Roman" w:cs="Times New Roman"/>
                <w:lang w:val="en-US"/>
              </w:rPr>
              <w:t>/5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149920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На расчетный счет по объявлению на взнос наличными возвращена депонированная заработная плата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1499</w:t>
            </w:r>
            <w:r w:rsidRPr="00CE1657">
              <w:rPr>
                <w:rFonts w:ascii="Times New Roman" w:hAnsi="Times New Roman" w:cs="Times New Roman"/>
                <w:lang w:val="en-US"/>
              </w:rPr>
              <w:t>2</w:t>
            </w:r>
            <w:r w:rsidRPr="00CE1657">
              <w:rPr>
                <w:rFonts w:ascii="Times New Roman" w:hAnsi="Times New Roman" w:cs="Times New Roman"/>
              </w:rPr>
              <w:t>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Согласно авансового отчета списаны командировочные расходы: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руководителя организации Кукушкина А.И.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71</w:t>
            </w:r>
            <w:r w:rsidRPr="00CE1657">
              <w:rPr>
                <w:rFonts w:ascii="Times New Roman" w:hAnsi="Times New Roman" w:cs="Times New Roman"/>
                <w:lang w:val="en-US"/>
              </w:rPr>
              <w:t>/1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бухгалтера Завало Н.А.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71</w:t>
            </w:r>
            <w:r w:rsidRPr="00CE1657">
              <w:rPr>
                <w:rFonts w:ascii="Times New Roman" w:hAnsi="Times New Roman" w:cs="Times New Roman"/>
                <w:lang w:val="en-US"/>
              </w:rPr>
              <w:t>/3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Начислена амортизация: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машин и оборудования производственного назначения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55000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основных средств, используемых в административных целях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12000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Акцептован счет сторонней организации за теплоснабжение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60</w:t>
            </w:r>
            <w:r w:rsidRPr="00CE1657">
              <w:rPr>
                <w:rFonts w:ascii="Times New Roman" w:hAnsi="Times New Roman" w:cs="Times New Roman"/>
                <w:lang w:val="en-US"/>
              </w:rPr>
              <w:t>/4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104000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НДС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60</w:t>
            </w:r>
            <w:r w:rsidRPr="00CE1657">
              <w:rPr>
                <w:rFonts w:ascii="Times New Roman" w:hAnsi="Times New Roman" w:cs="Times New Roman"/>
                <w:lang w:val="en-US"/>
              </w:rPr>
              <w:t>/4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18720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Начислен арендный платеж за текущую аренду помещения офиса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60/5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97000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НДС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60</w:t>
            </w:r>
            <w:r w:rsidRPr="00CE1657">
              <w:rPr>
                <w:rFonts w:ascii="Times New Roman" w:hAnsi="Times New Roman" w:cs="Times New Roman"/>
                <w:lang w:val="en-US"/>
              </w:rPr>
              <w:t>/5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17460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В конце месяца</w:t>
            </w:r>
            <w:r w:rsidR="00C64432" w:rsidRPr="00CE1657">
              <w:rPr>
                <w:rFonts w:ascii="Times New Roman" w:hAnsi="Times New Roman" w:cs="Times New Roman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списаны общехозяйственные расходы (расчитать)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770314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Оприходована на склад из производства готовая продукция по фактической себестоимости (расчитать)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1719393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Списана реализованная готовая продукция по фактической себестоимости (учет по отгрузке)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90</w:t>
            </w:r>
            <w:r w:rsidRPr="00CE1657">
              <w:rPr>
                <w:rFonts w:ascii="Times New Roman" w:hAnsi="Times New Roman" w:cs="Times New Roman"/>
                <w:lang w:val="en-US"/>
              </w:rPr>
              <w:t>/2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43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1100000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Отражена задолженность покупателя (ООО «Аура») за реализованную продукцию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62/1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90/1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1860000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Оплачены с расчетного счета расходы по отправке готовой продукции покупателям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44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51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52000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Списаны коммерческие расходы на себестоимость реализованной готовой продукции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90/2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44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52000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Начилен НДС (расчитать)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90/3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68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283729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Расчитаны отчисления в Республиканский бюджет, 2% (расчитать)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90/5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68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31525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Отражен финансовый результат (расчитать)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90/9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99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392746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Получены на расчетный счет д</w:t>
            </w:r>
            <w:r w:rsidR="00196E99" w:rsidRPr="00CE1657">
              <w:rPr>
                <w:rFonts w:ascii="Times New Roman" w:hAnsi="Times New Roman" w:cs="Times New Roman"/>
              </w:rPr>
              <w:t>енежные средства от покупателей: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ООО «Аура»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51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62/1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1100000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ООО «Стройкомплект»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51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62/2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120000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ООО «Восток»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51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62/3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676000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Перечислены с расчетного счета следующие платежи: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Платежи в бюджет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68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51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134165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Фонд социальной защиты населения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69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51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60984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Поставщикам</w:t>
            </w:r>
            <w:r w:rsidR="00196E99" w:rsidRPr="00CE1657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ООО «Свет»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60/1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51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148000</w:t>
            </w:r>
          </w:p>
        </w:tc>
      </w:tr>
      <w:tr w:rsidR="00D550E2" w:rsidRPr="00CE1657">
        <w:trPr>
          <w:trHeight w:val="255"/>
        </w:trPr>
        <w:tc>
          <w:tcPr>
            <w:tcW w:w="119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ООО «Заря»</w:t>
            </w:r>
          </w:p>
        </w:tc>
        <w:tc>
          <w:tcPr>
            <w:tcW w:w="682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60/2</w:t>
            </w:r>
          </w:p>
        </w:tc>
        <w:tc>
          <w:tcPr>
            <w:tcW w:w="780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  <w:lang w:val="en-US"/>
              </w:rPr>
              <w:t>51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228000</w:t>
            </w:r>
          </w:p>
        </w:tc>
      </w:tr>
      <w:tr w:rsidR="00D550E2" w:rsidRPr="00CE1657">
        <w:trPr>
          <w:trHeight w:val="300"/>
        </w:trPr>
        <w:tc>
          <w:tcPr>
            <w:tcW w:w="7722" w:type="dxa"/>
            <w:gridSpan w:val="4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248" w:type="dxa"/>
            <w:noWrap/>
            <w:tcMar>
              <w:top w:w="13" w:type="dxa"/>
              <w:left w:w="13" w:type="dxa"/>
              <w:bottom w:w="0" w:type="dxa"/>
              <w:right w:w="13" w:type="dxa"/>
            </w:tcMar>
          </w:tcPr>
          <w:p w:rsidR="00D550E2" w:rsidRPr="00CE1657" w:rsidRDefault="00D550E2" w:rsidP="00CE1657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15290095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Для учета движения средств, источников и процессов откроем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синтетические, а там, где необходимо и аналитические, счета, с указанием остатков на начало</w:t>
      </w:r>
      <w:r w:rsidR="008462D2" w:rsidRPr="00C64432">
        <w:rPr>
          <w:rFonts w:ascii="Times New Roman" w:hAnsi="Times New Roman" w:cs="Times New Roman"/>
          <w:sz w:val="28"/>
          <w:szCs w:val="28"/>
        </w:rPr>
        <w:t xml:space="preserve"> отчетного периода</w:t>
      </w:r>
      <w:r w:rsidRPr="00C64432">
        <w:rPr>
          <w:rFonts w:ascii="Times New Roman" w:hAnsi="Times New Roman" w:cs="Times New Roman"/>
          <w:sz w:val="28"/>
          <w:szCs w:val="28"/>
        </w:rPr>
        <w:t>, оборотов за отчетный период, составленных на основании хозяйственных операций, и остатков на конец</w:t>
      </w:r>
      <w:r w:rsidR="008462D2" w:rsidRPr="00C64432">
        <w:rPr>
          <w:rFonts w:ascii="Times New Roman" w:hAnsi="Times New Roman" w:cs="Times New Roman"/>
          <w:sz w:val="28"/>
          <w:szCs w:val="28"/>
        </w:rPr>
        <w:t xml:space="preserve"> отчетного периода</w:t>
      </w:r>
      <w:r w:rsidRPr="00C64432">
        <w:rPr>
          <w:rFonts w:ascii="Times New Roman" w:hAnsi="Times New Roman" w:cs="Times New Roman"/>
          <w:sz w:val="28"/>
          <w:szCs w:val="28"/>
        </w:rPr>
        <w:t xml:space="preserve">. Остатки на конец </w:t>
      </w:r>
      <w:r w:rsidR="008462D2" w:rsidRPr="00C64432">
        <w:rPr>
          <w:rFonts w:ascii="Times New Roman" w:hAnsi="Times New Roman" w:cs="Times New Roman"/>
          <w:sz w:val="28"/>
          <w:szCs w:val="28"/>
        </w:rPr>
        <w:t xml:space="preserve">отчетного периода </w:t>
      </w:r>
      <w:r w:rsidRPr="00C64432">
        <w:rPr>
          <w:rFonts w:ascii="Times New Roman" w:hAnsi="Times New Roman" w:cs="Times New Roman"/>
          <w:sz w:val="28"/>
          <w:szCs w:val="28"/>
        </w:rPr>
        <w:t>по синтетическим счетам</w:t>
      </w:r>
      <w:r w:rsidR="00961068" w:rsidRPr="00C64432">
        <w:rPr>
          <w:rFonts w:ascii="Times New Roman" w:hAnsi="Times New Roman" w:cs="Times New Roman"/>
          <w:sz w:val="28"/>
          <w:szCs w:val="28"/>
        </w:rPr>
        <w:t xml:space="preserve"> 10, </w:t>
      </w:r>
      <w:r w:rsidRPr="00C64432">
        <w:rPr>
          <w:rFonts w:ascii="Times New Roman" w:hAnsi="Times New Roman" w:cs="Times New Roman"/>
          <w:sz w:val="28"/>
          <w:szCs w:val="28"/>
        </w:rPr>
        <w:t>60, 62 и 71 рассчитываются исходя из остатков по их аналитическим счетам.</w:t>
      </w:r>
    </w:p>
    <w:p w:rsidR="008052DB" w:rsidRPr="00C64432" w:rsidRDefault="008052DB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Активные счета:</w:t>
      </w: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05"/>
        <w:gridCol w:w="3666"/>
      </w:tblGrid>
      <w:tr w:rsidR="00D550E2" w:rsidRPr="00CE1657">
        <w:tc>
          <w:tcPr>
            <w:tcW w:w="8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01 "Основные средства"</w:t>
            </w:r>
          </w:p>
        </w:tc>
      </w:tr>
      <w:tr w:rsidR="00D550E2" w:rsidRPr="00CE1657">
        <w:tc>
          <w:tcPr>
            <w:tcW w:w="4405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3666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CE1657">
        <w:tc>
          <w:tcPr>
            <w:tcW w:w="4405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 xml:space="preserve">Сн = </w:t>
            </w:r>
            <w:r w:rsidRPr="00CE1657">
              <w:rPr>
                <w:rFonts w:ascii="Times New Roman" w:hAnsi="Times New Roman" w:cs="Times New Roman"/>
                <w:lang w:val="en-US"/>
              </w:rPr>
              <w:t>988546</w:t>
            </w:r>
          </w:p>
        </w:tc>
        <w:tc>
          <w:tcPr>
            <w:tcW w:w="3666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c>
          <w:tcPr>
            <w:tcW w:w="4405" w:type="dxa"/>
          </w:tcPr>
          <w:p w:rsidR="00D550E2" w:rsidRPr="00CE1657" w:rsidRDefault="00D550E2" w:rsidP="00CE1657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 об =</w:t>
            </w:r>
            <w:r w:rsidRPr="00CE1657">
              <w:rPr>
                <w:rFonts w:ascii="Times New Roman" w:hAnsi="Times New Roman" w:cs="Times New Roman"/>
                <w:lang w:val="en-US"/>
              </w:rPr>
              <w:t xml:space="preserve"> 790000</w:t>
            </w:r>
          </w:p>
        </w:tc>
        <w:tc>
          <w:tcPr>
            <w:tcW w:w="3666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Кт об =</w:t>
            </w:r>
            <w:r w:rsidRPr="00CE1657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0</w:t>
            </w:r>
          </w:p>
        </w:tc>
      </w:tr>
      <w:tr w:rsidR="00D550E2" w:rsidRPr="00CE1657">
        <w:tc>
          <w:tcPr>
            <w:tcW w:w="4405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 xml:space="preserve">Ск = </w:t>
            </w:r>
            <w:r w:rsidRPr="00CE1657">
              <w:rPr>
                <w:rFonts w:ascii="Times New Roman" w:hAnsi="Times New Roman" w:cs="Times New Roman"/>
                <w:lang w:val="en-US"/>
              </w:rPr>
              <w:t>1778546</w:t>
            </w:r>
          </w:p>
        </w:tc>
        <w:tc>
          <w:tcPr>
            <w:tcW w:w="3666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E1657" w:rsidRDefault="00CE1657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CE1657" w:rsidRPr="00CE1657" w:rsidRDefault="00CE1657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  <w:sectPr w:rsidR="00CE1657" w:rsidRPr="00CE1657" w:rsidSect="009258EF">
          <w:pgSz w:w="11906" w:h="16838" w:code="9"/>
          <w:pgMar w:top="1134" w:right="851" w:bottom="1134" w:left="1701" w:header="680" w:footer="680" w:gutter="0"/>
          <w:cols w:space="708"/>
          <w:docGrid w:linePitch="360"/>
        </w:sect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7"/>
        <w:gridCol w:w="4666"/>
      </w:tblGrid>
      <w:tr w:rsidR="00D550E2" w:rsidRPr="00CE1657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04 "Нематериальные активы"</w:t>
            </w:r>
          </w:p>
        </w:tc>
      </w:tr>
      <w:tr w:rsidR="00D550E2" w:rsidRPr="00CE1657">
        <w:tc>
          <w:tcPr>
            <w:tcW w:w="4786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785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CE1657">
        <w:tc>
          <w:tcPr>
            <w:tcW w:w="4786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Сн =</w:t>
            </w:r>
            <w:r w:rsidR="00622B78" w:rsidRPr="00CE1657">
              <w:rPr>
                <w:rFonts w:ascii="Times New Roman" w:hAnsi="Times New Roman" w:cs="Times New Roman"/>
              </w:rPr>
              <w:t xml:space="preserve"> </w:t>
            </w:r>
            <w:r w:rsidRPr="00CE1657">
              <w:rPr>
                <w:rFonts w:ascii="Times New Roman" w:hAnsi="Times New Roman" w:cs="Times New Roman"/>
                <w:lang w:val="en-US"/>
              </w:rPr>
              <w:t>142330</w:t>
            </w:r>
          </w:p>
        </w:tc>
        <w:tc>
          <w:tcPr>
            <w:tcW w:w="4785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c>
          <w:tcPr>
            <w:tcW w:w="4786" w:type="dxa"/>
          </w:tcPr>
          <w:p w:rsidR="00D550E2" w:rsidRPr="00CE1657" w:rsidRDefault="00D550E2" w:rsidP="00CE1657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785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Кт об =</w:t>
            </w:r>
            <w:r w:rsidRPr="00CE1657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0</w:t>
            </w:r>
          </w:p>
        </w:tc>
      </w:tr>
      <w:tr w:rsidR="00D550E2" w:rsidRPr="00CE1657">
        <w:tc>
          <w:tcPr>
            <w:tcW w:w="4786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 xml:space="preserve">Ск = </w:t>
            </w:r>
            <w:r w:rsidRPr="00CE1657">
              <w:rPr>
                <w:rFonts w:ascii="Times New Roman" w:hAnsi="Times New Roman" w:cs="Times New Roman"/>
                <w:lang w:val="en-US"/>
              </w:rPr>
              <w:t>142330</w:t>
            </w:r>
          </w:p>
        </w:tc>
        <w:tc>
          <w:tcPr>
            <w:tcW w:w="4785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CE1657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0</w:t>
            </w:r>
            <w:r w:rsidRPr="00CE1657">
              <w:rPr>
                <w:rFonts w:ascii="Times New Roman" w:hAnsi="Times New Roman" w:cs="Times New Roman"/>
                <w:lang w:val="en-US"/>
              </w:rPr>
              <w:t>8</w:t>
            </w:r>
            <w:r w:rsidRPr="00CE1657">
              <w:rPr>
                <w:rFonts w:ascii="Times New Roman" w:hAnsi="Times New Roman" w:cs="Times New Roman"/>
              </w:rPr>
              <w:t xml:space="preserve"> "Вложения во внеоборотные активы"</w:t>
            </w:r>
          </w:p>
        </w:tc>
      </w:tr>
      <w:tr w:rsidR="00D550E2" w:rsidRPr="00CE1657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CE1657">
        <w:tc>
          <w:tcPr>
            <w:tcW w:w="4983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c>
          <w:tcPr>
            <w:tcW w:w="4983" w:type="dxa"/>
          </w:tcPr>
          <w:p w:rsidR="00D550E2" w:rsidRPr="00CE1657" w:rsidRDefault="00D550E2" w:rsidP="00CE1657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 об = 790000</w:t>
            </w:r>
          </w:p>
        </w:tc>
        <w:tc>
          <w:tcPr>
            <w:tcW w:w="4984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Кт об =</w:t>
            </w:r>
            <w:r w:rsidRPr="00CE1657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CE1657">
              <w:rPr>
                <w:rFonts w:ascii="Times New Roman" w:hAnsi="Times New Roman" w:cs="Times New Roman"/>
              </w:rPr>
              <w:t>790000</w:t>
            </w:r>
          </w:p>
        </w:tc>
      </w:tr>
      <w:tr w:rsidR="00D550E2" w:rsidRPr="00CE1657">
        <w:tc>
          <w:tcPr>
            <w:tcW w:w="4983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Ск = 0</w:t>
            </w:r>
          </w:p>
        </w:tc>
        <w:tc>
          <w:tcPr>
            <w:tcW w:w="4984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65"/>
        <w:gridCol w:w="4578"/>
      </w:tblGrid>
      <w:tr w:rsidR="00D550E2" w:rsidRPr="00CE1657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10 "Материалы"</w:t>
            </w:r>
          </w:p>
        </w:tc>
      </w:tr>
      <w:tr w:rsidR="00D550E2" w:rsidRPr="00CE1657">
        <w:tc>
          <w:tcPr>
            <w:tcW w:w="4882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689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CE1657">
        <w:tc>
          <w:tcPr>
            <w:tcW w:w="4882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Сн = 478200</w:t>
            </w:r>
          </w:p>
        </w:tc>
        <w:tc>
          <w:tcPr>
            <w:tcW w:w="4689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c>
          <w:tcPr>
            <w:tcW w:w="4882" w:type="dxa"/>
          </w:tcPr>
          <w:p w:rsidR="00D550E2" w:rsidRPr="00CE1657" w:rsidRDefault="00D550E2" w:rsidP="00CE1657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 об = 405000</w:t>
            </w:r>
          </w:p>
        </w:tc>
        <w:tc>
          <w:tcPr>
            <w:tcW w:w="4689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Кт об = 110383</w:t>
            </w:r>
          </w:p>
        </w:tc>
      </w:tr>
      <w:tr w:rsidR="00D550E2" w:rsidRPr="00CE1657">
        <w:tc>
          <w:tcPr>
            <w:tcW w:w="4882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Ск = 772817</w:t>
            </w:r>
          </w:p>
        </w:tc>
        <w:tc>
          <w:tcPr>
            <w:tcW w:w="4689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5"/>
        <w:gridCol w:w="4668"/>
      </w:tblGrid>
      <w:tr w:rsidR="00D550E2" w:rsidRPr="00CE1657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10/1 "Мука"</w:t>
            </w:r>
          </w:p>
        </w:tc>
      </w:tr>
      <w:tr w:rsidR="00D550E2" w:rsidRPr="00CE1657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CE1657">
        <w:tc>
          <w:tcPr>
            <w:tcW w:w="4983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Сн = 178200</w:t>
            </w:r>
          </w:p>
        </w:tc>
        <w:tc>
          <w:tcPr>
            <w:tcW w:w="4984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c>
          <w:tcPr>
            <w:tcW w:w="4983" w:type="dxa"/>
          </w:tcPr>
          <w:p w:rsidR="00D550E2" w:rsidRPr="00CE1657" w:rsidRDefault="00D550E2" w:rsidP="00CE1657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 об = 125000</w:t>
            </w:r>
          </w:p>
        </w:tc>
        <w:tc>
          <w:tcPr>
            <w:tcW w:w="4984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Кт об = 48383</w:t>
            </w:r>
          </w:p>
        </w:tc>
      </w:tr>
      <w:tr w:rsidR="00D550E2" w:rsidRPr="00CE1657">
        <w:tc>
          <w:tcPr>
            <w:tcW w:w="4983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CE1657">
              <w:rPr>
                <w:rFonts w:ascii="Times New Roman" w:hAnsi="Times New Roman" w:cs="Times New Roman"/>
              </w:rPr>
              <w:t>Ск = 254817</w:t>
            </w:r>
          </w:p>
        </w:tc>
        <w:tc>
          <w:tcPr>
            <w:tcW w:w="4984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5"/>
        <w:gridCol w:w="4668"/>
      </w:tblGrid>
      <w:tr w:rsidR="00D550E2" w:rsidRPr="00CE1657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10/2 "Сахар"</w:t>
            </w:r>
          </w:p>
        </w:tc>
      </w:tr>
      <w:tr w:rsidR="00D550E2" w:rsidRPr="00CE1657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CE1657">
        <w:tc>
          <w:tcPr>
            <w:tcW w:w="4983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Сн = 300000</w:t>
            </w:r>
          </w:p>
        </w:tc>
        <w:tc>
          <w:tcPr>
            <w:tcW w:w="4984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CE1657">
        <w:tc>
          <w:tcPr>
            <w:tcW w:w="4983" w:type="dxa"/>
          </w:tcPr>
          <w:p w:rsidR="00D550E2" w:rsidRPr="00CE1657" w:rsidRDefault="00D550E2" w:rsidP="00CE1657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984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Кт об = 20000</w:t>
            </w:r>
          </w:p>
        </w:tc>
      </w:tr>
      <w:tr w:rsidR="00D550E2" w:rsidRPr="00CE1657">
        <w:tc>
          <w:tcPr>
            <w:tcW w:w="4983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E1657">
              <w:rPr>
                <w:rFonts w:ascii="Times New Roman" w:hAnsi="Times New Roman" w:cs="Times New Roman"/>
              </w:rPr>
              <w:t>Ск = 280000</w:t>
            </w:r>
          </w:p>
        </w:tc>
        <w:tc>
          <w:tcPr>
            <w:tcW w:w="4984" w:type="dxa"/>
          </w:tcPr>
          <w:p w:rsidR="00D550E2" w:rsidRPr="00CE1657" w:rsidRDefault="00D550E2" w:rsidP="00CE165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2"/>
        <w:gridCol w:w="4671"/>
      </w:tblGrid>
      <w:tr w:rsidR="00D550E2" w:rsidRPr="004A6339">
        <w:tc>
          <w:tcPr>
            <w:tcW w:w="93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10/3 " Масло сливочное "</w:t>
            </w:r>
          </w:p>
        </w:tc>
      </w:tr>
      <w:tr w:rsidR="00D550E2" w:rsidRPr="004A6339">
        <w:tc>
          <w:tcPr>
            <w:tcW w:w="4679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678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679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678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4679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280000</w:t>
            </w:r>
          </w:p>
        </w:tc>
        <w:tc>
          <w:tcPr>
            <w:tcW w:w="4678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42000</w:t>
            </w:r>
          </w:p>
        </w:tc>
      </w:tr>
      <w:tr w:rsidR="00D550E2" w:rsidRPr="004A6339">
        <w:tc>
          <w:tcPr>
            <w:tcW w:w="4679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238000</w:t>
            </w:r>
          </w:p>
        </w:tc>
        <w:tc>
          <w:tcPr>
            <w:tcW w:w="4678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5"/>
        <w:gridCol w:w="4668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18 "Налог на добавленную стоимость по приобретенным товарам, работам, услугам"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95760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346680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95400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Ск= 347040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20 "Основное производство"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25704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1712319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 1719393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18600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26 "Общехозяйственные расходы"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нет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770314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 770314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нет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29"/>
        <w:gridCol w:w="4614"/>
      </w:tblGrid>
      <w:tr w:rsidR="00D550E2" w:rsidRPr="004A633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43 "Готовая продукция"</w:t>
            </w:r>
          </w:p>
        </w:tc>
      </w:tr>
      <w:tr w:rsidR="00D550E2" w:rsidRPr="004A6339">
        <w:tc>
          <w:tcPr>
            <w:tcW w:w="4845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726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84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604800</w:t>
            </w:r>
          </w:p>
        </w:tc>
        <w:tc>
          <w:tcPr>
            <w:tcW w:w="4726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4845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1719393</w:t>
            </w:r>
          </w:p>
        </w:tc>
        <w:tc>
          <w:tcPr>
            <w:tcW w:w="4726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1100000</w:t>
            </w:r>
          </w:p>
        </w:tc>
      </w:tr>
      <w:tr w:rsidR="00D550E2" w:rsidRPr="004A6339">
        <w:tc>
          <w:tcPr>
            <w:tcW w:w="484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</w:t>
            </w:r>
            <w:r w:rsidRPr="004A6339">
              <w:rPr>
                <w:rFonts w:ascii="Times New Roman" w:hAnsi="Times New Roman" w:cs="Times New Roman"/>
                <w:lang w:val="en-US"/>
              </w:rPr>
              <w:t>к</w:t>
            </w:r>
            <w:r w:rsidRPr="004A6339">
              <w:rPr>
                <w:rFonts w:ascii="Times New Roman" w:hAnsi="Times New Roman" w:cs="Times New Roman"/>
              </w:rPr>
              <w:t>= 1224193</w:t>
            </w:r>
          </w:p>
        </w:tc>
        <w:tc>
          <w:tcPr>
            <w:tcW w:w="4726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44 "Расходы на реализацию"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52000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 52000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</w:t>
            </w:r>
            <w:r w:rsidRPr="004A6339">
              <w:rPr>
                <w:rFonts w:ascii="Times New Roman" w:hAnsi="Times New Roman" w:cs="Times New Roman"/>
                <w:lang w:val="en-US"/>
              </w:rPr>
              <w:t>к</w:t>
            </w:r>
            <w:r w:rsidRPr="004A6339">
              <w:rPr>
                <w:rFonts w:ascii="Times New Roman" w:hAnsi="Times New Roman" w:cs="Times New Roman"/>
              </w:rPr>
              <w:t>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30"/>
        <w:gridCol w:w="4613"/>
      </w:tblGrid>
      <w:tr w:rsidR="00D550E2" w:rsidRPr="004A633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50 "Касса"</w:t>
            </w:r>
          </w:p>
        </w:tc>
      </w:tr>
      <w:tr w:rsidR="00D550E2" w:rsidRPr="004A6339">
        <w:tc>
          <w:tcPr>
            <w:tcW w:w="4846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725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846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35784</w:t>
            </w:r>
          </w:p>
        </w:tc>
        <w:tc>
          <w:tcPr>
            <w:tcW w:w="472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4846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829920</w:t>
            </w:r>
          </w:p>
        </w:tc>
        <w:tc>
          <w:tcPr>
            <w:tcW w:w="472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829920</w:t>
            </w:r>
          </w:p>
        </w:tc>
      </w:tr>
      <w:tr w:rsidR="00D550E2" w:rsidRPr="004A6339">
        <w:tc>
          <w:tcPr>
            <w:tcW w:w="4846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35784</w:t>
            </w:r>
          </w:p>
        </w:tc>
        <w:tc>
          <w:tcPr>
            <w:tcW w:w="472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51 "Расчетный счет"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907200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2045920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2078469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</w:t>
            </w:r>
            <w:r w:rsidR="00C64432" w:rsidRPr="004A6339">
              <w:rPr>
                <w:rFonts w:ascii="Times New Roman" w:hAnsi="Times New Roman" w:cs="Times New Roman"/>
              </w:rPr>
              <w:t xml:space="preserve"> </w:t>
            </w:r>
            <w:r w:rsidRPr="004A6339">
              <w:rPr>
                <w:rFonts w:ascii="Times New Roman" w:hAnsi="Times New Roman" w:cs="Times New Roman"/>
              </w:rPr>
              <w:t>874651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4A633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D550E2" w:rsidRPr="00C64432">
        <w:rPr>
          <w:rFonts w:ascii="Times New Roman" w:hAnsi="Times New Roman" w:cs="Times New Roman"/>
          <w:sz w:val="28"/>
          <w:szCs w:val="28"/>
        </w:rPr>
        <w:t>Пассивные счета:</w:t>
      </w: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8"/>
        <w:gridCol w:w="4685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02 "Амортизация основных средств"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147067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</w:t>
            </w:r>
            <w:r w:rsidRPr="004A6339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4A6339">
              <w:rPr>
                <w:rFonts w:ascii="Times New Roman" w:hAnsi="Times New Roman" w:cs="Times New Roman"/>
              </w:rPr>
              <w:t>67000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214067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61"/>
        <w:gridCol w:w="468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04 "Амортизация нематериальных активов"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42134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42134</w:t>
            </w:r>
          </w:p>
        </w:tc>
      </w:tr>
    </w:tbl>
    <w:p w:rsidR="00622B78" w:rsidRPr="00C64432" w:rsidRDefault="00622B7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4"/>
        <w:gridCol w:w="4689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80 "Уставный фонд"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2120637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</w:t>
            </w:r>
            <w:r w:rsidR="00ED07DF" w:rsidRPr="004A6339">
              <w:rPr>
                <w:rFonts w:ascii="Times New Roman" w:hAnsi="Times New Roman" w:cs="Times New Roman"/>
              </w:rPr>
              <w:t xml:space="preserve"> </w:t>
            </w:r>
            <w:r w:rsidRPr="004A6339">
              <w:rPr>
                <w:rFonts w:ascii="Times New Roman" w:hAnsi="Times New Roman" w:cs="Times New Roman"/>
              </w:rPr>
              <w:t>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2120637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Активно – пассивные счета:</w:t>
      </w: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60 "Расчеты с поставщиками и подрядчиками"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353506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</w:t>
            </w:r>
            <w:r w:rsidR="00ED07DF" w:rsidRPr="004A6339">
              <w:rPr>
                <w:rFonts w:ascii="Times New Roman" w:hAnsi="Times New Roman" w:cs="Times New Roman"/>
              </w:rPr>
              <w:t xml:space="preserve"> </w:t>
            </w:r>
            <w:r w:rsidRPr="004A6339">
              <w:rPr>
                <w:rFonts w:ascii="Times New Roman" w:hAnsi="Times New Roman" w:cs="Times New Roman"/>
              </w:rPr>
              <w:t>1001400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1340480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Ск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692586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60/1 "ООО «Свет»"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260000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148000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330400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Ск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Ск= 442400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60/2 "ООО «Заря»"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</w:t>
            </w:r>
            <w:r w:rsidRPr="004A6339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4A6339">
              <w:rPr>
                <w:rFonts w:ascii="Times New Roman" w:hAnsi="Times New Roman" w:cs="Times New Roman"/>
              </w:rPr>
              <w:t>93506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</w:t>
            </w:r>
            <w:r w:rsidR="00C64432" w:rsidRPr="004A6339">
              <w:rPr>
                <w:rFonts w:ascii="Times New Roman" w:hAnsi="Times New Roman" w:cs="Times New Roman"/>
              </w:rPr>
              <w:t xml:space="preserve"> </w:t>
            </w:r>
            <w:r w:rsidRPr="004A6339">
              <w:rPr>
                <w:rFonts w:ascii="Times New Roman" w:hAnsi="Times New Roman" w:cs="Times New Roman"/>
              </w:rPr>
              <w:t>228000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147500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Ск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13006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60/</w:t>
            </w:r>
            <w:r w:rsidRPr="004A6339">
              <w:rPr>
                <w:rFonts w:ascii="Times New Roman" w:hAnsi="Times New Roman" w:cs="Times New Roman"/>
                <w:lang w:val="en-US"/>
              </w:rPr>
              <w:t>3</w:t>
            </w:r>
            <w:r w:rsidRPr="004A6339">
              <w:rPr>
                <w:rFonts w:ascii="Times New Roman" w:hAnsi="Times New Roman" w:cs="Times New Roman"/>
              </w:rPr>
              <w:t xml:space="preserve"> "ОАО «</w:t>
            </w:r>
            <w:r w:rsidRPr="004A6339">
              <w:rPr>
                <w:rFonts w:ascii="Times New Roman" w:hAnsi="Times New Roman" w:cs="Times New Roman"/>
                <w:lang w:val="en-US"/>
              </w:rPr>
              <w:t>Агат</w:t>
            </w:r>
            <w:r w:rsidRPr="004A6339">
              <w:rPr>
                <w:rFonts w:ascii="Times New Roman" w:hAnsi="Times New Roman" w:cs="Times New Roman"/>
              </w:rPr>
              <w:t>»"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625400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 625400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 xml:space="preserve">Ск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Ск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8"/>
        <w:gridCol w:w="4685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60/4 "Расчеты по теплоснабжению 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122720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122720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8"/>
        <w:gridCol w:w="4685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60/5 "Расчеты по аренде"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 114460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114460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21"/>
        <w:gridCol w:w="4622"/>
      </w:tblGrid>
      <w:tr w:rsidR="00D550E2" w:rsidRPr="004A633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62 "Расчеты с покупателями и заказчиками"</w:t>
            </w:r>
          </w:p>
        </w:tc>
      </w:tr>
      <w:tr w:rsidR="00D550E2" w:rsidRPr="004A6339">
        <w:tc>
          <w:tcPr>
            <w:tcW w:w="4836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735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836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291514</w:t>
            </w:r>
          </w:p>
        </w:tc>
        <w:tc>
          <w:tcPr>
            <w:tcW w:w="473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</w:tr>
      <w:tr w:rsidR="00D550E2" w:rsidRPr="004A6339">
        <w:tc>
          <w:tcPr>
            <w:tcW w:w="4836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Дт об = 1860000</w:t>
            </w:r>
          </w:p>
        </w:tc>
        <w:tc>
          <w:tcPr>
            <w:tcW w:w="473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1896000</w:t>
            </w:r>
          </w:p>
        </w:tc>
      </w:tr>
      <w:tr w:rsidR="00D550E2" w:rsidRPr="004A6339">
        <w:tc>
          <w:tcPr>
            <w:tcW w:w="4836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838500</w:t>
            </w:r>
          </w:p>
        </w:tc>
        <w:tc>
          <w:tcPr>
            <w:tcW w:w="473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Ск= 582986</w:t>
            </w:r>
          </w:p>
        </w:tc>
      </w:tr>
    </w:tbl>
    <w:p w:rsidR="00816B7A" w:rsidRPr="00C64432" w:rsidRDefault="00816B7A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62/1 "ООО «Аура»"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rPr>
          <w:trHeight w:val="56"/>
        </w:trPr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78500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Сн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1860000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1100000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838500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Ск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67"/>
        <w:gridCol w:w="4676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62/2 "ООО «Стройкомплект»"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71300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Сн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 xml:space="preserve">Дт об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120000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Ск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48700</w:t>
            </w:r>
          </w:p>
        </w:tc>
      </w:tr>
    </w:tbl>
    <w:p w:rsidR="004A6339" w:rsidRDefault="004A633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4A6339" w:rsidSect="009258EF">
          <w:pgSz w:w="11906" w:h="16838" w:code="9"/>
          <w:pgMar w:top="1134" w:right="851" w:bottom="1134" w:left="1701" w:header="680" w:footer="680" w:gutter="0"/>
          <w:cols w:space="708"/>
          <w:docGrid w:linePitch="360"/>
        </w:sect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5"/>
        <w:gridCol w:w="4565"/>
      </w:tblGrid>
      <w:tr w:rsidR="00D550E2" w:rsidRPr="004A6339">
        <w:tc>
          <w:tcPr>
            <w:tcW w:w="91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62/3 "ООО «Восток»"</w:t>
            </w:r>
          </w:p>
        </w:tc>
      </w:tr>
      <w:tr w:rsidR="00D550E2" w:rsidRPr="004A6339">
        <w:tc>
          <w:tcPr>
            <w:tcW w:w="4565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565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56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141714</w:t>
            </w:r>
          </w:p>
        </w:tc>
        <w:tc>
          <w:tcPr>
            <w:tcW w:w="456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Сн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</w:tr>
      <w:tr w:rsidR="00D550E2" w:rsidRPr="004A6339">
        <w:tc>
          <w:tcPr>
            <w:tcW w:w="4565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 xml:space="preserve">Дт об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56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 676000</w:t>
            </w:r>
          </w:p>
        </w:tc>
      </w:tr>
      <w:tr w:rsidR="00D550E2" w:rsidRPr="004A6339">
        <w:tc>
          <w:tcPr>
            <w:tcW w:w="456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Ск=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56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534286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8"/>
        <w:gridCol w:w="4685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67 "Расчеты по долгосрочным кредитам и займам"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403200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 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403200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68 "Расчеты по налогам и сборам"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134165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134165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 388214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388214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67"/>
        <w:gridCol w:w="4676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69 "Расчеты по социальному страхованию и обеспечению"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60984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60984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328320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328320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5"/>
        <w:gridCol w:w="4565"/>
      </w:tblGrid>
      <w:tr w:rsidR="00D550E2" w:rsidRPr="004A6339">
        <w:tc>
          <w:tcPr>
            <w:tcW w:w="91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70 "Расчеты с персоналом по оплате труда"</w:t>
            </w:r>
          </w:p>
        </w:tc>
      </w:tr>
      <w:tr w:rsidR="00D550E2" w:rsidRPr="004A6339">
        <w:tc>
          <w:tcPr>
            <w:tcW w:w="4565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565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56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56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232848</w:t>
            </w:r>
          </w:p>
        </w:tc>
      </w:tr>
      <w:tr w:rsidR="00D550E2" w:rsidRPr="004A6339">
        <w:tc>
          <w:tcPr>
            <w:tcW w:w="4565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912000</w:t>
            </w:r>
          </w:p>
        </w:tc>
        <w:tc>
          <w:tcPr>
            <w:tcW w:w="456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912000</w:t>
            </w:r>
          </w:p>
        </w:tc>
      </w:tr>
      <w:tr w:rsidR="00D550E2" w:rsidRPr="004A6339">
        <w:tc>
          <w:tcPr>
            <w:tcW w:w="456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0</w:t>
            </w:r>
          </w:p>
        </w:tc>
        <w:tc>
          <w:tcPr>
            <w:tcW w:w="4565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232848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67"/>
        <w:gridCol w:w="4676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71 "Расчеты с подотчетными лицами"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18245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100000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5100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86855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78"/>
        <w:gridCol w:w="4509"/>
      </w:tblGrid>
      <w:tr w:rsidR="00665B3F" w:rsidRPr="004A6339">
        <w:tc>
          <w:tcPr>
            <w:tcW w:w="92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71/1 "Руководитель организации Кукушкин А.И."</w:t>
            </w:r>
          </w:p>
        </w:tc>
      </w:tr>
      <w:tr w:rsidR="00665B3F" w:rsidRPr="004A6339">
        <w:tc>
          <w:tcPr>
            <w:tcW w:w="4778" w:type="dxa"/>
            <w:tcBorders>
              <w:top w:val="nil"/>
              <w:left w:val="nil"/>
              <w:right w:val="nil"/>
            </w:tcBorders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509" w:type="dxa"/>
            <w:tcBorders>
              <w:top w:val="nil"/>
              <w:left w:val="nil"/>
              <w:right w:val="nil"/>
            </w:tcBorders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665B3F" w:rsidRPr="004A6339">
        <w:tc>
          <w:tcPr>
            <w:tcW w:w="4778" w:type="dxa"/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4000</w:t>
            </w:r>
          </w:p>
        </w:tc>
        <w:tc>
          <w:tcPr>
            <w:tcW w:w="4509" w:type="dxa"/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 xml:space="preserve">Сн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</w:tr>
      <w:tr w:rsidR="00665B3F" w:rsidRPr="004A6339">
        <w:tc>
          <w:tcPr>
            <w:tcW w:w="4778" w:type="dxa"/>
          </w:tcPr>
          <w:p w:rsidR="00665B3F" w:rsidRPr="004A6339" w:rsidRDefault="00665B3F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 xml:space="preserve">Дт об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509" w:type="dxa"/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50000</w:t>
            </w:r>
          </w:p>
        </w:tc>
      </w:tr>
      <w:tr w:rsidR="00665B3F" w:rsidRPr="004A6339">
        <w:tc>
          <w:tcPr>
            <w:tcW w:w="4778" w:type="dxa"/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Ск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509" w:type="dxa"/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46000</w:t>
            </w:r>
          </w:p>
        </w:tc>
      </w:tr>
      <w:tr w:rsidR="00665B3F" w:rsidRPr="004A6339">
        <w:tc>
          <w:tcPr>
            <w:tcW w:w="92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71/2 "Зав. склада Власенко Т. И."</w:t>
            </w:r>
          </w:p>
        </w:tc>
      </w:tr>
      <w:tr w:rsidR="00665B3F" w:rsidRPr="004A6339">
        <w:tc>
          <w:tcPr>
            <w:tcW w:w="4778" w:type="dxa"/>
            <w:tcBorders>
              <w:top w:val="nil"/>
              <w:left w:val="nil"/>
              <w:right w:val="nil"/>
            </w:tcBorders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509" w:type="dxa"/>
            <w:tcBorders>
              <w:top w:val="nil"/>
              <w:left w:val="nil"/>
              <w:right w:val="nil"/>
            </w:tcBorders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665B3F" w:rsidRPr="004A6339">
        <w:tc>
          <w:tcPr>
            <w:tcW w:w="4778" w:type="dxa"/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5100</w:t>
            </w:r>
          </w:p>
        </w:tc>
        <w:tc>
          <w:tcPr>
            <w:tcW w:w="4509" w:type="dxa"/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</w:tr>
      <w:tr w:rsidR="00665B3F" w:rsidRPr="004A6339">
        <w:tc>
          <w:tcPr>
            <w:tcW w:w="4778" w:type="dxa"/>
          </w:tcPr>
          <w:p w:rsidR="00665B3F" w:rsidRPr="004A6339" w:rsidRDefault="00665B3F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509" w:type="dxa"/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0</w:t>
            </w:r>
          </w:p>
        </w:tc>
      </w:tr>
      <w:tr w:rsidR="00665B3F" w:rsidRPr="004A6339">
        <w:tc>
          <w:tcPr>
            <w:tcW w:w="4778" w:type="dxa"/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5100</w:t>
            </w:r>
          </w:p>
        </w:tc>
        <w:tc>
          <w:tcPr>
            <w:tcW w:w="4509" w:type="dxa"/>
          </w:tcPr>
          <w:p w:rsidR="00665B3F" w:rsidRPr="004A6339" w:rsidRDefault="00665B3F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0</w:t>
            </w:r>
          </w:p>
        </w:tc>
      </w:tr>
    </w:tbl>
    <w:p w:rsidR="00816B7A" w:rsidRPr="00C64432" w:rsidRDefault="00816B7A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67"/>
        <w:gridCol w:w="4676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71/3 "Главный бухгалтер Завало Н.А."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9145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Сн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 xml:space="preserve">Дт об 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50000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 xml:space="preserve">Ск= 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40855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84"/>
        <w:gridCol w:w="4659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75 "Расчеты с учредителями"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171763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 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Ск = 171763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0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8"/>
        <w:gridCol w:w="4685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76 "Расчеты с различными дебиторами и кредиторами"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88099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459456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547555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1"/>
        <w:gridCol w:w="4672"/>
      </w:tblGrid>
      <w:tr w:rsidR="00D550E2" w:rsidRPr="004A6339">
        <w:tc>
          <w:tcPr>
            <w:tcW w:w="99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90 "Реализация"</w:t>
            </w:r>
          </w:p>
        </w:tc>
      </w:tr>
      <w:tr w:rsidR="00D550E2" w:rsidRPr="004A6339">
        <w:tc>
          <w:tcPr>
            <w:tcW w:w="4983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984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нет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нет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1860000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Кт об = 1860000</w:t>
            </w:r>
          </w:p>
        </w:tc>
      </w:tr>
      <w:tr w:rsidR="00D550E2" w:rsidRPr="004A6339">
        <w:tc>
          <w:tcPr>
            <w:tcW w:w="4983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нет</w:t>
            </w:r>
          </w:p>
        </w:tc>
        <w:tc>
          <w:tcPr>
            <w:tcW w:w="4984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нет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50"/>
        <w:gridCol w:w="4593"/>
      </w:tblGrid>
      <w:tr w:rsidR="00D550E2" w:rsidRPr="004A633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99 "Прибыли и убытки"</w:t>
            </w:r>
          </w:p>
        </w:tc>
      </w:tr>
      <w:tr w:rsidR="00D550E2" w:rsidRPr="004A6339">
        <w:tc>
          <w:tcPr>
            <w:tcW w:w="4871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</w:t>
            </w:r>
          </w:p>
        </w:tc>
        <w:tc>
          <w:tcPr>
            <w:tcW w:w="4700" w:type="dxa"/>
            <w:tcBorders>
              <w:top w:val="nil"/>
              <w:left w:val="nil"/>
              <w:right w:val="nil"/>
            </w:tcBorders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</w:t>
            </w:r>
          </w:p>
        </w:tc>
      </w:tr>
      <w:tr w:rsidR="00D550E2" w:rsidRPr="004A6339">
        <w:tc>
          <w:tcPr>
            <w:tcW w:w="4871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Сн = 0</w:t>
            </w:r>
          </w:p>
        </w:tc>
        <w:tc>
          <w:tcPr>
            <w:tcW w:w="4700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Сн = 177206</w:t>
            </w:r>
          </w:p>
        </w:tc>
      </w:tr>
      <w:tr w:rsidR="00D550E2" w:rsidRPr="004A6339">
        <w:tc>
          <w:tcPr>
            <w:tcW w:w="4871" w:type="dxa"/>
          </w:tcPr>
          <w:p w:rsidR="00D550E2" w:rsidRPr="004A6339" w:rsidRDefault="00D550E2" w:rsidP="004A6339">
            <w:pPr>
              <w:tabs>
                <w:tab w:val="left" w:pos="3969"/>
              </w:tabs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Дт об = 0</w:t>
            </w:r>
          </w:p>
        </w:tc>
        <w:tc>
          <w:tcPr>
            <w:tcW w:w="4700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Кт об = 392746</w:t>
            </w:r>
          </w:p>
        </w:tc>
      </w:tr>
      <w:tr w:rsidR="00D550E2" w:rsidRPr="004A6339">
        <w:tc>
          <w:tcPr>
            <w:tcW w:w="4871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0</w:t>
            </w:r>
          </w:p>
        </w:tc>
        <w:tc>
          <w:tcPr>
            <w:tcW w:w="4700" w:type="dxa"/>
          </w:tcPr>
          <w:p w:rsidR="00D550E2" w:rsidRPr="004A6339" w:rsidRDefault="00D550E2" w:rsidP="004A633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Ск = 569952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 основании открытых счетов составим оборотные ведомости по аналитическим счетам, а затем и по синтетическим.</w:t>
      </w: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8</w:t>
      </w:r>
      <w:r w:rsidR="004A6339" w:rsidRPr="004A6339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Ведомость аналитического учета к счету 60 " Расчеты с поставщиками и подрядчиками"</w:t>
      </w:r>
    </w:p>
    <w:tbl>
      <w:tblPr>
        <w:tblW w:w="8695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2652"/>
        <w:gridCol w:w="702"/>
        <w:gridCol w:w="1014"/>
        <w:gridCol w:w="936"/>
        <w:gridCol w:w="936"/>
        <w:gridCol w:w="702"/>
        <w:gridCol w:w="936"/>
      </w:tblGrid>
      <w:tr w:rsidR="00D550E2" w:rsidRPr="004A6339">
        <w:tc>
          <w:tcPr>
            <w:tcW w:w="817" w:type="dxa"/>
            <w:vMerge w:val="restart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№</w:t>
            </w:r>
            <w:r w:rsidR="004A6339">
              <w:rPr>
                <w:sz w:val="20"/>
                <w:szCs w:val="20"/>
                <w:lang w:val="en-US"/>
              </w:rPr>
              <w:t xml:space="preserve"> </w:t>
            </w:r>
            <w:r w:rsidRPr="004A6339">
              <w:rPr>
                <w:sz w:val="20"/>
                <w:szCs w:val="20"/>
              </w:rPr>
              <w:t>п/п</w:t>
            </w:r>
          </w:p>
        </w:tc>
        <w:tc>
          <w:tcPr>
            <w:tcW w:w="2652" w:type="dxa"/>
            <w:vMerge w:val="restart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Предприятие</w:t>
            </w:r>
          </w:p>
        </w:tc>
        <w:tc>
          <w:tcPr>
            <w:tcW w:w="1716" w:type="dxa"/>
            <w:gridSpan w:val="2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Сальдо на начало</w:t>
            </w:r>
            <w:r w:rsidR="004A6339" w:rsidRPr="004A6339">
              <w:rPr>
                <w:sz w:val="20"/>
                <w:szCs w:val="20"/>
              </w:rPr>
              <w:t xml:space="preserve"> </w:t>
            </w:r>
            <w:r w:rsidRPr="004A6339">
              <w:rPr>
                <w:sz w:val="20"/>
                <w:szCs w:val="20"/>
              </w:rPr>
              <w:t>месяца, руб.</w:t>
            </w:r>
          </w:p>
        </w:tc>
        <w:tc>
          <w:tcPr>
            <w:tcW w:w="1872" w:type="dxa"/>
            <w:gridSpan w:val="2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Оборот за</w:t>
            </w:r>
            <w:r w:rsidR="004A6339">
              <w:rPr>
                <w:sz w:val="20"/>
                <w:szCs w:val="20"/>
                <w:lang w:val="en-US"/>
              </w:rPr>
              <w:t xml:space="preserve"> </w:t>
            </w:r>
            <w:r w:rsidRPr="004A6339">
              <w:rPr>
                <w:sz w:val="20"/>
                <w:szCs w:val="20"/>
              </w:rPr>
              <w:t>месяц, руб.</w:t>
            </w:r>
          </w:p>
        </w:tc>
        <w:tc>
          <w:tcPr>
            <w:tcW w:w="1638" w:type="dxa"/>
            <w:gridSpan w:val="2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Сальдо на конец</w:t>
            </w:r>
            <w:r w:rsidR="004A6339" w:rsidRPr="004A6339">
              <w:rPr>
                <w:sz w:val="20"/>
                <w:szCs w:val="20"/>
              </w:rPr>
              <w:t xml:space="preserve"> </w:t>
            </w:r>
            <w:r w:rsidRPr="004A6339">
              <w:rPr>
                <w:sz w:val="20"/>
                <w:szCs w:val="20"/>
              </w:rPr>
              <w:t>месяца, руб.</w:t>
            </w:r>
          </w:p>
        </w:tc>
      </w:tr>
      <w:tr w:rsidR="00D550E2" w:rsidRPr="004A6339">
        <w:tc>
          <w:tcPr>
            <w:tcW w:w="817" w:type="dxa"/>
            <w:vMerge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2652" w:type="dxa"/>
            <w:vMerge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Дт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Кт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Дт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Кт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Дт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Кт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</w:t>
            </w:r>
          </w:p>
        </w:tc>
        <w:tc>
          <w:tcPr>
            <w:tcW w:w="2652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ООО «Свет»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260000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148000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330400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  <w:lang w:val="en-US"/>
              </w:rPr>
            </w:pPr>
            <w:r w:rsidRPr="004A6339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442400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2</w:t>
            </w:r>
          </w:p>
        </w:tc>
        <w:tc>
          <w:tcPr>
            <w:tcW w:w="2652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ООО «Заря»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93506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228000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147500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  <w:lang w:val="en-US"/>
              </w:rPr>
            </w:pPr>
            <w:r w:rsidRPr="004A6339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13006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3</w:t>
            </w:r>
          </w:p>
        </w:tc>
        <w:tc>
          <w:tcPr>
            <w:tcW w:w="2652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ОАО «</w:t>
            </w:r>
            <w:r w:rsidRPr="004A6339">
              <w:rPr>
                <w:rFonts w:ascii="Times New Roman" w:hAnsi="Times New Roman" w:cs="Times New Roman"/>
                <w:lang w:val="en-US"/>
              </w:rPr>
              <w:t>Агат</w:t>
            </w:r>
            <w:r w:rsidRPr="004A633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625400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625400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  <w:lang w:val="en-US"/>
              </w:rPr>
            </w:pPr>
            <w:r w:rsidRPr="004A6339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4</w:t>
            </w:r>
          </w:p>
        </w:tc>
        <w:tc>
          <w:tcPr>
            <w:tcW w:w="2652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Расчеты по теплоснабжению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122720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122720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5</w:t>
            </w:r>
          </w:p>
        </w:tc>
        <w:tc>
          <w:tcPr>
            <w:tcW w:w="2652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Расчеты по аренде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114460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114460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Ито</w:t>
            </w:r>
            <w:r w:rsidRPr="004A6339">
              <w:rPr>
                <w:sz w:val="20"/>
                <w:szCs w:val="20"/>
                <w:lang w:val="en-US"/>
              </w:rPr>
              <w:t>г</w:t>
            </w:r>
            <w:r w:rsidRPr="004A6339">
              <w:rPr>
                <w:sz w:val="20"/>
                <w:szCs w:val="20"/>
              </w:rPr>
              <w:t>о:</w:t>
            </w:r>
          </w:p>
        </w:tc>
        <w:tc>
          <w:tcPr>
            <w:tcW w:w="265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353506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1001400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1340480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  <w:lang w:val="en-US"/>
              </w:rPr>
            </w:pPr>
            <w:r w:rsidRPr="004A6339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692586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9</w:t>
      </w:r>
      <w:r w:rsidR="004A6339" w:rsidRPr="004A6339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Ведомость аналитического учета к счету 62 "Расчеты с покупателями и заказчиками"</w:t>
      </w:r>
    </w:p>
    <w:tbl>
      <w:tblPr>
        <w:tblW w:w="8779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2340"/>
        <w:gridCol w:w="936"/>
        <w:gridCol w:w="858"/>
        <w:gridCol w:w="1014"/>
        <w:gridCol w:w="1092"/>
        <w:gridCol w:w="858"/>
        <w:gridCol w:w="864"/>
      </w:tblGrid>
      <w:tr w:rsidR="00D550E2" w:rsidRPr="004A6339">
        <w:tc>
          <w:tcPr>
            <w:tcW w:w="817" w:type="dxa"/>
            <w:vMerge w:val="restart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  <w:lang w:val="en-US"/>
              </w:rPr>
              <w:t>№</w:t>
            </w:r>
            <w:r w:rsidR="004A6339">
              <w:rPr>
                <w:sz w:val="20"/>
                <w:szCs w:val="20"/>
                <w:lang w:val="en-US"/>
              </w:rPr>
              <w:t xml:space="preserve"> </w:t>
            </w:r>
            <w:r w:rsidRPr="004A6339">
              <w:rPr>
                <w:sz w:val="20"/>
                <w:szCs w:val="20"/>
                <w:lang w:val="en-US"/>
              </w:rPr>
              <w:t>п/п</w:t>
            </w:r>
          </w:p>
        </w:tc>
        <w:tc>
          <w:tcPr>
            <w:tcW w:w="2340" w:type="dxa"/>
            <w:vMerge w:val="restart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  <w:lang w:val="en-US"/>
              </w:rPr>
              <w:t>Предприятие</w:t>
            </w:r>
          </w:p>
        </w:tc>
        <w:tc>
          <w:tcPr>
            <w:tcW w:w="1794" w:type="dxa"/>
            <w:gridSpan w:val="2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Сальдо на начало</w:t>
            </w:r>
            <w:r w:rsidR="004A6339" w:rsidRPr="004A6339">
              <w:rPr>
                <w:sz w:val="20"/>
                <w:szCs w:val="20"/>
              </w:rPr>
              <w:t xml:space="preserve"> </w:t>
            </w:r>
            <w:r w:rsidRPr="004A6339">
              <w:rPr>
                <w:sz w:val="20"/>
                <w:szCs w:val="20"/>
              </w:rPr>
              <w:t>месяца, руб.</w:t>
            </w:r>
          </w:p>
        </w:tc>
        <w:tc>
          <w:tcPr>
            <w:tcW w:w="2106" w:type="dxa"/>
            <w:gridSpan w:val="2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Оборот за</w:t>
            </w:r>
            <w:r w:rsidR="004A6339">
              <w:rPr>
                <w:sz w:val="20"/>
                <w:szCs w:val="20"/>
                <w:lang w:val="en-US"/>
              </w:rPr>
              <w:t xml:space="preserve"> </w:t>
            </w:r>
            <w:r w:rsidRPr="004A6339">
              <w:rPr>
                <w:sz w:val="20"/>
                <w:szCs w:val="20"/>
              </w:rPr>
              <w:t>месяц, руб.</w:t>
            </w:r>
          </w:p>
        </w:tc>
        <w:tc>
          <w:tcPr>
            <w:tcW w:w="1722" w:type="dxa"/>
            <w:gridSpan w:val="2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Сальдо на конец</w:t>
            </w:r>
            <w:r w:rsidR="004A6339" w:rsidRPr="004A6339">
              <w:rPr>
                <w:sz w:val="20"/>
                <w:szCs w:val="20"/>
              </w:rPr>
              <w:t xml:space="preserve"> </w:t>
            </w:r>
            <w:r w:rsidRPr="004A6339">
              <w:rPr>
                <w:sz w:val="20"/>
                <w:szCs w:val="20"/>
              </w:rPr>
              <w:t>месяца, руб.</w:t>
            </w:r>
          </w:p>
        </w:tc>
      </w:tr>
      <w:tr w:rsidR="00D550E2" w:rsidRPr="004A6339">
        <w:tc>
          <w:tcPr>
            <w:tcW w:w="817" w:type="dxa"/>
            <w:vMerge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2340" w:type="dxa"/>
            <w:vMerge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Дт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Кт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Дт</w:t>
            </w:r>
          </w:p>
        </w:tc>
        <w:tc>
          <w:tcPr>
            <w:tcW w:w="109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Кт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Дт</w:t>
            </w:r>
          </w:p>
        </w:tc>
        <w:tc>
          <w:tcPr>
            <w:tcW w:w="86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Кт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</w:t>
            </w:r>
          </w:p>
        </w:tc>
        <w:tc>
          <w:tcPr>
            <w:tcW w:w="2340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ООО «Аура»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78500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1860000</w:t>
            </w:r>
          </w:p>
        </w:tc>
        <w:tc>
          <w:tcPr>
            <w:tcW w:w="109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1100000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838500</w:t>
            </w:r>
          </w:p>
        </w:tc>
        <w:tc>
          <w:tcPr>
            <w:tcW w:w="86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  <w:lang w:val="en-US"/>
              </w:rPr>
            </w:pPr>
            <w:r w:rsidRPr="004A6339">
              <w:rPr>
                <w:sz w:val="20"/>
                <w:szCs w:val="20"/>
                <w:lang w:val="en-US"/>
              </w:rPr>
              <w:t>0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2</w:t>
            </w:r>
          </w:p>
        </w:tc>
        <w:tc>
          <w:tcPr>
            <w:tcW w:w="2340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ООО «Стройкомплект»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71300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120000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  <w:lang w:val="en-US"/>
              </w:rPr>
            </w:pPr>
            <w:r w:rsidRPr="004A6339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86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48700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3</w:t>
            </w:r>
          </w:p>
        </w:tc>
        <w:tc>
          <w:tcPr>
            <w:tcW w:w="2340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ООО «Восток»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141714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109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676000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  <w:lang w:val="en-US"/>
              </w:rPr>
            </w:pPr>
            <w:r w:rsidRPr="004A6339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86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534286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Ито</w:t>
            </w:r>
            <w:r w:rsidRPr="004A6339">
              <w:rPr>
                <w:sz w:val="20"/>
                <w:szCs w:val="20"/>
                <w:lang w:val="en-US"/>
              </w:rPr>
              <w:t>г</w:t>
            </w:r>
            <w:r w:rsidRPr="004A6339">
              <w:rPr>
                <w:sz w:val="20"/>
                <w:szCs w:val="20"/>
              </w:rPr>
              <w:t>о:</w:t>
            </w:r>
          </w:p>
        </w:tc>
        <w:tc>
          <w:tcPr>
            <w:tcW w:w="2340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291514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101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1860000</w:t>
            </w:r>
          </w:p>
        </w:tc>
        <w:tc>
          <w:tcPr>
            <w:tcW w:w="109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1896000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838500</w:t>
            </w:r>
          </w:p>
        </w:tc>
        <w:tc>
          <w:tcPr>
            <w:tcW w:w="864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582986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Таблица 10</w:t>
      </w:r>
      <w:r w:rsidR="004A6339" w:rsidRPr="004A6339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Ведомость аналитического учета к счету 71 "Расчеты с подотчетными лицами"</w:t>
      </w:r>
    </w:p>
    <w:tbl>
      <w:tblPr>
        <w:tblW w:w="8695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3120"/>
        <w:gridCol w:w="858"/>
        <w:gridCol w:w="858"/>
        <w:gridCol w:w="546"/>
        <w:gridCol w:w="858"/>
        <w:gridCol w:w="702"/>
        <w:gridCol w:w="936"/>
      </w:tblGrid>
      <w:tr w:rsidR="00D550E2" w:rsidRPr="004A6339">
        <w:tc>
          <w:tcPr>
            <w:tcW w:w="817" w:type="dxa"/>
            <w:vMerge w:val="restart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№</w:t>
            </w:r>
            <w:r w:rsidR="004A6339">
              <w:rPr>
                <w:sz w:val="20"/>
                <w:szCs w:val="20"/>
                <w:lang w:val="en-US"/>
              </w:rPr>
              <w:t xml:space="preserve"> </w:t>
            </w:r>
            <w:r w:rsidRPr="004A6339">
              <w:rPr>
                <w:sz w:val="20"/>
                <w:szCs w:val="20"/>
              </w:rPr>
              <w:t>п/п</w:t>
            </w:r>
          </w:p>
        </w:tc>
        <w:tc>
          <w:tcPr>
            <w:tcW w:w="3120" w:type="dxa"/>
            <w:vMerge w:val="restart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ФИО</w:t>
            </w:r>
          </w:p>
        </w:tc>
        <w:tc>
          <w:tcPr>
            <w:tcW w:w="1716" w:type="dxa"/>
            <w:gridSpan w:val="2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Сальдо на начало</w:t>
            </w:r>
            <w:r w:rsidR="004A6339" w:rsidRPr="004A6339">
              <w:rPr>
                <w:sz w:val="20"/>
                <w:szCs w:val="20"/>
              </w:rPr>
              <w:t xml:space="preserve"> </w:t>
            </w:r>
            <w:r w:rsidRPr="004A6339">
              <w:rPr>
                <w:sz w:val="20"/>
                <w:szCs w:val="20"/>
              </w:rPr>
              <w:t>месяца, руб.</w:t>
            </w:r>
          </w:p>
        </w:tc>
        <w:tc>
          <w:tcPr>
            <w:tcW w:w="1404" w:type="dxa"/>
            <w:gridSpan w:val="2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Оборот за</w:t>
            </w:r>
            <w:r w:rsidR="004A6339">
              <w:rPr>
                <w:sz w:val="20"/>
                <w:szCs w:val="20"/>
                <w:lang w:val="en-US"/>
              </w:rPr>
              <w:t xml:space="preserve"> </w:t>
            </w:r>
            <w:r w:rsidRPr="004A6339">
              <w:rPr>
                <w:sz w:val="20"/>
                <w:szCs w:val="20"/>
              </w:rPr>
              <w:t>месяц, руб.</w:t>
            </w:r>
          </w:p>
        </w:tc>
        <w:tc>
          <w:tcPr>
            <w:tcW w:w="1638" w:type="dxa"/>
            <w:gridSpan w:val="2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Сальдо на конец</w:t>
            </w:r>
            <w:r w:rsidR="004A6339" w:rsidRPr="004A6339">
              <w:rPr>
                <w:sz w:val="20"/>
                <w:szCs w:val="20"/>
              </w:rPr>
              <w:t xml:space="preserve"> </w:t>
            </w:r>
            <w:r w:rsidRPr="004A6339">
              <w:rPr>
                <w:sz w:val="20"/>
                <w:szCs w:val="20"/>
              </w:rPr>
              <w:t>месяца, руб.</w:t>
            </w:r>
          </w:p>
        </w:tc>
      </w:tr>
      <w:tr w:rsidR="00D550E2" w:rsidRPr="004A6339">
        <w:tc>
          <w:tcPr>
            <w:tcW w:w="817" w:type="dxa"/>
            <w:vMerge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3120" w:type="dxa"/>
            <w:vMerge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Дт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Кт</w:t>
            </w:r>
          </w:p>
        </w:tc>
        <w:tc>
          <w:tcPr>
            <w:tcW w:w="54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Дт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Кт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Дт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Кт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</w:t>
            </w:r>
          </w:p>
        </w:tc>
        <w:tc>
          <w:tcPr>
            <w:tcW w:w="3120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Рук. организ.</w:t>
            </w:r>
            <w:r w:rsidR="004A6339" w:rsidRPr="004A6339">
              <w:rPr>
                <w:rFonts w:ascii="Times New Roman" w:hAnsi="Times New Roman" w:cs="Times New Roman"/>
              </w:rPr>
              <w:t xml:space="preserve"> </w:t>
            </w:r>
            <w:r w:rsidRPr="004A6339">
              <w:rPr>
                <w:rFonts w:ascii="Times New Roman" w:hAnsi="Times New Roman" w:cs="Times New Roman"/>
              </w:rPr>
              <w:t>Кукушкин А.И.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4000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54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50000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46000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2</w:t>
            </w:r>
          </w:p>
        </w:tc>
        <w:tc>
          <w:tcPr>
            <w:tcW w:w="3120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Зав. склад.</w:t>
            </w:r>
            <w:r w:rsidR="004A6339" w:rsidRPr="004A6339">
              <w:rPr>
                <w:rFonts w:ascii="Times New Roman" w:hAnsi="Times New Roman" w:cs="Times New Roman"/>
              </w:rPr>
              <w:t xml:space="preserve"> </w:t>
            </w:r>
            <w:r w:rsidRPr="004A6339">
              <w:rPr>
                <w:rFonts w:ascii="Times New Roman" w:hAnsi="Times New Roman" w:cs="Times New Roman"/>
              </w:rPr>
              <w:t>Власенко Т. И.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5100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54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5100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3</w:t>
            </w:r>
          </w:p>
        </w:tc>
        <w:tc>
          <w:tcPr>
            <w:tcW w:w="3120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Бухгалтер</w:t>
            </w:r>
            <w:r w:rsidR="004A6339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4A6339">
              <w:rPr>
                <w:rFonts w:ascii="Times New Roman" w:hAnsi="Times New Roman" w:cs="Times New Roman"/>
              </w:rPr>
              <w:t>Завало Н.А.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9145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54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50000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40855</w:t>
            </w:r>
          </w:p>
        </w:tc>
      </w:tr>
      <w:tr w:rsidR="00D550E2" w:rsidRPr="004A6339">
        <w:tc>
          <w:tcPr>
            <w:tcW w:w="817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Итого:</w:t>
            </w:r>
          </w:p>
        </w:tc>
        <w:tc>
          <w:tcPr>
            <w:tcW w:w="3120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18245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54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0</w:t>
            </w:r>
          </w:p>
        </w:tc>
        <w:tc>
          <w:tcPr>
            <w:tcW w:w="858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100000</w:t>
            </w:r>
          </w:p>
        </w:tc>
        <w:tc>
          <w:tcPr>
            <w:tcW w:w="702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5100</w:t>
            </w:r>
          </w:p>
        </w:tc>
        <w:tc>
          <w:tcPr>
            <w:tcW w:w="936" w:type="dxa"/>
          </w:tcPr>
          <w:p w:rsidR="00D550E2" w:rsidRPr="004A6339" w:rsidRDefault="00D550E2" w:rsidP="004A6339">
            <w:pPr>
              <w:pStyle w:val="af"/>
              <w:widowControl w:val="0"/>
              <w:spacing w:after="0" w:line="360" w:lineRule="auto"/>
              <w:ind w:left="0"/>
              <w:rPr>
                <w:sz w:val="20"/>
                <w:szCs w:val="20"/>
              </w:rPr>
            </w:pPr>
            <w:r w:rsidRPr="004A6339">
              <w:rPr>
                <w:sz w:val="20"/>
                <w:szCs w:val="20"/>
              </w:rPr>
              <w:t>86855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4A633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D550E2" w:rsidRPr="00C64432">
        <w:rPr>
          <w:rFonts w:ascii="Times New Roman" w:hAnsi="Times New Roman" w:cs="Times New Roman"/>
          <w:sz w:val="28"/>
          <w:szCs w:val="28"/>
        </w:rPr>
        <w:t>Таблица 11</w:t>
      </w:r>
    </w:p>
    <w:tbl>
      <w:tblPr>
        <w:tblW w:w="7980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6"/>
        <w:gridCol w:w="1170"/>
        <w:gridCol w:w="1482"/>
        <w:gridCol w:w="1014"/>
        <w:gridCol w:w="1014"/>
        <w:gridCol w:w="1326"/>
        <w:gridCol w:w="1248"/>
      </w:tblGrid>
      <w:tr w:rsidR="00D550E2" w:rsidRPr="004A6339">
        <w:trPr>
          <w:trHeight w:val="258"/>
        </w:trPr>
        <w:tc>
          <w:tcPr>
            <w:tcW w:w="7980" w:type="dxa"/>
            <w:gridSpan w:val="7"/>
            <w:tcBorders>
              <w:top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Оборотная ведомость по счетам синтетического учета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vMerge w:val="restart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Счет</w:t>
            </w:r>
          </w:p>
        </w:tc>
        <w:tc>
          <w:tcPr>
            <w:tcW w:w="2652" w:type="dxa"/>
            <w:gridSpan w:val="2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Сальдо на начало месяца, руб.</w:t>
            </w:r>
          </w:p>
        </w:tc>
        <w:tc>
          <w:tcPr>
            <w:tcW w:w="2028" w:type="dxa"/>
            <w:gridSpan w:val="2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Оборот за месяц, руб.</w:t>
            </w:r>
          </w:p>
        </w:tc>
        <w:tc>
          <w:tcPr>
            <w:tcW w:w="2574" w:type="dxa"/>
            <w:gridSpan w:val="2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Сальдо на конец месяца, руб.</w:t>
            </w:r>
          </w:p>
        </w:tc>
      </w:tr>
      <w:tr w:rsidR="00D550E2" w:rsidRPr="004A6339">
        <w:trPr>
          <w:trHeight w:val="258"/>
        </w:trPr>
        <w:tc>
          <w:tcPr>
            <w:tcW w:w="726" w:type="dxa"/>
            <w:vMerge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дебет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кредит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дебет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кредит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дебет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кредит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988546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790000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1778546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147067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67000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214067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142330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142330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42134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42134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790000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790000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478200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405000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110383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772817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95760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346680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95400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347040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25704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1712319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1719393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18630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26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770314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770314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604800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1719393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1100000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1224193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44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52000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52000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35784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829920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829920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35784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907200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2045920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2078469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874651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353506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1001400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1340480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692586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291514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1860000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1896000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838500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582986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403200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403200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134165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134165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388214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388214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60984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60984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328320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328320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232848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912000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912000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232848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18245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100000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5100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86855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171763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171763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88099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459456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547555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8</w:t>
            </w:r>
            <w:r w:rsidRPr="004A633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2120637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2120637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90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1860000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1860000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170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2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177206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014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392746</w:t>
            </w:r>
          </w:p>
        </w:tc>
        <w:tc>
          <w:tcPr>
            <w:tcW w:w="1326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248" w:type="dxa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569952</w:t>
            </w:r>
          </w:p>
        </w:tc>
      </w:tr>
      <w:tr w:rsidR="00D550E2" w:rsidRPr="004A6339">
        <w:trPr>
          <w:trHeight w:val="243"/>
        </w:trPr>
        <w:tc>
          <w:tcPr>
            <w:tcW w:w="726" w:type="dxa"/>
            <w:tcBorders>
              <w:bottom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3759846</w:t>
            </w:r>
          </w:p>
        </w:tc>
        <w:tc>
          <w:tcPr>
            <w:tcW w:w="1482" w:type="dxa"/>
            <w:tcBorders>
              <w:bottom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3759846</w:t>
            </w:r>
          </w:p>
        </w:tc>
        <w:tc>
          <w:tcPr>
            <w:tcW w:w="1014" w:type="dxa"/>
            <w:tcBorders>
              <w:bottom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15290095</w:t>
            </w:r>
          </w:p>
        </w:tc>
        <w:tc>
          <w:tcPr>
            <w:tcW w:w="1014" w:type="dxa"/>
            <w:tcBorders>
              <w:bottom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15290095</w:t>
            </w:r>
          </w:p>
        </w:tc>
        <w:tc>
          <w:tcPr>
            <w:tcW w:w="1326" w:type="dxa"/>
            <w:tcBorders>
              <w:bottom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6209354</w:t>
            </w:r>
          </w:p>
        </w:tc>
        <w:tc>
          <w:tcPr>
            <w:tcW w:w="1248" w:type="dxa"/>
            <w:tcBorders>
              <w:bottom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6209354</w:t>
            </w:r>
          </w:p>
        </w:tc>
      </w:tr>
    </w:tbl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 основании составленной оборотной ведомости, можно составить бухгалтерский баланс на конец отчетного периода.</w:t>
      </w:r>
    </w:p>
    <w:p w:rsidR="00D550E2" w:rsidRPr="00C64432" w:rsidRDefault="00D550E2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E2" w:rsidRPr="00C64432" w:rsidRDefault="004A633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D550E2" w:rsidRPr="00C64432">
        <w:rPr>
          <w:rFonts w:ascii="Times New Roman" w:hAnsi="Times New Roman" w:cs="Times New Roman"/>
          <w:sz w:val="28"/>
          <w:szCs w:val="28"/>
        </w:rPr>
        <w:t>Таблица 12</w:t>
      </w:r>
    </w:p>
    <w:tbl>
      <w:tblPr>
        <w:tblW w:w="4771" w:type="pct"/>
        <w:tblInd w:w="227" w:type="dxa"/>
        <w:tblLook w:val="0000" w:firstRow="0" w:lastRow="0" w:firstColumn="0" w:lastColumn="0" w:noHBand="0" w:noVBand="0"/>
      </w:tblPr>
      <w:tblGrid>
        <w:gridCol w:w="6261"/>
        <w:gridCol w:w="2871"/>
      </w:tblGrid>
      <w:tr w:rsidR="00D550E2" w:rsidRPr="004A6339">
        <w:trPr>
          <w:trHeight w:val="1320"/>
        </w:trPr>
        <w:tc>
          <w:tcPr>
            <w:tcW w:w="3428" w:type="pct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72" w:type="pct"/>
          </w:tcPr>
          <w:p w:rsidR="00D550E2" w:rsidRPr="004A6339" w:rsidRDefault="00D550E2" w:rsidP="004A6339">
            <w:pPr>
              <w:pStyle w:val="append1"/>
              <w:widowControl w:val="0"/>
              <w:spacing w:after="0" w:line="360" w:lineRule="auto"/>
              <w:rPr>
                <w:i w:val="0"/>
                <w:iCs w:val="0"/>
                <w:sz w:val="20"/>
                <w:szCs w:val="20"/>
              </w:rPr>
            </w:pPr>
            <w:r w:rsidRPr="004A6339">
              <w:rPr>
                <w:i w:val="0"/>
                <w:iCs w:val="0"/>
                <w:sz w:val="20"/>
                <w:szCs w:val="20"/>
              </w:rPr>
              <w:t>Приложение 1</w:t>
            </w:r>
          </w:p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 xml:space="preserve">к </w:t>
            </w:r>
            <w:hyperlink r:id="rId9" w:anchor="a8#a8" w:tooltip="+" w:history="1">
              <w:r w:rsidRPr="004A6339">
                <w:rPr>
                  <w:rStyle w:val="ae"/>
                  <w:rFonts w:ascii="Times New Roman" w:hAnsi="Times New Roman"/>
                  <w:color w:val="auto"/>
                  <w:u w:val="none"/>
                </w:rPr>
                <w:t>постановлению</w:t>
              </w:r>
            </w:hyperlink>
            <w:r w:rsidRPr="004A6339">
              <w:rPr>
                <w:rFonts w:ascii="Times New Roman" w:hAnsi="Times New Roman" w:cs="Times New Roman"/>
              </w:rPr>
              <w:t xml:space="preserve"> Министерства финансов Республики Беларусь</w:t>
            </w:r>
            <w:r w:rsidR="004A6339" w:rsidRPr="004A6339">
              <w:rPr>
                <w:rFonts w:ascii="Times New Roman" w:hAnsi="Times New Roman" w:cs="Times New Roman"/>
              </w:rPr>
              <w:t xml:space="preserve"> </w:t>
            </w:r>
            <w:r w:rsidRPr="004A6339">
              <w:rPr>
                <w:rFonts w:ascii="Times New Roman" w:hAnsi="Times New Roman" w:cs="Times New Roman"/>
              </w:rPr>
              <w:t>14.02.2008 № 19</w:t>
            </w:r>
          </w:p>
        </w:tc>
      </w:tr>
    </w:tbl>
    <w:p w:rsidR="004A6339" w:rsidRPr="00DD7157" w:rsidRDefault="004A6339" w:rsidP="00C64432">
      <w:pPr>
        <w:pStyle w:val="titlep"/>
        <w:widowControl w:val="0"/>
        <w:spacing w:before="0" w:after="0" w:line="360" w:lineRule="auto"/>
        <w:ind w:firstLine="709"/>
        <w:jc w:val="both"/>
        <w:rPr>
          <w:b w:val="0"/>
          <w:bCs w:val="0"/>
          <w:sz w:val="28"/>
          <w:szCs w:val="28"/>
        </w:rPr>
      </w:pPr>
    </w:p>
    <w:p w:rsidR="00D550E2" w:rsidRPr="00C64432" w:rsidRDefault="00D550E2" w:rsidP="00C64432">
      <w:pPr>
        <w:pStyle w:val="titlep"/>
        <w:widowControl w:val="0"/>
        <w:spacing w:before="0" w:after="0" w:line="360" w:lineRule="auto"/>
        <w:ind w:firstLine="709"/>
        <w:jc w:val="both"/>
        <w:rPr>
          <w:b w:val="0"/>
          <w:bCs w:val="0"/>
          <w:sz w:val="28"/>
          <w:szCs w:val="28"/>
        </w:rPr>
      </w:pPr>
      <w:r w:rsidRPr="00C64432">
        <w:rPr>
          <w:b w:val="0"/>
          <w:bCs w:val="0"/>
          <w:sz w:val="28"/>
          <w:szCs w:val="28"/>
        </w:rPr>
        <w:t>БУХГАЛТЕРСКИЙ БАЛАНС</w:t>
      </w:r>
    </w:p>
    <w:p w:rsidR="00D550E2" w:rsidRDefault="00B01801" w:rsidP="00C64432">
      <w:pPr>
        <w:pStyle w:val="newncpi0"/>
        <w:widowControl w:val="0"/>
        <w:spacing w:line="360" w:lineRule="auto"/>
        <w:ind w:firstLine="709"/>
        <w:rPr>
          <w:sz w:val="28"/>
          <w:szCs w:val="28"/>
          <w:lang w:val="en-US"/>
        </w:rPr>
      </w:pPr>
      <w:r w:rsidRPr="00C64432">
        <w:rPr>
          <w:sz w:val="28"/>
          <w:szCs w:val="28"/>
        </w:rPr>
        <w:t>на ____________________ 20___г.</w:t>
      </w:r>
    </w:p>
    <w:p w:rsidR="004A6339" w:rsidRPr="004A6339" w:rsidRDefault="004A6339" w:rsidP="00C64432">
      <w:pPr>
        <w:pStyle w:val="newncpi0"/>
        <w:widowControl w:val="0"/>
        <w:spacing w:line="360" w:lineRule="auto"/>
        <w:ind w:firstLine="709"/>
        <w:rPr>
          <w:sz w:val="28"/>
          <w:szCs w:val="28"/>
          <w:lang w:val="en-US"/>
        </w:rPr>
      </w:pPr>
    </w:p>
    <w:tbl>
      <w:tblPr>
        <w:tblW w:w="4771" w:type="pct"/>
        <w:tblInd w:w="227" w:type="dxa"/>
        <w:tblLayout w:type="fixed"/>
        <w:tblLook w:val="0000" w:firstRow="0" w:lastRow="0" w:firstColumn="0" w:lastColumn="0" w:noHBand="0" w:noVBand="0"/>
      </w:tblPr>
      <w:tblGrid>
        <w:gridCol w:w="4910"/>
        <w:gridCol w:w="1991"/>
        <w:gridCol w:w="743"/>
        <w:gridCol w:w="745"/>
        <w:gridCol w:w="743"/>
      </w:tblGrid>
      <w:tr w:rsidR="00D550E2" w:rsidRPr="004A6339">
        <w:tc>
          <w:tcPr>
            <w:tcW w:w="2688" w:type="pct"/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90" w:type="pct"/>
            <w:tcBorders>
              <w:bottom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23" w:type="pct"/>
            <w:gridSpan w:val="3"/>
            <w:tcBorders>
              <w:bottom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КОДЫ</w:t>
            </w:r>
          </w:p>
        </w:tc>
      </w:tr>
      <w:tr w:rsidR="00D550E2" w:rsidRPr="004A6339">
        <w:tc>
          <w:tcPr>
            <w:tcW w:w="2688" w:type="pct"/>
            <w:tcBorders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Форма 1по ОКУД</w:t>
            </w:r>
          </w:p>
        </w:tc>
        <w:tc>
          <w:tcPr>
            <w:tcW w:w="1223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0502070</w:t>
            </w:r>
          </w:p>
        </w:tc>
      </w:tr>
      <w:tr w:rsidR="004A6339" w:rsidRPr="004A6339">
        <w:tc>
          <w:tcPr>
            <w:tcW w:w="2688" w:type="pct"/>
            <w:tcBorders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Дата (год, месяц, число)</w:t>
            </w:r>
          </w:p>
        </w:tc>
        <w:tc>
          <w:tcPr>
            <w:tcW w:w="40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rPr>
          <w:trHeight w:val="83"/>
        </w:trPr>
        <w:tc>
          <w:tcPr>
            <w:tcW w:w="2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4A6339">
              <w:rPr>
                <w:rFonts w:ascii="Times New Roman" w:hAnsi="Times New Roman" w:cs="Times New Roman"/>
              </w:rPr>
              <w:t>Организация</w:t>
            </w:r>
          </w:p>
        </w:tc>
        <w:tc>
          <w:tcPr>
            <w:tcW w:w="10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по ОКЮЛП</w:t>
            </w:r>
          </w:p>
        </w:tc>
        <w:tc>
          <w:tcPr>
            <w:tcW w:w="1223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pStyle w:val="table10"/>
              <w:widowControl w:val="0"/>
              <w:spacing w:line="360" w:lineRule="auto"/>
            </w:pPr>
          </w:p>
        </w:tc>
      </w:tr>
      <w:tr w:rsidR="00D550E2" w:rsidRPr="004A6339">
        <w:trPr>
          <w:trHeight w:val="268"/>
        </w:trPr>
        <w:tc>
          <w:tcPr>
            <w:tcW w:w="2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Учетный номер плательщика</w:t>
            </w:r>
          </w:p>
        </w:tc>
        <w:tc>
          <w:tcPr>
            <w:tcW w:w="10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pStyle w:val="table10"/>
              <w:widowControl w:val="0"/>
              <w:spacing w:line="360" w:lineRule="auto"/>
            </w:pPr>
            <w:r w:rsidRPr="004A6339">
              <w:t>УНП</w:t>
            </w:r>
          </w:p>
        </w:tc>
        <w:tc>
          <w:tcPr>
            <w:tcW w:w="1223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2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Вид деятельности</w:t>
            </w:r>
          </w:p>
        </w:tc>
        <w:tc>
          <w:tcPr>
            <w:tcW w:w="10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 xml:space="preserve">по </w:t>
            </w:r>
            <w:hyperlink r:id="rId10" w:anchor="a2" w:tooltip="+" w:history="1">
              <w:r w:rsidRPr="004A6339">
                <w:rPr>
                  <w:rStyle w:val="ae"/>
                  <w:rFonts w:ascii="Times New Roman" w:hAnsi="Times New Roman"/>
                  <w:color w:val="auto"/>
                  <w:u w:val="none"/>
                </w:rPr>
                <w:t>ОКЭД</w:t>
              </w:r>
            </w:hyperlink>
          </w:p>
        </w:tc>
        <w:tc>
          <w:tcPr>
            <w:tcW w:w="1223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2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pStyle w:val="table10"/>
              <w:widowControl w:val="0"/>
              <w:spacing w:line="360" w:lineRule="auto"/>
            </w:pPr>
            <w:r w:rsidRPr="004A6339">
              <w:t>Организационно-правовая форма</w:t>
            </w:r>
          </w:p>
        </w:tc>
        <w:tc>
          <w:tcPr>
            <w:tcW w:w="10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по ОКОПФ</w:t>
            </w:r>
          </w:p>
        </w:tc>
        <w:tc>
          <w:tcPr>
            <w:tcW w:w="1223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2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Орган управления</w:t>
            </w:r>
          </w:p>
        </w:tc>
        <w:tc>
          <w:tcPr>
            <w:tcW w:w="10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по СООУ</w:t>
            </w:r>
          </w:p>
        </w:tc>
        <w:tc>
          <w:tcPr>
            <w:tcW w:w="1223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c>
          <w:tcPr>
            <w:tcW w:w="2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0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по ОКЕИ</w:t>
            </w:r>
          </w:p>
        </w:tc>
        <w:tc>
          <w:tcPr>
            <w:tcW w:w="1223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rPr>
          <w:trHeight w:val="240"/>
        </w:trPr>
        <w:tc>
          <w:tcPr>
            <w:tcW w:w="2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10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23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pStyle w:val="newncpi"/>
        <w:widowControl w:val="0"/>
        <w:spacing w:line="360" w:lineRule="auto"/>
        <w:ind w:firstLine="709"/>
        <w:rPr>
          <w:sz w:val="28"/>
          <w:szCs w:val="28"/>
        </w:rPr>
      </w:pPr>
    </w:p>
    <w:tbl>
      <w:tblPr>
        <w:tblW w:w="4771" w:type="pct"/>
        <w:tblInd w:w="227" w:type="dxa"/>
        <w:tblLook w:val="0000" w:firstRow="0" w:lastRow="0" w:firstColumn="0" w:lastColumn="0" w:noHBand="0" w:noVBand="0"/>
      </w:tblPr>
      <w:tblGrid>
        <w:gridCol w:w="3926"/>
        <w:gridCol w:w="2970"/>
        <w:gridCol w:w="2236"/>
      </w:tblGrid>
      <w:tr w:rsidR="00D550E2" w:rsidRPr="004A6339">
        <w:trPr>
          <w:trHeight w:val="240"/>
        </w:trPr>
        <w:tc>
          <w:tcPr>
            <w:tcW w:w="2150" w:type="pct"/>
            <w:tcBorders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Контрольная сумма</w:t>
            </w:r>
          </w:p>
        </w:tc>
        <w:tc>
          <w:tcPr>
            <w:tcW w:w="122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rPr>
          <w:trHeight w:val="240"/>
        </w:trPr>
        <w:tc>
          <w:tcPr>
            <w:tcW w:w="2150" w:type="pct"/>
            <w:tcBorders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Дата утверждения</w:t>
            </w:r>
          </w:p>
        </w:tc>
        <w:tc>
          <w:tcPr>
            <w:tcW w:w="122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rPr>
          <w:trHeight w:val="240"/>
        </w:trPr>
        <w:tc>
          <w:tcPr>
            <w:tcW w:w="2150" w:type="pct"/>
            <w:tcBorders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Дата отправки</w:t>
            </w:r>
          </w:p>
        </w:tc>
        <w:tc>
          <w:tcPr>
            <w:tcW w:w="122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4A6339">
        <w:trPr>
          <w:trHeight w:val="240"/>
        </w:trPr>
        <w:tc>
          <w:tcPr>
            <w:tcW w:w="2150" w:type="pct"/>
            <w:tcBorders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4A6339">
              <w:rPr>
                <w:rFonts w:ascii="Times New Roman" w:hAnsi="Times New Roman" w:cs="Times New Roman"/>
              </w:rPr>
              <w:t>Дата принятия</w:t>
            </w:r>
          </w:p>
        </w:tc>
        <w:tc>
          <w:tcPr>
            <w:tcW w:w="122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4A6339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pStyle w:val="newncpi"/>
        <w:widowControl w:val="0"/>
        <w:spacing w:line="360" w:lineRule="auto"/>
        <w:ind w:firstLine="709"/>
        <w:rPr>
          <w:sz w:val="28"/>
          <w:szCs w:val="28"/>
        </w:rPr>
      </w:pPr>
    </w:p>
    <w:tbl>
      <w:tblPr>
        <w:tblW w:w="4771" w:type="pct"/>
        <w:tblInd w:w="22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000" w:firstRow="0" w:lastRow="0" w:firstColumn="0" w:lastColumn="0" w:noHBand="0" w:noVBand="0"/>
      </w:tblPr>
      <w:tblGrid>
        <w:gridCol w:w="4984"/>
        <w:gridCol w:w="1330"/>
        <w:gridCol w:w="1543"/>
        <w:gridCol w:w="1275"/>
      </w:tblGrid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Актив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pStyle w:val="table10"/>
              <w:widowControl w:val="0"/>
              <w:spacing w:line="360" w:lineRule="auto"/>
              <w:rPr>
                <w:lang w:val="en-US"/>
              </w:rPr>
            </w:pPr>
            <w:r w:rsidRPr="007E037C">
              <w:t>Код строки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На начало года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На конец отчетного периода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I. ВНЕОБОРОТНЫЕ АКТИВЫ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Основные средства: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первоначальная стоимость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101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988 546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1778546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амортизация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102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147 067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214067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остаточная стоимость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841479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1564479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Нематериальные активы: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первоначальная стоимость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142 330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142330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амортизация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112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42 134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42134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остаточная стоимость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100196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100196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Доходные вложения в материальные ценности: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первоначальная стоимость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амортизация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122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остаточная стоимость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130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Вложения во внеоборотные активы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037C" w:rsidRPr="00DD7157" w:rsidRDefault="007E037C" w:rsidP="004A6339">
            <w:pPr>
              <w:pStyle w:val="table10"/>
              <w:widowControl w:val="0"/>
              <w:spacing w:line="360" w:lineRule="auto"/>
            </w:pPr>
            <w:r>
              <w:t>В том числе:</w:t>
            </w:r>
          </w:p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незавершенное строительство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141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Прочие внеоборотные активы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ИТОГО по разделу I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190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941675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1664675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II. ОБОРОТНЫЕ АКТИВЫ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Запасы и затраты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1108704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2015640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037C" w:rsidRPr="00DD7157" w:rsidRDefault="00D550E2" w:rsidP="004A6339">
            <w:pPr>
              <w:pStyle w:val="table10"/>
              <w:widowControl w:val="0"/>
              <w:spacing w:line="360" w:lineRule="auto"/>
            </w:pPr>
            <w:r w:rsidRPr="007E037C">
              <w:t>В том числе:</w:t>
            </w:r>
          </w:p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сырье, материалы и другие аналогичные активы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211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478200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772817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животные на выращивании и откорме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212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затраты в незавершенном производстве и полуфабрикаты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213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25 704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18630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расходы на реализацию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214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готовая продукция и товары для реализации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604 800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1224193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товары отгруженные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216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выполненные этапы по незавершенным работам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217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расходы будущих периодов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218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прочие запасы и затраты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219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Налоги по приобретенным товарам, работам, услугам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95 760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347040</w:t>
            </w:r>
          </w:p>
        </w:tc>
      </w:tr>
      <w:tr w:rsidR="00D550E2" w:rsidRPr="007E037C">
        <w:trPr>
          <w:trHeight w:val="866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Дебиторская задолженность (платежи по которой ожидаются более чем через 12 месяцев после отчетной даты)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66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037C" w:rsidRPr="007E037C" w:rsidRDefault="00D550E2" w:rsidP="004A6339">
            <w:pPr>
              <w:pStyle w:val="table10"/>
              <w:widowControl w:val="0"/>
              <w:spacing w:line="360" w:lineRule="auto"/>
            </w:pPr>
            <w:r w:rsidRPr="007E037C">
              <w:t>В том числе:</w:t>
            </w:r>
          </w:p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покупателей и заказчиков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231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прочая дебиторская задолженность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232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Дебиторская задолженность (платежи по которой ожидаются в течение 12 месяцев после отчетной даты)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309759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843600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037C" w:rsidRPr="007E037C" w:rsidRDefault="00D550E2" w:rsidP="004A6339">
            <w:pPr>
              <w:pStyle w:val="table10"/>
              <w:widowControl w:val="0"/>
              <w:spacing w:line="360" w:lineRule="auto"/>
            </w:pPr>
            <w:r w:rsidRPr="007E037C">
              <w:t>В том числе:</w:t>
            </w:r>
          </w:p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покупателей и заказчиков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241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291 514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838500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поставщиков и подрядчиков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 налогам и сборам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243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 расчетам с персоналом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18 245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5100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разных дебиторов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245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прочая дебиторская задолженность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249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Расчеты с учредителями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171 763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171763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037C" w:rsidRPr="007E037C" w:rsidRDefault="00D550E2" w:rsidP="004A6339">
            <w:pPr>
              <w:pStyle w:val="table10"/>
              <w:widowControl w:val="0"/>
              <w:spacing w:line="360" w:lineRule="auto"/>
            </w:pPr>
            <w:r w:rsidRPr="007E037C">
              <w:t>В том числе:</w:t>
            </w:r>
          </w:p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 вкладам в уставный фонд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251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прочие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Денежные средства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942984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910435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037C" w:rsidRPr="007E037C" w:rsidRDefault="00D550E2" w:rsidP="004A6339">
            <w:pPr>
              <w:pStyle w:val="table10"/>
              <w:widowControl w:val="0"/>
              <w:spacing w:line="360" w:lineRule="auto"/>
            </w:pPr>
            <w:r w:rsidRPr="007E037C">
              <w:t>В том числе:</w:t>
            </w:r>
          </w:p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денежные средства на депозитных счетах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261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Финансовые вложения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Прочие оборотные активы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ИТОГО по разделу II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2628970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4288478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БАЛАНС (190+290)</w:t>
            </w:r>
          </w:p>
        </w:tc>
        <w:tc>
          <w:tcPr>
            <w:tcW w:w="7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84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3570645</w:t>
            </w:r>
          </w:p>
        </w:tc>
        <w:tc>
          <w:tcPr>
            <w:tcW w:w="6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5953153</w:t>
            </w:r>
          </w:p>
        </w:tc>
      </w:tr>
    </w:tbl>
    <w:p w:rsidR="00D550E2" w:rsidRPr="00C64432" w:rsidRDefault="00D550E2" w:rsidP="00C64432">
      <w:pPr>
        <w:pStyle w:val="newncpi"/>
        <w:widowControl w:val="0"/>
        <w:spacing w:line="360" w:lineRule="auto"/>
        <w:ind w:firstLine="709"/>
        <w:rPr>
          <w:sz w:val="28"/>
          <w:szCs w:val="28"/>
        </w:rPr>
      </w:pPr>
    </w:p>
    <w:tbl>
      <w:tblPr>
        <w:tblW w:w="4771" w:type="pct"/>
        <w:tblInd w:w="22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000" w:firstRow="0" w:lastRow="0" w:firstColumn="0" w:lastColumn="0" w:noHBand="0" w:noVBand="0"/>
      </w:tblPr>
      <w:tblGrid>
        <w:gridCol w:w="4982"/>
        <w:gridCol w:w="1357"/>
        <w:gridCol w:w="1516"/>
        <w:gridCol w:w="1277"/>
      </w:tblGrid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Пассив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Код строки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На начало года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На конец отчетного периода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III. КАПИТАЛ И РЕЗЕРВЫ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Уставный фонд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410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2120637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2120637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Собственные акции (доли), выкупленные у акционеров (учредителей)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411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Резервный фонд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420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037C" w:rsidRPr="007E037C" w:rsidRDefault="00D550E2" w:rsidP="007E037C">
            <w:pPr>
              <w:pStyle w:val="table10"/>
              <w:widowControl w:val="0"/>
              <w:spacing w:line="360" w:lineRule="auto"/>
            </w:pPr>
            <w:r w:rsidRPr="007E037C">
              <w:t>В том числе:</w:t>
            </w:r>
          </w:p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резервные фонды, образованные в соответствии с законодательством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421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резервные фонды, образованные в соответствии с учредительными документами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422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Добавочный фонд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430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Чистая прибыль (убыток) отчетного периода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440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177 206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569952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Нераспределенная (неиспользованная) прибыль (непокрытый убыток)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450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Целевое финансирование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460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Доходы будущих периодов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470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ИТОГО по разделу III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490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2297843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2690589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IV. ДОЛГОСРОЧНЫЕ ОБЯЗАТЕЛЬСТВА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Долгосрочные кредиты и займы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510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403 200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403 200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Прочие долгосрочные обязательства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520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ИТОГО по разделу IV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590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403</w:t>
            </w:r>
            <w:r w:rsidR="00DE67AB">
              <w:rPr>
                <w:rFonts w:ascii="Times New Roman" w:hAnsi="Times New Roman" w:cs="Times New Roman"/>
              </w:rPr>
              <w:t xml:space="preserve"> </w:t>
            </w:r>
            <w:r w:rsidRPr="007E037C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403 200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V.</w:t>
            </w:r>
            <w:r w:rsidR="00DE67AB">
              <w:rPr>
                <w:rFonts w:ascii="Times New Roman" w:hAnsi="Times New Roman" w:cs="Times New Roman"/>
              </w:rPr>
              <w:t xml:space="preserve"> </w:t>
            </w:r>
            <w:r w:rsidRPr="007E037C">
              <w:rPr>
                <w:rFonts w:ascii="Times New Roman" w:hAnsi="Times New Roman" w:cs="Times New Roman"/>
              </w:rPr>
              <w:t>КРАТКОСРОЧНЫЕ ОБЯЗАТЕЛЬСТВА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Краткосрочные кредиты и займы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Кредиторская задолженность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620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869602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2859364</w:t>
            </w:r>
          </w:p>
        </w:tc>
      </w:tr>
      <w:tr w:rsidR="00D550E2" w:rsidRPr="007E037C">
        <w:trPr>
          <w:trHeight w:val="512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037C" w:rsidRPr="007E037C" w:rsidRDefault="00D550E2" w:rsidP="007E037C">
            <w:pPr>
              <w:pStyle w:val="table10"/>
              <w:widowControl w:val="0"/>
              <w:spacing w:line="360" w:lineRule="auto"/>
            </w:pPr>
            <w:r w:rsidRPr="007E037C">
              <w:t>В том числе:</w:t>
            </w:r>
          </w:p>
          <w:p w:rsidR="00D550E2" w:rsidRPr="007E037C" w:rsidRDefault="00D550E2" w:rsidP="007E037C">
            <w:pPr>
              <w:pStyle w:val="table10"/>
              <w:widowControl w:val="0"/>
              <w:spacing w:line="360" w:lineRule="auto"/>
            </w:pPr>
            <w:r w:rsidRPr="007E037C">
              <w:t>перед поставщиками и подрядчиками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621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pStyle w:val="table10"/>
              <w:widowControl w:val="0"/>
              <w:spacing w:line="360" w:lineRule="auto"/>
            </w:pPr>
            <w:r w:rsidRPr="007E037C">
              <w:t>353 506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692586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перед покупателями и заказчиками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622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582986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 расчетам с персоналом по оплате труда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623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232 848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232848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 прочим расчетам с персоналом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624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86855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 налогам и сборам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625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134 165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388214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 социальному страхованию и обеспечению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626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pStyle w:val="table10"/>
              <w:widowControl w:val="0"/>
              <w:spacing w:line="360" w:lineRule="auto"/>
            </w:pPr>
            <w:r w:rsidRPr="007E037C">
              <w:t>60 984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328320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 лизинговым платежам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627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перед прочими кредиторами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628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88 099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547555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Задолженность перед участниками (учредителями)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630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E037C" w:rsidRPr="007E037C" w:rsidRDefault="00D550E2" w:rsidP="007E037C">
            <w:pPr>
              <w:pStyle w:val="table10"/>
              <w:widowControl w:val="0"/>
              <w:spacing w:line="360" w:lineRule="auto"/>
            </w:pPr>
            <w:r w:rsidRPr="007E037C">
              <w:t>В том числе:</w:t>
            </w:r>
          </w:p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 выплате доходов, дивидендов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631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прочая задолженность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632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Резервы предстоящих расходов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640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Прочие краткосрочные обязательства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650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ИТОГО по разделу V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690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869602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2859346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БАЛАНС (490+590+690)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  <w:lang w:val="en-US"/>
              </w:rPr>
              <w:t>3570643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5953153</w:t>
            </w: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Из строки 620: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долгосрочная кредиторская задолженность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701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8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краткосрочная кредиторская задолженность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702</w:t>
            </w:r>
          </w:p>
        </w:tc>
        <w:tc>
          <w:tcPr>
            <w:tcW w:w="83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D550E2" w:rsidRPr="00C64432" w:rsidRDefault="00D550E2" w:rsidP="00C64432">
      <w:pPr>
        <w:pStyle w:val="newncpi"/>
        <w:widowControl w:val="0"/>
        <w:spacing w:line="360" w:lineRule="auto"/>
        <w:ind w:firstLine="709"/>
        <w:rPr>
          <w:sz w:val="28"/>
          <w:szCs w:val="28"/>
        </w:rPr>
      </w:pPr>
    </w:p>
    <w:tbl>
      <w:tblPr>
        <w:tblW w:w="4771" w:type="pct"/>
        <w:tblInd w:w="22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000" w:firstRow="0" w:lastRow="0" w:firstColumn="0" w:lastColumn="0" w:noHBand="0" w:noVBand="0"/>
      </w:tblPr>
      <w:tblGrid>
        <w:gridCol w:w="4984"/>
        <w:gridCol w:w="1357"/>
        <w:gridCol w:w="1514"/>
        <w:gridCol w:w="1277"/>
      </w:tblGrid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Активы и обязательства, учитываемые за балансом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pStyle w:val="table10"/>
              <w:widowControl w:val="0"/>
              <w:spacing w:line="360" w:lineRule="auto"/>
              <w:rPr>
                <w:lang w:val="en-US"/>
              </w:rPr>
            </w:pPr>
            <w:r w:rsidRPr="007E037C">
              <w:t>Код строки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pStyle w:val="table10"/>
              <w:widowControl w:val="0"/>
              <w:spacing w:line="360" w:lineRule="auto"/>
              <w:rPr>
                <w:lang w:val="en-US"/>
              </w:rPr>
            </w:pPr>
            <w:r w:rsidRPr="007E037C">
              <w:t>На начало года</w:t>
            </w: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pStyle w:val="table10"/>
              <w:widowControl w:val="0"/>
              <w:spacing w:line="360" w:lineRule="auto"/>
              <w:rPr>
                <w:lang w:val="en-US"/>
              </w:rPr>
            </w:pPr>
            <w:r w:rsidRPr="007E037C">
              <w:t>На конец отчетного периода</w:t>
            </w: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Арендованные (в том числе полученные в пользование, лизинг) основные средства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001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Товарно-материальные ценности, принятые на ответственное хранение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pStyle w:val="table10"/>
              <w:widowControl w:val="0"/>
              <w:spacing w:line="360" w:lineRule="auto"/>
              <w:rPr>
                <w:lang w:val="en-US"/>
              </w:rPr>
            </w:pPr>
            <w:r w:rsidRPr="007E037C">
              <w:t>002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Материалы, принятые в переработку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003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Товары, принятые на комиссию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004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Оборудование, принятое для монтажа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005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Бланки строгой отчетности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006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Списанная в убыток задолженность неплатежеспособных дебиторов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007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Обеспечения обязательств и платежей полученные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008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Обеспечения обязательств и платежей выданные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009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Амортизационный фонд воспроизводства основных средств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010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Основные средства, сданные в аренду (лизинг)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011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Нематериальные активы, полученные в пользование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012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Амортизационный фонд воспроизводства нематериальных активов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013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550E2" w:rsidRPr="007E037C">
        <w:trPr>
          <w:trHeight w:val="240"/>
        </w:trPr>
        <w:tc>
          <w:tcPr>
            <w:tcW w:w="272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Потеря стоимости основных средств</w:t>
            </w:r>
          </w:p>
        </w:tc>
        <w:tc>
          <w:tcPr>
            <w:tcW w:w="7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014</w:t>
            </w:r>
          </w:p>
        </w:tc>
        <w:tc>
          <w:tcPr>
            <w:tcW w:w="82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:rsidR="00D550E2" w:rsidRPr="007E037C" w:rsidRDefault="00D550E2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7E037C" w:rsidRDefault="007E037C" w:rsidP="00C64432">
      <w:pPr>
        <w:pStyle w:val="newncpi"/>
        <w:widowControl w:val="0"/>
        <w:spacing w:line="360" w:lineRule="auto"/>
        <w:ind w:firstLine="709"/>
        <w:rPr>
          <w:sz w:val="28"/>
          <w:szCs w:val="28"/>
        </w:rPr>
        <w:sectPr w:rsidR="007E037C" w:rsidSect="009258EF">
          <w:pgSz w:w="11906" w:h="16838" w:code="9"/>
          <w:pgMar w:top="1134" w:right="851" w:bottom="1134" w:left="1701" w:header="680" w:footer="680" w:gutter="0"/>
          <w:cols w:space="708"/>
          <w:docGrid w:linePitch="360"/>
        </w:sectPr>
      </w:pPr>
    </w:p>
    <w:tbl>
      <w:tblPr>
        <w:tblW w:w="4516" w:type="pct"/>
        <w:tblInd w:w="227" w:type="dxa"/>
        <w:tblLook w:val="0000" w:firstRow="0" w:lastRow="0" w:firstColumn="0" w:lastColumn="0" w:noHBand="0" w:noVBand="0"/>
      </w:tblPr>
      <w:tblGrid>
        <w:gridCol w:w="4426"/>
        <w:gridCol w:w="1030"/>
        <w:gridCol w:w="3188"/>
      </w:tblGrid>
      <w:tr w:rsidR="00D550E2" w:rsidRPr="007E037C">
        <w:trPr>
          <w:trHeight w:val="240"/>
        </w:trPr>
        <w:tc>
          <w:tcPr>
            <w:tcW w:w="2560" w:type="pct"/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Руководитель ________________</w:t>
            </w:r>
          </w:p>
        </w:tc>
        <w:tc>
          <w:tcPr>
            <w:tcW w:w="596" w:type="pct"/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4" w:type="pct"/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А.И. Кукушкин</w:t>
            </w:r>
          </w:p>
        </w:tc>
      </w:tr>
      <w:tr w:rsidR="00D550E2" w:rsidRPr="007E037C">
        <w:trPr>
          <w:trHeight w:val="240"/>
        </w:trPr>
        <w:tc>
          <w:tcPr>
            <w:tcW w:w="2560" w:type="pct"/>
          </w:tcPr>
          <w:p w:rsidR="00D550E2" w:rsidRPr="007E037C" w:rsidRDefault="00D550E2" w:rsidP="007E037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596" w:type="pct"/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4" w:type="pct"/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  <w:tr w:rsidR="00D550E2" w:rsidRPr="007E037C">
        <w:trPr>
          <w:trHeight w:val="240"/>
        </w:trPr>
        <w:tc>
          <w:tcPr>
            <w:tcW w:w="2560" w:type="pct"/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Главный бухгалтер ________________</w:t>
            </w:r>
          </w:p>
        </w:tc>
        <w:tc>
          <w:tcPr>
            <w:tcW w:w="596" w:type="pct"/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4" w:type="pct"/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Н.А</w:t>
            </w:r>
            <w:r w:rsidR="00C64432" w:rsidRPr="007E037C">
              <w:rPr>
                <w:rFonts w:ascii="Times New Roman" w:hAnsi="Times New Roman" w:cs="Times New Roman"/>
              </w:rPr>
              <w:t xml:space="preserve"> </w:t>
            </w:r>
            <w:r w:rsidRPr="007E037C">
              <w:rPr>
                <w:rFonts w:ascii="Times New Roman" w:hAnsi="Times New Roman" w:cs="Times New Roman"/>
              </w:rPr>
              <w:t>Завало</w:t>
            </w:r>
          </w:p>
        </w:tc>
      </w:tr>
      <w:tr w:rsidR="00D550E2" w:rsidRPr="007E037C">
        <w:trPr>
          <w:trHeight w:val="281"/>
        </w:trPr>
        <w:tc>
          <w:tcPr>
            <w:tcW w:w="2560" w:type="pct"/>
          </w:tcPr>
          <w:p w:rsidR="00D550E2" w:rsidRPr="007E037C" w:rsidRDefault="00D550E2" w:rsidP="007E037C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596" w:type="pct"/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4" w:type="pct"/>
          </w:tcPr>
          <w:p w:rsidR="00D550E2" w:rsidRPr="007E037C" w:rsidRDefault="00D550E2" w:rsidP="004A633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</w:tbl>
    <w:p w:rsidR="007E037C" w:rsidRDefault="007E037C" w:rsidP="00C64432">
      <w:pPr>
        <w:pStyle w:val="newncpi0"/>
        <w:widowControl w:val="0"/>
        <w:spacing w:line="360" w:lineRule="auto"/>
        <w:ind w:firstLine="709"/>
        <w:rPr>
          <w:sz w:val="28"/>
          <w:szCs w:val="28"/>
          <w:lang w:val="en-US"/>
        </w:rPr>
      </w:pPr>
    </w:p>
    <w:p w:rsidR="00645822" w:rsidRPr="00C64432" w:rsidRDefault="00D550E2" w:rsidP="00C64432">
      <w:pPr>
        <w:pStyle w:val="newncpi0"/>
        <w:widowControl w:val="0"/>
        <w:spacing w:line="360" w:lineRule="auto"/>
        <w:ind w:firstLine="709"/>
        <w:rPr>
          <w:sz w:val="28"/>
          <w:szCs w:val="28"/>
        </w:rPr>
      </w:pPr>
      <w:r w:rsidRPr="00C64432">
        <w:rPr>
          <w:sz w:val="28"/>
          <w:szCs w:val="28"/>
        </w:rPr>
        <w:t>«21» марта 2008 г.</w:t>
      </w:r>
    </w:p>
    <w:p w:rsidR="00B23208" w:rsidRPr="00C64432" w:rsidRDefault="00B23208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1E29" w:rsidRPr="007E037C" w:rsidRDefault="007E037C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2130F0">
        <w:rPr>
          <w:noProof/>
        </w:rPr>
        <w:pict>
          <v:oval id="_x0000_s1031" style="position:absolute;left:0;text-align:left;margin-left:441pt;margin-top:-27pt;width:18pt;height:18pt;z-index:251663360" strokecolor="white"/>
        </w:pict>
      </w:r>
      <w:r w:rsidR="00801E29" w:rsidRPr="007E037C">
        <w:rPr>
          <w:rFonts w:ascii="Times New Roman" w:hAnsi="Times New Roman" w:cs="Times New Roman"/>
          <w:b/>
          <w:bCs/>
          <w:sz w:val="28"/>
          <w:szCs w:val="28"/>
        </w:rPr>
        <w:t>ЗАКЛЮЧЕНИЕ</w:t>
      </w:r>
    </w:p>
    <w:p w:rsidR="007E037C" w:rsidRDefault="007E037C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01E29" w:rsidRPr="00C64432" w:rsidRDefault="00801E29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 процессе</w:t>
      </w:r>
      <w:r w:rsidR="004A3303" w:rsidRPr="00C64432">
        <w:rPr>
          <w:rFonts w:ascii="Times New Roman" w:hAnsi="Times New Roman" w:cs="Times New Roman"/>
          <w:sz w:val="28"/>
          <w:szCs w:val="28"/>
        </w:rPr>
        <w:t xml:space="preserve"> хозяйственной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 xml:space="preserve">деятельности предприятия, организации совершают операции по приему, хранению, использованию и выбытию имущества, не </w:t>
      </w:r>
      <w:r w:rsidR="004A3303" w:rsidRPr="00C64432">
        <w:rPr>
          <w:rFonts w:ascii="Times New Roman" w:hAnsi="Times New Roman" w:cs="Times New Roman"/>
          <w:sz w:val="28"/>
          <w:szCs w:val="28"/>
        </w:rPr>
        <w:t>принадлежащего ему, а также несу</w:t>
      </w:r>
      <w:r w:rsidRPr="00C64432">
        <w:rPr>
          <w:rFonts w:ascii="Times New Roman" w:hAnsi="Times New Roman" w:cs="Times New Roman"/>
          <w:sz w:val="28"/>
          <w:szCs w:val="28"/>
        </w:rPr>
        <w:t>т ответственность в случае невыполнения основных условий договоров, которые предусматривают исполнение определенных обязательств. Учет таких операций ведется на забалансовых счетах.</w:t>
      </w:r>
    </w:p>
    <w:p w:rsidR="00801E29" w:rsidRPr="00C64432" w:rsidRDefault="00801E29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Необходимость обособленного учета ценностей, не принадлежащих данному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субъекту хозяйствования,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на забалансовых счетах обосновывается тем, что в балансе должны отражаться только принадлежащие ему средства и источники, которые их формируют. Отражение на забалансовых счетах не собственных средств производится для того, чтобы не преувеличить размер средств, находящихся в собственности субъекта хозяйствования. В противном случае такие средства были бы отражены в балансе два раза: один раз у собственника и второй - у субъекта хозяйствования, где они находятся во временном пользовании и которому они не принадлежат.</w:t>
      </w:r>
    </w:p>
    <w:p w:rsidR="00801E29" w:rsidRPr="00C64432" w:rsidRDefault="00801E29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Типовым планом счетов бухгалтерского учета, утвержденным постановлением Министерства финансов РБ от 30.05.2003 г. № 89, предусмотрены следующие забалансовые счета: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001 "Арендованные основные средства"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002 "Товарно-материальные ценности, принятые на ответственное хранение"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003 "Материалы, принятые в переработку"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004 "Товары, принятые на комиссию"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005 "Оборудование, принятое для монтажа"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006 "Бланки строгой отчетности"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007 "Списанная в убыток задолженность неплатежеспособных дебиторов"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008 "Обеспечения обязательств и платежей полученные"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009 "Обеспечения обязательств и платежей выданные"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010 "Амортизационный фонд воспроизводства основных средств"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011 "Основные средства, сданные в аренду"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012 "Нематериальные активы, полученные в пользование"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013 "Амортизационный фонд воспроизводства нематериальных активов"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014 "Потеря стоимости основных средств".</w:t>
      </w:r>
    </w:p>
    <w:p w:rsidR="00801E29" w:rsidRPr="00C64432" w:rsidRDefault="00801E29" w:rsidP="00C64432">
      <w:pPr>
        <w:shd w:val="clear" w:color="auto" w:fill="FFFFFF"/>
        <w:tabs>
          <w:tab w:val="left" w:pos="686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Забалансовые счета предназначены:</w:t>
      </w:r>
    </w:p>
    <w:p w:rsidR="00801E29" w:rsidRPr="00C64432" w:rsidRDefault="00801E29" w:rsidP="00C64432">
      <w:pPr>
        <w:numPr>
          <w:ilvl w:val="0"/>
          <w:numId w:val="2"/>
        </w:numPr>
        <w:shd w:val="clear" w:color="auto" w:fill="FFFFFF"/>
        <w:tabs>
          <w:tab w:val="left" w:pos="456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для учета средств, не принадлежащих организации, но находящихся:</w:t>
      </w:r>
    </w:p>
    <w:p w:rsidR="00801E29" w:rsidRPr="00C64432" w:rsidRDefault="00801E29" w:rsidP="00C64432">
      <w:pPr>
        <w:numPr>
          <w:ilvl w:val="1"/>
          <w:numId w:val="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 ее распоряжении (счет 001"Арендованные основные средства"</w:t>
      </w:r>
      <w:r w:rsidRPr="00C64432">
        <w:rPr>
          <w:rFonts w:ascii="Times New Roman" w:hAnsi="Times New Roman" w:cs="Times New Roman"/>
          <w:sz w:val="28"/>
          <w:szCs w:val="28"/>
        </w:rPr>
        <w:tab/>
        <w:t>, счет 005 "Оборудование, принятое для монтажа");</w:t>
      </w:r>
    </w:p>
    <w:p w:rsidR="00801E29" w:rsidRPr="00C64432" w:rsidRDefault="00801E29" w:rsidP="00C64432">
      <w:pPr>
        <w:numPr>
          <w:ilvl w:val="1"/>
          <w:numId w:val="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 ответственном хранении (счет 002 "Товарно-материальные ценности, принятые на ответственное хранение");</w:t>
      </w:r>
    </w:p>
    <w:p w:rsidR="00801E29" w:rsidRPr="00C64432" w:rsidRDefault="00801E29" w:rsidP="00C64432">
      <w:pPr>
        <w:numPr>
          <w:ilvl w:val="1"/>
          <w:numId w:val="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 переработке (счет 003 "Материалы, принятые в переработку");</w:t>
      </w:r>
    </w:p>
    <w:p w:rsidR="00801E29" w:rsidRPr="00C64432" w:rsidRDefault="00801E29" w:rsidP="00C64432">
      <w:pPr>
        <w:numPr>
          <w:ilvl w:val="1"/>
          <w:numId w:val="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на комиссии (счет 004 "Товары, принятые на комиссию");</w:t>
      </w:r>
    </w:p>
    <w:p w:rsidR="00801E29" w:rsidRPr="00C64432" w:rsidRDefault="00801E29" w:rsidP="00C64432">
      <w:pPr>
        <w:numPr>
          <w:ilvl w:val="0"/>
          <w:numId w:val="2"/>
        </w:numPr>
        <w:shd w:val="clear" w:color="auto" w:fill="FFFFFF"/>
        <w:tabs>
          <w:tab w:val="left" w:pos="456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учета амортизационного фонда воспроизводства отдельных объектов (групп объектов) основных средств (счет 010 "Амортизационный фонд воспроизводства основных средств") и нематериальных активов (013 "Амортизационный фонд воспроизводства нематериальных активов");</w:t>
      </w:r>
    </w:p>
    <w:p w:rsidR="00801E29" w:rsidRPr="00C64432" w:rsidRDefault="00801E29" w:rsidP="00C64432">
      <w:pPr>
        <w:numPr>
          <w:ilvl w:val="0"/>
          <w:numId w:val="2"/>
        </w:numPr>
        <w:shd w:val="clear" w:color="auto" w:fill="FFFFFF"/>
        <w:tabs>
          <w:tab w:val="left" w:pos="456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учета начисленной амортизации по объектам жилищного фонда, объектам внешнего благоустройства и другим аналогичным объектам (014 "Потеря стоимости основных средств");</w:t>
      </w:r>
    </w:p>
    <w:p w:rsidR="00801E29" w:rsidRPr="00C64432" w:rsidRDefault="00801E29" w:rsidP="00C64432">
      <w:pPr>
        <w:numPr>
          <w:ilvl w:val="0"/>
          <w:numId w:val="2"/>
        </w:numPr>
        <w:shd w:val="clear" w:color="auto" w:fill="FFFFFF"/>
        <w:tabs>
          <w:tab w:val="left" w:pos="456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учета условных прав (счет 008 "Обеспечения обязательств и платежей полученные", счет 007 "Списанная в убыток задолженность неплатежеспособных дебиторов");</w:t>
      </w:r>
    </w:p>
    <w:p w:rsidR="00801E29" w:rsidRPr="00C64432" w:rsidRDefault="00801E29" w:rsidP="00C64432">
      <w:pPr>
        <w:numPr>
          <w:ilvl w:val="0"/>
          <w:numId w:val="2"/>
        </w:numPr>
        <w:shd w:val="clear" w:color="auto" w:fill="FFFFFF"/>
        <w:tabs>
          <w:tab w:val="left" w:pos="51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учета условных обязательств (счет 009 "Обеспечения обязательств и платежей выданные");</w:t>
      </w:r>
    </w:p>
    <w:p w:rsidR="00801E29" w:rsidRPr="00C64432" w:rsidRDefault="00801E29" w:rsidP="00C64432">
      <w:pPr>
        <w:numPr>
          <w:ilvl w:val="0"/>
          <w:numId w:val="2"/>
        </w:numPr>
        <w:shd w:val="clear" w:color="auto" w:fill="FFFFFF"/>
        <w:tabs>
          <w:tab w:val="left" w:pos="51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контроля за отдельными хозяйственными операциями (в этом смысле специфическим является счет 006 "Бланки строгой отчетности", учет на котором ведется в условной оценке и контроль осуществляется как за движением самих бланков строгой отчетности, так и частично за действиями материально ответственных лиц);</w:t>
      </w:r>
    </w:p>
    <w:p w:rsidR="00801E29" w:rsidRPr="00C64432" w:rsidRDefault="00801E29" w:rsidP="00C64432">
      <w:pPr>
        <w:numPr>
          <w:ilvl w:val="0"/>
          <w:numId w:val="2"/>
        </w:numPr>
        <w:shd w:val="clear" w:color="auto" w:fill="FFFFFF"/>
        <w:tabs>
          <w:tab w:val="left" w:pos="51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учета нематериальных активов, полученных в пользование по лицензионным и другим аналогичным договорам (счет 012 "Нематериальные активы, полученные в пользование").</w:t>
      </w:r>
    </w:p>
    <w:p w:rsidR="00801E29" w:rsidRPr="00C64432" w:rsidRDefault="00801E29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Ведение учета на забалансовых счетах имеет определенные особенности:</w:t>
      </w:r>
    </w:p>
    <w:p w:rsidR="00801E29" w:rsidRPr="00C64432" w:rsidRDefault="00801E29" w:rsidP="00C64432">
      <w:pPr>
        <w:numPr>
          <w:ilvl w:val="0"/>
          <w:numId w:val="1"/>
        </w:numPr>
        <w:shd w:val="clear" w:color="auto" w:fill="FFFFFF"/>
        <w:tabs>
          <w:tab w:val="left" w:pos="73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учет ведется без корреспонденции по взаимосвязанным счетам, т.е. без применения двойной записи;</w:t>
      </w:r>
    </w:p>
    <w:p w:rsidR="00801E29" w:rsidRPr="00C64432" w:rsidRDefault="00801E29" w:rsidP="00C64432">
      <w:pPr>
        <w:numPr>
          <w:ilvl w:val="0"/>
          <w:numId w:val="1"/>
        </w:numPr>
        <w:shd w:val="clear" w:color="auto" w:fill="FFFFFF"/>
        <w:tabs>
          <w:tab w:val="left" w:pos="73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записи по забалансовым счетам ведутся только в разрезе дебета или кредита используемого забалансового счета;</w:t>
      </w:r>
    </w:p>
    <w:p w:rsidR="00801E29" w:rsidRPr="00C64432" w:rsidRDefault="00801E29" w:rsidP="00C64432">
      <w:pPr>
        <w:numPr>
          <w:ilvl w:val="0"/>
          <w:numId w:val="1"/>
        </w:numPr>
        <w:shd w:val="clear" w:color="auto" w:fill="FFFFFF"/>
        <w:tabs>
          <w:tab w:val="left" w:pos="731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данные по операциям, отраженным с использованием забалансового счета, показываются в бухгалтерском балансе справочно, т.е. сальдо по этим счетам ни в коей мере не влияют на величину валюты баланса.</w:t>
      </w:r>
    </w:p>
    <w:p w:rsidR="00801E29" w:rsidRPr="00C64432" w:rsidRDefault="00801E2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При использовании в учетной практике предприятий забалансовых счетов на каждый из них открывается (заводится) карточка для ведения записей операций по движению учитываемых объектов.</w:t>
      </w:r>
    </w:p>
    <w:p w:rsidR="00801E29" w:rsidRPr="00C64432" w:rsidRDefault="00801E29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По сравнению с белорусским планом счетов в российском отсутствует такие забалансовые счета, как: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010 "Амортизационный фонд воспроизводства основных средств"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012 "Нематериальные активы, полученные в пользование"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013 "Амортизационный фонд воспроизводства нематериальных активов"</w:t>
      </w:r>
    </w:p>
    <w:p w:rsidR="00801E29" w:rsidRPr="00C64432" w:rsidRDefault="00801E29" w:rsidP="00C64432">
      <w:pPr>
        <w:pStyle w:val="ConsNormal"/>
        <w:spacing w:line="360" w:lineRule="auto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014 "Потеря стоимости основных средств".</w:t>
      </w:r>
    </w:p>
    <w:p w:rsidR="00801E29" w:rsidRPr="00C64432" w:rsidRDefault="00801E2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Однако в российском плане счетов применяется забалансовый счет 010 "Износ основных средств", который предназначен для обобщения информации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о движении сумм износа по объектам жилищного фонда,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объектам внешнего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благоустройства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другим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аналогичным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объектам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(лесного хозяйства, дорожного хозяйства, специализированным сооружениям судоходной обстановки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и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т.п.),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а также у некоммерческих организаций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по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объектам основных средств.</w:t>
      </w:r>
    </w:p>
    <w:p w:rsidR="00801E29" w:rsidRPr="00C64432" w:rsidRDefault="00801E2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 отличие от белорусских стандартов, международные стандарты финансовой отчетности (МСФО) не регламентируют, каким должен быть план счетов. Такой подход традиционен для англосаксонских стран. Например, в США каждая компания может использовать собственный план счетов. В других странах, например во Франции, в России план счетов, как и в Беларуси, стандартизован, и его применение обязательно для всех предприятий. Забалансовые счета применяются в большинстве стран СНГ, однако, англосаксонскими странами, как правило, не используются.</w:t>
      </w:r>
    </w:p>
    <w:p w:rsidR="00801E29" w:rsidRPr="00C64432" w:rsidRDefault="00801E29" w:rsidP="00C64432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Таким образом, забалансовые счета применяются для группировки информации по таким объектам, которые не признаются активами или обязательствами, доходами или расходами в соответствии с положениями по бухгалтерскому учету, но требуют обязательного контроля и анализа в целях управления и для раскрытия информации в примечаниях к бухгалтерской отчетности.</w:t>
      </w:r>
    </w:p>
    <w:p w:rsidR="00801E29" w:rsidRPr="00C64432" w:rsidRDefault="00801E2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28D7" w:rsidRPr="00DD7157" w:rsidRDefault="007E037C" w:rsidP="00DD7157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b/>
          <w:caps/>
          <w:noProof/>
          <w:sz w:val="28"/>
        </w:rPr>
      </w:pPr>
      <w:r>
        <w:rPr>
          <w:sz w:val="28"/>
          <w:szCs w:val="28"/>
        </w:rPr>
        <w:br w:type="page"/>
      </w:r>
      <w:r w:rsidR="002130F0">
        <w:rPr>
          <w:noProof/>
        </w:rPr>
        <w:pict>
          <v:oval id="_x0000_s1032" style="position:absolute;left:0;text-align:left;margin-left:441pt;margin-top:-27pt;width:18pt;height:18pt;z-index:251664384" strokecolor="white"/>
        </w:pict>
      </w:r>
      <w:r w:rsidR="004728D7" w:rsidRPr="00DD7157">
        <w:rPr>
          <w:rFonts w:ascii="Times New Roman" w:hAnsi="Times New Roman"/>
          <w:b/>
          <w:caps/>
          <w:noProof/>
          <w:sz w:val="28"/>
        </w:rPr>
        <w:t>Список использованных источников</w:t>
      </w:r>
    </w:p>
    <w:p w:rsidR="007E037C" w:rsidRPr="007E037C" w:rsidRDefault="007E037C" w:rsidP="00C64432">
      <w:pPr>
        <w:pStyle w:val="newncpi0"/>
        <w:widowControl w:val="0"/>
        <w:spacing w:line="360" w:lineRule="auto"/>
        <w:ind w:firstLine="709"/>
        <w:rPr>
          <w:sz w:val="28"/>
          <w:szCs w:val="28"/>
          <w:lang w:val="en-US"/>
        </w:rPr>
      </w:pPr>
    </w:p>
    <w:p w:rsidR="007A5769" w:rsidRPr="00C64432" w:rsidRDefault="007A5769" w:rsidP="007E037C">
      <w:pPr>
        <w:pStyle w:val="ad"/>
        <w:widowControl w:val="0"/>
        <w:numPr>
          <w:ilvl w:val="0"/>
          <w:numId w:val="7"/>
        </w:numPr>
        <w:tabs>
          <w:tab w:val="clear" w:pos="720"/>
          <w:tab w:val="num" w:pos="0"/>
          <w:tab w:val="left" w:pos="390"/>
        </w:tabs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Северина, С. М. Назначение, характеристика забалансового учета и классификация его счетов // Труды молодых специалистов Полоцкого государственного университета. Экономические науки. - 2004. - Вып. 1. - С. 98-102.</w:t>
      </w:r>
    </w:p>
    <w:p w:rsidR="007A5769" w:rsidRPr="00C64432" w:rsidRDefault="007A5769" w:rsidP="007E037C">
      <w:pPr>
        <w:pStyle w:val="ad"/>
        <w:widowControl w:val="0"/>
        <w:numPr>
          <w:ilvl w:val="0"/>
          <w:numId w:val="7"/>
        </w:numPr>
        <w:tabs>
          <w:tab w:val="clear" w:pos="720"/>
          <w:tab w:val="num" w:pos="0"/>
          <w:tab w:val="left" w:pos="390"/>
        </w:tabs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Папковская П. Я. Курс теории бухгалтерского учета: Учебное пособие. – Мн.: ООО “Информпресс”, 2002 - 216с.</w:t>
      </w:r>
    </w:p>
    <w:p w:rsidR="007A5769" w:rsidRPr="00C64432" w:rsidRDefault="00FE0B7C" w:rsidP="007E037C">
      <w:pPr>
        <w:pStyle w:val="ad"/>
        <w:widowControl w:val="0"/>
        <w:numPr>
          <w:ilvl w:val="0"/>
          <w:numId w:val="7"/>
        </w:numPr>
        <w:tabs>
          <w:tab w:val="clear" w:pos="720"/>
          <w:tab w:val="num" w:pos="0"/>
          <w:tab w:val="left" w:pos="390"/>
        </w:tabs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Крупнова</w:t>
      </w:r>
      <w:r w:rsidR="007A5769" w:rsidRPr="00C64432">
        <w:rPr>
          <w:sz w:val="28"/>
          <w:szCs w:val="28"/>
        </w:rPr>
        <w:t xml:space="preserve"> А. В. (зам. нач. Управления методологии бухучета и отчетности Минфина РБ)</w:t>
      </w:r>
      <w:r w:rsidR="00C64432" w:rsidRPr="00C64432">
        <w:rPr>
          <w:sz w:val="28"/>
          <w:szCs w:val="28"/>
        </w:rPr>
        <w:t xml:space="preserve"> </w:t>
      </w:r>
      <w:r w:rsidR="007A5769" w:rsidRPr="00C64432">
        <w:rPr>
          <w:sz w:val="28"/>
          <w:szCs w:val="28"/>
        </w:rPr>
        <w:t>Учет имущества и обязательств на забалансовых счетах // Вестник Министерства по налогам и сборам РБ. - 2006. - N 9. - С. 80-87.</w:t>
      </w:r>
    </w:p>
    <w:p w:rsidR="007A5769" w:rsidRPr="00C64432" w:rsidRDefault="007A5769" w:rsidP="007E037C">
      <w:pPr>
        <w:pStyle w:val="ad"/>
        <w:widowControl w:val="0"/>
        <w:numPr>
          <w:ilvl w:val="0"/>
          <w:numId w:val="7"/>
        </w:numPr>
        <w:tabs>
          <w:tab w:val="clear" w:pos="720"/>
          <w:tab w:val="num" w:pos="0"/>
          <w:tab w:val="left" w:pos="390"/>
        </w:tabs>
        <w:spacing w:before="0" w:beforeAutospacing="0" w:after="0" w:afterAutospacing="0" w:line="360" w:lineRule="auto"/>
        <w:ind w:left="0" w:firstLine="0"/>
        <w:jc w:val="both"/>
        <w:rPr>
          <w:sz w:val="28"/>
          <w:szCs w:val="28"/>
        </w:rPr>
      </w:pPr>
      <w:r w:rsidRPr="00C64432">
        <w:rPr>
          <w:sz w:val="28"/>
          <w:szCs w:val="28"/>
        </w:rPr>
        <w:t>Бухгалтерский учет : учеб.-метод. комплекс. Ч.1 / Сост. и общ. ред. И.И. Сапего. - Новополоцк : ПГУ, 2004. - 391с.</w:t>
      </w:r>
    </w:p>
    <w:p w:rsidR="007A5769" w:rsidRPr="00C64432" w:rsidRDefault="007A5769" w:rsidP="007E037C">
      <w:pPr>
        <w:numPr>
          <w:ilvl w:val="0"/>
          <w:numId w:val="7"/>
        </w:numPr>
        <w:tabs>
          <w:tab w:val="clear" w:pos="720"/>
          <w:tab w:val="num" w:pos="0"/>
          <w:tab w:val="left" w:pos="390"/>
        </w:tabs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Постановление Министерсва финансов Республики Беларусь от 30 мая 2003 г. № 89 «Об утверждении Типового плана счетов бухгалтерского учета и Инструкции по применению Типового плана счетов бухгалтерского учета» (в ред. постановления Минфина от 13.11.2003 № 153).</w:t>
      </w:r>
    </w:p>
    <w:p w:rsidR="007A5769" w:rsidRPr="00C64432" w:rsidRDefault="007A5769" w:rsidP="007E037C">
      <w:pPr>
        <w:numPr>
          <w:ilvl w:val="0"/>
          <w:numId w:val="7"/>
        </w:numPr>
        <w:shd w:val="clear" w:color="auto" w:fill="FFFFFF"/>
        <w:tabs>
          <w:tab w:val="clear" w:pos="720"/>
          <w:tab w:val="num" w:pos="0"/>
          <w:tab w:val="left" w:pos="390"/>
        </w:tabs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Приказ Минфина Р</w:t>
      </w:r>
      <w:r w:rsidR="0040255A" w:rsidRPr="00C64432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C64432">
        <w:rPr>
          <w:rFonts w:ascii="Times New Roman" w:hAnsi="Times New Roman" w:cs="Times New Roman"/>
          <w:sz w:val="28"/>
          <w:szCs w:val="28"/>
        </w:rPr>
        <w:t>Ф</w:t>
      </w:r>
      <w:r w:rsidR="0040255A" w:rsidRPr="00C64432">
        <w:rPr>
          <w:rFonts w:ascii="Times New Roman" w:hAnsi="Times New Roman" w:cs="Times New Roman"/>
          <w:sz w:val="28"/>
          <w:szCs w:val="28"/>
        </w:rPr>
        <w:t>едерации</w:t>
      </w:r>
      <w:r w:rsidRPr="00C64432">
        <w:rPr>
          <w:rFonts w:ascii="Times New Roman" w:hAnsi="Times New Roman" w:cs="Times New Roman"/>
          <w:sz w:val="28"/>
          <w:szCs w:val="28"/>
        </w:rPr>
        <w:t xml:space="preserve"> от 31.10.2000 № 94н «Об утверждении Типового плана счетов бухгалтерского учета финансово-хозяйственной деятельности организаций и Инструкции по его применению» (в ред. от 07.05.2003).</w:t>
      </w:r>
    </w:p>
    <w:p w:rsidR="007A5769" w:rsidRPr="00C64432" w:rsidRDefault="002130F0" w:rsidP="007E037C">
      <w:pPr>
        <w:numPr>
          <w:ilvl w:val="0"/>
          <w:numId w:val="7"/>
        </w:numPr>
        <w:tabs>
          <w:tab w:val="clear" w:pos="720"/>
          <w:tab w:val="num" w:pos="0"/>
          <w:tab w:val="left" w:pos="390"/>
        </w:tabs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7A5769" w:rsidRPr="00C64432">
          <w:rPr>
            <w:rStyle w:val="ae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http</w:t>
        </w:r>
        <w:r w:rsidR="007A5769" w:rsidRPr="00C64432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://</w:t>
        </w:r>
        <w:r w:rsidR="007A5769" w:rsidRPr="00C64432">
          <w:rPr>
            <w:rStyle w:val="ae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consulting</w:t>
        </w:r>
        <w:r w:rsidR="007A5769" w:rsidRPr="00C64432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.</w:t>
        </w:r>
        <w:r w:rsidR="007A5769" w:rsidRPr="00C64432">
          <w:rPr>
            <w:rStyle w:val="ae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ru</w:t>
        </w:r>
      </w:hyperlink>
    </w:p>
    <w:p w:rsidR="007A5769" w:rsidRPr="00C64432" w:rsidRDefault="007A5769" w:rsidP="007E037C">
      <w:pPr>
        <w:numPr>
          <w:ilvl w:val="0"/>
          <w:numId w:val="7"/>
        </w:numPr>
        <w:tabs>
          <w:tab w:val="clear" w:pos="720"/>
          <w:tab w:val="num" w:pos="0"/>
          <w:tab w:val="left" w:pos="390"/>
        </w:tabs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Бухгалтерский учет в зарубежных странах: учеб. / Я. В. Соколов, Ф. Ф. Бутынец, Л.Л. Горецкая, Д. Н. Панков; отв. ред. Ф. Ф. Бутынец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- М.: ТК Велби, Издательство Проспект, 2005. – 664с.</w:t>
      </w:r>
    </w:p>
    <w:p w:rsidR="007A5769" w:rsidRPr="00C64432" w:rsidRDefault="007A5769" w:rsidP="00C64432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CA50AD" w:rsidRPr="007E037C" w:rsidRDefault="007E037C" w:rsidP="00C64432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28"/>
        </w:rPr>
      </w:pPr>
      <w:r w:rsidRPr="009258EF">
        <w:rPr>
          <w:sz w:val="28"/>
          <w:szCs w:val="28"/>
        </w:rPr>
        <w:br w:type="page"/>
      </w:r>
      <w:r w:rsidR="00CA50AD" w:rsidRPr="007E037C">
        <w:rPr>
          <w:b/>
          <w:bCs/>
          <w:sz w:val="28"/>
          <w:szCs w:val="28"/>
        </w:rPr>
        <w:t>ПРИЛОЖЕНИЯ</w:t>
      </w:r>
    </w:p>
    <w:p w:rsidR="00760D89" w:rsidRPr="007E037C" w:rsidRDefault="00760D89" w:rsidP="00C64432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28"/>
        </w:rPr>
      </w:pPr>
    </w:p>
    <w:p w:rsidR="00760D89" w:rsidRPr="007E037C" w:rsidRDefault="002130F0" w:rsidP="00C64432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pict>
          <v:oval id="_x0000_s1033" style="position:absolute;left:0;text-align:left;margin-left:441pt;margin-top:-27pt;width:18pt;height:18pt;z-index:251665408" strokecolor="white"/>
        </w:pict>
      </w:r>
      <w:r w:rsidR="00760D89" w:rsidRPr="007E037C">
        <w:rPr>
          <w:rFonts w:ascii="Times New Roman" w:hAnsi="Times New Roman" w:cs="Times New Roman"/>
          <w:b/>
          <w:bCs/>
          <w:sz w:val="28"/>
          <w:szCs w:val="28"/>
        </w:rPr>
        <w:t xml:space="preserve">Приложение </w:t>
      </w:r>
      <w:r w:rsidR="00CA5048" w:rsidRPr="007E037C">
        <w:rPr>
          <w:rFonts w:ascii="Times New Roman" w:hAnsi="Times New Roman" w:cs="Times New Roman"/>
          <w:b/>
          <w:bCs/>
          <w:sz w:val="28"/>
          <w:szCs w:val="28"/>
        </w:rPr>
        <w:t>А</w:t>
      </w:r>
    </w:p>
    <w:p w:rsidR="00760D89" w:rsidRPr="007E037C" w:rsidRDefault="00760D8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0D89" w:rsidRPr="007E037C" w:rsidRDefault="00760D8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37C">
        <w:rPr>
          <w:rFonts w:ascii="Times New Roman" w:hAnsi="Times New Roman" w:cs="Times New Roman"/>
          <w:sz w:val="28"/>
          <w:szCs w:val="28"/>
        </w:rPr>
        <w:t>Форма приходного кассового ордера</w:t>
      </w:r>
    </w:p>
    <w:p w:rsidR="00760D89" w:rsidRPr="007E037C" w:rsidRDefault="00760D89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0D89" w:rsidRPr="007E037C" w:rsidRDefault="002130F0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8.25pt;height:394.5pt">
            <v:imagedata r:id="rId12" o:title=""/>
          </v:shape>
        </w:pict>
      </w:r>
    </w:p>
    <w:p w:rsidR="00760D89" w:rsidRPr="007E037C" w:rsidRDefault="00760D89" w:rsidP="00C64432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en-US"/>
        </w:rPr>
      </w:pPr>
    </w:p>
    <w:p w:rsidR="00CA5048" w:rsidRPr="007E037C" w:rsidRDefault="007E037C" w:rsidP="007E037C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28"/>
        </w:rPr>
      </w:pPr>
      <w:r w:rsidRPr="00DD7157">
        <w:rPr>
          <w:sz w:val="28"/>
          <w:szCs w:val="28"/>
        </w:rPr>
        <w:br w:type="page"/>
      </w:r>
      <w:r w:rsidR="002130F0">
        <w:rPr>
          <w:noProof/>
        </w:rPr>
        <w:pict>
          <v:oval id="_x0000_s1034" style="position:absolute;left:0;text-align:left;margin-left:441pt;margin-top:-27pt;width:18pt;height:18pt;z-index:251666432" strokecolor="white"/>
        </w:pict>
      </w:r>
      <w:r w:rsidR="00CA5048" w:rsidRPr="007E037C">
        <w:rPr>
          <w:b/>
          <w:bCs/>
          <w:sz w:val="28"/>
          <w:szCs w:val="28"/>
        </w:rPr>
        <w:t>Приложение Б</w:t>
      </w:r>
    </w:p>
    <w:p w:rsidR="00CA5048" w:rsidRPr="007E037C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37C">
        <w:rPr>
          <w:rFonts w:ascii="Times New Roman" w:hAnsi="Times New Roman" w:cs="Times New Roman"/>
          <w:sz w:val="28"/>
          <w:szCs w:val="28"/>
        </w:rPr>
        <w:t>Форма расходно</w:t>
      </w:r>
      <w:r w:rsidRPr="00C64432">
        <w:rPr>
          <w:rFonts w:ascii="Times New Roman" w:hAnsi="Times New Roman" w:cs="Times New Roman"/>
          <w:sz w:val="28"/>
          <w:szCs w:val="28"/>
        </w:rPr>
        <w:t>го кассового ордера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Приложение 2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Министерства финансов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Республики Беларусь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19.04.2001 № 43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Форма N КО-2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(полное наименование предприятия)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РАСХОДНЫЙ КАССОВЫЙ ОРДЕР N _____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9"/>
        <w:gridCol w:w="1259"/>
        <w:gridCol w:w="588"/>
        <w:gridCol w:w="2068"/>
        <w:gridCol w:w="1729"/>
        <w:gridCol w:w="888"/>
        <w:gridCol w:w="1482"/>
      </w:tblGrid>
      <w:tr w:rsidR="007E037C" w:rsidRPr="007E037C">
        <w:trPr>
          <w:trHeight w:val="1186"/>
        </w:trPr>
        <w:tc>
          <w:tcPr>
            <w:tcW w:w="759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N</w:t>
            </w:r>
            <w:r w:rsidR="007E037C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7E037C">
              <w:rPr>
                <w:rFonts w:ascii="Times New Roman" w:hAnsi="Times New Roman" w:cs="Times New Roman"/>
              </w:rPr>
              <w:t>док.</w:t>
            </w:r>
          </w:p>
        </w:tc>
        <w:tc>
          <w:tcPr>
            <w:tcW w:w="1259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Дата</w:t>
            </w:r>
            <w:r w:rsidR="007E037C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7E037C">
              <w:rPr>
                <w:rFonts w:ascii="Times New Roman" w:hAnsi="Times New Roman" w:cs="Times New Roman"/>
              </w:rPr>
              <w:t>составления</w:t>
            </w:r>
          </w:p>
        </w:tc>
        <w:tc>
          <w:tcPr>
            <w:tcW w:w="588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8" w:type="dxa"/>
          </w:tcPr>
          <w:p w:rsidR="00CA5048" w:rsidRPr="007E037C" w:rsidRDefault="007E037C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Корреспон</w:t>
            </w:r>
            <w:r w:rsidR="00CA5048" w:rsidRPr="007E037C">
              <w:rPr>
                <w:rFonts w:ascii="Times New Roman" w:hAnsi="Times New Roman" w:cs="Times New Roman"/>
              </w:rPr>
              <w:t>дирующий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CA5048" w:rsidRPr="007E037C">
              <w:rPr>
                <w:rFonts w:ascii="Times New Roman" w:hAnsi="Times New Roman" w:cs="Times New Roman"/>
              </w:rPr>
              <w:t>счет,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CA5048" w:rsidRPr="007E037C">
              <w:rPr>
                <w:rFonts w:ascii="Times New Roman" w:hAnsi="Times New Roman" w:cs="Times New Roman"/>
              </w:rPr>
              <w:t>субсчет</w:t>
            </w:r>
          </w:p>
        </w:tc>
        <w:tc>
          <w:tcPr>
            <w:tcW w:w="1729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Код</w:t>
            </w:r>
            <w:r w:rsidR="007E037C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7E037C">
              <w:rPr>
                <w:rFonts w:ascii="Times New Roman" w:hAnsi="Times New Roman" w:cs="Times New Roman"/>
              </w:rPr>
              <w:t>аналитического</w:t>
            </w:r>
            <w:r w:rsidR="007E037C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7E037C">
              <w:rPr>
                <w:rFonts w:ascii="Times New Roman" w:hAnsi="Times New Roman" w:cs="Times New Roman"/>
              </w:rPr>
              <w:t>учета</w:t>
            </w:r>
          </w:p>
        </w:tc>
        <w:tc>
          <w:tcPr>
            <w:tcW w:w="888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1482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7E037C">
              <w:rPr>
                <w:rFonts w:ascii="Times New Roman" w:hAnsi="Times New Roman" w:cs="Times New Roman"/>
              </w:rPr>
              <w:t>Код</w:t>
            </w:r>
            <w:r w:rsidR="007E037C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7E037C">
              <w:rPr>
                <w:rFonts w:ascii="Times New Roman" w:hAnsi="Times New Roman" w:cs="Times New Roman"/>
              </w:rPr>
              <w:t>целевого</w:t>
            </w:r>
            <w:r w:rsidR="007E037C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7E037C">
              <w:rPr>
                <w:rFonts w:ascii="Times New Roman" w:hAnsi="Times New Roman" w:cs="Times New Roman"/>
              </w:rPr>
              <w:t>назначения</w:t>
            </w:r>
          </w:p>
        </w:tc>
      </w:tr>
      <w:tr w:rsidR="007E037C" w:rsidRPr="007E037C">
        <w:trPr>
          <w:trHeight w:val="262"/>
        </w:trPr>
        <w:tc>
          <w:tcPr>
            <w:tcW w:w="759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59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8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8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29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88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2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7E037C" w:rsidRPr="007E037C">
        <w:trPr>
          <w:trHeight w:val="262"/>
        </w:trPr>
        <w:tc>
          <w:tcPr>
            <w:tcW w:w="759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59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88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8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29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88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2" w:type="dxa"/>
          </w:tcPr>
          <w:p w:rsidR="00CA5048" w:rsidRPr="007E037C" w:rsidRDefault="00CA5048" w:rsidP="007E037C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Выдать _____________________________________________________</w:t>
      </w:r>
    </w:p>
    <w:p w:rsidR="00CA5048" w:rsidRPr="00C64432" w:rsidRDefault="00CA5048" w:rsidP="007E037C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(Ф.И.О.)</w:t>
      </w:r>
    </w:p>
    <w:p w:rsidR="00CA5048" w:rsidRPr="007E037C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64432">
        <w:rPr>
          <w:rFonts w:ascii="Times New Roman" w:hAnsi="Times New Roman" w:cs="Times New Roman"/>
          <w:sz w:val="28"/>
          <w:szCs w:val="28"/>
        </w:rPr>
        <w:t>Основание __________________________</w:t>
      </w:r>
      <w:r w:rsidR="007E037C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Сумма _________________________________________________ руб.</w:t>
      </w:r>
    </w:p>
    <w:p w:rsidR="00CA5048" w:rsidRPr="00C64432" w:rsidRDefault="00CA5048" w:rsidP="007E037C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(прописью)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Приложение ________________________________________________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___________________________</w:t>
      </w:r>
      <w:r w:rsidR="007E037C">
        <w:rPr>
          <w:rFonts w:ascii="Times New Roman" w:hAnsi="Times New Roman" w:cs="Times New Roman"/>
          <w:sz w:val="28"/>
          <w:szCs w:val="28"/>
          <w:lang w:val="en-US"/>
        </w:rPr>
        <w:t>_</w:t>
      </w:r>
      <w:r w:rsidRPr="00C64432">
        <w:rPr>
          <w:rFonts w:ascii="Times New Roman" w:hAnsi="Times New Roman" w:cs="Times New Roman"/>
          <w:sz w:val="28"/>
          <w:szCs w:val="28"/>
        </w:rPr>
        <w:t>___</w:t>
      </w:r>
      <w:r w:rsidR="007E037C">
        <w:rPr>
          <w:rFonts w:ascii="Times New Roman" w:hAnsi="Times New Roman" w:cs="Times New Roman"/>
          <w:sz w:val="28"/>
          <w:szCs w:val="28"/>
          <w:lang w:val="en-US"/>
        </w:rPr>
        <w:t>__</w:t>
      </w:r>
      <w:r w:rsidRPr="00C64432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Руководитель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_____________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_____________________</w:t>
      </w:r>
    </w:p>
    <w:p w:rsidR="00CA5048" w:rsidRPr="00C64432" w:rsidRDefault="00CA5048" w:rsidP="007E037C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(подпись)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(расшифровка подписи)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Главный бухгалтер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_____________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_____________________</w:t>
      </w:r>
    </w:p>
    <w:p w:rsidR="00CA5048" w:rsidRPr="00C64432" w:rsidRDefault="00CA5048" w:rsidP="007E037C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(подпись)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(расшифровка подписи)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Получил ____________________________________________________</w:t>
      </w:r>
    </w:p>
    <w:p w:rsidR="00CA5048" w:rsidRPr="00C64432" w:rsidRDefault="00CA5048" w:rsidP="007E037C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(сумма прописью)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________________________________________________________ руб.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"______" ________________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______ г.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Подпись ________________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По _________________________________________________________</w:t>
      </w:r>
    </w:p>
    <w:p w:rsidR="00CA5048" w:rsidRPr="00C64432" w:rsidRDefault="00CA5048" w:rsidP="007E037C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(наименование, номер, дата и место выдачи документа,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CA5048" w:rsidRPr="00C64432" w:rsidRDefault="00CA5048" w:rsidP="00DE67AB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удостоверяющего личность получателя)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Выдал кассир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_____________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_____________________</w:t>
      </w:r>
    </w:p>
    <w:p w:rsidR="00CA5048" w:rsidRPr="00C64432" w:rsidRDefault="00CA5048" w:rsidP="00DE67AB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t>(подпись)</w:t>
      </w:r>
      <w:r w:rsidR="00C64432" w:rsidRPr="00C64432">
        <w:rPr>
          <w:rFonts w:ascii="Times New Roman" w:hAnsi="Times New Roman" w:cs="Times New Roman"/>
          <w:sz w:val="28"/>
          <w:szCs w:val="28"/>
        </w:rPr>
        <w:t xml:space="preserve"> </w:t>
      </w:r>
      <w:r w:rsidRPr="00C64432">
        <w:rPr>
          <w:rFonts w:ascii="Times New Roman" w:hAnsi="Times New Roman" w:cs="Times New Roman"/>
          <w:sz w:val="28"/>
          <w:szCs w:val="28"/>
        </w:rPr>
        <w:t>(расшифровка подписи)</w:t>
      </w:r>
    </w:p>
    <w:p w:rsidR="00CA5048" w:rsidRPr="00C64432" w:rsidRDefault="00CA5048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283E" w:rsidRPr="00DE67AB" w:rsidRDefault="00DE67AB" w:rsidP="00C64432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2130F0">
        <w:rPr>
          <w:noProof/>
        </w:rPr>
        <w:pict>
          <v:oval id="_x0000_s1035" style="position:absolute;left:0;text-align:left;margin-left:441pt;margin-top:-27pt;width:18pt;height:18pt;z-index:251667456" strokecolor="white"/>
        </w:pict>
      </w:r>
      <w:r w:rsidR="00C9283E" w:rsidRPr="00DE67AB">
        <w:rPr>
          <w:rFonts w:ascii="Times New Roman" w:hAnsi="Times New Roman" w:cs="Times New Roman"/>
          <w:b/>
          <w:bCs/>
          <w:sz w:val="28"/>
          <w:szCs w:val="28"/>
        </w:rPr>
        <w:t>Приложение В</w:t>
      </w:r>
    </w:p>
    <w:p w:rsidR="00C9283E" w:rsidRPr="00C64432" w:rsidRDefault="00C9283E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283E" w:rsidRPr="00C64432" w:rsidRDefault="009258EF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Товарно–</w:t>
      </w:r>
      <w:r w:rsidR="00DB1BF6" w:rsidRPr="00C64432">
        <w:rPr>
          <w:rFonts w:ascii="Times New Roman" w:hAnsi="Times New Roman" w:cs="Times New Roman"/>
          <w:sz w:val="28"/>
          <w:szCs w:val="28"/>
        </w:rPr>
        <w:t>транспортная накладная</w:t>
      </w:r>
    </w:p>
    <w:p w:rsidR="00DB1BF6" w:rsidRPr="00C64432" w:rsidRDefault="00DB1BF6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1BF6" w:rsidRPr="00C64432" w:rsidRDefault="009258EF" w:rsidP="00C6443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4432">
        <w:rPr>
          <w:rFonts w:ascii="Times New Roman" w:hAnsi="Times New Roman" w:cs="Times New Roman"/>
          <w:sz w:val="28"/>
          <w:szCs w:val="28"/>
        </w:rPr>
        <w:object w:dxaOrig="16947" w:dyaOrig="11437">
          <v:shape id="_x0000_i1026" type="#_x0000_t75" style="width:423.75pt;height:546pt" o:ole="">
            <v:imagedata r:id="rId13" o:title="" croptop="791f" cropbottom="3352f"/>
          </v:shape>
          <o:OLEObject Type="Embed" ProgID="Excel.Sheet.8" ShapeID="_x0000_i1026" DrawAspect="Content" ObjectID="_1461943924" r:id="rId14"/>
        </w:object>
      </w:r>
    </w:p>
    <w:p w:rsidR="00DE67AB" w:rsidRDefault="00DE67AB" w:rsidP="00C64432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en-US"/>
        </w:rPr>
      </w:pPr>
    </w:p>
    <w:p w:rsidR="00DB1BF6" w:rsidRPr="00C64432" w:rsidRDefault="00DE67AB" w:rsidP="00C64432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130F0">
        <w:rPr>
          <w:noProof/>
        </w:rPr>
        <w:pict>
          <v:oval id="_x0000_s1036" style="position:absolute;left:0;text-align:left;margin-left:441pt;margin-top:-27pt;width:18pt;height:18pt;z-index:251668480" strokecolor="white"/>
        </w:pict>
      </w:r>
      <w:r w:rsidR="00A72359" w:rsidRPr="00C64432">
        <w:rPr>
          <w:sz w:val="28"/>
          <w:szCs w:val="28"/>
        </w:rPr>
        <w:object w:dxaOrig="15386" w:dyaOrig="10569">
          <v:shape id="_x0000_i1027" type="#_x0000_t75" style="width:384.75pt;height:528.75pt" o:ole="">
            <v:imagedata r:id="rId15" o:title=""/>
          </v:shape>
          <o:OLEObject Type="Embed" ProgID="Excel.Sheet.8" ShapeID="_x0000_i1027" DrawAspect="Content" ObjectID="_1461943925" r:id="rId16"/>
        </w:object>
      </w:r>
    </w:p>
    <w:p w:rsidR="00DB1BF6" w:rsidRPr="00C64432" w:rsidRDefault="002130F0" w:rsidP="00DE67A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oval id="_x0000_s1037" style="position:absolute;left:0;text-align:left;margin-left:441pt;margin-top:-27pt;width:18pt;height:18pt;z-index:251669504" strokecolor="white"/>
        </w:pict>
      </w:r>
      <w:bookmarkStart w:id="1" w:name="_GoBack"/>
      <w:bookmarkEnd w:id="1"/>
    </w:p>
    <w:sectPr w:rsidR="00DB1BF6" w:rsidRPr="00C64432" w:rsidSect="009258EF">
      <w:pgSz w:w="11906" w:h="16838" w:code="9"/>
      <w:pgMar w:top="1134" w:right="851" w:bottom="1134" w:left="1701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037C" w:rsidRDefault="007E037C">
      <w:r>
        <w:separator/>
      </w:r>
    </w:p>
  </w:endnote>
  <w:endnote w:type="continuationSeparator" w:id="0">
    <w:p w:rsidR="007E037C" w:rsidRDefault="007E03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037C" w:rsidRDefault="007E037C">
      <w:r>
        <w:separator/>
      </w:r>
    </w:p>
  </w:footnote>
  <w:footnote w:type="continuationSeparator" w:id="0">
    <w:p w:rsidR="007E037C" w:rsidRDefault="007E03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56E4F77C"/>
    <w:lvl w:ilvl="0">
      <w:numFmt w:val="bullet"/>
      <w:lvlText w:val="*"/>
      <w:lvlJc w:val="left"/>
    </w:lvl>
  </w:abstractNum>
  <w:abstractNum w:abstractNumId="1">
    <w:nsid w:val="0D0B202E"/>
    <w:multiLevelType w:val="multilevel"/>
    <w:tmpl w:val="1DDCF802"/>
    <w:lvl w:ilvl="0">
      <w:start w:val="1"/>
      <w:numFmt w:val="bullet"/>
      <w:lvlText w:val="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">
    <w:nsid w:val="0FC93365"/>
    <w:multiLevelType w:val="hybridMultilevel"/>
    <w:tmpl w:val="E4148AE4"/>
    <w:lvl w:ilvl="0" w:tplc="C2AE2AC2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11466376"/>
    <w:multiLevelType w:val="hybridMultilevel"/>
    <w:tmpl w:val="AEE87F70"/>
    <w:lvl w:ilvl="0" w:tplc="04190005">
      <w:start w:val="1"/>
      <w:numFmt w:val="bullet"/>
      <w:lvlText w:val="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4">
    <w:nsid w:val="11AD5097"/>
    <w:multiLevelType w:val="hybridMultilevel"/>
    <w:tmpl w:val="1362066A"/>
    <w:lvl w:ilvl="0" w:tplc="516402FE">
      <w:start w:val="1"/>
      <w:numFmt w:val="bullet"/>
      <w:lvlText w:val="-"/>
      <w:lvlJc w:val="left"/>
      <w:pPr>
        <w:tabs>
          <w:tab w:val="num" w:pos="2433"/>
        </w:tabs>
        <w:ind w:left="2433" w:hanging="284"/>
      </w:pPr>
      <w:rPr>
        <w:rFonts w:hint="default"/>
      </w:rPr>
    </w:lvl>
    <w:lvl w:ilvl="1" w:tplc="86DC3710">
      <w:start w:val="1"/>
      <w:numFmt w:val="bullet"/>
      <w:lvlText w:val="-"/>
      <w:lvlJc w:val="left"/>
      <w:pPr>
        <w:tabs>
          <w:tab w:val="num" w:pos="1213"/>
        </w:tabs>
        <w:ind w:left="1213" w:hanging="362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175"/>
        </w:tabs>
        <w:ind w:left="317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895"/>
        </w:tabs>
        <w:ind w:left="389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615"/>
        </w:tabs>
        <w:ind w:left="461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335"/>
        </w:tabs>
        <w:ind w:left="533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055"/>
        </w:tabs>
        <w:ind w:left="605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775"/>
        </w:tabs>
        <w:ind w:left="677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495"/>
        </w:tabs>
        <w:ind w:left="7495" w:hanging="360"/>
      </w:pPr>
      <w:rPr>
        <w:rFonts w:ascii="Wingdings" w:hAnsi="Wingdings" w:hint="default"/>
      </w:rPr>
    </w:lvl>
  </w:abstractNum>
  <w:abstractNum w:abstractNumId="5">
    <w:nsid w:val="13A67245"/>
    <w:multiLevelType w:val="hybridMultilevel"/>
    <w:tmpl w:val="29561D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3E0199C"/>
    <w:multiLevelType w:val="multilevel"/>
    <w:tmpl w:val="58C6058A"/>
    <w:lvl w:ilvl="0">
      <w:start w:val="1"/>
      <w:numFmt w:val="bullet"/>
      <w:lvlText w:val="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>
    <w:nsid w:val="19325161"/>
    <w:multiLevelType w:val="hybridMultilevel"/>
    <w:tmpl w:val="991A267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  <w:rPr>
        <w:rFonts w:cs="Times New Roman"/>
      </w:rPr>
    </w:lvl>
  </w:abstractNum>
  <w:abstractNum w:abstractNumId="8">
    <w:nsid w:val="19A878C0"/>
    <w:multiLevelType w:val="hybridMultilevel"/>
    <w:tmpl w:val="58C6058A"/>
    <w:lvl w:ilvl="0" w:tplc="C2AE2AC2">
      <w:start w:val="1"/>
      <w:numFmt w:val="bullet"/>
      <w:lvlText w:val="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>
    <w:nsid w:val="1B414483"/>
    <w:multiLevelType w:val="singleLevel"/>
    <w:tmpl w:val="2DCA079A"/>
    <w:lvl w:ilvl="0">
      <w:start w:val="1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10">
    <w:nsid w:val="1C1C1FEC"/>
    <w:multiLevelType w:val="hybridMultilevel"/>
    <w:tmpl w:val="C8AC2922"/>
    <w:lvl w:ilvl="0" w:tplc="C2AE2AC2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20300591"/>
    <w:multiLevelType w:val="hybridMultilevel"/>
    <w:tmpl w:val="AF48F1E0"/>
    <w:lvl w:ilvl="0" w:tplc="59465A6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85C0184"/>
    <w:multiLevelType w:val="singleLevel"/>
    <w:tmpl w:val="C38A1D94"/>
    <w:lvl w:ilvl="0">
      <w:start w:val="1"/>
      <w:numFmt w:val="decimal"/>
      <w:lvlText w:val="%1)"/>
      <w:legacy w:legacy="1" w:legacySpace="0" w:legacyIndent="234"/>
      <w:lvlJc w:val="left"/>
      <w:rPr>
        <w:rFonts w:ascii="Times New Roman" w:hAnsi="Times New Roman" w:cs="Times New Roman" w:hint="default"/>
      </w:rPr>
    </w:lvl>
  </w:abstractNum>
  <w:abstractNum w:abstractNumId="13">
    <w:nsid w:val="297F280C"/>
    <w:multiLevelType w:val="multilevel"/>
    <w:tmpl w:val="3954AB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2AA406F5"/>
    <w:multiLevelType w:val="hybridMultilevel"/>
    <w:tmpl w:val="23803A7A"/>
    <w:lvl w:ilvl="0" w:tplc="0419000D">
      <w:start w:val="1"/>
      <w:numFmt w:val="bullet"/>
      <w:lvlText w:val="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5">
    <w:nsid w:val="2C8949E7"/>
    <w:multiLevelType w:val="hybridMultilevel"/>
    <w:tmpl w:val="CB308C64"/>
    <w:lvl w:ilvl="0" w:tplc="04190001">
      <w:start w:val="1"/>
      <w:numFmt w:val="bullet"/>
      <w:lvlText w:val=""/>
      <w:lvlJc w:val="left"/>
      <w:pPr>
        <w:tabs>
          <w:tab w:val="num" w:pos="1650"/>
        </w:tabs>
        <w:ind w:left="165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70"/>
        </w:tabs>
        <w:ind w:left="237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90"/>
        </w:tabs>
        <w:ind w:left="309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810"/>
        </w:tabs>
        <w:ind w:left="381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30"/>
        </w:tabs>
        <w:ind w:left="453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50"/>
        </w:tabs>
        <w:ind w:left="525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70"/>
        </w:tabs>
        <w:ind w:left="597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90"/>
        </w:tabs>
        <w:ind w:left="669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410"/>
        </w:tabs>
        <w:ind w:left="7410" w:hanging="360"/>
      </w:pPr>
      <w:rPr>
        <w:rFonts w:ascii="Wingdings" w:hAnsi="Wingdings" w:hint="default"/>
      </w:rPr>
    </w:lvl>
  </w:abstractNum>
  <w:abstractNum w:abstractNumId="16">
    <w:nsid w:val="2F145D21"/>
    <w:multiLevelType w:val="hybridMultilevel"/>
    <w:tmpl w:val="1B78346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52B66FA"/>
    <w:multiLevelType w:val="hybridMultilevel"/>
    <w:tmpl w:val="C5CA8734"/>
    <w:lvl w:ilvl="0" w:tplc="59465A60">
      <w:start w:val="1"/>
      <w:numFmt w:val="bullet"/>
      <w:lvlText w:val=""/>
      <w:lvlJc w:val="left"/>
      <w:pPr>
        <w:tabs>
          <w:tab w:val="num" w:pos="851"/>
        </w:tabs>
        <w:ind w:left="851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8">
    <w:nsid w:val="3B782E75"/>
    <w:multiLevelType w:val="hybridMultilevel"/>
    <w:tmpl w:val="754C7718"/>
    <w:lvl w:ilvl="0" w:tplc="0419000D">
      <w:start w:val="1"/>
      <w:numFmt w:val="bullet"/>
      <w:lvlText w:val=""/>
      <w:lvlJc w:val="left"/>
      <w:pPr>
        <w:tabs>
          <w:tab w:val="num" w:pos="1650"/>
        </w:tabs>
        <w:ind w:left="1650" w:hanging="360"/>
      </w:pPr>
      <w:rPr>
        <w:rFonts w:ascii="Wingdings" w:hAnsi="Wingdings" w:hint="default"/>
      </w:rPr>
    </w:lvl>
    <w:lvl w:ilvl="1" w:tplc="04190005">
      <w:start w:val="1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>
    <w:nsid w:val="3F015899"/>
    <w:multiLevelType w:val="hybridMultilevel"/>
    <w:tmpl w:val="607E29AE"/>
    <w:lvl w:ilvl="0" w:tplc="0419000D">
      <w:start w:val="1"/>
      <w:numFmt w:val="bullet"/>
      <w:lvlText w:val="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0">
    <w:nsid w:val="402D4969"/>
    <w:multiLevelType w:val="multilevel"/>
    <w:tmpl w:val="CB308C64"/>
    <w:lvl w:ilvl="0">
      <w:start w:val="1"/>
      <w:numFmt w:val="bullet"/>
      <w:lvlText w:val=""/>
      <w:lvlJc w:val="left"/>
      <w:pPr>
        <w:tabs>
          <w:tab w:val="num" w:pos="1650"/>
        </w:tabs>
        <w:ind w:left="165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370"/>
        </w:tabs>
        <w:ind w:left="237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3090"/>
        </w:tabs>
        <w:ind w:left="309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810"/>
        </w:tabs>
        <w:ind w:left="381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530"/>
        </w:tabs>
        <w:ind w:left="453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250"/>
        </w:tabs>
        <w:ind w:left="525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970"/>
        </w:tabs>
        <w:ind w:left="597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690"/>
        </w:tabs>
        <w:ind w:left="669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410"/>
        </w:tabs>
        <w:ind w:left="7410" w:hanging="360"/>
      </w:pPr>
      <w:rPr>
        <w:rFonts w:ascii="Wingdings" w:hAnsi="Wingdings" w:hint="default"/>
      </w:rPr>
    </w:lvl>
  </w:abstractNum>
  <w:abstractNum w:abstractNumId="21">
    <w:nsid w:val="44A35548"/>
    <w:multiLevelType w:val="hybridMultilevel"/>
    <w:tmpl w:val="DA1ADACA"/>
    <w:lvl w:ilvl="0" w:tplc="B9EC25F6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>
    <w:nsid w:val="45CD1C4C"/>
    <w:multiLevelType w:val="hybridMultilevel"/>
    <w:tmpl w:val="3954AB3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52193DFF"/>
    <w:multiLevelType w:val="multilevel"/>
    <w:tmpl w:val="607E29AE"/>
    <w:lvl w:ilvl="0">
      <w:start w:val="1"/>
      <w:numFmt w:val="bullet"/>
      <w:lvlText w:val="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4">
    <w:nsid w:val="52F83EE4"/>
    <w:multiLevelType w:val="hybridMultilevel"/>
    <w:tmpl w:val="F9CE154A"/>
    <w:lvl w:ilvl="0" w:tplc="04190005">
      <w:start w:val="1"/>
      <w:numFmt w:val="bullet"/>
      <w:lvlText w:val="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5">
    <w:nsid w:val="550E4AEE"/>
    <w:multiLevelType w:val="hybridMultilevel"/>
    <w:tmpl w:val="8CE48CA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6">
    <w:nsid w:val="55927B54"/>
    <w:multiLevelType w:val="hybridMultilevel"/>
    <w:tmpl w:val="1DDCF802"/>
    <w:lvl w:ilvl="0" w:tplc="04190005">
      <w:start w:val="1"/>
      <w:numFmt w:val="bullet"/>
      <w:lvlText w:val="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7">
    <w:nsid w:val="5C3E704D"/>
    <w:multiLevelType w:val="multilevel"/>
    <w:tmpl w:val="3954AB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>
    <w:nsid w:val="5CE86DC9"/>
    <w:multiLevelType w:val="hybridMultilevel"/>
    <w:tmpl w:val="09F8E582"/>
    <w:lvl w:ilvl="0" w:tplc="59465A60">
      <w:start w:val="1"/>
      <w:numFmt w:val="bullet"/>
      <w:lvlText w:val=""/>
      <w:lvlJc w:val="left"/>
      <w:pPr>
        <w:tabs>
          <w:tab w:val="num" w:pos="851"/>
        </w:tabs>
        <w:ind w:left="851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9">
    <w:nsid w:val="5F4A57E6"/>
    <w:multiLevelType w:val="hybridMultilevel"/>
    <w:tmpl w:val="92FC57F6"/>
    <w:lvl w:ilvl="0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600022EB"/>
    <w:multiLevelType w:val="hybridMultilevel"/>
    <w:tmpl w:val="9CD2D3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51D5653"/>
    <w:multiLevelType w:val="hybridMultilevel"/>
    <w:tmpl w:val="FF865BDA"/>
    <w:lvl w:ilvl="0" w:tplc="59465A60">
      <w:start w:val="1"/>
      <w:numFmt w:val="bullet"/>
      <w:lvlText w:val=""/>
      <w:lvlJc w:val="left"/>
      <w:pPr>
        <w:tabs>
          <w:tab w:val="num" w:pos="567"/>
        </w:tabs>
        <w:ind w:left="567"/>
      </w:pPr>
      <w:rPr>
        <w:rFonts w:ascii="Symbol" w:hAnsi="Symbol" w:hint="default"/>
      </w:rPr>
    </w:lvl>
    <w:lvl w:ilvl="1" w:tplc="59465A60">
      <w:start w:val="1"/>
      <w:numFmt w:val="bullet"/>
      <w:lvlText w:val=""/>
      <w:lvlJc w:val="left"/>
      <w:pPr>
        <w:tabs>
          <w:tab w:val="num" w:pos="1080"/>
        </w:tabs>
        <w:ind w:left="108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9035A28"/>
    <w:multiLevelType w:val="hybridMultilevel"/>
    <w:tmpl w:val="110076BA"/>
    <w:lvl w:ilvl="0" w:tplc="1B26FCA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3">
    <w:nsid w:val="6D4E0A5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4">
    <w:nsid w:val="73357E3A"/>
    <w:multiLevelType w:val="hybridMultilevel"/>
    <w:tmpl w:val="81B447E0"/>
    <w:lvl w:ilvl="0" w:tplc="0419000D">
      <w:start w:val="1"/>
      <w:numFmt w:val="bullet"/>
      <w:lvlText w:val=""/>
      <w:lvlJc w:val="left"/>
      <w:pPr>
        <w:tabs>
          <w:tab w:val="num" w:pos="1650"/>
        </w:tabs>
        <w:ind w:left="165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370"/>
        </w:tabs>
        <w:ind w:left="237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90"/>
        </w:tabs>
        <w:ind w:left="309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810"/>
        </w:tabs>
        <w:ind w:left="381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30"/>
        </w:tabs>
        <w:ind w:left="453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50"/>
        </w:tabs>
        <w:ind w:left="525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70"/>
        </w:tabs>
        <w:ind w:left="597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90"/>
        </w:tabs>
        <w:ind w:left="669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410"/>
        </w:tabs>
        <w:ind w:left="7410" w:hanging="360"/>
      </w:pPr>
      <w:rPr>
        <w:rFonts w:ascii="Wingdings" w:hAnsi="Wingdings" w:hint="default"/>
      </w:rPr>
    </w:lvl>
  </w:abstractNum>
  <w:abstractNum w:abstractNumId="35">
    <w:nsid w:val="760B5AA8"/>
    <w:multiLevelType w:val="hybridMultilevel"/>
    <w:tmpl w:val="438EF2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D992ED6"/>
    <w:multiLevelType w:val="hybridMultilevel"/>
    <w:tmpl w:val="565462E6"/>
    <w:lvl w:ilvl="0" w:tplc="B9EC25F6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color w:val="auto"/>
      </w:rPr>
    </w:lvl>
    <w:lvl w:ilvl="1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7">
    <w:nsid w:val="7E4271BB"/>
    <w:multiLevelType w:val="hybridMultilevel"/>
    <w:tmpl w:val="CF209340"/>
    <w:lvl w:ilvl="0" w:tplc="79D434AC">
      <w:start w:val="1"/>
      <w:numFmt w:val="decimal"/>
      <w:lvlText w:val="%1)"/>
      <w:lvlJc w:val="left"/>
      <w:pPr>
        <w:tabs>
          <w:tab w:val="num" w:pos="1021"/>
        </w:tabs>
        <w:ind w:left="1418" w:hanging="851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11"/>
  </w:num>
  <w:num w:numId="3">
    <w:abstractNumId w:val="31"/>
  </w:num>
  <w:num w:numId="4">
    <w:abstractNumId w:val="12"/>
  </w:num>
  <w:num w:numId="5">
    <w:abstractNumId w:val="0"/>
    <w:lvlOverride w:ilvl="0">
      <w:lvl w:ilvl="0">
        <w:numFmt w:val="bullet"/>
        <w:lvlText w:val="-"/>
        <w:legacy w:legacy="1" w:legacySpace="0" w:legacyIndent="205"/>
        <w:lvlJc w:val="left"/>
        <w:rPr>
          <w:rFonts w:ascii="Times New Roman" w:hAnsi="Times New Roman" w:hint="default"/>
        </w:rPr>
      </w:lvl>
    </w:lvlOverride>
  </w:num>
  <w:num w:numId="6">
    <w:abstractNumId w:val="37"/>
  </w:num>
  <w:num w:numId="7">
    <w:abstractNumId w:val="5"/>
  </w:num>
  <w:num w:numId="8">
    <w:abstractNumId w:val="28"/>
  </w:num>
  <w:num w:numId="9">
    <w:abstractNumId w:val="17"/>
  </w:num>
  <w:num w:numId="10">
    <w:abstractNumId w:val="21"/>
  </w:num>
  <w:num w:numId="11">
    <w:abstractNumId w:val="36"/>
  </w:num>
  <w:num w:numId="12">
    <w:abstractNumId w:val="15"/>
  </w:num>
  <w:num w:numId="13">
    <w:abstractNumId w:val="20"/>
  </w:num>
  <w:num w:numId="14">
    <w:abstractNumId w:val="34"/>
  </w:num>
  <w:num w:numId="15">
    <w:abstractNumId w:val="4"/>
  </w:num>
  <w:num w:numId="16">
    <w:abstractNumId w:val="0"/>
    <w:lvlOverride w:ilvl="0">
      <w:lvl w:ilvl="0">
        <w:start w:val="1"/>
        <w:numFmt w:val="bullet"/>
        <w:lvlText w:val="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7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</w:num>
  <w:num w:numId="19">
    <w:abstractNumId w:val="27"/>
  </w:num>
  <w:num w:numId="20">
    <w:abstractNumId w:val="2"/>
  </w:num>
  <w:num w:numId="21">
    <w:abstractNumId w:val="13"/>
  </w:num>
  <w:num w:numId="22">
    <w:abstractNumId w:val="10"/>
  </w:num>
  <w:num w:numId="23">
    <w:abstractNumId w:val="7"/>
  </w:num>
  <w:num w:numId="24">
    <w:abstractNumId w:val="8"/>
  </w:num>
  <w:num w:numId="25">
    <w:abstractNumId w:val="6"/>
  </w:num>
  <w:num w:numId="26">
    <w:abstractNumId w:val="18"/>
  </w:num>
  <w:num w:numId="27">
    <w:abstractNumId w:val="19"/>
  </w:num>
  <w:num w:numId="28">
    <w:abstractNumId w:val="23"/>
  </w:num>
  <w:num w:numId="29">
    <w:abstractNumId w:val="3"/>
  </w:num>
  <w:num w:numId="30">
    <w:abstractNumId w:val="24"/>
  </w:num>
  <w:num w:numId="31">
    <w:abstractNumId w:val="16"/>
  </w:num>
  <w:num w:numId="32">
    <w:abstractNumId w:val="26"/>
  </w:num>
  <w:num w:numId="33">
    <w:abstractNumId w:val="1"/>
  </w:num>
  <w:num w:numId="34">
    <w:abstractNumId w:val="14"/>
  </w:num>
  <w:num w:numId="35">
    <w:abstractNumId w:val="25"/>
  </w:num>
  <w:num w:numId="36">
    <w:abstractNumId w:val="32"/>
  </w:num>
  <w:num w:numId="37">
    <w:abstractNumId w:val="33"/>
  </w:num>
  <w:num w:numId="38">
    <w:abstractNumId w:val="35"/>
  </w:num>
  <w:num w:numId="39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357"/>
  <w:doNotHyphenateCaps/>
  <w:drawingGridHorizontalSpacing w:val="78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2E67"/>
    <w:rsid w:val="00000427"/>
    <w:rsid w:val="00044ED0"/>
    <w:rsid w:val="000872FA"/>
    <w:rsid w:val="000A467C"/>
    <w:rsid w:val="000B2FD4"/>
    <w:rsid w:val="000E1B61"/>
    <w:rsid w:val="00130A2B"/>
    <w:rsid w:val="001326CE"/>
    <w:rsid w:val="001650E1"/>
    <w:rsid w:val="00194E4F"/>
    <w:rsid w:val="00196E99"/>
    <w:rsid w:val="001A34A9"/>
    <w:rsid w:val="001C6563"/>
    <w:rsid w:val="001D03D5"/>
    <w:rsid w:val="001F1926"/>
    <w:rsid w:val="00201473"/>
    <w:rsid w:val="002130F0"/>
    <w:rsid w:val="0025686F"/>
    <w:rsid w:val="002635D6"/>
    <w:rsid w:val="002716A8"/>
    <w:rsid w:val="002757A9"/>
    <w:rsid w:val="002A05AC"/>
    <w:rsid w:val="002A4B88"/>
    <w:rsid w:val="002F2F62"/>
    <w:rsid w:val="00306516"/>
    <w:rsid w:val="0031776E"/>
    <w:rsid w:val="00383F7A"/>
    <w:rsid w:val="003910B0"/>
    <w:rsid w:val="003A4A6D"/>
    <w:rsid w:val="003F06C6"/>
    <w:rsid w:val="003F5120"/>
    <w:rsid w:val="0040255A"/>
    <w:rsid w:val="004728D7"/>
    <w:rsid w:val="004A3303"/>
    <w:rsid w:val="004A6339"/>
    <w:rsid w:val="004C2DC6"/>
    <w:rsid w:val="004C51F3"/>
    <w:rsid w:val="004F4614"/>
    <w:rsid w:val="00525BDD"/>
    <w:rsid w:val="00527736"/>
    <w:rsid w:val="00527D74"/>
    <w:rsid w:val="005472B6"/>
    <w:rsid w:val="005B2E78"/>
    <w:rsid w:val="00622B78"/>
    <w:rsid w:val="00623F2E"/>
    <w:rsid w:val="00634671"/>
    <w:rsid w:val="00645822"/>
    <w:rsid w:val="00664D9A"/>
    <w:rsid w:val="00665B3F"/>
    <w:rsid w:val="00687670"/>
    <w:rsid w:val="006A75E4"/>
    <w:rsid w:val="006B518E"/>
    <w:rsid w:val="006E6B76"/>
    <w:rsid w:val="007138EF"/>
    <w:rsid w:val="00734E59"/>
    <w:rsid w:val="00736EB8"/>
    <w:rsid w:val="0076003B"/>
    <w:rsid w:val="00760D89"/>
    <w:rsid w:val="00776AFB"/>
    <w:rsid w:val="007A2E67"/>
    <w:rsid w:val="007A5769"/>
    <w:rsid w:val="007C65BC"/>
    <w:rsid w:val="007E037C"/>
    <w:rsid w:val="00801E29"/>
    <w:rsid w:val="00802AB4"/>
    <w:rsid w:val="008052DB"/>
    <w:rsid w:val="00816B7A"/>
    <w:rsid w:val="00831466"/>
    <w:rsid w:val="008462D2"/>
    <w:rsid w:val="00871662"/>
    <w:rsid w:val="00891BCF"/>
    <w:rsid w:val="008F2934"/>
    <w:rsid w:val="00913DF1"/>
    <w:rsid w:val="00914DAC"/>
    <w:rsid w:val="00916868"/>
    <w:rsid w:val="0092200C"/>
    <w:rsid w:val="009258EF"/>
    <w:rsid w:val="00955904"/>
    <w:rsid w:val="00956DC3"/>
    <w:rsid w:val="00961068"/>
    <w:rsid w:val="00982A45"/>
    <w:rsid w:val="009D66CA"/>
    <w:rsid w:val="00A3502A"/>
    <w:rsid w:val="00A47DAB"/>
    <w:rsid w:val="00A5308B"/>
    <w:rsid w:val="00A72359"/>
    <w:rsid w:val="00AC22DA"/>
    <w:rsid w:val="00AC2D8E"/>
    <w:rsid w:val="00AE1892"/>
    <w:rsid w:val="00B01801"/>
    <w:rsid w:val="00B04991"/>
    <w:rsid w:val="00B23208"/>
    <w:rsid w:val="00B23759"/>
    <w:rsid w:val="00B761E3"/>
    <w:rsid w:val="00B93902"/>
    <w:rsid w:val="00BB0228"/>
    <w:rsid w:val="00BC4226"/>
    <w:rsid w:val="00BD71D4"/>
    <w:rsid w:val="00C115AE"/>
    <w:rsid w:val="00C465F5"/>
    <w:rsid w:val="00C64432"/>
    <w:rsid w:val="00C9283E"/>
    <w:rsid w:val="00C95AB4"/>
    <w:rsid w:val="00CA5048"/>
    <w:rsid w:val="00CA50AD"/>
    <w:rsid w:val="00CE1657"/>
    <w:rsid w:val="00CF4A5F"/>
    <w:rsid w:val="00D23667"/>
    <w:rsid w:val="00D550E2"/>
    <w:rsid w:val="00D73BDC"/>
    <w:rsid w:val="00DA1C1D"/>
    <w:rsid w:val="00DA48EB"/>
    <w:rsid w:val="00DB1BF6"/>
    <w:rsid w:val="00DD7157"/>
    <w:rsid w:val="00DE67AB"/>
    <w:rsid w:val="00E72A0E"/>
    <w:rsid w:val="00ED07DF"/>
    <w:rsid w:val="00EF1549"/>
    <w:rsid w:val="00F34A9B"/>
    <w:rsid w:val="00F35B47"/>
    <w:rsid w:val="00F565EF"/>
    <w:rsid w:val="00F644F3"/>
    <w:rsid w:val="00F76AA1"/>
    <w:rsid w:val="00F838D9"/>
    <w:rsid w:val="00FC56C3"/>
    <w:rsid w:val="00FE0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1"/>
    <o:shapelayout v:ext="edit">
      <o:idmap v:ext="edit" data="1"/>
    </o:shapelayout>
  </w:shapeDefaults>
  <w:decimalSymbol w:val=","/>
  <w:listSeparator w:val=";"/>
  <w14:defaultImageDpi w14:val="0"/>
  <w15:docId w15:val="{A0D0F82A-A3AE-4CED-B2E6-C3A56CD6D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E6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550E2"/>
    <w:pPr>
      <w:keepNext/>
      <w:widowControl/>
      <w:autoSpaceDE/>
      <w:autoSpaceDN/>
      <w:adjustRightInd/>
      <w:spacing w:before="240" w:after="60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D550E2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3">
    <w:name w:val="Стиль"/>
    <w:uiPriority w:val="99"/>
    <w:rsid w:val="00D550E2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uiPriority w:val="99"/>
    <w:rsid w:val="007A2E6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hAnsi="Arial" w:cs="Arial"/>
      <w:sz w:val="16"/>
      <w:szCs w:val="16"/>
    </w:rPr>
  </w:style>
  <w:style w:type="paragraph" w:customStyle="1" w:styleId="ConsNonformat">
    <w:name w:val="ConsNonformat"/>
    <w:uiPriority w:val="99"/>
    <w:rsid w:val="007A2E6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hAnsi="Courier New" w:cs="Courier New"/>
      <w:sz w:val="20"/>
      <w:szCs w:val="20"/>
    </w:rPr>
  </w:style>
  <w:style w:type="paragraph" w:styleId="a4">
    <w:name w:val="footer"/>
    <w:basedOn w:val="a"/>
    <w:link w:val="a5"/>
    <w:uiPriority w:val="99"/>
    <w:rsid w:val="007A2E67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ascii="Arial" w:hAnsi="Arial" w:cs="Arial"/>
      <w:sz w:val="20"/>
      <w:szCs w:val="20"/>
    </w:rPr>
  </w:style>
  <w:style w:type="character" w:styleId="a6">
    <w:name w:val="page number"/>
    <w:basedOn w:val="a0"/>
    <w:uiPriority w:val="99"/>
    <w:rsid w:val="007A2E67"/>
    <w:rPr>
      <w:rFonts w:cs="Times New Roman"/>
    </w:rPr>
  </w:style>
  <w:style w:type="paragraph" w:styleId="a7">
    <w:name w:val="header"/>
    <w:basedOn w:val="a"/>
    <w:link w:val="a8"/>
    <w:uiPriority w:val="99"/>
    <w:rsid w:val="007A2E6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D550E2"/>
    <w:rPr>
      <w:rFonts w:ascii="Arial" w:hAnsi="Arial" w:cs="Arial"/>
      <w:lang w:val="ru-RU" w:eastAsia="ru-RU"/>
    </w:rPr>
  </w:style>
  <w:style w:type="paragraph" w:customStyle="1" w:styleId="a9">
    <w:name w:val="Табличный (заполнение)"/>
    <w:basedOn w:val="2"/>
    <w:uiPriority w:val="99"/>
    <w:rsid w:val="00D550E2"/>
    <w:pPr>
      <w:spacing w:before="0" w:after="0"/>
    </w:pPr>
    <w:rPr>
      <w:rFonts w:ascii="Times New Roman" w:hAnsi="Times New Roman" w:cs="Times New Roman"/>
      <w:b w:val="0"/>
      <w:bCs w:val="0"/>
      <w:sz w:val="24"/>
      <w:szCs w:val="24"/>
    </w:rPr>
  </w:style>
  <w:style w:type="table" w:styleId="aa">
    <w:name w:val="Table Grid"/>
    <w:basedOn w:val="a1"/>
    <w:uiPriority w:val="99"/>
    <w:rsid w:val="004728D7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Plain Text"/>
    <w:basedOn w:val="a"/>
    <w:link w:val="ac"/>
    <w:uiPriority w:val="99"/>
    <w:rsid w:val="004728D7"/>
    <w:pPr>
      <w:widowControl/>
      <w:autoSpaceDE/>
      <w:autoSpaceDN/>
      <w:adjustRightInd/>
    </w:pPr>
    <w:rPr>
      <w:rFonts w:ascii="Courier New" w:hAnsi="Courier New" w:cs="Courier New"/>
    </w:rPr>
  </w:style>
  <w:style w:type="character" w:customStyle="1" w:styleId="ac">
    <w:name w:val="Текст Знак"/>
    <w:basedOn w:val="a0"/>
    <w:link w:val="ab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d">
    <w:name w:val="Normal (Web)"/>
    <w:basedOn w:val="a"/>
    <w:uiPriority w:val="99"/>
    <w:rsid w:val="004728D7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e">
    <w:name w:val="Hyperlink"/>
    <w:basedOn w:val="a0"/>
    <w:uiPriority w:val="99"/>
    <w:rsid w:val="003F06C6"/>
    <w:rPr>
      <w:rFonts w:cs="Times New Roman"/>
      <w:color w:val="0000FF"/>
      <w:u w:val="single"/>
    </w:rPr>
  </w:style>
  <w:style w:type="paragraph" w:styleId="af">
    <w:name w:val="Body Text Indent"/>
    <w:basedOn w:val="a"/>
    <w:link w:val="af0"/>
    <w:uiPriority w:val="99"/>
    <w:rsid w:val="00D550E2"/>
    <w:pPr>
      <w:widowControl/>
      <w:autoSpaceDE/>
      <w:autoSpaceDN/>
      <w:adjustRightInd/>
      <w:spacing w:after="120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locked/>
    <w:rsid w:val="00D550E2"/>
    <w:rPr>
      <w:rFonts w:cs="Times New Roman"/>
      <w:sz w:val="24"/>
      <w:szCs w:val="24"/>
      <w:lang w:val="ru-RU" w:eastAsia="ru-RU"/>
    </w:rPr>
  </w:style>
  <w:style w:type="paragraph" w:customStyle="1" w:styleId="newncpi0">
    <w:name w:val="newncpi0"/>
    <w:basedOn w:val="a"/>
    <w:uiPriority w:val="99"/>
    <w:rsid w:val="00D550E2"/>
    <w:pPr>
      <w:widowControl/>
      <w:autoSpaceDE/>
      <w:autoSpaceDN/>
      <w:adjustRightInd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uiPriority w:val="99"/>
    <w:rsid w:val="00D550E2"/>
    <w:pPr>
      <w:widowControl/>
      <w:autoSpaceDE/>
      <w:autoSpaceDN/>
      <w:adjustRightInd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ppend1">
    <w:name w:val="append1"/>
    <w:basedOn w:val="a"/>
    <w:uiPriority w:val="99"/>
    <w:rsid w:val="00D550E2"/>
    <w:pPr>
      <w:widowControl/>
      <w:autoSpaceDE/>
      <w:autoSpaceDN/>
      <w:adjustRightInd/>
      <w:spacing w:after="28"/>
    </w:pPr>
    <w:rPr>
      <w:rFonts w:ascii="Times New Roman" w:hAnsi="Times New Roman" w:cs="Times New Roman"/>
      <w:i/>
      <w:iCs/>
      <w:sz w:val="22"/>
      <w:szCs w:val="22"/>
    </w:rPr>
  </w:style>
  <w:style w:type="paragraph" w:customStyle="1" w:styleId="append">
    <w:name w:val="append"/>
    <w:basedOn w:val="a"/>
    <w:uiPriority w:val="99"/>
    <w:rsid w:val="00D550E2"/>
    <w:pPr>
      <w:widowControl/>
      <w:autoSpaceDE/>
      <w:autoSpaceDN/>
      <w:adjustRightInd/>
    </w:pPr>
    <w:rPr>
      <w:rFonts w:ascii="Times New Roman" w:hAnsi="Times New Roman" w:cs="Times New Roman"/>
      <w:i/>
      <w:iCs/>
      <w:sz w:val="22"/>
      <w:szCs w:val="22"/>
    </w:rPr>
  </w:style>
  <w:style w:type="paragraph" w:customStyle="1" w:styleId="titlep">
    <w:name w:val="titlep"/>
    <w:basedOn w:val="a"/>
    <w:uiPriority w:val="99"/>
    <w:rsid w:val="00D550E2"/>
    <w:pPr>
      <w:widowControl/>
      <w:autoSpaceDE/>
      <w:autoSpaceDN/>
      <w:adjustRightInd/>
      <w:spacing w:before="240" w:after="240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table10">
    <w:name w:val="table10"/>
    <w:basedOn w:val="a"/>
    <w:uiPriority w:val="99"/>
    <w:rsid w:val="00D550E2"/>
    <w:pPr>
      <w:widowControl/>
      <w:autoSpaceDE/>
      <w:autoSpaceDN/>
      <w:adjustRightInd/>
    </w:pPr>
    <w:rPr>
      <w:rFonts w:ascii="Times New Roman" w:hAnsi="Times New Roman" w:cs="Times New Roman"/>
    </w:rPr>
  </w:style>
  <w:style w:type="paragraph" w:customStyle="1" w:styleId="undline">
    <w:name w:val="undline"/>
    <w:basedOn w:val="a"/>
    <w:uiPriority w:val="99"/>
    <w:rsid w:val="00D550E2"/>
    <w:pPr>
      <w:widowControl/>
      <w:autoSpaceDE/>
      <w:autoSpaceDN/>
      <w:adjustRightInd/>
      <w:jc w:val="both"/>
    </w:pPr>
    <w:rPr>
      <w:rFonts w:ascii="Times New Roman" w:hAnsi="Times New Roman" w:cs="Times New Roman"/>
    </w:rPr>
  </w:style>
  <w:style w:type="paragraph" w:styleId="HTML">
    <w:name w:val="HTML Preformatted"/>
    <w:basedOn w:val="a"/>
    <w:link w:val="HTML0"/>
    <w:uiPriority w:val="99"/>
    <w:rsid w:val="00FE0B7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www\doc2html\work\bestreferat-322214-14004279395603\Gbserver\Temp\User\Temp\96168.htm" TargetMode="External"/><Relationship Id="rId13" Type="http://schemas.openxmlformats.org/officeDocument/2006/relationships/image" Target="media/image2.e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C:\www\doc2html\work\bestreferat-322214-14004279395603\Gbserver\Temp\User\Temp\117288.htm" TargetMode="Externa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_____Microsoft_Excel_97-20032.xls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consulting.ru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3.emf"/><Relationship Id="rId10" Type="http://schemas.openxmlformats.org/officeDocument/2006/relationships/hyperlink" Target="file:///C:\www\doc2html\work\bestreferat-322214-14004279395603\Gbserver\Temp\User\Temp\96168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www\doc2html\work\bestreferat-322214-14004279395603\Gbserver\Temp\User\Temp\117288.htm" TargetMode="External"/><Relationship Id="rId14" Type="http://schemas.openxmlformats.org/officeDocument/2006/relationships/oleObject" Target="embeddings/_____Microsoft_Excel_97-20031.xls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9592</Words>
  <Characters>54679</Characters>
  <Application>Microsoft Office Word</Application>
  <DocSecurity>0</DocSecurity>
  <Lines>455</Lines>
  <Paragraphs>128</Paragraphs>
  <ScaleCrop>false</ScaleCrop>
  <Company>Microsoft</Company>
  <LinksUpToDate>false</LinksUpToDate>
  <CharactersWithSpaces>64143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ЗАБАЛАНСОВЫЕ СЧЕТА, ИХ СУЩНОСТЬ И ОБЛАСТЬ ПРИМЕНЕНИЯ</dc:title>
  <dc:subject/>
  <dc:creator>Admin</dc:creator>
  <cp:keywords/>
  <dc:description/>
  <cp:lastModifiedBy>admin</cp:lastModifiedBy>
  <cp:revision>2</cp:revision>
  <cp:lastPrinted>2008-12-09T11:54:00Z</cp:lastPrinted>
  <dcterms:created xsi:type="dcterms:W3CDTF">2014-05-18T15:46:00Z</dcterms:created>
  <dcterms:modified xsi:type="dcterms:W3CDTF">2014-05-18T15:46:00Z</dcterms:modified>
</cp:coreProperties>
</file>