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FB" w:rsidRPr="0003672E" w:rsidRDefault="005F5898" w:rsidP="0003672E">
      <w:pPr>
        <w:shd w:val="clear" w:color="auto" w:fill="FFFFFF"/>
        <w:spacing w:after="0" w:line="360" w:lineRule="auto"/>
        <w:ind w:firstLine="709"/>
        <w:contextualSpacing/>
        <w:jc w:val="both"/>
        <w:rPr>
          <w:rFonts w:ascii="Times New Roman" w:hAnsi="Times New Roman"/>
          <w:b/>
          <w:bCs/>
          <w:color w:val="000000"/>
          <w:sz w:val="28"/>
          <w:szCs w:val="21"/>
        </w:rPr>
      </w:pPr>
      <w:r>
        <w:rPr>
          <w:rFonts w:ascii="Times New Roman" w:hAnsi="Times New Roman"/>
          <w:b/>
          <w:bCs/>
          <w:color w:val="000000"/>
          <w:sz w:val="28"/>
          <w:szCs w:val="21"/>
        </w:rPr>
        <w:t>Введение</w:t>
      </w:r>
    </w:p>
    <w:p w:rsidR="0003672E" w:rsidRDefault="0003672E" w:rsidP="0003672E">
      <w:pPr>
        <w:shd w:val="clear" w:color="auto" w:fill="FFFFFF"/>
        <w:spacing w:after="0" w:line="360" w:lineRule="auto"/>
        <w:ind w:firstLine="709"/>
        <w:contextualSpacing/>
        <w:jc w:val="both"/>
        <w:rPr>
          <w:rFonts w:ascii="Times New Roman" w:hAnsi="Times New Roman"/>
          <w:b/>
          <w:bCs/>
          <w:color w:val="000000"/>
          <w:sz w:val="28"/>
          <w:szCs w:val="21"/>
        </w:rPr>
      </w:pP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«Институт несостоятельности характерен для рыночной экономики, поскольку такая экономика предполагает осуществление активной коммерческой деятельности в целях получения прибыли и платежеспособный спрос потребителей. При этом, если несостоятельность коммерческих организаций вызывается главным образом неэффективной коммерческой деятельностью, негативными последствиями коммерческого риска, то несостоятельность физических лиц предопределяется неблагополучными последствиями потребительского риска.»*</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Разделение несостоятельности на торговую и неторговую известно давно. По мнению многих авторов, среди них</w:t>
      </w:r>
      <w:r w:rsidR="0003672E">
        <w:rPr>
          <w:rFonts w:ascii="Times New Roman" w:hAnsi="Times New Roman"/>
          <w:color w:val="000000"/>
          <w:sz w:val="28"/>
          <w:szCs w:val="28"/>
        </w:rPr>
        <w:t xml:space="preserve"> </w:t>
      </w:r>
      <w:r w:rsidR="0003672E" w:rsidRPr="0003672E">
        <w:rPr>
          <w:rFonts w:ascii="Times New Roman" w:hAnsi="Times New Roman"/>
          <w:color w:val="000000"/>
          <w:sz w:val="28"/>
          <w:szCs w:val="28"/>
        </w:rPr>
        <w:t>В.С.</w:t>
      </w:r>
      <w:r w:rsidR="0003672E">
        <w:rPr>
          <w:rFonts w:ascii="Times New Roman" w:hAnsi="Times New Roman"/>
          <w:color w:val="000000"/>
          <w:sz w:val="28"/>
          <w:szCs w:val="28"/>
        </w:rPr>
        <w:t> </w:t>
      </w:r>
      <w:r w:rsidR="0003672E" w:rsidRPr="0003672E">
        <w:rPr>
          <w:rFonts w:ascii="Times New Roman" w:hAnsi="Times New Roman"/>
          <w:color w:val="000000"/>
          <w:sz w:val="28"/>
          <w:szCs w:val="28"/>
        </w:rPr>
        <w:t>Анохин</w:t>
      </w:r>
      <w:r w:rsidRPr="0003672E">
        <w:rPr>
          <w:rFonts w:ascii="Times New Roman" w:hAnsi="Times New Roman"/>
          <w:color w:val="000000"/>
          <w:sz w:val="28"/>
          <w:szCs w:val="28"/>
        </w:rPr>
        <w:t xml:space="preserve"> (д.ю.н), </w:t>
      </w:r>
      <w:r w:rsidR="0003672E" w:rsidRPr="0003672E">
        <w:rPr>
          <w:rFonts w:ascii="Times New Roman" w:hAnsi="Times New Roman"/>
          <w:color w:val="000000"/>
          <w:sz w:val="28"/>
          <w:szCs w:val="28"/>
        </w:rPr>
        <w:t>Л.И.</w:t>
      </w:r>
      <w:r w:rsidR="0003672E">
        <w:rPr>
          <w:rFonts w:ascii="Times New Roman" w:hAnsi="Times New Roman"/>
          <w:color w:val="000000"/>
          <w:sz w:val="28"/>
          <w:szCs w:val="28"/>
        </w:rPr>
        <w:t> </w:t>
      </w:r>
      <w:r w:rsidR="0003672E" w:rsidRPr="0003672E">
        <w:rPr>
          <w:rFonts w:ascii="Times New Roman" w:hAnsi="Times New Roman"/>
          <w:color w:val="000000"/>
          <w:sz w:val="28"/>
          <w:szCs w:val="28"/>
        </w:rPr>
        <w:t>Волова</w:t>
      </w:r>
      <w:r w:rsidRPr="0003672E">
        <w:rPr>
          <w:rFonts w:ascii="Times New Roman" w:hAnsi="Times New Roman"/>
          <w:color w:val="000000"/>
          <w:sz w:val="28"/>
          <w:szCs w:val="28"/>
        </w:rPr>
        <w:t xml:space="preserve"> (к.ю.н), </w:t>
      </w:r>
      <w:r w:rsidR="0003672E" w:rsidRPr="0003672E">
        <w:rPr>
          <w:rFonts w:ascii="Times New Roman" w:hAnsi="Times New Roman"/>
          <w:color w:val="000000"/>
          <w:sz w:val="28"/>
          <w:szCs w:val="28"/>
        </w:rPr>
        <w:t>С.А.</w:t>
      </w:r>
      <w:r w:rsidR="0003672E">
        <w:rPr>
          <w:rFonts w:ascii="Times New Roman" w:hAnsi="Times New Roman"/>
          <w:color w:val="000000"/>
          <w:sz w:val="28"/>
          <w:szCs w:val="28"/>
        </w:rPr>
        <w:t> </w:t>
      </w:r>
      <w:r w:rsidR="0003672E" w:rsidRPr="0003672E">
        <w:rPr>
          <w:rFonts w:ascii="Times New Roman" w:hAnsi="Times New Roman"/>
          <w:color w:val="000000"/>
          <w:sz w:val="28"/>
          <w:szCs w:val="28"/>
        </w:rPr>
        <w:t>Зинченко</w:t>
      </w:r>
      <w:r w:rsidRPr="0003672E">
        <w:rPr>
          <w:rFonts w:ascii="Times New Roman" w:hAnsi="Times New Roman"/>
          <w:color w:val="000000"/>
          <w:sz w:val="28"/>
          <w:szCs w:val="28"/>
        </w:rPr>
        <w:t xml:space="preserve"> (д.ю.н) и др.,</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 xml:space="preserve">основанием неторговой несостоятельности признавалась недостаточность имущества должника, а торговой несостоятельности </w:t>
      </w:r>
      <w:r w:rsidR="0003672E">
        <w:rPr>
          <w:rFonts w:ascii="Times New Roman" w:hAnsi="Times New Roman"/>
          <w:color w:val="000000"/>
          <w:sz w:val="28"/>
          <w:szCs w:val="28"/>
        </w:rPr>
        <w:t>–</w:t>
      </w:r>
      <w:r w:rsidR="0003672E" w:rsidRPr="0003672E">
        <w:rPr>
          <w:rFonts w:ascii="Times New Roman" w:hAnsi="Times New Roman"/>
          <w:color w:val="000000"/>
          <w:sz w:val="28"/>
          <w:szCs w:val="28"/>
        </w:rPr>
        <w:t xml:space="preserve"> </w:t>
      </w:r>
      <w:r w:rsidRPr="0003672E">
        <w:rPr>
          <w:rFonts w:ascii="Times New Roman" w:hAnsi="Times New Roman"/>
          <w:color w:val="000000"/>
          <w:sz w:val="28"/>
          <w:szCs w:val="28"/>
        </w:rPr>
        <w:t>прекращения платежей.</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Российское законодательство о несостоятельности включает в себя законы конституционные (Конституция РФ, Федеральный конституционный закон «Об арбитражных судах в РФ») и текущие (Закон о несостоятельности), общие (Гражданский кодекс РФ, АПК РФ) и специальные (Закон о несостоятельности и законы, принятые и подлежащие принятию в соответствии с Законом о несостоятельности, в частности, Федеральный закон «О несостоятельности (банкротстве) кредитных организаций»), а также подзаконные нормативные правовые акты (указы Президента РФ, постановления Правительства РФ). Кроме того, к источникам конкурсного права следует отнести международные договоры РФ, локальные нормативные правовые акты (например, план внешнего управления, утвержденный собранием кредиторов), обычаи делового оборота.</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Федеральный закон от 26 октября 2002</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xml:space="preserve">. </w:t>
      </w:r>
      <w:r w:rsidR="0003672E">
        <w:rPr>
          <w:rFonts w:ascii="Times New Roman" w:hAnsi="Times New Roman"/>
          <w:color w:val="000000"/>
          <w:sz w:val="28"/>
          <w:szCs w:val="28"/>
        </w:rPr>
        <w:t>№</w:t>
      </w:r>
      <w:r w:rsidR="0003672E" w:rsidRPr="0003672E">
        <w:rPr>
          <w:rFonts w:ascii="Times New Roman" w:hAnsi="Times New Roman"/>
          <w:color w:val="000000"/>
          <w:sz w:val="28"/>
          <w:szCs w:val="28"/>
        </w:rPr>
        <w:t>1</w:t>
      </w:r>
      <w:r w:rsidRPr="0003672E">
        <w:rPr>
          <w:rFonts w:ascii="Times New Roman" w:hAnsi="Times New Roman"/>
          <w:color w:val="000000"/>
          <w:sz w:val="28"/>
          <w:szCs w:val="28"/>
        </w:rPr>
        <w:t>27</w:t>
      </w:r>
      <w:r w:rsidR="0003672E">
        <w:rPr>
          <w:rFonts w:ascii="Times New Roman" w:hAnsi="Times New Roman"/>
          <w:color w:val="000000"/>
          <w:sz w:val="28"/>
          <w:szCs w:val="28"/>
        </w:rPr>
        <w:t>-</w:t>
      </w:r>
      <w:r w:rsidR="0003672E" w:rsidRPr="0003672E">
        <w:rPr>
          <w:rFonts w:ascii="Times New Roman" w:hAnsi="Times New Roman"/>
          <w:color w:val="000000"/>
          <w:sz w:val="28"/>
          <w:szCs w:val="28"/>
        </w:rPr>
        <w:t>Ф</w:t>
      </w:r>
      <w:r w:rsidRPr="0003672E">
        <w:rPr>
          <w:rFonts w:ascii="Times New Roman" w:hAnsi="Times New Roman"/>
          <w:color w:val="000000"/>
          <w:sz w:val="28"/>
          <w:szCs w:val="28"/>
        </w:rPr>
        <w:t>З (ред. от 19.07.</w:t>
      </w:r>
      <w:r w:rsidR="0003672E" w:rsidRPr="0003672E">
        <w:rPr>
          <w:rFonts w:ascii="Times New Roman" w:hAnsi="Times New Roman"/>
          <w:color w:val="000000"/>
          <w:sz w:val="28"/>
          <w:szCs w:val="28"/>
        </w:rPr>
        <w:t>2009</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«О несостоятельности (банкротстве)» (принят ГД ФС РФ</w:t>
      </w:r>
      <w:r w:rsidR="005F5898">
        <w:rPr>
          <w:rFonts w:ascii="Times New Roman" w:hAnsi="Times New Roman"/>
          <w:color w:val="000000"/>
          <w:sz w:val="28"/>
          <w:szCs w:val="28"/>
        </w:rPr>
        <w:t xml:space="preserve"> </w:t>
      </w:r>
      <w:r w:rsidRPr="0003672E">
        <w:rPr>
          <w:rFonts w:ascii="Times New Roman" w:hAnsi="Times New Roman"/>
          <w:color w:val="000000"/>
          <w:sz w:val="28"/>
          <w:szCs w:val="28"/>
        </w:rPr>
        <w:t>27.09.2002)</w:t>
      </w:r>
      <w:r w:rsidRPr="0003672E">
        <w:rPr>
          <w:rFonts w:ascii="Times New Roman" w:hAnsi="Times New Roman"/>
          <w:color w:val="000000"/>
          <w:sz w:val="28"/>
          <w:szCs w:val="16"/>
        </w:rPr>
        <w:t xml:space="preserve"> </w:t>
      </w:r>
      <w:r w:rsidRPr="0003672E">
        <w:rPr>
          <w:rFonts w:ascii="Times New Roman" w:hAnsi="Times New Roman"/>
          <w:color w:val="000000"/>
          <w:sz w:val="28"/>
          <w:szCs w:val="28"/>
        </w:rPr>
        <w:t>появился не так давно. Первый аналогичный закон был</w:t>
      </w:r>
      <w:r w:rsidR="005F5898">
        <w:rPr>
          <w:rFonts w:ascii="Times New Roman" w:hAnsi="Times New Roman"/>
          <w:color w:val="000000"/>
          <w:sz w:val="28"/>
          <w:szCs w:val="28"/>
        </w:rPr>
        <w:t xml:space="preserve"> </w:t>
      </w:r>
      <w:r w:rsidRPr="0003672E">
        <w:rPr>
          <w:rFonts w:ascii="Times New Roman" w:hAnsi="Times New Roman"/>
          <w:color w:val="000000"/>
          <w:sz w:val="28"/>
          <w:szCs w:val="28"/>
        </w:rPr>
        <w:t>принят в 1992</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Он отличался достаточно сложной процедурой банкротства. Поэтому неэффективные и убыточные предприятия продолжали существовать за счет кредиторов.</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На смену ему в 1998</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пришел второй Федеральный закон о банкротстве от 8 января 1998</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xml:space="preserve">. </w:t>
      </w:r>
      <w:r w:rsidR="0003672E">
        <w:rPr>
          <w:rFonts w:ascii="Times New Roman" w:hAnsi="Times New Roman"/>
          <w:color w:val="000000"/>
          <w:sz w:val="28"/>
          <w:szCs w:val="28"/>
        </w:rPr>
        <w:t>№</w:t>
      </w:r>
      <w:r w:rsidR="0003672E" w:rsidRPr="0003672E">
        <w:rPr>
          <w:rFonts w:ascii="Times New Roman" w:hAnsi="Times New Roman"/>
          <w:color w:val="000000"/>
          <w:sz w:val="28"/>
          <w:szCs w:val="28"/>
        </w:rPr>
        <w:t>6</w:t>
      </w:r>
      <w:r w:rsidR="0003672E">
        <w:rPr>
          <w:rFonts w:ascii="Times New Roman" w:hAnsi="Times New Roman"/>
          <w:color w:val="000000"/>
          <w:sz w:val="28"/>
          <w:szCs w:val="28"/>
        </w:rPr>
        <w:t>-</w:t>
      </w:r>
      <w:r w:rsidR="0003672E" w:rsidRPr="0003672E">
        <w:rPr>
          <w:rFonts w:ascii="Times New Roman" w:hAnsi="Times New Roman"/>
          <w:color w:val="000000"/>
          <w:sz w:val="28"/>
          <w:szCs w:val="28"/>
        </w:rPr>
        <w:t>Ф</w:t>
      </w:r>
      <w:r w:rsidRPr="0003672E">
        <w:rPr>
          <w:rFonts w:ascii="Times New Roman" w:hAnsi="Times New Roman"/>
          <w:color w:val="000000"/>
          <w:sz w:val="28"/>
          <w:szCs w:val="28"/>
        </w:rPr>
        <w:t>З «О несостоятельности (банкротстве)». В этом законе процедура была значительно упрощена,</w:t>
      </w:r>
      <w:r w:rsidR="005F5898">
        <w:rPr>
          <w:rFonts w:ascii="Times New Roman" w:hAnsi="Times New Roman"/>
          <w:color w:val="000000"/>
          <w:sz w:val="28"/>
          <w:szCs w:val="28"/>
        </w:rPr>
        <w:t xml:space="preserve"> </w:t>
      </w:r>
      <w:r w:rsidRPr="0003672E">
        <w:rPr>
          <w:rFonts w:ascii="Times New Roman" w:hAnsi="Times New Roman"/>
          <w:color w:val="000000"/>
          <w:sz w:val="28"/>
          <w:szCs w:val="28"/>
        </w:rPr>
        <w:t>теперь банкротом можно было сделать практически любую организацию. Этим активно начали пользоваться недобросовестные конкуренты и другие заинтересованные лица.</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Федеральный закон от 8 января 1998</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xml:space="preserve">. «О несостоятельности (банкротстве)» не выполнял основную функцию закона о банкротстве </w:t>
      </w:r>
      <w:r w:rsidR="0003672E">
        <w:rPr>
          <w:rFonts w:ascii="Times New Roman" w:hAnsi="Times New Roman"/>
          <w:color w:val="000000"/>
          <w:sz w:val="28"/>
          <w:szCs w:val="28"/>
        </w:rPr>
        <w:t>–</w:t>
      </w:r>
      <w:r w:rsidR="0003672E" w:rsidRPr="0003672E">
        <w:rPr>
          <w:rFonts w:ascii="Times New Roman" w:hAnsi="Times New Roman"/>
          <w:color w:val="000000"/>
          <w:sz w:val="28"/>
          <w:szCs w:val="28"/>
        </w:rPr>
        <w:t xml:space="preserve"> </w:t>
      </w:r>
      <w:r w:rsidRPr="0003672E">
        <w:rPr>
          <w:rFonts w:ascii="Times New Roman" w:hAnsi="Times New Roman"/>
          <w:color w:val="000000"/>
          <w:sz w:val="28"/>
          <w:szCs w:val="28"/>
        </w:rPr>
        <w:t>согласование интересов кредиторов, должников и собственников. Фактически он являлся инструментом для передела собственности и недобросовестной борьбы с конкурентами.</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Именно эти факты и стали причиной принятия третьего закона о банкротстве. Он имеет целый ряд принципиальных отличий от Федерального закона 1998</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Именно поэтому принят новый закон, а не были внесены изменения в предыдущий.</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 xml:space="preserve">В российском законодательстве термины </w:t>
      </w:r>
      <w:r w:rsidRPr="0003672E">
        <w:rPr>
          <w:rFonts w:ascii="Times New Roman" w:hAnsi="Times New Roman"/>
          <w:iCs/>
          <w:color w:val="000000"/>
          <w:sz w:val="28"/>
          <w:szCs w:val="28"/>
        </w:rPr>
        <w:t>«несостоятельность»</w:t>
      </w:r>
      <w:r w:rsidRPr="0003672E">
        <w:rPr>
          <w:rFonts w:ascii="Times New Roman" w:hAnsi="Times New Roman"/>
          <w:i/>
          <w:iCs/>
          <w:color w:val="000000"/>
          <w:sz w:val="28"/>
          <w:szCs w:val="28"/>
        </w:rPr>
        <w:t xml:space="preserve"> </w:t>
      </w:r>
      <w:r w:rsidRPr="0003672E">
        <w:rPr>
          <w:rFonts w:ascii="Times New Roman" w:hAnsi="Times New Roman"/>
          <w:color w:val="000000"/>
          <w:sz w:val="28"/>
          <w:szCs w:val="28"/>
        </w:rPr>
        <w:t xml:space="preserve">и </w:t>
      </w:r>
      <w:r w:rsidRPr="0003672E">
        <w:rPr>
          <w:rFonts w:ascii="Times New Roman" w:hAnsi="Times New Roman"/>
          <w:iCs/>
          <w:color w:val="000000"/>
          <w:sz w:val="28"/>
          <w:szCs w:val="28"/>
        </w:rPr>
        <w:t>«банкротство»</w:t>
      </w:r>
      <w:r w:rsidRPr="0003672E">
        <w:rPr>
          <w:rFonts w:ascii="Times New Roman" w:hAnsi="Times New Roman"/>
          <w:i/>
          <w:iCs/>
          <w:color w:val="000000"/>
          <w:sz w:val="28"/>
          <w:szCs w:val="28"/>
        </w:rPr>
        <w:t xml:space="preserve"> </w:t>
      </w:r>
      <w:r w:rsidRPr="0003672E">
        <w:rPr>
          <w:rFonts w:ascii="Times New Roman" w:hAnsi="Times New Roman"/>
          <w:color w:val="000000"/>
          <w:sz w:val="28"/>
          <w:szCs w:val="28"/>
        </w:rPr>
        <w:t>употребляются как синонимы. Однако в законодательстве ряда других стран они имеют различное значение. Банкротство рассматривается как частный, наиболее серьезный случай несостоятельности, когда несостоятельный должник совершает уголовно наказуемые деяния, наносящие ущерб кредиторам. Нормы о банкротстве обычно содержатся в уголовных кодексах.</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Круг лиц, которые могут быть признаны несостоятельными по российскому законодательству, определен исчерпывающе в Гражданском кодексе РФ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2</w:t>
      </w:r>
      <w:r w:rsidRPr="0003672E">
        <w:rPr>
          <w:rFonts w:ascii="Times New Roman" w:hAnsi="Times New Roman"/>
          <w:color w:val="000000"/>
          <w:sz w:val="28"/>
          <w:szCs w:val="28"/>
        </w:rPr>
        <w:t>5, 65). К ним относятся:</w:t>
      </w:r>
    </w:p>
    <w:p w:rsidR="008115FB" w:rsidRPr="0003672E" w:rsidRDefault="008115FB" w:rsidP="0003672E">
      <w:pPr>
        <w:numPr>
          <w:ilvl w:val="0"/>
          <w:numId w:val="6"/>
        </w:numPr>
        <w:shd w:val="clear" w:color="auto" w:fill="FFFFFF"/>
        <w:tabs>
          <w:tab w:val="left" w:pos="797"/>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индивидуальные предприниматели, которые не в состоянии удовлетворить требования кредиторов, связанные с осуществлением ими предпринимательской деятельности;</w:t>
      </w:r>
    </w:p>
    <w:p w:rsidR="008115FB" w:rsidRPr="0003672E" w:rsidRDefault="008115FB" w:rsidP="0003672E">
      <w:pPr>
        <w:numPr>
          <w:ilvl w:val="0"/>
          <w:numId w:val="6"/>
        </w:numPr>
        <w:shd w:val="clear" w:color="auto" w:fill="FFFFFF"/>
        <w:tabs>
          <w:tab w:val="left" w:pos="797"/>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коммерческие орган</w:t>
      </w:r>
      <w:r w:rsidR="001E18C1">
        <w:rPr>
          <w:rFonts w:ascii="Times New Roman" w:hAnsi="Times New Roman"/>
          <w:color w:val="000000"/>
          <w:sz w:val="28"/>
          <w:szCs w:val="28"/>
        </w:rPr>
        <w:t xml:space="preserve">изации, за исключением казенных </w:t>
      </w:r>
      <w:r w:rsidRPr="0003672E">
        <w:rPr>
          <w:rFonts w:ascii="Times New Roman" w:hAnsi="Times New Roman"/>
          <w:color w:val="000000"/>
          <w:sz w:val="28"/>
          <w:szCs w:val="28"/>
        </w:rPr>
        <w:t>предприятий;</w:t>
      </w:r>
    </w:p>
    <w:p w:rsidR="008115FB" w:rsidRPr="0003672E" w:rsidRDefault="008115FB" w:rsidP="0003672E">
      <w:pPr>
        <w:numPr>
          <w:ilvl w:val="0"/>
          <w:numId w:val="6"/>
        </w:numPr>
        <w:shd w:val="clear" w:color="auto" w:fill="FFFFFF"/>
        <w:tabs>
          <w:tab w:val="left" w:pos="797"/>
        </w:tabs>
        <w:autoSpaceDE w:val="0"/>
        <w:autoSpaceDN w:val="0"/>
        <w:adjustRightInd w:val="0"/>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некоммерческие о</w:t>
      </w:r>
      <w:r w:rsidR="001E18C1">
        <w:rPr>
          <w:rFonts w:ascii="Times New Roman" w:hAnsi="Times New Roman"/>
          <w:color w:val="000000"/>
          <w:sz w:val="28"/>
          <w:szCs w:val="28"/>
        </w:rPr>
        <w:t xml:space="preserve">рганизации, действующие в форме </w:t>
      </w:r>
      <w:r w:rsidRPr="0003672E">
        <w:rPr>
          <w:rFonts w:ascii="Times New Roman" w:hAnsi="Times New Roman"/>
          <w:color w:val="000000"/>
          <w:sz w:val="28"/>
          <w:szCs w:val="28"/>
        </w:rPr>
        <w:t>потребительских кооперативо</w:t>
      </w:r>
      <w:r w:rsidR="001E18C1">
        <w:rPr>
          <w:rFonts w:ascii="Times New Roman" w:hAnsi="Times New Roman"/>
          <w:color w:val="000000"/>
          <w:sz w:val="28"/>
          <w:szCs w:val="28"/>
        </w:rPr>
        <w:t xml:space="preserve">в либо благотворительных или </w:t>
      </w:r>
      <w:r w:rsidRPr="0003672E">
        <w:rPr>
          <w:rFonts w:ascii="Times New Roman" w:hAnsi="Times New Roman"/>
          <w:color w:val="000000"/>
          <w:sz w:val="28"/>
          <w:szCs w:val="28"/>
        </w:rPr>
        <w:t>иных фондов.</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Положения о банкротстве граждан, не являющихся индивидуальными предпринимателями, вводятся в действие с момента вступления в силу федерального закона о внесении соответствующих изменений в Гражданский кодекс</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РФ.</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b/>
          <w:color w:val="000000"/>
          <w:sz w:val="28"/>
          <w:szCs w:val="28"/>
        </w:rPr>
        <w:t>Цели</w:t>
      </w:r>
      <w:r w:rsidRPr="0003672E">
        <w:rPr>
          <w:rFonts w:ascii="Times New Roman" w:hAnsi="Times New Roman"/>
          <w:color w:val="000000"/>
          <w:sz w:val="28"/>
          <w:szCs w:val="28"/>
        </w:rPr>
        <w:t xml:space="preserve"> курсовой работы состоят в изучении и анализе действующего российского законодательства в области защиты прав кредиторов при банкротстве предпринимательских структур. Выявление наиболее актуальных теоретических и практических вопросов в данной сфере. Определение качества правового регулирования в этой области и путей его совершенствования.</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 xml:space="preserve">Указанная цель курсовой работы достигается посредством решения следующих </w:t>
      </w:r>
      <w:r w:rsidRPr="0003672E">
        <w:rPr>
          <w:rFonts w:ascii="Times New Roman" w:hAnsi="Times New Roman"/>
          <w:b/>
          <w:color w:val="000000"/>
          <w:sz w:val="28"/>
          <w:szCs w:val="28"/>
        </w:rPr>
        <w:t>задач</w:t>
      </w:r>
      <w:r w:rsidRPr="0003672E">
        <w:rPr>
          <w:rFonts w:ascii="Times New Roman" w:hAnsi="Times New Roman"/>
          <w:color w:val="000000"/>
          <w:sz w:val="28"/>
          <w:szCs w:val="28"/>
        </w:rPr>
        <w:t>:</w:t>
      </w:r>
    </w:p>
    <w:p w:rsidR="008115FB" w:rsidRPr="0003672E" w:rsidRDefault="0003672E" w:rsidP="0003672E">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115FB" w:rsidRPr="0003672E">
        <w:rPr>
          <w:rFonts w:ascii="Times New Roman" w:hAnsi="Times New Roman"/>
          <w:color w:val="000000"/>
          <w:sz w:val="28"/>
          <w:szCs w:val="28"/>
        </w:rPr>
        <w:t>осуществление анализа понятия несостоятельности (банкротства) юридических лиц и индивидуальных предпринимателей,</w:t>
      </w:r>
    </w:p>
    <w:p w:rsidR="008115FB" w:rsidRPr="0003672E" w:rsidRDefault="0003672E" w:rsidP="0003672E">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115FB" w:rsidRPr="0003672E">
        <w:rPr>
          <w:rFonts w:ascii="Times New Roman" w:hAnsi="Times New Roman"/>
          <w:color w:val="000000"/>
          <w:sz w:val="28"/>
          <w:szCs w:val="28"/>
        </w:rPr>
        <w:t>изучение реестра требований кредиторов;</w:t>
      </w:r>
    </w:p>
    <w:p w:rsidR="008115FB" w:rsidRPr="0003672E" w:rsidRDefault="0003672E" w:rsidP="0003672E">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3672E">
        <w:rPr>
          <w:rFonts w:ascii="Times New Roman" w:hAnsi="Times New Roman"/>
          <w:color w:val="000000"/>
          <w:sz w:val="28"/>
          <w:szCs w:val="28"/>
        </w:rPr>
        <w:t>п</w:t>
      </w:r>
      <w:r w:rsidR="008115FB" w:rsidRPr="0003672E">
        <w:rPr>
          <w:rFonts w:ascii="Times New Roman" w:hAnsi="Times New Roman"/>
          <w:color w:val="000000"/>
          <w:sz w:val="28"/>
          <w:szCs w:val="28"/>
        </w:rPr>
        <w:t>роведение исследования по уплате должником задолженностей кредиторам (расчеты с кредиторами);</w:t>
      </w:r>
    </w:p>
    <w:p w:rsidR="008115FB" w:rsidRPr="0003672E" w:rsidRDefault="0003672E" w:rsidP="0003672E">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8115FB" w:rsidRPr="0003672E">
        <w:rPr>
          <w:rFonts w:ascii="Times New Roman" w:hAnsi="Times New Roman"/>
          <w:color w:val="000000"/>
          <w:sz w:val="28"/>
          <w:szCs w:val="28"/>
        </w:rPr>
        <w:t>выявление и анализ моратория на удовлетворение требований кредиторов.</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p>
    <w:p w:rsidR="008115FB" w:rsidRPr="0003672E" w:rsidRDefault="005F5898" w:rsidP="0003672E">
      <w:pPr>
        <w:shd w:val="clear" w:color="auto" w:fill="FFFFFF"/>
        <w:spacing w:after="0" w:line="36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br w:type="page"/>
      </w:r>
      <w:r w:rsidRPr="005F5898">
        <w:rPr>
          <w:rFonts w:ascii="Times New Roman" w:hAnsi="Times New Roman"/>
          <w:b/>
          <w:color w:val="000000"/>
          <w:sz w:val="28"/>
          <w:szCs w:val="28"/>
        </w:rPr>
        <w:t>1</w:t>
      </w:r>
      <w:r w:rsidR="008115FB" w:rsidRPr="0003672E">
        <w:rPr>
          <w:rFonts w:ascii="Times New Roman" w:hAnsi="Times New Roman"/>
          <w:b/>
          <w:color w:val="000000"/>
          <w:sz w:val="28"/>
          <w:szCs w:val="28"/>
        </w:rPr>
        <w:t>. Несостоятельность (банкротство) юридического лица</w:t>
      </w: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p>
    <w:p w:rsidR="008115FB" w:rsidRPr="0003672E" w:rsidRDefault="008115FB" w:rsidP="0003672E">
      <w:pPr>
        <w:shd w:val="clear" w:color="auto" w:fill="FFFFFF"/>
        <w:spacing w:after="0" w:line="360" w:lineRule="auto"/>
        <w:ind w:firstLine="709"/>
        <w:contextualSpacing/>
        <w:jc w:val="both"/>
        <w:rPr>
          <w:rFonts w:ascii="Times New Roman" w:hAnsi="Times New Roman"/>
          <w:color w:val="000000"/>
          <w:sz w:val="28"/>
          <w:szCs w:val="28"/>
        </w:rPr>
      </w:pPr>
      <w:r w:rsidRPr="0003672E">
        <w:rPr>
          <w:rFonts w:ascii="Times New Roman" w:hAnsi="Times New Roman"/>
          <w:color w:val="000000"/>
          <w:sz w:val="28"/>
          <w:szCs w:val="28"/>
        </w:rPr>
        <w:t>В</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 xml:space="preserve">Законе о несостоятельности дается развернутое определение понятия несостоятельности </w:t>
      </w:r>
      <w:r w:rsidR="0003672E">
        <w:rPr>
          <w:rFonts w:ascii="Times New Roman" w:hAnsi="Times New Roman"/>
          <w:color w:val="000000"/>
          <w:sz w:val="28"/>
          <w:szCs w:val="28"/>
        </w:rPr>
        <w:t>–</w:t>
      </w:r>
      <w:r w:rsidR="0003672E" w:rsidRPr="0003672E">
        <w:rPr>
          <w:rFonts w:ascii="Times New Roman" w:hAnsi="Times New Roman"/>
          <w:color w:val="000000"/>
          <w:sz w:val="28"/>
          <w:szCs w:val="28"/>
        </w:rPr>
        <w:t xml:space="preserve"> </w:t>
      </w:r>
      <w:r w:rsidRPr="0003672E">
        <w:rPr>
          <w:rFonts w:ascii="Times New Roman" w:hAnsi="Times New Roman"/>
          <w:color w:val="000000"/>
          <w:sz w:val="28"/>
          <w:szCs w:val="28"/>
        </w:rPr>
        <w:t>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2</w:t>
      </w:r>
      <w:r w:rsidRPr="0003672E">
        <w:rPr>
          <w:rFonts w:ascii="Times New Roman" w:hAnsi="Times New Roman"/>
          <w:color w:val="000000"/>
          <w:sz w:val="28"/>
          <w:szCs w:val="28"/>
        </w:rPr>
        <w:t>). Данное определение понятия несостоятельности</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дополняется признаками, указанными в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3</w:t>
      </w:r>
      <w:r w:rsidRPr="0003672E">
        <w:rPr>
          <w:rFonts w:ascii="Times New Roman" w:hAnsi="Times New Roman"/>
          <w:color w:val="000000"/>
          <w:sz w:val="28"/>
          <w:szCs w:val="28"/>
        </w:rPr>
        <w:t xml:space="preserve"> и 5</w:t>
      </w:r>
      <w:r w:rsidR="0003672E">
        <w:rPr>
          <w:rFonts w:ascii="Times New Roman" w:hAnsi="Times New Roman"/>
          <w:color w:val="000000"/>
          <w:sz w:val="28"/>
          <w:szCs w:val="28"/>
        </w:rPr>
        <w:t> </w:t>
      </w:r>
      <w:r w:rsidR="0003672E" w:rsidRPr="0003672E">
        <w:rPr>
          <w:rFonts w:ascii="Times New Roman" w:hAnsi="Times New Roman"/>
          <w:color w:val="000000"/>
          <w:sz w:val="28"/>
          <w:szCs w:val="28"/>
        </w:rPr>
        <w:t>«</w:t>
      </w:r>
      <w:r w:rsidRPr="0003672E">
        <w:rPr>
          <w:rFonts w:ascii="Times New Roman" w:hAnsi="Times New Roman"/>
          <w:color w:val="000000"/>
          <w:sz w:val="28"/>
          <w:szCs w:val="28"/>
        </w:rPr>
        <w:t>Закона о несостоятельности»</w:t>
      </w:r>
      <w:r w:rsidR="0003672E">
        <w:rPr>
          <w:rFonts w:ascii="Times New Roman" w:hAnsi="Times New Roman"/>
          <w:color w:val="000000"/>
          <w:sz w:val="28"/>
          <w:szCs w:val="28"/>
        </w:rPr>
        <w:t>,</w:t>
      </w:r>
      <w:r w:rsidRPr="0003672E">
        <w:rPr>
          <w:rFonts w:ascii="Times New Roman" w:hAnsi="Times New Roman"/>
          <w:color w:val="000000"/>
          <w:sz w:val="28"/>
          <w:szCs w:val="28"/>
        </w:rPr>
        <w:t xml:space="preserve"> которые различны в зависимости от субъекта несостоятельности: гражданина или юридического лица.</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по решению суда может быть признано несостоятельным (банкротом), если оно не в состоянии удовлетворить</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требования</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кредиторов.</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Признание</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юридического лица банкротом судом влечет его ликвидацию.</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Юридическое лицо, являющееся коммерческой организацией, а также юридическое лицо, действующее в форме потребительского кооператива либо благотворительного или иного фонда, может совместно с кредиторами принять решение об объявлении о своем банкротстве и о добровольной ликвидации.</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 xml:space="preserve">Основания признания судом юридического лица банкротом либо </w:t>
      </w:r>
      <w:r w:rsidRPr="0003672E">
        <w:rPr>
          <w:rFonts w:ascii="Times New Roman" w:hAnsi="Times New Roman"/>
          <w:bCs/>
          <w:iCs/>
          <w:color w:val="000000"/>
          <w:sz w:val="28"/>
          <w:szCs w:val="28"/>
        </w:rPr>
        <w:t>объявления им о</w:t>
      </w:r>
      <w:r w:rsidRPr="0003672E">
        <w:rPr>
          <w:rFonts w:ascii="Times New Roman" w:hAnsi="Times New Roman"/>
          <w:bCs/>
          <w:i/>
          <w:iCs/>
          <w:color w:val="000000"/>
          <w:sz w:val="28"/>
          <w:szCs w:val="28"/>
        </w:rPr>
        <w:t xml:space="preserve"> </w:t>
      </w:r>
      <w:r w:rsidRPr="0003672E">
        <w:rPr>
          <w:rFonts w:ascii="Times New Roman" w:hAnsi="Times New Roman"/>
          <w:bCs/>
          <w:color w:val="000000"/>
          <w:sz w:val="28"/>
          <w:szCs w:val="28"/>
        </w:rPr>
        <w:t>своем банкротстве, а также порядок ликвидации такого юридического лица устанавливаются Законом «О несостоятельности (банкротстве)».</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bCs/>
          <w:color w:val="000000"/>
          <w:sz w:val="28"/>
          <w:szCs w:val="28"/>
        </w:rPr>
        <w:t xml:space="preserve">При рассмотрении дела о банкротстве должника </w:t>
      </w:r>
      <w:r w:rsidR="0003672E">
        <w:rPr>
          <w:rFonts w:ascii="Times New Roman" w:hAnsi="Times New Roman"/>
          <w:bCs/>
          <w:color w:val="000000"/>
          <w:sz w:val="28"/>
          <w:szCs w:val="28"/>
        </w:rPr>
        <w:t>–</w:t>
      </w:r>
      <w:r w:rsidR="0003672E" w:rsidRPr="0003672E">
        <w:rPr>
          <w:rFonts w:ascii="Times New Roman" w:hAnsi="Times New Roman"/>
          <w:bCs/>
          <w:color w:val="000000"/>
          <w:sz w:val="28"/>
          <w:szCs w:val="28"/>
        </w:rPr>
        <w:t xml:space="preserve"> </w:t>
      </w:r>
      <w:r w:rsidRPr="0003672E">
        <w:rPr>
          <w:rFonts w:ascii="Times New Roman" w:hAnsi="Times New Roman"/>
          <w:bCs/>
          <w:color w:val="000000"/>
          <w:sz w:val="28"/>
          <w:szCs w:val="28"/>
        </w:rPr>
        <w:t>юридического лица применяются следующие процедуры банкротства: наблюдение; финансовое оздоровление; внешнее управление; конкурсное производство; мировое соглашение. При рассмотрении дела о банкротстве должника-гражданина применяются следующие процедуры</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банкротства:</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конкурсное</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производство;</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мировое</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соглашение; иные предусмотренные законом процедуры.</w:t>
      </w:r>
    </w:p>
    <w:p w:rsidR="008115FB" w:rsidRPr="0003672E" w:rsidRDefault="008115FB" w:rsidP="0003672E">
      <w:pPr>
        <w:shd w:val="clear" w:color="auto" w:fill="FFFFFF"/>
        <w:spacing w:after="0" w:line="360" w:lineRule="auto"/>
        <w:ind w:firstLine="709"/>
        <w:jc w:val="both"/>
        <w:rPr>
          <w:rFonts w:ascii="Times New Roman" w:hAnsi="Times New Roman"/>
          <w:bCs/>
          <w:i/>
          <w:color w:val="000000"/>
          <w:sz w:val="28"/>
          <w:szCs w:val="28"/>
        </w:rPr>
      </w:pPr>
      <w:r w:rsidRPr="0003672E">
        <w:rPr>
          <w:rFonts w:ascii="Times New Roman" w:hAnsi="Times New Roman"/>
          <w:bCs/>
          <w:i/>
          <w:color w:val="000000"/>
          <w:sz w:val="28"/>
          <w:szCs w:val="28"/>
        </w:rPr>
        <w:t>Признаки банкротства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Для определения наличия признаков банкротства должника учитываются:</w:t>
      </w:r>
    </w:p>
    <w:p w:rsidR="008115FB" w:rsidRPr="0003672E" w:rsidRDefault="008115FB" w:rsidP="0003672E">
      <w:pPr>
        <w:pStyle w:val="a4"/>
        <w:numPr>
          <w:ilvl w:val="0"/>
          <w:numId w:val="1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размер денежных обязательств, в том числе размер</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lang w:val="en-US"/>
        </w:rPr>
      </w:pPr>
      <w:r w:rsidRPr="0003672E">
        <w:rPr>
          <w:rFonts w:ascii="Times New Roman" w:hAnsi="Times New Roman"/>
          <w:color w:val="000000"/>
          <w:sz w:val="28"/>
          <w:szCs w:val="28"/>
        </w:rPr>
        <w:t>задолженности за переданные товары</w:t>
      </w:r>
      <w:r w:rsidRPr="0003672E">
        <w:rPr>
          <w:rFonts w:ascii="Times New Roman" w:hAnsi="Times New Roman"/>
          <w:color w:val="000000"/>
          <w:sz w:val="28"/>
          <w:szCs w:val="28"/>
          <w:lang w:val="en-US"/>
        </w:rPr>
        <w:t>;</w:t>
      </w:r>
    </w:p>
    <w:p w:rsidR="0003672E" w:rsidRDefault="008115FB" w:rsidP="0003672E">
      <w:pPr>
        <w:pStyle w:val="a4"/>
        <w:numPr>
          <w:ilvl w:val="0"/>
          <w:numId w:val="1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выполненные работы и оказанные услуги;</w:t>
      </w:r>
    </w:p>
    <w:p w:rsidR="0003672E" w:rsidRDefault="008115FB" w:rsidP="0003672E">
      <w:pPr>
        <w:pStyle w:val="a4"/>
        <w:numPr>
          <w:ilvl w:val="0"/>
          <w:numId w:val="1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суммы займа с учетом процентов, подлежащих уплате должником;</w:t>
      </w:r>
    </w:p>
    <w:p w:rsidR="0003672E" w:rsidRDefault="008115FB" w:rsidP="0003672E">
      <w:pPr>
        <w:pStyle w:val="a4"/>
        <w:numPr>
          <w:ilvl w:val="0"/>
          <w:numId w:val="1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выходных пособий и оплате труда лиц, работающих по трудовому договору, обязательств по выплате вознаграждения по авторским договорам, а также обязательств перед учредителями (участниками) должника, вытекающих из такого участия;</w:t>
      </w:r>
    </w:p>
    <w:p w:rsidR="008115FB" w:rsidRPr="0003672E" w:rsidRDefault="008115FB" w:rsidP="0003672E">
      <w:pPr>
        <w:pStyle w:val="a4"/>
        <w:numPr>
          <w:ilvl w:val="0"/>
          <w:numId w:val="1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размер обязательных платежей без учета установленных законодательством Российской Федерации штрафов (пеней) и иных финансовых санкций.</w:t>
      </w:r>
    </w:p>
    <w:p w:rsidR="008115FB" w:rsidRPr="0003672E" w:rsidRDefault="008115FB" w:rsidP="0003672E">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подлежащие применению за неисполнение или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а также иные имущественные и (или) финансовые санкции, в том числе за неисполнение обязанности по уплате обязательных платежей, не учитываются при определении наличия признаков банкротства должника.</w:t>
      </w:r>
    </w:p>
    <w:p w:rsidR="008115FB" w:rsidRPr="0003672E" w:rsidRDefault="008115FB" w:rsidP="0003672E">
      <w:pPr>
        <w:pStyle w:val="a4"/>
        <w:numPr>
          <w:ilvl w:val="0"/>
          <w:numId w:val="14"/>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размер денежных обязательств или обязательных платежей считается установленным, если он определен судом в порядке, предусмотренном законом. В случаях, если должник оспаривает требования кредиторов, размер денежных обязательств или обязательных платежей определяется арбитражным судом.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Эти признаки несостоятельности еще не означают несостоятельность. Они означают лишь то, что лицо является неплатежеспособным и имеются формальные основания для подачи заявления в арбитражный суд о признании должника несостоятельным и возбуждения производства по делу о несостоятельности. И только в ходе судебного разбирательства можно выяснить, какова в данном случае природа неплатежеспособности должника.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 xml:space="preserve">Помимо названных признаков несостоятельности законы многих стран признают необходимость еще одного условия несостоятельности </w:t>
      </w:r>
      <w:r w:rsidR="0003672E">
        <w:rPr>
          <w:rFonts w:ascii="Times New Roman" w:hAnsi="Times New Roman"/>
          <w:color w:val="000000"/>
          <w:sz w:val="28"/>
          <w:szCs w:val="28"/>
        </w:rPr>
        <w:t>–</w:t>
      </w:r>
      <w:r w:rsidR="0003672E" w:rsidRPr="0003672E">
        <w:rPr>
          <w:rFonts w:ascii="Times New Roman" w:hAnsi="Times New Roman"/>
          <w:color w:val="000000"/>
          <w:sz w:val="28"/>
          <w:szCs w:val="28"/>
        </w:rPr>
        <w:t xml:space="preserve"> </w:t>
      </w:r>
      <w:r w:rsidRPr="0003672E">
        <w:rPr>
          <w:rFonts w:ascii="Times New Roman" w:hAnsi="Times New Roman"/>
          <w:color w:val="000000"/>
          <w:sz w:val="28"/>
          <w:szCs w:val="28"/>
        </w:rPr>
        <w:t xml:space="preserve">стечения кредиторов, </w:t>
      </w:r>
      <w:r w:rsidR="0003672E">
        <w:rPr>
          <w:rFonts w:ascii="Times New Roman" w:hAnsi="Times New Roman"/>
          <w:color w:val="000000"/>
          <w:sz w:val="28"/>
          <w:szCs w:val="28"/>
        </w:rPr>
        <w:t>т.е.</w:t>
      </w:r>
      <w:r w:rsidRPr="0003672E">
        <w:rPr>
          <w:rFonts w:ascii="Times New Roman" w:hAnsi="Times New Roman"/>
          <w:color w:val="000000"/>
          <w:sz w:val="28"/>
          <w:szCs w:val="28"/>
        </w:rPr>
        <w:t xml:space="preserve"> наличия у неплатежеспособного должника нескольких кредиторов.</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По мнению многих ученых-юристов,*</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необходимость наличия нескольких кредиторов, которые конкурировали бы в своих требованиях, лежит в самом понятии конкурса и должна быть сохранена как условие, если не для возбуждения производства по делу о несостоятельности, то, во всяком случае, для открытия и осуществления конкурсного производства. Анализ действующего Закона о несостоятельности позволяет сделать вывод, что российское законодательство по-прежнему (как и в Законах о несостоятельности 1992</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и 1998</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прямо не указывает на такое условие несостоятельности, как стечение кредитором, хотя термин «кредиторы» используется по тексту во множественном числе.</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Состав и размер денежных обязательств и обязательных платежей определяются на дату подачи в арбитражный суд заявления о признании должника банкротом. Состав и размер денежных обязательств и</w:t>
      </w:r>
      <w:r w:rsidR="005F5898">
        <w:rPr>
          <w:rFonts w:ascii="Times New Roman" w:hAnsi="Times New Roman"/>
          <w:color w:val="000000"/>
          <w:sz w:val="28"/>
          <w:szCs w:val="28"/>
        </w:rPr>
        <w:t xml:space="preserve"> </w:t>
      </w:r>
      <w:r w:rsidRPr="0003672E">
        <w:rPr>
          <w:rFonts w:ascii="Times New Roman" w:hAnsi="Times New Roman"/>
          <w:color w:val="000000"/>
          <w:sz w:val="28"/>
          <w:szCs w:val="28"/>
        </w:rPr>
        <w:t>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банкротства, следующей после наступления срока исполнения соответствующего обязательства.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решения о признании должника банкротом и об открытии конкурсного производства, определяются на дату открытия конкурсного производства.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Состав и размер денежных обязательств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банкротства, следующей после наступления срока исполнения соответствующего обязательства.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Под текущими платежами понимаются денежные обязательства и обязательные платежи, возникшие после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 Требования кредиторов по текущим платежам не подлежат включению в реестр требований кредиторов. Кредиторы по текущим платежам при проведении соответствующих процедур банкротства не признаются лицами, участвующими в деле о банкротстве. Удовлетворение требований кредиторов по текущим платежам в ходе внешнего управления производится в порядке, установленном законом.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p>
    <w:p w:rsidR="008115FB" w:rsidRPr="0003672E" w:rsidRDefault="005F5898" w:rsidP="0003672E">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51CF0">
        <w:rPr>
          <w:rFonts w:ascii="Times New Roman" w:hAnsi="Times New Roman"/>
          <w:b/>
          <w:color w:val="000000"/>
          <w:sz w:val="28"/>
          <w:szCs w:val="28"/>
        </w:rPr>
        <w:t>2</w:t>
      </w:r>
      <w:r w:rsidR="008115FB" w:rsidRPr="0003672E">
        <w:rPr>
          <w:rFonts w:ascii="Times New Roman" w:hAnsi="Times New Roman"/>
          <w:b/>
          <w:color w:val="000000"/>
          <w:sz w:val="28"/>
          <w:szCs w:val="28"/>
        </w:rPr>
        <w:t>.</w:t>
      </w:r>
      <w:r w:rsidR="0003672E">
        <w:rPr>
          <w:rFonts w:ascii="Times New Roman" w:hAnsi="Times New Roman"/>
          <w:b/>
          <w:color w:val="000000"/>
          <w:sz w:val="28"/>
          <w:szCs w:val="28"/>
        </w:rPr>
        <w:t xml:space="preserve"> </w:t>
      </w:r>
      <w:r w:rsidR="008115FB" w:rsidRPr="0003672E">
        <w:rPr>
          <w:rFonts w:ascii="Times New Roman" w:hAnsi="Times New Roman"/>
          <w:b/>
          <w:color w:val="000000"/>
          <w:sz w:val="28"/>
          <w:szCs w:val="28"/>
        </w:rPr>
        <w:t>Реестр требований кредиторов</w:t>
      </w: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Важную роль в процедурах банкротства играет арбитражный управляющий. К его кандидатуре предъявляется ряд требований, указанных в Законе о банкротстве 2002</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и иных нормативных актах, в частности в постановлении Правительства РФ от 19 сентября 2003</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xml:space="preserve">. </w:t>
      </w:r>
      <w:r w:rsidR="0003672E">
        <w:rPr>
          <w:rFonts w:ascii="Times New Roman" w:hAnsi="Times New Roman"/>
          <w:color w:val="000000"/>
          <w:sz w:val="28"/>
          <w:szCs w:val="28"/>
        </w:rPr>
        <w:t>№</w:t>
      </w:r>
      <w:r w:rsidR="0003672E" w:rsidRPr="0003672E">
        <w:rPr>
          <w:rFonts w:ascii="Times New Roman" w:hAnsi="Times New Roman"/>
          <w:color w:val="000000"/>
          <w:sz w:val="28"/>
          <w:szCs w:val="28"/>
        </w:rPr>
        <w:t>5</w:t>
      </w:r>
      <w:r w:rsidRPr="0003672E">
        <w:rPr>
          <w:rFonts w:ascii="Times New Roman" w:hAnsi="Times New Roman"/>
          <w:color w:val="000000"/>
          <w:sz w:val="28"/>
          <w:szCs w:val="28"/>
        </w:rPr>
        <w:t>86 «О требованиях к кандидатуре арбитражного управляющего в деле о банкротстве стратегического предприятия или организации», в постановлении Правительства РФ от 9 июля 2003</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xml:space="preserve">. </w:t>
      </w:r>
      <w:r w:rsidR="0003672E">
        <w:rPr>
          <w:rFonts w:ascii="Times New Roman" w:hAnsi="Times New Roman"/>
          <w:color w:val="000000"/>
          <w:sz w:val="28"/>
          <w:szCs w:val="28"/>
        </w:rPr>
        <w:t>№</w:t>
      </w:r>
      <w:r w:rsidR="0003672E" w:rsidRPr="0003672E">
        <w:rPr>
          <w:rFonts w:ascii="Times New Roman" w:hAnsi="Times New Roman"/>
          <w:color w:val="000000"/>
          <w:sz w:val="28"/>
          <w:szCs w:val="28"/>
        </w:rPr>
        <w:t>4</w:t>
      </w:r>
      <w:r w:rsidRPr="0003672E">
        <w:rPr>
          <w:rFonts w:ascii="Times New Roman" w:hAnsi="Times New Roman"/>
          <w:color w:val="000000"/>
          <w:sz w:val="28"/>
          <w:szCs w:val="28"/>
        </w:rPr>
        <w:t>14 «Об утверждении Правил проведения стажировки в качестве помощника арбитражного управляющего» и др.</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Реестр требований кредиторов ведет арбитражный управляющий или реестродержатель. Реестр требований кредиторов в качестве реестродржателя ведется профессиональными участниками рынка ценных бумаг, осуществляющими деятельность по ведению реестра владельцев ценных бумаг. Реестродержатель обязан осуществлять свою деятельность в соответствии с общими правилами деятельности арбитражного управляющего, касающимися содержания и порядка ведения реестра требований кредиторов и утверждаемыми Правительством РФ.</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Арбитражным управляющим по законодательству РФ может выступать только физическое лицо, утверждаемое арбитражным судом для осуществления установленных законом полномочий в целях реализации различных процедур банкротства: наблюдения, финансового оздоровления, внешнего управления и конкурсного производства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2</w:t>
      </w:r>
      <w:r w:rsidRPr="0003672E">
        <w:rPr>
          <w:rFonts w:ascii="Times New Roman" w:hAnsi="Times New Roman"/>
          <w:color w:val="000000"/>
          <w:sz w:val="28"/>
          <w:szCs w:val="28"/>
        </w:rPr>
        <w:t xml:space="preserve"> Закона о банкротстве 2002</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предъявляемые к кандидатуре арбитражного управляющего, условно можно разделить на две группы: требования, наличие которых необходимо для утверждения лица в качестве арбитражного управляющего (позитивные), и требования, которые препятствуют утверждению данного лица в качестве арбитражного управляющего (негативные).</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К числу позитивных требований следует отнести: гражданство РФ, высшее образование, регистрация в качестве индивидуального предпринимателя, стаж руководящей работы не менее чем два года в совокупности, наличие специальных знаний, подтвержденных сдачей теоретического экзамена по программе подготовки арбитражных управляющих, членство в одной из саморегулируемых организаций арбитражных управляющих, стажировка в качестве помощника арбитражного управляющего сроком не менее шести месяцев.</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Если требование о принадлежности к гражданству РФ является новеллой действующего Закона о банкротстве 2002</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xml:space="preserve">., то регистрация арбитражного управляющего в качестве индивидуального предпринимателя предусматривалась ранее положениями Закона о банкротстве </w:t>
      </w:r>
      <w:r w:rsidR="0003672E" w:rsidRPr="0003672E">
        <w:rPr>
          <w:rFonts w:ascii="Times New Roman" w:hAnsi="Times New Roman"/>
          <w:color w:val="000000"/>
          <w:sz w:val="28"/>
          <w:szCs w:val="28"/>
        </w:rPr>
        <w:t>1998</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Это означает, что деятельность гражданина в качестве арбитражного управляющего признается индивидуальной предпринимательской деятельностью. Более того, при осуществлении своих функций арбитражный управляющий не вступает в трудовые отношения ни с должником, ни с арбитражным судом, хотя последний и утверждает его в качестве арбитражного управляющего.</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 xml:space="preserve">Одним из обязательных требований, предъявляемых к кандидатуре арбитражного управляющего, является наличие специальных знаний, подтвержденных сдачей теоретического экзамена по единой программе подготовки арбитражных управляющих. Правила подготовки и проведения такого экзамена утверждены постановлением Правительства РФ от 28 мая </w:t>
      </w:r>
      <w:r w:rsidR="0003672E" w:rsidRPr="0003672E">
        <w:rPr>
          <w:rFonts w:ascii="Times New Roman" w:hAnsi="Times New Roman"/>
          <w:color w:val="000000"/>
          <w:sz w:val="28"/>
          <w:szCs w:val="28"/>
        </w:rPr>
        <w:t>2003</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0003672E">
        <w:rPr>
          <w:rFonts w:ascii="Times New Roman" w:hAnsi="Times New Roman"/>
          <w:color w:val="000000"/>
          <w:sz w:val="28"/>
          <w:szCs w:val="28"/>
        </w:rPr>
        <w:t>.№</w:t>
      </w:r>
      <w:r w:rsidR="0003672E" w:rsidRPr="0003672E">
        <w:rPr>
          <w:rFonts w:ascii="Times New Roman" w:hAnsi="Times New Roman"/>
          <w:color w:val="000000"/>
          <w:sz w:val="28"/>
          <w:szCs w:val="28"/>
        </w:rPr>
        <w:t>3</w:t>
      </w:r>
      <w:r w:rsidRPr="0003672E">
        <w:rPr>
          <w:rFonts w:ascii="Times New Roman" w:hAnsi="Times New Roman"/>
          <w:color w:val="000000"/>
          <w:sz w:val="28"/>
          <w:szCs w:val="28"/>
        </w:rPr>
        <w:t xml:space="preserve">08. В нем определено, что Министерство юстиции РФ утверждает программу подготовки арбитражных управляющих на условиях равного представительства Министерства юстиции и образовательного учреждения, проводившего подготовку арбитражных управляющих, формирует комиссию по приему экзамена, определяет дату, место и порядок проведения экзамена, порядок выдачи свидетельства о сдаче экзамена </w:t>
      </w:r>
      <w:r w:rsidR="0003672E">
        <w:rPr>
          <w:rFonts w:ascii="Times New Roman" w:hAnsi="Times New Roman"/>
          <w:color w:val="000000"/>
          <w:sz w:val="28"/>
          <w:szCs w:val="28"/>
        </w:rPr>
        <w:t>и т.д.</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Закон о банкротстве 2002</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не содержит требования обязательной регистрации арбитражного управляющего в одном из арбитражных судов.</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Арбитражный управляющий в течение десяти дней с даты его утверждения арбитражным судом по делу о банкротстве должен дополнительно застраховать свою ответственность на случай причинения убытков лицам, участвующим в деле о банкротстве, в размере, зависящем от балансовой стоимости активов должника по состоянию на последнюю отчетную дату, предшествующую дате введения соответствующей процедуры банкротства.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Решение о привлечении реестродержателя</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к ведению реестра требований кредиторов и выборе реестродержателя принимается собранием кредиторов. До даты проведения первого собрания кредиторов решение о привлечении реестродержателя к ведению реестра требований кредиторов и выборе реестродержателя принимается временным управляющим.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Решение собрания кредиторов о выборе реестродержателя должно содержать согласованный с реестродержателем размер оплаты услуг реестродержателя. Не позднее чем через пять дней с даты выбора собранием кредиторов реестродержателя арбитражный управляющий обязан заключить с реестродержателем соответствующий договор.</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Договор с реестродержателем может быть заключен только при наличии у него договора страхования ответственности на случай причинения убытков лицам, участвующим в деле о банкротстве.</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Информация о реестродержателе должна быть представлена арбитражным управляющим в арбитражный суд не позднее чем через пять дней с даты заключения договора. Оплата услуг реестродержателя осуществляется за счет средств должника, если собранием кредиторов не установлен другой источник оплаты услуг реестродержателя.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Реестродержатель обязан</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возместить убытки,</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причиненные неисполнением</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или</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ненадлежащим</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исполнением</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обязанностей, предусмотренных законом. В случае, если ведение реестра требований кредиторов передано реестродержателю, арбитражный управляющий не несет ответственность за правильность ведения реестра требований кредиторов и не отвечает за совершение реестродержателем иных действий (бездействие), которые причиняют или могут причинить ущерб должнику и его кредиторам.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порядке, установленном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4</w:t>
      </w:r>
      <w:r w:rsidRPr="0003672E">
        <w:rPr>
          <w:rFonts w:ascii="Times New Roman" w:hAnsi="Times New Roman"/>
          <w:color w:val="000000"/>
          <w:sz w:val="28"/>
          <w:szCs w:val="28"/>
        </w:rPr>
        <w:t xml:space="preserve"> Закона «О несостоятельности (банкротстве)». 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в</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силу</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судебных</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актов,</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устанавливающих</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их</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состав</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и размер.</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о выплате выходных пособий и об оплате труда лиц, работающих по трудовому договору, включаются в реестр требований кредиторов арбитражным управляющим или реестродержателем по представлению арбитражного управляющего. Требования о выплате выходных пособий и об оплате труда лиц, работающих по трудовому договору, исключаются из реестра требований кредиторов арбитражным управляющим или реестродержателем исключительно на основании вступивших в силу судебных актов. В случае, если ведение реестра требований кредиторов осуществляется реестродержателем, судебные акты, устанавливающие размер требований кредиторов, направляются арбитражным судом реестродержателю для включения соответствующих требований в реестр требований кредиторов.</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color w:val="000000"/>
          <w:sz w:val="28"/>
          <w:szCs w:val="28"/>
        </w:rPr>
        <w:t>В реестре требований кредиторов указываются сведения о каждом кредиторе, о размере его требований к должнику, об очередности удовлетворения каждого требования кредитора, а также основания возникновения требований кредиторов. При заявлении требований кредитор обязан указать сведения о себе, в том числе фамилию, имя, отчество, паспортные данные (для физического лица), наименование, место нахождения (для юридического лица), а также банковские реквизиты (при их наличии). Лицо, требования которого включены в реестр требований кредиторов, обязано</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своевременно</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информировать</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арбитражного</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управляющего</w:t>
      </w:r>
      <w:r w:rsidR="0003672E">
        <w:rPr>
          <w:rFonts w:ascii="Times New Roman" w:hAnsi="Times New Roman"/>
          <w:color w:val="000000"/>
          <w:sz w:val="28"/>
          <w:szCs w:val="28"/>
        </w:rPr>
        <w:t xml:space="preserve"> </w:t>
      </w:r>
      <w:r w:rsidRPr="0003672E">
        <w:rPr>
          <w:rFonts w:ascii="Times New Roman" w:hAnsi="Times New Roman"/>
          <w:bCs/>
          <w:color w:val="000000"/>
          <w:sz w:val="28"/>
          <w:szCs w:val="28"/>
        </w:rPr>
        <w:t>или реестродержателя об изменении сведений о себе. В случае непредставления таких сведений или несвоевременного их представления арбитражный управляющий или реестродержатель и должник не несут ответственность за причиненные в связи с этим убытки.</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 xml:space="preserve">Арбитражный управляющий или реестродержатель обязан по требованию кредитора или его уполномоченного представителя в течение пяти рабочих дней с даты получения такого требования направить данному кредитору или его уполномоченному представителю выписку из реестра требований кредиторов о размере, о составе и об очередности удовлетворения его требований, а в случае, если сумма задолженности кредитору составляет не менее чем </w:t>
      </w:r>
      <w:r w:rsidR="0003672E" w:rsidRPr="0003672E">
        <w:rPr>
          <w:rFonts w:ascii="Times New Roman" w:hAnsi="Times New Roman"/>
          <w:bCs/>
          <w:color w:val="000000"/>
          <w:sz w:val="28"/>
          <w:szCs w:val="28"/>
        </w:rPr>
        <w:t>1</w:t>
      </w:r>
      <w:r w:rsidR="0003672E">
        <w:rPr>
          <w:rFonts w:ascii="Times New Roman" w:hAnsi="Times New Roman"/>
          <w:bCs/>
          <w:color w:val="000000"/>
          <w:sz w:val="28"/>
          <w:szCs w:val="28"/>
        </w:rPr>
        <w:t>%</w:t>
      </w:r>
      <w:r w:rsidRPr="0003672E">
        <w:rPr>
          <w:rFonts w:ascii="Times New Roman" w:hAnsi="Times New Roman"/>
          <w:bCs/>
          <w:color w:val="000000"/>
          <w:sz w:val="28"/>
          <w:szCs w:val="28"/>
        </w:rPr>
        <w:t xml:space="preserve"> общей кредиторской задолженности, направить данному кредитору или его уполномоченному представителю заверенную арбитражным управляющим копию реестра требований кредиторов. Расходы на подготовку и направление такой выписки и копии реестра возлагаются на кредитора.</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Разногласия, возникающие между конкурсными кредиторами, уполномоченными органами и арбитражным управляющим, о составе, о размере и об очередности удовлетворения требований кредиторов по денежным обязательствам или об уплате обязательных платежей, рассматриваются арбитражным судом. Разногласия по требованиям кредиторов или уполномоченных органов, подтвержденным вступившим в законную силу решением суда в части их состава и размера, не подлежат рассмотрению арбитражным судом, а заявления о таких разногласиях подлежат возвращению без рассмотрения, за исключением разногласий, связанных с исполнением судебных актов или их пересмотром.</w:t>
      </w:r>
    </w:p>
    <w:p w:rsid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Разногласия, возникающие между представителем работников должника и арбитражным управляющим и связанные с очередностью, составом и размером требований о выплате выходных пособий и об оплате труда лиц, работающих по трудовым договорам, рассматриваются арбитражным судом в порядке, предусмотренном законом.</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Трудовые споры между должником и работником должника рассматриваются в порядке, определенном трудовым законодательством и гражданским процессуальным законодательством.</w:t>
      </w:r>
    </w:p>
    <w:p w:rsidR="008115FB" w:rsidRPr="0003672E" w:rsidRDefault="008115FB" w:rsidP="0003672E">
      <w:pPr>
        <w:shd w:val="clear" w:color="auto" w:fill="FFFFFF"/>
        <w:spacing w:after="0" w:line="360" w:lineRule="auto"/>
        <w:ind w:firstLine="709"/>
        <w:jc w:val="both"/>
        <w:rPr>
          <w:rFonts w:ascii="Times New Roman" w:hAnsi="Times New Roman"/>
          <w:b/>
          <w:bCs/>
          <w:color w:val="000000"/>
          <w:sz w:val="28"/>
          <w:szCs w:val="28"/>
        </w:rPr>
      </w:pPr>
    </w:p>
    <w:p w:rsidR="0003672E" w:rsidRPr="005F5898" w:rsidRDefault="00351CF0" w:rsidP="0003672E">
      <w:pPr>
        <w:shd w:val="clear" w:color="auto" w:fill="FFFFFF"/>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2</w:t>
      </w:r>
      <w:r w:rsidR="005F5898">
        <w:rPr>
          <w:rFonts w:ascii="Times New Roman" w:hAnsi="Times New Roman"/>
          <w:b/>
          <w:bCs/>
          <w:color w:val="000000"/>
          <w:sz w:val="28"/>
          <w:szCs w:val="28"/>
        </w:rPr>
        <w:t>.1</w:t>
      </w:r>
      <w:r w:rsidR="008115FB" w:rsidRPr="0003672E">
        <w:rPr>
          <w:rFonts w:ascii="Times New Roman" w:hAnsi="Times New Roman"/>
          <w:b/>
          <w:bCs/>
          <w:color w:val="000000"/>
          <w:sz w:val="28"/>
          <w:szCs w:val="28"/>
        </w:rPr>
        <w:t xml:space="preserve"> Очередность удовлетворения </w:t>
      </w:r>
      <w:r w:rsidR="008115FB" w:rsidRPr="0003672E">
        <w:rPr>
          <w:rFonts w:ascii="Times New Roman" w:hAnsi="Times New Roman"/>
          <w:b/>
          <w:bCs/>
          <w:iCs/>
          <w:color w:val="000000"/>
          <w:sz w:val="28"/>
          <w:szCs w:val="28"/>
        </w:rPr>
        <w:t xml:space="preserve">требований </w:t>
      </w:r>
      <w:r w:rsidR="008115FB" w:rsidRPr="0003672E">
        <w:rPr>
          <w:rFonts w:ascii="Times New Roman" w:hAnsi="Times New Roman"/>
          <w:b/>
          <w:bCs/>
          <w:color w:val="000000"/>
          <w:sz w:val="28"/>
          <w:szCs w:val="28"/>
        </w:rPr>
        <w:t>кредиторов</w:t>
      </w:r>
    </w:p>
    <w:p w:rsidR="005F5898" w:rsidRDefault="005F5898" w:rsidP="0003672E">
      <w:pPr>
        <w:shd w:val="clear" w:color="auto" w:fill="FFFFFF"/>
        <w:spacing w:after="0" w:line="360" w:lineRule="auto"/>
        <w:ind w:firstLine="709"/>
        <w:jc w:val="both"/>
        <w:rPr>
          <w:rFonts w:ascii="Times New Roman" w:hAnsi="Times New Roman"/>
          <w:bCs/>
          <w:color w:val="000000"/>
          <w:sz w:val="28"/>
          <w:szCs w:val="28"/>
        </w:rPr>
      </w:pP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При ликвидации юридического лица требования его кредиторов удовлетворяются в следующей очередности (п.</w:t>
      </w:r>
      <w:r w:rsidR="0003672E">
        <w:rPr>
          <w:rFonts w:ascii="Times New Roman" w:hAnsi="Times New Roman"/>
          <w:bCs/>
          <w:color w:val="000000"/>
          <w:sz w:val="28"/>
          <w:szCs w:val="28"/>
        </w:rPr>
        <w:t> </w:t>
      </w:r>
      <w:r w:rsidR="0003672E" w:rsidRPr="0003672E">
        <w:rPr>
          <w:rFonts w:ascii="Times New Roman" w:hAnsi="Times New Roman"/>
          <w:bCs/>
          <w:color w:val="000000"/>
          <w:sz w:val="28"/>
          <w:szCs w:val="28"/>
        </w:rPr>
        <w:t>1</w:t>
      </w:r>
      <w:r w:rsidRPr="0003672E">
        <w:rPr>
          <w:rFonts w:ascii="Times New Roman" w:hAnsi="Times New Roman"/>
          <w:bCs/>
          <w:color w:val="000000"/>
          <w:sz w:val="28"/>
          <w:szCs w:val="28"/>
        </w:rPr>
        <w:t xml:space="preserve"> ст.</w:t>
      </w:r>
      <w:r w:rsidR="0003672E">
        <w:rPr>
          <w:rFonts w:ascii="Times New Roman" w:hAnsi="Times New Roman"/>
          <w:bCs/>
          <w:color w:val="000000"/>
          <w:sz w:val="28"/>
          <w:szCs w:val="28"/>
        </w:rPr>
        <w:t> </w:t>
      </w:r>
      <w:r w:rsidR="0003672E" w:rsidRPr="0003672E">
        <w:rPr>
          <w:rFonts w:ascii="Times New Roman" w:hAnsi="Times New Roman"/>
          <w:bCs/>
          <w:color w:val="000000"/>
          <w:sz w:val="28"/>
          <w:szCs w:val="28"/>
        </w:rPr>
        <w:t>6</w:t>
      </w:r>
      <w:r w:rsidRPr="0003672E">
        <w:rPr>
          <w:rFonts w:ascii="Times New Roman" w:hAnsi="Times New Roman"/>
          <w:bCs/>
          <w:color w:val="000000"/>
          <w:sz w:val="28"/>
          <w:szCs w:val="28"/>
        </w:rPr>
        <w:t>4 ГК РФ):</w:t>
      </w:r>
    </w:p>
    <w:p w:rsidR="008115FB" w:rsidRPr="0003672E" w:rsidRDefault="008115FB" w:rsidP="0003672E">
      <w:pPr>
        <w:pStyle w:val="a4"/>
        <w:numPr>
          <w:ilvl w:val="0"/>
          <w:numId w:val="16"/>
        </w:numPr>
        <w:shd w:val="clear" w:color="auto" w:fill="FFFFFF"/>
        <w:spacing w:after="0" w:line="360" w:lineRule="auto"/>
        <w:ind w:left="0" w:firstLine="709"/>
        <w:jc w:val="both"/>
        <w:rPr>
          <w:rFonts w:ascii="Times New Roman" w:hAnsi="Times New Roman"/>
          <w:bCs/>
          <w:color w:val="000000"/>
          <w:sz w:val="28"/>
          <w:szCs w:val="28"/>
        </w:rPr>
      </w:pPr>
      <w:r w:rsidRPr="0003672E">
        <w:rPr>
          <w:rFonts w:ascii="Times New Roman" w:hAnsi="Times New Roman"/>
          <w:bCs/>
          <w:color w:val="000000"/>
          <w:sz w:val="28"/>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8115FB" w:rsidRPr="0003672E" w:rsidRDefault="008115FB" w:rsidP="0003672E">
      <w:pPr>
        <w:pStyle w:val="a4"/>
        <w:numPr>
          <w:ilvl w:val="0"/>
          <w:numId w:val="16"/>
        </w:numPr>
        <w:shd w:val="clear" w:color="auto" w:fill="FFFFFF"/>
        <w:spacing w:after="0" w:line="360" w:lineRule="auto"/>
        <w:ind w:left="0" w:firstLine="709"/>
        <w:jc w:val="both"/>
        <w:rPr>
          <w:rFonts w:ascii="Times New Roman" w:hAnsi="Times New Roman"/>
          <w:bCs/>
          <w:color w:val="000000"/>
          <w:sz w:val="28"/>
          <w:szCs w:val="28"/>
        </w:rPr>
      </w:pPr>
      <w:r w:rsidRPr="0003672E">
        <w:rPr>
          <w:rFonts w:ascii="Times New Roman" w:hAnsi="Times New Roman"/>
          <w:bCs/>
          <w:color w:val="000000"/>
          <w:sz w:val="28"/>
          <w:szCs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8115FB" w:rsidRPr="0003672E" w:rsidRDefault="008115FB" w:rsidP="0003672E">
      <w:pPr>
        <w:pStyle w:val="a4"/>
        <w:numPr>
          <w:ilvl w:val="0"/>
          <w:numId w:val="16"/>
        </w:numPr>
        <w:shd w:val="clear" w:color="auto" w:fill="FFFFFF"/>
        <w:spacing w:after="0" w:line="360" w:lineRule="auto"/>
        <w:ind w:left="0" w:firstLine="709"/>
        <w:jc w:val="both"/>
        <w:rPr>
          <w:rFonts w:ascii="Times New Roman" w:hAnsi="Times New Roman"/>
          <w:bCs/>
          <w:color w:val="000000"/>
          <w:sz w:val="28"/>
          <w:szCs w:val="28"/>
        </w:rPr>
      </w:pPr>
      <w:r w:rsidRPr="0003672E">
        <w:rPr>
          <w:rFonts w:ascii="Times New Roman" w:hAnsi="Times New Roman"/>
          <w:bCs/>
          <w:color w:val="000000"/>
          <w:sz w:val="28"/>
          <w:szCs w:val="28"/>
        </w:rPr>
        <w:t>в третью очередь удовлетворяются требования кредиторов по обязательствам, обеспеченным залогом имущества ликвидируемого юридического лица;</w:t>
      </w:r>
    </w:p>
    <w:p w:rsidR="008115FB" w:rsidRPr="0003672E" w:rsidRDefault="008115FB" w:rsidP="0003672E">
      <w:pPr>
        <w:pStyle w:val="a4"/>
        <w:numPr>
          <w:ilvl w:val="0"/>
          <w:numId w:val="16"/>
        </w:numPr>
        <w:shd w:val="clear" w:color="auto" w:fill="FFFFFF"/>
        <w:spacing w:after="0" w:line="360" w:lineRule="auto"/>
        <w:ind w:left="0" w:firstLine="709"/>
        <w:jc w:val="both"/>
        <w:rPr>
          <w:rFonts w:ascii="Times New Roman" w:hAnsi="Times New Roman"/>
          <w:bCs/>
          <w:color w:val="000000"/>
          <w:sz w:val="28"/>
          <w:szCs w:val="28"/>
        </w:rPr>
      </w:pPr>
      <w:r w:rsidRPr="0003672E">
        <w:rPr>
          <w:rFonts w:ascii="Times New Roman" w:hAnsi="Times New Roman"/>
          <w:bCs/>
          <w:color w:val="000000"/>
          <w:sz w:val="28"/>
          <w:szCs w:val="28"/>
        </w:rPr>
        <w:t>в четвертую очередь погашается задолженность по обязательным платежам в бюджет и во внебюджетные фонды;</w:t>
      </w:r>
    </w:p>
    <w:p w:rsidR="008115FB" w:rsidRPr="0003672E" w:rsidRDefault="008115FB" w:rsidP="0003672E">
      <w:pPr>
        <w:pStyle w:val="a4"/>
        <w:numPr>
          <w:ilvl w:val="0"/>
          <w:numId w:val="16"/>
        </w:numPr>
        <w:shd w:val="clear" w:color="auto" w:fill="FFFFFF"/>
        <w:spacing w:after="0" w:line="360" w:lineRule="auto"/>
        <w:ind w:left="0" w:firstLine="709"/>
        <w:jc w:val="both"/>
        <w:rPr>
          <w:rFonts w:ascii="Times New Roman" w:hAnsi="Times New Roman"/>
          <w:bCs/>
          <w:color w:val="000000"/>
          <w:sz w:val="28"/>
          <w:szCs w:val="28"/>
        </w:rPr>
      </w:pPr>
      <w:r w:rsidRPr="0003672E">
        <w:rPr>
          <w:rFonts w:ascii="Times New Roman" w:hAnsi="Times New Roman"/>
          <w:bCs/>
          <w:color w:val="000000"/>
          <w:sz w:val="28"/>
          <w:szCs w:val="28"/>
        </w:rPr>
        <w:t>в пятую очередь производятся расчеты с другими кредиторами в соответствии с законом.</w:t>
      </w:r>
    </w:p>
    <w:p w:rsid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При ликвидации банков или других кредитных учреждений, привлекающих средства граждан, в первую очередь удовлетворяются требования граждан, являющихся кредиторами банков или других кредитных учреждений, которые привлекают средства граждан. Также</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удовлетворяются требования организации, осуществляющих функции по обязательному страхованию вкладов, в связи с выплатой возмещения по вкладам</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в соответствии с законом о страховании вкладов граждан в банках и Банка России.</w:t>
      </w:r>
    </w:p>
    <w:p w:rsid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Требования каждой очереди удовлетворяются после полного удовлетворения требований предыдущей очереди.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другое не установлено законом.</w:t>
      </w:r>
    </w:p>
    <w:p w:rsid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требований кредиторов, заявленных в срок.</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не обращался с иско</w:t>
      </w:r>
      <w:r w:rsidR="005F5898">
        <w:rPr>
          <w:rFonts w:ascii="Times New Roman" w:hAnsi="Times New Roman"/>
          <w:bCs/>
          <w:color w:val="000000"/>
          <w:sz w:val="28"/>
          <w:szCs w:val="28"/>
        </w:rPr>
        <w:t>м в суд</w:t>
      </w:r>
      <w:r w:rsidRPr="0003672E">
        <w:rPr>
          <w:rFonts w:ascii="Times New Roman" w:hAnsi="Times New Roman"/>
          <w:bCs/>
          <w:color w:val="000000"/>
          <w:sz w:val="28"/>
          <w:szCs w:val="28"/>
        </w:rPr>
        <w:t>.</w:t>
      </w:r>
    </w:p>
    <w:p w:rsidR="008115FB" w:rsidRPr="0003672E" w:rsidRDefault="005F5898" w:rsidP="0003672E">
      <w:pPr>
        <w:shd w:val="clear" w:color="auto" w:fill="FFFFFF"/>
        <w:spacing w:after="0" w:line="360" w:lineRule="auto"/>
        <w:ind w:firstLine="709"/>
        <w:jc w:val="both"/>
        <w:rPr>
          <w:rFonts w:ascii="Times New Roman" w:hAnsi="Times New Roman"/>
          <w:bCs/>
          <w:color w:val="000000"/>
          <w:sz w:val="28"/>
          <w:szCs w:val="28"/>
        </w:rPr>
      </w:pPr>
      <w:r>
        <w:rPr>
          <w:rFonts w:ascii="Times New Roman" w:hAnsi="Times New Roman"/>
          <w:b/>
          <w:bCs/>
          <w:color w:val="000000"/>
          <w:sz w:val="28"/>
          <w:szCs w:val="28"/>
        </w:rPr>
        <w:br w:type="page"/>
      </w:r>
      <w:r w:rsidR="00351CF0">
        <w:rPr>
          <w:rFonts w:ascii="Times New Roman" w:hAnsi="Times New Roman"/>
          <w:b/>
          <w:bCs/>
          <w:color w:val="000000"/>
          <w:sz w:val="28"/>
          <w:szCs w:val="28"/>
        </w:rPr>
        <w:t>2</w:t>
      </w:r>
      <w:r>
        <w:rPr>
          <w:rFonts w:ascii="Times New Roman" w:hAnsi="Times New Roman"/>
          <w:b/>
          <w:bCs/>
          <w:color w:val="000000"/>
          <w:sz w:val="28"/>
          <w:szCs w:val="28"/>
        </w:rPr>
        <w:t>.2</w:t>
      </w:r>
      <w:r w:rsidR="008115FB" w:rsidRPr="0003672E">
        <w:rPr>
          <w:rFonts w:ascii="Times New Roman" w:hAnsi="Times New Roman"/>
          <w:b/>
          <w:bCs/>
          <w:color w:val="000000"/>
          <w:sz w:val="28"/>
          <w:szCs w:val="28"/>
        </w:rPr>
        <w:t xml:space="preserve"> Меры по обеспечению </w:t>
      </w:r>
      <w:r w:rsidR="008115FB" w:rsidRPr="001E18C1">
        <w:rPr>
          <w:rFonts w:ascii="Times New Roman" w:hAnsi="Times New Roman"/>
          <w:b/>
          <w:bCs/>
          <w:iCs/>
          <w:color w:val="000000"/>
          <w:sz w:val="28"/>
          <w:szCs w:val="28"/>
        </w:rPr>
        <w:t>заявленных требований</w:t>
      </w:r>
      <w:r w:rsidR="008115FB" w:rsidRPr="0003672E">
        <w:rPr>
          <w:rFonts w:ascii="Times New Roman" w:hAnsi="Times New Roman"/>
          <w:b/>
          <w:bCs/>
          <w:i/>
          <w:iCs/>
          <w:color w:val="000000"/>
          <w:sz w:val="28"/>
          <w:szCs w:val="28"/>
        </w:rPr>
        <w:t xml:space="preserve"> </w:t>
      </w:r>
      <w:r w:rsidR="008115FB" w:rsidRPr="0003672E">
        <w:rPr>
          <w:rFonts w:ascii="Times New Roman" w:hAnsi="Times New Roman"/>
          <w:b/>
          <w:bCs/>
          <w:color w:val="000000"/>
          <w:sz w:val="28"/>
          <w:szCs w:val="28"/>
        </w:rPr>
        <w:t>кредиторов</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bCs/>
          <w:color w:val="000000"/>
          <w:sz w:val="28"/>
          <w:szCs w:val="28"/>
        </w:rPr>
        <w:t>Арбитражный суд по заявлению лица, участвующего в деле о банкротстве, вправе принять меры по обеспечению заявленных требований кредиторов в соответствии с Арбитражным процессуальным кодексом Российской Федерации. После введения наблюдения арбитражный суд, кроме мер, предусмотренных Арбитражным процессуальным кодексом Российской Федерации, вправе запретить совершать без согласия арбитражного управляющего сделки, не пр</w:t>
      </w:r>
      <w:r w:rsidRPr="0003672E">
        <w:rPr>
          <w:rFonts w:ascii="Times New Roman" w:hAnsi="Times New Roman"/>
          <w:color w:val="000000"/>
          <w:sz w:val="28"/>
          <w:szCs w:val="28"/>
        </w:rPr>
        <w:t>едусмотренные п.</w:t>
      </w:r>
      <w:r w:rsidR="0003672E">
        <w:rPr>
          <w:rFonts w:ascii="Times New Roman" w:hAnsi="Times New Roman"/>
          <w:color w:val="000000"/>
          <w:sz w:val="28"/>
          <w:szCs w:val="28"/>
        </w:rPr>
        <w:t> </w:t>
      </w:r>
      <w:r w:rsidR="0003672E" w:rsidRPr="0003672E">
        <w:rPr>
          <w:rFonts w:ascii="Times New Roman" w:hAnsi="Times New Roman"/>
          <w:color w:val="000000"/>
          <w:sz w:val="28"/>
          <w:szCs w:val="28"/>
        </w:rPr>
        <w:t>2</w:t>
      </w:r>
      <w:r w:rsidRPr="0003672E">
        <w:rPr>
          <w:rFonts w:ascii="Times New Roman" w:hAnsi="Times New Roman"/>
          <w:color w:val="000000"/>
          <w:sz w:val="28"/>
          <w:szCs w:val="28"/>
        </w:rPr>
        <w:t xml:space="preserve">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6</w:t>
      </w:r>
      <w:r w:rsidRPr="0003672E">
        <w:rPr>
          <w:rFonts w:ascii="Times New Roman" w:hAnsi="Times New Roman"/>
          <w:color w:val="000000"/>
          <w:sz w:val="28"/>
          <w:szCs w:val="28"/>
        </w:rPr>
        <w:t>4 Закона «О несостоятельности (банкротстве)».</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Меры по обеспечению заявленных требований кредиторов действуют до даты вынесения арбитражным судом определения</w:t>
      </w:r>
    </w:p>
    <w:p w:rsidR="0003672E" w:rsidRDefault="008115FB" w:rsidP="0003672E">
      <w:pPr>
        <w:pStyle w:val="a4"/>
        <w:numPr>
          <w:ilvl w:val="0"/>
          <w:numId w:val="17"/>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о введении наблюдения</w:t>
      </w:r>
      <w:r w:rsidRPr="0003672E">
        <w:rPr>
          <w:rFonts w:ascii="Times New Roman" w:hAnsi="Times New Roman"/>
          <w:color w:val="000000"/>
          <w:sz w:val="28"/>
          <w:szCs w:val="28"/>
          <w:lang w:val="en-US"/>
        </w:rPr>
        <w:t>;</w:t>
      </w:r>
    </w:p>
    <w:p w:rsidR="0003672E" w:rsidRDefault="008115FB" w:rsidP="0003672E">
      <w:pPr>
        <w:pStyle w:val="a4"/>
        <w:numPr>
          <w:ilvl w:val="0"/>
          <w:numId w:val="17"/>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об отказе в принятии заявления;</w:t>
      </w:r>
    </w:p>
    <w:p w:rsidR="008115FB" w:rsidRPr="0003672E" w:rsidRDefault="008115FB" w:rsidP="0003672E">
      <w:pPr>
        <w:pStyle w:val="a4"/>
        <w:numPr>
          <w:ilvl w:val="0"/>
          <w:numId w:val="17"/>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о возвращении заявления без рассмотрения или о прекращении производства по делу о банкротстве.</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Арбитражный суд по ходатайству лиц, участвующих в деле, вправе отменить меры по обеспечению требований кредиторов. Определение о принятии мер по обеспечению требований кредиторов подлежит немедленному исполнению и может быть обжаловано в суде. Обжалование данного определения не приостанавливает его исполнение.</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p>
    <w:p w:rsidR="008115FB" w:rsidRPr="005F5898" w:rsidRDefault="008115FB" w:rsidP="0003672E">
      <w:pPr>
        <w:shd w:val="clear" w:color="auto" w:fill="FFFFFF"/>
        <w:spacing w:after="0" w:line="360" w:lineRule="auto"/>
        <w:ind w:firstLine="709"/>
        <w:jc w:val="both"/>
        <w:rPr>
          <w:rFonts w:ascii="Times New Roman" w:hAnsi="Times New Roman"/>
          <w:b/>
          <w:color w:val="000000"/>
          <w:sz w:val="28"/>
          <w:szCs w:val="28"/>
        </w:rPr>
      </w:pPr>
      <w:r w:rsidRPr="005F5898">
        <w:rPr>
          <w:rFonts w:ascii="Times New Roman" w:hAnsi="Times New Roman"/>
          <w:b/>
          <w:iCs/>
          <w:color w:val="000000"/>
          <w:sz w:val="28"/>
          <w:szCs w:val="28"/>
        </w:rPr>
        <w:t xml:space="preserve">3.3 Установление размера требований </w:t>
      </w:r>
      <w:r w:rsidRPr="005F5898">
        <w:rPr>
          <w:rFonts w:ascii="Times New Roman" w:hAnsi="Times New Roman"/>
          <w:b/>
          <w:color w:val="000000"/>
          <w:sz w:val="28"/>
          <w:szCs w:val="28"/>
        </w:rPr>
        <w:t>кредиторов</w:t>
      </w: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Перед участием в первом собрании кредиторов кредиторы вправе предъявить свои требования к должнику в течение 30 дней с даты опубликования сообщения о введении наблюдения. Данные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 Требования включаются в реестр требований кредиторов на основании определения арбитражного суда о включении данных требований в реестр требований кредиторов.</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 xml:space="preserve">Возражения относительно требований кредиторов могут быть предъявлены в арбитражный суд не позднее чем через 15 дней со дня истечения срока для предъявления требований кредиторов должником, временным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w:t>
      </w:r>
      <w:r w:rsidR="0003672E">
        <w:rPr>
          <w:rFonts w:ascii="Times New Roman" w:hAnsi="Times New Roman"/>
          <w:color w:val="000000"/>
          <w:sz w:val="28"/>
          <w:szCs w:val="28"/>
        </w:rPr>
        <w:t>–</w:t>
      </w:r>
      <w:r w:rsidR="0003672E" w:rsidRPr="0003672E">
        <w:rPr>
          <w:rFonts w:ascii="Times New Roman" w:hAnsi="Times New Roman"/>
          <w:color w:val="000000"/>
          <w:sz w:val="28"/>
          <w:szCs w:val="28"/>
        </w:rPr>
        <w:t xml:space="preserve"> </w:t>
      </w:r>
      <w:r w:rsidRPr="0003672E">
        <w:rPr>
          <w:rFonts w:ascii="Times New Roman" w:hAnsi="Times New Roman"/>
          <w:color w:val="000000"/>
          <w:sz w:val="28"/>
          <w:szCs w:val="28"/>
        </w:rPr>
        <w:t>унитарного предприятия.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При наличии возражений относительно требований кредиторов арбитражный суд проверяет обоснованность требований и наличие оснований для включения в реестр требований кредиторов. Требования кредиторов, по которым поступили возражения, рассматриваются в заседании арбитражного суда. По результатам рассмотрения выносится определение о включении или об отказе во включении требований в реестр требований кредиторов.</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 Данные требования могут быть рассмотрены без привлечения лиц, участвующих в деле.</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Определение о включении или об отказе во включении требований кредиторов в реестр</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требований кредиторов вступает в силу немедленно и может быть обжаловано. Определение о включении или об отказе во включении требований кредиторов направляется арбитражным судом должнику, арбитражному управляющему, кредитору, предъявившему требования, и реестродержателю.</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При необходимости завершения рассмотрения требований кредиторов, предъявленных в установленный срок, арбитражный суд может поручить временному управляющему отложить проведение первого собрания кредиторов. Требования кредиторов, предъявленные по истечении предусмотренного срока для предъявления</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требований,</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подлежат</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рассмотрению</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арбитражным</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судом после введения процедуры, следующей за процедурой наблюдения.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p>
    <w:p w:rsidR="008115FB" w:rsidRPr="0003672E" w:rsidRDefault="005F5898" w:rsidP="0003672E">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b/>
          <w:iCs/>
          <w:color w:val="000000"/>
          <w:sz w:val="28"/>
          <w:szCs w:val="28"/>
        </w:rPr>
        <w:br w:type="page"/>
      </w:r>
      <w:r w:rsidR="00351CF0">
        <w:rPr>
          <w:rFonts w:ascii="Times New Roman" w:hAnsi="Times New Roman"/>
          <w:b/>
          <w:iCs/>
          <w:color w:val="000000"/>
          <w:sz w:val="28"/>
          <w:szCs w:val="28"/>
        </w:rPr>
        <w:t>3</w:t>
      </w:r>
      <w:r w:rsidR="008115FB" w:rsidRPr="0003672E">
        <w:rPr>
          <w:rFonts w:ascii="Times New Roman" w:hAnsi="Times New Roman"/>
          <w:b/>
          <w:iCs/>
          <w:color w:val="000000"/>
          <w:sz w:val="28"/>
          <w:szCs w:val="28"/>
        </w:rPr>
        <w:t xml:space="preserve">. Расчеты с </w:t>
      </w:r>
      <w:r w:rsidR="008115FB" w:rsidRPr="0003672E">
        <w:rPr>
          <w:rFonts w:ascii="Times New Roman" w:hAnsi="Times New Roman"/>
          <w:b/>
          <w:color w:val="000000"/>
          <w:sz w:val="28"/>
          <w:szCs w:val="28"/>
        </w:rPr>
        <w:t>кредиторами</w:t>
      </w: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Расчеты с кредиторами производятся внешним управляющим и соответствии с реестром требований кредиторов начиная со дня вынесения арбитражным судом определения о переходе к расчетам с кредиторами или определения о начале расчетов с кредиторами определенной очереди. Расчеты с кредиторами производятся в порядке, предусмотренном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1</w:t>
      </w:r>
      <w:r w:rsidRPr="0003672E">
        <w:rPr>
          <w:rFonts w:ascii="Times New Roman" w:hAnsi="Times New Roman"/>
          <w:color w:val="000000"/>
          <w:sz w:val="28"/>
          <w:szCs w:val="28"/>
        </w:rPr>
        <w:t>34</w:t>
      </w:r>
      <w:r w:rsidR="0003672E">
        <w:rPr>
          <w:rFonts w:ascii="Times New Roman" w:hAnsi="Times New Roman"/>
          <w:color w:val="000000"/>
          <w:sz w:val="28"/>
          <w:szCs w:val="28"/>
        </w:rPr>
        <w:t>–</w:t>
      </w:r>
      <w:r w:rsidRPr="0003672E">
        <w:rPr>
          <w:rFonts w:ascii="Times New Roman" w:hAnsi="Times New Roman"/>
          <w:color w:val="000000"/>
          <w:sz w:val="28"/>
          <w:szCs w:val="28"/>
        </w:rPr>
        <w:t>138 Закона «О несостоятельности (банкротстве)». После удовлетворения требования кредитора, включенного в реестр требований кредиторов, внешний управляющий или реестродержатель исключает такое требование из реестра требований кредиторов. В случае, если ведение реестра требований кредиторов осуществляется реестродержателем, документы, подтверждающие удовлетворение требования кредитора, направляются внешним управляющим реестродержателю.</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p>
    <w:p w:rsidR="008115FB" w:rsidRPr="0003672E" w:rsidRDefault="00351CF0" w:rsidP="0003672E">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b/>
          <w:iCs/>
          <w:color w:val="000000"/>
          <w:sz w:val="28"/>
          <w:szCs w:val="28"/>
        </w:rPr>
        <w:t>3</w:t>
      </w:r>
      <w:r w:rsidR="008115FB" w:rsidRPr="0003672E">
        <w:rPr>
          <w:rFonts w:ascii="Times New Roman" w:hAnsi="Times New Roman"/>
          <w:b/>
          <w:iCs/>
          <w:color w:val="000000"/>
          <w:sz w:val="28"/>
          <w:szCs w:val="28"/>
        </w:rPr>
        <w:t>.</w:t>
      </w:r>
      <w:r w:rsidR="005F5898">
        <w:rPr>
          <w:rFonts w:ascii="Times New Roman" w:hAnsi="Times New Roman"/>
          <w:b/>
          <w:iCs/>
          <w:color w:val="000000"/>
          <w:sz w:val="28"/>
          <w:szCs w:val="28"/>
        </w:rPr>
        <w:t>1</w:t>
      </w:r>
      <w:r w:rsidR="0003672E">
        <w:rPr>
          <w:rFonts w:ascii="Times New Roman" w:hAnsi="Times New Roman"/>
          <w:b/>
          <w:iCs/>
          <w:color w:val="000000"/>
          <w:sz w:val="28"/>
          <w:szCs w:val="28"/>
        </w:rPr>
        <w:t xml:space="preserve"> </w:t>
      </w:r>
      <w:r w:rsidR="008115FB" w:rsidRPr="0003672E">
        <w:rPr>
          <w:rFonts w:ascii="Times New Roman" w:hAnsi="Times New Roman"/>
          <w:b/>
          <w:iCs/>
          <w:color w:val="000000"/>
          <w:sz w:val="28"/>
          <w:szCs w:val="28"/>
        </w:rPr>
        <w:t xml:space="preserve">Расчеты </w:t>
      </w:r>
      <w:r w:rsidR="008115FB" w:rsidRPr="0003672E">
        <w:rPr>
          <w:rFonts w:ascii="Times New Roman" w:hAnsi="Times New Roman"/>
          <w:b/>
          <w:color w:val="000000"/>
          <w:sz w:val="28"/>
          <w:szCs w:val="28"/>
        </w:rPr>
        <w:t>с кредиторами определенной очереди</w:t>
      </w: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После накопления денежных средств, достаточных для расчетов с кредиторами определенной очереди, внешний управляющий направляет в арбитражный суд ходатайство о вынесении определения о расчете с кредиторами определенной очереди и уведомляет о направлении ходатайства кредиторов, требования которых включены в реестр требований кредиторов.</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Ходатайство о вынесении определения о расчете с кредиторами определенной очереди должно содержать предложение внешнего управляющего о пропорции удовлетворения требований кредиторов. Арбитражный суд рассматривает ходатайство внешнего управляющего в судебном заседании и при наличии достаточных для удовлетворения требований кредиторов определенной очереди денежных средств и отсутствии обоснованных жалоб кредиторов выносит определение о начале расчетов с кредиторами определенной очереди.</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Вынесение арбитражным судом определения о начале расчетов с кредиторами определенной очереди является основанием для начала расчетов с кредиторами этой очереди в соответствии с реестром требований кредиторов. В определении арбитражного суда о начале расчетов с кредиторами определенной очереди устанавливаются:</w:t>
      </w:r>
    </w:p>
    <w:p w:rsidR="008115FB" w:rsidRPr="0003672E" w:rsidRDefault="008115FB" w:rsidP="0003672E">
      <w:pPr>
        <w:pStyle w:val="a4"/>
        <w:numPr>
          <w:ilvl w:val="0"/>
          <w:numId w:val="19"/>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очередь удовлетворения требований кредиторов, требования которых начинают удовлетворяться;</w:t>
      </w:r>
    </w:p>
    <w:p w:rsidR="008115FB" w:rsidRPr="0003672E" w:rsidRDefault="008115FB" w:rsidP="0003672E">
      <w:pPr>
        <w:pStyle w:val="a4"/>
        <w:numPr>
          <w:ilvl w:val="0"/>
          <w:numId w:val="19"/>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срок окончания расчетов с кредиторами такой очереди, который не может превышать два месяца с даты вынесения данного определения;</w:t>
      </w:r>
    </w:p>
    <w:p w:rsidR="0003672E" w:rsidRDefault="008115FB" w:rsidP="0003672E">
      <w:pPr>
        <w:pStyle w:val="a4"/>
        <w:numPr>
          <w:ilvl w:val="0"/>
          <w:numId w:val="19"/>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пропорции удовлетворения требований кредиторов такой очереди.</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В случае установления арбитражным судом требований кредиторов, подлежащих удовлетворению в составе очереди, арбитражный суд может вынести определение об изменении порядка удовлетворения требований кредиторов. Если в установленный арбитражным судом срок не произведены расчеты с кредиторами определенной очереди или не произведены расчеты в определенной пропорции, кредитор вправе требовать начисления на невыплаченную сумму процентов в размере, определенном п.</w:t>
      </w:r>
      <w:r w:rsidR="0003672E">
        <w:rPr>
          <w:rFonts w:ascii="Times New Roman" w:hAnsi="Times New Roman"/>
          <w:color w:val="000000"/>
          <w:sz w:val="28"/>
          <w:szCs w:val="28"/>
        </w:rPr>
        <w:t> </w:t>
      </w:r>
      <w:r w:rsidR="0003672E" w:rsidRPr="0003672E">
        <w:rPr>
          <w:rFonts w:ascii="Times New Roman" w:hAnsi="Times New Roman"/>
          <w:color w:val="000000"/>
          <w:sz w:val="28"/>
          <w:szCs w:val="28"/>
        </w:rPr>
        <w:t>2</w:t>
      </w:r>
      <w:r w:rsidRPr="0003672E">
        <w:rPr>
          <w:rFonts w:ascii="Times New Roman" w:hAnsi="Times New Roman"/>
          <w:color w:val="000000"/>
          <w:sz w:val="28"/>
          <w:szCs w:val="28"/>
        </w:rPr>
        <w:t xml:space="preserve">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9</w:t>
      </w:r>
      <w:r w:rsidRPr="0003672E">
        <w:rPr>
          <w:rFonts w:ascii="Times New Roman" w:hAnsi="Times New Roman"/>
          <w:color w:val="000000"/>
          <w:sz w:val="28"/>
          <w:szCs w:val="28"/>
        </w:rPr>
        <w:t>5 Закона «О несостоятельности (банкротстве)». Начисления он может требовать начиная с даты вынесения определения о начале расчетов с кредиторами определенной очереди и до даты удовлетворения его требования полностью или в определенной пропорции.</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Вне очереди за счет конкурсной массы погашаются следующие текущие обязательства:</w:t>
      </w:r>
    </w:p>
    <w:p w:rsidR="0003672E" w:rsidRDefault="008115FB" w:rsidP="0003672E">
      <w:pPr>
        <w:pStyle w:val="a4"/>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судебные расходы должника, в том числе расходы на опубликование сообщений, предусмотренных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2</w:t>
      </w:r>
      <w:r w:rsidRPr="0003672E">
        <w:rPr>
          <w:rFonts w:ascii="Times New Roman" w:hAnsi="Times New Roman"/>
          <w:color w:val="000000"/>
          <w:sz w:val="28"/>
          <w:szCs w:val="28"/>
        </w:rPr>
        <w:t>8 и 54 Закона «О несостоятельности (банкротстве)»;</w:t>
      </w:r>
    </w:p>
    <w:p w:rsidR="008115FB" w:rsidRPr="0003672E" w:rsidRDefault="008115FB" w:rsidP="0003672E">
      <w:pPr>
        <w:pStyle w:val="a4"/>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расходы, связанные с выплатой вознаграждения арбитражному управляющему, реестродержателю;</w:t>
      </w:r>
    </w:p>
    <w:p w:rsidR="008115FB" w:rsidRPr="0003672E" w:rsidRDefault="008115FB" w:rsidP="0003672E">
      <w:pPr>
        <w:pStyle w:val="a4"/>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текущие коммунальные и эксплуатационные платежи, необходимые для осуществления деятельности должника;</w:t>
      </w:r>
    </w:p>
    <w:p w:rsidR="008115FB" w:rsidRPr="0003672E" w:rsidRDefault="008115FB" w:rsidP="0003672E">
      <w:pPr>
        <w:pStyle w:val="a4"/>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кредиторов, возникшие в период после принятия арбитражным судом заявления о признании должника банкротом;</w:t>
      </w:r>
    </w:p>
    <w:p w:rsidR="008115FB" w:rsidRPr="0003672E" w:rsidRDefault="008115FB" w:rsidP="0003672E">
      <w:pPr>
        <w:pStyle w:val="a4"/>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кредиторов, возникшие в период</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до признания должника банкротом;</w:t>
      </w:r>
    </w:p>
    <w:p w:rsidR="008115FB" w:rsidRPr="0003672E" w:rsidRDefault="008115FB" w:rsidP="0003672E">
      <w:pPr>
        <w:pStyle w:val="a4"/>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кредиторов по денежным обязательствам, возникшие в ходе конкурсного производства, если иное не предусмотрено законом;</w:t>
      </w:r>
    </w:p>
    <w:p w:rsidR="0003672E" w:rsidRDefault="008115FB" w:rsidP="0003672E">
      <w:pPr>
        <w:pStyle w:val="a4"/>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w:t>
      </w:r>
    </w:p>
    <w:p w:rsidR="008115FB" w:rsidRPr="0003672E" w:rsidRDefault="008115FB" w:rsidP="0003672E">
      <w:pPr>
        <w:pStyle w:val="a4"/>
        <w:numPr>
          <w:ilvl w:val="0"/>
          <w:numId w:val="20"/>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иные связанные с проведением конкурсного производства расходы.</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 xml:space="preserve">В </w:t>
      </w:r>
      <w:r w:rsidR="005F5898">
        <w:rPr>
          <w:rFonts w:ascii="Times New Roman" w:hAnsi="Times New Roman"/>
          <w:color w:val="000000"/>
          <w:sz w:val="28"/>
          <w:szCs w:val="28"/>
        </w:rPr>
        <w:t>случае</w:t>
      </w:r>
      <w:r w:rsidRPr="0003672E">
        <w:rPr>
          <w:rFonts w:ascii="Times New Roman" w:hAnsi="Times New Roman"/>
          <w:color w:val="000000"/>
          <w:sz w:val="28"/>
          <w:szCs w:val="28"/>
        </w:rPr>
        <w:t xml:space="preserve"> если прекращение деятельности организации должника или ее структурных подразделений может повлечь за собой техногенные и (или) экологические катастрофы либо гибель людей, вне очереди также погашаются расходы на проведение мероприятий по недопущению возникновения таких последствий. Требования кредиторов по текущим денежным обязательствам должника, выраженным в иностранной валюте, удовлетворяются в порядке, установленном законом.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Очередность удовлетворения требований кредиторов по текущим денежным обязательствам должника определяется в соответствии со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8</w:t>
      </w:r>
      <w:r w:rsidRPr="0003672E">
        <w:rPr>
          <w:rFonts w:ascii="Times New Roman" w:hAnsi="Times New Roman"/>
          <w:color w:val="000000"/>
          <w:sz w:val="28"/>
          <w:szCs w:val="28"/>
        </w:rPr>
        <w:t>55</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Гражданского кодекса РФ. Требования кредиторов удовлетворяются в следующей очередности:</w:t>
      </w:r>
    </w:p>
    <w:p w:rsidR="0003672E" w:rsidRDefault="008115FB" w:rsidP="0003672E">
      <w:pPr>
        <w:pStyle w:val="a4"/>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компенсация морального вреда;</w:t>
      </w:r>
    </w:p>
    <w:p w:rsidR="008115FB" w:rsidRPr="0003672E" w:rsidRDefault="008115FB" w:rsidP="0003672E">
      <w:pPr>
        <w:pStyle w:val="a4"/>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8115FB" w:rsidRPr="0003672E" w:rsidRDefault="008115FB" w:rsidP="0003672E">
      <w:pPr>
        <w:pStyle w:val="a4"/>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в третью очередь производятся расчеты с другими кредиторами.</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Исключением являются обязательства перед кредиторами первой и второй очереди, права требования по которым возникли до заключения соответствующего договора залога.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При оплате труда работников должника, продолжающих трудовую деятельность в ходе конкурсного производства, а также принятых на работу в ходе конкурсного производства, конкурсный управляющий должен производить удержания, предусмотренные законодательством (алименты, подоходный налог, профсоюзные и страховые взносы и другие), и платежи, возложенные на работодателя в соответствии с законом.</w:t>
      </w:r>
    </w:p>
    <w:p w:rsidR="008115FB" w:rsidRPr="0003672E" w:rsidRDefault="008115FB" w:rsidP="0003672E">
      <w:pPr>
        <w:shd w:val="clear" w:color="auto" w:fill="FFFFFF"/>
        <w:spacing w:after="0" w:line="360" w:lineRule="auto"/>
        <w:ind w:firstLine="709"/>
        <w:jc w:val="both"/>
        <w:rPr>
          <w:rFonts w:ascii="Times New Roman" w:hAnsi="Times New Roman"/>
          <w:b/>
          <w:i/>
          <w:color w:val="000000"/>
          <w:sz w:val="28"/>
          <w:szCs w:val="28"/>
        </w:rPr>
      </w:pPr>
      <w:r w:rsidRPr="0003672E">
        <w:rPr>
          <w:rFonts w:ascii="Times New Roman" w:hAnsi="Times New Roman"/>
          <w:b/>
          <w:i/>
          <w:color w:val="000000"/>
          <w:sz w:val="28"/>
          <w:szCs w:val="28"/>
        </w:rPr>
        <w:t xml:space="preserve">Размер </w:t>
      </w:r>
      <w:r w:rsidRPr="0003672E">
        <w:rPr>
          <w:rFonts w:ascii="Times New Roman" w:hAnsi="Times New Roman"/>
          <w:b/>
          <w:i/>
          <w:iCs/>
          <w:color w:val="000000"/>
          <w:sz w:val="28"/>
          <w:szCs w:val="28"/>
        </w:rPr>
        <w:t xml:space="preserve">и </w:t>
      </w:r>
      <w:r w:rsidRPr="0003672E">
        <w:rPr>
          <w:rFonts w:ascii="Times New Roman" w:hAnsi="Times New Roman"/>
          <w:b/>
          <w:i/>
          <w:color w:val="000000"/>
          <w:sz w:val="28"/>
          <w:szCs w:val="28"/>
        </w:rPr>
        <w:t xml:space="preserve">порядок удовлетворения </w:t>
      </w:r>
      <w:r w:rsidRPr="0003672E">
        <w:rPr>
          <w:rFonts w:ascii="Times New Roman" w:hAnsi="Times New Roman"/>
          <w:b/>
          <w:i/>
          <w:iCs/>
          <w:color w:val="000000"/>
          <w:sz w:val="28"/>
          <w:szCs w:val="28"/>
        </w:rPr>
        <w:t xml:space="preserve">требований </w:t>
      </w:r>
      <w:r w:rsidRPr="0003672E">
        <w:rPr>
          <w:rFonts w:ascii="Times New Roman" w:hAnsi="Times New Roman"/>
          <w:b/>
          <w:i/>
          <w:color w:val="000000"/>
          <w:sz w:val="28"/>
          <w:szCs w:val="28"/>
        </w:rPr>
        <w:t>кредиторов</w:t>
      </w:r>
      <w:r w:rsidR="005F5898">
        <w:rPr>
          <w:rFonts w:ascii="Times New Roman" w:hAnsi="Times New Roman"/>
          <w:b/>
          <w:i/>
          <w:color w:val="000000"/>
          <w:sz w:val="28"/>
          <w:szCs w:val="28"/>
        </w:rPr>
        <w:t xml:space="preserve"> </w:t>
      </w:r>
      <w:r w:rsidRPr="0003672E">
        <w:rPr>
          <w:rFonts w:ascii="Times New Roman" w:hAnsi="Times New Roman"/>
          <w:b/>
          <w:i/>
          <w:color w:val="000000"/>
          <w:sz w:val="28"/>
          <w:szCs w:val="28"/>
        </w:rPr>
        <w:t>первой очереди</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Определение размера требований граждан, перед которыми должник несет ответственность за причинение вреда жизни или здоровью, осуществляется путем капитализации соответствующих повременных платежей, которые установлены</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на дату принятия арбитражным судом 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 но не менее чем за десять лет.</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color w:val="000000"/>
          <w:sz w:val="28"/>
          <w:szCs w:val="28"/>
        </w:rPr>
        <w:t>Порядок и условия капитализации соответствующих повременных платежей определяются Правительством Российской Федерации. В случае, если возраст гражданина превышает семьдесят лет, период капитализации соответствующих повременных платежей составляет десять лет. С выплатой капитализированных повременных платежей прекращается соответствующее обязательство должника. С согласия гражданина его право требования к должнику в сумме капитализированных повременных платежей переходит к Российской Федерации. Данное требование в случае перехода его к Российской Федерации также удовлетворяется в первую очередь. В этом случае обязательства должника перед гражданином по выплате капитализированных повременных платежей переходят к Российской Федерации и исполняются Российской Федерацией в со</w:t>
      </w:r>
      <w:r w:rsidRPr="0003672E">
        <w:rPr>
          <w:rFonts w:ascii="Times New Roman" w:hAnsi="Times New Roman"/>
          <w:bCs/>
          <w:color w:val="000000"/>
          <w:sz w:val="28"/>
          <w:szCs w:val="28"/>
        </w:rPr>
        <w:t>ответствии с законом в порядке, определенном Правительством Российской Федерации. Требования о компенсации морального вреда удовлетворяются в размере, установленном судебным актом.</w:t>
      </w:r>
    </w:p>
    <w:p w:rsidR="008115FB" w:rsidRPr="0003672E" w:rsidRDefault="008115FB" w:rsidP="0003672E">
      <w:pPr>
        <w:shd w:val="clear" w:color="auto" w:fill="FFFFFF"/>
        <w:spacing w:after="0" w:line="360" w:lineRule="auto"/>
        <w:ind w:firstLine="709"/>
        <w:jc w:val="both"/>
        <w:rPr>
          <w:rFonts w:ascii="Times New Roman" w:hAnsi="Times New Roman"/>
          <w:b/>
          <w:bCs/>
          <w:i/>
          <w:color w:val="000000"/>
          <w:sz w:val="28"/>
          <w:szCs w:val="28"/>
        </w:rPr>
      </w:pPr>
      <w:r w:rsidRPr="0003672E">
        <w:rPr>
          <w:rFonts w:ascii="Times New Roman" w:hAnsi="Times New Roman"/>
          <w:b/>
          <w:bCs/>
          <w:i/>
          <w:iCs/>
          <w:color w:val="000000"/>
          <w:sz w:val="28"/>
          <w:szCs w:val="28"/>
        </w:rPr>
        <w:t xml:space="preserve">Размер и </w:t>
      </w:r>
      <w:r w:rsidRPr="0003672E">
        <w:rPr>
          <w:rFonts w:ascii="Times New Roman" w:hAnsi="Times New Roman"/>
          <w:b/>
          <w:bCs/>
          <w:i/>
          <w:color w:val="000000"/>
          <w:sz w:val="28"/>
          <w:szCs w:val="28"/>
        </w:rPr>
        <w:t xml:space="preserve">порядок удовлетворения </w:t>
      </w:r>
      <w:r w:rsidRPr="0003672E">
        <w:rPr>
          <w:rFonts w:ascii="Times New Roman" w:hAnsi="Times New Roman"/>
          <w:b/>
          <w:bCs/>
          <w:i/>
          <w:iCs/>
          <w:color w:val="000000"/>
          <w:sz w:val="28"/>
          <w:szCs w:val="28"/>
        </w:rPr>
        <w:t xml:space="preserve">требований </w:t>
      </w:r>
      <w:r w:rsidRPr="0003672E">
        <w:rPr>
          <w:rFonts w:ascii="Times New Roman" w:hAnsi="Times New Roman"/>
          <w:b/>
          <w:bCs/>
          <w:i/>
          <w:color w:val="000000"/>
          <w:sz w:val="28"/>
          <w:szCs w:val="28"/>
        </w:rPr>
        <w:t>кредиторов второй очереди</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При определении размера требований о выплате выходных пособий и об оплате труда лиц, работающих или работавших по трудовому договору, о выплате вознаграждений по авторским договорам принимается во внимание непогашенная задолженность, образовавшаяся на дату принятия арбитражным судом заявления о признании должника банкротом.</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Если должник в период после вынесения определения о принятии арбитражным судом заявления о признании должника банкротом, а также</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до признания должника банкротом и открытия конкурсного производства не в полном объеме выполнил обязательства по оплате труда лиц, работающих или работавших по трудовому договору, не выплатил вознаграждения по авторским договорам</w:t>
      </w:r>
      <w:r w:rsidR="0003672E">
        <w:rPr>
          <w:rFonts w:ascii="Times New Roman" w:hAnsi="Times New Roman"/>
          <w:bCs/>
          <w:color w:val="000000"/>
          <w:sz w:val="28"/>
          <w:szCs w:val="28"/>
        </w:rPr>
        <w:t>,</w:t>
      </w:r>
      <w:r w:rsidRPr="0003672E">
        <w:rPr>
          <w:rFonts w:ascii="Times New Roman" w:hAnsi="Times New Roman"/>
          <w:bCs/>
          <w:color w:val="000000"/>
          <w:sz w:val="28"/>
          <w:szCs w:val="28"/>
        </w:rPr>
        <w:t xml:space="preserve"> то эти суммы подлежат удовлетворению в составе текущих требований.</w:t>
      </w:r>
    </w:p>
    <w:p w:rsidR="008115FB" w:rsidRPr="0003672E" w:rsidRDefault="008115FB" w:rsidP="0003672E">
      <w:pPr>
        <w:shd w:val="clear" w:color="auto" w:fill="FFFFFF"/>
        <w:spacing w:after="0" w:line="360" w:lineRule="auto"/>
        <w:ind w:firstLine="709"/>
        <w:jc w:val="both"/>
        <w:rPr>
          <w:rFonts w:ascii="Times New Roman" w:hAnsi="Times New Roman"/>
          <w:b/>
          <w:bCs/>
          <w:i/>
          <w:color w:val="000000"/>
          <w:sz w:val="28"/>
          <w:szCs w:val="28"/>
        </w:rPr>
      </w:pPr>
      <w:r w:rsidRPr="0003672E">
        <w:rPr>
          <w:rFonts w:ascii="Times New Roman" w:hAnsi="Times New Roman"/>
          <w:b/>
          <w:bCs/>
          <w:i/>
          <w:iCs/>
          <w:color w:val="000000"/>
          <w:sz w:val="28"/>
          <w:szCs w:val="28"/>
        </w:rPr>
        <w:t xml:space="preserve">Требования </w:t>
      </w:r>
      <w:r w:rsidRPr="0003672E">
        <w:rPr>
          <w:rFonts w:ascii="Times New Roman" w:hAnsi="Times New Roman"/>
          <w:b/>
          <w:bCs/>
          <w:i/>
          <w:color w:val="000000"/>
          <w:sz w:val="28"/>
          <w:szCs w:val="28"/>
        </w:rPr>
        <w:t>кредиторов третьей очереди</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При определении размера требований кредиторов третьей очереди учитываются требования конкурсных кредиторов и уполномоченных органов.</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Если должник в период после вынесения арбитражным судом определения о принятии заявления о признании должника банкротом и до открытия конкурсного производства не в полном объеме уплатил обязательные платежи, а также требования, не погашенные до принятия арбитражным судом решения о признании должника банкротом и об открытии конкурсного производства, они должны погашаться вне очереди. Требования кредиторов третьей очереди по возмещению убытков в форме упущенной выгоды, взысканию неустоек (штрафов, пеней) и других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 Особенности учета и удовлетворения требований кредиторов третьей очереди по обязательствам, обеспеченным залогом имущества должника, определяются ст.</w:t>
      </w:r>
      <w:r w:rsidR="0003672E">
        <w:rPr>
          <w:rFonts w:ascii="Times New Roman" w:hAnsi="Times New Roman"/>
          <w:bCs/>
          <w:color w:val="000000"/>
          <w:sz w:val="28"/>
          <w:szCs w:val="28"/>
        </w:rPr>
        <w:t> </w:t>
      </w:r>
      <w:r w:rsidR="0003672E" w:rsidRPr="0003672E">
        <w:rPr>
          <w:rFonts w:ascii="Times New Roman" w:hAnsi="Times New Roman"/>
          <w:bCs/>
          <w:color w:val="000000"/>
          <w:sz w:val="28"/>
          <w:szCs w:val="28"/>
        </w:rPr>
        <w:t>1</w:t>
      </w:r>
      <w:r w:rsidRPr="0003672E">
        <w:rPr>
          <w:rFonts w:ascii="Times New Roman" w:hAnsi="Times New Roman"/>
          <w:bCs/>
          <w:color w:val="000000"/>
          <w:sz w:val="28"/>
          <w:szCs w:val="28"/>
        </w:rPr>
        <w:t>38 Закона «О несостоятельности (банкротстве)».</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p>
    <w:p w:rsidR="008115FB" w:rsidRPr="0003672E" w:rsidRDefault="00351CF0" w:rsidP="0003672E">
      <w:pPr>
        <w:shd w:val="clear" w:color="auto" w:fill="FFFFFF"/>
        <w:spacing w:after="0" w:line="360" w:lineRule="auto"/>
        <w:ind w:firstLine="709"/>
        <w:jc w:val="both"/>
        <w:rPr>
          <w:rFonts w:ascii="Times New Roman" w:hAnsi="Times New Roman"/>
          <w:b/>
          <w:bCs/>
          <w:color w:val="000000"/>
          <w:sz w:val="28"/>
          <w:szCs w:val="28"/>
        </w:rPr>
      </w:pPr>
      <w:r>
        <w:rPr>
          <w:rFonts w:ascii="Times New Roman" w:hAnsi="Times New Roman"/>
          <w:b/>
          <w:bCs/>
          <w:iCs/>
          <w:color w:val="000000"/>
          <w:sz w:val="28"/>
          <w:szCs w:val="28"/>
        </w:rPr>
        <w:t>3</w:t>
      </w:r>
      <w:r w:rsidR="008115FB" w:rsidRPr="0003672E">
        <w:rPr>
          <w:rFonts w:ascii="Times New Roman" w:hAnsi="Times New Roman"/>
          <w:b/>
          <w:bCs/>
          <w:iCs/>
          <w:color w:val="000000"/>
          <w:sz w:val="28"/>
          <w:szCs w:val="28"/>
        </w:rPr>
        <w:t xml:space="preserve">.2 Расчеты с </w:t>
      </w:r>
      <w:r w:rsidR="008115FB" w:rsidRPr="0003672E">
        <w:rPr>
          <w:rFonts w:ascii="Times New Roman" w:hAnsi="Times New Roman"/>
          <w:b/>
          <w:bCs/>
          <w:color w:val="000000"/>
          <w:sz w:val="28"/>
          <w:szCs w:val="28"/>
        </w:rPr>
        <w:t xml:space="preserve">кредиторами в ходе </w:t>
      </w:r>
      <w:r w:rsidR="008115FB" w:rsidRPr="0003672E">
        <w:rPr>
          <w:rFonts w:ascii="Times New Roman" w:hAnsi="Times New Roman"/>
          <w:b/>
          <w:bCs/>
          <w:iCs/>
          <w:color w:val="000000"/>
          <w:sz w:val="28"/>
          <w:szCs w:val="28"/>
        </w:rPr>
        <w:t xml:space="preserve">конкурсного </w:t>
      </w:r>
      <w:r w:rsidR="008115FB" w:rsidRPr="0003672E">
        <w:rPr>
          <w:rFonts w:ascii="Times New Roman" w:hAnsi="Times New Roman"/>
          <w:b/>
          <w:bCs/>
          <w:color w:val="000000"/>
          <w:sz w:val="28"/>
          <w:szCs w:val="28"/>
        </w:rPr>
        <w:t>производства</w:t>
      </w: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p>
    <w:p w:rsid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Конкурсный управляющий или лица, имеющие в соответствии со ст.</w:t>
      </w:r>
      <w:r w:rsidR="0003672E">
        <w:rPr>
          <w:rFonts w:ascii="Times New Roman" w:hAnsi="Times New Roman"/>
          <w:bCs/>
          <w:color w:val="000000"/>
          <w:sz w:val="28"/>
          <w:szCs w:val="28"/>
        </w:rPr>
        <w:t> </w:t>
      </w:r>
      <w:r w:rsidR="0003672E" w:rsidRPr="0003672E">
        <w:rPr>
          <w:rFonts w:ascii="Times New Roman" w:hAnsi="Times New Roman"/>
          <w:bCs/>
          <w:color w:val="000000"/>
          <w:sz w:val="28"/>
          <w:szCs w:val="28"/>
        </w:rPr>
        <w:t>1</w:t>
      </w:r>
      <w:r w:rsidRPr="0003672E">
        <w:rPr>
          <w:rFonts w:ascii="Times New Roman" w:hAnsi="Times New Roman"/>
          <w:bCs/>
          <w:color w:val="000000"/>
          <w:sz w:val="28"/>
          <w:szCs w:val="28"/>
        </w:rPr>
        <w:t>1З и 125 Закона «О несостоятельности (банкротстве)» право на исполнение обязательств должника, производят расчеты с кредиторами в соответствии с реестром требований кредиторов. Установление размера требований кредиторов осуществляется в порядке, предусмотренном ст.</w:t>
      </w:r>
      <w:r w:rsidR="0003672E">
        <w:rPr>
          <w:rFonts w:ascii="Times New Roman" w:hAnsi="Times New Roman"/>
          <w:bCs/>
          <w:color w:val="000000"/>
          <w:sz w:val="28"/>
          <w:szCs w:val="28"/>
        </w:rPr>
        <w:t> </w:t>
      </w:r>
      <w:r w:rsidR="0003672E" w:rsidRPr="0003672E">
        <w:rPr>
          <w:rFonts w:ascii="Times New Roman" w:hAnsi="Times New Roman"/>
          <w:bCs/>
          <w:color w:val="000000"/>
          <w:sz w:val="28"/>
          <w:szCs w:val="28"/>
        </w:rPr>
        <w:t>1</w:t>
      </w:r>
      <w:r w:rsidRPr="0003672E">
        <w:rPr>
          <w:rFonts w:ascii="Times New Roman" w:hAnsi="Times New Roman"/>
          <w:bCs/>
          <w:color w:val="000000"/>
          <w:sz w:val="28"/>
          <w:szCs w:val="28"/>
        </w:rPr>
        <w:t>00 данного закона. Реестр требований кредиторов</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подлежит закрытию по истечении двух месяцев с даты</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опубликования сведений о признании должника банкротом и об открытии конкурсного производства.</w:t>
      </w:r>
    </w:p>
    <w:p w:rsid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Требования кредиторов каждой очереди удовлетворяются после полного удовлетворения требований кредиторов предыдущей очереди, за исключением случаев, предусмотренных законом для удовлетворения обеспеченных залогом имущества должника требований кредиторов.</w:t>
      </w:r>
      <w:r w:rsidR="0003672E">
        <w:rPr>
          <w:rFonts w:ascii="Times New Roman" w:hAnsi="Times New Roman"/>
          <w:bCs/>
          <w:color w:val="000000"/>
          <w:sz w:val="28"/>
          <w:szCs w:val="28"/>
        </w:rPr>
        <w:t xml:space="preserve"> </w:t>
      </w:r>
      <w:r w:rsidRPr="0003672E">
        <w:rPr>
          <w:rFonts w:ascii="Times New Roman" w:hAnsi="Times New Roman"/>
          <w:bCs/>
          <w:color w:val="000000"/>
          <w:sz w:val="28"/>
          <w:szCs w:val="28"/>
        </w:rPr>
        <w:t>В случае невозможности перечисления денежных средств на счет (вклад) кредитора причитающиеся ему денежные средства вносятся конкурсны</w:t>
      </w:r>
      <w:r w:rsidRPr="0003672E">
        <w:rPr>
          <w:rFonts w:ascii="Times New Roman" w:hAnsi="Times New Roman"/>
          <w:bCs/>
          <w:color w:val="000000"/>
          <w:sz w:val="28"/>
          <w:szCs w:val="28"/>
          <w:lang w:val="en-US"/>
        </w:rPr>
        <w:t>m</w:t>
      </w:r>
      <w:r w:rsidRPr="0003672E">
        <w:rPr>
          <w:rFonts w:ascii="Times New Roman" w:hAnsi="Times New Roman"/>
          <w:bCs/>
          <w:color w:val="000000"/>
          <w:sz w:val="28"/>
          <w:szCs w:val="28"/>
        </w:rPr>
        <w:t xml:space="preserve"> управляющим в депозит нотариуса по месту нахождения должника, о чем сообщается кредитору. В случае невостребования кредитором денежных средств, внесенных в депозит нотариуса, в течение трех лет с даты их внесения в депозит нотариуса денежные средства перечисляются нотариусом в федеральный бюджет.</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При недостаточности денежных средств должника для удовлетворения требований кредиторов одной очереди денежные средства распределяются между кредиторами соответствующей очереди пропорционально суммам их требований, включенных в реестр требований кредиторов.</w:t>
      </w:r>
    </w:p>
    <w:p w:rsidR="008115FB" w:rsidRP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Требования конкурсных кредиторов и (или) уполномоченных органов, заявленные после закрытия реестра требований кредиторов, а также требования об уплате обязательных платежей, возникшие после открытия конкурсного производства, независимо от срока их предъявления удовлетворяются за счет оставшегося после удовлетворения требований кредиторов, включенных в реестр требований кредиторов, имущества должника. Расчеты с кредиторами по таким требованиям производятся конкурсным управляющим.</w:t>
      </w:r>
    </w:p>
    <w:p w:rsid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Требования кредиторов первой очереди, заявленные до окончания расчетов со всеми кредиторами (в том числе после закрытия реестра требований кредиторов), но после завершения расчетов с кредиторами первой очереди, заявившими свои требования в установленный срок, подлежат удовлетворению до удовлетворения требований кредиторов последующих очередей.</w:t>
      </w:r>
    </w:p>
    <w:p w:rsidR="0003672E" w:rsidRDefault="008115FB" w:rsidP="0003672E">
      <w:pPr>
        <w:shd w:val="clear" w:color="auto" w:fill="FFFFFF"/>
        <w:spacing w:after="0" w:line="360" w:lineRule="auto"/>
        <w:ind w:firstLine="709"/>
        <w:jc w:val="both"/>
        <w:rPr>
          <w:rFonts w:ascii="Times New Roman" w:hAnsi="Times New Roman"/>
          <w:bCs/>
          <w:color w:val="000000"/>
          <w:sz w:val="28"/>
          <w:szCs w:val="28"/>
        </w:rPr>
      </w:pPr>
      <w:r w:rsidRPr="0003672E">
        <w:rPr>
          <w:rFonts w:ascii="Times New Roman" w:hAnsi="Times New Roman"/>
          <w:bCs/>
          <w:color w:val="000000"/>
          <w:sz w:val="28"/>
          <w:szCs w:val="28"/>
        </w:rPr>
        <w:t>До полного удовлетворения требований кредиторов первой очереди удовлетворение требований кредиторов последующих очередей приостанавливается. В случае, если такие требования были заявлены до завершения расчетов с кредиторами первой очереди, они подлежат удовлетворению после завершения расчетов с кредиторами первой очереди, заявившими свои требования в установленный срок, при наличии денежных средств на их удовлетворение.</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bCs/>
          <w:color w:val="000000"/>
          <w:sz w:val="28"/>
          <w:szCs w:val="28"/>
        </w:rPr>
        <w:t>Требования кредиторов второй очереди, заявленные до окончания расчетов со всеми кредиторами (в том числе после закрытия реестра требований кредиторов), подлежат удовлетворению в аналогичном порядке. В случае наличия рас</w:t>
      </w:r>
      <w:r w:rsidRPr="0003672E">
        <w:rPr>
          <w:rFonts w:ascii="Times New Roman" w:hAnsi="Times New Roman"/>
          <w:color w:val="000000"/>
          <w:sz w:val="28"/>
          <w:szCs w:val="28"/>
        </w:rPr>
        <w:t>сматриваемых в арбитражном суде (суде) на момент начала расчетов с кредиторами соответствующей очереди разногласий между конкурсным управляющим и кредитором по заявленному требованию кредитора конкурсный управляющий обязан зарезервировать денежные средства в размере, достаточном для пропорционального удовлетворения требований соответствующего кредитора.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кредиторов третьей очереди, заявленные в установленный срок, но</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установленные</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арбитражным</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судом после</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начала погашения требований кредиторов третьей очереди, подлежат удовлетворению в размере, предусмотренном для погашения требований кредиторов третьей очереди.</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Погашенными требованиями кредиторов считаются удовлетворенные требования, а также те требования, в связи с которыми достигнуто соглашение об отступном, или конкурсным управляющим заявлено о зачете требований, или имеются иные основания для прекращения обязательств.</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В качестве отступного может быть предоставлено только имущество должника, не обремененное залогом. Зачет требования, а также погашение требования предоставлением отступного допускается только при условии соблюдения очередности и пропорциональности удовлетворения требований кредиторов.</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Погашение требований кредиторов путем заключения соглашения об отступном допускается в случае согласования</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данного</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соглашения</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собранием</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кредиторов</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(комитетом кредиторов). Погашение требований кредиторов путем заключения соглашения о новации обязательства в конкурсном производстве не допускается.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кредиторов, не удовлетворенные по причине недостаточности имущества должника,</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или такие требования признаны арбитражным судом необоснованными.</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Конкурсный управляющий вносит в реестр требований кредиторов сведения о погашении требований кредиторов. Кредиторы, требования которых не были удовлетворены в полном объеме в ходе конкурсного производства, имеют право требовать обращения взыскания на имущество должника, незаконно полученное третьими лицами, в размере требований, оставшихся не погашенными в деле о банкротстве.</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В случае отсутствия имущества или по заявлению третьего лица суд вправе удовлетворить требования данных кредиторов путем взыскания соответствующей суммы без обращения взыскания на имущество должника. Такое требование может быть предъявлено в срок, установленный законом.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Конкурсный управляющий вносит в реестр требований кредиторов сведения о погашении требований кредиторов.</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Конкурсный управляющий представляет собранию кредиторов (комитету кредиторов) отчет о своей деятельности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1</w:t>
      </w:r>
      <w:r w:rsidRPr="0003672E">
        <w:rPr>
          <w:rFonts w:ascii="Times New Roman" w:hAnsi="Times New Roman"/>
          <w:color w:val="000000"/>
          <w:sz w:val="28"/>
          <w:szCs w:val="28"/>
        </w:rPr>
        <w:t>43 Закона), информацию о финансовом состоянии должника и его имуществе на момент открытия конкурсного производства и в ходе конкурсного производства, а также иную информацию не реже чем один раз в месяц, если собранием кредиторов не установлены более продолжительный период или сроки представления отчета.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После завершения расчетов с кредиторами, а также при прекращении производства по делу о банкротстве конкурсный управляющий обязан представить в арбитражный суд отчет о результатах проведения конкурсного производства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1</w:t>
      </w:r>
      <w:r w:rsidRPr="0003672E">
        <w:rPr>
          <w:rFonts w:ascii="Times New Roman" w:hAnsi="Times New Roman"/>
          <w:color w:val="000000"/>
          <w:sz w:val="28"/>
          <w:szCs w:val="28"/>
        </w:rPr>
        <w:t>47 Закона).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 xml:space="preserve">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w:t>
      </w:r>
      <w:r w:rsidR="0003672E">
        <w:rPr>
          <w:rFonts w:ascii="Times New Roman" w:hAnsi="Times New Roman"/>
          <w:color w:val="000000"/>
          <w:sz w:val="28"/>
          <w:szCs w:val="28"/>
        </w:rPr>
        <w:t>–</w:t>
      </w:r>
      <w:r w:rsidR="0003672E" w:rsidRPr="0003672E">
        <w:rPr>
          <w:rFonts w:ascii="Times New Roman" w:hAnsi="Times New Roman"/>
          <w:color w:val="000000"/>
          <w:sz w:val="28"/>
          <w:szCs w:val="28"/>
        </w:rPr>
        <w:t xml:space="preserve"> </w:t>
      </w:r>
      <w:r w:rsidRPr="0003672E">
        <w:rPr>
          <w:rFonts w:ascii="Times New Roman" w:hAnsi="Times New Roman"/>
          <w:color w:val="000000"/>
          <w:sz w:val="28"/>
          <w:szCs w:val="28"/>
        </w:rPr>
        <w:t>определение о прекращении производства по делу о банкротстве. Определение о завершении конкурсного производства или о прекращении производства по делу о банкротстве подлежит немедленному исполнению.</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Конкурсный управляющий в течение 5 дней с даты получения определения арбитражного суда о завершении конкурсного производства должен представить указанное определение и орган, осуществляющий государственную регистрацию юридических лиц. Определение арбитражного суда о завершении конкурсного производства является основанием для внесения и единый государственный реестр юридических лиц записи о ликвидации должника (ст.</w:t>
      </w:r>
      <w:r w:rsidR="0003672E">
        <w:rPr>
          <w:rFonts w:ascii="Times New Roman" w:hAnsi="Times New Roman"/>
          <w:color w:val="000000"/>
          <w:sz w:val="28"/>
          <w:szCs w:val="28"/>
        </w:rPr>
        <w:t> </w:t>
      </w:r>
      <w:r w:rsidR="0003672E" w:rsidRPr="0003672E">
        <w:rPr>
          <w:rFonts w:ascii="Times New Roman" w:hAnsi="Times New Roman"/>
          <w:color w:val="000000"/>
          <w:sz w:val="28"/>
          <w:szCs w:val="28"/>
        </w:rPr>
        <w:t>1</w:t>
      </w:r>
      <w:r w:rsidRPr="0003672E">
        <w:rPr>
          <w:rFonts w:ascii="Times New Roman" w:hAnsi="Times New Roman"/>
          <w:color w:val="000000"/>
          <w:sz w:val="28"/>
          <w:szCs w:val="28"/>
        </w:rPr>
        <w:t>49 Закона).</w:t>
      </w: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r w:rsidRPr="0003672E">
        <w:rPr>
          <w:rFonts w:ascii="Times New Roman" w:hAnsi="Times New Roman"/>
          <w:b/>
          <w:i/>
          <w:iCs/>
          <w:color w:val="000000"/>
          <w:sz w:val="28"/>
          <w:szCs w:val="28"/>
        </w:rPr>
        <w:t xml:space="preserve">Мораторий на </w:t>
      </w:r>
      <w:r w:rsidRPr="0003672E">
        <w:rPr>
          <w:rFonts w:ascii="Times New Roman" w:hAnsi="Times New Roman"/>
          <w:b/>
          <w:color w:val="000000"/>
          <w:sz w:val="28"/>
          <w:szCs w:val="28"/>
        </w:rPr>
        <w:t xml:space="preserve">удовлетворение </w:t>
      </w:r>
      <w:r w:rsidRPr="0003672E">
        <w:rPr>
          <w:rFonts w:ascii="Times New Roman" w:hAnsi="Times New Roman"/>
          <w:b/>
          <w:i/>
          <w:iCs/>
          <w:color w:val="000000"/>
          <w:sz w:val="28"/>
          <w:szCs w:val="28"/>
        </w:rPr>
        <w:t xml:space="preserve">требований </w:t>
      </w:r>
      <w:r w:rsidRPr="0003672E">
        <w:rPr>
          <w:rFonts w:ascii="Times New Roman" w:hAnsi="Times New Roman"/>
          <w:b/>
          <w:color w:val="000000"/>
          <w:sz w:val="28"/>
          <w:szCs w:val="28"/>
        </w:rPr>
        <w:t>кредиторов</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Мораторий на удовлетворение требований кредиторов является одним из наиболее привлекательных для должника последствий внешнего управления и распространяется на денежные обязательства и обязательные платежи, сроки исполнения которых наступили до введения внешнего управления.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В течение срока действия моратория на удовлетворение требований кредиторов по денежным обязательствам и об уплате обязательных платежей:</w:t>
      </w:r>
    </w:p>
    <w:p w:rsidR="008115FB" w:rsidRPr="0003672E" w:rsidRDefault="008115FB" w:rsidP="0003672E">
      <w:pPr>
        <w:numPr>
          <w:ilvl w:val="0"/>
          <w:numId w:val="22"/>
        </w:numPr>
        <w:shd w:val="clear" w:color="auto" w:fill="FFFFFF"/>
        <w:tabs>
          <w:tab w:val="left" w:pos="629"/>
        </w:tabs>
        <w:autoSpaceDE w:val="0"/>
        <w:autoSpaceDN w:val="0"/>
        <w:adjustRightInd w:val="0"/>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приостанавливается исполнение исполнительных документов по имущественным взысканиям, иных документов, взыскание по которым производится в бесспорном порядке, не допускается их принудительное исполнение, за исключением исполнения исполнительных документов, выданных на основании вступивших в законную силу до введения внешнего управления решений о взыскании задолженности по заработной плате, о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возмещении морального вреда, а также о взыскании задолженности по текущим платежам;</w:t>
      </w:r>
    </w:p>
    <w:p w:rsidR="008115FB" w:rsidRPr="0003672E" w:rsidRDefault="008115FB" w:rsidP="0003672E">
      <w:pPr>
        <w:pStyle w:val="a4"/>
        <w:numPr>
          <w:ilvl w:val="0"/>
          <w:numId w:val="22"/>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денежных обязательств и обязательных платежей, возникших после принятия заявления о признании должника банкротом, а также подлежащие уплате по ним неустойки (штрафы, пени).</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На сумму требований конкурсного кредитора или уполномоченного органа начисляются проценты в размере ставки рефинансирования, установленной ЦБ РФ на дату введения внешнего управления.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Мораторий на удовлетворение требований кредиторов распространяется также на требования кредиторов о возмещении убытков, связанных с отказом внешнего управляющего от исполнения договоров должника.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Мораторий не применяется к денежным обязательствам и обязательным платежам, которые возникли после принятия арбитражным судом заявления о признании должника банкротом и срок исполнения которых наступил после введения внешнего управления.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Мораторий на удовлетворение требований кредиторов не распространяется на требования о взыскании задолженности по заработной плате, выплате вознаграждений по авторским договорам, о возмещении вреда, причиненного жизни или здоровью, о возмещении морального вреда.</w:t>
      </w:r>
    </w:p>
    <w:p w:rsidR="008115FB" w:rsidRPr="0003672E" w:rsidRDefault="008115FB" w:rsidP="0003672E">
      <w:pPr>
        <w:pStyle w:val="a4"/>
        <w:shd w:val="clear" w:color="auto" w:fill="FFFFFF"/>
        <w:spacing w:after="0" w:line="360" w:lineRule="auto"/>
        <w:ind w:left="0" w:firstLine="709"/>
        <w:jc w:val="both"/>
        <w:rPr>
          <w:rFonts w:ascii="Times New Roman" w:hAnsi="Times New Roman"/>
          <w:color w:val="000000"/>
          <w:sz w:val="28"/>
          <w:szCs w:val="28"/>
        </w:rPr>
      </w:pPr>
    </w:p>
    <w:p w:rsidR="0003672E" w:rsidRDefault="0003672E" w:rsidP="0003672E">
      <w:pPr>
        <w:shd w:val="clear" w:color="auto" w:fill="FFFFFF"/>
        <w:spacing w:after="0" w:line="360" w:lineRule="auto"/>
        <w:ind w:firstLine="709"/>
        <w:jc w:val="both"/>
        <w:rPr>
          <w:rFonts w:ascii="Times New Roman" w:hAnsi="Times New Roman"/>
          <w:color w:val="000000"/>
          <w:sz w:val="28"/>
          <w:szCs w:val="28"/>
        </w:rPr>
      </w:pPr>
    </w:p>
    <w:p w:rsidR="008115FB" w:rsidRPr="0003672E" w:rsidRDefault="005F5898" w:rsidP="0003672E">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51CF0">
        <w:rPr>
          <w:rFonts w:ascii="Times New Roman" w:hAnsi="Times New Roman"/>
          <w:b/>
          <w:color w:val="000000"/>
          <w:sz w:val="28"/>
          <w:szCs w:val="28"/>
        </w:rPr>
        <w:t>4</w:t>
      </w:r>
      <w:r w:rsidR="008115FB" w:rsidRPr="0003672E">
        <w:rPr>
          <w:rFonts w:ascii="Times New Roman" w:hAnsi="Times New Roman"/>
          <w:b/>
          <w:color w:val="000000"/>
          <w:sz w:val="28"/>
          <w:szCs w:val="28"/>
        </w:rPr>
        <w:t>. Несостоятельность (банкротство) индивидуального предпринимателя</w:t>
      </w: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Перечень имущества граждан, на которое не может быть обращено взыскание, устанавливается гражданским процессуальным законодательством.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 xml:space="preserve">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 Заявление о признании индивидуального предпринимателя банкротом может быть подано должником </w:t>
      </w:r>
      <w:r w:rsidR="0003672E">
        <w:rPr>
          <w:rFonts w:ascii="Times New Roman" w:hAnsi="Times New Roman"/>
          <w:color w:val="000000"/>
          <w:sz w:val="28"/>
          <w:szCs w:val="28"/>
        </w:rPr>
        <w:t>–</w:t>
      </w:r>
      <w:r w:rsidR="0003672E" w:rsidRPr="0003672E">
        <w:rPr>
          <w:rFonts w:ascii="Times New Roman" w:hAnsi="Times New Roman"/>
          <w:color w:val="000000"/>
          <w:sz w:val="28"/>
          <w:szCs w:val="28"/>
        </w:rPr>
        <w:t xml:space="preserve"> </w:t>
      </w:r>
      <w:r w:rsidRPr="0003672E">
        <w:rPr>
          <w:rFonts w:ascii="Times New Roman" w:hAnsi="Times New Roman"/>
          <w:color w:val="000000"/>
          <w:sz w:val="28"/>
          <w:szCs w:val="28"/>
        </w:rPr>
        <w:t>индивидуальным предпринимателем, кредитором, требование которого связано с обязательствами при осуществлении предпринимательской деятельности, уполномоченными органами.</w:t>
      </w:r>
    </w:p>
    <w:p w:rsid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При применении процедур банкротства индивидуального предпринимателя его кредиторы, требования которых не связаны с обязательствами при осуществлении предпринимательской деятельности, а также кредиторы, требования которых неразрывно связаны с личностью кредиторов, вправе также предъявить свои требования. Основанием для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кредиторов, не заявленные ими в таком порядке, сохраняют силу после завершения процедуры банкротства индивидуального предпринимателя.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 в следующей очередности:</w:t>
      </w:r>
    </w:p>
    <w:p w:rsidR="008115FB" w:rsidRPr="0003672E" w:rsidRDefault="008115FB" w:rsidP="0003672E">
      <w:pPr>
        <w:pStyle w:val="a4"/>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iCs/>
          <w:color w:val="000000"/>
          <w:sz w:val="28"/>
          <w:szCs w:val="28"/>
        </w:rPr>
        <w:t xml:space="preserve">в </w:t>
      </w:r>
      <w:r w:rsidRPr="0003672E">
        <w:rPr>
          <w:rFonts w:ascii="Times New Roman" w:hAnsi="Times New Roman"/>
          <w:color w:val="000000"/>
          <w:sz w:val="28"/>
          <w:szCs w:val="28"/>
        </w:rPr>
        <w:t>первую очередь удовлетворяются требования граждан, перед которыми предприниматель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03672E" w:rsidRDefault="008115FB" w:rsidP="0003672E">
      <w:pPr>
        <w:pStyle w:val="a4"/>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8115FB" w:rsidRPr="0003672E" w:rsidRDefault="008115FB" w:rsidP="0003672E">
      <w:pPr>
        <w:pStyle w:val="a4"/>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в третью очередь удовлетворяются требования кредиторов, обеспеченные залогом принадлежащего индивидуальному предпринимателю имущества;</w:t>
      </w:r>
    </w:p>
    <w:p w:rsidR="0003672E" w:rsidRDefault="008115FB" w:rsidP="0003672E">
      <w:pPr>
        <w:pStyle w:val="a4"/>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в четвертую очередь погашается задолженность по обязательным платежам в бюджет и во внебюджетные фонды;</w:t>
      </w:r>
    </w:p>
    <w:p w:rsidR="008115FB" w:rsidRPr="0003672E" w:rsidRDefault="008115FB" w:rsidP="0003672E">
      <w:pPr>
        <w:pStyle w:val="a4"/>
        <w:numPr>
          <w:ilvl w:val="0"/>
          <w:numId w:val="23"/>
        </w:numPr>
        <w:shd w:val="clear" w:color="auto" w:fill="FFFFFF"/>
        <w:spacing w:after="0" w:line="360" w:lineRule="auto"/>
        <w:ind w:left="0" w:firstLine="709"/>
        <w:jc w:val="both"/>
        <w:rPr>
          <w:rFonts w:ascii="Times New Roman" w:hAnsi="Times New Roman"/>
          <w:color w:val="000000"/>
          <w:sz w:val="28"/>
          <w:szCs w:val="28"/>
        </w:rPr>
      </w:pPr>
      <w:r w:rsidRPr="0003672E">
        <w:rPr>
          <w:rFonts w:ascii="Times New Roman" w:hAnsi="Times New Roman"/>
          <w:color w:val="000000"/>
          <w:sz w:val="28"/>
          <w:szCs w:val="28"/>
        </w:rPr>
        <w:t>в пятую очередь производятся расчеты с другими кредиторами в соответствии с законом.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 Сохраняют силу требования граждан, перед которыми лицо, объявленное банкротом, несет ответственность за причинение вреда жизни или здоровью, а также другие требования личного характера.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8115FB" w:rsidRPr="0003672E" w:rsidRDefault="008115FB" w:rsidP="0003672E">
      <w:pPr>
        <w:shd w:val="clear" w:color="auto" w:fill="FFFFFF"/>
        <w:spacing w:after="0" w:line="360" w:lineRule="auto"/>
        <w:ind w:firstLine="709"/>
        <w:jc w:val="both"/>
        <w:rPr>
          <w:rFonts w:ascii="Times New Roman" w:hAnsi="Times New Roman"/>
          <w:b/>
          <w:i/>
          <w:color w:val="000000"/>
          <w:sz w:val="28"/>
          <w:szCs w:val="28"/>
        </w:rPr>
      </w:pPr>
      <w:r w:rsidRPr="0003672E">
        <w:rPr>
          <w:rFonts w:ascii="Times New Roman" w:hAnsi="Times New Roman"/>
          <w:b/>
          <w:i/>
          <w:color w:val="000000"/>
          <w:sz w:val="28"/>
          <w:szCs w:val="28"/>
        </w:rPr>
        <w:t>Последствия признания индивидуального предпринимателя банкротом</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 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p>
    <w:p w:rsidR="008115FB" w:rsidRPr="0003672E" w:rsidRDefault="005F5898" w:rsidP="0003672E">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115FB" w:rsidRPr="0003672E">
        <w:rPr>
          <w:rFonts w:ascii="Times New Roman" w:hAnsi="Times New Roman"/>
          <w:b/>
          <w:color w:val="000000"/>
          <w:sz w:val="28"/>
          <w:szCs w:val="28"/>
        </w:rPr>
        <w:t>Заключение</w:t>
      </w:r>
    </w:p>
    <w:p w:rsidR="0003672E" w:rsidRDefault="0003672E" w:rsidP="0003672E">
      <w:pPr>
        <w:shd w:val="clear" w:color="auto" w:fill="FFFFFF"/>
        <w:spacing w:after="0" w:line="360" w:lineRule="auto"/>
        <w:ind w:firstLine="709"/>
        <w:jc w:val="both"/>
        <w:rPr>
          <w:rFonts w:ascii="Times New Roman" w:hAnsi="Times New Roman"/>
          <w:color w:val="000000"/>
          <w:sz w:val="28"/>
          <w:szCs w:val="28"/>
        </w:rPr>
      </w:pP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 xml:space="preserve">Подводя итоги, становится все более очевидным: банкротство в российских условиях </w:t>
      </w:r>
      <w:r w:rsidR="0003672E">
        <w:rPr>
          <w:rFonts w:ascii="Times New Roman" w:hAnsi="Times New Roman"/>
          <w:color w:val="000000"/>
          <w:sz w:val="28"/>
          <w:szCs w:val="28"/>
        </w:rPr>
        <w:t>–</w:t>
      </w:r>
      <w:r w:rsidR="0003672E" w:rsidRPr="0003672E">
        <w:rPr>
          <w:rFonts w:ascii="Times New Roman" w:hAnsi="Times New Roman"/>
          <w:color w:val="000000"/>
          <w:sz w:val="28"/>
          <w:szCs w:val="28"/>
        </w:rPr>
        <w:t xml:space="preserve"> </w:t>
      </w:r>
      <w:r w:rsidRPr="0003672E">
        <w:rPr>
          <w:rFonts w:ascii="Times New Roman" w:hAnsi="Times New Roman"/>
          <w:color w:val="000000"/>
          <w:sz w:val="28"/>
          <w:szCs w:val="28"/>
        </w:rPr>
        <w:t>один из основных, если не главный инструмент перехвата контроля над собственностью.</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Наиболее наглядно об этом свидетельствует сегодняшняя динамика банкротств, согласно которой стремительно нарастает их темп.</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 xml:space="preserve">По мнению </w:t>
      </w:r>
      <w:r w:rsidR="0003672E" w:rsidRPr="0003672E">
        <w:rPr>
          <w:rFonts w:ascii="Times New Roman" w:hAnsi="Times New Roman"/>
          <w:color w:val="000000"/>
          <w:sz w:val="28"/>
          <w:szCs w:val="28"/>
        </w:rPr>
        <w:t>А.</w:t>
      </w:r>
      <w:r w:rsidR="0003672E">
        <w:rPr>
          <w:rFonts w:ascii="Times New Roman" w:hAnsi="Times New Roman"/>
          <w:color w:val="000000"/>
          <w:sz w:val="28"/>
          <w:szCs w:val="28"/>
        </w:rPr>
        <w:t> </w:t>
      </w:r>
      <w:r w:rsidR="0003672E" w:rsidRPr="0003672E">
        <w:rPr>
          <w:rFonts w:ascii="Times New Roman" w:hAnsi="Times New Roman"/>
          <w:color w:val="000000"/>
          <w:sz w:val="28"/>
          <w:szCs w:val="28"/>
        </w:rPr>
        <w:t>Молотникова</w:t>
      </w:r>
      <w:r w:rsidRPr="0003672E">
        <w:rPr>
          <w:rFonts w:ascii="Times New Roman" w:hAnsi="Times New Roman"/>
          <w:color w:val="000000"/>
          <w:sz w:val="28"/>
          <w:szCs w:val="28"/>
        </w:rPr>
        <w:t>, выраженному в статье «Поглощение компаний: обзор методов и средств» (</w:t>
      </w:r>
      <w:r w:rsidRPr="0003672E">
        <w:rPr>
          <w:rFonts w:ascii="Times New Roman" w:hAnsi="Times New Roman"/>
          <w:color w:val="000000"/>
          <w:sz w:val="28"/>
          <w:szCs w:val="28"/>
          <w:lang w:val="en-US"/>
        </w:rPr>
        <w:t>BKG</w:t>
      </w:r>
      <w:r w:rsidRPr="0003672E">
        <w:rPr>
          <w:rFonts w:ascii="Times New Roman" w:hAnsi="Times New Roman"/>
          <w:color w:val="000000"/>
          <w:sz w:val="28"/>
          <w:szCs w:val="28"/>
        </w:rPr>
        <w:t>), существуют некоторые способы противодействия инициированию банкротства предприятия:</w:t>
      </w:r>
    </w:p>
    <w:p w:rsidR="008115FB" w:rsidRPr="0003672E" w:rsidRDefault="008115FB" w:rsidP="0003672E">
      <w:pPr>
        <w:numPr>
          <w:ilvl w:val="0"/>
          <w:numId w:val="7"/>
        </w:numPr>
        <w:shd w:val="clear" w:color="auto" w:fill="FFFFFF"/>
        <w:tabs>
          <w:tab w:val="left" w:pos="730"/>
        </w:tabs>
        <w:autoSpaceDE w:val="0"/>
        <w:autoSpaceDN w:val="0"/>
        <w:adjustRightInd w:val="0"/>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не</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допускать возникновения у предприятия просроченной</w:t>
      </w:r>
      <w:r w:rsidRPr="0003672E">
        <w:rPr>
          <w:rFonts w:ascii="Times New Roman" w:hAnsi="Times New Roman"/>
          <w:color w:val="000000"/>
          <w:sz w:val="28"/>
          <w:szCs w:val="28"/>
        </w:rPr>
        <w:br/>
        <w:t>кредиторской задолженности;</w:t>
      </w:r>
    </w:p>
    <w:p w:rsidR="008115FB" w:rsidRPr="0003672E" w:rsidRDefault="008115FB" w:rsidP="0003672E">
      <w:pPr>
        <w:numPr>
          <w:ilvl w:val="0"/>
          <w:numId w:val="7"/>
        </w:numPr>
        <w:shd w:val="clear" w:color="auto" w:fill="FFFFFF"/>
        <w:tabs>
          <w:tab w:val="left" w:pos="730"/>
        </w:tabs>
        <w:autoSpaceDE w:val="0"/>
        <w:autoSpaceDN w:val="0"/>
        <w:adjustRightInd w:val="0"/>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осуществлять мониторинг кредиторов предприятия, обращая</w:t>
      </w:r>
      <w:r w:rsidRPr="0003672E">
        <w:rPr>
          <w:rFonts w:ascii="Times New Roman" w:hAnsi="Times New Roman"/>
          <w:color w:val="000000"/>
          <w:sz w:val="28"/>
          <w:szCs w:val="28"/>
        </w:rPr>
        <w:br/>
        <w:t>особое внимание на сделки с задолженностью компании;</w:t>
      </w:r>
    </w:p>
    <w:p w:rsidR="008115FB" w:rsidRPr="0003672E" w:rsidRDefault="008115FB" w:rsidP="0003672E">
      <w:pPr>
        <w:numPr>
          <w:ilvl w:val="0"/>
          <w:numId w:val="7"/>
        </w:numPr>
        <w:shd w:val="clear" w:color="auto" w:fill="FFFFFF"/>
        <w:tabs>
          <w:tab w:val="left" w:pos="557"/>
        </w:tabs>
        <w:autoSpaceDE w:val="0"/>
        <w:autoSpaceDN w:val="0"/>
        <w:adjustRightInd w:val="0"/>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если имеются косвенные свидетельства о начале процесса по</w:t>
      </w:r>
      <w:r w:rsidRPr="0003672E">
        <w:rPr>
          <w:rFonts w:ascii="Times New Roman" w:hAnsi="Times New Roman"/>
          <w:color w:val="000000"/>
          <w:sz w:val="28"/>
          <w:szCs w:val="28"/>
        </w:rPr>
        <w:br/>
        <w:t>инициированию процедуры банкротства, любой ценой попытаться погасить возникшую задолженность;</w:t>
      </w:r>
    </w:p>
    <w:p w:rsidR="008115FB" w:rsidRPr="0003672E" w:rsidRDefault="008115FB" w:rsidP="0003672E">
      <w:pPr>
        <w:numPr>
          <w:ilvl w:val="0"/>
          <w:numId w:val="7"/>
        </w:numPr>
        <w:shd w:val="clear" w:color="auto" w:fill="FFFFFF"/>
        <w:tabs>
          <w:tab w:val="left" w:pos="557"/>
        </w:tabs>
        <w:autoSpaceDE w:val="0"/>
        <w:autoSpaceDN w:val="0"/>
        <w:adjustRightInd w:val="0"/>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до возбуждения процедуры банкротства начать процесс вывода</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активов, используя многоходовые схемы, связанные с созданием</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дочерних компаний, с последующей продажей их акций физическим лицам, подконтрольным менеджменту основного общества, однако юридически с ним не связанным;</w:t>
      </w:r>
    </w:p>
    <w:p w:rsidR="008115FB" w:rsidRPr="0003672E" w:rsidRDefault="008115FB" w:rsidP="0003672E">
      <w:pPr>
        <w:numPr>
          <w:ilvl w:val="0"/>
          <w:numId w:val="7"/>
        </w:numPr>
        <w:shd w:val="clear" w:color="auto" w:fill="FFFFFF"/>
        <w:tabs>
          <w:tab w:val="left" w:pos="557"/>
        </w:tabs>
        <w:autoSpaceDE w:val="0"/>
        <w:autoSpaceDN w:val="0"/>
        <w:adjustRightInd w:val="0"/>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попытаться убедить соответствующие государственные органы в том, что подобное банкротство невыгодно экономике соответствующего субъекта федерации, а возможно, и определенной отрасли промышленности.</w:t>
      </w:r>
    </w:p>
    <w:p w:rsidR="008115FB" w:rsidRPr="0003672E" w:rsidRDefault="008115FB" w:rsidP="0003672E">
      <w:pPr>
        <w:pStyle w:val="a3"/>
        <w:shd w:val="clear" w:color="auto" w:fill="FFFFFF"/>
        <w:spacing w:before="0" w:beforeAutospacing="0" w:after="0" w:afterAutospacing="0" w:line="360" w:lineRule="auto"/>
        <w:ind w:firstLine="709"/>
        <w:jc w:val="both"/>
        <w:rPr>
          <w:color w:val="000000"/>
          <w:sz w:val="28"/>
          <w:szCs w:val="28"/>
        </w:rPr>
      </w:pPr>
      <w:r w:rsidRPr="0003672E">
        <w:rPr>
          <w:color w:val="000000"/>
          <w:sz w:val="28"/>
          <w:szCs w:val="28"/>
        </w:rPr>
        <w:t>В декабре 2008</w:t>
      </w:r>
      <w:r w:rsidR="0003672E">
        <w:rPr>
          <w:color w:val="000000"/>
          <w:sz w:val="28"/>
          <w:szCs w:val="28"/>
        </w:rPr>
        <w:t> </w:t>
      </w:r>
      <w:r w:rsidR="0003672E" w:rsidRPr="0003672E">
        <w:rPr>
          <w:color w:val="000000"/>
          <w:sz w:val="28"/>
          <w:szCs w:val="28"/>
        </w:rPr>
        <w:t>г</w:t>
      </w:r>
      <w:r w:rsidRPr="0003672E">
        <w:rPr>
          <w:color w:val="000000"/>
          <w:sz w:val="28"/>
          <w:szCs w:val="28"/>
        </w:rPr>
        <w:t>., апреле и июле 2009</w:t>
      </w:r>
      <w:r w:rsidR="0003672E">
        <w:rPr>
          <w:color w:val="000000"/>
          <w:sz w:val="28"/>
          <w:szCs w:val="28"/>
        </w:rPr>
        <w:t> </w:t>
      </w:r>
      <w:r w:rsidR="0003672E" w:rsidRPr="0003672E">
        <w:rPr>
          <w:color w:val="000000"/>
          <w:sz w:val="28"/>
          <w:szCs w:val="28"/>
        </w:rPr>
        <w:t>г</w:t>
      </w:r>
      <w:r w:rsidRPr="0003672E">
        <w:rPr>
          <w:color w:val="000000"/>
          <w:sz w:val="28"/>
          <w:szCs w:val="28"/>
        </w:rPr>
        <w:t>., в Закон о банкротстве были внесены существенные изменения, часть из которых вступила в силу в настоящее время.</w:t>
      </w:r>
    </w:p>
    <w:p w:rsidR="008115FB" w:rsidRPr="0003672E" w:rsidRDefault="008115FB" w:rsidP="0003672E">
      <w:pPr>
        <w:pStyle w:val="a3"/>
        <w:shd w:val="clear" w:color="auto" w:fill="FFFFFF"/>
        <w:spacing w:before="0" w:beforeAutospacing="0" w:after="0" w:afterAutospacing="0" w:line="360" w:lineRule="auto"/>
        <w:ind w:firstLine="709"/>
        <w:jc w:val="both"/>
        <w:rPr>
          <w:color w:val="000000"/>
          <w:sz w:val="28"/>
          <w:szCs w:val="28"/>
        </w:rPr>
      </w:pPr>
      <w:r w:rsidRPr="0003672E">
        <w:rPr>
          <w:color w:val="000000"/>
          <w:sz w:val="28"/>
          <w:szCs w:val="28"/>
        </w:rPr>
        <w:t>Среди ключевых изменений стоит отметить следующие:</w:t>
      </w:r>
    </w:p>
    <w:p w:rsidR="008115FB" w:rsidRPr="0003672E" w:rsidRDefault="008115FB" w:rsidP="0003672E">
      <w:pPr>
        <w:pStyle w:val="a3"/>
        <w:shd w:val="clear" w:color="auto" w:fill="FFFFFF"/>
        <w:spacing w:before="0" w:beforeAutospacing="0" w:after="0" w:afterAutospacing="0" w:line="360" w:lineRule="auto"/>
        <w:ind w:firstLine="709"/>
        <w:jc w:val="both"/>
        <w:rPr>
          <w:color w:val="000000"/>
          <w:sz w:val="28"/>
          <w:szCs w:val="28"/>
        </w:rPr>
      </w:pPr>
      <w:r w:rsidRPr="0003672E">
        <w:rPr>
          <w:color w:val="000000"/>
          <w:sz w:val="28"/>
          <w:szCs w:val="28"/>
        </w:rPr>
        <w:t>1. Расширился перечень случаев, когда руководитель должника должен подавать заявление о банкротстве в обязательном порядке.</w:t>
      </w:r>
    </w:p>
    <w:p w:rsidR="008115FB" w:rsidRPr="0003672E" w:rsidRDefault="008115FB" w:rsidP="0003672E">
      <w:pPr>
        <w:pStyle w:val="a3"/>
        <w:shd w:val="clear" w:color="auto" w:fill="FFFFFF"/>
        <w:spacing w:before="0" w:beforeAutospacing="0" w:after="0" w:afterAutospacing="0" w:line="360" w:lineRule="auto"/>
        <w:ind w:firstLine="709"/>
        <w:jc w:val="both"/>
        <w:rPr>
          <w:color w:val="000000"/>
          <w:sz w:val="28"/>
          <w:szCs w:val="28"/>
        </w:rPr>
      </w:pPr>
      <w:r w:rsidRPr="0003672E">
        <w:rPr>
          <w:color w:val="000000"/>
          <w:sz w:val="28"/>
          <w:szCs w:val="28"/>
        </w:rPr>
        <w:t>2. Введены новые основания для оспаривания сделок должника, заключенных по подачи заявления о признании должника банкротом</w:t>
      </w:r>
    </w:p>
    <w:p w:rsidR="008115FB" w:rsidRPr="0003672E" w:rsidRDefault="008115FB" w:rsidP="0003672E">
      <w:pPr>
        <w:pStyle w:val="a3"/>
        <w:shd w:val="clear" w:color="auto" w:fill="FFFFFF"/>
        <w:spacing w:before="0" w:beforeAutospacing="0" w:after="0" w:afterAutospacing="0" w:line="360" w:lineRule="auto"/>
        <w:ind w:firstLine="709"/>
        <w:jc w:val="both"/>
        <w:rPr>
          <w:color w:val="000000"/>
          <w:sz w:val="28"/>
          <w:szCs w:val="28"/>
        </w:rPr>
      </w:pPr>
      <w:r w:rsidRPr="0003672E">
        <w:rPr>
          <w:color w:val="000000"/>
          <w:sz w:val="28"/>
          <w:szCs w:val="28"/>
        </w:rPr>
        <w:t>3. Установлена ответственность «контролирующих должника лиц» (к которым относятся не только генеральные директора, но и акционеры, участники, иные лица) за отсутствие или искажение документов бухгалтерского учета, за действия или бездействия, которые привели к банкротству должника.</w:t>
      </w:r>
    </w:p>
    <w:p w:rsidR="008115FB" w:rsidRPr="0003672E" w:rsidRDefault="008115FB" w:rsidP="0003672E">
      <w:pPr>
        <w:pStyle w:val="a3"/>
        <w:shd w:val="clear" w:color="auto" w:fill="FFFFFF"/>
        <w:spacing w:before="0" w:beforeAutospacing="0" w:after="0" w:afterAutospacing="0" w:line="360" w:lineRule="auto"/>
        <w:ind w:firstLine="709"/>
        <w:jc w:val="both"/>
        <w:rPr>
          <w:color w:val="000000"/>
          <w:sz w:val="28"/>
          <w:szCs w:val="28"/>
        </w:rPr>
      </w:pPr>
      <w:r w:rsidRPr="0003672E">
        <w:rPr>
          <w:color w:val="000000"/>
          <w:sz w:val="28"/>
          <w:szCs w:val="28"/>
        </w:rPr>
        <w:t>4. Предусматривается создание единого федерального реестра о банкротстве.</w:t>
      </w:r>
    </w:p>
    <w:p w:rsidR="008115FB" w:rsidRPr="0003672E" w:rsidRDefault="008115FB" w:rsidP="0003672E">
      <w:pPr>
        <w:pStyle w:val="a3"/>
        <w:shd w:val="clear" w:color="auto" w:fill="FFFFFF"/>
        <w:spacing w:before="0" w:beforeAutospacing="0" w:after="0" w:afterAutospacing="0" w:line="360" w:lineRule="auto"/>
        <w:ind w:firstLine="709"/>
        <w:jc w:val="both"/>
        <w:rPr>
          <w:color w:val="000000"/>
          <w:sz w:val="28"/>
          <w:szCs w:val="28"/>
        </w:rPr>
      </w:pPr>
      <w:r w:rsidRPr="0003672E">
        <w:rPr>
          <w:color w:val="000000"/>
          <w:sz w:val="28"/>
          <w:szCs w:val="28"/>
        </w:rPr>
        <w:t>5. Запрет на взыскание на заложенное имущество в судебном порядке с даты введения наблюдения.</w:t>
      </w:r>
    </w:p>
    <w:p w:rsidR="008115FB" w:rsidRPr="0003672E" w:rsidRDefault="008115FB" w:rsidP="0003672E">
      <w:pPr>
        <w:spacing w:after="0" w:line="360" w:lineRule="auto"/>
        <w:ind w:firstLine="709"/>
        <w:jc w:val="both"/>
        <w:rPr>
          <w:rFonts w:ascii="Times New Roman" w:hAnsi="Times New Roman"/>
          <w:color w:val="000000"/>
          <w:sz w:val="28"/>
          <w:szCs w:val="28"/>
        </w:rPr>
      </w:pPr>
      <w:r w:rsidRPr="0003672E">
        <w:rPr>
          <w:rFonts w:ascii="Times New Roman" w:hAnsi="Times New Roman"/>
          <w:color w:val="000000"/>
          <w:sz w:val="28"/>
          <w:szCs w:val="28"/>
        </w:rPr>
        <w:t>Проведенный в данной курсовой работе анализ действующего законодательства в области защиты прав кредиторов при банкротстве предпринимательских структур позволяет однозначно сделать вывод, что сегодняшнее законодательство более совершенно и гибко, что несомненно будет способствовать созданию нормального экономического оборота.</w:t>
      </w:r>
    </w:p>
    <w:p w:rsidR="008115FB" w:rsidRPr="0003672E" w:rsidRDefault="008115FB" w:rsidP="0003672E">
      <w:pPr>
        <w:shd w:val="clear" w:color="auto" w:fill="FFFFFF"/>
        <w:spacing w:after="0" w:line="360" w:lineRule="auto"/>
        <w:ind w:firstLine="709"/>
        <w:jc w:val="both"/>
        <w:rPr>
          <w:rFonts w:ascii="Times New Roman" w:hAnsi="Times New Roman"/>
          <w:color w:val="000000"/>
          <w:sz w:val="28"/>
        </w:rPr>
      </w:pPr>
    </w:p>
    <w:p w:rsidR="008115FB" w:rsidRPr="0003672E" w:rsidRDefault="008115FB" w:rsidP="0003672E">
      <w:pPr>
        <w:shd w:val="clear" w:color="auto" w:fill="FFFFFF"/>
        <w:spacing w:after="0" w:line="360" w:lineRule="auto"/>
        <w:ind w:firstLine="709"/>
        <w:jc w:val="both"/>
        <w:rPr>
          <w:rFonts w:ascii="Times New Roman" w:hAnsi="Times New Roman"/>
          <w:b/>
          <w:color w:val="000000"/>
          <w:sz w:val="28"/>
          <w:szCs w:val="28"/>
        </w:rPr>
      </w:pPr>
    </w:p>
    <w:p w:rsidR="008115FB" w:rsidRDefault="005F5898" w:rsidP="0003672E">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115FB" w:rsidRPr="0003672E">
        <w:rPr>
          <w:rFonts w:ascii="Times New Roman" w:hAnsi="Times New Roman"/>
          <w:b/>
          <w:color w:val="000000"/>
          <w:sz w:val="28"/>
          <w:szCs w:val="28"/>
        </w:rPr>
        <w:t>С</w:t>
      </w:r>
      <w:r>
        <w:rPr>
          <w:rFonts w:ascii="Times New Roman" w:hAnsi="Times New Roman"/>
          <w:b/>
          <w:color w:val="000000"/>
          <w:sz w:val="28"/>
          <w:szCs w:val="28"/>
        </w:rPr>
        <w:t>писок использованной литературы</w:t>
      </w:r>
    </w:p>
    <w:p w:rsidR="005F5898" w:rsidRPr="0003672E" w:rsidRDefault="005F5898" w:rsidP="0003672E">
      <w:pPr>
        <w:shd w:val="clear" w:color="auto" w:fill="FFFFFF"/>
        <w:spacing w:after="0" w:line="360" w:lineRule="auto"/>
        <w:ind w:firstLine="709"/>
        <w:jc w:val="both"/>
        <w:rPr>
          <w:rFonts w:ascii="Times New Roman" w:hAnsi="Times New Roman"/>
          <w:b/>
          <w:color w:val="000000"/>
          <w:sz w:val="28"/>
          <w:szCs w:val="28"/>
        </w:rPr>
      </w:pP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 xml:space="preserve">1. </w:t>
      </w:r>
      <w:r w:rsidR="0003672E">
        <w:rPr>
          <w:rFonts w:ascii="Times New Roman" w:hAnsi="Times New Roman"/>
          <w:color w:val="000000"/>
          <w:sz w:val="28"/>
          <w:szCs w:val="28"/>
        </w:rPr>
        <w:t>№</w:t>
      </w:r>
      <w:r w:rsidR="0003672E" w:rsidRPr="0003672E">
        <w:rPr>
          <w:rFonts w:ascii="Times New Roman" w:hAnsi="Times New Roman"/>
          <w:color w:val="000000"/>
          <w:sz w:val="28"/>
          <w:szCs w:val="28"/>
        </w:rPr>
        <w:t>1</w:t>
      </w:r>
      <w:r w:rsidRPr="0003672E">
        <w:rPr>
          <w:rFonts w:ascii="Times New Roman" w:hAnsi="Times New Roman"/>
          <w:color w:val="000000"/>
          <w:sz w:val="28"/>
          <w:szCs w:val="28"/>
        </w:rPr>
        <w:t>27</w:t>
      </w:r>
      <w:r w:rsidR="0003672E">
        <w:rPr>
          <w:rFonts w:ascii="Times New Roman" w:hAnsi="Times New Roman"/>
          <w:color w:val="000000"/>
          <w:sz w:val="28"/>
          <w:szCs w:val="28"/>
        </w:rPr>
        <w:t>-</w:t>
      </w:r>
      <w:r w:rsidR="0003672E" w:rsidRPr="0003672E">
        <w:rPr>
          <w:rFonts w:ascii="Times New Roman" w:hAnsi="Times New Roman"/>
          <w:color w:val="000000"/>
          <w:sz w:val="28"/>
          <w:szCs w:val="28"/>
        </w:rPr>
        <w:t>Ф</w:t>
      </w:r>
      <w:r w:rsidRPr="0003672E">
        <w:rPr>
          <w:rFonts w:ascii="Times New Roman" w:hAnsi="Times New Roman"/>
          <w:color w:val="000000"/>
          <w:sz w:val="28"/>
          <w:szCs w:val="28"/>
        </w:rPr>
        <w:t>З Закон о несостоятельности(банкротстве)</w:t>
      </w: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2</w:t>
      </w:r>
      <w:r w:rsidR="0003672E" w:rsidRPr="0003672E">
        <w:rPr>
          <w:rFonts w:ascii="Times New Roman" w:hAnsi="Times New Roman"/>
          <w:color w:val="000000"/>
          <w:sz w:val="28"/>
          <w:szCs w:val="28"/>
        </w:rPr>
        <w:t>.</w:t>
      </w:r>
      <w:r w:rsidR="0003672E">
        <w:rPr>
          <w:rFonts w:ascii="Times New Roman" w:hAnsi="Times New Roman"/>
          <w:color w:val="000000"/>
          <w:sz w:val="28"/>
          <w:szCs w:val="28"/>
        </w:rPr>
        <w:t xml:space="preserve"> </w:t>
      </w:r>
      <w:r w:rsidR="0003672E" w:rsidRPr="0003672E">
        <w:rPr>
          <w:rFonts w:ascii="Times New Roman" w:hAnsi="Times New Roman"/>
          <w:color w:val="000000"/>
          <w:sz w:val="28"/>
          <w:szCs w:val="28"/>
        </w:rPr>
        <w:t>Гр</w:t>
      </w:r>
      <w:r w:rsidRPr="0003672E">
        <w:rPr>
          <w:rFonts w:ascii="Times New Roman" w:hAnsi="Times New Roman"/>
          <w:color w:val="000000"/>
          <w:sz w:val="28"/>
          <w:szCs w:val="28"/>
        </w:rPr>
        <w:t>ажданский кодекс РФ</w:t>
      </w: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3.</w:t>
      </w:r>
      <w:r w:rsidR="005F5898">
        <w:rPr>
          <w:rFonts w:ascii="Times New Roman" w:hAnsi="Times New Roman"/>
          <w:color w:val="000000"/>
          <w:sz w:val="28"/>
          <w:szCs w:val="28"/>
        </w:rPr>
        <w:t xml:space="preserve"> </w:t>
      </w:r>
      <w:r w:rsidR="0003672E" w:rsidRPr="0003672E">
        <w:rPr>
          <w:rFonts w:ascii="Times New Roman" w:hAnsi="Times New Roman"/>
          <w:color w:val="000000"/>
          <w:sz w:val="28"/>
          <w:szCs w:val="28"/>
        </w:rPr>
        <w:t>С.А.</w:t>
      </w:r>
      <w:r w:rsidR="0003672E">
        <w:rPr>
          <w:rFonts w:ascii="Times New Roman" w:hAnsi="Times New Roman"/>
          <w:color w:val="000000"/>
          <w:sz w:val="28"/>
          <w:szCs w:val="28"/>
        </w:rPr>
        <w:t> </w:t>
      </w:r>
      <w:r w:rsidR="0003672E" w:rsidRPr="0003672E">
        <w:rPr>
          <w:rFonts w:ascii="Times New Roman" w:hAnsi="Times New Roman"/>
          <w:color w:val="000000"/>
          <w:sz w:val="28"/>
          <w:szCs w:val="28"/>
        </w:rPr>
        <w:t>Зинченко</w:t>
      </w:r>
      <w:r w:rsidRPr="0003672E">
        <w:rPr>
          <w:rFonts w:ascii="Times New Roman" w:hAnsi="Times New Roman"/>
          <w:color w:val="000000"/>
          <w:sz w:val="28"/>
          <w:szCs w:val="28"/>
        </w:rPr>
        <w:t xml:space="preserve">, </w:t>
      </w:r>
      <w:r w:rsidR="0003672E" w:rsidRPr="0003672E">
        <w:rPr>
          <w:rFonts w:ascii="Times New Roman" w:hAnsi="Times New Roman"/>
          <w:color w:val="000000"/>
          <w:sz w:val="28"/>
          <w:szCs w:val="28"/>
        </w:rPr>
        <w:t>Г.И.</w:t>
      </w:r>
      <w:r w:rsidR="0003672E">
        <w:rPr>
          <w:rFonts w:ascii="Times New Roman" w:hAnsi="Times New Roman"/>
          <w:color w:val="000000"/>
          <w:sz w:val="28"/>
          <w:szCs w:val="28"/>
        </w:rPr>
        <w:t> </w:t>
      </w:r>
      <w:r w:rsidR="0003672E" w:rsidRPr="0003672E">
        <w:rPr>
          <w:rFonts w:ascii="Times New Roman" w:hAnsi="Times New Roman"/>
          <w:color w:val="000000"/>
          <w:sz w:val="28"/>
          <w:szCs w:val="28"/>
        </w:rPr>
        <w:t>Колесник</w:t>
      </w:r>
      <w:r w:rsidRPr="0003672E">
        <w:rPr>
          <w:rFonts w:ascii="Times New Roman" w:hAnsi="Times New Roman"/>
          <w:color w:val="000000"/>
          <w:sz w:val="28"/>
          <w:szCs w:val="28"/>
        </w:rPr>
        <w:t xml:space="preserve"> «Предпринимательское(хозяйственное) право», «Дашко и К» Москва 2008</w:t>
      </w: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 xml:space="preserve">4. Письмо Высшего Арбитражного Суда РФ </w:t>
      </w:r>
      <w:r w:rsidR="0003672E">
        <w:rPr>
          <w:rFonts w:ascii="Times New Roman" w:hAnsi="Times New Roman"/>
          <w:color w:val="000000"/>
          <w:sz w:val="28"/>
          <w:szCs w:val="28"/>
        </w:rPr>
        <w:t>№</w:t>
      </w:r>
      <w:r w:rsidR="0003672E" w:rsidRPr="0003672E">
        <w:rPr>
          <w:rFonts w:ascii="Times New Roman" w:hAnsi="Times New Roman"/>
          <w:color w:val="000000"/>
          <w:sz w:val="28"/>
          <w:szCs w:val="28"/>
        </w:rPr>
        <w:t>С</w:t>
      </w:r>
      <w:r w:rsidRPr="0003672E">
        <w:rPr>
          <w:rFonts w:ascii="Times New Roman" w:hAnsi="Times New Roman"/>
          <w:color w:val="000000"/>
          <w:sz w:val="28"/>
          <w:szCs w:val="28"/>
        </w:rPr>
        <w:t>1</w:t>
      </w:r>
      <w:r w:rsidR="0003672E">
        <w:rPr>
          <w:rFonts w:ascii="Times New Roman" w:hAnsi="Times New Roman"/>
          <w:color w:val="000000"/>
          <w:sz w:val="28"/>
          <w:szCs w:val="28"/>
        </w:rPr>
        <w:t>–</w:t>
      </w:r>
      <w:r w:rsidR="0003672E" w:rsidRPr="0003672E">
        <w:rPr>
          <w:rFonts w:ascii="Times New Roman" w:hAnsi="Times New Roman"/>
          <w:color w:val="000000"/>
          <w:sz w:val="28"/>
          <w:szCs w:val="28"/>
        </w:rPr>
        <w:t>7</w:t>
      </w:r>
      <w:r w:rsidRPr="0003672E">
        <w:rPr>
          <w:rFonts w:ascii="Times New Roman" w:hAnsi="Times New Roman"/>
          <w:color w:val="000000"/>
          <w:sz w:val="28"/>
          <w:szCs w:val="28"/>
        </w:rPr>
        <w:t>/УП</w:t>
      </w:r>
      <w:r w:rsidR="0003672E">
        <w:rPr>
          <w:rFonts w:ascii="Times New Roman" w:hAnsi="Times New Roman"/>
          <w:color w:val="000000"/>
          <w:sz w:val="28"/>
          <w:szCs w:val="28"/>
        </w:rPr>
        <w:t>-</w:t>
      </w:r>
      <w:r w:rsidR="0003672E" w:rsidRPr="0003672E">
        <w:rPr>
          <w:rFonts w:ascii="Times New Roman" w:hAnsi="Times New Roman"/>
          <w:color w:val="000000"/>
          <w:sz w:val="28"/>
          <w:szCs w:val="28"/>
        </w:rPr>
        <w:t>6</w:t>
      </w:r>
      <w:r w:rsidRPr="0003672E">
        <w:rPr>
          <w:rFonts w:ascii="Times New Roman" w:hAnsi="Times New Roman"/>
          <w:color w:val="000000"/>
          <w:sz w:val="28"/>
          <w:szCs w:val="28"/>
        </w:rPr>
        <w:t>1 от 20 января 1999</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w:t>
      </w: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5.</w:t>
      </w:r>
      <w:r w:rsidR="005F5898">
        <w:rPr>
          <w:rFonts w:ascii="Times New Roman" w:hAnsi="Times New Roman"/>
          <w:color w:val="000000"/>
          <w:sz w:val="28"/>
          <w:szCs w:val="28"/>
        </w:rPr>
        <w:t xml:space="preserve"> </w:t>
      </w:r>
      <w:r w:rsidR="0003672E" w:rsidRPr="0003672E">
        <w:rPr>
          <w:rFonts w:ascii="Times New Roman" w:hAnsi="Times New Roman"/>
          <w:color w:val="000000"/>
          <w:sz w:val="28"/>
          <w:szCs w:val="28"/>
        </w:rPr>
        <w:t>Е.А.</w:t>
      </w:r>
      <w:r w:rsidR="0003672E">
        <w:rPr>
          <w:rFonts w:ascii="Times New Roman" w:hAnsi="Times New Roman"/>
          <w:color w:val="000000"/>
          <w:sz w:val="28"/>
          <w:szCs w:val="28"/>
        </w:rPr>
        <w:t> </w:t>
      </w:r>
      <w:r w:rsidR="0003672E" w:rsidRPr="0003672E">
        <w:rPr>
          <w:rFonts w:ascii="Times New Roman" w:hAnsi="Times New Roman"/>
          <w:color w:val="000000"/>
          <w:sz w:val="28"/>
          <w:szCs w:val="28"/>
        </w:rPr>
        <w:t>Павлова</w:t>
      </w:r>
      <w:r w:rsidRPr="0003672E">
        <w:rPr>
          <w:rFonts w:ascii="Times New Roman" w:hAnsi="Times New Roman"/>
          <w:color w:val="000000"/>
          <w:sz w:val="28"/>
          <w:szCs w:val="28"/>
        </w:rPr>
        <w:t xml:space="preserve"> «Предпринимательское право. Правовая защита бизнеса</w:t>
      </w:r>
      <w:r w:rsidR="0003672E">
        <w:rPr>
          <w:rFonts w:ascii="Times New Roman" w:hAnsi="Times New Roman"/>
          <w:color w:val="000000"/>
          <w:sz w:val="28"/>
          <w:szCs w:val="28"/>
        </w:rPr>
        <w:t xml:space="preserve"> </w:t>
      </w:r>
      <w:r w:rsidRPr="0003672E">
        <w:rPr>
          <w:rFonts w:ascii="Times New Roman" w:hAnsi="Times New Roman"/>
          <w:color w:val="000000"/>
          <w:sz w:val="28"/>
          <w:szCs w:val="28"/>
        </w:rPr>
        <w:t>России», Юнити Москва 2007.</w:t>
      </w: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6.</w:t>
      </w:r>
      <w:r w:rsidRPr="0003672E">
        <w:rPr>
          <w:rFonts w:ascii="Times New Roman" w:hAnsi="Times New Roman"/>
          <w:color w:val="000000"/>
          <w:sz w:val="28"/>
        </w:rPr>
        <w:t xml:space="preserve"> </w:t>
      </w:r>
      <w:r w:rsidRPr="00E87EA6">
        <w:rPr>
          <w:rFonts w:ascii="Times New Roman" w:hAnsi="Times New Roman"/>
          <w:color w:val="000000"/>
          <w:sz w:val="28"/>
          <w:szCs w:val="28"/>
        </w:rPr>
        <w:t>http://www.consultmarketing.ru</w:t>
      </w:r>
      <w:r w:rsidRPr="0003672E">
        <w:rPr>
          <w:rFonts w:ascii="Times New Roman" w:hAnsi="Times New Roman"/>
          <w:color w:val="000000"/>
          <w:sz w:val="28"/>
          <w:szCs w:val="28"/>
        </w:rPr>
        <w:t xml:space="preserve">, статья </w:t>
      </w:r>
      <w:r w:rsidR="0003672E" w:rsidRPr="0003672E">
        <w:rPr>
          <w:rFonts w:ascii="Times New Roman" w:hAnsi="Times New Roman"/>
          <w:color w:val="000000"/>
          <w:sz w:val="28"/>
          <w:szCs w:val="28"/>
        </w:rPr>
        <w:t>А.</w:t>
      </w:r>
      <w:r w:rsidR="0003672E">
        <w:rPr>
          <w:rFonts w:ascii="Times New Roman" w:hAnsi="Times New Roman"/>
          <w:color w:val="000000"/>
          <w:sz w:val="28"/>
          <w:szCs w:val="28"/>
        </w:rPr>
        <w:t> </w:t>
      </w:r>
      <w:r w:rsidR="0003672E" w:rsidRPr="0003672E">
        <w:rPr>
          <w:rFonts w:ascii="Times New Roman" w:hAnsi="Times New Roman"/>
          <w:color w:val="000000"/>
          <w:sz w:val="28"/>
          <w:szCs w:val="28"/>
        </w:rPr>
        <w:t>Молотникова</w:t>
      </w:r>
      <w:r w:rsidRPr="0003672E">
        <w:rPr>
          <w:rFonts w:ascii="Times New Roman" w:hAnsi="Times New Roman"/>
          <w:color w:val="000000"/>
          <w:sz w:val="28"/>
          <w:szCs w:val="28"/>
        </w:rPr>
        <w:t xml:space="preserve"> «Поглощение компаний: обзор методов и средств»</w:t>
      </w:r>
      <w:r w:rsidR="0003672E" w:rsidRPr="0003672E">
        <w:rPr>
          <w:rFonts w:ascii="Times New Roman" w:hAnsi="Times New Roman"/>
          <w:color w:val="000000"/>
          <w:sz w:val="28"/>
          <w:szCs w:val="28"/>
        </w:rPr>
        <w:t>.</w:t>
      </w:r>
      <w:r w:rsidR="0003672E">
        <w:rPr>
          <w:rFonts w:ascii="Times New Roman" w:hAnsi="Times New Roman"/>
          <w:color w:val="000000"/>
          <w:sz w:val="28"/>
          <w:szCs w:val="28"/>
        </w:rPr>
        <w:t xml:space="preserve"> </w:t>
      </w:r>
      <w:r w:rsidR="0003672E" w:rsidRPr="0003672E">
        <w:rPr>
          <w:rFonts w:ascii="Times New Roman" w:hAnsi="Times New Roman"/>
          <w:color w:val="000000"/>
          <w:sz w:val="28"/>
          <w:szCs w:val="28"/>
        </w:rPr>
        <w:t>(</w:t>
      </w:r>
      <w:r w:rsidR="0003672E" w:rsidRPr="0003672E">
        <w:rPr>
          <w:rFonts w:ascii="Times New Roman" w:hAnsi="Times New Roman"/>
          <w:color w:val="000000"/>
          <w:sz w:val="28"/>
          <w:szCs w:val="28"/>
          <w:lang w:val="en-US"/>
        </w:rPr>
        <w:t>B</w:t>
      </w:r>
      <w:r w:rsidRPr="0003672E">
        <w:rPr>
          <w:rFonts w:ascii="Times New Roman" w:hAnsi="Times New Roman"/>
          <w:color w:val="000000"/>
          <w:sz w:val="28"/>
          <w:szCs w:val="28"/>
          <w:lang w:val="en-US"/>
        </w:rPr>
        <w:t>KG</w:t>
      </w:r>
      <w:r w:rsidRPr="0003672E">
        <w:rPr>
          <w:rFonts w:ascii="Times New Roman" w:hAnsi="Times New Roman"/>
          <w:color w:val="000000"/>
          <w:sz w:val="28"/>
          <w:szCs w:val="28"/>
        </w:rPr>
        <w:t>)</w:t>
      </w: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7. Постановление Правительства РФ от 9 июля 2003</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 xml:space="preserve">. </w:t>
      </w:r>
      <w:r w:rsidR="0003672E">
        <w:rPr>
          <w:rFonts w:ascii="Times New Roman" w:hAnsi="Times New Roman"/>
          <w:color w:val="000000"/>
          <w:sz w:val="28"/>
          <w:szCs w:val="28"/>
        </w:rPr>
        <w:t>№</w:t>
      </w:r>
      <w:r w:rsidR="0003672E" w:rsidRPr="0003672E">
        <w:rPr>
          <w:rFonts w:ascii="Times New Roman" w:hAnsi="Times New Roman"/>
          <w:color w:val="000000"/>
          <w:sz w:val="28"/>
          <w:szCs w:val="28"/>
        </w:rPr>
        <w:t>4</w:t>
      </w:r>
      <w:r w:rsidRPr="0003672E">
        <w:rPr>
          <w:rFonts w:ascii="Times New Roman" w:hAnsi="Times New Roman"/>
          <w:color w:val="000000"/>
          <w:sz w:val="28"/>
          <w:szCs w:val="28"/>
        </w:rPr>
        <w:t>14 «Об утверждении Правил проведения стажировки в качестве помощника арбитражного управляющего».</w:t>
      </w: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8. ФКЗ «Об арбитражных судах в РФ.</w:t>
      </w:r>
    </w:p>
    <w:p w:rsidR="008115FB" w:rsidRP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9.</w:t>
      </w:r>
      <w:r w:rsidRPr="0003672E">
        <w:rPr>
          <w:rFonts w:ascii="Times New Roman" w:hAnsi="Times New Roman"/>
          <w:iCs/>
          <w:color w:val="000000"/>
          <w:sz w:val="28"/>
          <w:szCs w:val="28"/>
        </w:rPr>
        <w:t xml:space="preserve"> </w:t>
      </w:r>
      <w:r w:rsidR="0003672E" w:rsidRPr="0003672E">
        <w:rPr>
          <w:rFonts w:ascii="Times New Roman" w:hAnsi="Times New Roman"/>
          <w:iCs/>
          <w:color w:val="000000"/>
          <w:sz w:val="28"/>
          <w:szCs w:val="28"/>
        </w:rPr>
        <w:t>Кулагин</w:t>
      </w:r>
      <w:r w:rsidR="0003672E">
        <w:rPr>
          <w:rFonts w:ascii="Times New Roman" w:hAnsi="Times New Roman"/>
          <w:iCs/>
          <w:color w:val="000000"/>
          <w:sz w:val="28"/>
          <w:szCs w:val="28"/>
        </w:rPr>
        <w:t> </w:t>
      </w:r>
      <w:r w:rsidR="0003672E" w:rsidRPr="0003672E">
        <w:rPr>
          <w:rFonts w:ascii="Times New Roman" w:hAnsi="Times New Roman"/>
          <w:iCs/>
          <w:color w:val="000000"/>
          <w:sz w:val="28"/>
          <w:szCs w:val="28"/>
        </w:rPr>
        <w:t>М.И.</w:t>
      </w:r>
      <w:r w:rsidR="0003672E">
        <w:rPr>
          <w:rFonts w:ascii="Times New Roman" w:hAnsi="Times New Roman"/>
          <w:iCs/>
          <w:color w:val="000000"/>
          <w:sz w:val="28"/>
          <w:szCs w:val="28"/>
        </w:rPr>
        <w:t> </w:t>
      </w:r>
      <w:r w:rsidR="0003672E" w:rsidRPr="0003672E">
        <w:rPr>
          <w:rFonts w:ascii="Times New Roman" w:hAnsi="Times New Roman"/>
          <w:color w:val="000000"/>
          <w:sz w:val="28"/>
          <w:szCs w:val="28"/>
        </w:rPr>
        <w:t>Избранные</w:t>
      </w:r>
      <w:r w:rsidRPr="0003672E">
        <w:rPr>
          <w:rFonts w:ascii="Times New Roman" w:hAnsi="Times New Roman"/>
          <w:color w:val="000000"/>
          <w:sz w:val="28"/>
          <w:szCs w:val="28"/>
        </w:rPr>
        <w:t xml:space="preserve"> труды. М., </w:t>
      </w:r>
      <w:r w:rsidR="0003672E" w:rsidRPr="0003672E">
        <w:rPr>
          <w:rFonts w:ascii="Times New Roman" w:hAnsi="Times New Roman"/>
          <w:color w:val="000000"/>
          <w:sz w:val="28"/>
          <w:szCs w:val="28"/>
        </w:rPr>
        <w:t>1997</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w:t>
      </w:r>
    </w:p>
    <w:p w:rsid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10.</w:t>
      </w:r>
      <w:r w:rsidRPr="0003672E">
        <w:rPr>
          <w:rFonts w:ascii="Times New Roman" w:hAnsi="Times New Roman"/>
          <w:color w:val="000000"/>
          <w:sz w:val="28"/>
          <w:szCs w:val="24"/>
        </w:rPr>
        <w:t xml:space="preserve"> </w:t>
      </w:r>
      <w:r w:rsidRPr="0003672E">
        <w:rPr>
          <w:rFonts w:ascii="Times New Roman" w:hAnsi="Times New Roman"/>
          <w:color w:val="000000"/>
          <w:sz w:val="28"/>
          <w:szCs w:val="28"/>
        </w:rPr>
        <w:t xml:space="preserve">Гражданское и торговое право капиталистических государств под ред. </w:t>
      </w:r>
      <w:r w:rsidR="0003672E" w:rsidRPr="0003672E">
        <w:rPr>
          <w:rFonts w:ascii="Times New Roman" w:hAnsi="Times New Roman"/>
          <w:color w:val="000000"/>
          <w:sz w:val="28"/>
          <w:szCs w:val="28"/>
        </w:rPr>
        <w:t>Е.А.</w:t>
      </w:r>
      <w:r w:rsidR="0003672E">
        <w:rPr>
          <w:rFonts w:ascii="Times New Roman" w:hAnsi="Times New Roman"/>
          <w:color w:val="000000"/>
          <w:sz w:val="28"/>
          <w:szCs w:val="28"/>
        </w:rPr>
        <w:t> </w:t>
      </w:r>
      <w:r w:rsidR="0003672E" w:rsidRPr="0003672E">
        <w:rPr>
          <w:rFonts w:ascii="Times New Roman" w:hAnsi="Times New Roman"/>
          <w:color w:val="000000"/>
          <w:sz w:val="28"/>
          <w:szCs w:val="28"/>
        </w:rPr>
        <w:t>Васильева</w:t>
      </w:r>
      <w:r w:rsidRPr="0003672E">
        <w:rPr>
          <w:rFonts w:ascii="Times New Roman" w:hAnsi="Times New Roman"/>
          <w:color w:val="000000"/>
          <w:sz w:val="28"/>
          <w:szCs w:val="28"/>
        </w:rPr>
        <w:t xml:space="preserve">. М., </w:t>
      </w:r>
      <w:r w:rsidR="0003672E" w:rsidRPr="0003672E">
        <w:rPr>
          <w:rFonts w:ascii="Times New Roman" w:hAnsi="Times New Roman"/>
          <w:color w:val="000000"/>
          <w:sz w:val="28"/>
          <w:szCs w:val="28"/>
        </w:rPr>
        <w:t>1993</w:t>
      </w:r>
      <w:r w:rsidR="0003672E">
        <w:rPr>
          <w:rFonts w:ascii="Times New Roman" w:hAnsi="Times New Roman"/>
          <w:color w:val="000000"/>
          <w:sz w:val="28"/>
          <w:szCs w:val="28"/>
        </w:rPr>
        <w:t> </w:t>
      </w:r>
      <w:r w:rsidR="0003672E" w:rsidRPr="0003672E">
        <w:rPr>
          <w:rFonts w:ascii="Times New Roman" w:hAnsi="Times New Roman"/>
          <w:color w:val="000000"/>
          <w:sz w:val="28"/>
          <w:szCs w:val="28"/>
        </w:rPr>
        <w:t>г</w:t>
      </w:r>
      <w:r w:rsidRPr="0003672E">
        <w:rPr>
          <w:rFonts w:ascii="Times New Roman" w:hAnsi="Times New Roman"/>
          <w:color w:val="000000"/>
          <w:sz w:val="28"/>
          <w:szCs w:val="28"/>
        </w:rPr>
        <w:t>.</w:t>
      </w:r>
    </w:p>
    <w:p w:rsidR="0003672E" w:rsidRDefault="008115FB" w:rsidP="005F5898">
      <w:pPr>
        <w:pStyle w:val="a4"/>
        <w:shd w:val="clear" w:color="auto" w:fill="FFFFFF"/>
        <w:spacing w:after="0" w:line="360" w:lineRule="auto"/>
        <w:ind w:left="0"/>
        <w:jc w:val="both"/>
        <w:rPr>
          <w:rFonts w:ascii="Times New Roman" w:hAnsi="Times New Roman"/>
          <w:color w:val="000000"/>
          <w:sz w:val="28"/>
          <w:szCs w:val="28"/>
        </w:rPr>
      </w:pPr>
      <w:r w:rsidRPr="0003672E">
        <w:rPr>
          <w:rFonts w:ascii="Times New Roman" w:hAnsi="Times New Roman"/>
          <w:color w:val="000000"/>
          <w:sz w:val="28"/>
          <w:szCs w:val="28"/>
        </w:rPr>
        <w:t xml:space="preserve">11. </w:t>
      </w:r>
      <w:r w:rsidRPr="0003672E">
        <w:rPr>
          <w:rFonts w:ascii="Times New Roman" w:hAnsi="Times New Roman"/>
          <w:color w:val="000000"/>
          <w:sz w:val="28"/>
          <w:szCs w:val="28"/>
          <w:lang w:eastAsia="ru-RU"/>
        </w:rPr>
        <w:t>Президиум Высшего Арбитражного Суда РФ, Информационное письмо (Москва)</w:t>
      </w:r>
      <w:r w:rsidR="0003672E">
        <w:rPr>
          <w:rFonts w:ascii="Times New Roman" w:hAnsi="Times New Roman"/>
          <w:color w:val="000000"/>
          <w:sz w:val="28"/>
          <w:szCs w:val="28"/>
          <w:lang w:eastAsia="ru-RU"/>
        </w:rPr>
        <w:t xml:space="preserve"> №</w:t>
      </w:r>
      <w:r w:rsidR="0003672E" w:rsidRPr="0003672E">
        <w:rPr>
          <w:rFonts w:ascii="Times New Roman" w:hAnsi="Times New Roman"/>
          <w:color w:val="000000"/>
          <w:sz w:val="28"/>
          <w:szCs w:val="28"/>
          <w:lang w:eastAsia="ru-RU"/>
        </w:rPr>
        <w:t>1</w:t>
      </w:r>
      <w:r w:rsidRPr="0003672E">
        <w:rPr>
          <w:rFonts w:ascii="Times New Roman" w:hAnsi="Times New Roman"/>
          <w:color w:val="000000"/>
          <w:sz w:val="28"/>
          <w:szCs w:val="28"/>
          <w:lang w:eastAsia="ru-RU"/>
        </w:rPr>
        <w:t>30 от 4 июня 2009</w:t>
      </w:r>
      <w:r w:rsidR="0003672E">
        <w:rPr>
          <w:rFonts w:ascii="Times New Roman" w:hAnsi="Times New Roman"/>
          <w:color w:val="000000"/>
          <w:sz w:val="28"/>
          <w:szCs w:val="28"/>
          <w:lang w:eastAsia="ru-RU"/>
        </w:rPr>
        <w:t> </w:t>
      </w:r>
      <w:r w:rsidR="0003672E" w:rsidRPr="0003672E">
        <w:rPr>
          <w:rFonts w:ascii="Times New Roman" w:hAnsi="Times New Roman"/>
          <w:color w:val="000000"/>
          <w:sz w:val="28"/>
          <w:szCs w:val="28"/>
          <w:lang w:eastAsia="ru-RU"/>
        </w:rPr>
        <w:t>г</w:t>
      </w:r>
      <w:r w:rsidRPr="0003672E">
        <w:rPr>
          <w:rFonts w:ascii="Times New Roman" w:hAnsi="Times New Roman"/>
          <w:color w:val="000000"/>
          <w:sz w:val="28"/>
          <w:szCs w:val="28"/>
          <w:lang w:eastAsia="ru-RU"/>
        </w:rPr>
        <w:t xml:space="preserve">. О некоторых вопросах, связанных с переходными положениями Федерального закона от 30.12.2008 </w:t>
      </w:r>
      <w:r w:rsidR="0003672E">
        <w:rPr>
          <w:rFonts w:ascii="Times New Roman" w:hAnsi="Times New Roman"/>
          <w:color w:val="000000"/>
          <w:sz w:val="28"/>
          <w:szCs w:val="28"/>
          <w:lang w:eastAsia="ru-RU"/>
        </w:rPr>
        <w:t>№</w:t>
      </w:r>
      <w:r w:rsidR="0003672E" w:rsidRPr="0003672E">
        <w:rPr>
          <w:rFonts w:ascii="Times New Roman" w:hAnsi="Times New Roman"/>
          <w:color w:val="000000"/>
          <w:sz w:val="28"/>
          <w:szCs w:val="28"/>
          <w:lang w:eastAsia="ru-RU"/>
        </w:rPr>
        <w:t>2</w:t>
      </w:r>
      <w:r w:rsidRPr="0003672E">
        <w:rPr>
          <w:rFonts w:ascii="Times New Roman" w:hAnsi="Times New Roman"/>
          <w:color w:val="000000"/>
          <w:sz w:val="28"/>
          <w:szCs w:val="28"/>
          <w:lang w:eastAsia="ru-RU"/>
        </w:rPr>
        <w:t>96</w:t>
      </w:r>
      <w:r w:rsidR="0003672E">
        <w:rPr>
          <w:rFonts w:ascii="Times New Roman" w:hAnsi="Times New Roman"/>
          <w:color w:val="000000"/>
          <w:sz w:val="28"/>
          <w:szCs w:val="28"/>
          <w:lang w:eastAsia="ru-RU"/>
        </w:rPr>
        <w:t>-</w:t>
      </w:r>
      <w:r w:rsidR="0003672E" w:rsidRPr="0003672E">
        <w:rPr>
          <w:rFonts w:ascii="Times New Roman" w:hAnsi="Times New Roman"/>
          <w:color w:val="000000"/>
          <w:sz w:val="28"/>
          <w:szCs w:val="28"/>
          <w:lang w:eastAsia="ru-RU"/>
        </w:rPr>
        <w:t>Ф</w:t>
      </w:r>
      <w:r w:rsidRPr="0003672E">
        <w:rPr>
          <w:rFonts w:ascii="Times New Roman" w:hAnsi="Times New Roman"/>
          <w:color w:val="000000"/>
          <w:sz w:val="28"/>
          <w:szCs w:val="28"/>
          <w:lang w:eastAsia="ru-RU"/>
        </w:rPr>
        <w:t>З «О внесении изменений в Федеральный закон «О несостоятельности (банкротстве)».</w:t>
      </w:r>
    </w:p>
    <w:p w:rsidR="0003672E" w:rsidRDefault="008115FB" w:rsidP="005F5898">
      <w:pPr>
        <w:spacing w:after="0" w:line="360" w:lineRule="auto"/>
        <w:jc w:val="both"/>
        <w:rPr>
          <w:rFonts w:ascii="Times New Roman" w:hAnsi="Times New Roman"/>
          <w:color w:val="000000"/>
          <w:sz w:val="28"/>
          <w:szCs w:val="28"/>
          <w:lang w:eastAsia="ru-RU"/>
        </w:rPr>
      </w:pPr>
      <w:r w:rsidRPr="0003672E">
        <w:rPr>
          <w:rFonts w:ascii="Times New Roman" w:hAnsi="Times New Roman"/>
          <w:color w:val="000000"/>
          <w:sz w:val="28"/>
          <w:szCs w:val="28"/>
          <w:lang w:eastAsia="ru-RU"/>
        </w:rPr>
        <w:t>12. Постановление Пленума Высшего Арбитражного суда РФ от 23.07.</w:t>
      </w:r>
      <w:r w:rsidR="0003672E" w:rsidRPr="0003672E">
        <w:rPr>
          <w:rFonts w:ascii="Times New Roman" w:hAnsi="Times New Roman"/>
          <w:color w:val="000000"/>
          <w:sz w:val="28"/>
          <w:szCs w:val="28"/>
          <w:lang w:eastAsia="ru-RU"/>
        </w:rPr>
        <w:t>2009</w:t>
      </w:r>
      <w:r w:rsidR="0003672E">
        <w:rPr>
          <w:rFonts w:ascii="Times New Roman" w:hAnsi="Times New Roman"/>
          <w:color w:val="000000"/>
          <w:sz w:val="28"/>
          <w:szCs w:val="28"/>
          <w:lang w:eastAsia="ru-RU"/>
        </w:rPr>
        <w:t> </w:t>
      </w:r>
      <w:r w:rsidR="0003672E" w:rsidRPr="0003672E">
        <w:rPr>
          <w:rFonts w:ascii="Times New Roman" w:hAnsi="Times New Roman"/>
          <w:color w:val="000000"/>
          <w:sz w:val="28"/>
          <w:szCs w:val="28"/>
          <w:lang w:eastAsia="ru-RU"/>
        </w:rPr>
        <w:t>г</w:t>
      </w:r>
      <w:r w:rsidRPr="0003672E">
        <w:rPr>
          <w:rFonts w:ascii="Times New Roman" w:hAnsi="Times New Roman"/>
          <w:color w:val="000000"/>
          <w:sz w:val="28"/>
          <w:szCs w:val="28"/>
          <w:lang w:eastAsia="ru-RU"/>
        </w:rPr>
        <w:t xml:space="preserve">. </w:t>
      </w:r>
      <w:r w:rsidR="0003672E">
        <w:rPr>
          <w:rFonts w:ascii="Times New Roman" w:hAnsi="Times New Roman"/>
          <w:color w:val="000000"/>
          <w:sz w:val="28"/>
          <w:szCs w:val="28"/>
          <w:lang w:eastAsia="ru-RU"/>
        </w:rPr>
        <w:t>№</w:t>
      </w:r>
      <w:r w:rsidR="0003672E" w:rsidRPr="0003672E">
        <w:rPr>
          <w:rFonts w:ascii="Times New Roman" w:hAnsi="Times New Roman"/>
          <w:color w:val="000000"/>
          <w:sz w:val="28"/>
          <w:szCs w:val="28"/>
          <w:lang w:eastAsia="ru-RU"/>
        </w:rPr>
        <w:t>6</w:t>
      </w:r>
      <w:r w:rsidRPr="0003672E">
        <w:rPr>
          <w:rFonts w:ascii="Times New Roman" w:hAnsi="Times New Roman"/>
          <w:color w:val="000000"/>
          <w:sz w:val="28"/>
          <w:szCs w:val="28"/>
          <w:lang w:eastAsia="ru-RU"/>
        </w:rPr>
        <w:t>0 «О некоторых вопросах, связанных с принятием ФЗ от 30.12.</w:t>
      </w:r>
      <w:r w:rsidR="0003672E" w:rsidRPr="0003672E">
        <w:rPr>
          <w:rFonts w:ascii="Times New Roman" w:hAnsi="Times New Roman"/>
          <w:color w:val="000000"/>
          <w:sz w:val="28"/>
          <w:szCs w:val="28"/>
          <w:lang w:eastAsia="ru-RU"/>
        </w:rPr>
        <w:t>2008</w:t>
      </w:r>
      <w:r w:rsidR="0003672E">
        <w:rPr>
          <w:rFonts w:ascii="Times New Roman" w:hAnsi="Times New Roman"/>
          <w:color w:val="000000"/>
          <w:sz w:val="28"/>
          <w:szCs w:val="28"/>
          <w:lang w:eastAsia="ru-RU"/>
        </w:rPr>
        <w:t> </w:t>
      </w:r>
      <w:r w:rsidR="0003672E" w:rsidRPr="0003672E">
        <w:rPr>
          <w:rFonts w:ascii="Times New Roman" w:hAnsi="Times New Roman"/>
          <w:color w:val="000000"/>
          <w:sz w:val="28"/>
          <w:szCs w:val="28"/>
          <w:lang w:eastAsia="ru-RU"/>
        </w:rPr>
        <w:t>г</w:t>
      </w:r>
      <w:r w:rsidR="0003672E">
        <w:rPr>
          <w:rFonts w:ascii="Times New Roman" w:hAnsi="Times New Roman"/>
          <w:color w:val="000000"/>
          <w:sz w:val="28"/>
          <w:szCs w:val="28"/>
          <w:lang w:eastAsia="ru-RU"/>
        </w:rPr>
        <w:t>.</w:t>
      </w:r>
      <w:r w:rsidR="0003672E" w:rsidRPr="0003672E">
        <w:rPr>
          <w:rFonts w:ascii="Times New Roman" w:hAnsi="Times New Roman"/>
          <w:color w:val="000000"/>
          <w:sz w:val="28"/>
          <w:szCs w:val="28"/>
          <w:lang w:eastAsia="ru-RU"/>
        </w:rPr>
        <w:t xml:space="preserve"> </w:t>
      </w:r>
      <w:r w:rsidR="0003672E">
        <w:rPr>
          <w:rFonts w:ascii="Times New Roman" w:hAnsi="Times New Roman"/>
          <w:color w:val="000000"/>
          <w:sz w:val="28"/>
          <w:szCs w:val="28"/>
          <w:lang w:eastAsia="ru-RU"/>
        </w:rPr>
        <w:t>№</w:t>
      </w:r>
      <w:r w:rsidR="0003672E" w:rsidRPr="0003672E">
        <w:rPr>
          <w:rFonts w:ascii="Times New Roman" w:hAnsi="Times New Roman"/>
          <w:color w:val="000000"/>
          <w:sz w:val="28"/>
          <w:szCs w:val="28"/>
          <w:lang w:eastAsia="ru-RU"/>
        </w:rPr>
        <w:t>2</w:t>
      </w:r>
      <w:r w:rsidRPr="0003672E">
        <w:rPr>
          <w:rFonts w:ascii="Times New Roman" w:hAnsi="Times New Roman"/>
          <w:color w:val="000000"/>
          <w:sz w:val="28"/>
          <w:szCs w:val="28"/>
          <w:lang w:eastAsia="ru-RU"/>
        </w:rPr>
        <w:t>96</w:t>
      </w:r>
      <w:r w:rsidR="0003672E">
        <w:rPr>
          <w:rFonts w:ascii="Times New Roman" w:hAnsi="Times New Roman"/>
          <w:color w:val="000000"/>
          <w:sz w:val="28"/>
          <w:szCs w:val="28"/>
          <w:lang w:eastAsia="ru-RU"/>
        </w:rPr>
        <w:t>-</w:t>
      </w:r>
      <w:r w:rsidR="0003672E" w:rsidRPr="0003672E">
        <w:rPr>
          <w:rFonts w:ascii="Times New Roman" w:hAnsi="Times New Roman"/>
          <w:color w:val="000000"/>
          <w:sz w:val="28"/>
          <w:szCs w:val="28"/>
          <w:lang w:eastAsia="ru-RU"/>
        </w:rPr>
        <w:t>Ф</w:t>
      </w:r>
      <w:r w:rsidRPr="0003672E">
        <w:rPr>
          <w:rFonts w:ascii="Times New Roman" w:hAnsi="Times New Roman"/>
          <w:color w:val="000000"/>
          <w:sz w:val="28"/>
          <w:szCs w:val="28"/>
          <w:lang w:eastAsia="ru-RU"/>
        </w:rPr>
        <w:t>З «О внесении изменений в федеральный закон «О несостоятельности (банкротстве)»</w:t>
      </w:r>
    </w:p>
    <w:p w:rsidR="008115FB" w:rsidRPr="0003672E" w:rsidRDefault="008115FB" w:rsidP="005F5898">
      <w:pPr>
        <w:spacing w:after="0" w:line="360" w:lineRule="auto"/>
        <w:jc w:val="both"/>
        <w:rPr>
          <w:rFonts w:ascii="Times New Roman" w:hAnsi="Times New Roman"/>
          <w:color w:val="000000"/>
          <w:sz w:val="28"/>
          <w:szCs w:val="28"/>
          <w:lang w:eastAsia="ru-RU"/>
        </w:rPr>
      </w:pPr>
      <w:r w:rsidRPr="0003672E">
        <w:rPr>
          <w:rFonts w:ascii="Times New Roman" w:hAnsi="Times New Roman"/>
          <w:color w:val="000000"/>
          <w:sz w:val="28"/>
          <w:szCs w:val="28"/>
          <w:lang w:eastAsia="ru-RU"/>
        </w:rPr>
        <w:t xml:space="preserve">13. Постановление Пленума Высшего Арбитражного Суда РФ </w:t>
      </w:r>
      <w:r w:rsidR="0003672E">
        <w:rPr>
          <w:rFonts w:ascii="Times New Roman" w:hAnsi="Times New Roman"/>
          <w:color w:val="000000"/>
          <w:sz w:val="28"/>
          <w:szCs w:val="28"/>
          <w:lang w:eastAsia="ru-RU"/>
        </w:rPr>
        <w:t>№</w:t>
      </w:r>
      <w:r w:rsidR="0003672E" w:rsidRPr="0003672E">
        <w:rPr>
          <w:rFonts w:ascii="Times New Roman" w:hAnsi="Times New Roman"/>
          <w:color w:val="000000"/>
          <w:sz w:val="28"/>
          <w:szCs w:val="28"/>
          <w:lang w:eastAsia="ru-RU"/>
        </w:rPr>
        <w:t>3</w:t>
      </w:r>
      <w:r w:rsidRPr="0003672E">
        <w:rPr>
          <w:rFonts w:ascii="Times New Roman" w:hAnsi="Times New Roman"/>
          <w:color w:val="000000"/>
          <w:sz w:val="28"/>
          <w:szCs w:val="28"/>
          <w:lang w:eastAsia="ru-RU"/>
        </w:rPr>
        <w:t>2 от 30.04.</w:t>
      </w:r>
      <w:r w:rsidR="0003672E" w:rsidRPr="0003672E">
        <w:rPr>
          <w:rFonts w:ascii="Times New Roman" w:hAnsi="Times New Roman"/>
          <w:color w:val="000000"/>
          <w:sz w:val="28"/>
          <w:szCs w:val="28"/>
          <w:lang w:eastAsia="ru-RU"/>
        </w:rPr>
        <w:t>2009</w:t>
      </w:r>
      <w:r w:rsidR="0003672E">
        <w:rPr>
          <w:rFonts w:ascii="Times New Roman" w:hAnsi="Times New Roman"/>
          <w:color w:val="000000"/>
          <w:sz w:val="28"/>
          <w:szCs w:val="28"/>
          <w:lang w:eastAsia="ru-RU"/>
        </w:rPr>
        <w:t> </w:t>
      </w:r>
      <w:r w:rsidR="0003672E" w:rsidRPr="0003672E">
        <w:rPr>
          <w:rFonts w:ascii="Times New Roman" w:hAnsi="Times New Roman"/>
          <w:color w:val="000000"/>
          <w:sz w:val="28"/>
          <w:szCs w:val="28"/>
          <w:lang w:eastAsia="ru-RU"/>
        </w:rPr>
        <w:t>г</w:t>
      </w:r>
      <w:r w:rsidRPr="0003672E">
        <w:rPr>
          <w:rFonts w:ascii="Times New Roman" w:hAnsi="Times New Roman"/>
          <w:color w:val="000000"/>
          <w:sz w:val="28"/>
          <w:szCs w:val="28"/>
          <w:lang w:eastAsia="ru-RU"/>
        </w:rPr>
        <w:t xml:space="preserve">. </w:t>
      </w:r>
      <w:r w:rsidRPr="0003672E">
        <w:rPr>
          <w:rFonts w:ascii="Times New Roman" w:hAnsi="Times New Roman"/>
          <w:color w:val="000000"/>
          <w:sz w:val="28"/>
          <w:szCs w:val="28"/>
        </w:rPr>
        <w:t>О некоторых вопросах, связанных с оспариванием сделок по основаниям, предусмотренным Федеральным законом «О несостоятельности (банкротстве)»</w:t>
      </w:r>
    </w:p>
    <w:p w:rsidR="008115FB" w:rsidRPr="0003672E" w:rsidRDefault="008115FB" w:rsidP="005F5898">
      <w:pPr>
        <w:spacing w:after="0" w:line="360" w:lineRule="auto"/>
        <w:jc w:val="both"/>
        <w:rPr>
          <w:rFonts w:ascii="Times New Roman" w:hAnsi="Times New Roman"/>
          <w:color w:val="000000"/>
          <w:sz w:val="28"/>
          <w:szCs w:val="28"/>
          <w:shd w:val="clear" w:color="auto" w:fill="FFFFFF"/>
        </w:rPr>
      </w:pPr>
      <w:r w:rsidRPr="0003672E">
        <w:rPr>
          <w:rFonts w:ascii="Times New Roman" w:hAnsi="Times New Roman"/>
          <w:color w:val="000000"/>
          <w:sz w:val="28"/>
          <w:szCs w:val="28"/>
          <w:lang w:eastAsia="ru-RU"/>
        </w:rPr>
        <w:t xml:space="preserve">14. </w:t>
      </w:r>
      <w:r w:rsidRPr="0003672E">
        <w:rPr>
          <w:rFonts w:ascii="Times New Roman" w:hAnsi="Times New Roman"/>
          <w:color w:val="000000"/>
          <w:sz w:val="28"/>
          <w:szCs w:val="28"/>
          <w:shd w:val="clear" w:color="auto" w:fill="FFFFFF"/>
        </w:rPr>
        <w:t>Постановление Пленума Высшего Арбитражного Суда Российской Федерации от 22 июня 2006</w:t>
      </w:r>
      <w:r w:rsidR="0003672E">
        <w:rPr>
          <w:rFonts w:ascii="Times New Roman" w:hAnsi="Times New Roman"/>
          <w:color w:val="000000"/>
          <w:sz w:val="28"/>
          <w:szCs w:val="28"/>
          <w:shd w:val="clear" w:color="auto" w:fill="FFFFFF"/>
        </w:rPr>
        <w:t> </w:t>
      </w:r>
      <w:r w:rsidR="0003672E" w:rsidRPr="0003672E">
        <w:rPr>
          <w:rFonts w:ascii="Times New Roman" w:hAnsi="Times New Roman"/>
          <w:color w:val="000000"/>
          <w:sz w:val="28"/>
          <w:szCs w:val="28"/>
          <w:shd w:val="clear" w:color="auto" w:fill="FFFFFF"/>
        </w:rPr>
        <w:t>г</w:t>
      </w:r>
      <w:r w:rsidRPr="0003672E">
        <w:rPr>
          <w:rFonts w:ascii="Times New Roman" w:hAnsi="Times New Roman"/>
          <w:color w:val="000000"/>
          <w:sz w:val="28"/>
          <w:szCs w:val="28"/>
          <w:shd w:val="clear" w:color="auto" w:fill="FFFFFF"/>
        </w:rPr>
        <w:t xml:space="preserve">. </w:t>
      </w:r>
      <w:r w:rsidR="0003672E">
        <w:rPr>
          <w:rFonts w:ascii="Times New Roman" w:hAnsi="Times New Roman"/>
          <w:color w:val="000000"/>
          <w:sz w:val="28"/>
          <w:szCs w:val="28"/>
          <w:shd w:val="clear" w:color="auto" w:fill="FFFFFF"/>
        </w:rPr>
        <w:t>№</w:t>
      </w:r>
      <w:r w:rsidR="0003672E" w:rsidRPr="0003672E">
        <w:rPr>
          <w:rFonts w:ascii="Times New Roman" w:hAnsi="Times New Roman"/>
          <w:color w:val="000000"/>
          <w:sz w:val="28"/>
          <w:szCs w:val="28"/>
          <w:shd w:val="clear" w:color="auto" w:fill="FFFFFF"/>
        </w:rPr>
        <w:t>2</w:t>
      </w:r>
      <w:r w:rsidRPr="0003672E">
        <w:rPr>
          <w:rFonts w:ascii="Times New Roman" w:hAnsi="Times New Roman"/>
          <w:color w:val="000000"/>
          <w:sz w:val="28"/>
          <w:szCs w:val="28"/>
          <w:shd w:val="clear" w:color="auto" w:fill="FFFFFF"/>
        </w:rPr>
        <w:t>2 О порядке погашения расходов по делу о банкротстве.</w:t>
      </w:r>
    </w:p>
    <w:p w:rsidR="008115FB" w:rsidRPr="0003672E" w:rsidRDefault="008115FB" w:rsidP="005F5898">
      <w:pPr>
        <w:pStyle w:val="3"/>
        <w:spacing w:before="0" w:beforeAutospacing="0" w:after="0" w:afterAutospacing="0" w:line="360" w:lineRule="auto"/>
        <w:jc w:val="both"/>
        <w:rPr>
          <w:color w:val="000000"/>
          <w:sz w:val="28"/>
          <w:szCs w:val="28"/>
        </w:rPr>
      </w:pPr>
      <w:r w:rsidRPr="0003672E">
        <w:rPr>
          <w:b w:val="0"/>
          <w:color w:val="000000"/>
          <w:sz w:val="28"/>
          <w:szCs w:val="28"/>
          <w:shd w:val="clear" w:color="auto" w:fill="FFFFFF"/>
        </w:rPr>
        <w:t>15.</w:t>
      </w:r>
      <w:r w:rsidRPr="0003672E">
        <w:rPr>
          <w:b w:val="0"/>
          <w:color w:val="000000"/>
          <w:sz w:val="28"/>
          <w:szCs w:val="28"/>
        </w:rPr>
        <w:t xml:space="preserve"> </w:t>
      </w:r>
      <w:r w:rsidRPr="0003672E">
        <w:rPr>
          <w:b w:val="0"/>
          <w:bCs w:val="0"/>
          <w:color w:val="000000"/>
          <w:sz w:val="28"/>
          <w:szCs w:val="28"/>
        </w:rPr>
        <w:t xml:space="preserve">Постановление Пленума ВАС РФ от 23.07.2009 </w:t>
      </w:r>
      <w:r w:rsidR="0003672E">
        <w:rPr>
          <w:b w:val="0"/>
          <w:bCs w:val="0"/>
          <w:color w:val="000000"/>
          <w:sz w:val="28"/>
          <w:szCs w:val="28"/>
        </w:rPr>
        <w:t>№</w:t>
      </w:r>
      <w:r w:rsidR="0003672E" w:rsidRPr="0003672E">
        <w:rPr>
          <w:b w:val="0"/>
          <w:bCs w:val="0"/>
          <w:color w:val="000000"/>
          <w:sz w:val="28"/>
          <w:szCs w:val="28"/>
        </w:rPr>
        <w:t>6</w:t>
      </w:r>
      <w:r w:rsidRPr="0003672E">
        <w:rPr>
          <w:b w:val="0"/>
          <w:bCs w:val="0"/>
          <w:color w:val="000000"/>
          <w:sz w:val="28"/>
          <w:szCs w:val="28"/>
        </w:rPr>
        <w:t>3</w:t>
      </w:r>
      <w:r w:rsidRPr="0003672E">
        <w:rPr>
          <w:color w:val="000000"/>
          <w:sz w:val="28"/>
          <w:szCs w:val="28"/>
        </w:rPr>
        <w:t xml:space="preserve"> </w:t>
      </w:r>
      <w:r w:rsidRPr="0003672E">
        <w:rPr>
          <w:rStyle w:val="ac"/>
          <w:bCs/>
          <w:color w:val="000000"/>
          <w:sz w:val="28"/>
          <w:szCs w:val="28"/>
        </w:rPr>
        <w:t>О текущих платежах по денежным обязательствам</w:t>
      </w:r>
      <w:r w:rsidRPr="0003672E">
        <w:rPr>
          <w:color w:val="000000"/>
          <w:sz w:val="28"/>
          <w:szCs w:val="28"/>
        </w:rPr>
        <w:t xml:space="preserve"> </w:t>
      </w:r>
      <w:r w:rsidRPr="0003672E">
        <w:rPr>
          <w:rStyle w:val="ac"/>
          <w:bCs/>
          <w:color w:val="000000"/>
          <w:sz w:val="28"/>
          <w:szCs w:val="28"/>
        </w:rPr>
        <w:t>в деле о банкротстве.</w:t>
      </w:r>
      <w:bookmarkStart w:id="0" w:name="_GoBack"/>
      <w:bookmarkEnd w:id="0"/>
    </w:p>
    <w:sectPr w:rsidR="008115FB" w:rsidRPr="0003672E" w:rsidSect="0003672E">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85" w:rsidRDefault="00875C85" w:rsidP="00444092">
      <w:pPr>
        <w:spacing w:after="0" w:line="240" w:lineRule="auto"/>
      </w:pPr>
      <w:r>
        <w:separator/>
      </w:r>
    </w:p>
  </w:endnote>
  <w:endnote w:type="continuationSeparator" w:id="0">
    <w:p w:rsidR="00875C85" w:rsidRDefault="00875C85" w:rsidP="0044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FB" w:rsidRDefault="00E87EA6">
    <w:pPr>
      <w:pStyle w:val="a7"/>
      <w:jc w:val="right"/>
    </w:pPr>
    <w:r>
      <w:rPr>
        <w:noProof/>
      </w:rPr>
      <w:t>2</w:t>
    </w:r>
  </w:p>
  <w:p w:rsidR="008115FB" w:rsidRDefault="008115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85" w:rsidRDefault="00875C85" w:rsidP="00444092">
      <w:pPr>
        <w:spacing w:after="0" w:line="240" w:lineRule="auto"/>
      </w:pPr>
      <w:r>
        <w:separator/>
      </w:r>
    </w:p>
  </w:footnote>
  <w:footnote w:type="continuationSeparator" w:id="0">
    <w:p w:rsidR="00875C85" w:rsidRDefault="00875C85" w:rsidP="00444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809568"/>
    <w:lvl w:ilvl="0">
      <w:numFmt w:val="bullet"/>
      <w:lvlText w:val="*"/>
      <w:lvlJc w:val="left"/>
    </w:lvl>
  </w:abstractNum>
  <w:abstractNum w:abstractNumId="1">
    <w:nsid w:val="03433F0B"/>
    <w:multiLevelType w:val="hybridMultilevel"/>
    <w:tmpl w:val="5D10A6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EC08F7"/>
    <w:multiLevelType w:val="hybridMultilevel"/>
    <w:tmpl w:val="BF7689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581481"/>
    <w:multiLevelType w:val="hybridMultilevel"/>
    <w:tmpl w:val="9452773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
    <w:nsid w:val="0A65065C"/>
    <w:multiLevelType w:val="hybridMultilevel"/>
    <w:tmpl w:val="6AFE2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BD7B51"/>
    <w:multiLevelType w:val="hybridMultilevel"/>
    <w:tmpl w:val="C3C8791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6">
    <w:nsid w:val="177D3CAB"/>
    <w:multiLevelType w:val="singleLevel"/>
    <w:tmpl w:val="7C00866A"/>
    <w:lvl w:ilvl="0">
      <w:start w:val="1"/>
      <w:numFmt w:val="decimal"/>
      <w:lvlText w:val="%1)"/>
      <w:legacy w:legacy="1" w:legacySpace="0" w:legacyIndent="341"/>
      <w:lvlJc w:val="left"/>
      <w:rPr>
        <w:rFonts w:ascii="Times New Roman" w:hAnsi="Times New Roman" w:cs="Times New Roman" w:hint="default"/>
      </w:rPr>
    </w:lvl>
  </w:abstractNum>
  <w:abstractNum w:abstractNumId="7">
    <w:nsid w:val="197F5D97"/>
    <w:multiLevelType w:val="singleLevel"/>
    <w:tmpl w:val="74707408"/>
    <w:lvl w:ilvl="0">
      <w:start w:val="1"/>
      <w:numFmt w:val="decimal"/>
      <w:lvlText w:val="%1)"/>
      <w:legacy w:legacy="1" w:legacySpace="0" w:legacyIndent="335"/>
      <w:lvlJc w:val="left"/>
      <w:rPr>
        <w:rFonts w:ascii="Times New Roman" w:hAnsi="Times New Roman" w:cs="Times New Roman" w:hint="default"/>
      </w:rPr>
    </w:lvl>
  </w:abstractNum>
  <w:abstractNum w:abstractNumId="8">
    <w:nsid w:val="2C82293C"/>
    <w:multiLevelType w:val="hybridMultilevel"/>
    <w:tmpl w:val="40042E5A"/>
    <w:lvl w:ilvl="0" w:tplc="34809568">
      <w:numFmt w:val="bullet"/>
      <w:lvlText w:val="•"/>
      <w:legacy w:legacy="1" w:legacySpace="0" w:legacyIndent="288"/>
      <w:lvlJc w:val="left"/>
      <w:rPr>
        <w:rFonts w:ascii="Times New Roman" w:hAnsi="Times New Roman"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nsid w:val="3766097D"/>
    <w:multiLevelType w:val="hybridMultilevel"/>
    <w:tmpl w:val="C4CEB5EA"/>
    <w:lvl w:ilvl="0" w:tplc="2868A274">
      <w:start w:val="1"/>
      <w:numFmt w:val="decimal"/>
      <w:lvlText w:val="%1."/>
      <w:lvlJc w:val="left"/>
      <w:pPr>
        <w:ind w:left="816" w:hanging="360"/>
      </w:pPr>
      <w:rPr>
        <w:rFonts w:eastAsia="Times New Roman" w:cs="Calibri" w:hint="default"/>
        <w:color w:val="000000"/>
      </w:rPr>
    </w:lvl>
    <w:lvl w:ilvl="1" w:tplc="04190019" w:tentative="1">
      <w:start w:val="1"/>
      <w:numFmt w:val="lowerLetter"/>
      <w:lvlText w:val="%2."/>
      <w:lvlJc w:val="left"/>
      <w:pPr>
        <w:ind w:left="1536" w:hanging="360"/>
      </w:pPr>
      <w:rPr>
        <w:rFonts w:cs="Times New Roman"/>
      </w:rPr>
    </w:lvl>
    <w:lvl w:ilvl="2" w:tplc="0419001B" w:tentative="1">
      <w:start w:val="1"/>
      <w:numFmt w:val="lowerRoman"/>
      <w:lvlText w:val="%3."/>
      <w:lvlJc w:val="right"/>
      <w:pPr>
        <w:ind w:left="2256" w:hanging="180"/>
      </w:pPr>
      <w:rPr>
        <w:rFonts w:cs="Times New Roman"/>
      </w:rPr>
    </w:lvl>
    <w:lvl w:ilvl="3" w:tplc="0419000F" w:tentative="1">
      <w:start w:val="1"/>
      <w:numFmt w:val="decimal"/>
      <w:lvlText w:val="%4."/>
      <w:lvlJc w:val="left"/>
      <w:pPr>
        <w:ind w:left="2976" w:hanging="360"/>
      </w:pPr>
      <w:rPr>
        <w:rFonts w:cs="Times New Roman"/>
      </w:rPr>
    </w:lvl>
    <w:lvl w:ilvl="4" w:tplc="04190019" w:tentative="1">
      <w:start w:val="1"/>
      <w:numFmt w:val="lowerLetter"/>
      <w:lvlText w:val="%5."/>
      <w:lvlJc w:val="left"/>
      <w:pPr>
        <w:ind w:left="3696" w:hanging="360"/>
      </w:pPr>
      <w:rPr>
        <w:rFonts w:cs="Times New Roman"/>
      </w:rPr>
    </w:lvl>
    <w:lvl w:ilvl="5" w:tplc="0419001B" w:tentative="1">
      <w:start w:val="1"/>
      <w:numFmt w:val="lowerRoman"/>
      <w:lvlText w:val="%6."/>
      <w:lvlJc w:val="right"/>
      <w:pPr>
        <w:ind w:left="4416" w:hanging="180"/>
      </w:pPr>
      <w:rPr>
        <w:rFonts w:cs="Times New Roman"/>
      </w:rPr>
    </w:lvl>
    <w:lvl w:ilvl="6" w:tplc="0419000F" w:tentative="1">
      <w:start w:val="1"/>
      <w:numFmt w:val="decimal"/>
      <w:lvlText w:val="%7."/>
      <w:lvlJc w:val="left"/>
      <w:pPr>
        <w:ind w:left="5136" w:hanging="360"/>
      </w:pPr>
      <w:rPr>
        <w:rFonts w:cs="Times New Roman"/>
      </w:rPr>
    </w:lvl>
    <w:lvl w:ilvl="7" w:tplc="04190019" w:tentative="1">
      <w:start w:val="1"/>
      <w:numFmt w:val="lowerLetter"/>
      <w:lvlText w:val="%8."/>
      <w:lvlJc w:val="left"/>
      <w:pPr>
        <w:ind w:left="5856" w:hanging="360"/>
      </w:pPr>
      <w:rPr>
        <w:rFonts w:cs="Times New Roman"/>
      </w:rPr>
    </w:lvl>
    <w:lvl w:ilvl="8" w:tplc="0419001B" w:tentative="1">
      <w:start w:val="1"/>
      <w:numFmt w:val="lowerRoman"/>
      <w:lvlText w:val="%9."/>
      <w:lvlJc w:val="right"/>
      <w:pPr>
        <w:ind w:left="6576" w:hanging="180"/>
      </w:pPr>
      <w:rPr>
        <w:rFonts w:cs="Times New Roman"/>
      </w:rPr>
    </w:lvl>
  </w:abstractNum>
  <w:abstractNum w:abstractNumId="10">
    <w:nsid w:val="3EDB245C"/>
    <w:multiLevelType w:val="hybridMultilevel"/>
    <w:tmpl w:val="1D76C134"/>
    <w:lvl w:ilvl="0" w:tplc="2868A274">
      <w:start w:val="1"/>
      <w:numFmt w:val="decimal"/>
      <w:lvlText w:val="%1."/>
      <w:lvlJc w:val="left"/>
      <w:pPr>
        <w:ind w:left="816" w:hanging="360"/>
      </w:pPr>
      <w:rPr>
        <w:rFonts w:eastAsia="Times New Roman" w:cs="Calibri"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022AA6"/>
    <w:multiLevelType w:val="hybridMultilevel"/>
    <w:tmpl w:val="A802C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A65294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11A6233"/>
    <w:multiLevelType w:val="hybridMultilevel"/>
    <w:tmpl w:val="D0BA1D8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4">
    <w:nsid w:val="61CE67CB"/>
    <w:multiLevelType w:val="hybridMultilevel"/>
    <w:tmpl w:val="4E9406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8C7002"/>
    <w:multiLevelType w:val="multilevel"/>
    <w:tmpl w:val="4D648ABA"/>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674A5104"/>
    <w:multiLevelType w:val="hybridMultilevel"/>
    <w:tmpl w:val="A580B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DF92D31"/>
    <w:multiLevelType w:val="hybridMultilevel"/>
    <w:tmpl w:val="CC3251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3EC685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71A6355"/>
    <w:multiLevelType w:val="hybridMultilevel"/>
    <w:tmpl w:val="90269F9A"/>
    <w:lvl w:ilvl="0" w:tplc="D4FA10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7773564F"/>
    <w:multiLevelType w:val="singleLevel"/>
    <w:tmpl w:val="CD9ECCA8"/>
    <w:lvl w:ilvl="0">
      <w:start w:val="1"/>
      <w:numFmt w:val="decimal"/>
      <w:lvlText w:val="%1)"/>
      <w:legacy w:legacy="1" w:legacySpace="0" w:legacyIndent="340"/>
      <w:lvlJc w:val="left"/>
      <w:rPr>
        <w:rFonts w:ascii="Times New Roman" w:hAnsi="Times New Roman" w:cs="Times New Roman" w:hint="default"/>
      </w:rPr>
    </w:lvl>
  </w:abstractNum>
  <w:abstractNum w:abstractNumId="21">
    <w:nsid w:val="7940698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5"/>
  </w:num>
  <w:num w:numId="2">
    <w:abstractNumId w:val="18"/>
  </w:num>
  <w:num w:numId="3">
    <w:abstractNumId w:val="12"/>
  </w:num>
  <w:num w:numId="4">
    <w:abstractNumId w:val="7"/>
  </w:num>
  <w:num w:numId="5">
    <w:abstractNumId w:val="20"/>
  </w:num>
  <w:num w:numId="6">
    <w:abstractNumId w:val="6"/>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0"/>
    <w:lvlOverride w:ilvl="0">
      <w:lvl w:ilvl="0">
        <w:numFmt w:val="bullet"/>
        <w:lvlText w:val="•"/>
        <w:legacy w:legacy="1" w:legacySpace="0" w:legacyIndent="216"/>
        <w:lvlJc w:val="left"/>
        <w:rPr>
          <w:rFonts w:ascii="Times New Roman" w:hAnsi="Times New Roman" w:hint="default"/>
        </w:rPr>
      </w:lvl>
    </w:lvlOverride>
  </w:num>
  <w:num w:numId="9">
    <w:abstractNumId w:val="21"/>
  </w:num>
  <w:num w:numId="10">
    <w:abstractNumId w:val="1"/>
  </w:num>
  <w:num w:numId="11">
    <w:abstractNumId w:val="19"/>
  </w:num>
  <w:num w:numId="12">
    <w:abstractNumId w:val="17"/>
  </w:num>
  <w:num w:numId="13">
    <w:abstractNumId w:val="11"/>
  </w:num>
  <w:num w:numId="14">
    <w:abstractNumId w:val="4"/>
  </w:num>
  <w:num w:numId="15">
    <w:abstractNumId w:val="9"/>
  </w:num>
  <w:num w:numId="16">
    <w:abstractNumId w:val="2"/>
  </w:num>
  <w:num w:numId="17">
    <w:abstractNumId w:val="3"/>
  </w:num>
  <w:num w:numId="18">
    <w:abstractNumId w:val="16"/>
  </w:num>
  <w:num w:numId="19">
    <w:abstractNumId w:val="10"/>
  </w:num>
  <w:num w:numId="20">
    <w:abstractNumId w:val="5"/>
  </w:num>
  <w:num w:numId="21">
    <w:abstractNumId w:val="13"/>
  </w:num>
  <w:num w:numId="22">
    <w:abstractNumId w:val="0"/>
    <w:lvlOverride w:ilvl="0">
      <w:lvl w:ilvl="0">
        <w:numFmt w:val="bullet"/>
        <w:lvlText w:val="•"/>
        <w:legacy w:legacy="1" w:legacySpace="0" w:legacyIndent="288"/>
        <w:lvlJc w:val="left"/>
        <w:rPr>
          <w:rFonts w:ascii="Times New Roman" w:hAnsi="Times New Roman" w:hint="default"/>
        </w:rPr>
      </w:lvl>
    </w:lvlOverride>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751"/>
    <w:rsid w:val="0003672E"/>
    <w:rsid w:val="00042569"/>
    <w:rsid w:val="00070E99"/>
    <w:rsid w:val="00085181"/>
    <w:rsid w:val="00092FC2"/>
    <w:rsid w:val="000A339C"/>
    <w:rsid w:val="000D269E"/>
    <w:rsid w:val="000F237A"/>
    <w:rsid w:val="00137FB1"/>
    <w:rsid w:val="00154DBA"/>
    <w:rsid w:val="00177866"/>
    <w:rsid w:val="00177968"/>
    <w:rsid w:val="001E18C1"/>
    <w:rsid w:val="001E3DED"/>
    <w:rsid w:val="00201D15"/>
    <w:rsid w:val="00224FB8"/>
    <w:rsid w:val="002D22AB"/>
    <w:rsid w:val="002E6AEB"/>
    <w:rsid w:val="00311183"/>
    <w:rsid w:val="0031532E"/>
    <w:rsid w:val="00346FBB"/>
    <w:rsid w:val="00351CF0"/>
    <w:rsid w:val="0038539D"/>
    <w:rsid w:val="003C3E48"/>
    <w:rsid w:val="003C4005"/>
    <w:rsid w:val="003D359D"/>
    <w:rsid w:val="003E0FCA"/>
    <w:rsid w:val="00444092"/>
    <w:rsid w:val="004518BD"/>
    <w:rsid w:val="004C3C50"/>
    <w:rsid w:val="005579A7"/>
    <w:rsid w:val="00570D85"/>
    <w:rsid w:val="0058431C"/>
    <w:rsid w:val="005F2D85"/>
    <w:rsid w:val="005F571B"/>
    <w:rsid w:val="005F5898"/>
    <w:rsid w:val="00616613"/>
    <w:rsid w:val="00635037"/>
    <w:rsid w:val="00637BF0"/>
    <w:rsid w:val="00674FDF"/>
    <w:rsid w:val="00686C24"/>
    <w:rsid w:val="00700481"/>
    <w:rsid w:val="00704083"/>
    <w:rsid w:val="00716A7D"/>
    <w:rsid w:val="00744B36"/>
    <w:rsid w:val="007816CC"/>
    <w:rsid w:val="007A607D"/>
    <w:rsid w:val="007D5524"/>
    <w:rsid w:val="007E1D0F"/>
    <w:rsid w:val="007E42BA"/>
    <w:rsid w:val="008115FB"/>
    <w:rsid w:val="00875C85"/>
    <w:rsid w:val="00896F6A"/>
    <w:rsid w:val="008C49CF"/>
    <w:rsid w:val="008C745F"/>
    <w:rsid w:val="008D5C52"/>
    <w:rsid w:val="00902571"/>
    <w:rsid w:val="00971F75"/>
    <w:rsid w:val="00982ABA"/>
    <w:rsid w:val="00990FB0"/>
    <w:rsid w:val="009C5258"/>
    <w:rsid w:val="009E0B3D"/>
    <w:rsid w:val="00A566F5"/>
    <w:rsid w:val="00A6300C"/>
    <w:rsid w:val="00B1722F"/>
    <w:rsid w:val="00B33BF7"/>
    <w:rsid w:val="00B94979"/>
    <w:rsid w:val="00C25573"/>
    <w:rsid w:val="00C61EDF"/>
    <w:rsid w:val="00C63F81"/>
    <w:rsid w:val="00CE659C"/>
    <w:rsid w:val="00CF1883"/>
    <w:rsid w:val="00D42E8F"/>
    <w:rsid w:val="00D5359B"/>
    <w:rsid w:val="00D618E3"/>
    <w:rsid w:val="00D93131"/>
    <w:rsid w:val="00DF6751"/>
    <w:rsid w:val="00E04AE0"/>
    <w:rsid w:val="00E25480"/>
    <w:rsid w:val="00E56326"/>
    <w:rsid w:val="00E837D3"/>
    <w:rsid w:val="00E87EA6"/>
    <w:rsid w:val="00EA490F"/>
    <w:rsid w:val="00F17D03"/>
    <w:rsid w:val="00F2458F"/>
    <w:rsid w:val="00F54E60"/>
    <w:rsid w:val="00F71921"/>
    <w:rsid w:val="00F740B5"/>
    <w:rsid w:val="00F94C3C"/>
    <w:rsid w:val="00FB73C0"/>
    <w:rsid w:val="00FC5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3167AB-38B1-481E-ABFB-5F34F11C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69E"/>
    <w:pPr>
      <w:spacing w:after="200" w:line="276" w:lineRule="auto"/>
    </w:pPr>
    <w:rPr>
      <w:sz w:val="22"/>
      <w:szCs w:val="22"/>
      <w:lang w:eastAsia="en-US"/>
    </w:rPr>
  </w:style>
  <w:style w:type="paragraph" w:styleId="3">
    <w:name w:val="heading 3"/>
    <w:basedOn w:val="a"/>
    <w:link w:val="30"/>
    <w:uiPriority w:val="99"/>
    <w:qFormat/>
    <w:rsid w:val="00616613"/>
    <w:pPr>
      <w:spacing w:before="100" w:beforeAutospacing="1" w:after="100" w:afterAutospacing="1" w:line="240" w:lineRule="auto"/>
      <w:outlineLvl w:val="2"/>
    </w:pPr>
    <w:rPr>
      <w:rFonts w:ascii="Times New Roman" w:hAnsi="Times New Roman"/>
      <w:b/>
      <w:bCs/>
      <w:color w:val="6699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16613"/>
    <w:rPr>
      <w:rFonts w:ascii="Times New Roman" w:hAnsi="Times New Roman" w:cs="Times New Roman"/>
      <w:b/>
      <w:bCs/>
      <w:color w:val="669900"/>
      <w:sz w:val="21"/>
      <w:szCs w:val="21"/>
      <w:lang w:val="x-none" w:eastAsia="ru-RU"/>
    </w:rPr>
  </w:style>
  <w:style w:type="paragraph" w:styleId="a3">
    <w:name w:val="Normal (Web)"/>
    <w:basedOn w:val="a"/>
    <w:uiPriority w:val="99"/>
    <w:semiHidden/>
    <w:rsid w:val="00744B36"/>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99"/>
    <w:qFormat/>
    <w:rsid w:val="00DF6751"/>
    <w:pPr>
      <w:ind w:left="720"/>
      <w:contextualSpacing/>
    </w:pPr>
  </w:style>
  <w:style w:type="paragraph" w:styleId="a5">
    <w:name w:val="header"/>
    <w:basedOn w:val="a"/>
    <w:link w:val="a6"/>
    <w:uiPriority w:val="99"/>
    <w:rsid w:val="00444092"/>
    <w:pPr>
      <w:tabs>
        <w:tab w:val="center" w:pos="4677"/>
        <w:tab w:val="right" w:pos="9355"/>
      </w:tabs>
      <w:spacing w:after="0" w:line="240" w:lineRule="auto"/>
    </w:pPr>
  </w:style>
  <w:style w:type="character" w:customStyle="1" w:styleId="a6">
    <w:name w:val="Верхний колонтитул Знак"/>
    <w:link w:val="a5"/>
    <w:uiPriority w:val="99"/>
    <w:locked/>
    <w:rsid w:val="00444092"/>
    <w:rPr>
      <w:rFonts w:cs="Times New Roman"/>
    </w:rPr>
  </w:style>
  <w:style w:type="paragraph" w:styleId="a7">
    <w:name w:val="footer"/>
    <w:basedOn w:val="a"/>
    <w:link w:val="a8"/>
    <w:uiPriority w:val="99"/>
    <w:rsid w:val="00444092"/>
    <w:pPr>
      <w:tabs>
        <w:tab w:val="center" w:pos="4677"/>
        <w:tab w:val="right" w:pos="9355"/>
      </w:tabs>
      <w:spacing w:after="0" w:line="240" w:lineRule="auto"/>
    </w:pPr>
  </w:style>
  <w:style w:type="character" w:customStyle="1" w:styleId="a8">
    <w:name w:val="Нижний колонтитул Знак"/>
    <w:link w:val="a7"/>
    <w:uiPriority w:val="99"/>
    <w:locked/>
    <w:rsid w:val="00444092"/>
    <w:rPr>
      <w:rFonts w:cs="Times New Roman"/>
    </w:rPr>
  </w:style>
  <w:style w:type="paragraph" w:styleId="a9">
    <w:name w:val="Balloon Text"/>
    <w:basedOn w:val="a"/>
    <w:link w:val="aa"/>
    <w:uiPriority w:val="99"/>
    <w:semiHidden/>
    <w:rsid w:val="00EA490F"/>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EA490F"/>
    <w:rPr>
      <w:rFonts w:ascii="Tahoma" w:hAnsi="Tahoma" w:cs="Tahoma"/>
      <w:sz w:val="16"/>
      <w:szCs w:val="16"/>
    </w:rPr>
  </w:style>
  <w:style w:type="character" w:styleId="ab">
    <w:name w:val="Hyperlink"/>
    <w:uiPriority w:val="99"/>
    <w:rsid w:val="00CF1883"/>
    <w:rPr>
      <w:rFonts w:cs="Times New Roman"/>
      <w:color w:val="0000FF"/>
      <w:u w:val="single"/>
    </w:rPr>
  </w:style>
  <w:style w:type="character" w:styleId="ac">
    <w:name w:val="Strong"/>
    <w:uiPriority w:val="99"/>
    <w:qFormat/>
    <w:rsid w:val="003C400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86967">
      <w:marLeft w:val="0"/>
      <w:marRight w:val="0"/>
      <w:marTop w:val="0"/>
      <w:marBottom w:val="0"/>
      <w:divBdr>
        <w:top w:val="none" w:sz="0" w:space="0" w:color="auto"/>
        <w:left w:val="none" w:sz="0" w:space="0" w:color="auto"/>
        <w:bottom w:val="none" w:sz="0" w:space="0" w:color="auto"/>
        <w:right w:val="none" w:sz="0" w:space="0" w:color="auto"/>
      </w:divBdr>
      <w:divsChild>
        <w:div w:id="1279986968">
          <w:marLeft w:val="0"/>
          <w:marRight w:val="0"/>
          <w:marTop w:val="0"/>
          <w:marBottom w:val="0"/>
          <w:divBdr>
            <w:top w:val="none" w:sz="0" w:space="0" w:color="auto"/>
            <w:left w:val="none" w:sz="0" w:space="0" w:color="auto"/>
            <w:bottom w:val="none" w:sz="0" w:space="0" w:color="auto"/>
            <w:right w:val="none" w:sz="0" w:space="0" w:color="auto"/>
          </w:divBdr>
        </w:div>
        <w:div w:id="1279986971">
          <w:marLeft w:val="0"/>
          <w:marRight w:val="0"/>
          <w:marTop w:val="0"/>
          <w:marBottom w:val="0"/>
          <w:divBdr>
            <w:top w:val="none" w:sz="0" w:space="0" w:color="auto"/>
            <w:left w:val="none" w:sz="0" w:space="0" w:color="auto"/>
            <w:bottom w:val="none" w:sz="0" w:space="0" w:color="auto"/>
            <w:right w:val="none" w:sz="0" w:space="0" w:color="auto"/>
          </w:divBdr>
        </w:div>
        <w:div w:id="1279986975">
          <w:marLeft w:val="0"/>
          <w:marRight w:val="0"/>
          <w:marTop w:val="0"/>
          <w:marBottom w:val="0"/>
          <w:divBdr>
            <w:top w:val="none" w:sz="0" w:space="0" w:color="auto"/>
            <w:left w:val="none" w:sz="0" w:space="0" w:color="auto"/>
            <w:bottom w:val="none" w:sz="0" w:space="0" w:color="auto"/>
            <w:right w:val="none" w:sz="0" w:space="0" w:color="auto"/>
          </w:divBdr>
        </w:div>
        <w:div w:id="1279986976">
          <w:marLeft w:val="0"/>
          <w:marRight w:val="0"/>
          <w:marTop w:val="0"/>
          <w:marBottom w:val="0"/>
          <w:divBdr>
            <w:top w:val="none" w:sz="0" w:space="0" w:color="auto"/>
            <w:left w:val="none" w:sz="0" w:space="0" w:color="auto"/>
            <w:bottom w:val="none" w:sz="0" w:space="0" w:color="auto"/>
            <w:right w:val="none" w:sz="0" w:space="0" w:color="auto"/>
          </w:divBdr>
        </w:div>
      </w:divsChild>
    </w:div>
    <w:div w:id="1279986972">
      <w:marLeft w:val="0"/>
      <w:marRight w:val="0"/>
      <w:marTop w:val="0"/>
      <w:marBottom w:val="0"/>
      <w:divBdr>
        <w:top w:val="none" w:sz="0" w:space="0" w:color="auto"/>
        <w:left w:val="none" w:sz="0" w:space="0" w:color="auto"/>
        <w:bottom w:val="none" w:sz="0" w:space="0" w:color="auto"/>
        <w:right w:val="none" w:sz="0" w:space="0" w:color="auto"/>
      </w:divBdr>
      <w:divsChild>
        <w:div w:id="1279986973">
          <w:marLeft w:val="0"/>
          <w:marRight w:val="0"/>
          <w:marTop w:val="0"/>
          <w:marBottom w:val="0"/>
          <w:divBdr>
            <w:top w:val="none" w:sz="0" w:space="0" w:color="auto"/>
            <w:left w:val="none" w:sz="0" w:space="0" w:color="auto"/>
            <w:bottom w:val="none" w:sz="0" w:space="0" w:color="auto"/>
            <w:right w:val="none" w:sz="0" w:space="0" w:color="auto"/>
          </w:divBdr>
          <w:divsChild>
            <w:div w:id="1279986974">
              <w:marLeft w:val="0"/>
              <w:marRight w:val="0"/>
              <w:marTop w:val="0"/>
              <w:marBottom w:val="0"/>
              <w:divBdr>
                <w:top w:val="none" w:sz="0" w:space="0" w:color="auto"/>
                <w:left w:val="none" w:sz="0" w:space="0" w:color="auto"/>
                <w:bottom w:val="none" w:sz="0" w:space="0" w:color="auto"/>
                <w:right w:val="none" w:sz="0" w:space="0" w:color="auto"/>
              </w:divBdr>
              <w:divsChild>
                <w:div w:id="1279986969">
                  <w:marLeft w:val="0"/>
                  <w:marRight w:val="0"/>
                  <w:marTop w:val="0"/>
                  <w:marBottom w:val="0"/>
                  <w:divBdr>
                    <w:top w:val="none" w:sz="0" w:space="0" w:color="auto"/>
                    <w:left w:val="none" w:sz="0" w:space="0" w:color="auto"/>
                    <w:bottom w:val="none" w:sz="0" w:space="0" w:color="auto"/>
                    <w:right w:val="none" w:sz="0" w:space="0" w:color="auto"/>
                  </w:divBdr>
                  <w:divsChild>
                    <w:div w:id="12799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8273</Words>
  <Characters>47158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2014-03-06T05:09:00Z</dcterms:created>
  <dcterms:modified xsi:type="dcterms:W3CDTF">2014-03-06T05:09:00Z</dcterms:modified>
</cp:coreProperties>
</file>