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B7D" w:rsidRPr="00A00A32" w:rsidRDefault="00860B7D" w:rsidP="00A00A32">
      <w:pPr>
        <w:widowControl w:val="0"/>
        <w:shd w:val="clear" w:color="auto" w:fill="FFFFFF"/>
        <w:spacing w:line="360" w:lineRule="auto"/>
        <w:ind w:firstLine="709"/>
        <w:jc w:val="center"/>
        <w:rPr>
          <w:bCs/>
          <w:sz w:val="28"/>
          <w:szCs w:val="28"/>
        </w:rPr>
      </w:pPr>
      <w:r w:rsidRPr="00A00A32">
        <w:rPr>
          <w:bCs/>
          <w:sz w:val="28"/>
          <w:szCs w:val="28"/>
        </w:rPr>
        <w:t>МИНИСТЕРСТВО ОБРАЗОВАНИЯ И НАУКИ УКРАИНЫ</w:t>
      </w:r>
    </w:p>
    <w:p w:rsidR="00860B7D" w:rsidRPr="00A00A32" w:rsidRDefault="00860B7D" w:rsidP="00A00A32">
      <w:pPr>
        <w:widowControl w:val="0"/>
        <w:shd w:val="clear" w:color="auto" w:fill="FFFFFF"/>
        <w:spacing w:line="360" w:lineRule="auto"/>
        <w:ind w:firstLine="709"/>
        <w:jc w:val="center"/>
        <w:rPr>
          <w:bCs/>
          <w:sz w:val="28"/>
          <w:szCs w:val="28"/>
        </w:rPr>
      </w:pPr>
      <w:r w:rsidRPr="00A00A32">
        <w:rPr>
          <w:bCs/>
          <w:sz w:val="28"/>
          <w:szCs w:val="28"/>
        </w:rPr>
        <w:t>ПРИАЗОВСКИЙ ГОСУДАРСТВЕННЫЙ ТЕХНИЧЕСКИЙ</w:t>
      </w:r>
    </w:p>
    <w:p w:rsidR="00860B7D" w:rsidRPr="00A00A32" w:rsidRDefault="00860B7D" w:rsidP="00A00A32">
      <w:pPr>
        <w:widowControl w:val="0"/>
        <w:shd w:val="clear" w:color="auto" w:fill="FFFFFF"/>
        <w:spacing w:line="360" w:lineRule="auto"/>
        <w:ind w:firstLine="709"/>
        <w:jc w:val="center"/>
        <w:rPr>
          <w:bCs/>
          <w:sz w:val="28"/>
          <w:szCs w:val="28"/>
        </w:rPr>
      </w:pPr>
      <w:r w:rsidRPr="00A00A32">
        <w:rPr>
          <w:bCs/>
          <w:sz w:val="28"/>
          <w:szCs w:val="28"/>
        </w:rPr>
        <w:t>УНИВЕРСИТЕТ</w:t>
      </w:r>
    </w:p>
    <w:p w:rsidR="00860B7D" w:rsidRPr="00A00A32" w:rsidRDefault="00860B7D" w:rsidP="00A00A32">
      <w:pPr>
        <w:widowControl w:val="0"/>
        <w:shd w:val="clear" w:color="auto" w:fill="FFFFFF"/>
        <w:spacing w:line="360" w:lineRule="auto"/>
        <w:ind w:firstLine="709"/>
        <w:jc w:val="center"/>
        <w:rPr>
          <w:bCs/>
          <w:sz w:val="28"/>
          <w:szCs w:val="28"/>
        </w:rPr>
      </w:pPr>
      <w:r w:rsidRPr="00A00A32">
        <w:rPr>
          <w:bCs/>
          <w:sz w:val="28"/>
          <w:szCs w:val="28"/>
        </w:rPr>
        <w:t xml:space="preserve">КАФЕДРА </w:t>
      </w:r>
      <w:r w:rsidR="00ED239E" w:rsidRPr="00A00A32">
        <w:rPr>
          <w:bCs/>
          <w:sz w:val="28"/>
          <w:szCs w:val="28"/>
        </w:rPr>
        <w:t>ГРАЖДАНСКОЙ ОБОРОНЫ</w:t>
      </w:r>
    </w:p>
    <w:p w:rsidR="00860B7D" w:rsidRPr="00A00A32" w:rsidRDefault="00860B7D" w:rsidP="00A00A32">
      <w:pPr>
        <w:widowControl w:val="0"/>
        <w:shd w:val="clear" w:color="auto" w:fill="FFFFFF"/>
        <w:spacing w:line="360" w:lineRule="auto"/>
        <w:ind w:firstLine="709"/>
        <w:jc w:val="center"/>
        <w:rPr>
          <w:bCs/>
          <w:sz w:val="28"/>
          <w:szCs w:val="28"/>
        </w:rPr>
      </w:pPr>
    </w:p>
    <w:p w:rsidR="00860B7D" w:rsidRPr="00A00A32" w:rsidRDefault="00860B7D" w:rsidP="00A00A32">
      <w:pPr>
        <w:widowControl w:val="0"/>
        <w:shd w:val="clear" w:color="auto" w:fill="FFFFFF"/>
        <w:spacing w:line="360" w:lineRule="auto"/>
        <w:ind w:firstLine="709"/>
        <w:jc w:val="center"/>
        <w:rPr>
          <w:bCs/>
          <w:sz w:val="28"/>
          <w:szCs w:val="28"/>
        </w:rPr>
      </w:pPr>
    </w:p>
    <w:p w:rsidR="00860B7D" w:rsidRPr="00A00A32" w:rsidRDefault="00860B7D" w:rsidP="00A00A32">
      <w:pPr>
        <w:widowControl w:val="0"/>
        <w:shd w:val="clear" w:color="auto" w:fill="FFFFFF"/>
        <w:spacing w:line="360" w:lineRule="auto"/>
        <w:ind w:firstLine="709"/>
        <w:jc w:val="center"/>
        <w:rPr>
          <w:bCs/>
          <w:sz w:val="28"/>
          <w:szCs w:val="28"/>
        </w:rPr>
      </w:pPr>
    </w:p>
    <w:p w:rsidR="00860B7D" w:rsidRPr="00A00A32" w:rsidRDefault="00860B7D" w:rsidP="00A00A32">
      <w:pPr>
        <w:widowControl w:val="0"/>
        <w:shd w:val="clear" w:color="auto" w:fill="FFFFFF"/>
        <w:spacing w:line="360" w:lineRule="auto"/>
        <w:ind w:firstLine="709"/>
        <w:jc w:val="center"/>
        <w:rPr>
          <w:bCs/>
          <w:sz w:val="28"/>
          <w:szCs w:val="28"/>
        </w:rPr>
      </w:pPr>
    </w:p>
    <w:p w:rsidR="00860B7D" w:rsidRPr="00A00A32" w:rsidRDefault="00860B7D" w:rsidP="00A00A32">
      <w:pPr>
        <w:widowControl w:val="0"/>
        <w:shd w:val="clear" w:color="auto" w:fill="FFFFFF"/>
        <w:spacing w:line="360" w:lineRule="auto"/>
        <w:ind w:firstLine="709"/>
        <w:jc w:val="center"/>
        <w:rPr>
          <w:bCs/>
          <w:sz w:val="28"/>
          <w:szCs w:val="28"/>
        </w:rPr>
      </w:pPr>
    </w:p>
    <w:p w:rsidR="00860B7D" w:rsidRPr="00A00A32" w:rsidRDefault="00ED239E" w:rsidP="00A00A32">
      <w:pPr>
        <w:widowControl w:val="0"/>
        <w:shd w:val="clear" w:color="auto" w:fill="FFFFFF"/>
        <w:spacing w:line="360" w:lineRule="auto"/>
        <w:ind w:firstLine="709"/>
        <w:jc w:val="center"/>
        <w:rPr>
          <w:bCs/>
          <w:sz w:val="28"/>
          <w:szCs w:val="36"/>
        </w:rPr>
      </w:pPr>
      <w:r w:rsidRPr="00A00A32">
        <w:rPr>
          <w:bCs/>
          <w:sz w:val="28"/>
          <w:szCs w:val="36"/>
        </w:rPr>
        <w:t>Контрольная работа</w:t>
      </w:r>
    </w:p>
    <w:p w:rsidR="00ED239E" w:rsidRPr="00A00A32" w:rsidRDefault="00ED239E" w:rsidP="00A00A32">
      <w:pPr>
        <w:widowControl w:val="0"/>
        <w:shd w:val="clear" w:color="auto" w:fill="FFFFFF"/>
        <w:spacing w:line="360" w:lineRule="auto"/>
        <w:ind w:firstLine="709"/>
        <w:jc w:val="center"/>
        <w:rPr>
          <w:bCs/>
          <w:sz w:val="28"/>
          <w:szCs w:val="36"/>
        </w:rPr>
      </w:pPr>
      <w:r w:rsidRPr="00A00A32">
        <w:rPr>
          <w:bCs/>
          <w:sz w:val="28"/>
          <w:szCs w:val="36"/>
        </w:rPr>
        <w:t>по курсу: «Гражданская оборона»</w:t>
      </w:r>
    </w:p>
    <w:p w:rsidR="00ED239E" w:rsidRPr="00A00A32" w:rsidRDefault="00ED239E" w:rsidP="00A00A32">
      <w:pPr>
        <w:widowControl w:val="0"/>
        <w:shd w:val="clear" w:color="auto" w:fill="FFFFFF"/>
        <w:spacing w:line="360" w:lineRule="auto"/>
        <w:ind w:firstLine="709"/>
        <w:jc w:val="center"/>
        <w:rPr>
          <w:bCs/>
          <w:sz w:val="28"/>
          <w:szCs w:val="36"/>
        </w:rPr>
      </w:pPr>
    </w:p>
    <w:p w:rsidR="00B60818" w:rsidRPr="00B367E9" w:rsidRDefault="00ED239E" w:rsidP="00A00A32">
      <w:pPr>
        <w:widowControl w:val="0"/>
        <w:shd w:val="clear" w:color="auto" w:fill="FFFFFF"/>
        <w:spacing w:line="360" w:lineRule="auto"/>
        <w:ind w:firstLine="709"/>
        <w:jc w:val="center"/>
        <w:rPr>
          <w:sz w:val="28"/>
          <w:szCs w:val="32"/>
        </w:rPr>
      </w:pPr>
      <w:r w:rsidRPr="00A00A32">
        <w:rPr>
          <w:bCs/>
          <w:sz w:val="28"/>
          <w:szCs w:val="32"/>
        </w:rPr>
        <w:t>Тема № 2</w:t>
      </w:r>
      <w:r w:rsidR="00B60818" w:rsidRPr="00A00A32">
        <w:rPr>
          <w:bCs/>
          <w:sz w:val="28"/>
          <w:szCs w:val="32"/>
        </w:rPr>
        <w:t>:</w:t>
      </w:r>
      <w:r w:rsidR="00860B7D" w:rsidRPr="00A00A32">
        <w:rPr>
          <w:bCs/>
          <w:sz w:val="28"/>
          <w:szCs w:val="32"/>
        </w:rPr>
        <w:t xml:space="preserve"> «</w:t>
      </w:r>
      <w:r w:rsidRPr="00A00A32">
        <w:rPr>
          <w:sz w:val="28"/>
          <w:szCs w:val="32"/>
        </w:rPr>
        <w:t>Защит</w:t>
      </w:r>
      <w:r w:rsidR="00A00A32">
        <w:rPr>
          <w:sz w:val="28"/>
          <w:szCs w:val="32"/>
        </w:rPr>
        <w:t>а рабочих, служащих (персонала)</w:t>
      </w:r>
    </w:p>
    <w:p w:rsidR="00B60818" w:rsidRPr="00B367E9" w:rsidRDefault="00ED239E" w:rsidP="00A00A32">
      <w:pPr>
        <w:widowControl w:val="0"/>
        <w:shd w:val="clear" w:color="auto" w:fill="FFFFFF"/>
        <w:spacing w:line="360" w:lineRule="auto"/>
        <w:ind w:firstLine="709"/>
        <w:jc w:val="center"/>
        <w:rPr>
          <w:sz w:val="28"/>
          <w:szCs w:val="32"/>
        </w:rPr>
      </w:pPr>
      <w:r w:rsidRPr="00A00A32">
        <w:rPr>
          <w:sz w:val="28"/>
          <w:szCs w:val="32"/>
        </w:rPr>
        <w:t xml:space="preserve">и населения при аварии с </w:t>
      </w:r>
      <w:r w:rsidR="00A00A32">
        <w:rPr>
          <w:sz w:val="28"/>
          <w:szCs w:val="32"/>
        </w:rPr>
        <w:t>выбросом</w:t>
      </w:r>
    </w:p>
    <w:p w:rsidR="00860B7D" w:rsidRPr="00A00A32" w:rsidRDefault="00ED239E" w:rsidP="00A00A32">
      <w:pPr>
        <w:widowControl w:val="0"/>
        <w:shd w:val="clear" w:color="auto" w:fill="FFFFFF"/>
        <w:spacing w:line="360" w:lineRule="auto"/>
        <w:ind w:firstLine="709"/>
        <w:jc w:val="center"/>
        <w:rPr>
          <w:bCs/>
          <w:sz w:val="28"/>
          <w:szCs w:val="32"/>
        </w:rPr>
      </w:pPr>
      <w:r w:rsidRPr="00A00A32">
        <w:rPr>
          <w:sz w:val="28"/>
          <w:szCs w:val="32"/>
        </w:rPr>
        <w:t>сильнодействующих ядовитых веществ (СДЯВ)</w:t>
      </w:r>
      <w:r w:rsidR="00860B7D" w:rsidRPr="00A00A32">
        <w:rPr>
          <w:bCs/>
          <w:sz w:val="28"/>
          <w:szCs w:val="32"/>
        </w:rPr>
        <w:t>»</w:t>
      </w:r>
    </w:p>
    <w:p w:rsidR="00A00A32" w:rsidRPr="00B367E9" w:rsidRDefault="00A00A32" w:rsidP="00A00A32">
      <w:pPr>
        <w:widowControl w:val="0"/>
        <w:shd w:val="clear" w:color="auto" w:fill="FFFFFF"/>
        <w:spacing w:line="360" w:lineRule="auto"/>
        <w:ind w:firstLine="709"/>
        <w:jc w:val="center"/>
        <w:rPr>
          <w:bCs/>
          <w:sz w:val="28"/>
          <w:szCs w:val="32"/>
        </w:rPr>
      </w:pPr>
    </w:p>
    <w:p w:rsidR="00B60818" w:rsidRPr="00B367E9" w:rsidRDefault="005643B1" w:rsidP="00A00A32">
      <w:pPr>
        <w:widowControl w:val="0"/>
        <w:shd w:val="clear" w:color="auto" w:fill="FFFFFF"/>
        <w:spacing w:line="360" w:lineRule="auto"/>
        <w:ind w:firstLine="709"/>
        <w:jc w:val="center"/>
        <w:rPr>
          <w:bCs/>
          <w:sz w:val="28"/>
          <w:szCs w:val="32"/>
        </w:rPr>
      </w:pPr>
      <w:r w:rsidRPr="00A00A32">
        <w:rPr>
          <w:bCs/>
          <w:sz w:val="28"/>
          <w:szCs w:val="32"/>
        </w:rPr>
        <w:t>В</w:t>
      </w:r>
      <w:r w:rsidR="00A00A32">
        <w:rPr>
          <w:bCs/>
          <w:sz w:val="28"/>
          <w:szCs w:val="32"/>
        </w:rPr>
        <w:t>ариант № 33</w:t>
      </w:r>
    </w:p>
    <w:p w:rsidR="00860B7D" w:rsidRPr="00A00A32" w:rsidRDefault="00860B7D" w:rsidP="00A00A32">
      <w:pPr>
        <w:widowControl w:val="0"/>
        <w:shd w:val="clear" w:color="auto" w:fill="FFFFFF"/>
        <w:spacing w:line="360" w:lineRule="auto"/>
        <w:ind w:firstLine="709"/>
        <w:jc w:val="both"/>
        <w:rPr>
          <w:bCs/>
          <w:sz w:val="28"/>
          <w:szCs w:val="32"/>
        </w:rPr>
      </w:pPr>
    </w:p>
    <w:p w:rsidR="00860B7D" w:rsidRDefault="00860B7D" w:rsidP="00A00A32">
      <w:pPr>
        <w:widowControl w:val="0"/>
        <w:shd w:val="clear" w:color="auto" w:fill="FFFFFF"/>
        <w:spacing w:line="360" w:lineRule="auto"/>
        <w:ind w:firstLine="709"/>
        <w:jc w:val="both"/>
        <w:rPr>
          <w:bCs/>
          <w:sz w:val="28"/>
          <w:szCs w:val="28"/>
        </w:rPr>
      </w:pPr>
    </w:p>
    <w:p w:rsidR="00B367E9" w:rsidRPr="00A00A32" w:rsidRDefault="00B367E9" w:rsidP="00A00A32">
      <w:pPr>
        <w:widowControl w:val="0"/>
        <w:shd w:val="clear" w:color="auto" w:fill="FFFFFF"/>
        <w:spacing w:line="360" w:lineRule="auto"/>
        <w:ind w:firstLine="709"/>
        <w:jc w:val="both"/>
        <w:rPr>
          <w:bCs/>
          <w:sz w:val="28"/>
          <w:szCs w:val="28"/>
        </w:rPr>
      </w:pPr>
    </w:p>
    <w:p w:rsidR="00860B7D" w:rsidRPr="00B367E9" w:rsidRDefault="00A00A32" w:rsidP="00A00A32">
      <w:pPr>
        <w:widowControl w:val="0"/>
        <w:shd w:val="clear" w:color="auto" w:fill="FFFFFF"/>
        <w:spacing w:line="360" w:lineRule="auto"/>
        <w:jc w:val="both"/>
        <w:rPr>
          <w:bCs/>
          <w:sz w:val="28"/>
          <w:szCs w:val="28"/>
        </w:rPr>
      </w:pPr>
      <w:r>
        <w:rPr>
          <w:bCs/>
          <w:sz w:val="28"/>
          <w:szCs w:val="28"/>
        </w:rPr>
        <w:t>Выполнила</w:t>
      </w:r>
    </w:p>
    <w:p w:rsidR="00860B7D" w:rsidRPr="00A00A32" w:rsidRDefault="00860B7D" w:rsidP="00A00A32">
      <w:pPr>
        <w:widowControl w:val="0"/>
        <w:shd w:val="clear" w:color="auto" w:fill="FFFFFF"/>
        <w:spacing w:line="360" w:lineRule="auto"/>
        <w:jc w:val="both"/>
        <w:rPr>
          <w:bCs/>
          <w:sz w:val="28"/>
          <w:szCs w:val="28"/>
        </w:rPr>
      </w:pPr>
      <w:r w:rsidRPr="00A00A32">
        <w:rPr>
          <w:bCs/>
          <w:sz w:val="28"/>
          <w:szCs w:val="28"/>
        </w:rPr>
        <w:t>ст. группы З-04-МТ</w:t>
      </w:r>
    </w:p>
    <w:p w:rsidR="00860B7D" w:rsidRPr="00A00A32" w:rsidRDefault="00860B7D" w:rsidP="00A00A32">
      <w:pPr>
        <w:widowControl w:val="0"/>
        <w:shd w:val="clear" w:color="auto" w:fill="FFFFFF"/>
        <w:spacing w:line="360" w:lineRule="auto"/>
        <w:jc w:val="both"/>
        <w:rPr>
          <w:bCs/>
          <w:sz w:val="28"/>
          <w:szCs w:val="28"/>
        </w:rPr>
      </w:pPr>
      <w:r w:rsidRPr="00A00A32">
        <w:rPr>
          <w:bCs/>
          <w:sz w:val="28"/>
          <w:szCs w:val="28"/>
        </w:rPr>
        <w:t>Попова А.Н.</w:t>
      </w:r>
    </w:p>
    <w:p w:rsidR="00B93C36" w:rsidRPr="00A00A32" w:rsidRDefault="00ED239E" w:rsidP="00A00A32">
      <w:pPr>
        <w:widowControl w:val="0"/>
        <w:shd w:val="clear" w:color="auto" w:fill="FFFFFF"/>
        <w:spacing w:line="360" w:lineRule="auto"/>
        <w:jc w:val="both"/>
        <w:rPr>
          <w:bCs/>
          <w:sz w:val="28"/>
          <w:szCs w:val="28"/>
        </w:rPr>
      </w:pPr>
      <w:r w:rsidRPr="00A00A32">
        <w:rPr>
          <w:bCs/>
          <w:sz w:val="28"/>
          <w:szCs w:val="28"/>
        </w:rPr>
        <w:t>шифр:</w:t>
      </w:r>
      <w:r w:rsidR="00B93C36" w:rsidRPr="00A00A32">
        <w:rPr>
          <w:bCs/>
          <w:sz w:val="28"/>
          <w:szCs w:val="28"/>
        </w:rPr>
        <w:t>2004 – 485</w:t>
      </w:r>
    </w:p>
    <w:p w:rsidR="00860B7D" w:rsidRPr="00B367E9" w:rsidRDefault="00A00A32" w:rsidP="00A00A32">
      <w:pPr>
        <w:widowControl w:val="0"/>
        <w:shd w:val="clear" w:color="auto" w:fill="FFFFFF"/>
        <w:spacing w:line="360" w:lineRule="auto"/>
        <w:jc w:val="both"/>
        <w:rPr>
          <w:bCs/>
          <w:sz w:val="28"/>
          <w:szCs w:val="28"/>
        </w:rPr>
      </w:pPr>
      <w:r>
        <w:rPr>
          <w:bCs/>
          <w:sz w:val="28"/>
          <w:szCs w:val="28"/>
        </w:rPr>
        <w:t>Проверил</w:t>
      </w:r>
    </w:p>
    <w:p w:rsidR="00860B7D" w:rsidRPr="00B367E9" w:rsidRDefault="00A00A32" w:rsidP="00A00A32">
      <w:pPr>
        <w:widowControl w:val="0"/>
        <w:shd w:val="clear" w:color="auto" w:fill="FFFFFF"/>
        <w:spacing w:line="360" w:lineRule="auto"/>
        <w:jc w:val="both"/>
        <w:rPr>
          <w:bCs/>
          <w:sz w:val="28"/>
          <w:szCs w:val="28"/>
        </w:rPr>
      </w:pPr>
      <w:r>
        <w:rPr>
          <w:bCs/>
          <w:sz w:val="28"/>
          <w:szCs w:val="28"/>
        </w:rPr>
        <w:t>Тимофеев Н.С</w:t>
      </w:r>
    </w:p>
    <w:p w:rsidR="00860B7D" w:rsidRDefault="00860B7D" w:rsidP="00A00A32">
      <w:pPr>
        <w:widowControl w:val="0"/>
        <w:shd w:val="clear" w:color="auto" w:fill="FFFFFF"/>
        <w:spacing w:line="360" w:lineRule="auto"/>
        <w:ind w:firstLine="709"/>
        <w:jc w:val="both"/>
        <w:rPr>
          <w:bCs/>
          <w:sz w:val="28"/>
          <w:szCs w:val="28"/>
        </w:rPr>
      </w:pPr>
    </w:p>
    <w:p w:rsidR="00B367E9" w:rsidRDefault="00B367E9" w:rsidP="00A00A32">
      <w:pPr>
        <w:widowControl w:val="0"/>
        <w:shd w:val="clear" w:color="auto" w:fill="FFFFFF"/>
        <w:spacing w:line="360" w:lineRule="auto"/>
        <w:ind w:firstLine="709"/>
        <w:jc w:val="both"/>
        <w:rPr>
          <w:bCs/>
          <w:sz w:val="28"/>
          <w:szCs w:val="28"/>
        </w:rPr>
      </w:pPr>
    </w:p>
    <w:p w:rsidR="00B367E9" w:rsidRDefault="00B367E9" w:rsidP="00A00A32">
      <w:pPr>
        <w:widowControl w:val="0"/>
        <w:shd w:val="clear" w:color="auto" w:fill="FFFFFF"/>
        <w:spacing w:line="360" w:lineRule="auto"/>
        <w:ind w:firstLine="709"/>
        <w:jc w:val="both"/>
        <w:rPr>
          <w:bCs/>
          <w:sz w:val="28"/>
          <w:szCs w:val="28"/>
        </w:rPr>
      </w:pPr>
    </w:p>
    <w:p w:rsidR="00860B7D" w:rsidRPr="00A00A32" w:rsidRDefault="00860B7D" w:rsidP="00B367E9">
      <w:pPr>
        <w:widowControl w:val="0"/>
        <w:shd w:val="clear" w:color="auto" w:fill="FFFFFF"/>
        <w:spacing w:line="360" w:lineRule="auto"/>
        <w:ind w:firstLine="709"/>
        <w:jc w:val="center"/>
        <w:rPr>
          <w:bCs/>
          <w:sz w:val="28"/>
          <w:szCs w:val="28"/>
        </w:rPr>
      </w:pPr>
      <w:r w:rsidRPr="00A00A32">
        <w:rPr>
          <w:bCs/>
          <w:sz w:val="28"/>
          <w:szCs w:val="28"/>
        </w:rPr>
        <w:t>Мариуполь</w:t>
      </w:r>
      <w:r w:rsidR="00A00A32" w:rsidRPr="00B367E9">
        <w:rPr>
          <w:bCs/>
          <w:sz w:val="28"/>
          <w:szCs w:val="28"/>
        </w:rPr>
        <w:t xml:space="preserve"> </w:t>
      </w:r>
      <w:r w:rsidRPr="00A00A32">
        <w:rPr>
          <w:bCs/>
          <w:sz w:val="28"/>
          <w:szCs w:val="28"/>
        </w:rPr>
        <w:t>2009</w:t>
      </w:r>
      <w:r w:rsidR="00A00A32">
        <w:rPr>
          <w:bCs/>
          <w:sz w:val="28"/>
          <w:szCs w:val="28"/>
        </w:rPr>
        <w:t>г.</w:t>
      </w:r>
    </w:p>
    <w:p w:rsidR="00860B7D" w:rsidRPr="00A00A32" w:rsidRDefault="00860B7D" w:rsidP="00A00A32">
      <w:pPr>
        <w:widowControl w:val="0"/>
        <w:spacing w:line="360" w:lineRule="auto"/>
        <w:ind w:firstLine="709"/>
        <w:jc w:val="both"/>
        <w:rPr>
          <w:sz w:val="28"/>
          <w:szCs w:val="28"/>
        </w:rPr>
      </w:pPr>
      <w:r w:rsidRPr="00A00A32">
        <w:rPr>
          <w:sz w:val="28"/>
          <w:szCs w:val="28"/>
        </w:rPr>
        <w:br w:type="page"/>
      </w:r>
      <w:r w:rsidRPr="00A00A32">
        <w:rPr>
          <w:sz w:val="28"/>
          <w:szCs w:val="28"/>
        </w:rPr>
        <w:lastRenderedPageBreak/>
        <w:t>СОД</w:t>
      </w:r>
      <w:r w:rsidR="00B367E9">
        <w:rPr>
          <w:sz w:val="28"/>
          <w:szCs w:val="28"/>
        </w:rPr>
        <w:t>Е</w:t>
      </w:r>
      <w:r w:rsidRPr="00A00A32">
        <w:rPr>
          <w:sz w:val="28"/>
          <w:szCs w:val="28"/>
        </w:rPr>
        <w:t>РЖАНИЕ</w:t>
      </w:r>
    </w:p>
    <w:p w:rsidR="00860B7D" w:rsidRDefault="00860B7D" w:rsidP="00A00A32">
      <w:pPr>
        <w:widowControl w:val="0"/>
        <w:spacing w:line="360" w:lineRule="auto"/>
        <w:ind w:firstLine="709"/>
        <w:jc w:val="both"/>
        <w:rPr>
          <w:sz w:val="28"/>
          <w:szCs w:val="28"/>
        </w:rPr>
      </w:pPr>
    </w:p>
    <w:p w:rsidR="00A00A32" w:rsidRPr="00A00A32" w:rsidRDefault="00A00A32" w:rsidP="00A00A32">
      <w:pPr>
        <w:widowControl w:val="0"/>
        <w:tabs>
          <w:tab w:val="left" w:pos="8928"/>
        </w:tabs>
        <w:spacing w:line="360" w:lineRule="auto"/>
        <w:jc w:val="both"/>
        <w:rPr>
          <w:sz w:val="28"/>
          <w:szCs w:val="28"/>
        </w:rPr>
      </w:pPr>
      <w:r>
        <w:rPr>
          <w:sz w:val="28"/>
          <w:szCs w:val="28"/>
        </w:rPr>
        <w:t>1 Основные положения</w:t>
      </w:r>
    </w:p>
    <w:p w:rsidR="00A00A32" w:rsidRPr="00A00A32" w:rsidRDefault="00A00A32" w:rsidP="00A00A32">
      <w:pPr>
        <w:widowControl w:val="0"/>
        <w:spacing w:line="360" w:lineRule="auto"/>
        <w:jc w:val="both"/>
        <w:rPr>
          <w:sz w:val="28"/>
          <w:szCs w:val="28"/>
        </w:rPr>
      </w:pPr>
      <w:r w:rsidRPr="00A00A32">
        <w:rPr>
          <w:sz w:val="28"/>
          <w:szCs w:val="28"/>
        </w:rPr>
        <w:t>1.1 Требования законодательства Украины по обеспечению защиты населения и объектов хозяйствования (ХО) в чрезвычайных ситуациях мирного и военного времени</w:t>
      </w:r>
      <w:r w:rsidRPr="00A00A32">
        <w:rPr>
          <w:sz w:val="28"/>
          <w:szCs w:val="28"/>
        </w:rPr>
        <w:tab/>
      </w:r>
    </w:p>
    <w:p w:rsidR="00A00A32" w:rsidRPr="00A00A32" w:rsidRDefault="00A00A32" w:rsidP="00A00A32">
      <w:pPr>
        <w:widowControl w:val="0"/>
        <w:spacing w:line="360" w:lineRule="auto"/>
        <w:jc w:val="both"/>
        <w:rPr>
          <w:sz w:val="28"/>
          <w:szCs w:val="28"/>
        </w:rPr>
      </w:pPr>
      <w:r w:rsidRPr="00A00A32">
        <w:rPr>
          <w:sz w:val="28"/>
          <w:szCs w:val="28"/>
        </w:rPr>
        <w:t>1.2 Химическая технология и основные направления развития химической техники и технологии</w:t>
      </w:r>
    </w:p>
    <w:p w:rsidR="00A00A32" w:rsidRPr="00A00A32" w:rsidRDefault="00A00A32" w:rsidP="00A00A32">
      <w:pPr>
        <w:widowControl w:val="0"/>
        <w:spacing w:line="360" w:lineRule="auto"/>
        <w:jc w:val="both"/>
        <w:rPr>
          <w:sz w:val="28"/>
          <w:szCs w:val="28"/>
        </w:rPr>
      </w:pPr>
      <w:r w:rsidRPr="00A00A32">
        <w:rPr>
          <w:sz w:val="28"/>
          <w:szCs w:val="28"/>
        </w:rPr>
        <w:t xml:space="preserve">1.3 СДЯВ </w:t>
      </w:r>
      <w:r w:rsidR="00B367E9">
        <w:rPr>
          <w:sz w:val="28"/>
          <w:szCs w:val="28"/>
        </w:rPr>
        <w:t xml:space="preserve">– </w:t>
      </w:r>
      <w:r w:rsidRPr="00A00A32">
        <w:rPr>
          <w:sz w:val="28"/>
          <w:szCs w:val="28"/>
        </w:rPr>
        <w:t>определение, поражающие факторы, воздействие СДЯВ на человека</w:t>
      </w:r>
    </w:p>
    <w:p w:rsidR="00A00A32" w:rsidRPr="00A00A32" w:rsidRDefault="00A00A32" w:rsidP="00A00A32">
      <w:pPr>
        <w:widowControl w:val="0"/>
        <w:spacing w:line="360" w:lineRule="auto"/>
        <w:jc w:val="both"/>
        <w:rPr>
          <w:sz w:val="28"/>
          <w:szCs w:val="28"/>
        </w:rPr>
      </w:pPr>
      <w:r w:rsidRPr="00A00A32">
        <w:rPr>
          <w:sz w:val="28"/>
          <w:szCs w:val="28"/>
        </w:rPr>
        <w:t>1.4 Химически опасные объекты (ХОО) в Украине, последствия аварии на ХОО</w:t>
      </w:r>
    </w:p>
    <w:p w:rsidR="00A00A32" w:rsidRPr="00A00A32" w:rsidRDefault="00A00A32" w:rsidP="00A00A32">
      <w:pPr>
        <w:widowControl w:val="0"/>
        <w:spacing w:line="360" w:lineRule="auto"/>
        <w:jc w:val="both"/>
        <w:rPr>
          <w:sz w:val="28"/>
          <w:szCs w:val="28"/>
        </w:rPr>
      </w:pPr>
      <w:r w:rsidRPr="00A00A32">
        <w:rPr>
          <w:sz w:val="28"/>
          <w:szCs w:val="28"/>
        </w:rPr>
        <w:t>1.5 Профилактика возможных аварий на ХОО и снижение ущерба от них</w:t>
      </w:r>
    </w:p>
    <w:p w:rsidR="00A00A32" w:rsidRPr="00A00A32" w:rsidRDefault="00A00A32" w:rsidP="00A00A32">
      <w:pPr>
        <w:widowControl w:val="0"/>
        <w:tabs>
          <w:tab w:val="left" w:pos="8928"/>
        </w:tabs>
        <w:spacing w:line="360" w:lineRule="auto"/>
        <w:jc w:val="both"/>
        <w:rPr>
          <w:sz w:val="28"/>
          <w:szCs w:val="28"/>
        </w:rPr>
      </w:pPr>
      <w:r w:rsidRPr="00A00A32">
        <w:rPr>
          <w:sz w:val="28"/>
          <w:szCs w:val="28"/>
        </w:rPr>
        <w:t>2 Задание (вариант №33)</w:t>
      </w:r>
    </w:p>
    <w:p w:rsidR="00A00A32" w:rsidRPr="00A00A32" w:rsidRDefault="00A00A32" w:rsidP="00A00A32">
      <w:pPr>
        <w:widowControl w:val="0"/>
        <w:tabs>
          <w:tab w:val="left" w:pos="8928"/>
        </w:tabs>
        <w:spacing w:line="360" w:lineRule="auto"/>
        <w:jc w:val="both"/>
        <w:rPr>
          <w:sz w:val="28"/>
          <w:szCs w:val="28"/>
        </w:rPr>
      </w:pPr>
      <w:r w:rsidRPr="00A00A32">
        <w:rPr>
          <w:sz w:val="28"/>
          <w:szCs w:val="28"/>
        </w:rPr>
        <w:t>3 З</w:t>
      </w:r>
      <w:r>
        <w:rPr>
          <w:sz w:val="28"/>
          <w:szCs w:val="28"/>
        </w:rPr>
        <w:t>ащитные мероприятия</w:t>
      </w:r>
    </w:p>
    <w:p w:rsidR="00A00A32" w:rsidRPr="00A00A32" w:rsidRDefault="00A00A32" w:rsidP="00A00A32">
      <w:pPr>
        <w:widowControl w:val="0"/>
        <w:spacing w:line="360" w:lineRule="auto"/>
        <w:jc w:val="both"/>
        <w:rPr>
          <w:sz w:val="28"/>
          <w:szCs w:val="28"/>
        </w:rPr>
      </w:pPr>
      <w:r w:rsidRPr="00A00A32">
        <w:rPr>
          <w:sz w:val="28"/>
          <w:szCs w:val="28"/>
        </w:rPr>
        <w:t>3.1 Физические, химические, токсические свойства, способы защиты от аварийного СДЯВ</w:t>
      </w:r>
    </w:p>
    <w:p w:rsidR="00A00A32" w:rsidRPr="00A00A32" w:rsidRDefault="00A00A32" w:rsidP="00A00A32">
      <w:pPr>
        <w:widowControl w:val="0"/>
        <w:tabs>
          <w:tab w:val="left" w:pos="8928"/>
        </w:tabs>
        <w:spacing w:line="360" w:lineRule="auto"/>
        <w:jc w:val="both"/>
        <w:rPr>
          <w:sz w:val="28"/>
          <w:szCs w:val="28"/>
        </w:rPr>
      </w:pPr>
      <w:r w:rsidRPr="00A00A32">
        <w:rPr>
          <w:sz w:val="28"/>
          <w:szCs w:val="28"/>
        </w:rPr>
        <w:t>3.2 Действия рабочих и служащих при аварии с выбросом СДЯВ</w:t>
      </w:r>
    </w:p>
    <w:p w:rsidR="00A00A32" w:rsidRPr="00A00A32" w:rsidRDefault="00A00A32" w:rsidP="00A00A32">
      <w:pPr>
        <w:widowControl w:val="0"/>
        <w:spacing w:line="360" w:lineRule="auto"/>
        <w:jc w:val="both"/>
        <w:rPr>
          <w:sz w:val="28"/>
          <w:szCs w:val="28"/>
        </w:rPr>
      </w:pPr>
      <w:r w:rsidRPr="00A00A32">
        <w:rPr>
          <w:sz w:val="28"/>
          <w:szCs w:val="28"/>
        </w:rPr>
        <w:t>3.3 Управление предприятием и действия руководителя при поступлении сигнала «Авария на химически опасном объекте»</w:t>
      </w:r>
    </w:p>
    <w:p w:rsidR="00A00A32" w:rsidRDefault="00A00A32" w:rsidP="00A00A32">
      <w:pPr>
        <w:widowControl w:val="0"/>
        <w:tabs>
          <w:tab w:val="left" w:pos="8928"/>
        </w:tabs>
        <w:spacing w:line="360" w:lineRule="auto"/>
        <w:jc w:val="both"/>
        <w:rPr>
          <w:sz w:val="28"/>
          <w:szCs w:val="28"/>
        </w:rPr>
      </w:pPr>
      <w:r w:rsidRPr="00A00A32">
        <w:rPr>
          <w:sz w:val="28"/>
          <w:szCs w:val="28"/>
        </w:rPr>
        <w:t>Перечень ссылок</w:t>
      </w:r>
    </w:p>
    <w:p w:rsidR="00A00A32" w:rsidRPr="00A00A32" w:rsidRDefault="00A00A32" w:rsidP="00A00A32">
      <w:pPr>
        <w:widowControl w:val="0"/>
        <w:tabs>
          <w:tab w:val="left" w:pos="8928"/>
        </w:tabs>
        <w:spacing w:line="360" w:lineRule="auto"/>
        <w:ind w:firstLine="709"/>
        <w:jc w:val="both"/>
        <w:rPr>
          <w:sz w:val="28"/>
          <w:szCs w:val="28"/>
        </w:rPr>
      </w:pPr>
    </w:p>
    <w:p w:rsidR="00C042EE" w:rsidRPr="00A00A32" w:rsidRDefault="00860B7D" w:rsidP="00A00A32">
      <w:pPr>
        <w:widowControl w:val="0"/>
        <w:spacing w:line="360" w:lineRule="auto"/>
        <w:ind w:firstLine="709"/>
        <w:jc w:val="both"/>
        <w:rPr>
          <w:sz w:val="28"/>
          <w:szCs w:val="28"/>
        </w:rPr>
      </w:pPr>
      <w:r w:rsidRPr="00A00A32">
        <w:rPr>
          <w:sz w:val="28"/>
          <w:szCs w:val="28"/>
        </w:rPr>
        <w:br w:type="page"/>
      </w:r>
      <w:r w:rsidR="00650B95" w:rsidRPr="00A00A32">
        <w:rPr>
          <w:sz w:val="28"/>
          <w:szCs w:val="28"/>
        </w:rPr>
        <w:t>1</w:t>
      </w:r>
      <w:r w:rsidR="00C042EE" w:rsidRPr="00A00A32">
        <w:rPr>
          <w:sz w:val="28"/>
          <w:szCs w:val="28"/>
        </w:rPr>
        <w:t xml:space="preserve"> </w:t>
      </w:r>
      <w:r w:rsidR="00650B95" w:rsidRPr="00A00A32">
        <w:rPr>
          <w:sz w:val="28"/>
          <w:szCs w:val="28"/>
        </w:rPr>
        <w:t xml:space="preserve">ОСНОВНЫЕ ПОЛОЖЕНИЯ </w:t>
      </w:r>
    </w:p>
    <w:p w:rsidR="00A00A32" w:rsidRDefault="00A00A32" w:rsidP="00A00A32">
      <w:pPr>
        <w:widowControl w:val="0"/>
        <w:spacing w:line="360" w:lineRule="auto"/>
        <w:ind w:firstLine="709"/>
        <w:jc w:val="both"/>
        <w:rPr>
          <w:sz w:val="28"/>
          <w:szCs w:val="28"/>
        </w:rPr>
      </w:pPr>
    </w:p>
    <w:p w:rsidR="00BE3F2B" w:rsidRPr="00A00A32" w:rsidRDefault="00C042EE" w:rsidP="00A00A32">
      <w:pPr>
        <w:widowControl w:val="0"/>
        <w:spacing w:line="360" w:lineRule="auto"/>
        <w:ind w:firstLine="709"/>
        <w:jc w:val="both"/>
        <w:rPr>
          <w:sz w:val="28"/>
          <w:szCs w:val="28"/>
        </w:rPr>
      </w:pPr>
      <w:r w:rsidRPr="00A00A32">
        <w:rPr>
          <w:sz w:val="28"/>
          <w:szCs w:val="28"/>
        </w:rPr>
        <w:t xml:space="preserve">1.1 </w:t>
      </w:r>
      <w:r w:rsidR="006E3D10" w:rsidRPr="00A00A32">
        <w:rPr>
          <w:sz w:val="28"/>
          <w:szCs w:val="28"/>
        </w:rPr>
        <w:t xml:space="preserve">Требования законодательства Украины по обеспечению защиты населения и объектов хозяйствования (ХО) в чрезвычайных ситуациях мирного и военного времени </w:t>
      </w:r>
    </w:p>
    <w:p w:rsidR="006E3D10" w:rsidRPr="00A00A32" w:rsidRDefault="006E3D10" w:rsidP="00A00A32">
      <w:pPr>
        <w:widowControl w:val="0"/>
        <w:spacing w:line="360" w:lineRule="auto"/>
        <w:ind w:firstLine="709"/>
        <w:jc w:val="both"/>
        <w:rPr>
          <w:sz w:val="28"/>
          <w:szCs w:val="28"/>
        </w:rPr>
      </w:pPr>
    </w:p>
    <w:p w:rsidR="00B85466" w:rsidRPr="00A00A32" w:rsidRDefault="00512506" w:rsidP="00A00A32">
      <w:pPr>
        <w:widowControl w:val="0"/>
        <w:spacing w:line="360" w:lineRule="auto"/>
        <w:ind w:firstLine="709"/>
        <w:jc w:val="both"/>
        <w:rPr>
          <w:sz w:val="28"/>
          <w:szCs w:val="28"/>
        </w:rPr>
      </w:pPr>
      <w:r w:rsidRPr="00A00A32">
        <w:rPr>
          <w:sz w:val="28"/>
          <w:szCs w:val="28"/>
        </w:rPr>
        <w:t>Согласно</w:t>
      </w:r>
      <w:r w:rsidR="00A00A32" w:rsidRPr="00A00A32">
        <w:rPr>
          <w:sz w:val="28"/>
          <w:szCs w:val="28"/>
        </w:rPr>
        <w:t xml:space="preserve"> </w:t>
      </w:r>
      <w:r w:rsidRPr="00A00A32">
        <w:rPr>
          <w:sz w:val="28"/>
          <w:szCs w:val="28"/>
        </w:rPr>
        <w:t>закону «О защите населения и территорий от чрезвычайных ситуаций техногенного и природного характера» статья 3 «Основные задачи в сфере защиты населения и территорий от чрезвычайных ситуаций техногенного и природного характера» основными за</w:t>
      </w:r>
      <w:r w:rsidR="00A85827" w:rsidRPr="00A00A32">
        <w:rPr>
          <w:sz w:val="28"/>
          <w:szCs w:val="28"/>
        </w:rPr>
        <w:t>дачами в сфере защиты населения и территорий от чрезвычайных ситуаций техногенного и природного ха</w:t>
      </w:r>
      <w:r w:rsidR="00A00A32">
        <w:rPr>
          <w:sz w:val="28"/>
          <w:szCs w:val="28"/>
        </w:rPr>
        <w:t>рактера являются:</w:t>
      </w:r>
    </w:p>
    <w:p w:rsidR="00A85827" w:rsidRPr="00A00A32" w:rsidRDefault="00A85827" w:rsidP="00A00A32">
      <w:pPr>
        <w:widowControl w:val="0"/>
        <w:spacing w:line="360" w:lineRule="auto"/>
        <w:ind w:firstLine="709"/>
        <w:jc w:val="both"/>
        <w:rPr>
          <w:sz w:val="28"/>
          <w:szCs w:val="28"/>
        </w:rPr>
      </w:pPr>
      <w:r w:rsidRPr="00A00A32">
        <w:rPr>
          <w:sz w:val="28"/>
          <w:szCs w:val="28"/>
        </w:rPr>
        <w:t>осуществление комплекса мероприятий по предотвращению и реагированию на чрезвычайные ситуации техногенного и природного характера;</w:t>
      </w:r>
    </w:p>
    <w:p w:rsidR="00A85827" w:rsidRPr="00A00A32" w:rsidRDefault="00A85827" w:rsidP="00A00A32">
      <w:pPr>
        <w:widowControl w:val="0"/>
        <w:spacing w:line="360" w:lineRule="auto"/>
        <w:ind w:firstLine="709"/>
        <w:jc w:val="both"/>
        <w:rPr>
          <w:sz w:val="28"/>
          <w:szCs w:val="28"/>
        </w:rPr>
      </w:pPr>
      <w:r w:rsidRPr="00A00A32">
        <w:rPr>
          <w:sz w:val="28"/>
          <w:szCs w:val="28"/>
        </w:rPr>
        <w:t>обеспечение готовности и контроля за состоянием готовности к действиям и взаимодействию органов управления в этой сфере, сил и средств, предназначенных для предотвращения чрезвычайных ситуаций техногенного и природного характера и реагирование на них.</w:t>
      </w:r>
    </w:p>
    <w:p w:rsidR="00A85827" w:rsidRPr="00A00A32" w:rsidRDefault="00B42F9A" w:rsidP="00A00A32">
      <w:pPr>
        <w:widowControl w:val="0"/>
        <w:spacing w:line="360" w:lineRule="auto"/>
        <w:ind w:firstLine="709"/>
        <w:jc w:val="both"/>
        <w:rPr>
          <w:sz w:val="28"/>
          <w:szCs w:val="28"/>
        </w:rPr>
      </w:pPr>
      <w:r w:rsidRPr="00A00A32">
        <w:rPr>
          <w:sz w:val="28"/>
          <w:szCs w:val="28"/>
        </w:rPr>
        <w:t>В статье 4 «Основные принципы в сфере защиты населения и территорий от чрезвычайных ситуаций техногенного и природного характера» указаны основные принципы защиты населения и территорий от чрезвычайных ситуаций техногенного и природного характера:</w:t>
      </w:r>
    </w:p>
    <w:p w:rsidR="00B42F9A" w:rsidRPr="00A00A32" w:rsidRDefault="00E96B77" w:rsidP="00A00A32">
      <w:pPr>
        <w:widowControl w:val="0"/>
        <w:spacing w:line="360" w:lineRule="auto"/>
        <w:ind w:firstLine="709"/>
        <w:jc w:val="both"/>
        <w:rPr>
          <w:sz w:val="28"/>
          <w:szCs w:val="28"/>
        </w:rPr>
      </w:pPr>
      <w:r w:rsidRPr="00A00A32">
        <w:rPr>
          <w:sz w:val="28"/>
          <w:szCs w:val="28"/>
        </w:rPr>
        <w:t>принцип приоритетности задач, направленных на спасение жизни и сохранения здоровья людей и окружающей среды;</w:t>
      </w:r>
    </w:p>
    <w:p w:rsidR="00E96B77" w:rsidRPr="00A00A32" w:rsidRDefault="00F55260" w:rsidP="00A00A32">
      <w:pPr>
        <w:widowControl w:val="0"/>
        <w:spacing w:line="360" w:lineRule="auto"/>
        <w:ind w:firstLine="709"/>
        <w:jc w:val="both"/>
        <w:rPr>
          <w:sz w:val="28"/>
          <w:szCs w:val="28"/>
        </w:rPr>
      </w:pPr>
      <w:r w:rsidRPr="00A00A32">
        <w:rPr>
          <w:sz w:val="28"/>
          <w:szCs w:val="28"/>
        </w:rPr>
        <w:t xml:space="preserve">принцип </w:t>
      </w:r>
      <w:r w:rsidR="00E96B77" w:rsidRPr="00A00A32">
        <w:rPr>
          <w:sz w:val="28"/>
          <w:szCs w:val="28"/>
        </w:rPr>
        <w:t>безусловного предпочтения рациональной и превентивной безопасности;</w:t>
      </w:r>
    </w:p>
    <w:p w:rsidR="00E96B77" w:rsidRPr="00A00A32" w:rsidRDefault="00F55260" w:rsidP="00A00A32">
      <w:pPr>
        <w:widowControl w:val="0"/>
        <w:spacing w:line="360" w:lineRule="auto"/>
        <w:ind w:firstLine="709"/>
        <w:jc w:val="both"/>
        <w:rPr>
          <w:sz w:val="28"/>
          <w:szCs w:val="28"/>
        </w:rPr>
      </w:pPr>
      <w:r w:rsidRPr="00A00A32">
        <w:rPr>
          <w:sz w:val="28"/>
          <w:szCs w:val="28"/>
        </w:rPr>
        <w:t xml:space="preserve">принцип </w:t>
      </w:r>
      <w:r w:rsidR="00E96B77" w:rsidRPr="00A00A32">
        <w:rPr>
          <w:sz w:val="28"/>
          <w:szCs w:val="28"/>
        </w:rPr>
        <w:t>свободного доступа населения к информации о защите населения и территорий от чрезвычайных ситуаций техногенного и природного характера;</w:t>
      </w:r>
    </w:p>
    <w:p w:rsidR="00E96B77" w:rsidRPr="00A00A32" w:rsidRDefault="00F55260" w:rsidP="00A00A32">
      <w:pPr>
        <w:widowControl w:val="0"/>
        <w:spacing w:line="360" w:lineRule="auto"/>
        <w:ind w:firstLine="709"/>
        <w:jc w:val="both"/>
        <w:rPr>
          <w:sz w:val="28"/>
          <w:szCs w:val="28"/>
        </w:rPr>
      </w:pPr>
      <w:r w:rsidRPr="00A00A32">
        <w:rPr>
          <w:sz w:val="28"/>
          <w:szCs w:val="28"/>
        </w:rPr>
        <w:t xml:space="preserve">принцип </w:t>
      </w:r>
      <w:r w:rsidR="00E96B77" w:rsidRPr="00A00A32">
        <w:rPr>
          <w:sz w:val="28"/>
          <w:szCs w:val="28"/>
        </w:rPr>
        <w:t>личной ответственности и заботы граждан о собственной безопасности, неукоснительного соблюдения ими правил поведения и действия в чрезвычайных ситуациях техногенного и природного характера;</w:t>
      </w:r>
    </w:p>
    <w:p w:rsidR="00E96B77" w:rsidRPr="00A00A32" w:rsidRDefault="00F55260" w:rsidP="00A00A32">
      <w:pPr>
        <w:widowControl w:val="0"/>
        <w:spacing w:line="360" w:lineRule="auto"/>
        <w:ind w:firstLine="709"/>
        <w:jc w:val="both"/>
        <w:rPr>
          <w:sz w:val="28"/>
          <w:szCs w:val="28"/>
        </w:rPr>
      </w:pPr>
      <w:r w:rsidRPr="00A00A32">
        <w:rPr>
          <w:sz w:val="28"/>
          <w:szCs w:val="28"/>
        </w:rPr>
        <w:t xml:space="preserve">принцип </w:t>
      </w:r>
      <w:r w:rsidR="005970C2" w:rsidRPr="00A00A32">
        <w:rPr>
          <w:sz w:val="28"/>
          <w:szCs w:val="28"/>
        </w:rPr>
        <w:t xml:space="preserve">ответственности в пределах своих полномочий должностных лиц за </w:t>
      </w:r>
      <w:r w:rsidRPr="00A00A32">
        <w:rPr>
          <w:sz w:val="28"/>
          <w:szCs w:val="28"/>
        </w:rPr>
        <w:t>соблюдение требований настоящего Закона;</w:t>
      </w:r>
    </w:p>
    <w:p w:rsidR="00F55260" w:rsidRPr="00A00A32" w:rsidRDefault="00F55260" w:rsidP="00A00A32">
      <w:pPr>
        <w:widowControl w:val="0"/>
        <w:spacing w:line="360" w:lineRule="auto"/>
        <w:ind w:firstLine="709"/>
        <w:jc w:val="both"/>
        <w:rPr>
          <w:sz w:val="28"/>
          <w:szCs w:val="28"/>
        </w:rPr>
      </w:pPr>
      <w:r w:rsidRPr="00A00A32">
        <w:rPr>
          <w:sz w:val="28"/>
          <w:szCs w:val="28"/>
        </w:rPr>
        <w:t xml:space="preserve">принцип обязательности заблаговременной реализации мероприятий, направленных на предотвращение возникновения чрезвычайных ситуаций техногенного и природного характера и </w:t>
      </w:r>
      <w:r w:rsidR="00A00A32">
        <w:rPr>
          <w:sz w:val="28"/>
          <w:szCs w:val="28"/>
        </w:rPr>
        <w:t>минимизацию их негативных психо</w:t>
      </w:r>
      <w:r w:rsidRPr="00A00A32">
        <w:rPr>
          <w:sz w:val="28"/>
          <w:szCs w:val="28"/>
        </w:rPr>
        <w:t>социальных последствий;</w:t>
      </w:r>
    </w:p>
    <w:p w:rsidR="00381FCF" w:rsidRPr="00A00A32" w:rsidRDefault="00F55260" w:rsidP="00A00A32">
      <w:pPr>
        <w:widowControl w:val="0"/>
        <w:spacing w:line="360" w:lineRule="auto"/>
        <w:ind w:firstLine="709"/>
        <w:jc w:val="both"/>
        <w:rPr>
          <w:sz w:val="28"/>
          <w:szCs w:val="28"/>
        </w:rPr>
      </w:pPr>
      <w:r w:rsidRPr="00A00A32">
        <w:rPr>
          <w:sz w:val="28"/>
          <w:szCs w:val="28"/>
        </w:rPr>
        <w:t xml:space="preserve">принцип </w:t>
      </w:r>
      <w:r w:rsidR="00381FCF" w:rsidRPr="00A00A32">
        <w:rPr>
          <w:sz w:val="28"/>
          <w:szCs w:val="28"/>
        </w:rPr>
        <w:t>учета экономических, природных и других особенностей территорий и степени реальной опасности возникновения чрезвычайных ситуаций техногенного и природного характера;</w:t>
      </w:r>
    </w:p>
    <w:p w:rsidR="00381FCF" w:rsidRPr="00A00A32" w:rsidRDefault="00381FCF" w:rsidP="00A00A32">
      <w:pPr>
        <w:widowControl w:val="0"/>
        <w:spacing w:line="360" w:lineRule="auto"/>
        <w:ind w:firstLine="709"/>
        <w:jc w:val="both"/>
        <w:rPr>
          <w:sz w:val="28"/>
          <w:szCs w:val="28"/>
        </w:rPr>
      </w:pPr>
      <w:r w:rsidRPr="00A00A32">
        <w:rPr>
          <w:sz w:val="28"/>
          <w:szCs w:val="28"/>
        </w:rPr>
        <w:t xml:space="preserve">принцип максимально возможного, эффективного и комплексного использования имеющихся сил и средств, предназначенных для предотвращения чрезвычайных ситуаций техногенного и природного характера и реагирования на них. </w:t>
      </w:r>
    </w:p>
    <w:p w:rsidR="00B85466" w:rsidRPr="00A00A32" w:rsidRDefault="00B85466" w:rsidP="00A00A32">
      <w:pPr>
        <w:widowControl w:val="0"/>
        <w:spacing w:line="360" w:lineRule="auto"/>
        <w:ind w:firstLine="709"/>
        <w:jc w:val="both"/>
        <w:rPr>
          <w:sz w:val="28"/>
          <w:szCs w:val="28"/>
        </w:rPr>
      </w:pPr>
    </w:p>
    <w:p w:rsidR="006E3D10" w:rsidRPr="00A00A32" w:rsidRDefault="00C63C31" w:rsidP="00A00A32">
      <w:pPr>
        <w:widowControl w:val="0"/>
        <w:shd w:val="clear" w:color="auto" w:fill="FFFFFF"/>
        <w:spacing w:line="360" w:lineRule="auto"/>
        <w:ind w:firstLine="709"/>
        <w:jc w:val="both"/>
        <w:rPr>
          <w:sz w:val="28"/>
          <w:szCs w:val="28"/>
        </w:rPr>
      </w:pPr>
      <w:r w:rsidRPr="00A00A32">
        <w:rPr>
          <w:sz w:val="28"/>
          <w:szCs w:val="28"/>
        </w:rPr>
        <w:t>1.2 Химическая технология и</w:t>
      </w:r>
      <w:r w:rsidR="00A00A32" w:rsidRPr="00A00A32">
        <w:rPr>
          <w:sz w:val="28"/>
          <w:szCs w:val="28"/>
        </w:rPr>
        <w:t xml:space="preserve"> </w:t>
      </w:r>
      <w:r w:rsidRPr="00A00A32">
        <w:rPr>
          <w:sz w:val="28"/>
          <w:szCs w:val="28"/>
        </w:rPr>
        <w:t>основные направления развития химической техники и технологии</w:t>
      </w:r>
    </w:p>
    <w:p w:rsidR="00514F59" w:rsidRPr="00A00A32" w:rsidRDefault="00514F59" w:rsidP="00A00A32">
      <w:pPr>
        <w:widowControl w:val="0"/>
        <w:shd w:val="clear" w:color="auto" w:fill="FFFFFF"/>
        <w:spacing w:line="360" w:lineRule="auto"/>
        <w:ind w:firstLine="709"/>
        <w:jc w:val="both"/>
        <w:rPr>
          <w:sz w:val="28"/>
          <w:szCs w:val="28"/>
        </w:rPr>
      </w:pPr>
    </w:p>
    <w:p w:rsidR="00C63C31" w:rsidRPr="00A00A32" w:rsidRDefault="00C63C31" w:rsidP="00A00A32">
      <w:pPr>
        <w:widowControl w:val="0"/>
        <w:shd w:val="clear" w:color="auto" w:fill="FFFFFF"/>
        <w:spacing w:line="360" w:lineRule="auto"/>
        <w:ind w:firstLine="709"/>
        <w:jc w:val="both"/>
        <w:rPr>
          <w:sz w:val="28"/>
          <w:szCs w:val="28"/>
        </w:rPr>
      </w:pPr>
      <w:r w:rsidRPr="00A00A32">
        <w:rPr>
          <w:sz w:val="28"/>
          <w:szCs w:val="28"/>
        </w:rPr>
        <w:t>Технология — наука о наиболее экономичных способах и процессах производства промышленных продуктов из природного сырья.</w:t>
      </w:r>
    </w:p>
    <w:p w:rsidR="00C63C31" w:rsidRPr="00A00A32" w:rsidRDefault="00C63C31" w:rsidP="00A00A32">
      <w:pPr>
        <w:widowControl w:val="0"/>
        <w:shd w:val="clear" w:color="auto" w:fill="FFFFFF"/>
        <w:spacing w:line="360" w:lineRule="auto"/>
        <w:ind w:firstLine="709"/>
        <w:jc w:val="both"/>
        <w:rPr>
          <w:sz w:val="28"/>
          <w:szCs w:val="28"/>
        </w:rPr>
      </w:pPr>
      <w:r w:rsidRPr="00A00A32">
        <w:rPr>
          <w:iCs/>
          <w:sz w:val="28"/>
          <w:szCs w:val="28"/>
        </w:rPr>
        <w:t xml:space="preserve">Способ производства </w:t>
      </w:r>
      <w:r w:rsidRPr="00A00A32">
        <w:rPr>
          <w:sz w:val="28"/>
          <w:szCs w:val="28"/>
        </w:rPr>
        <w:t>— это совокупность всех операций, которые проходит сырье до получения из него продукта. Способ производства слагается из последовательных операций, протекающих в соответствующих машинах и аппаратах. Совокупность операций представляет собой химико-технологическую систему (ХТС). Описание ХТС называют технологической схемой. Операция происходит в одном или нескольких аппаратах (машинах); она представляет собой сочетание различных технологических процессов. В химических аппаратах-реакторах, как правило, одновременно протекаю гидравлические, тепловые, диффузионные и чисто химические (реакционные) процессы.</w:t>
      </w:r>
    </w:p>
    <w:p w:rsidR="00C63C31" w:rsidRPr="00A00A32" w:rsidRDefault="00C63C31" w:rsidP="00A00A32">
      <w:pPr>
        <w:widowControl w:val="0"/>
        <w:shd w:val="clear" w:color="auto" w:fill="FFFFFF"/>
        <w:spacing w:line="360" w:lineRule="auto"/>
        <w:ind w:firstLine="709"/>
        <w:jc w:val="both"/>
        <w:rPr>
          <w:sz w:val="28"/>
          <w:szCs w:val="28"/>
        </w:rPr>
      </w:pPr>
      <w:r w:rsidRPr="00A00A32">
        <w:rPr>
          <w:sz w:val="28"/>
          <w:szCs w:val="28"/>
        </w:rPr>
        <w:t>Технологию делят на механическую и химическую. В механической технологии рассматривают процессы, в которых изменяются форма или внешний вид и физические сво</w:t>
      </w:r>
      <w:r w:rsidR="00D44C9A" w:rsidRPr="00A00A32">
        <w:rPr>
          <w:sz w:val="28"/>
          <w:szCs w:val="28"/>
        </w:rPr>
        <w:t xml:space="preserve">йства материала, а в химической – </w:t>
      </w:r>
      <w:r w:rsidRPr="00A00A32">
        <w:rPr>
          <w:sz w:val="28"/>
          <w:szCs w:val="28"/>
        </w:rPr>
        <w:t>процессы коренного преобразования состава, свойств и внутреннего строения вещества. Химические процессы, в свою очередь, во всех производствах сопровождаются механическими.</w:t>
      </w:r>
    </w:p>
    <w:p w:rsidR="00C63C31" w:rsidRPr="00A00A32" w:rsidRDefault="00C63C31" w:rsidP="00A00A32">
      <w:pPr>
        <w:widowControl w:val="0"/>
        <w:shd w:val="clear" w:color="auto" w:fill="FFFFFF"/>
        <w:spacing w:line="360" w:lineRule="auto"/>
        <w:ind w:firstLine="709"/>
        <w:jc w:val="both"/>
        <w:rPr>
          <w:sz w:val="28"/>
          <w:szCs w:val="28"/>
        </w:rPr>
      </w:pPr>
      <w:r w:rsidRPr="00A00A32">
        <w:rPr>
          <w:sz w:val="28"/>
          <w:szCs w:val="28"/>
        </w:rPr>
        <w:t>Исторически химическую технологию условно подразделяют на технологию неорганических и органических веществ, хотя оба раздела технологии о</w:t>
      </w:r>
      <w:r w:rsidR="00132BFA" w:rsidRPr="00A00A32">
        <w:rPr>
          <w:sz w:val="28"/>
          <w:szCs w:val="28"/>
        </w:rPr>
        <w:t>бъединяются общими принципами.</w:t>
      </w:r>
    </w:p>
    <w:p w:rsidR="00514F59" w:rsidRPr="00A00A32" w:rsidRDefault="00C63C31" w:rsidP="00A00A32">
      <w:pPr>
        <w:widowControl w:val="0"/>
        <w:shd w:val="clear" w:color="auto" w:fill="FFFFFF"/>
        <w:spacing w:line="360" w:lineRule="auto"/>
        <w:ind w:firstLine="709"/>
        <w:jc w:val="both"/>
        <w:rPr>
          <w:sz w:val="28"/>
          <w:szCs w:val="28"/>
        </w:rPr>
      </w:pPr>
      <w:r w:rsidRPr="00A00A32">
        <w:rPr>
          <w:sz w:val="28"/>
          <w:szCs w:val="28"/>
        </w:rPr>
        <w:t>Совершенствование химической техники направлено на повышение</w:t>
      </w:r>
      <w:r w:rsidR="00A00A32" w:rsidRPr="00A00A32">
        <w:rPr>
          <w:sz w:val="28"/>
          <w:szCs w:val="28"/>
        </w:rPr>
        <w:t xml:space="preserve"> </w:t>
      </w:r>
      <w:r w:rsidRPr="00A00A32">
        <w:rPr>
          <w:sz w:val="28"/>
          <w:szCs w:val="28"/>
        </w:rPr>
        <w:t>производит</w:t>
      </w:r>
      <w:r w:rsidR="00D44C9A" w:rsidRPr="00A00A32">
        <w:rPr>
          <w:sz w:val="28"/>
          <w:szCs w:val="28"/>
        </w:rPr>
        <w:t xml:space="preserve">ельности труда, улучшение </w:t>
      </w:r>
      <w:r w:rsidRPr="00A00A32">
        <w:rPr>
          <w:sz w:val="28"/>
          <w:szCs w:val="28"/>
        </w:rPr>
        <w:t>качества</w:t>
      </w:r>
      <w:r w:rsidR="00514F59" w:rsidRPr="00A00A32">
        <w:rPr>
          <w:sz w:val="28"/>
          <w:szCs w:val="28"/>
        </w:rPr>
        <w:t xml:space="preserve"> </w:t>
      </w:r>
      <w:r w:rsidR="00D44C9A" w:rsidRPr="00A00A32">
        <w:rPr>
          <w:sz w:val="28"/>
          <w:szCs w:val="28"/>
        </w:rPr>
        <w:t xml:space="preserve">готовой продукции </w:t>
      </w:r>
      <w:r w:rsidR="00514F59" w:rsidRPr="00A00A32">
        <w:rPr>
          <w:sz w:val="28"/>
          <w:szCs w:val="28"/>
        </w:rPr>
        <w:t>и</w:t>
      </w:r>
      <w:r w:rsidR="00A00A32" w:rsidRPr="00A00A32">
        <w:rPr>
          <w:sz w:val="28"/>
          <w:szCs w:val="28"/>
        </w:rPr>
        <w:t xml:space="preserve"> </w:t>
      </w:r>
      <w:r w:rsidR="00C0131A" w:rsidRPr="00A00A32">
        <w:rPr>
          <w:sz w:val="28"/>
          <w:szCs w:val="28"/>
        </w:rPr>
        <w:t>снижение ее</w:t>
      </w:r>
      <w:r w:rsidR="007B4EFE" w:rsidRPr="00A00A32">
        <w:rPr>
          <w:sz w:val="28"/>
          <w:szCs w:val="28"/>
        </w:rPr>
        <w:t xml:space="preserve"> себестоимости. </w:t>
      </w:r>
      <w:r w:rsidR="00514F59" w:rsidRPr="00A00A32">
        <w:rPr>
          <w:sz w:val="28"/>
          <w:szCs w:val="28"/>
        </w:rPr>
        <w:t>Главные</w:t>
      </w:r>
      <w:r w:rsidR="007B4EFE" w:rsidRPr="00A00A32">
        <w:rPr>
          <w:sz w:val="28"/>
          <w:szCs w:val="28"/>
        </w:rPr>
        <w:t xml:space="preserve"> взаимосв</w:t>
      </w:r>
      <w:r w:rsidR="00514F59" w:rsidRPr="00A00A32">
        <w:rPr>
          <w:sz w:val="28"/>
          <w:szCs w:val="28"/>
        </w:rPr>
        <w:t>язанные направления в развитии химической техники:</w:t>
      </w:r>
      <w:r w:rsidR="0082332C" w:rsidRPr="00A00A32">
        <w:rPr>
          <w:sz w:val="28"/>
          <w:szCs w:val="28"/>
        </w:rPr>
        <w:t xml:space="preserve"> 1)</w:t>
      </w:r>
      <w:r w:rsidR="00514F59" w:rsidRPr="00A00A32">
        <w:rPr>
          <w:sz w:val="28"/>
          <w:szCs w:val="28"/>
        </w:rPr>
        <w:t xml:space="preserve"> увеличение мощностей химико-технологических систем </w:t>
      </w:r>
      <w:r w:rsidR="0082332C" w:rsidRPr="00A00A32">
        <w:rPr>
          <w:sz w:val="28"/>
          <w:szCs w:val="28"/>
        </w:rPr>
        <w:t>(ХТС) и от</w:t>
      </w:r>
      <w:r w:rsidR="00514F59" w:rsidRPr="00A00A32">
        <w:rPr>
          <w:sz w:val="28"/>
          <w:szCs w:val="28"/>
        </w:rPr>
        <w:t>дельных аппаратов путем п</w:t>
      </w:r>
      <w:r w:rsidR="0082332C" w:rsidRPr="00A00A32">
        <w:rPr>
          <w:sz w:val="28"/>
          <w:szCs w:val="28"/>
        </w:rPr>
        <w:t>овышения их размеров; 2) интенс</w:t>
      </w:r>
      <w:r w:rsidR="00514F59" w:rsidRPr="00A00A32">
        <w:rPr>
          <w:sz w:val="28"/>
          <w:szCs w:val="28"/>
        </w:rPr>
        <w:t>ификация работы аппаратов; 3) механи</w:t>
      </w:r>
      <w:r w:rsidR="00CB63A1" w:rsidRPr="00A00A32">
        <w:rPr>
          <w:sz w:val="28"/>
          <w:szCs w:val="28"/>
        </w:rPr>
        <w:t>зация трудоемких процессов;</w:t>
      </w:r>
      <w:r w:rsidR="00A00A32" w:rsidRPr="00A00A32">
        <w:rPr>
          <w:sz w:val="28"/>
          <w:szCs w:val="28"/>
        </w:rPr>
        <w:t xml:space="preserve"> </w:t>
      </w:r>
      <w:r w:rsidR="00CB63A1" w:rsidRPr="00A00A32">
        <w:rPr>
          <w:sz w:val="28"/>
          <w:szCs w:val="28"/>
        </w:rPr>
        <w:t>4) комплексная</w:t>
      </w:r>
      <w:r w:rsidR="00514F59" w:rsidRPr="00A00A32">
        <w:rPr>
          <w:sz w:val="28"/>
          <w:szCs w:val="28"/>
        </w:rPr>
        <w:t xml:space="preserve"> автоматизация химико-</w:t>
      </w:r>
      <w:r w:rsidR="00CB63A1" w:rsidRPr="00A00A32">
        <w:rPr>
          <w:sz w:val="28"/>
          <w:szCs w:val="28"/>
        </w:rPr>
        <w:t>технолог</w:t>
      </w:r>
      <w:r w:rsidR="00514F59" w:rsidRPr="00A00A32">
        <w:rPr>
          <w:sz w:val="28"/>
          <w:szCs w:val="28"/>
        </w:rPr>
        <w:t>ических систем и отдельных аппаратов с применением</w:t>
      </w:r>
      <w:r w:rsidR="00B47B8C" w:rsidRPr="00A00A32">
        <w:rPr>
          <w:sz w:val="28"/>
          <w:szCs w:val="28"/>
        </w:rPr>
        <w:t xml:space="preserve"> </w:t>
      </w:r>
      <w:r w:rsidR="00514F59" w:rsidRPr="00A00A32">
        <w:rPr>
          <w:sz w:val="28"/>
          <w:szCs w:val="28"/>
        </w:rPr>
        <w:t>управляющих электронно-</w:t>
      </w:r>
      <w:r w:rsidR="00B47B8C" w:rsidRPr="00A00A32">
        <w:rPr>
          <w:sz w:val="28"/>
          <w:szCs w:val="28"/>
        </w:rPr>
        <w:t>вычислительных машин (ЭВМ); 5) заме</w:t>
      </w:r>
      <w:r w:rsidR="00514F59" w:rsidRPr="00A00A32">
        <w:rPr>
          <w:sz w:val="28"/>
          <w:szCs w:val="28"/>
        </w:rPr>
        <w:t xml:space="preserve">на периодических процессов непрерывными; 6) снижение </w:t>
      </w:r>
      <w:r w:rsidR="00383CC1" w:rsidRPr="00A00A32">
        <w:rPr>
          <w:sz w:val="28"/>
          <w:szCs w:val="28"/>
        </w:rPr>
        <w:t>эне</w:t>
      </w:r>
      <w:r w:rsidR="00514F59" w:rsidRPr="00A00A32">
        <w:rPr>
          <w:sz w:val="28"/>
          <w:szCs w:val="28"/>
        </w:rPr>
        <w:t>ргозатрат и макси</w:t>
      </w:r>
      <w:r w:rsidR="00383CC1" w:rsidRPr="00A00A32">
        <w:rPr>
          <w:sz w:val="28"/>
          <w:szCs w:val="28"/>
        </w:rPr>
        <w:t>мальное использование теплоты химических</w:t>
      </w:r>
      <w:r w:rsidR="00514F59" w:rsidRPr="00A00A32">
        <w:rPr>
          <w:sz w:val="28"/>
          <w:szCs w:val="28"/>
        </w:rPr>
        <w:t xml:space="preserve"> реакций; 7) уменьшение числа стадий производства </w:t>
      </w:r>
      <w:r w:rsidR="00000813" w:rsidRPr="00A00A32">
        <w:rPr>
          <w:sz w:val="28"/>
          <w:szCs w:val="28"/>
        </w:rPr>
        <w:t>и</w:t>
      </w:r>
      <w:r w:rsidR="00514F59" w:rsidRPr="00A00A32">
        <w:rPr>
          <w:sz w:val="28"/>
          <w:szCs w:val="28"/>
        </w:rPr>
        <w:t xml:space="preserve"> переход к замкнутым (циклическим) системам; 8) создание </w:t>
      </w:r>
      <w:r w:rsidR="00000813" w:rsidRPr="00A00A32">
        <w:rPr>
          <w:sz w:val="28"/>
          <w:szCs w:val="28"/>
        </w:rPr>
        <w:t>безотхо</w:t>
      </w:r>
      <w:r w:rsidR="00514F59" w:rsidRPr="00A00A32">
        <w:rPr>
          <w:sz w:val="28"/>
          <w:szCs w:val="28"/>
        </w:rPr>
        <w:t>дных производств.</w:t>
      </w:r>
    </w:p>
    <w:p w:rsidR="00514F59" w:rsidRPr="00A00A32" w:rsidRDefault="00514F59" w:rsidP="00A00A32">
      <w:pPr>
        <w:widowControl w:val="0"/>
        <w:shd w:val="clear" w:color="auto" w:fill="FFFFFF"/>
        <w:spacing w:line="360" w:lineRule="auto"/>
        <w:ind w:firstLine="709"/>
        <w:jc w:val="both"/>
        <w:rPr>
          <w:sz w:val="28"/>
          <w:szCs w:val="28"/>
        </w:rPr>
      </w:pPr>
      <w:r w:rsidRPr="00A00A32">
        <w:rPr>
          <w:sz w:val="28"/>
          <w:szCs w:val="28"/>
        </w:rPr>
        <w:t xml:space="preserve">Увеличение мощностей ХТС и отдельных аппаратов приводит к соответствующему повышению их </w:t>
      </w:r>
      <w:r w:rsidR="00FF2301" w:rsidRPr="00A00A32">
        <w:rPr>
          <w:sz w:val="28"/>
          <w:szCs w:val="28"/>
        </w:rPr>
        <w:t>произв</w:t>
      </w:r>
      <w:r w:rsidRPr="00A00A32">
        <w:rPr>
          <w:sz w:val="28"/>
          <w:szCs w:val="28"/>
        </w:rPr>
        <w:t xml:space="preserve">одительности и улучшению условий работы, как правило, без возрастания штата рабочих, обслуживающих </w:t>
      </w:r>
      <w:r w:rsidR="00FF2301" w:rsidRPr="00A00A32">
        <w:rPr>
          <w:sz w:val="28"/>
          <w:szCs w:val="28"/>
        </w:rPr>
        <w:t>да</w:t>
      </w:r>
      <w:r w:rsidRPr="00A00A32">
        <w:rPr>
          <w:sz w:val="28"/>
          <w:szCs w:val="28"/>
        </w:rPr>
        <w:t>нный аппарат. Производительность П измеряется количеством выработанног</w:t>
      </w:r>
      <w:r w:rsidR="00FF2301" w:rsidRPr="00A00A32">
        <w:rPr>
          <w:sz w:val="28"/>
          <w:szCs w:val="28"/>
        </w:rPr>
        <w:t>о продукта или переработанного сырья G</w:t>
      </w:r>
      <w:r w:rsidRPr="00A00A32">
        <w:rPr>
          <w:sz w:val="28"/>
          <w:szCs w:val="28"/>
        </w:rPr>
        <w:t xml:space="preserve"> за единицу времени г:</w:t>
      </w:r>
    </w:p>
    <w:p w:rsidR="00514F59" w:rsidRPr="00A00A32" w:rsidRDefault="00593E14" w:rsidP="00A00A32">
      <w:pPr>
        <w:widowControl w:val="0"/>
        <w:spacing w:line="360" w:lineRule="auto"/>
        <w:ind w:firstLine="709"/>
        <w:jc w:val="both"/>
        <w:rPr>
          <w:sz w:val="28"/>
          <w:szCs w:val="28"/>
        </w:rPr>
      </w:pPr>
      <w:r>
        <w:rPr>
          <w:noProof/>
        </w:rPr>
        <w:pict>
          <v:rect id="_x0000_s1026" style="position:absolute;left:0;text-align:left;margin-left:6in;margin-top:1.5pt;width:45pt;height:27pt;z-index:251652608" stroked="f">
            <v:textbox>
              <w:txbxContent>
                <w:p w:rsidR="00EA6206" w:rsidRPr="00470A53" w:rsidRDefault="00EA6206">
                  <w:pPr>
                    <w:rPr>
                      <w:sz w:val="28"/>
                      <w:szCs w:val="28"/>
                    </w:rPr>
                  </w:pPr>
                  <w:r>
                    <w:rPr>
                      <w:sz w:val="28"/>
                      <w:szCs w:val="28"/>
                    </w:rPr>
                    <w:t>(1.1)</w:t>
                  </w:r>
                </w:p>
              </w:txbxContent>
            </v:textbox>
          </v:rect>
        </w:pict>
      </w:r>
      <w:r>
        <w:rPr>
          <w:sz w:val="28"/>
          <w:szCs w:val="28"/>
        </w:rPr>
        <w:pict>
          <v:shape id="_x0000_i1026" type="#_x0000_t75" style="width:63.75pt;height:24pt">
            <v:imagedata r:id="rId7" o:title="" gain="142470f" blacklevel="-9830f" grayscale="t"/>
          </v:shape>
        </w:pict>
      </w:r>
    </w:p>
    <w:p w:rsidR="00FF2301" w:rsidRPr="00A00A32" w:rsidRDefault="00FF2301" w:rsidP="00A00A32">
      <w:pPr>
        <w:widowControl w:val="0"/>
        <w:shd w:val="clear" w:color="auto" w:fill="FFFFFF"/>
        <w:spacing w:line="360" w:lineRule="auto"/>
        <w:ind w:firstLine="709"/>
        <w:jc w:val="both"/>
        <w:rPr>
          <w:sz w:val="28"/>
          <w:szCs w:val="28"/>
        </w:rPr>
      </w:pPr>
    </w:p>
    <w:p w:rsidR="00514F59" w:rsidRPr="00A00A32" w:rsidRDefault="00514F59" w:rsidP="00A00A32">
      <w:pPr>
        <w:widowControl w:val="0"/>
        <w:shd w:val="clear" w:color="auto" w:fill="FFFFFF"/>
        <w:spacing w:line="360" w:lineRule="auto"/>
        <w:ind w:firstLine="709"/>
        <w:jc w:val="both"/>
        <w:rPr>
          <w:sz w:val="28"/>
          <w:szCs w:val="28"/>
        </w:rPr>
      </w:pPr>
      <w:r w:rsidRPr="00A00A32">
        <w:rPr>
          <w:sz w:val="28"/>
          <w:szCs w:val="28"/>
        </w:rPr>
        <w:t xml:space="preserve">Увеличение размеров и производительности аппаратов снижает капиталовложения и облегчает возможность автоматизации производства. Исходя из экономической эффективности непрерывно увеличивают мощность вновь устанавливаемых машин и аппаратов. </w:t>
      </w:r>
      <w:r w:rsidR="00820755" w:rsidRPr="00A00A32">
        <w:rPr>
          <w:sz w:val="28"/>
          <w:szCs w:val="28"/>
        </w:rPr>
        <w:t>П</w:t>
      </w:r>
      <w:r w:rsidRPr="00A00A32">
        <w:rPr>
          <w:sz w:val="28"/>
          <w:szCs w:val="28"/>
        </w:rPr>
        <w:t>ри чрезмерном возрастании масштабов отдельных установок и целых ХТС резко увеличиваются потери предприятия при аварийных остановках и плановых ремонтах. Поэтому во многих отраслях дальнейшее повышение единичной мощности не рационально.</w:t>
      </w:r>
    </w:p>
    <w:p w:rsidR="00C63C31" w:rsidRPr="00A00A32" w:rsidRDefault="00514F59" w:rsidP="00A00A32">
      <w:pPr>
        <w:widowControl w:val="0"/>
        <w:spacing w:line="360" w:lineRule="auto"/>
        <w:ind w:firstLine="709"/>
        <w:jc w:val="both"/>
        <w:rPr>
          <w:sz w:val="28"/>
          <w:szCs w:val="28"/>
        </w:rPr>
      </w:pPr>
      <w:r w:rsidRPr="00A00A32">
        <w:rPr>
          <w:sz w:val="28"/>
          <w:szCs w:val="28"/>
        </w:rPr>
        <w:t xml:space="preserve">Интенсификация работы аппаратов — повышение их производительности без увеличения размеров за счет улучшения режима работы. Интенсивностью работы аппарата </w:t>
      </w:r>
      <w:r w:rsidRPr="00A00A32">
        <w:rPr>
          <w:sz w:val="28"/>
          <w:szCs w:val="28"/>
          <w:lang w:val="en-US"/>
        </w:rPr>
        <w:t>I</w:t>
      </w:r>
      <w:r w:rsidRPr="00A00A32">
        <w:rPr>
          <w:sz w:val="28"/>
          <w:szCs w:val="28"/>
        </w:rPr>
        <w:t xml:space="preserve"> называют его производительность П</w:t>
      </w:r>
      <w:r w:rsidR="00AE64F5" w:rsidRPr="00A00A32">
        <w:rPr>
          <w:sz w:val="28"/>
          <w:szCs w:val="28"/>
        </w:rPr>
        <w:t>, отнесенную к объему аппарата или к площади его сечения S</w:t>
      </w:r>
      <w:r w:rsidRPr="00A00A32">
        <w:rPr>
          <w:sz w:val="28"/>
          <w:szCs w:val="28"/>
        </w:rPr>
        <w:t>:</w:t>
      </w:r>
    </w:p>
    <w:p w:rsidR="003F443C" w:rsidRPr="00A00A32" w:rsidRDefault="003F443C" w:rsidP="00A00A32">
      <w:pPr>
        <w:widowControl w:val="0"/>
        <w:spacing w:line="360" w:lineRule="auto"/>
        <w:ind w:firstLine="709"/>
        <w:jc w:val="both"/>
        <w:rPr>
          <w:sz w:val="28"/>
          <w:szCs w:val="28"/>
        </w:rPr>
      </w:pPr>
    </w:p>
    <w:p w:rsidR="003F443C" w:rsidRPr="00A00A32" w:rsidRDefault="00593E14" w:rsidP="00A00A32">
      <w:pPr>
        <w:widowControl w:val="0"/>
        <w:spacing w:line="360" w:lineRule="auto"/>
        <w:ind w:firstLine="709"/>
        <w:jc w:val="both"/>
        <w:rPr>
          <w:sz w:val="28"/>
          <w:szCs w:val="28"/>
        </w:rPr>
      </w:pPr>
      <w:r>
        <w:rPr>
          <w:noProof/>
        </w:rPr>
        <w:pict>
          <v:rect id="_x0000_s1027" style="position:absolute;left:0;text-align:left;margin-left:6in;margin-top:9.4pt;width:45pt;height:27pt;z-index:251653632" stroked="f">
            <v:textbox>
              <w:txbxContent>
                <w:p w:rsidR="00EA6206" w:rsidRPr="00470A53" w:rsidRDefault="00EA6206" w:rsidP="00470A53">
                  <w:pPr>
                    <w:rPr>
                      <w:sz w:val="28"/>
                      <w:szCs w:val="28"/>
                    </w:rPr>
                  </w:pPr>
                  <w:r>
                    <w:rPr>
                      <w:sz w:val="28"/>
                      <w:szCs w:val="28"/>
                    </w:rPr>
                    <w:t>(1.2)</w:t>
                  </w:r>
                </w:p>
              </w:txbxContent>
            </v:textbox>
          </v:rect>
        </w:pict>
      </w:r>
      <w:r>
        <w:rPr>
          <w:sz w:val="28"/>
          <w:szCs w:val="28"/>
        </w:rPr>
        <w:pict>
          <v:shape id="_x0000_i1027" type="#_x0000_t75" style="width:109.5pt;height:51pt">
            <v:imagedata r:id="rId8" o:title="" gain="112993f" blacklevel="-5898f" grayscale="t"/>
          </v:shape>
        </w:pict>
      </w:r>
    </w:p>
    <w:p w:rsidR="003F443C" w:rsidRPr="00A00A32" w:rsidRDefault="003F443C" w:rsidP="00A00A32">
      <w:pPr>
        <w:widowControl w:val="0"/>
        <w:shd w:val="clear" w:color="auto" w:fill="FFFFFF"/>
        <w:spacing w:line="360" w:lineRule="auto"/>
        <w:ind w:firstLine="709"/>
        <w:jc w:val="both"/>
        <w:rPr>
          <w:sz w:val="28"/>
          <w:szCs w:val="28"/>
        </w:rPr>
      </w:pPr>
    </w:p>
    <w:p w:rsidR="003F443C" w:rsidRPr="00A00A32" w:rsidRDefault="003F443C" w:rsidP="00A00A32">
      <w:pPr>
        <w:widowControl w:val="0"/>
        <w:shd w:val="clear" w:color="auto" w:fill="FFFFFF"/>
        <w:spacing w:line="360" w:lineRule="auto"/>
        <w:ind w:firstLine="709"/>
        <w:jc w:val="both"/>
        <w:rPr>
          <w:sz w:val="28"/>
          <w:szCs w:val="28"/>
        </w:rPr>
      </w:pPr>
      <w:r w:rsidRPr="00A00A32">
        <w:rPr>
          <w:sz w:val="28"/>
          <w:szCs w:val="28"/>
        </w:rPr>
        <w:t>Интенсификация достигается двумя путями: 1) улучшением конструкции аппаратов; 2) совершенствованием технологических процессов в аппаратах данного вида. Эти два пути тесно связаны между собой. С улучшением конструкции аппарата интенсивность химического процесса повышается. Увеличению интенсивности способствуют повышение температуры, давления и концентрации реагирующих масс, усиление перемешивания компонентов, увеличение поверхности соприкосновения между взаимодействующими веществами, применение катализаторов, а также механизация и автоматизация процессов.</w:t>
      </w:r>
    </w:p>
    <w:p w:rsidR="003F443C" w:rsidRPr="00A00A32" w:rsidRDefault="003F443C" w:rsidP="00A00A32">
      <w:pPr>
        <w:widowControl w:val="0"/>
        <w:shd w:val="clear" w:color="auto" w:fill="FFFFFF"/>
        <w:spacing w:line="360" w:lineRule="auto"/>
        <w:ind w:firstLine="709"/>
        <w:jc w:val="both"/>
        <w:rPr>
          <w:sz w:val="28"/>
          <w:szCs w:val="28"/>
        </w:rPr>
      </w:pPr>
      <w:r w:rsidRPr="00A00A32">
        <w:rPr>
          <w:sz w:val="28"/>
          <w:szCs w:val="28"/>
        </w:rPr>
        <w:t>Механизация — замена физического труда человека</w:t>
      </w:r>
      <w:r w:rsidR="007A1A97" w:rsidRPr="00A00A32">
        <w:rPr>
          <w:sz w:val="28"/>
          <w:szCs w:val="28"/>
        </w:rPr>
        <w:t xml:space="preserve"> </w:t>
      </w:r>
      <w:r w:rsidRPr="00A00A32">
        <w:rPr>
          <w:sz w:val="28"/>
          <w:szCs w:val="28"/>
        </w:rPr>
        <w:t>машинным.</w:t>
      </w:r>
      <w:r w:rsidR="007A1A97" w:rsidRPr="00A00A32">
        <w:rPr>
          <w:rFonts w:cs="Arial"/>
          <w:sz w:val="28"/>
          <w:szCs w:val="28"/>
        </w:rPr>
        <w:t xml:space="preserve"> </w:t>
      </w:r>
      <w:r w:rsidRPr="00A00A32">
        <w:rPr>
          <w:sz w:val="28"/>
          <w:szCs w:val="28"/>
        </w:rPr>
        <w:t>Механизация</w:t>
      </w:r>
      <w:r w:rsidR="007A1A97" w:rsidRPr="00A00A32">
        <w:rPr>
          <w:rFonts w:cs="Arial"/>
          <w:sz w:val="28"/>
          <w:szCs w:val="28"/>
        </w:rPr>
        <w:t xml:space="preserve"> </w:t>
      </w:r>
      <w:r w:rsidRPr="00A00A32">
        <w:rPr>
          <w:sz w:val="28"/>
          <w:szCs w:val="28"/>
        </w:rPr>
        <w:t>закономерно</w:t>
      </w:r>
      <w:r w:rsidR="007A1A97" w:rsidRPr="00A00A32">
        <w:rPr>
          <w:rFonts w:cs="Arial"/>
          <w:sz w:val="28"/>
          <w:szCs w:val="28"/>
        </w:rPr>
        <w:t xml:space="preserve"> </w:t>
      </w:r>
      <w:r w:rsidRPr="00A00A32">
        <w:rPr>
          <w:sz w:val="28"/>
          <w:szCs w:val="28"/>
        </w:rPr>
        <w:t>повышает</w:t>
      </w:r>
      <w:r w:rsidR="00140408" w:rsidRPr="00A00A32">
        <w:rPr>
          <w:sz w:val="28"/>
          <w:szCs w:val="28"/>
        </w:rPr>
        <w:t xml:space="preserve"> </w:t>
      </w:r>
      <w:r w:rsidR="007A1A97" w:rsidRPr="00A00A32">
        <w:rPr>
          <w:sz w:val="28"/>
          <w:szCs w:val="28"/>
        </w:rPr>
        <w:t>п</w:t>
      </w:r>
      <w:r w:rsidRPr="00A00A32">
        <w:rPr>
          <w:sz w:val="28"/>
          <w:szCs w:val="28"/>
        </w:rPr>
        <w:t>роизводительность труда за счет интенсификации работы аппаратуры и сокращения штата обслуживающего персонала. В большинстве химических производств основные операции уже механизированы. Однако загрузка сырья, выгрузка и транспортировка материалов еще не всегда выполняются машинами; именно механизация этих стадий производства и представляет главную проблему настоящего времени.</w:t>
      </w:r>
    </w:p>
    <w:p w:rsidR="003F443C" w:rsidRPr="00A00A32" w:rsidRDefault="003F443C" w:rsidP="00A00A32">
      <w:pPr>
        <w:widowControl w:val="0"/>
        <w:shd w:val="clear" w:color="auto" w:fill="FFFFFF"/>
        <w:spacing w:line="360" w:lineRule="auto"/>
        <w:ind w:firstLine="709"/>
        <w:jc w:val="both"/>
        <w:rPr>
          <w:sz w:val="28"/>
          <w:szCs w:val="28"/>
        </w:rPr>
      </w:pPr>
      <w:r w:rsidRPr="00A00A32">
        <w:rPr>
          <w:sz w:val="28"/>
          <w:szCs w:val="28"/>
        </w:rPr>
        <w:t>Комплексная автоматизация — применение приборов, позволяющих осуществлять производственный процесс без непосредственного участия человека, а лишь под его контролем. Автоматизация — высшая степень механизации, позволяющая резко увеличить производительность труда и улучшить качество продукции.</w:t>
      </w:r>
    </w:p>
    <w:p w:rsidR="003F443C" w:rsidRPr="00A00A32" w:rsidRDefault="00485236" w:rsidP="00A00A32">
      <w:pPr>
        <w:widowControl w:val="0"/>
        <w:shd w:val="clear" w:color="auto" w:fill="FFFFFF"/>
        <w:spacing w:line="360" w:lineRule="auto"/>
        <w:ind w:firstLine="709"/>
        <w:jc w:val="both"/>
        <w:rPr>
          <w:sz w:val="28"/>
          <w:szCs w:val="28"/>
        </w:rPr>
      </w:pPr>
      <w:r w:rsidRPr="00A00A32">
        <w:rPr>
          <w:sz w:val="28"/>
          <w:szCs w:val="28"/>
        </w:rPr>
        <w:t>Замена</w:t>
      </w:r>
      <w:r w:rsidR="003F443C" w:rsidRPr="00A00A32">
        <w:rPr>
          <w:sz w:val="28"/>
          <w:szCs w:val="28"/>
        </w:rPr>
        <w:t xml:space="preserve"> периодич</w:t>
      </w:r>
      <w:r w:rsidR="00132BFA" w:rsidRPr="00A00A32">
        <w:rPr>
          <w:sz w:val="28"/>
          <w:szCs w:val="28"/>
        </w:rPr>
        <w:t xml:space="preserve">еских процессов непрерывными — </w:t>
      </w:r>
      <w:r w:rsidR="003F443C" w:rsidRPr="00A00A32">
        <w:rPr>
          <w:sz w:val="28"/>
          <w:szCs w:val="28"/>
        </w:rPr>
        <w:t xml:space="preserve">принтерное для химической промышленности направление </w:t>
      </w:r>
      <w:r w:rsidRPr="00A00A32">
        <w:rPr>
          <w:sz w:val="28"/>
          <w:szCs w:val="28"/>
        </w:rPr>
        <w:t>техничес</w:t>
      </w:r>
      <w:r w:rsidR="003F443C" w:rsidRPr="00A00A32">
        <w:rPr>
          <w:sz w:val="28"/>
          <w:szCs w:val="28"/>
        </w:rPr>
        <w:t>кого прогресса, тесно связанное с интенсификацией</w:t>
      </w:r>
      <w:r w:rsidRPr="00A00A32">
        <w:rPr>
          <w:sz w:val="28"/>
          <w:szCs w:val="28"/>
        </w:rPr>
        <w:t xml:space="preserve"> процес</w:t>
      </w:r>
      <w:r w:rsidR="003F443C" w:rsidRPr="00A00A32">
        <w:rPr>
          <w:sz w:val="28"/>
          <w:szCs w:val="28"/>
        </w:rPr>
        <w:t>сов, улучшением качества продукции и условий труда.</w:t>
      </w:r>
      <w:r w:rsidRPr="00A00A32">
        <w:rPr>
          <w:sz w:val="28"/>
          <w:szCs w:val="28"/>
        </w:rPr>
        <w:t xml:space="preserve"> </w:t>
      </w:r>
      <w:r w:rsidR="003F443C" w:rsidRPr="00A00A32">
        <w:rPr>
          <w:sz w:val="28"/>
          <w:szCs w:val="28"/>
        </w:rPr>
        <w:t>Переход к непрерывным процессам, так же как применение конвейеров в механической технологии</w:t>
      </w:r>
      <w:r w:rsidRPr="00A00A32">
        <w:rPr>
          <w:sz w:val="28"/>
          <w:szCs w:val="28"/>
        </w:rPr>
        <w:t>, повышает производительн</w:t>
      </w:r>
      <w:r w:rsidR="003F443C" w:rsidRPr="00A00A32">
        <w:rPr>
          <w:sz w:val="28"/>
          <w:szCs w:val="28"/>
        </w:rPr>
        <w:t>ость труда.</w:t>
      </w:r>
    </w:p>
    <w:p w:rsidR="003F443C" w:rsidRPr="00A00A32" w:rsidRDefault="003F443C" w:rsidP="00A00A32">
      <w:pPr>
        <w:widowControl w:val="0"/>
        <w:shd w:val="clear" w:color="auto" w:fill="FFFFFF"/>
        <w:spacing w:line="360" w:lineRule="auto"/>
        <w:ind w:firstLine="709"/>
        <w:jc w:val="both"/>
        <w:rPr>
          <w:sz w:val="28"/>
          <w:szCs w:val="28"/>
        </w:rPr>
      </w:pPr>
      <w:r w:rsidRPr="00A00A32">
        <w:rPr>
          <w:iCs/>
          <w:sz w:val="28"/>
          <w:szCs w:val="28"/>
        </w:rPr>
        <w:t xml:space="preserve">Периодическим </w:t>
      </w:r>
      <w:r w:rsidRPr="00A00A32">
        <w:rPr>
          <w:sz w:val="28"/>
          <w:szCs w:val="28"/>
        </w:rPr>
        <w:t xml:space="preserve">называется процесс, в котором порция </w:t>
      </w:r>
      <w:r w:rsidR="00792C25" w:rsidRPr="00A00A32">
        <w:rPr>
          <w:sz w:val="28"/>
          <w:szCs w:val="28"/>
        </w:rPr>
        <w:t>сы</w:t>
      </w:r>
      <w:r w:rsidRPr="00A00A32">
        <w:rPr>
          <w:sz w:val="28"/>
          <w:szCs w:val="28"/>
        </w:rPr>
        <w:t xml:space="preserve">рья загружается в аппарат, проходит в нем ряд стадий обработки и затем из аппарата выгружаются все образовавшиеся вещества. Таким образом, от загрузки сырья до и </w:t>
      </w:r>
      <w:r w:rsidR="00792C25" w:rsidRPr="00A00A32">
        <w:rPr>
          <w:sz w:val="28"/>
          <w:szCs w:val="28"/>
        </w:rPr>
        <w:t>в</w:t>
      </w:r>
      <w:r w:rsidRPr="00A00A32">
        <w:rPr>
          <w:sz w:val="28"/>
          <w:szCs w:val="28"/>
        </w:rPr>
        <w:t xml:space="preserve">ыгрузки продукта проходит определенное время, в течение </w:t>
      </w:r>
      <w:r w:rsidR="00792C25" w:rsidRPr="00A00A32">
        <w:rPr>
          <w:sz w:val="28"/>
          <w:szCs w:val="28"/>
        </w:rPr>
        <w:t>которого</w:t>
      </w:r>
      <w:r w:rsidRPr="00A00A32">
        <w:rPr>
          <w:sz w:val="28"/>
          <w:szCs w:val="28"/>
        </w:rPr>
        <w:t xml:space="preserve"> аппарат работает. В период же загрузки и выгрузки аппарат простаивает. Механизация и особенно автоматизация них операций затруднена, так как требует периодически действующих механизмов. Еще труднее автоматизировать периодические процессы, так как показатели режима, по которым производится автоматизация (температура, давление, концентрация веществ), меняются в течение всего периода реакции. Периодические процессы сложны в обслуживании. Продолжительность цикла периодического производственного процесса всегда больше, чем непрерывного; энергетические затраты выше. Все эти</w:t>
      </w:r>
      <w:r w:rsidR="00792C25" w:rsidRPr="00A00A32">
        <w:rPr>
          <w:sz w:val="28"/>
          <w:szCs w:val="28"/>
        </w:rPr>
        <w:t xml:space="preserve"> причины и побуждают заменять п</w:t>
      </w:r>
      <w:r w:rsidRPr="00A00A32">
        <w:rPr>
          <w:sz w:val="28"/>
          <w:szCs w:val="28"/>
        </w:rPr>
        <w:t>ериодические процессы непрерывными.</w:t>
      </w:r>
    </w:p>
    <w:p w:rsidR="00075365" w:rsidRPr="00A00A32" w:rsidRDefault="003F443C" w:rsidP="00A00A32">
      <w:pPr>
        <w:widowControl w:val="0"/>
        <w:shd w:val="clear" w:color="auto" w:fill="FFFFFF"/>
        <w:spacing w:line="360" w:lineRule="auto"/>
        <w:ind w:firstLine="709"/>
        <w:jc w:val="both"/>
        <w:rPr>
          <w:sz w:val="28"/>
          <w:szCs w:val="28"/>
        </w:rPr>
      </w:pPr>
      <w:r w:rsidRPr="00A00A32">
        <w:rPr>
          <w:iCs/>
          <w:sz w:val="28"/>
          <w:szCs w:val="28"/>
        </w:rPr>
        <w:t xml:space="preserve">Непрерывными </w:t>
      </w:r>
      <w:r w:rsidRPr="00A00A32">
        <w:rPr>
          <w:sz w:val="28"/>
          <w:szCs w:val="28"/>
        </w:rPr>
        <w:t>называются процессы, в которых поступление сырья и выпуск продукции происходят непрерывно (или систематическими порциями) в течение длительного времени. При этом нет простоев оборудования, производительность аппаратов выше. Во всех точках аппарата соблюдаются постоянные температуры, концентрация веществ, давление и т. п., поэтому легко вести наблюдение за работой</w:t>
      </w:r>
      <w:r w:rsidR="00075365" w:rsidRPr="00A00A32">
        <w:rPr>
          <w:sz w:val="28"/>
          <w:szCs w:val="28"/>
        </w:rPr>
        <w:t xml:space="preserve"> аппарата, механизировать загрузку сырья и выгрузку продукта, автоматизировать процесс. При этом, как правило, улучшается и качество продукции. Большинство химических производств уже работает непрерывно, оставшиеся периодические процессы постепенно заменяются непрерывными.</w:t>
      </w:r>
    </w:p>
    <w:p w:rsidR="00075365" w:rsidRPr="00A00A32" w:rsidRDefault="00075365" w:rsidP="00A00A32">
      <w:pPr>
        <w:widowControl w:val="0"/>
        <w:shd w:val="clear" w:color="auto" w:fill="FFFFFF"/>
        <w:spacing w:line="360" w:lineRule="auto"/>
        <w:ind w:firstLine="709"/>
        <w:jc w:val="both"/>
        <w:rPr>
          <w:sz w:val="28"/>
          <w:szCs w:val="28"/>
        </w:rPr>
      </w:pPr>
      <w:r w:rsidRPr="00A00A32">
        <w:rPr>
          <w:sz w:val="28"/>
          <w:szCs w:val="28"/>
        </w:rPr>
        <w:t>Однако в настоящее время еще нельзя сразу все производства перевести на непрерывные; в одних случаях это ухудшает качество продукции, в других</w:t>
      </w:r>
      <w:r w:rsidR="00C0131A" w:rsidRPr="00A00A32">
        <w:rPr>
          <w:sz w:val="28"/>
          <w:szCs w:val="28"/>
        </w:rPr>
        <w:t xml:space="preserve"> </w:t>
      </w:r>
      <w:r w:rsidRPr="00A00A32">
        <w:rPr>
          <w:sz w:val="28"/>
          <w:szCs w:val="28"/>
        </w:rPr>
        <w:t>—</w:t>
      </w:r>
      <w:r w:rsidR="00C0131A" w:rsidRPr="00A00A32">
        <w:rPr>
          <w:sz w:val="28"/>
          <w:szCs w:val="28"/>
        </w:rPr>
        <w:t xml:space="preserve"> </w:t>
      </w:r>
      <w:r w:rsidRPr="00A00A32">
        <w:rPr>
          <w:sz w:val="28"/>
          <w:szCs w:val="28"/>
        </w:rPr>
        <w:t>еще не найдены средства рациональной автоматизации и механизации процессов, особенно на маломощных и малогабаритных установках.</w:t>
      </w:r>
    </w:p>
    <w:p w:rsidR="00175744" w:rsidRPr="00A00A32" w:rsidRDefault="00075365" w:rsidP="00A00A32">
      <w:pPr>
        <w:widowControl w:val="0"/>
        <w:shd w:val="clear" w:color="auto" w:fill="FFFFFF"/>
        <w:spacing w:line="360" w:lineRule="auto"/>
        <w:ind w:firstLine="709"/>
        <w:jc w:val="both"/>
        <w:rPr>
          <w:sz w:val="28"/>
          <w:szCs w:val="28"/>
        </w:rPr>
      </w:pPr>
      <w:r w:rsidRPr="00A00A32">
        <w:rPr>
          <w:sz w:val="28"/>
          <w:szCs w:val="28"/>
        </w:rPr>
        <w:t>Снижение энергозатрат и максимальное использование тепл</w:t>
      </w:r>
      <w:r w:rsidR="00C0131A" w:rsidRPr="00A00A32">
        <w:rPr>
          <w:sz w:val="28"/>
          <w:szCs w:val="28"/>
        </w:rPr>
        <w:t>оты</w:t>
      </w:r>
      <w:r w:rsidR="00A00A32" w:rsidRPr="00A00A32">
        <w:rPr>
          <w:sz w:val="28"/>
          <w:szCs w:val="28"/>
        </w:rPr>
        <w:t xml:space="preserve"> </w:t>
      </w:r>
      <w:r w:rsidR="00C0131A" w:rsidRPr="00A00A32">
        <w:rPr>
          <w:sz w:val="28"/>
          <w:szCs w:val="28"/>
        </w:rPr>
        <w:t>химических реакций</w:t>
      </w:r>
      <w:r w:rsidR="00A00A32" w:rsidRPr="00A00A32">
        <w:rPr>
          <w:sz w:val="28"/>
          <w:szCs w:val="28"/>
        </w:rPr>
        <w:t xml:space="preserve"> </w:t>
      </w:r>
      <w:r w:rsidR="00C0131A" w:rsidRPr="00A00A32">
        <w:rPr>
          <w:sz w:val="28"/>
          <w:szCs w:val="28"/>
        </w:rPr>
        <w:t>— важное</w:t>
      </w:r>
      <w:r w:rsidRPr="00A00A32">
        <w:rPr>
          <w:sz w:val="28"/>
          <w:szCs w:val="28"/>
        </w:rPr>
        <w:t xml:space="preserve"> направление химической техники. В настоящее время химические реакторы в</w:t>
      </w:r>
      <w:r w:rsidR="00A00A32" w:rsidRPr="00A00A32">
        <w:rPr>
          <w:sz w:val="28"/>
          <w:szCs w:val="28"/>
        </w:rPr>
        <w:t xml:space="preserve"> </w:t>
      </w:r>
      <w:r w:rsidRPr="00A00A32">
        <w:rPr>
          <w:sz w:val="28"/>
          <w:szCs w:val="28"/>
        </w:rPr>
        <w:t>большинстве крупнотоннажных производств сочетаются с теплообменными</w:t>
      </w:r>
      <w:r w:rsidR="00A00A32" w:rsidRPr="00A00A32">
        <w:rPr>
          <w:sz w:val="28"/>
          <w:szCs w:val="28"/>
        </w:rPr>
        <w:t xml:space="preserve"> </w:t>
      </w:r>
      <w:r w:rsidRPr="00A00A32">
        <w:rPr>
          <w:sz w:val="28"/>
          <w:szCs w:val="28"/>
        </w:rPr>
        <w:t>элементами,</w:t>
      </w:r>
      <w:r w:rsidR="00A00A32" w:rsidRPr="00A00A32">
        <w:rPr>
          <w:sz w:val="28"/>
          <w:szCs w:val="28"/>
        </w:rPr>
        <w:t xml:space="preserve"> </w:t>
      </w:r>
      <w:r w:rsidRPr="00A00A32">
        <w:rPr>
          <w:sz w:val="28"/>
          <w:szCs w:val="28"/>
        </w:rPr>
        <w:t>которые</w:t>
      </w:r>
      <w:r w:rsidR="00A00A32" w:rsidRPr="00A00A32">
        <w:rPr>
          <w:sz w:val="28"/>
          <w:szCs w:val="28"/>
        </w:rPr>
        <w:t xml:space="preserve"> </w:t>
      </w:r>
      <w:r w:rsidRPr="00A00A32">
        <w:rPr>
          <w:sz w:val="28"/>
          <w:szCs w:val="28"/>
        </w:rPr>
        <w:t>служат</w:t>
      </w:r>
      <w:r w:rsidR="00A00A32" w:rsidRPr="00A00A32">
        <w:rPr>
          <w:sz w:val="28"/>
          <w:szCs w:val="28"/>
        </w:rPr>
        <w:t xml:space="preserve"> </w:t>
      </w:r>
      <w:r w:rsidRPr="00A00A32">
        <w:rPr>
          <w:sz w:val="28"/>
          <w:szCs w:val="28"/>
        </w:rPr>
        <w:t>для</w:t>
      </w:r>
      <w:r w:rsidR="00A00A32" w:rsidRPr="00A00A32">
        <w:rPr>
          <w:sz w:val="28"/>
          <w:szCs w:val="28"/>
        </w:rPr>
        <w:t xml:space="preserve"> </w:t>
      </w:r>
      <w:r w:rsidRPr="00A00A32">
        <w:rPr>
          <w:sz w:val="28"/>
          <w:szCs w:val="28"/>
        </w:rPr>
        <w:t>нагрева исходных веществ до температуры реакции с одновременным охлаждением продуктов превращения или же для получения товарного водяного пара в котлах-утилизаторах за счет теплоты сильно экзотермических процессов. При этом теплообменники нередко</w:t>
      </w:r>
      <w:r w:rsidR="00A00A32" w:rsidRPr="00A00A32">
        <w:rPr>
          <w:sz w:val="28"/>
          <w:szCs w:val="28"/>
        </w:rPr>
        <w:t xml:space="preserve"> </w:t>
      </w:r>
      <w:r w:rsidRPr="00A00A32">
        <w:rPr>
          <w:sz w:val="28"/>
          <w:szCs w:val="28"/>
        </w:rPr>
        <w:t>имеют более</w:t>
      </w:r>
      <w:r w:rsidR="00A00A32" w:rsidRPr="00A00A32">
        <w:rPr>
          <w:sz w:val="28"/>
          <w:szCs w:val="28"/>
        </w:rPr>
        <w:t xml:space="preserve"> </w:t>
      </w:r>
      <w:r w:rsidRPr="00A00A32">
        <w:rPr>
          <w:sz w:val="28"/>
          <w:szCs w:val="28"/>
        </w:rPr>
        <w:t>сложное устройство,</w:t>
      </w:r>
      <w:r w:rsidR="00A00A32" w:rsidRPr="00A00A32">
        <w:rPr>
          <w:sz w:val="28"/>
          <w:szCs w:val="28"/>
        </w:rPr>
        <w:t xml:space="preserve"> </w:t>
      </w:r>
      <w:r w:rsidRPr="00A00A32">
        <w:rPr>
          <w:sz w:val="28"/>
          <w:szCs w:val="28"/>
        </w:rPr>
        <w:t>чем</w:t>
      </w:r>
      <w:r w:rsidR="00A00A32" w:rsidRPr="00A00A32">
        <w:rPr>
          <w:sz w:val="28"/>
          <w:szCs w:val="28"/>
        </w:rPr>
        <w:t xml:space="preserve"> </w:t>
      </w:r>
      <w:r w:rsidRPr="00A00A32">
        <w:rPr>
          <w:sz w:val="28"/>
          <w:szCs w:val="28"/>
        </w:rPr>
        <w:t>собственно химические</w:t>
      </w:r>
      <w:r w:rsidR="00A00A32" w:rsidRPr="00A00A32">
        <w:rPr>
          <w:sz w:val="28"/>
          <w:szCs w:val="28"/>
        </w:rPr>
        <w:t xml:space="preserve"> </w:t>
      </w:r>
      <w:r w:rsidRPr="00A00A32">
        <w:rPr>
          <w:sz w:val="28"/>
          <w:szCs w:val="28"/>
        </w:rPr>
        <w:t>реакторы,</w:t>
      </w:r>
      <w:r w:rsidR="00A00A32" w:rsidRPr="00A00A32">
        <w:rPr>
          <w:sz w:val="28"/>
          <w:szCs w:val="28"/>
        </w:rPr>
        <w:t xml:space="preserve"> </w:t>
      </w:r>
      <w:r w:rsidRPr="00A00A32">
        <w:rPr>
          <w:sz w:val="28"/>
          <w:szCs w:val="28"/>
        </w:rPr>
        <w:t>и</w:t>
      </w:r>
      <w:r w:rsidR="00A00A32" w:rsidRPr="00A00A32">
        <w:rPr>
          <w:sz w:val="28"/>
          <w:szCs w:val="28"/>
        </w:rPr>
        <w:t xml:space="preserve"> </w:t>
      </w:r>
      <w:r w:rsidRPr="00A00A32">
        <w:rPr>
          <w:sz w:val="28"/>
          <w:szCs w:val="28"/>
        </w:rPr>
        <w:t>образуют</w:t>
      </w:r>
      <w:r w:rsidR="00A00A32" w:rsidRPr="00A00A32">
        <w:rPr>
          <w:sz w:val="28"/>
          <w:szCs w:val="28"/>
        </w:rPr>
        <w:t xml:space="preserve"> </w:t>
      </w:r>
      <w:r w:rsidRPr="00A00A32">
        <w:rPr>
          <w:sz w:val="28"/>
          <w:szCs w:val="28"/>
        </w:rPr>
        <w:t>вместе</w:t>
      </w:r>
      <w:r w:rsidR="00A00A32" w:rsidRPr="00A00A32">
        <w:rPr>
          <w:sz w:val="28"/>
          <w:szCs w:val="28"/>
        </w:rPr>
        <w:t xml:space="preserve"> </w:t>
      </w:r>
      <w:r w:rsidRPr="00A00A32">
        <w:rPr>
          <w:sz w:val="28"/>
          <w:szCs w:val="28"/>
        </w:rPr>
        <w:t>с</w:t>
      </w:r>
      <w:r w:rsidR="00A00A32" w:rsidRPr="00A00A32">
        <w:rPr>
          <w:sz w:val="28"/>
          <w:szCs w:val="28"/>
        </w:rPr>
        <w:t xml:space="preserve"> </w:t>
      </w:r>
      <w:r w:rsidRPr="00A00A32">
        <w:rPr>
          <w:sz w:val="28"/>
          <w:szCs w:val="28"/>
        </w:rPr>
        <w:t>реакторами энергохимический</w:t>
      </w:r>
      <w:r w:rsidR="00A00A32" w:rsidRPr="00A00A32">
        <w:rPr>
          <w:sz w:val="28"/>
          <w:szCs w:val="28"/>
        </w:rPr>
        <w:t xml:space="preserve"> </w:t>
      </w:r>
      <w:r w:rsidRPr="00A00A32">
        <w:rPr>
          <w:sz w:val="28"/>
          <w:szCs w:val="28"/>
        </w:rPr>
        <w:t>агрегат.</w:t>
      </w:r>
      <w:r w:rsidR="00A00A32" w:rsidRPr="00A00A32">
        <w:rPr>
          <w:sz w:val="28"/>
          <w:szCs w:val="28"/>
        </w:rPr>
        <w:t xml:space="preserve"> </w:t>
      </w:r>
      <w:r w:rsidRPr="00A00A32">
        <w:rPr>
          <w:sz w:val="28"/>
          <w:szCs w:val="28"/>
        </w:rPr>
        <w:t>Соответственно</w:t>
      </w:r>
      <w:r w:rsidR="00A00A32" w:rsidRPr="00A00A32">
        <w:rPr>
          <w:sz w:val="28"/>
          <w:szCs w:val="28"/>
        </w:rPr>
        <w:t xml:space="preserve"> </w:t>
      </w:r>
      <w:r w:rsidRPr="00A00A32">
        <w:rPr>
          <w:sz w:val="28"/>
          <w:szCs w:val="28"/>
        </w:rPr>
        <w:t>происходит превращение химической технологии в энерготехнологию. Это тем более важно, что в настоящее время все острее и острее встает проблема обеспечения человечества дешевой, доступной и эффективно используемой энергией, поскольку традиционные ее источники (нефть, природный газ, уголь, древесина, торф и т. п.) расходуются быстрыми темпами и запасы этих источников уменьшаются гораздо быстрее, чем происходит естественное их восполнение</w:t>
      </w:r>
      <w:r w:rsidR="00175744" w:rsidRPr="00A00A32">
        <w:rPr>
          <w:sz w:val="28"/>
          <w:szCs w:val="28"/>
        </w:rPr>
        <w:t>.</w:t>
      </w:r>
    </w:p>
    <w:p w:rsidR="00175744" w:rsidRPr="00A00A32" w:rsidRDefault="00075365" w:rsidP="00A00A32">
      <w:pPr>
        <w:widowControl w:val="0"/>
        <w:shd w:val="clear" w:color="auto" w:fill="FFFFFF"/>
        <w:spacing w:line="360" w:lineRule="auto"/>
        <w:ind w:firstLine="709"/>
        <w:jc w:val="both"/>
        <w:rPr>
          <w:sz w:val="28"/>
          <w:szCs w:val="28"/>
        </w:rPr>
      </w:pPr>
      <w:r w:rsidRPr="00A00A32">
        <w:rPr>
          <w:sz w:val="28"/>
          <w:szCs w:val="28"/>
        </w:rPr>
        <w:t>Уменьшение числа стадий производства и переход к замкнутым</w:t>
      </w:r>
      <w:r w:rsidR="00A00A32" w:rsidRPr="00A00A32">
        <w:rPr>
          <w:sz w:val="28"/>
          <w:szCs w:val="28"/>
        </w:rPr>
        <w:t xml:space="preserve"> </w:t>
      </w:r>
      <w:r w:rsidRPr="00A00A32">
        <w:rPr>
          <w:sz w:val="28"/>
          <w:szCs w:val="28"/>
        </w:rPr>
        <w:t>(циклическим) системам приводит к снижению</w:t>
      </w:r>
      <w:r w:rsidR="00A00A32" w:rsidRPr="00A00A32">
        <w:rPr>
          <w:sz w:val="28"/>
          <w:szCs w:val="28"/>
        </w:rPr>
        <w:t xml:space="preserve"> </w:t>
      </w:r>
      <w:r w:rsidR="00B640A7" w:rsidRPr="00A00A32">
        <w:rPr>
          <w:sz w:val="28"/>
          <w:szCs w:val="28"/>
        </w:rPr>
        <w:t xml:space="preserve">затрат </w:t>
      </w:r>
      <w:r w:rsidRPr="00A00A32">
        <w:rPr>
          <w:sz w:val="28"/>
          <w:szCs w:val="28"/>
        </w:rPr>
        <w:t>на</w:t>
      </w:r>
      <w:r w:rsidR="00A00A32" w:rsidRPr="00A00A32">
        <w:rPr>
          <w:sz w:val="28"/>
          <w:szCs w:val="28"/>
        </w:rPr>
        <w:t xml:space="preserve"> </w:t>
      </w:r>
      <w:r w:rsidRPr="00A00A32">
        <w:rPr>
          <w:sz w:val="28"/>
          <w:szCs w:val="28"/>
        </w:rPr>
        <w:t>капитальное</w:t>
      </w:r>
      <w:r w:rsidR="00A00A32" w:rsidRPr="00A00A32">
        <w:rPr>
          <w:sz w:val="28"/>
          <w:szCs w:val="28"/>
        </w:rPr>
        <w:t xml:space="preserve"> </w:t>
      </w:r>
      <w:r w:rsidRPr="00A00A32">
        <w:rPr>
          <w:sz w:val="28"/>
          <w:szCs w:val="28"/>
        </w:rPr>
        <w:t>строительство и</w:t>
      </w:r>
      <w:r w:rsidR="00A00A32" w:rsidRPr="00A00A32">
        <w:rPr>
          <w:sz w:val="28"/>
          <w:szCs w:val="28"/>
        </w:rPr>
        <w:t xml:space="preserve"> </w:t>
      </w:r>
      <w:r w:rsidRPr="00A00A32">
        <w:rPr>
          <w:sz w:val="28"/>
          <w:szCs w:val="28"/>
        </w:rPr>
        <w:t>уменьшению</w:t>
      </w:r>
      <w:r w:rsidR="00B640A7" w:rsidRPr="00A00A32">
        <w:rPr>
          <w:sz w:val="28"/>
          <w:szCs w:val="28"/>
        </w:rPr>
        <w:t xml:space="preserve"> себесто</w:t>
      </w:r>
      <w:r w:rsidRPr="00A00A32">
        <w:rPr>
          <w:sz w:val="28"/>
          <w:szCs w:val="28"/>
        </w:rPr>
        <w:t>имости продукции. Так, прямое окисление метана до</w:t>
      </w:r>
      <w:r w:rsidR="00B640A7" w:rsidRPr="00A00A32">
        <w:rPr>
          <w:sz w:val="28"/>
          <w:szCs w:val="28"/>
        </w:rPr>
        <w:t xml:space="preserve"> </w:t>
      </w:r>
      <w:r w:rsidRPr="00A00A32">
        <w:rPr>
          <w:sz w:val="28"/>
          <w:szCs w:val="28"/>
        </w:rPr>
        <w:t>формальдегида позволит трехстадийный процесс</w:t>
      </w:r>
      <w:r w:rsidR="00A00A32" w:rsidRPr="00A00A32">
        <w:rPr>
          <w:sz w:val="28"/>
          <w:szCs w:val="28"/>
        </w:rPr>
        <w:t xml:space="preserve"> </w:t>
      </w:r>
      <w:r w:rsidRPr="00A00A32">
        <w:rPr>
          <w:sz w:val="28"/>
          <w:szCs w:val="28"/>
        </w:rPr>
        <w:t>(получение</w:t>
      </w:r>
      <w:r w:rsidR="00B640A7" w:rsidRPr="00A00A32">
        <w:rPr>
          <w:sz w:val="28"/>
          <w:szCs w:val="28"/>
        </w:rPr>
        <w:t xml:space="preserve"> синтез</w:t>
      </w:r>
      <w:r w:rsidRPr="00A00A32">
        <w:rPr>
          <w:sz w:val="28"/>
          <w:szCs w:val="28"/>
        </w:rPr>
        <w:t>-газа</w:t>
      </w:r>
      <w:r w:rsidR="00A00A32" w:rsidRPr="00A00A32">
        <w:rPr>
          <w:sz w:val="28"/>
          <w:szCs w:val="28"/>
        </w:rPr>
        <w:t xml:space="preserve"> </w:t>
      </w:r>
      <w:r w:rsidR="00B640A7" w:rsidRPr="00A00A32">
        <w:rPr>
          <w:iCs/>
          <w:sz w:val="28"/>
          <w:szCs w:val="28"/>
        </w:rPr>
        <w:t>→</w:t>
      </w:r>
      <w:r w:rsidR="00A00A32" w:rsidRPr="00A00A32">
        <w:rPr>
          <w:iCs/>
          <w:sz w:val="28"/>
          <w:szCs w:val="28"/>
        </w:rPr>
        <w:t xml:space="preserve"> </w:t>
      </w:r>
      <w:r w:rsidRPr="00A00A32">
        <w:rPr>
          <w:sz w:val="28"/>
          <w:szCs w:val="28"/>
        </w:rPr>
        <w:t>синтез</w:t>
      </w:r>
      <w:r w:rsidR="00A00A32" w:rsidRPr="00A00A32">
        <w:rPr>
          <w:sz w:val="28"/>
          <w:szCs w:val="28"/>
        </w:rPr>
        <w:t xml:space="preserve"> </w:t>
      </w:r>
      <w:r w:rsidRPr="00A00A32">
        <w:rPr>
          <w:sz w:val="28"/>
          <w:szCs w:val="28"/>
        </w:rPr>
        <w:t>метанола</w:t>
      </w:r>
      <w:r w:rsidR="00A00A32" w:rsidRPr="00A00A32">
        <w:rPr>
          <w:sz w:val="28"/>
          <w:szCs w:val="28"/>
        </w:rPr>
        <w:t xml:space="preserve"> </w:t>
      </w:r>
      <w:r w:rsidR="00B640A7" w:rsidRPr="00A00A32">
        <w:rPr>
          <w:iCs/>
          <w:sz w:val="28"/>
          <w:szCs w:val="28"/>
        </w:rPr>
        <w:t xml:space="preserve">→ </w:t>
      </w:r>
      <w:r w:rsidRPr="00A00A32">
        <w:rPr>
          <w:sz w:val="28"/>
          <w:szCs w:val="28"/>
        </w:rPr>
        <w:t>окисление</w:t>
      </w:r>
      <w:r w:rsidR="00A00A32" w:rsidRPr="00A00A32">
        <w:rPr>
          <w:sz w:val="28"/>
          <w:szCs w:val="28"/>
        </w:rPr>
        <w:t xml:space="preserve"> </w:t>
      </w:r>
      <w:r w:rsidRPr="00A00A32">
        <w:rPr>
          <w:sz w:val="28"/>
          <w:szCs w:val="28"/>
        </w:rPr>
        <w:t>метанола)</w:t>
      </w:r>
      <w:r w:rsidR="00704A2E" w:rsidRPr="00A00A32">
        <w:rPr>
          <w:sz w:val="28"/>
          <w:szCs w:val="28"/>
        </w:rPr>
        <w:t xml:space="preserve"> заменить</w:t>
      </w:r>
      <w:r w:rsidRPr="00A00A32">
        <w:rPr>
          <w:sz w:val="28"/>
          <w:szCs w:val="28"/>
        </w:rPr>
        <w:t xml:space="preserve"> одностадийным. Переход к циклическим системам,</w:t>
      </w:r>
      <w:r w:rsidR="00704A2E" w:rsidRPr="00A00A32">
        <w:rPr>
          <w:sz w:val="28"/>
          <w:szCs w:val="28"/>
        </w:rPr>
        <w:t xml:space="preserve"> нап</w:t>
      </w:r>
      <w:r w:rsidRPr="00A00A32">
        <w:rPr>
          <w:sz w:val="28"/>
          <w:szCs w:val="28"/>
        </w:rPr>
        <w:t>ример,</w:t>
      </w:r>
      <w:r w:rsidR="00A00A32" w:rsidRPr="00A00A32">
        <w:rPr>
          <w:sz w:val="28"/>
          <w:szCs w:val="28"/>
        </w:rPr>
        <w:t xml:space="preserve"> </w:t>
      </w:r>
      <w:r w:rsidRPr="00A00A32">
        <w:rPr>
          <w:sz w:val="28"/>
          <w:szCs w:val="28"/>
        </w:rPr>
        <w:t>в</w:t>
      </w:r>
      <w:r w:rsidR="00A00A32" w:rsidRPr="00A00A32">
        <w:rPr>
          <w:sz w:val="28"/>
          <w:szCs w:val="28"/>
        </w:rPr>
        <w:t xml:space="preserve"> </w:t>
      </w:r>
      <w:r w:rsidR="00C0131A" w:rsidRPr="00A00A32">
        <w:rPr>
          <w:sz w:val="28"/>
          <w:szCs w:val="28"/>
        </w:rPr>
        <w:t>производстве серной кислоты с</w:t>
      </w:r>
      <w:r w:rsidRPr="00A00A32">
        <w:rPr>
          <w:sz w:val="28"/>
          <w:szCs w:val="28"/>
        </w:rPr>
        <w:t xml:space="preserve"> применением</w:t>
      </w:r>
      <w:r w:rsidR="00704A2E" w:rsidRPr="00A00A32">
        <w:rPr>
          <w:sz w:val="28"/>
          <w:szCs w:val="28"/>
        </w:rPr>
        <w:t xml:space="preserve"> кислорода</w:t>
      </w:r>
      <w:r w:rsidRPr="00A00A32">
        <w:rPr>
          <w:sz w:val="28"/>
          <w:szCs w:val="28"/>
        </w:rPr>
        <w:t xml:space="preserve"> и повышенного давления позволит в 3 раза снизить </w:t>
      </w:r>
      <w:r w:rsidR="009451B0" w:rsidRPr="00A00A32">
        <w:rPr>
          <w:sz w:val="28"/>
          <w:szCs w:val="28"/>
        </w:rPr>
        <w:t>число</w:t>
      </w:r>
      <w:r w:rsidRPr="00A00A32">
        <w:rPr>
          <w:sz w:val="28"/>
          <w:szCs w:val="28"/>
        </w:rPr>
        <w:t xml:space="preserve"> аппаратов в технологической схеме. При этом резко шитом количество диоксида серы в отходящих газах, т. е. одновременно реш</w:t>
      </w:r>
      <w:r w:rsidR="00704A2E" w:rsidRPr="00A00A32">
        <w:rPr>
          <w:sz w:val="28"/>
          <w:szCs w:val="28"/>
        </w:rPr>
        <w:t>ается и экологическая проблема.</w:t>
      </w:r>
      <w:r w:rsidR="009451B0" w:rsidRPr="00A00A32">
        <w:rPr>
          <w:sz w:val="28"/>
          <w:szCs w:val="28"/>
        </w:rPr>
        <w:t xml:space="preserve"> Сегодня п</w:t>
      </w:r>
      <w:r w:rsidRPr="00A00A32">
        <w:rPr>
          <w:sz w:val="28"/>
          <w:szCs w:val="28"/>
        </w:rPr>
        <w:t xml:space="preserve">ока еще не все многостадийные процессы могут быть </w:t>
      </w:r>
      <w:r w:rsidR="00826277" w:rsidRPr="00A00A32">
        <w:rPr>
          <w:sz w:val="28"/>
          <w:szCs w:val="28"/>
        </w:rPr>
        <w:t>пере</w:t>
      </w:r>
      <w:r w:rsidRPr="00A00A32">
        <w:rPr>
          <w:sz w:val="28"/>
          <w:szCs w:val="28"/>
        </w:rPr>
        <w:t>ведены на одностадийные или циклические</w:t>
      </w:r>
    </w:p>
    <w:p w:rsidR="00175744" w:rsidRPr="00A00A32" w:rsidRDefault="00075365" w:rsidP="00A00A32">
      <w:pPr>
        <w:widowControl w:val="0"/>
        <w:shd w:val="clear" w:color="auto" w:fill="FFFFFF"/>
        <w:spacing w:line="360" w:lineRule="auto"/>
        <w:ind w:firstLine="709"/>
        <w:jc w:val="both"/>
        <w:rPr>
          <w:sz w:val="28"/>
          <w:szCs w:val="28"/>
        </w:rPr>
      </w:pPr>
      <w:r w:rsidRPr="00A00A32">
        <w:rPr>
          <w:sz w:val="28"/>
          <w:szCs w:val="28"/>
        </w:rPr>
        <w:t>Создание</w:t>
      </w:r>
      <w:r w:rsidR="00826277" w:rsidRPr="00A00A32">
        <w:rPr>
          <w:sz w:val="28"/>
          <w:szCs w:val="28"/>
        </w:rPr>
        <w:t xml:space="preserve"> </w:t>
      </w:r>
      <w:r w:rsidRPr="00A00A32">
        <w:rPr>
          <w:sz w:val="28"/>
          <w:szCs w:val="28"/>
        </w:rPr>
        <w:t>безотходных</w:t>
      </w:r>
      <w:r w:rsidR="00826277" w:rsidRPr="00A00A32">
        <w:rPr>
          <w:sz w:val="28"/>
          <w:szCs w:val="28"/>
        </w:rPr>
        <w:t xml:space="preserve"> </w:t>
      </w:r>
      <w:r w:rsidRPr="00A00A32">
        <w:rPr>
          <w:sz w:val="28"/>
          <w:szCs w:val="28"/>
        </w:rPr>
        <w:t>производств</w:t>
      </w:r>
      <w:r w:rsidR="00826277" w:rsidRPr="00A00A32">
        <w:rPr>
          <w:sz w:val="28"/>
          <w:szCs w:val="28"/>
        </w:rPr>
        <w:t xml:space="preserve"> </w:t>
      </w:r>
      <w:r w:rsidRPr="00A00A32">
        <w:rPr>
          <w:sz w:val="28"/>
          <w:szCs w:val="28"/>
        </w:rPr>
        <w:t>решает</w:t>
      </w:r>
      <w:r w:rsidR="00826277" w:rsidRPr="00A00A32">
        <w:rPr>
          <w:sz w:val="28"/>
          <w:szCs w:val="28"/>
        </w:rPr>
        <w:t xml:space="preserve"> </w:t>
      </w:r>
      <w:r w:rsidRPr="00A00A32">
        <w:rPr>
          <w:sz w:val="28"/>
          <w:szCs w:val="28"/>
        </w:rPr>
        <w:t>комплексно экологическую проблему и снижение</w:t>
      </w:r>
      <w:r w:rsidR="00826277" w:rsidRPr="00A00A32">
        <w:rPr>
          <w:sz w:val="28"/>
          <w:szCs w:val="28"/>
        </w:rPr>
        <w:t xml:space="preserve"> </w:t>
      </w:r>
      <w:r w:rsidRPr="00A00A32">
        <w:rPr>
          <w:sz w:val="28"/>
          <w:szCs w:val="28"/>
        </w:rPr>
        <w:t>себестоимости продукции благодаря полному использованию</w:t>
      </w:r>
      <w:r w:rsidR="00826277" w:rsidRPr="00A00A32">
        <w:rPr>
          <w:sz w:val="28"/>
          <w:szCs w:val="28"/>
        </w:rPr>
        <w:t xml:space="preserve"> </w:t>
      </w:r>
      <w:r w:rsidRPr="00A00A32">
        <w:rPr>
          <w:sz w:val="28"/>
          <w:szCs w:val="28"/>
        </w:rPr>
        <w:t>всех компонентов сырья. Одним из наиболее</w:t>
      </w:r>
      <w:r w:rsidR="00C0131A" w:rsidRPr="00A00A32">
        <w:rPr>
          <w:sz w:val="28"/>
          <w:szCs w:val="28"/>
        </w:rPr>
        <w:t xml:space="preserve"> </w:t>
      </w:r>
      <w:r w:rsidRPr="00A00A32">
        <w:rPr>
          <w:sz w:val="28"/>
          <w:szCs w:val="28"/>
        </w:rPr>
        <w:t>рациональных</w:t>
      </w:r>
      <w:r w:rsidR="00C0131A" w:rsidRPr="00A00A32">
        <w:rPr>
          <w:rFonts w:cs="Arial"/>
          <w:sz w:val="28"/>
          <w:szCs w:val="28"/>
        </w:rPr>
        <w:t xml:space="preserve"> </w:t>
      </w:r>
      <w:r w:rsidRPr="00A00A32">
        <w:rPr>
          <w:sz w:val="28"/>
          <w:szCs w:val="28"/>
        </w:rPr>
        <w:t>путей</w:t>
      </w:r>
      <w:r w:rsidR="00C0131A" w:rsidRPr="00A00A32">
        <w:rPr>
          <w:rFonts w:cs="Arial"/>
          <w:sz w:val="28"/>
          <w:szCs w:val="28"/>
        </w:rPr>
        <w:t xml:space="preserve"> </w:t>
      </w:r>
      <w:r w:rsidRPr="00A00A32">
        <w:rPr>
          <w:sz w:val="28"/>
          <w:szCs w:val="28"/>
        </w:rPr>
        <w:t>организации</w:t>
      </w:r>
      <w:r w:rsidR="00C0131A" w:rsidRPr="00A00A32">
        <w:rPr>
          <w:rFonts w:cs="Arial"/>
          <w:sz w:val="28"/>
          <w:szCs w:val="28"/>
        </w:rPr>
        <w:t xml:space="preserve"> </w:t>
      </w:r>
      <w:r w:rsidRPr="00A00A32">
        <w:rPr>
          <w:sz w:val="28"/>
          <w:szCs w:val="28"/>
        </w:rPr>
        <w:t>производств,</w:t>
      </w:r>
      <w:r w:rsidR="007A5C91" w:rsidRPr="00A00A32">
        <w:rPr>
          <w:sz w:val="28"/>
          <w:szCs w:val="28"/>
        </w:rPr>
        <w:t xml:space="preserve"> </w:t>
      </w:r>
      <w:r w:rsidRPr="00A00A32">
        <w:rPr>
          <w:sz w:val="28"/>
          <w:szCs w:val="28"/>
        </w:rPr>
        <w:t>приближающихся к безотходным, служит циркуляция реакционной смеси и теплоносителей (воздуха, воды) в отдельных процессах и реакторах, а в особенности создание циркуляционных химико-технологических систем (ХТС) целого производства. Этой ж</w:t>
      </w:r>
      <w:r w:rsidR="007A5C91" w:rsidRPr="00A00A32">
        <w:rPr>
          <w:sz w:val="28"/>
          <w:szCs w:val="28"/>
        </w:rPr>
        <w:t>е цели служит кооперация чисто хими</w:t>
      </w:r>
      <w:r w:rsidRPr="00A00A32">
        <w:rPr>
          <w:sz w:val="28"/>
          <w:szCs w:val="28"/>
        </w:rPr>
        <w:t xml:space="preserve">ческих производств с другими (например, металлургическими), позволяющая перерабатывать не используемые ранее компоненты сырья в продукты, ценные для народного хозяйства. К безотходной технологии можно приближаться, вводя в технологические схемы специальные аппараты для очистки отходящих газов и сточных вод. </w:t>
      </w:r>
    </w:p>
    <w:p w:rsidR="003301C1" w:rsidRPr="00A00A32" w:rsidRDefault="00075365" w:rsidP="00A00A32">
      <w:pPr>
        <w:widowControl w:val="0"/>
        <w:shd w:val="clear" w:color="auto" w:fill="FFFFFF"/>
        <w:spacing w:line="360" w:lineRule="auto"/>
        <w:ind w:firstLine="709"/>
        <w:jc w:val="both"/>
        <w:rPr>
          <w:sz w:val="28"/>
          <w:szCs w:val="28"/>
        </w:rPr>
      </w:pPr>
      <w:r w:rsidRPr="00A00A32">
        <w:rPr>
          <w:sz w:val="28"/>
          <w:szCs w:val="28"/>
        </w:rPr>
        <w:t>Оценивая каждое из указанных направлений в развитии химической техники, необходимо отметить, что во многих случаях следует комплексно использовать их, дополняя совершенствованием организации и управления производством, расширением и углублением научных исследований в области</w:t>
      </w:r>
      <w:r w:rsidR="003301C1" w:rsidRPr="00A00A32">
        <w:rPr>
          <w:sz w:val="28"/>
          <w:szCs w:val="28"/>
        </w:rPr>
        <w:t xml:space="preserve"> химической технологии, а также</w:t>
      </w:r>
      <w:r w:rsidR="00C0131A" w:rsidRPr="00A00A32">
        <w:rPr>
          <w:sz w:val="28"/>
          <w:szCs w:val="28"/>
        </w:rPr>
        <w:t xml:space="preserve"> </w:t>
      </w:r>
      <w:r w:rsidR="003301C1" w:rsidRPr="00A00A32">
        <w:rPr>
          <w:sz w:val="28"/>
          <w:szCs w:val="28"/>
        </w:rPr>
        <w:t>улучшением проектной деятельности соответствующих организаций.</w:t>
      </w:r>
    </w:p>
    <w:p w:rsidR="003301C1" w:rsidRPr="00A00A32" w:rsidRDefault="003301C1" w:rsidP="00A00A32">
      <w:pPr>
        <w:widowControl w:val="0"/>
        <w:shd w:val="clear" w:color="auto" w:fill="FFFFFF"/>
        <w:spacing w:line="360" w:lineRule="auto"/>
        <w:ind w:firstLine="709"/>
        <w:jc w:val="both"/>
        <w:rPr>
          <w:sz w:val="28"/>
          <w:szCs w:val="28"/>
        </w:rPr>
      </w:pPr>
      <w:r w:rsidRPr="00A00A32">
        <w:rPr>
          <w:sz w:val="28"/>
          <w:szCs w:val="28"/>
        </w:rPr>
        <w:t>Новым мощным средством повышения эффективности ряда производств следует считать внедрение атомной техники, плазменной и лазерной технологии, использование фотохимических, радиационно-химических и биохимических процессов.</w:t>
      </w:r>
    </w:p>
    <w:p w:rsidR="003301C1" w:rsidRPr="00A00A32" w:rsidRDefault="003301C1" w:rsidP="00A00A32">
      <w:pPr>
        <w:widowControl w:val="0"/>
        <w:shd w:val="clear" w:color="auto" w:fill="FFFFFF"/>
        <w:spacing w:line="360" w:lineRule="auto"/>
        <w:ind w:firstLine="709"/>
        <w:jc w:val="both"/>
        <w:rPr>
          <w:sz w:val="28"/>
          <w:szCs w:val="28"/>
        </w:rPr>
      </w:pPr>
      <w:r w:rsidRPr="00A00A32">
        <w:rPr>
          <w:sz w:val="28"/>
          <w:szCs w:val="28"/>
        </w:rPr>
        <w:t>Применение атомной энергии позволит получить недостижимые ранее температуры в сотни тысяч градусов и прежде всего низкотемпературную плазму (1000—10 000 К).</w:t>
      </w:r>
    </w:p>
    <w:p w:rsidR="003301C1" w:rsidRPr="00A00A32" w:rsidRDefault="003301C1" w:rsidP="00A00A32">
      <w:pPr>
        <w:widowControl w:val="0"/>
        <w:shd w:val="clear" w:color="auto" w:fill="FFFFFF"/>
        <w:spacing w:line="360" w:lineRule="auto"/>
        <w:ind w:firstLine="709"/>
        <w:jc w:val="both"/>
        <w:rPr>
          <w:sz w:val="28"/>
          <w:szCs w:val="28"/>
        </w:rPr>
      </w:pPr>
      <w:r w:rsidRPr="00A00A32">
        <w:rPr>
          <w:sz w:val="28"/>
          <w:szCs w:val="28"/>
        </w:rPr>
        <w:t>Использование плазмохимических процессов дает возможность осуществить эндотермические превращения, равновесие которых сильно смещено в сторону заданных целевых продуктов лишь при очень высокой температуре (10— 10 К). К таким процессам относятся: прямой синтез N0; получение ацетилена из метана и бензина; прямой синтез дициана; получение цианистого водорода из азота и углеводородов; синтезы разнообразных соединений фтора и т. п.</w:t>
      </w:r>
    </w:p>
    <w:p w:rsidR="003301C1" w:rsidRPr="00A00A32" w:rsidRDefault="003301C1" w:rsidP="00A00A32">
      <w:pPr>
        <w:widowControl w:val="0"/>
        <w:shd w:val="clear" w:color="auto" w:fill="FFFFFF"/>
        <w:spacing w:line="360" w:lineRule="auto"/>
        <w:ind w:firstLine="709"/>
        <w:jc w:val="both"/>
        <w:rPr>
          <w:sz w:val="28"/>
          <w:szCs w:val="28"/>
        </w:rPr>
      </w:pPr>
      <w:r w:rsidRPr="00A00A32">
        <w:rPr>
          <w:sz w:val="28"/>
          <w:szCs w:val="28"/>
        </w:rPr>
        <w:t>Лазерная техника позволит синтезировать твердые тела с тонко направленной кристаллической структурой и заданными свойствами, в том числе катализаторы, полупроводники, молекулярные сита, адсорбенты и т. п.</w:t>
      </w:r>
    </w:p>
    <w:p w:rsidR="003301C1" w:rsidRPr="00A00A32" w:rsidRDefault="003301C1" w:rsidP="00A00A32">
      <w:pPr>
        <w:widowControl w:val="0"/>
        <w:shd w:val="clear" w:color="auto" w:fill="FFFFFF"/>
        <w:spacing w:line="360" w:lineRule="auto"/>
        <w:ind w:firstLine="709"/>
        <w:jc w:val="both"/>
        <w:rPr>
          <w:sz w:val="28"/>
          <w:szCs w:val="28"/>
        </w:rPr>
      </w:pPr>
      <w:r w:rsidRPr="00A00A32">
        <w:rPr>
          <w:sz w:val="28"/>
          <w:szCs w:val="28"/>
        </w:rPr>
        <w:t>Фотохимические реакции, вызываемые или ускоряемые действием световой энергии, происходят как в природе, так и в промышленности. Хлорирование и бромирование углеводородов, синтез полистирола, сульфохлорирование парафинов, а также фотосинтез полистирола, сульфохлорирование парафинов, а также фотосинтез с помощью хлорофилла относятся к разряду таких процессов.</w:t>
      </w:r>
    </w:p>
    <w:p w:rsidR="003301C1" w:rsidRPr="00A00A32" w:rsidRDefault="00B367E9" w:rsidP="00A00A32">
      <w:pPr>
        <w:widowControl w:val="0"/>
        <w:shd w:val="clear" w:color="auto" w:fill="FFFFFF"/>
        <w:spacing w:line="360" w:lineRule="auto"/>
        <w:ind w:firstLine="709"/>
        <w:jc w:val="both"/>
        <w:rPr>
          <w:sz w:val="28"/>
          <w:szCs w:val="28"/>
        </w:rPr>
      </w:pPr>
      <w:r>
        <w:rPr>
          <w:sz w:val="28"/>
          <w:szCs w:val="28"/>
        </w:rPr>
        <w:t>Радиацион</w:t>
      </w:r>
      <w:r w:rsidR="003301C1" w:rsidRPr="00A00A32">
        <w:rPr>
          <w:sz w:val="28"/>
          <w:szCs w:val="28"/>
        </w:rPr>
        <w:t>но-химические реакции, происходящие при воздействии ионизирующих излучений высокой энергии, позволят интенсифицировать химико-технологический процесс, проводить синтез органических соединений, осуществляемых пока только в природе (различные белковые препараты, ферментативные вещества и др.), или существенно улучшить структуру</w:t>
      </w:r>
      <w:r w:rsidR="00A00A32" w:rsidRPr="00A00A32">
        <w:rPr>
          <w:sz w:val="28"/>
          <w:szCs w:val="28"/>
        </w:rPr>
        <w:t xml:space="preserve"> </w:t>
      </w:r>
      <w:r w:rsidR="003301C1" w:rsidRPr="00A00A32">
        <w:rPr>
          <w:sz w:val="28"/>
          <w:szCs w:val="28"/>
        </w:rPr>
        <w:t>промышленных материалов (например,</w:t>
      </w:r>
      <w:r w:rsidR="00A00A32" w:rsidRPr="00A00A32">
        <w:rPr>
          <w:sz w:val="28"/>
          <w:szCs w:val="28"/>
        </w:rPr>
        <w:t xml:space="preserve"> </w:t>
      </w:r>
      <w:r w:rsidR="003301C1" w:rsidRPr="00A00A32">
        <w:rPr>
          <w:sz w:val="28"/>
          <w:szCs w:val="28"/>
        </w:rPr>
        <w:t xml:space="preserve">шин, </w:t>
      </w:r>
      <w:r w:rsidR="00870A2F" w:rsidRPr="00A00A32">
        <w:rPr>
          <w:sz w:val="28"/>
          <w:szCs w:val="28"/>
        </w:rPr>
        <w:t>пластических</w:t>
      </w:r>
      <w:r w:rsidR="003301C1" w:rsidRPr="00A00A32">
        <w:rPr>
          <w:sz w:val="28"/>
          <w:szCs w:val="28"/>
        </w:rPr>
        <w:t xml:space="preserve"> масс, биополимерных структур и т. п.).</w:t>
      </w:r>
    </w:p>
    <w:p w:rsidR="003301C1" w:rsidRPr="00A00A32" w:rsidRDefault="00870A2F" w:rsidP="00A00A32">
      <w:pPr>
        <w:widowControl w:val="0"/>
        <w:shd w:val="clear" w:color="auto" w:fill="FFFFFF"/>
        <w:spacing w:line="360" w:lineRule="auto"/>
        <w:ind w:firstLine="709"/>
        <w:jc w:val="both"/>
        <w:rPr>
          <w:sz w:val="28"/>
          <w:szCs w:val="28"/>
        </w:rPr>
      </w:pPr>
      <w:r w:rsidRPr="00A00A32">
        <w:rPr>
          <w:sz w:val="28"/>
          <w:szCs w:val="28"/>
        </w:rPr>
        <w:t>Б</w:t>
      </w:r>
      <w:r w:rsidR="003301C1" w:rsidRPr="00A00A32">
        <w:rPr>
          <w:sz w:val="28"/>
          <w:szCs w:val="28"/>
        </w:rPr>
        <w:t>иохимическая</w:t>
      </w:r>
      <w:r w:rsidR="00A00A32" w:rsidRPr="00A00A32">
        <w:rPr>
          <w:sz w:val="28"/>
          <w:szCs w:val="28"/>
        </w:rPr>
        <w:t xml:space="preserve"> </w:t>
      </w:r>
      <w:r w:rsidR="003301C1" w:rsidRPr="00A00A32">
        <w:rPr>
          <w:sz w:val="28"/>
          <w:szCs w:val="28"/>
        </w:rPr>
        <w:t>технология</w:t>
      </w:r>
      <w:r w:rsidR="00A00A32" w:rsidRPr="00A00A32">
        <w:rPr>
          <w:sz w:val="28"/>
          <w:szCs w:val="28"/>
        </w:rPr>
        <w:t xml:space="preserve"> </w:t>
      </w:r>
      <w:r w:rsidR="003301C1" w:rsidRPr="00A00A32">
        <w:rPr>
          <w:sz w:val="28"/>
          <w:szCs w:val="28"/>
        </w:rPr>
        <w:t>занимает</w:t>
      </w:r>
      <w:r w:rsidR="00A00A32" w:rsidRPr="00A00A32">
        <w:rPr>
          <w:sz w:val="28"/>
          <w:szCs w:val="28"/>
        </w:rPr>
        <w:t xml:space="preserve"> </w:t>
      </w:r>
      <w:r w:rsidR="003301C1" w:rsidRPr="00A00A32">
        <w:rPr>
          <w:sz w:val="28"/>
          <w:szCs w:val="28"/>
        </w:rPr>
        <w:t>особое</w:t>
      </w:r>
      <w:r w:rsidR="00A00A32" w:rsidRPr="00A00A32">
        <w:rPr>
          <w:sz w:val="28"/>
          <w:szCs w:val="28"/>
        </w:rPr>
        <w:t xml:space="preserve"> </w:t>
      </w:r>
      <w:r w:rsidR="003301C1" w:rsidRPr="00A00A32">
        <w:rPr>
          <w:sz w:val="28"/>
          <w:szCs w:val="28"/>
        </w:rPr>
        <w:t>место</w:t>
      </w:r>
      <w:r w:rsidRPr="00A00A32">
        <w:rPr>
          <w:sz w:val="28"/>
          <w:szCs w:val="28"/>
        </w:rPr>
        <w:t>, поскольку</w:t>
      </w:r>
      <w:r w:rsidR="00A00A32" w:rsidRPr="00A00A32">
        <w:rPr>
          <w:sz w:val="28"/>
          <w:szCs w:val="28"/>
        </w:rPr>
        <w:t xml:space="preserve"> </w:t>
      </w:r>
      <w:r w:rsidR="003301C1" w:rsidRPr="00A00A32">
        <w:rPr>
          <w:sz w:val="28"/>
          <w:szCs w:val="28"/>
        </w:rPr>
        <w:t>живая</w:t>
      </w:r>
      <w:r w:rsidR="002B5A9E" w:rsidRPr="00A00A32">
        <w:rPr>
          <w:sz w:val="28"/>
          <w:szCs w:val="28"/>
        </w:rPr>
        <w:t xml:space="preserve"> </w:t>
      </w:r>
      <w:r w:rsidR="003301C1" w:rsidRPr="00A00A32">
        <w:rPr>
          <w:sz w:val="28"/>
          <w:szCs w:val="28"/>
        </w:rPr>
        <w:t>клетка</w:t>
      </w:r>
      <w:r w:rsidR="002B5A9E" w:rsidRPr="00A00A32">
        <w:rPr>
          <w:sz w:val="28"/>
          <w:szCs w:val="28"/>
        </w:rPr>
        <w:t xml:space="preserve"> </w:t>
      </w:r>
      <w:r w:rsidR="003301C1" w:rsidRPr="00A00A32">
        <w:rPr>
          <w:sz w:val="28"/>
          <w:szCs w:val="28"/>
        </w:rPr>
        <w:t>обладает</w:t>
      </w:r>
      <w:r w:rsidR="00B367E9">
        <w:rPr>
          <w:sz w:val="28"/>
          <w:szCs w:val="28"/>
        </w:rPr>
        <w:t xml:space="preserve"> </w:t>
      </w:r>
      <w:r w:rsidR="003301C1" w:rsidRPr="00A00A32">
        <w:rPr>
          <w:sz w:val="28"/>
          <w:szCs w:val="28"/>
        </w:rPr>
        <w:t>высокоактивными,</w:t>
      </w:r>
      <w:r w:rsidRPr="00A00A32">
        <w:rPr>
          <w:sz w:val="28"/>
          <w:szCs w:val="28"/>
        </w:rPr>
        <w:t xml:space="preserve"> тонкоселективными</w:t>
      </w:r>
      <w:r w:rsidR="00A00A32" w:rsidRPr="00A00A32">
        <w:rPr>
          <w:sz w:val="28"/>
          <w:szCs w:val="28"/>
        </w:rPr>
        <w:t xml:space="preserve"> </w:t>
      </w:r>
      <w:r w:rsidRPr="00A00A32">
        <w:rPr>
          <w:sz w:val="28"/>
          <w:szCs w:val="28"/>
        </w:rPr>
        <w:t>и</w:t>
      </w:r>
      <w:r w:rsidR="00B367E9">
        <w:rPr>
          <w:sz w:val="28"/>
          <w:szCs w:val="28"/>
        </w:rPr>
        <w:t>де</w:t>
      </w:r>
      <w:r w:rsidRPr="00A00A32">
        <w:rPr>
          <w:sz w:val="28"/>
          <w:szCs w:val="28"/>
        </w:rPr>
        <w:t>ологическими катализаторами,</w:t>
      </w:r>
      <w:r w:rsidR="00A00A32" w:rsidRPr="00A00A32">
        <w:rPr>
          <w:sz w:val="28"/>
          <w:szCs w:val="28"/>
        </w:rPr>
        <w:t xml:space="preserve"> </w:t>
      </w:r>
      <w:r w:rsidRPr="00A00A32">
        <w:rPr>
          <w:sz w:val="28"/>
          <w:szCs w:val="28"/>
        </w:rPr>
        <w:t xml:space="preserve">по своей эффективности при низких </w:t>
      </w:r>
      <w:r w:rsidR="003301C1" w:rsidRPr="00A00A32">
        <w:rPr>
          <w:sz w:val="28"/>
          <w:szCs w:val="28"/>
        </w:rPr>
        <w:t xml:space="preserve">(нормальных природных) </w:t>
      </w:r>
      <w:r w:rsidR="00F96AE1" w:rsidRPr="00A00A32">
        <w:rPr>
          <w:sz w:val="28"/>
          <w:szCs w:val="28"/>
        </w:rPr>
        <w:t>температурах</w:t>
      </w:r>
      <w:r w:rsidR="003301C1" w:rsidRPr="00A00A32">
        <w:rPr>
          <w:sz w:val="28"/>
          <w:szCs w:val="28"/>
        </w:rPr>
        <w:t xml:space="preserve">, несравненно </w:t>
      </w:r>
      <w:r w:rsidR="00F96AE1" w:rsidRPr="00A00A32">
        <w:rPr>
          <w:sz w:val="28"/>
          <w:szCs w:val="28"/>
        </w:rPr>
        <w:t>превышающими катализаторы, использ</w:t>
      </w:r>
      <w:r w:rsidR="003301C1" w:rsidRPr="00A00A32">
        <w:rPr>
          <w:sz w:val="28"/>
          <w:szCs w:val="28"/>
        </w:rPr>
        <w:t>уемые в химических производствах. Биологическими стилизаторами являютс</w:t>
      </w:r>
      <w:r w:rsidR="006A6B1F" w:rsidRPr="00A00A32">
        <w:rPr>
          <w:sz w:val="28"/>
          <w:szCs w:val="28"/>
        </w:rPr>
        <w:t>я синтезируемые в организмах фе</w:t>
      </w:r>
      <w:r w:rsidR="003301C1" w:rsidRPr="00A00A32">
        <w:rPr>
          <w:sz w:val="28"/>
          <w:szCs w:val="28"/>
        </w:rPr>
        <w:t>рменты (или энзимы) и гормо</w:t>
      </w:r>
      <w:r w:rsidR="006A6B1F" w:rsidRPr="00A00A32">
        <w:rPr>
          <w:sz w:val="28"/>
          <w:szCs w:val="28"/>
        </w:rPr>
        <w:t>ны, а также поступающие в клет</w:t>
      </w:r>
      <w:r w:rsidR="003301C1" w:rsidRPr="00A00A32">
        <w:rPr>
          <w:sz w:val="28"/>
          <w:szCs w:val="28"/>
        </w:rPr>
        <w:t>ки извне витамины.</w:t>
      </w:r>
    </w:p>
    <w:p w:rsidR="003301C1" w:rsidRPr="00A00A32" w:rsidRDefault="003301C1" w:rsidP="00A00A32">
      <w:pPr>
        <w:widowControl w:val="0"/>
        <w:shd w:val="clear" w:color="auto" w:fill="FFFFFF"/>
        <w:spacing w:line="360" w:lineRule="auto"/>
        <w:ind w:firstLine="709"/>
        <w:jc w:val="both"/>
        <w:rPr>
          <w:sz w:val="28"/>
          <w:szCs w:val="28"/>
        </w:rPr>
      </w:pPr>
      <w:r w:rsidRPr="00A00A32">
        <w:rPr>
          <w:sz w:val="28"/>
          <w:szCs w:val="28"/>
        </w:rPr>
        <w:t>В настоящее время из биологических процессов</w:t>
      </w:r>
      <w:r w:rsidR="006A6B1F" w:rsidRPr="00A00A32">
        <w:rPr>
          <w:sz w:val="28"/>
          <w:szCs w:val="28"/>
        </w:rPr>
        <w:t xml:space="preserve"> </w:t>
      </w:r>
      <w:r w:rsidRPr="00A00A32">
        <w:rPr>
          <w:sz w:val="28"/>
          <w:szCs w:val="28"/>
        </w:rPr>
        <w:t>промышленность использует в производстве лишь различные</w:t>
      </w:r>
      <w:r w:rsidR="006A6B1F" w:rsidRPr="00A00A32">
        <w:rPr>
          <w:sz w:val="28"/>
          <w:szCs w:val="28"/>
        </w:rPr>
        <w:t xml:space="preserve"> </w:t>
      </w:r>
      <w:r w:rsidRPr="00A00A32">
        <w:rPr>
          <w:sz w:val="28"/>
          <w:szCs w:val="28"/>
        </w:rPr>
        <w:t>фирмы брожения с получением спиртов, ацетона, органических</w:t>
      </w:r>
      <w:r w:rsidR="006A6B1F" w:rsidRPr="00A00A32">
        <w:rPr>
          <w:sz w:val="28"/>
          <w:szCs w:val="28"/>
        </w:rPr>
        <w:t xml:space="preserve"> </w:t>
      </w:r>
      <w:r w:rsidRPr="00A00A32">
        <w:rPr>
          <w:sz w:val="28"/>
          <w:szCs w:val="28"/>
        </w:rPr>
        <w:t>ми нот, биологический синтез белковых кормовых дрожжей,</w:t>
      </w:r>
      <w:r w:rsidR="006A6B1F" w:rsidRPr="00A00A32">
        <w:rPr>
          <w:sz w:val="28"/>
          <w:szCs w:val="28"/>
        </w:rPr>
        <w:t xml:space="preserve"> </w:t>
      </w:r>
      <w:r w:rsidR="000B5438" w:rsidRPr="00A00A32">
        <w:rPr>
          <w:sz w:val="28"/>
          <w:szCs w:val="28"/>
        </w:rPr>
        <w:t>биоло</w:t>
      </w:r>
      <w:r w:rsidRPr="00A00A32">
        <w:rPr>
          <w:sz w:val="28"/>
          <w:szCs w:val="28"/>
        </w:rPr>
        <w:t>гическую очистку сточных вод, бактериальное кучное</w:t>
      </w:r>
      <w:r w:rsidR="006A6B1F" w:rsidRPr="00A00A32">
        <w:rPr>
          <w:sz w:val="28"/>
          <w:szCs w:val="28"/>
        </w:rPr>
        <w:t xml:space="preserve"> </w:t>
      </w:r>
      <w:r w:rsidR="004E0354" w:rsidRPr="00A00A32">
        <w:rPr>
          <w:sz w:val="28"/>
          <w:szCs w:val="28"/>
        </w:rPr>
        <w:t>выщелачивание за</w:t>
      </w:r>
      <w:r w:rsidRPr="00A00A32">
        <w:rPr>
          <w:sz w:val="28"/>
          <w:szCs w:val="28"/>
        </w:rPr>
        <w:t>балансовых руд ряда цветных металлов и т. п.</w:t>
      </w:r>
      <w:r w:rsidR="006A6B1F" w:rsidRPr="00A00A32">
        <w:rPr>
          <w:sz w:val="28"/>
          <w:szCs w:val="28"/>
        </w:rPr>
        <w:t xml:space="preserve"> </w:t>
      </w:r>
      <w:r w:rsidRPr="00A00A32">
        <w:rPr>
          <w:sz w:val="28"/>
          <w:szCs w:val="28"/>
        </w:rPr>
        <w:t>Нос эти процессы идут с участием различных микроорганизмов</w:t>
      </w:r>
      <w:r w:rsidR="006A6B1F" w:rsidRPr="00A00A32">
        <w:rPr>
          <w:sz w:val="28"/>
          <w:szCs w:val="28"/>
        </w:rPr>
        <w:t xml:space="preserve"> </w:t>
      </w:r>
      <w:r w:rsidRPr="00A00A32">
        <w:rPr>
          <w:sz w:val="28"/>
          <w:szCs w:val="28"/>
        </w:rPr>
        <w:t>и, как правило, с низкой скоростью и потому не являются в</w:t>
      </w:r>
      <w:r w:rsidR="006A6B1F" w:rsidRPr="00A00A32">
        <w:rPr>
          <w:sz w:val="28"/>
          <w:szCs w:val="28"/>
        </w:rPr>
        <w:t xml:space="preserve"> </w:t>
      </w:r>
      <w:r w:rsidRPr="00A00A32">
        <w:rPr>
          <w:sz w:val="28"/>
          <w:szCs w:val="28"/>
        </w:rPr>
        <w:t>достаточной степени эффективными. Однако умелое</w:t>
      </w:r>
      <w:r w:rsidR="006A6B1F" w:rsidRPr="00A00A32">
        <w:rPr>
          <w:sz w:val="28"/>
          <w:szCs w:val="28"/>
        </w:rPr>
        <w:t xml:space="preserve"> </w:t>
      </w:r>
      <w:r w:rsidRPr="00A00A32">
        <w:rPr>
          <w:sz w:val="28"/>
          <w:szCs w:val="28"/>
        </w:rPr>
        <w:t>производственное применение катализа, осуществляемого в</w:t>
      </w:r>
      <w:r w:rsidR="006A6B1F" w:rsidRPr="00A00A32">
        <w:rPr>
          <w:sz w:val="28"/>
          <w:szCs w:val="28"/>
        </w:rPr>
        <w:t xml:space="preserve"> </w:t>
      </w:r>
      <w:r w:rsidR="00657511" w:rsidRPr="00A00A32">
        <w:rPr>
          <w:sz w:val="28"/>
          <w:szCs w:val="28"/>
        </w:rPr>
        <w:t>жив</w:t>
      </w:r>
      <w:r w:rsidRPr="00A00A32">
        <w:rPr>
          <w:sz w:val="28"/>
          <w:szCs w:val="28"/>
        </w:rPr>
        <w:t>ой природе, позволило бы перестроить по-новому целые</w:t>
      </w:r>
      <w:r w:rsidR="006A6B1F" w:rsidRPr="00A00A32">
        <w:rPr>
          <w:sz w:val="28"/>
          <w:szCs w:val="28"/>
        </w:rPr>
        <w:t xml:space="preserve"> </w:t>
      </w:r>
      <w:r w:rsidRPr="00A00A32">
        <w:rPr>
          <w:sz w:val="28"/>
          <w:szCs w:val="28"/>
        </w:rPr>
        <w:t>отрасли химической промышленности и расширить пищевые</w:t>
      </w:r>
      <w:r w:rsidR="00180C53" w:rsidRPr="00A00A32">
        <w:rPr>
          <w:sz w:val="28"/>
          <w:szCs w:val="28"/>
        </w:rPr>
        <w:t xml:space="preserve"> </w:t>
      </w:r>
      <w:r w:rsidRPr="00A00A32">
        <w:rPr>
          <w:sz w:val="28"/>
          <w:szCs w:val="28"/>
        </w:rPr>
        <w:t>ресурсы. В перспективе использования биохимических</w:t>
      </w:r>
      <w:r w:rsidR="006A6B1F" w:rsidRPr="00A00A32">
        <w:rPr>
          <w:sz w:val="28"/>
          <w:szCs w:val="28"/>
        </w:rPr>
        <w:t xml:space="preserve"> </w:t>
      </w:r>
      <w:r w:rsidRPr="00A00A32">
        <w:rPr>
          <w:sz w:val="28"/>
          <w:szCs w:val="28"/>
        </w:rPr>
        <w:t>процессов находятся проблемы фиксации атмосферного азота,</w:t>
      </w:r>
      <w:r w:rsidR="006A6B1F" w:rsidRPr="00A00A32">
        <w:rPr>
          <w:sz w:val="28"/>
          <w:szCs w:val="28"/>
        </w:rPr>
        <w:t xml:space="preserve"> </w:t>
      </w:r>
      <w:r w:rsidRPr="00A00A32">
        <w:rPr>
          <w:sz w:val="28"/>
          <w:szCs w:val="28"/>
        </w:rPr>
        <w:t>синтеза белков и жиров, использование диоксида углерода для</w:t>
      </w:r>
      <w:r w:rsidR="006A6B1F" w:rsidRPr="00A00A32">
        <w:rPr>
          <w:sz w:val="28"/>
          <w:szCs w:val="28"/>
        </w:rPr>
        <w:t xml:space="preserve"> </w:t>
      </w:r>
      <w:r w:rsidR="004E0354" w:rsidRPr="00A00A32">
        <w:rPr>
          <w:sz w:val="28"/>
          <w:szCs w:val="28"/>
        </w:rPr>
        <w:t>орг</w:t>
      </w:r>
      <w:r w:rsidRPr="00A00A32">
        <w:rPr>
          <w:sz w:val="28"/>
          <w:szCs w:val="28"/>
        </w:rPr>
        <w:t>анического синтеза. Рациональное осуществление этих</w:t>
      </w:r>
      <w:r w:rsidR="006A6B1F" w:rsidRPr="00A00A32">
        <w:rPr>
          <w:sz w:val="28"/>
          <w:szCs w:val="28"/>
        </w:rPr>
        <w:t xml:space="preserve"> </w:t>
      </w:r>
      <w:r w:rsidRPr="00A00A32">
        <w:rPr>
          <w:sz w:val="28"/>
          <w:szCs w:val="28"/>
        </w:rPr>
        <w:t>процессов позволило бы решить важнейшую проблему</w:t>
      </w:r>
      <w:r w:rsidR="00180C53" w:rsidRPr="00A00A32">
        <w:rPr>
          <w:sz w:val="28"/>
          <w:szCs w:val="28"/>
        </w:rPr>
        <w:t xml:space="preserve"> </w:t>
      </w:r>
      <w:r w:rsidRPr="00A00A32">
        <w:rPr>
          <w:sz w:val="28"/>
          <w:szCs w:val="28"/>
        </w:rPr>
        <w:t>жизнеобеспечения</w:t>
      </w:r>
      <w:r w:rsidR="00180C53" w:rsidRPr="00A00A32">
        <w:rPr>
          <w:rFonts w:cs="Arial"/>
          <w:sz w:val="28"/>
          <w:szCs w:val="28"/>
        </w:rPr>
        <w:t xml:space="preserve"> </w:t>
      </w:r>
      <w:r w:rsidRPr="00A00A32">
        <w:rPr>
          <w:sz w:val="28"/>
          <w:szCs w:val="28"/>
        </w:rPr>
        <w:t>человечества</w:t>
      </w:r>
      <w:r w:rsidR="00180C53" w:rsidRPr="00A00A32">
        <w:rPr>
          <w:rFonts w:cs="Arial"/>
          <w:sz w:val="28"/>
          <w:szCs w:val="28"/>
        </w:rPr>
        <w:t xml:space="preserve"> </w:t>
      </w:r>
      <w:r w:rsidRPr="00A00A32">
        <w:rPr>
          <w:sz w:val="28"/>
          <w:szCs w:val="28"/>
        </w:rPr>
        <w:t>путем</w:t>
      </w:r>
      <w:r w:rsidR="00180C53" w:rsidRPr="00A00A32">
        <w:rPr>
          <w:rFonts w:cs="Arial"/>
          <w:sz w:val="28"/>
          <w:szCs w:val="28"/>
        </w:rPr>
        <w:t xml:space="preserve"> </w:t>
      </w:r>
      <w:r w:rsidRPr="00A00A32">
        <w:rPr>
          <w:sz w:val="28"/>
          <w:szCs w:val="28"/>
        </w:rPr>
        <w:t>получения</w:t>
      </w:r>
      <w:r w:rsidR="00180C53" w:rsidRPr="00A00A32">
        <w:rPr>
          <w:sz w:val="28"/>
          <w:szCs w:val="28"/>
        </w:rPr>
        <w:t xml:space="preserve"> в</w:t>
      </w:r>
      <w:r w:rsidRPr="00A00A32">
        <w:rPr>
          <w:sz w:val="28"/>
          <w:szCs w:val="28"/>
        </w:rPr>
        <w:t>ысококалорийных</w:t>
      </w:r>
      <w:r w:rsidR="006A6B1F" w:rsidRPr="00A00A32">
        <w:rPr>
          <w:sz w:val="28"/>
          <w:szCs w:val="28"/>
        </w:rPr>
        <w:t xml:space="preserve"> </w:t>
      </w:r>
      <w:r w:rsidRPr="00A00A32">
        <w:rPr>
          <w:sz w:val="28"/>
          <w:szCs w:val="28"/>
        </w:rPr>
        <w:t>продуктов питания, создания кормовой базы па промышленной основе,</w:t>
      </w:r>
      <w:r w:rsidR="006A6B1F" w:rsidRPr="00A00A32">
        <w:rPr>
          <w:sz w:val="28"/>
          <w:szCs w:val="28"/>
        </w:rPr>
        <w:t xml:space="preserve"> </w:t>
      </w:r>
      <w:r w:rsidR="003F1F90" w:rsidRPr="00A00A32">
        <w:rPr>
          <w:sz w:val="28"/>
          <w:szCs w:val="28"/>
        </w:rPr>
        <w:t>получения соответствующих в</w:t>
      </w:r>
      <w:r w:rsidRPr="00A00A32">
        <w:rPr>
          <w:sz w:val="28"/>
          <w:szCs w:val="28"/>
        </w:rPr>
        <w:t>ысокоэффективных лекарственных пре</w:t>
      </w:r>
      <w:r w:rsidR="006A6B1F" w:rsidRPr="00A00A32">
        <w:rPr>
          <w:sz w:val="28"/>
          <w:szCs w:val="28"/>
        </w:rPr>
        <w:t>паратов</w:t>
      </w:r>
      <w:r w:rsidR="00A00A32" w:rsidRPr="00A00A32">
        <w:rPr>
          <w:sz w:val="28"/>
          <w:szCs w:val="28"/>
        </w:rPr>
        <w:t xml:space="preserve"> </w:t>
      </w:r>
      <w:r w:rsidRPr="00A00A32">
        <w:rPr>
          <w:sz w:val="28"/>
          <w:szCs w:val="28"/>
        </w:rPr>
        <w:t>средств борьбы с вредителями сельского хозяйства.</w:t>
      </w:r>
    </w:p>
    <w:p w:rsidR="001F4962" w:rsidRPr="00785730" w:rsidRDefault="00AB145E" w:rsidP="00AB145E">
      <w:pPr>
        <w:widowControl w:val="0"/>
        <w:shd w:val="clear" w:color="auto" w:fill="FFFFFF"/>
        <w:spacing w:line="360" w:lineRule="auto"/>
        <w:ind w:firstLine="709"/>
        <w:jc w:val="center"/>
        <w:rPr>
          <w:color w:val="FFFFFF"/>
          <w:sz w:val="28"/>
          <w:szCs w:val="28"/>
        </w:rPr>
      </w:pPr>
      <w:r w:rsidRPr="00785730">
        <w:rPr>
          <w:color w:val="FFFFFF"/>
          <w:sz w:val="28"/>
          <w:szCs w:val="28"/>
        </w:rPr>
        <w:t xml:space="preserve">авария химический </w:t>
      </w:r>
      <w:r w:rsidR="00756D70" w:rsidRPr="00785730">
        <w:rPr>
          <w:color w:val="FFFFFF"/>
          <w:sz w:val="28"/>
          <w:szCs w:val="28"/>
        </w:rPr>
        <w:t>ядовитый защита</w:t>
      </w:r>
    </w:p>
    <w:p w:rsidR="006D2387" w:rsidRPr="00A00A32" w:rsidRDefault="00A00A32" w:rsidP="00A00A32">
      <w:pPr>
        <w:widowControl w:val="0"/>
        <w:shd w:val="clear" w:color="auto" w:fill="FFFFFF"/>
        <w:spacing w:line="360" w:lineRule="auto"/>
        <w:ind w:firstLine="709"/>
        <w:jc w:val="both"/>
        <w:rPr>
          <w:sz w:val="28"/>
          <w:szCs w:val="28"/>
        </w:rPr>
      </w:pPr>
      <w:r>
        <w:rPr>
          <w:sz w:val="28"/>
          <w:szCs w:val="28"/>
        </w:rPr>
        <w:br w:type="page"/>
      </w:r>
      <w:r w:rsidR="006D2387" w:rsidRPr="00A00A32">
        <w:rPr>
          <w:sz w:val="28"/>
          <w:szCs w:val="28"/>
        </w:rPr>
        <w:t>1.3 СДЯВ – определение, поражающие факторы, воздействие СДЯВ на человека</w:t>
      </w:r>
    </w:p>
    <w:p w:rsidR="006D2387" w:rsidRPr="00A00A32" w:rsidRDefault="006D2387" w:rsidP="00A00A32">
      <w:pPr>
        <w:widowControl w:val="0"/>
        <w:shd w:val="clear" w:color="auto" w:fill="FFFFFF"/>
        <w:spacing w:line="360" w:lineRule="auto"/>
        <w:ind w:firstLine="709"/>
        <w:jc w:val="both"/>
        <w:rPr>
          <w:sz w:val="28"/>
          <w:szCs w:val="28"/>
        </w:rPr>
      </w:pPr>
    </w:p>
    <w:p w:rsidR="004D25D5" w:rsidRPr="00A00A32" w:rsidRDefault="00B367E9" w:rsidP="00A00A32">
      <w:pPr>
        <w:widowControl w:val="0"/>
        <w:shd w:val="clear" w:color="auto" w:fill="FFFFFF"/>
        <w:spacing w:line="360" w:lineRule="auto"/>
        <w:ind w:firstLine="709"/>
        <w:jc w:val="both"/>
        <w:rPr>
          <w:sz w:val="28"/>
          <w:szCs w:val="28"/>
        </w:rPr>
      </w:pPr>
      <w:r>
        <w:rPr>
          <w:sz w:val="28"/>
          <w:szCs w:val="28"/>
        </w:rPr>
        <w:t>СДЯВ - это токсические х</w:t>
      </w:r>
      <w:r w:rsidR="004D25D5" w:rsidRPr="00A00A32">
        <w:rPr>
          <w:sz w:val="28"/>
          <w:szCs w:val="28"/>
        </w:rPr>
        <w:t>имические вещества, применя</w:t>
      </w:r>
      <w:r w:rsidR="004B64C9" w:rsidRPr="00A00A32">
        <w:rPr>
          <w:sz w:val="28"/>
          <w:szCs w:val="28"/>
        </w:rPr>
        <w:t>ющиеся в народнохозяйственных</w:t>
      </w:r>
      <w:r w:rsidR="004D25D5" w:rsidRPr="00A00A32">
        <w:rPr>
          <w:sz w:val="28"/>
          <w:szCs w:val="28"/>
        </w:rPr>
        <w:t xml:space="preserve"> целях и способные при утечке из разрушенных и поврежденных технологических емкостей, хранилищ и оборудования вызвать массовые поражения людей. Их, как правило, хранят в герметичных емкостях в сжиженном виде мил давлением собственных паров (6...12 атм) и подают по трубопроводам в технологические цехи. СДЯВ классифицируют:</w:t>
      </w:r>
    </w:p>
    <w:p w:rsidR="004D25D5" w:rsidRPr="00A00A32" w:rsidRDefault="004D25D5" w:rsidP="00A00A32">
      <w:pPr>
        <w:widowControl w:val="0"/>
        <w:numPr>
          <w:ilvl w:val="0"/>
          <w:numId w:val="1"/>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по физико-химическим свойствам;</w:t>
      </w:r>
    </w:p>
    <w:p w:rsidR="004D25D5" w:rsidRPr="00A00A32" w:rsidRDefault="004D25D5" w:rsidP="00A00A32">
      <w:pPr>
        <w:widowControl w:val="0"/>
        <w:numPr>
          <w:ilvl w:val="0"/>
          <w:numId w:val="1"/>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виду воздействия;</w:t>
      </w:r>
    </w:p>
    <w:p w:rsidR="004D25D5" w:rsidRPr="00A00A32" w:rsidRDefault="004D25D5" w:rsidP="00A00A32">
      <w:pPr>
        <w:widowControl w:val="0"/>
        <w:numPr>
          <w:ilvl w:val="0"/>
          <w:numId w:val="1"/>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токсичности;</w:t>
      </w:r>
    </w:p>
    <w:p w:rsidR="004D25D5" w:rsidRPr="00A00A32" w:rsidRDefault="004D25D5" w:rsidP="00A00A32">
      <w:pPr>
        <w:widowControl w:val="0"/>
        <w:shd w:val="clear" w:color="auto" w:fill="FFFFFF"/>
        <w:spacing w:line="360" w:lineRule="auto"/>
        <w:ind w:firstLine="709"/>
        <w:jc w:val="both"/>
        <w:rPr>
          <w:sz w:val="28"/>
          <w:szCs w:val="28"/>
        </w:rPr>
      </w:pPr>
      <w:r w:rsidRPr="00A00A32">
        <w:rPr>
          <w:iCs/>
          <w:sz w:val="28"/>
          <w:szCs w:val="28"/>
        </w:rPr>
        <w:t xml:space="preserve">Физико-химические свойства </w:t>
      </w:r>
      <w:r w:rsidR="000B19A0">
        <w:rPr>
          <w:sz w:val="28"/>
          <w:szCs w:val="28"/>
        </w:rPr>
        <w:t>определяют способность ве</w:t>
      </w:r>
      <w:r w:rsidRPr="00A00A32">
        <w:rPr>
          <w:sz w:val="28"/>
          <w:szCs w:val="28"/>
        </w:rPr>
        <w:t>щества переходить в поражающее состояние и создавать поражающие концентрации. К ним относятся:</w:t>
      </w:r>
    </w:p>
    <w:p w:rsidR="004D25D5" w:rsidRPr="00A00A32" w:rsidRDefault="004D25D5" w:rsidP="00A00A32">
      <w:pPr>
        <w:widowControl w:val="0"/>
        <w:numPr>
          <w:ilvl w:val="0"/>
          <w:numId w:val="4"/>
        </w:numPr>
        <w:shd w:val="clear" w:color="auto" w:fill="FFFFFF"/>
        <w:tabs>
          <w:tab w:val="clear" w:pos="720"/>
        </w:tabs>
        <w:spacing w:line="360" w:lineRule="auto"/>
        <w:ind w:left="0" w:firstLine="709"/>
        <w:jc w:val="both"/>
        <w:rPr>
          <w:sz w:val="28"/>
          <w:szCs w:val="28"/>
        </w:rPr>
      </w:pPr>
      <w:r w:rsidRPr="00A00A32">
        <w:rPr>
          <w:sz w:val="28"/>
          <w:szCs w:val="28"/>
        </w:rPr>
        <w:t>агрегатное состояние: твердое, жидкое, газообразное при хранении и, как правило, пар, газ, аэрозоли - при выбросе. Газ - агрегатное состояние вещества, в котором кинетическая энергия теплового движения его частиц (атомов, молекул, ионов) значител</w:t>
      </w:r>
      <w:r w:rsidR="00A00A32">
        <w:rPr>
          <w:sz w:val="28"/>
          <w:szCs w:val="28"/>
        </w:rPr>
        <w:t>ьно превосходит потенциальную эне</w:t>
      </w:r>
      <w:r w:rsidRPr="00A00A32">
        <w:rPr>
          <w:sz w:val="28"/>
          <w:szCs w:val="28"/>
        </w:rPr>
        <w:t>ргию взаимодействий между ними, в связи с чем частицы пишутся свободно, равномерно</w:t>
      </w:r>
      <w:r w:rsidR="00A00A32" w:rsidRPr="00A00A32">
        <w:rPr>
          <w:sz w:val="28"/>
          <w:szCs w:val="28"/>
        </w:rPr>
        <w:t xml:space="preserve"> </w:t>
      </w:r>
      <w:r w:rsidRPr="00A00A32">
        <w:rPr>
          <w:sz w:val="28"/>
          <w:szCs w:val="28"/>
        </w:rPr>
        <w:t>заполняя</w:t>
      </w:r>
      <w:r w:rsidR="00A00A32" w:rsidRPr="00A00A32">
        <w:rPr>
          <w:sz w:val="28"/>
          <w:szCs w:val="28"/>
        </w:rPr>
        <w:t xml:space="preserve"> </w:t>
      </w:r>
      <w:r w:rsidRPr="00A00A32">
        <w:rPr>
          <w:sz w:val="28"/>
          <w:szCs w:val="28"/>
        </w:rPr>
        <w:t>весь</w:t>
      </w:r>
      <w:r w:rsidR="00A00A32">
        <w:rPr>
          <w:sz w:val="28"/>
          <w:szCs w:val="28"/>
        </w:rPr>
        <w:t xml:space="preserve"> </w:t>
      </w:r>
      <w:r w:rsidRPr="00A00A32">
        <w:rPr>
          <w:sz w:val="28"/>
          <w:szCs w:val="28"/>
        </w:rPr>
        <w:t>предоставленный им объем. Пар - вещество в газообразном состоянии в условиях, когда оно может находиться в равновесии с тем же веществом в конденсированном состоянии (жидком или твердом). Аэрозоли различают тонко- и грубодисперсные. Аэрозоли тонко дисперсные - гетерогенные (неоднородные) системы, состоящие из взвешенных в воздухе, практически не</w:t>
      </w:r>
      <w:r w:rsidR="00A00A32">
        <w:rPr>
          <w:sz w:val="28"/>
          <w:szCs w:val="28"/>
        </w:rPr>
        <w:t xml:space="preserve"> </w:t>
      </w:r>
      <w:r w:rsidRPr="00A00A32">
        <w:rPr>
          <w:sz w:val="28"/>
          <w:szCs w:val="28"/>
        </w:rPr>
        <w:t>оседающих, твердых или жидких частиц вещества размерами от 0,01 до 10 мкм. Аэрозоли грубодисперсные - гетерогенные системы, состоящие из взвешенных в воздухе быстрооседающих твердых или жидких частиц вещества размерами более 100 мкм;</w:t>
      </w:r>
    </w:p>
    <w:p w:rsidR="004D25D5" w:rsidRPr="00A00A32" w:rsidRDefault="004D25D5" w:rsidP="00A00A32">
      <w:pPr>
        <w:widowControl w:val="0"/>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растворимость в воде (хорошая растворимость -можно производить дегазацию водой, но, с другой стороны, -хорошо заражаются водоемы);</w:t>
      </w:r>
    </w:p>
    <w:p w:rsidR="004D25D5" w:rsidRPr="00A00A32" w:rsidRDefault="004D25D5" w:rsidP="00A00A32">
      <w:pPr>
        <w:widowControl w:val="0"/>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плотность, т.е. массовое содержание вещества в единице объема (например, аммиак имеет (1 = 0,77, хлор -3,214, воздух- 1,293 кг/м</w:t>
      </w:r>
      <w:r w:rsidRPr="00A00A32">
        <w:rPr>
          <w:sz w:val="28"/>
          <w:szCs w:val="28"/>
          <w:vertAlign w:val="superscript"/>
        </w:rPr>
        <w:t>3</w:t>
      </w:r>
      <w:r w:rsidRPr="00A00A32">
        <w:rPr>
          <w:sz w:val="28"/>
          <w:szCs w:val="28"/>
        </w:rPr>
        <w:t>);</w:t>
      </w:r>
    </w:p>
    <w:p w:rsidR="004D25D5" w:rsidRPr="00A00A32" w:rsidRDefault="004D25D5" w:rsidP="00A00A32">
      <w:pPr>
        <w:widowControl w:val="0"/>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гидролиз (реакция обмена химического вещества с водой, т.е. разложение водой; подверженные гидролизу СДЯВ проще всего и, наверное, дешевле дегазировать водой);</w:t>
      </w:r>
    </w:p>
    <w:p w:rsidR="004D25D5" w:rsidRPr="00A00A32" w:rsidRDefault="004D25D5" w:rsidP="00A00A32">
      <w:pPr>
        <w:widowControl w:val="0"/>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летучесть - способность переходить в парообразное состояние (хорошая летучесть, с одной стороны, быстро создает опасные для живых организмов концентрации в воздухе, а с другой - также быстро происходит естественная дегазация зараженной местности).</w:t>
      </w:r>
    </w:p>
    <w:p w:rsidR="004D25D5" w:rsidRPr="00A00A32" w:rsidRDefault="004D25D5" w:rsidP="00A00A32">
      <w:pPr>
        <w:widowControl w:val="0"/>
        <w:shd w:val="clear" w:color="auto" w:fill="FFFFFF"/>
        <w:spacing w:line="360" w:lineRule="auto"/>
        <w:ind w:firstLine="709"/>
        <w:jc w:val="both"/>
        <w:rPr>
          <w:sz w:val="28"/>
          <w:szCs w:val="28"/>
        </w:rPr>
      </w:pPr>
      <w:r w:rsidRPr="00A00A32">
        <w:rPr>
          <w:sz w:val="28"/>
          <w:szCs w:val="28"/>
        </w:rPr>
        <w:t xml:space="preserve">По </w:t>
      </w:r>
      <w:r w:rsidRPr="00A00A32">
        <w:rPr>
          <w:iCs/>
          <w:sz w:val="28"/>
          <w:szCs w:val="28"/>
        </w:rPr>
        <w:t xml:space="preserve">виду воздействия </w:t>
      </w:r>
      <w:r w:rsidRPr="00A00A32">
        <w:rPr>
          <w:sz w:val="28"/>
          <w:szCs w:val="28"/>
        </w:rPr>
        <w:t>СДЯВ условно делят на группы:</w:t>
      </w:r>
    </w:p>
    <w:p w:rsidR="004D25D5" w:rsidRPr="00A00A32" w:rsidRDefault="004D25D5" w:rsidP="00A00A32">
      <w:pPr>
        <w:widowControl w:val="0"/>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вещества с преимущественно удушающим действием (наиболее характерные представители: хлор, фосген, хлорпикрин);</w:t>
      </w:r>
    </w:p>
    <w:p w:rsidR="004D25D5" w:rsidRPr="00A00A32" w:rsidRDefault="004D25D5" w:rsidP="00A00A32">
      <w:pPr>
        <w:widowControl w:val="0"/>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вещества преимущественно общеядовитого действия (окись углерода, цианистый водород);</w:t>
      </w:r>
    </w:p>
    <w:p w:rsidR="004D25D5" w:rsidRPr="00A00A32" w:rsidRDefault="004D25D5" w:rsidP="00A00A32">
      <w:pPr>
        <w:widowControl w:val="0"/>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вещества, обладающие удушающим и общеядовитым действием (амил, акрилонитрил, азотная кислота и окислы азота, сернистый ангидрид, фтористый водород);</w:t>
      </w:r>
    </w:p>
    <w:p w:rsidR="004D25D5" w:rsidRPr="00A00A32" w:rsidRDefault="004D25D5" w:rsidP="00A00A32">
      <w:pPr>
        <w:widowControl w:val="0"/>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вещества, действующие на генерацию, проведение и передачу нервных импульсов - нейротропные яды (сероуглерод,</w:t>
      </w:r>
      <w:r w:rsidR="00034D6F" w:rsidRPr="00A00A32">
        <w:rPr>
          <w:sz w:val="28"/>
          <w:szCs w:val="28"/>
        </w:rPr>
        <w:t xml:space="preserve"> </w:t>
      </w:r>
      <w:r w:rsidRPr="00A00A32">
        <w:rPr>
          <w:sz w:val="28"/>
          <w:szCs w:val="28"/>
        </w:rPr>
        <w:t>тетраэтиловинец,</w:t>
      </w:r>
      <w:r w:rsidR="00034D6F" w:rsidRPr="00A00A32">
        <w:rPr>
          <w:sz w:val="28"/>
          <w:szCs w:val="28"/>
        </w:rPr>
        <w:t xml:space="preserve"> </w:t>
      </w:r>
      <w:r w:rsidRPr="00A00A32">
        <w:rPr>
          <w:sz w:val="28"/>
          <w:szCs w:val="28"/>
        </w:rPr>
        <w:t>фосфорорганические соединения);</w:t>
      </w:r>
    </w:p>
    <w:p w:rsidR="006D2387" w:rsidRPr="00A00A32" w:rsidRDefault="004D25D5" w:rsidP="00A00A32">
      <w:pPr>
        <w:widowControl w:val="0"/>
        <w:numPr>
          <w:ilvl w:val="0"/>
          <w:numId w:val="5"/>
        </w:numPr>
        <w:shd w:val="clear" w:color="auto" w:fill="FFFFFF"/>
        <w:tabs>
          <w:tab w:val="clear" w:pos="720"/>
        </w:tabs>
        <w:spacing w:line="360" w:lineRule="auto"/>
        <w:ind w:left="0" w:firstLine="709"/>
        <w:jc w:val="both"/>
        <w:rPr>
          <w:sz w:val="28"/>
          <w:szCs w:val="28"/>
        </w:rPr>
      </w:pPr>
      <w:r w:rsidRPr="00A00A32">
        <w:rPr>
          <w:sz w:val="28"/>
          <w:szCs w:val="28"/>
        </w:rPr>
        <w:t>вещества, обладающие удушающим и нейротропным действием (аммиак, гептил, гидразин);</w:t>
      </w:r>
    </w:p>
    <w:p w:rsidR="004D25D5" w:rsidRPr="00A00A32" w:rsidRDefault="004D25D5" w:rsidP="00A00A32">
      <w:pPr>
        <w:widowControl w:val="0"/>
        <w:numPr>
          <w:ilvl w:val="0"/>
          <w:numId w:val="5"/>
        </w:numPr>
        <w:shd w:val="clear" w:color="auto" w:fill="FFFFFF"/>
        <w:tabs>
          <w:tab w:val="clear" w:pos="720"/>
        </w:tabs>
        <w:spacing w:line="360" w:lineRule="auto"/>
        <w:ind w:left="0" w:firstLine="709"/>
        <w:jc w:val="both"/>
        <w:rPr>
          <w:sz w:val="28"/>
          <w:szCs w:val="28"/>
        </w:rPr>
      </w:pPr>
      <w:r w:rsidRPr="00A00A32">
        <w:rPr>
          <w:sz w:val="28"/>
          <w:szCs w:val="28"/>
        </w:rPr>
        <w:t>метаболические (нарушающие обмен веществ в кивых организмах) яды (окись этилена, дихлорэтан, диоксин, молихлорированныебензофураны).</w:t>
      </w:r>
    </w:p>
    <w:p w:rsidR="004D25D5" w:rsidRPr="00A00A32" w:rsidRDefault="004D25D5" w:rsidP="00A00A32">
      <w:pPr>
        <w:widowControl w:val="0"/>
        <w:shd w:val="clear" w:color="auto" w:fill="FFFFFF"/>
        <w:spacing w:line="360" w:lineRule="auto"/>
        <w:ind w:firstLine="709"/>
        <w:jc w:val="both"/>
        <w:rPr>
          <w:sz w:val="28"/>
          <w:szCs w:val="28"/>
        </w:rPr>
      </w:pPr>
      <w:r w:rsidRPr="00A00A32">
        <w:rPr>
          <w:iCs/>
          <w:sz w:val="28"/>
          <w:szCs w:val="28"/>
        </w:rPr>
        <w:t xml:space="preserve">Токсичность </w:t>
      </w:r>
      <w:r w:rsidRPr="00A00A32">
        <w:rPr>
          <w:sz w:val="28"/>
          <w:szCs w:val="28"/>
        </w:rPr>
        <w:t>- свойство СДЯВ, определяющее его идовитость. В качестве количественной характеристики поражающего действия различных токсичных для людей и животных соединений используют понятие токсодозы. При поступлении СДЯВ через органы дыхания токсодозу определяют как произведение к</w:t>
      </w:r>
      <w:r w:rsidR="00034D6F" w:rsidRPr="00A00A32">
        <w:rPr>
          <w:sz w:val="28"/>
          <w:szCs w:val="28"/>
        </w:rPr>
        <w:t>онцентрации С этого вещества и в во</w:t>
      </w:r>
      <w:r w:rsidRPr="00A00A32">
        <w:rPr>
          <w:sz w:val="28"/>
          <w:szCs w:val="28"/>
        </w:rPr>
        <w:t xml:space="preserve">здухе на время воздействия </w:t>
      </w:r>
      <w:r w:rsidR="00034D6F" w:rsidRPr="00A00A32">
        <w:rPr>
          <w:sz w:val="28"/>
          <w:szCs w:val="28"/>
        </w:rPr>
        <w:t>t: С * t</w:t>
      </w:r>
      <w:r w:rsidRPr="00A00A32">
        <w:rPr>
          <w:sz w:val="28"/>
          <w:szCs w:val="28"/>
        </w:rPr>
        <w:t>: (мг*мин/л). При проникновении СДЯВ через кожу, желудочно-кишечный тракт или кровяной поток токсодоз</w:t>
      </w:r>
      <w:r w:rsidR="00034D6F" w:rsidRPr="00A00A32">
        <w:rPr>
          <w:sz w:val="28"/>
          <w:szCs w:val="28"/>
        </w:rPr>
        <w:t>а измеряется количеством этого ве</w:t>
      </w:r>
      <w:r w:rsidRPr="00A00A32">
        <w:rPr>
          <w:sz w:val="28"/>
          <w:szCs w:val="28"/>
        </w:rPr>
        <w:t xml:space="preserve">щества, приходящегося на килограмм живой массы человека и </w:t>
      </w:r>
      <w:r w:rsidRPr="00A00A32">
        <w:rPr>
          <w:sz w:val="28"/>
          <w:szCs w:val="28"/>
          <w:lang w:val="en-US"/>
        </w:rPr>
        <w:t>I</w:t>
      </w:r>
      <w:r w:rsidRPr="00A00A32">
        <w:rPr>
          <w:sz w:val="28"/>
          <w:szCs w:val="28"/>
        </w:rPr>
        <w:t xml:space="preserve"> и животного </w:t>
      </w:r>
      <w:r w:rsidRPr="00A00A32">
        <w:rPr>
          <w:iCs/>
          <w:sz w:val="28"/>
          <w:szCs w:val="28"/>
        </w:rPr>
        <w:t xml:space="preserve">В </w:t>
      </w:r>
      <w:r w:rsidRPr="00A00A32">
        <w:rPr>
          <w:sz w:val="28"/>
          <w:szCs w:val="28"/>
        </w:rPr>
        <w:t>(мг/кг).</w:t>
      </w:r>
    </w:p>
    <w:p w:rsidR="004D25D5" w:rsidRPr="00A00A32" w:rsidRDefault="004D25D5" w:rsidP="00A00A32">
      <w:pPr>
        <w:widowControl w:val="0"/>
        <w:shd w:val="clear" w:color="auto" w:fill="FFFFFF"/>
        <w:spacing w:line="360" w:lineRule="auto"/>
        <w:ind w:firstLine="709"/>
        <w:jc w:val="both"/>
        <w:rPr>
          <w:sz w:val="28"/>
          <w:szCs w:val="28"/>
        </w:rPr>
      </w:pPr>
      <w:r w:rsidRPr="00A00A32">
        <w:rPr>
          <w:sz w:val="28"/>
          <w:szCs w:val="28"/>
        </w:rPr>
        <w:t>В большинстве случаев ядовитые вещества поступают и организм через орг</w:t>
      </w:r>
      <w:r w:rsidR="00034D6F" w:rsidRPr="00A00A32">
        <w:rPr>
          <w:sz w:val="28"/>
          <w:szCs w:val="28"/>
        </w:rPr>
        <w:t>аны дыхания; для более полной ха</w:t>
      </w:r>
      <w:r w:rsidRPr="00A00A32">
        <w:rPr>
          <w:sz w:val="28"/>
          <w:szCs w:val="28"/>
        </w:rPr>
        <w:t>рактеристики такого воздействия применяют 3 понятия т</w:t>
      </w:r>
      <w:r w:rsidR="00034D6F" w:rsidRPr="00A00A32">
        <w:rPr>
          <w:sz w:val="28"/>
          <w:szCs w:val="28"/>
        </w:rPr>
        <w:t>о</w:t>
      </w:r>
      <w:r w:rsidRPr="00A00A32">
        <w:rPr>
          <w:sz w:val="28"/>
          <w:szCs w:val="28"/>
        </w:rPr>
        <w:t>ксодозы:</w:t>
      </w:r>
    </w:p>
    <w:p w:rsidR="004D25D5" w:rsidRPr="00A00A32" w:rsidRDefault="00EA435A" w:rsidP="00A00A32">
      <w:pPr>
        <w:widowControl w:val="0"/>
        <w:shd w:val="clear" w:color="auto" w:fill="FFFFFF"/>
        <w:spacing w:line="360" w:lineRule="auto"/>
        <w:ind w:firstLine="709"/>
        <w:jc w:val="both"/>
        <w:rPr>
          <w:sz w:val="28"/>
          <w:szCs w:val="28"/>
        </w:rPr>
      </w:pPr>
      <w:r w:rsidRPr="00A00A32">
        <w:rPr>
          <w:sz w:val="28"/>
          <w:szCs w:val="28"/>
        </w:rPr>
        <w:t xml:space="preserve">- </w:t>
      </w:r>
      <w:r w:rsidR="00034D6F" w:rsidRPr="00A00A32">
        <w:rPr>
          <w:sz w:val="28"/>
          <w:szCs w:val="28"/>
        </w:rPr>
        <w:t>L</w:t>
      </w:r>
      <w:r w:rsidR="00AD2C6E" w:rsidRPr="00A00A32">
        <w:rPr>
          <w:sz w:val="28"/>
          <w:szCs w:val="28"/>
        </w:rPr>
        <w:t>Сt</w:t>
      </w:r>
      <w:r w:rsidR="004D25D5" w:rsidRPr="00A00A32">
        <w:rPr>
          <w:sz w:val="28"/>
          <w:szCs w:val="28"/>
          <w:vertAlign w:val="subscript"/>
        </w:rPr>
        <w:t>50</w:t>
      </w:r>
      <w:r w:rsidR="004D25D5" w:rsidRPr="00A00A32">
        <w:rPr>
          <w:sz w:val="28"/>
          <w:szCs w:val="28"/>
        </w:rPr>
        <w:t xml:space="preserve"> - средняя смертельная токсодоза, вызывающая ютальный исход у 50% пораженных;</w:t>
      </w:r>
    </w:p>
    <w:p w:rsidR="004D25D5" w:rsidRPr="00A00A32" w:rsidRDefault="00EA435A" w:rsidP="00A00A32">
      <w:pPr>
        <w:widowControl w:val="0"/>
        <w:shd w:val="clear" w:color="auto" w:fill="FFFFFF"/>
        <w:spacing w:line="360" w:lineRule="auto"/>
        <w:ind w:firstLine="709"/>
        <w:jc w:val="both"/>
        <w:rPr>
          <w:sz w:val="28"/>
          <w:szCs w:val="28"/>
        </w:rPr>
      </w:pPr>
      <w:r w:rsidRPr="00A00A32">
        <w:rPr>
          <w:sz w:val="28"/>
          <w:szCs w:val="28"/>
        </w:rPr>
        <w:t xml:space="preserve">- </w:t>
      </w:r>
      <w:r w:rsidR="00034D6F" w:rsidRPr="00A00A32">
        <w:rPr>
          <w:sz w:val="28"/>
          <w:szCs w:val="28"/>
        </w:rPr>
        <w:t>I</w:t>
      </w:r>
      <w:r w:rsidR="00AD2C6E" w:rsidRPr="00A00A32">
        <w:rPr>
          <w:sz w:val="28"/>
          <w:szCs w:val="28"/>
        </w:rPr>
        <w:t>Сt</w:t>
      </w:r>
      <w:r w:rsidR="00AD2C6E" w:rsidRPr="00A00A32">
        <w:rPr>
          <w:sz w:val="28"/>
          <w:szCs w:val="28"/>
          <w:vertAlign w:val="subscript"/>
        </w:rPr>
        <w:t>50</w:t>
      </w:r>
      <w:r w:rsidR="004D25D5" w:rsidRPr="00A00A32">
        <w:rPr>
          <w:sz w:val="28"/>
          <w:szCs w:val="28"/>
        </w:rPr>
        <w:t xml:space="preserve"> - средняя, выводящая из строя 50% пораженных;</w:t>
      </w:r>
    </w:p>
    <w:p w:rsidR="004D25D5" w:rsidRPr="00A00A32" w:rsidRDefault="00EA435A" w:rsidP="00A00A32">
      <w:pPr>
        <w:widowControl w:val="0"/>
        <w:shd w:val="clear" w:color="auto" w:fill="FFFFFF"/>
        <w:spacing w:line="360" w:lineRule="auto"/>
        <w:ind w:firstLine="709"/>
        <w:jc w:val="both"/>
        <w:rPr>
          <w:sz w:val="28"/>
          <w:szCs w:val="28"/>
        </w:rPr>
      </w:pPr>
      <w:r w:rsidRPr="00A00A32">
        <w:rPr>
          <w:sz w:val="28"/>
          <w:szCs w:val="28"/>
        </w:rPr>
        <w:t xml:space="preserve">- </w:t>
      </w:r>
      <w:r w:rsidR="004D25D5" w:rsidRPr="00A00A32">
        <w:rPr>
          <w:sz w:val="28"/>
          <w:szCs w:val="28"/>
        </w:rPr>
        <w:t>РС</w:t>
      </w:r>
      <w:r w:rsidR="00AD2C6E" w:rsidRPr="00A00A32">
        <w:rPr>
          <w:sz w:val="28"/>
          <w:szCs w:val="28"/>
        </w:rPr>
        <w:t>t</w:t>
      </w:r>
      <w:r w:rsidR="004D25D5" w:rsidRPr="00A00A32">
        <w:rPr>
          <w:sz w:val="28"/>
          <w:szCs w:val="28"/>
          <w:vertAlign w:val="subscript"/>
        </w:rPr>
        <w:t>5</w:t>
      </w:r>
      <w:r w:rsidR="00AD2C6E" w:rsidRPr="00A00A32">
        <w:rPr>
          <w:sz w:val="28"/>
          <w:szCs w:val="28"/>
          <w:vertAlign w:val="subscript"/>
        </w:rPr>
        <w:t>0</w:t>
      </w:r>
      <w:r w:rsidR="004D25D5" w:rsidRPr="00A00A32">
        <w:rPr>
          <w:sz w:val="28"/>
          <w:szCs w:val="28"/>
        </w:rPr>
        <w:t xml:space="preserve"> - средняя пороговая токсодоза, вызывающая начальные симптомы поражения у 50% пораженных.</w:t>
      </w:r>
    </w:p>
    <w:p w:rsidR="004D25D5" w:rsidRPr="00A00A32" w:rsidRDefault="004D25D5" w:rsidP="00A00A32">
      <w:pPr>
        <w:widowControl w:val="0"/>
        <w:shd w:val="clear" w:color="auto" w:fill="FFFFFF"/>
        <w:spacing w:line="360" w:lineRule="auto"/>
        <w:ind w:firstLine="709"/>
        <w:jc w:val="both"/>
        <w:rPr>
          <w:sz w:val="28"/>
          <w:szCs w:val="28"/>
        </w:rPr>
      </w:pPr>
      <w:r w:rsidRPr="00A00A32">
        <w:rPr>
          <w:sz w:val="28"/>
          <w:szCs w:val="28"/>
        </w:rPr>
        <w:t>По токсичности все химические вещества делятся на 6 групп:</w:t>
      </w:r>
    </w:p>
    <w:p w:rsidR="004D25D5" w:rsidRPr="00A00A32" w:rsidRDefault="004D25D5" w:rsidP="00A00A32">
      <w:pPr>
        <w:widowControl w:val="0"/>
        <w:numPr>
          <w:ilvl w:val="0"/>
          <w:numId w:val="6"/>
        </w:numPr>
        <w:shd w:val="clear" w:color="auto" w:fill="FFFFFF"/>
        <w:tabs>
          <w:tab w:val="clear" w:pos="720"/>
        </w:tabs>
        <w:spacing w:line="360" w:lineRule="auto"/>
        <w:ind w:left="0" w:firstLine="709"/>
        <w:jc w:val="both"/>
        <w:rPr>
          <w:sz w:val="28"/>
          <w:szCs w:val="28"/>
        </w:rPr>
      </w:pPr>
      <w:r w:rsidRPr="00A00A32">
        <w:rPr>
          <w:iCs/>
          <w:sz w:val="28"/>
          <w:szCs w:val="28"/>
        </w:rPr>
        <w:t xml:space="preserve">чрезвычайно токсичные </w:t>
      </w:r>
      <w:r w:rsidR="008A683F" w:rsidRPr="00A00A32">
        <w:rPr>
          <w:iCs/>
          <w:sz w:val="28"/>
          <w:szCs w:val="28"/>
        </w:rPr>
        <w:t>–</w:t>
      </w:r>
      <w:r w:rsidRPr="00A00A32">
        <w:rPr>
          <w:iCs/>
          <w:sz w:val="28"/>
          <w:szCs w:val="28"/>
        </w:rPr>
        <w:t xml:space="preserve"> </w:t>
      </w:r>
      <w:r w:rsidR="008A683F" w:rsidRPr="00A00A32">
        <w:rPr>
          <w:sz w:val="28"/>
          <w:szCs w:val="28"/>
        </w:rPr>
        <w:t>Iсt</w:t>
      </w:r>
      <w:r w:rsidR="008A683F" w:rsidRPr="00A00A32">
        <w:rPr>
          <w:sz w:val="28"/>
          <w:szCs w:val="28"/>
          <w:vertAlign w:val="subscript"/>
        </w:rPr>
        <w:t>50</w:t>
      </w:r>
      <w:r w:rsidRPr="00A00A32">
        <w:rPr>
          <w:sz w:val="28"/>
          <w:szCs w:val="28"/>
        </w:rPr>
        <w:t xml:space="preserve"> меньше 1 мг*мин/л</w:t>
      </w:r>
      <w:r w:rsidR="00351E84" w:rsidRPr="00A00A32">
        <w:rPr>
          <w:sz w:val="28"/>
          <w:szCs w:val="28"/>
        </w:rPr>
        <w:t xml:space="preserve"> </w:t>
      </w:r>
      <w:r w:rsidRPr="00A00A32">
        <w:rPr>
          <w:sz w:val="28"/>
          <w:szCs w:val="28"/>
        </w:rPr>
        <w:t>(производные мышьяка, производные ртути, цианистые</w:t>
      </w:r>
      <w:r w:rsidR="00351E84" w:rsidRPr="00A00A32">
        <w:rPr>
          <w:sz w:val="28"/>
          <w:szCs w:val="28"/>
        </w:rPr>
        <w:t xml:space="preserve"> </w:t>
      </w:r>
      <w:r w:rsidRPr="00A00A32">
        <w:rPr>
          <w:sz w:val="28"/>
          <w:szCs w:val="28"/>
        </w:rPr>
        <w:t>соединения и т.п.);</w:t>
      </w:r>
    </w:p>
    <w:p w:rsidR="004D25D5" w:rsidRPr="00A00A32" w:rsidRDefault="004D25D5" w:rsidP="00A00A32">
      <w:pPr>
        <w:widowControl w:val="0"/>
        <w:numPr>
          <w:ilvl w:val="0"/>
          <w:numId w:val="6"/>
        </w:numPr>
        <w:shd w:val="clear" w:color="auto" w:fill="FFFFFF"/>
        <w:tabs>
          <w:tab w:val="clear" w:pos="720"/>
        </w:tabs>
        <w:spacing w:line="360" w:lineRule="auto"/>
        <w:ind w:left="0" w:firstLine="709"/>
        <w:jc w:val="both"/>
        <w:rPr>
          <w:sz w:val="28"/>
          <w:szCs w:val="28"/>
        </w:rPr>
      </w:pPr>
      <w:r w:rsidRPr="00A00A32">
        <w:rPr>
          <w:iCs/>
          <w:sz w:val="28"/>
          <w:szCs w:val="28"/>
        </w:rPr>
        <w:t xml:space="preserve">высоко токсичные - </w:t>
      </w:r>
      <w:r w:rsidR="008A683F" w:rsidRPr="00A00A32">
        <w:rPr>
          <w:sz w:val="28"/>
          <w:szCs w:val="28"/>
        </w:rPr>
        <w:t>L</w:t>
      </w:r>
      <w:r w:rsidRPr="00A00A32">
        <w:rPr>
          <w:sz w:val="28"/>
          <w:szCs w:val="28"/>
        </w:rPr>
        <w:t>С</w:t>
      </w:r>
      <w:r w:rsidR="008A683F" w:rsidRPr="00A00A32">
        <w:rPr>
          <w:sz w:val="28"/>
          <w:szCs w:val="28"/>
        </w:rPr>
        <w:t>t</w:t>
      </w:r>
      <w:r w:rsidRPr="00A00A32">
        <w:rPr>
          <w:sz w:val="28"/>
          <w:szCs w:val="28"/>
          <w:vertAlign w:val="subscript"/>
        </w:rPr>
        <w:t>50</w:t>
      </w:r>
      <w:r w:rsidRPr="00A00A32">
        <w:rPr>
          <w:sz w:val="28"/>
          <w:szCs w:val="28"/>
        </w:rPr>
        <w:t xml:space="preserve"> от 1 до 5 мг*мин/л (хлор,</w:t>
      </w:r>
      <w:r w:rsidR="00351E84" w:rsidRPr="00A00A32">
        <w:rPr>
          <w:sz w:val="28"/>
          <w:szCs w:val="28"/>
        </w:rPr>
        <w:t xml:space="preserve"> </w:t>
      </w:r>
      <w:r w:rsidRPr="00A00A32">
        <w:rPr>
          <w:sz w:val="28"/>
          <w:szCs w:val="28"/>
        </w:rPr>
        <w:t>мюриды, фосген и др.);</w:t>
      </w:r>
    </w:p>
    <w:p w:rsidR="004D25D5" w:rsidRPr="00A00A32" w:rsidRDefault="004D25D5" w:rsidP="00A00A32">
      <w:pPr>
        <w:widowControl w:val="0"/>
        <w:numPr>
          <w:ilvl w:val="0"/>
          <w:numId w:val="6"/>
        </w:numPr>
        <w:shd w:val="clear" w:color="auto" w:fill="FFFFFF"/>
        <w:tabs>
          <w:tab w:val="clear" w:pos="720"/>
        </w:tabs>
        <w:spacing w:line="360" w:lineRule="auto"/>
        <w:ind w:left="0" w:firstLine="709"/>
        <w:jc w:val="both"/>
        <w:rPr>
          <w:sz w:val="28"/>
          <w:szCs w:val="28"/>
        </w:rPr>
      </w:pPr>
      <w:r w:rsidRPr="00A00A32">
        <w:rPr>
          <w:iCs/>
          <w:sz w:val="28"/>
          <w:szCs w:val="28"/>
        </w:rPr>
        <w:t xml:space="preserve">сильно токсичные - </w:t>
      </w:r>
      <w:r w:rsidR="008A683F" w:rsidRPr="00A00A32">
        <w:rPr>
          <w:sz w:val="28"/>
          <w:szCs w:val="28"/>
        </w:rPr>
        <w:t>LСt</w:t>
      </w:r>
      <w:r w:rsidR="008A683F" w:rsidRPr="00A00A32">
        <w:rPr>
          <w:sz w:val="28"/>
          <w:szCs w:val="28"/>
          <w:vertAlign w:val="subscript"/>
        </w:rPr>
        <w:t>50</w:t>
      </w:r>
      <w:r w:rsidR="008A683F" w:rsidRPr="00A00A32">
        <w:rPr>
          <w:sz w:val="28"/>
          <w:szCs w:val="28"/>
        </w:rPr>
        <w:t xml:space="preserve"> </w:t>
      </w:r>
      <w:r w:rsidR="00351E84" w:rsidRPr="00A00A32">
        <w:rPr>
          <w:sz w:val="28"/>
          <w:szCs w:val="28"/>
        </w:rPr>
        <w:t xml:space="preserve">от 6 до 20 мг*мин/л </w:t>
      </w:r>
      <w:r w:rsidRPr="00A00A32">
        <w:rPr>
          <w:sz w:val="28"/>
          <w:szCs w:val="28"/>
        </w:rPr>
        <w:t>(аммиак, серная, соляная и азотная кислота);</w:t>
      </w:r>
    </w:p>
    <w:p w:rsidR="004D25D5" w:rsidRPr="00A00A32" w:rsidRDefault="004D25D5" w:rsidP="00A00A32">
      <w:pPr>
        <w:widowControl w:val="0"/>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A00A32">
        <w:rPr>
          <w:iCs/>
          <w:sz w:val="28"/>
          <w:szCs w:val="28"/>
        </w:rPr>
        <w:t xml:space="preserve">умерено токсичные </w:t>
      </w:r>
      <w:r w:rsidRPr="00A00A32">
        <w:rPr>
          <w:sz w:val="28"/>
          <w:szCs w:val="28"/>
        </w:rPr>
        <w:t>-</w:t>
      </w:r>
      <w:r w:rsidR="00A00A32" w:rsidRPr="00A00A32">
        <w:rPr>
          <w:sz w:val="28"/>
          <w:szCs w:val="28"/>
        </w:rPr>
        <w:t xml:space="preserve"> </w:t>
      </w:r>
      <w:r w:rsidR="008A683F" w:rsidRPr="00A00A32">
        <w:rPr>
          <w:sz w:val="28"/>
          <w:szCs w:val="28"/>
        </w:rPr>
        <w:t>LСt</w:t>
      </w:r>
      <w:r w:rsidR="008A683F" w:rsidRPr="00A00A32">
        <w:rPr>
          <w:sz w:val="28"/>
          <w:szCs w:val="28"/>
          <w:vertAlign w:val="subscript"/>
        </w:rPr>
        <w:t xml:space="preserve">50 </w:t>
      </w:r>
      <w:r w:rsidRPr="00A00A32">
        <w:rPr>
          <w:sz w:val="28"/>
          <w:szCs w:val="28"/>
        </w:rPr>
        <w:t>от 21 до 80 мг*мин/л;</w:t>
      </w:r>
    </w:p>
    <w:p w:rsidR="004D25D5" w:rsidRPr="00A00A32" w:rsidRDefault="004D25D5" w:rsidP="00A00A32">
      <w:pPr>
        <w:widowControl w:val="0"/>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A00A32">
        <w:rPr>
          <w:iCs/>
          <w:sz w:val="28"/>
          <w:szCs w:val="28"/>
        </w:rPr>
        <w:t xml:space="preserve">мало токсичные </w:t>
      </w:r>
      <w:r w:rsidRPr="00A00A32">
        <w:rPr>
          <w:sz w:val="28"/>
          <w:szCs w:val="28"/>
        </w:rPr>
        <w:t xml:space="preserve">- </w:t>
      </w:r>
      <w:r w:rsidR="008A683F" w:rsidRPr="00A00A32">
        <w:rPr>
          <w:sz w:val="28"/>
          <w:szCs w:val="28"/>
        </w:rPr>
        <w:t>LСt</w:t>
      </w:r>
      <w:r w:rsidR="008A683F" w:rsidRPr="00A00A32">
        <w:rPr>
          <w:sz w:val="28"/>
          <w:szCs w:val="28"/>
          <w:vertAlign w:val="subscript"/>
        </w:rPr>
        <w:t>50</w:t>
      </w:r>
      <w:r w:rsidRPr="00A00A32">
        <w:rPr>
          <w:sz w:val="28"/>
          <w:szCs w:val="28"/>
        </w:rPr>
        <w:t xml:space="preserve"> от 81 до 160 мг*мин/л;</w:t>
      </w:r>
    </w:p>
    <w:p w:rsidR="004D25D5" w:rsidRPr="00A00A32" w:rsidRDefault="004D25D5" w:rsidP="00A00A32">
      <w:pPr>
        <w:widowControl w:val="0"/>
        <w:numPr>
          <w:ilvl w:val="0"/>
          <w:numId w:val="6"/>
        </w:numPr>
        <w:shd w:val="clear" w:color="auto" w:fill="FFFFFF"/>
        <w:tabs>
          <w:tab w:val="clear" w:pos="720"/>
        </w:tabs>
        <w:spacing w:line="360" w:lineRule="auto"/>
        <w:ind w:left="0" w:firstLine="709"/>
        <w:jc w:val="both"/>
        <w:rPr>
          <w:sz w:val="28"/>
          <w:szCs w:val="28"/>
        </w:rPr>
      </w:pPr>
      <w:r w:rsidRPr="00A00A32">
        <w:rPr>
          <w:iCs/>
          <w:sz w:val="28"/>
          <w:szCs w:val="28"/>
        </w:rPr>
        <w:t xml:space="preserve">практически нетоксичные </w:t>
      </w:r>
      <w:r w:rsidRPr="00A00A32">
        <w:rPr>
          <w:sz w:val="28"/>
          <w:szCs w:val="28"/>
        </w:rPr>
        <w:t xml:space="preserve">- </w:t>
      </w:r>
      <w:r w:rsidR="008A683F" w:rsidRPr="00A00A32">
        <w:rPr>
          <w:sz w:val="28"/>
          <w:szCs w:val="28"/>
        </w:rPr>
        <w:t>LСt</w:t>
      </w:r>
      <w:r w:rsidR="008A683F" w:rsidRPr="00A00A32">
        <w:rPr>
          <w:sz w:val="28"/>
          <w:szCs w:val="28"/>
          <w:vertAlign w:val="subscript"/>
        </w:rPr>
        <w:t>50</w:t>
      </w:r>
      <w:r w:rsidRPr="00A00A32">
        <w:rPr>
          <w:sz w:val="28"/>
          <w:szCs w:val="28"/>
        </w:rPr>
        <w:t xml:space="preserve"> больше 160</w:t>
      </w:r>
      <w:r w:rsidR="00351E84" w:rsidRPr="00A00A32">
        <w:rPr>
          <w:sz w:val="28"/>
          <w:szCs w:val="28"/>
        </w:rPr>
        <w:t xml:space="preserve"> </w:t>
      </w:r>
      <w:r w:rsidRPr="00A00A32">
        <w:rPr>
          <w:sz w:val="28"/>
          <w:szCs w:val="28"/>
        </w:rPr>
        <w:t>м</w:t>
      </w:r>
      <w:r w:rsidR="008A683F" w:rsidRPr="00A00A32">
        <w:rPr>
          <w:sz w:val="28"/>
          <w:szCs w:val="28"/>
        </w:rPr>
        <w:t>г</w:t>
      </w:r>
      <w:r w:rsidRPr="00A00A32">
        <w:rPr>
          <w:sz w:val="28"/>
          <w:szCs w:val="28"/>
        </w:rPr>
        <w:t>*мин/л.</w:t>
      </w:r>
    </w:p>
    <w:p w:rsidR="004D25D5" w:rsidRPr="00A00A32" w:rsidRDefault="004D25D5" w:rsidP="00A00A32">
      <w:pPr>
        <w:widowControl w:val="0"/>
        <w:shd w:val="clear" w:color="auto" w:fill="FFFFFF"/>
        <w:spacing w:line="360" w:lineRule="auto"/>
        <w:ind w:firstLine="709"/>
        <w:jc w:val="both"/>
        <w:rPr>
          <w:sz w:val="28"/>
          <w:szCs w:val="28"/>
        </w:rPr>
      </w:pPr>
      <w:r w:rsidRPr="00A00A32">
        <w:rPr>
          <w:sz w:val="28"/>
          <w:szCs w:val="28"/>
        </w:rPr>
        <w:t>В промышленной токсикологии из общего числа ядов (химических веществ, представляющих в произво</w:t>
      </w:r>
      <w:r w:rsidR="00351E84" w:rsidRPr="00A00A32">
        <w:rPr>
          <w:sz w:val="28"/>
          <w:szCs w:val="28"/>
        </w:rPr>
        <w:t xml:space="preserve">дственных условиях опасность </w:t>
      </w:r>
      <w:r w:rsidRPr="00A00A32">
        <w:rPr>
          <w:sz w:val="28"/>
          <w:szCs w:val="28"/>
        </w:rPr>
        <w:t>острых</w:t>
      </w:r>
      <w:r w:rsidR="00A00A32" w:rsidRPr="00A00A32">
        <w:rPr>
          <w:sz w:val="28"/>
          <w:szCs w:val="28"/>
        </w:rPr>
        <w:t xml:space="preserve"> </w:t>
      </w:r>
      <w:r w:rsidRPr="00A00A32">
        <w:rPr>
          <w:sz w:val="28"/>
          <w:szCs w:val="28"/>
        </w:rPr>
        <w:t>и хронических интоксикаций) СДЯВ считаются те, смерт</w:t>
      </w:r>
      <w:r w:rsidR="007F073B" w:rsidRPr="00A00A32">
        <w:rPr>
          <w:sz w:val="28"/>
          <w:szCs w:val="28"/>
        </w:rPr>
        <w:t>ельные дозы которых для человека</w:t>
      </w:r>
      <w:r w:rsidRPr="00A00A32">
        <w:rPr>
          <w:sz w:val="28"/>
          <w:szCs w:val="28"/>
        </w:rPr>
        <w:t xml:space="preserve"> </w:t>
      </w:r>
      <w:r w:rsidR="007F073B" w:rsidRPr="00A00A32">
        <w:rPr>
          <w:iCs/>
          <w:sz w:val="28"/>
          <w:szCs w:val="28"/>
        </w:rPr>
        <w:t>LD</w:t>
      </w:r>
      <w:r w:rsidRPr="00A00A32">
        <w:rPr>
          <w:iCs/>
          <w:sz w:val="28"/>
          <w:szCs w:val="28"/>
          <w:vertAlign w:val="subscript"/>
        </w:rPr>
        <w:t>50</w:t>
      </w:r>
      <w:r w:rsidRPr="00A00A32">
        <w:rPr>
          <w:iCs/>
          <w:sz w:val="28"/>
          <w:szCs w:val="28"/>
        </w:rPr>
        <w:t xml:space="preserve"> </w:t>
      </w:r>
      <w:r w:rsidRPr="00A00A32">
        <w:rPr>
          <w:sz w:val="28"/>
          <w:szCs w:val="28"/>
        </w:rPr>
        <w:t>не превышают 100 мг/кг. С учетом токсичности среднего времени воздействия до принятия мер защиты в случае выброса (разлива) этих химических веществ к сильнодействующим ядовитым можно отнести первые три из приведенных выше групп.</w:t>
      </w:r>
    </w:p>
    <w:p w:rsidR="004D25D5" w:rsidRPr="00A00A32" w:rsidRDefault="004D25D5" w:rsidP="00A00A32">
      <w:pPr>
        <w:widowControl w:val="0"/>
        <w:shd w:val="clear" w:color="auto" w:fill="FFFFFF"/>
        <w:spacing w:line="360" w:lineRule="auto"/>
        <w:ind w:firstLine="709"/>
        <w:jc w:val="both"/>
        <w:rPr>
          <w:sz w:val="28"/>
          <w:szCs w:val="28"/>
        </w:rPr>
      </w:pPr>
      <w:r w:rsidRPr="00A00A32">
        <w:rPr>
          <w:sz w:val="28"/>
          <w:szCs w:val="28"/>
        </w:rPr>
        <w:t>В больших количествах СДЯВ находятся на предприятиях, их производящих или потребляющих. Крупными запасами таких веществ располагают предприятия химической, целлюлозно-б</w:t>
      </w:r>
      <w:r w:rsidR="00A00A32">
        <w:rPr>
          <w:sz w:val="28"/>
          <w:szCs w:val="28"/>
        </w:rPr>
        <w:t>умажной, оборонной, нефтеперера</w:t>
      </w:r>
      <w:r w:rsidRPr="00A00A32">
        <w:rPr>
          <w:sz w:val="28"/>
          <w:szCs w:val="28"/>
        </w:rPr>
        <w:t>бавающей и нефтехимической промышленности, цветной и черной металлургии, промышленности минудобрений. Значительные запасы СДЯВ сосредоточены также на объектах агропрома и в жилищно-коммунальном хозяйстве. Только</w:t>
      </w:r>
      <w:r w:rsidR="00351E84" w:rsidRPr="00A00A32">
        <w:rPr>
          <w:sz w:val="28"/>
          <w:szCs w:val="28"/>
        </w:rPr>
        <w:t xml:space="preserve"> на территории нашей страны</w:t>
      </w:r>
      <w:r w:rsidRPr="00A00A32">
        <w:rPr>
          <w:sz w:val="28"/>
          <w:szCs w:val="28"/>
        </w:rPr>
        <w:t xml:space="preserve"> находятся более двух</w:t>
      </w:r>
      <w:r w:rsidR="003F216F" w:rsidRPr="00A00A32">
        <w:rPr>
          <w:sz w:val="28"/>
          <w:szCs w:val="28"/>
        </w:rPr>
        <w:t xml:space="preserve"> </w:t>
      </w:r>
      <w:r w:rsidRPr="00A00A32">
        <w:rPr>
          <w:sz w:val="28"/>
          <w:szCs w:val="28"/>
        </w:rPr>
        <w:t>тысяч крупных химически опасных предприятий с общим запасом всевозможных СДЯВ свыше</w:t>
      </w:r>
      <w:r w:rsidR="00351E84" w:rsidRPr="00A00A32">
        <w:rPr>
          <w:sz w:val="28"/>
          <w:szCs w:val="28"/>
        </w:rPr>
        <w:t xml:space="preserve"> </w:t>
      </w:r>
      <w:r w:rsidRPr="00A00A32">
        <w:rPr>
          <w:sz w:val="28"/>
          <w:szCs w:val="28"/>
        </w:rPr>
        <w:t xml:space="preserve">1млн. т. Наиболее распространенными являются хлор и аммиак; по количеству этих (или </w:t>
      </w:r>
      <w:r w:rsidR="00351E84" w:rsidRPr="00A00A32">
        <w:rPr>
          <w:sz w:val="28"/>
          <w:szCs w:val="28"/>
        </w:rPr>
        <w:t>им</w:t>
      </w:r>
      <w:r w:rsidRPr="00A00A32">
        <w:rPr>
          <w:sz w:val="28"/>
          <w:szCs w:val="28"/>
        </w:rPr>
        <w:t xml:space="preserve"> аналогичных) </w:t>
      </w:r>
      <w:r w:rsidR="00351E84" w:rsidRPr="00A00A32">
        <w:rPr>
          <w:sz w:val="28"/>
          <w:szCs w:val="28"/>
        </w:rPr>
        <w:t>СДЯВ,</w:t>
      </w:r>
      <w:r w:rsidRPr="00A00A32">
        <w:rPr>
          <w:sz w:val="28"/>
          <w:szCs w:val="28"/>
        </w:rPr>
        <w:t xml:space="preserve"> пр</w:t>
      </w:r>
      <w:r w:rsidR="00351E84" w:rsidRPr="00A00A32">
        <w:rPr>
          <w:sz w:val="28"/>
          <w:szCs w:val="28"/>
        </w:rPr>
        <w:t xml:space="preserve">оизводимых или используемых в </w:t>
      </w:r>
      <w:r w:rsidRPr="00A00A32">
        <w:rPr>
          <w:sz w:val="28"/>
          <w:szCs w:val="28"/>
        </w:rPr>
        <w:t>технологиче</w:t>
      </w:r>
      <w:r w:rsidR="00351E84" w:rsidRPr="00A00A32">
        <w:rPr>
          <w:sz w:val="28"/>
          <w:szCs w:val="28"/>
        </w:rPr>
        <w:t>ских процессах,</w:t>
      </w:r>
      <w:r w:rsidRPr="00A00A32">
        <w:rPr>
          <w:sz w:val="28"/>
          <w:szCs w:val="28"/>
        </w:rPr>
        <w:t xml:space="preserve"> различают предприятия 1, 2 и 3-й степени опасности. Предприятие 1-й степени опасности - химически опасный объект (ХОО), на котором одновременно находятся более 250 т хлора или более 2500 т аммиака; 2-й степени опасности - от 50 до 250 т хлора или от 500 до 2500 т аммиака; 3-й степени опасности - от 0,8 до 50 т хлора или от 10 до 500 т аммиака.</w:t>
      </w:r>
    </w:p>
    <w:p w:rsidR="00024A3B" w:rsidRPr="00A00A32" w:rsidRDefault="00024A3B" w:rsidP="00A00A32">
      <w:pPr>
        <w:widowControl w:val="0"/>
        <w:shd w:val="clear" w:color="auto" w:fill="FFFFFF"/>
        <w:spacing w:line="360" w:lineRule="auto"/>
        <w:ind w:firstLine="709"/>
        <w:jc w:val="both"/>
        <w:rPr>
          <w:sz w:val="28"/>
          <w:szCs w:val="28"/>
        </w:rPr>
      </w:pPr>
      <w:r w:rsidRPr="00A00A32">
        <w:rPr>
          <w:sz w:val="28"/>
          <w:szCs w:val="28"/>
        </w:rPr>
        <w:t>Масштабы и продолжительность заражения СДЯВ при и варки на ХОО обусловливаются:</w:t>
      </w:r>
    </w:p>
    <w:p w:rsidR="00024A3B" w:rsidRPr="00A00A32" w:rsidRDefault="00024A3B" w:rsidP="00A00A32">
      <w:pPr>
        <w:widowControl w:val="0"/>
        <w:numPr>
          <w:ilvl w:val="0"/>
          <w:numId w:val="7"/>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физико-химическими свойствами СДЯВ;</w:t>
      </w:r>
    </w:p>
    <w:p w:rsidR="00024A3B" w:rsidRPr="00A00A32" w:rsidRDefault="00024A3B" w:rsidP="00A00A32">
      <w:pPr>
        <w:widowControl w:val="0"/>
        <w:numPr>
          <w:ilvl w:val="0"/>
          <w:numId w:val="7"/>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количеством СДЯВ, выброшенных на местность, в атмосферу и в источники воды;</w:t>
      </w:r>
    </w:p>
    <w:p w:rsidR="00024A3B" w:rsidRPr="00A00A32" w:rsidRDefault="00024A3B" w:rsidP="00A00A32">
      <w:pPr>
        <w:widowControl w:val="0"/>
        <w:numPr>
          <w:ilvl w:val="0"/>
          <w:numId w:val="7"/>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метеорологическими условиями;</w:t>
      </w:r>
    </w:p>
    <w:p w:rsidR="00024A3B" w:rsidRPr="00A00A32" w:rsidRDefault="00024A3B" w:rsidP="00A00A32">
      <w:pPr>
        <w:widowControl w:val="0"/>
        <w:numPr>
          <w:ilvl w:val="0"/>
          <w:numId w:val="7"/>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оперативностью оповещения и принятия мер;</w:t>
      </w:r>
    </w:p>
    <w:p w:rsidR="00024A3B" w:rsidRPr="00A00A32" w:rsidRDefault="00024A3B" w:rsidP="00A00A32">
      <w:pPr>
        <w:widowControl w:val="0"/>
        <w:numPr>
          <w:ilvl w:val="0"/>
          <w:numId w:val="7"/>
        </w:numPr>
        <w:shd w:val="clear" w:color="auto" w:fill="FFFFFF"/>
        <w:tabs>
          <w:tab w:val="left" w:pos="1085"/>
        </w:tabs>
        <w:autoSpaceDE w:val="0"/>
        <w:autoSpaceDN w:val="0"/>
        <w:adjustRightInd w:val="0"/>
        <w:spacing w:line="360" w:lineRule="auto"/>
        <w:ind w:firstLine="709"/>
        <w:jc w:val="both"/>
        <w:rPr>
          <w:sz w:val="28"/>
          <w:szCs w:val="28"/>
        </w:rPr>
      </w:pPr>
      <w:r w:rsidRPr="00A00A32">
        <w:rPr>
          <w:sz w:val="28"/>
          <w:szCs w:val="28"/>
        </w:rPr>
        <w:t>подготовленностью обслуживающего персонала к ликвидации последствий разлива СДЯВ;</w:t>
      </w:r>
    </w:p>
    <w:p w:rsidR="00024A3B" w:rsidRPr="00A00A32" w:rsidRDefault="00024A3B" w:rsidP="00A00A32">
      <w:pPr>
        <w:widowControl w:val="0"/>
        <w:shd w:val="clear" w:color="auto" w:fill="FFFFFF"/>
        <w:tabs>
          <w:tab w:val="left" w:pos="1454"/>
        </w:tabs>
        <w:spacing w:line="360" w:lineRule="auto"/>
        <w:ind w:firstLine="709"/>
        <w:jc w:val="both"/>
        <w:rPr>
          <w:sz w:val="28"/>
          <w:szCs w:val="28"/>
        </w:rPr>
      </w:pPr>
      <w:r w:rsidRPr="00A00A32">
        <w:rPr>
          <w:sz w:val="28"/>
          <w:szCs w:val="28"/>
        </w:rPr>
        <w:t>•</w:t>
      </w:r>
      <w:r w:rsidRPr="00A00A32">
        <w:rPr>
          <w:sz w:val="28"/>
          <w:szCs w:val="28"/>
        </w:rPr>
        <w:tab/>
        <w:t>характеристиками объектов заражения (для</w:t>
      </w:r>
      <w:r w:rsidR="00FF224A" w:rsidRPr="00A00A32">
        <w:rPr>
          <w:sz w:val="28"/>
          <w:szCs w:val="28"/>
        </w:rPr>
        <w:t xml:space="preserve"> </w:t>
      </w:r>
      <w:r w:rsidRPr="00A00A32">
        <w:rPr>
          <w:sz w:val="28"/>
          <w:szCs w:val="28"/>
        </w:rPr>
        <w:t>местности - наличием и характером растительного покрова,</w:t>
      </w:r>
      <w:r w:rsidR="00FF224A" w:rsidRPr="00A00A32">
        <w:rPr>
          <w:sz w:val="28"/>
          <w:szCs w:val="28"/>
        </w:rPr>
        <w:t xml:space="preserve"> </w:t>
      </w:r>
      <w:r w:rsidRPr="00A00A32">
        <w:rPr>
          <w:sz w:val="28"/>
          <w:szCs w:val="28"/>
        </w:rPr>
        <w:t>местами возможного застоя воздуха; для источников воды -</w:t>
      </w:r>
      <w:r w:rsidR="00FF224A" w:rsidRPr="00A00A32">
        <w:rPr>
          <w:sz w:val="28"/>
          <w:szCs w:val="28"/>
        </w:rPr>
        <w:t xml:space="preserve"> </w:t>
      </w:r>
      <w:r w:rsidRPr="00A00A32">
        <w:rPr>
          <w:sz w:val="28"/>
          <w:szCs w:val="28"/>
        </w:rPr>
        <w:t>инощадью поверхности, глубиной, скоростью течения,</w:t>
      </w:r>
      <w:r w:rsidR="00FF224A" w:rsidRPr="00A00A32">
        <w:rPr>
          <w:sz w:val="28"/>
          <w:szCs w:val="28"/>
        </w:rPr>
        <w:t xml:space="preserve"> </w:t>
      </w:r>
      <w:r w:rsidRPr="00A00A32">
        <w:rPr>
          <w:sz w:val="28"/>
          <w:szCs w:val="28"/>
        </w:rPr>
        <w:t>наличием грунтовых вод, состоянием берегов,</w:t>
      </w:r>
      <w:r w:rsidR="00FF224A" w:rsidRPr="00A00A32">
        <w:rPr>
          <w:sz w:val="28"/>
          <w:szCs w:val="28"/>
        </w:rPr>
        <w:t xml:space="preserve"> </w:t>
      </w:r>
      <w:r w:rsidRPr="00A00A32">
        <w:rPr>
          <w:sz w:val="28"/>
          <w:szCs w:val="28"/>
        </w:rPr>
        <w:t>характеристикой прибрежных грунтов; для населения -</w:t>
      </w:r>
      <w:r w:rsidR="00FF224A" w:rsidRPr="00A00A32">
        <w:rPr>
          <w:sz w:val="28"/>
          <w:szCs w:val="28"/>
        </w:rPr>
        <w:t xml:space="preserve"> </w:t>
      </w:r>
      <w:r w:rsidRPr="00A00A32">
        <w:rPr>
          <w:sz w:val="28"/>
          <w:szCs w:val="28"/>
        </w:rPr>
        <w:t>с 1 спенью защищенности от поражения СДЯВ, характером</w:t>
      </w:r>
      <w:r w:rsidR="00FF224A" w:rsidRPr="00A00A32">
        <w:rPr>
          <w:sz w:val="28"/>
          <w:szCs w:val="28"/>
        </w:rPr>
        <w:t xml:space="preserve"> </w:t>
      </w:r>
      <w:r w:rsidRPr="00A00A32">
        <w:rPr>
          <w:sz w:val="28"/>
          <w:szCs w:val="28"/>
        </w:rPr>
        <w:t xml:space="preserve">деятельности; для материальных средств </w:t>
      </w:r>
      <w:r w:rsidR="00FF224A" w:rsidRPr="00A00A32">
        <w:rPr>
          <w:sz w:val="28"/>
          <w:szCs w:val="28"/>
        </w:rPr>
        <w:t>–</w:t>
      </w:r>
      <w:r w:rsidRPr="00A00A32">
        <w:rPr>
          <w:sz w:val="28"/>
          <w:szCs w:val="28"/>
        </w:rPr>
        <w:t xml:space="preserve"> характеристикой</w:t>
      </w:r>
      <w:r w:rsidR="00FF224A" w:rsidRPr="00A00A32">
        <w:rPr>
          <w:sz w:val="28"/>
          <w:szCs w:val="28"/>
        </w:rPr>
        <w:t xml:space="preserve"> </w:t>
      </w:r>
      <w:r w:rsidRPr="00A00A32">
        <w:rPr>
          <w:sz w:val="28"/>
          <w:szCs w:val="28"/>
        </w:rPr>
        <w:t>материалов, подвергшихся заражению, в том числе их</w:t>
      </w:r>
      <w:r w:rsidR="00FF224A" w:rsidRPr="00A00A32">
        <w:rPr>
          <w:sz w:val="28"/>
          <w:szCs w:val="28"/>
        </w:rPr>
        <w:t xml:space="preserve"> </w:t>
      </w:r>
      <w:r w:rsidRPr="00A00A32">
        <w:rPr>
          <w:sz w:val="28"/>
          <w:szCs w:val="28"/>
        </w:rPr>
        <w:t>пористостью, наличием и составом лакокрасочных покрытий).</w:t>
      </w:r>
    </w:p>
    <w:p w:rsidR="00024A3B" w:rsidRPr="00A00A32" w:rsidRDefault="00024A3B" w:rsidP="00A00A32">
      <w:pPr>
        <w:widowControl w:val="0"/>
        <w:shd w:val="clear" w:color="auto" w:fill="FFFFFF"/>
        <w:tabs>
          <w:tab w:val="left" w:pos="3254"/>
          <w:tab w:val="left" w:pos="5059"/>
        </w:tabs>
        <w:spacing w:line="360" w:lineRule="auto"/>
        <w:ind w:firstLine="709"/>
        <w:jc w:val="both"/>
        <w:rPr>
          <w:smallCaps/>
          <w:sz w:val="28"/>
          <w:szCs w:val="28"/>
        </w:rPr>
      </w:pPr>
      <w:r w:rsidRPr="00A00A32">
        <w:rPr>
          <w:sz w:val="28"/>
          <w:szCs w:val="28"/>
        </w:rPr>
        <w:t>Продолжительность</w:t>
      </w:r>
      <w:r w:rsidR="00FF224A" w:rsidRPr="00A00A32">
        <w:rPr>
          <w:rFonts w:cs="Arial"/>
          <w:sz w:val="28"/>
          <w:szCs w:val="28"/>
        </w:rPr>
        <w:t xml:space="preserve"> </w:t>
      </w:r>
      <w:r w:rsidRPr="00A00A32">
        <w:rPr>
          <w:sz w:val="28"/>
          <w:szCs w:val="28"/>
        </w:rPr>
        <w:t>химического</w:t>
      </w:r>
      <w:r w:rsidR="00FF224A" w:rsidRPr="00A00A32">
        <w:rPr>
          <w:rFonts w:cs="Arial"/>
          <w:sz w:val="28"/>
          <w:szCs w:val="28"/>
        </w:rPr>
        <w:t xml:space="preserve"> </w:t>
      </w:r>
      <w:r w:rsidRPr="00A00A32">
        <w:rPr>
          <w:sz w:val="28"/>
          <w:szCs w:val="28"/>
        </w:rPr>
        <w:t>заражения</w:t>
      </w:r>
      <w:r w:rsidR="00FF224A" w:rsidRPr="00A00A32">
        <w:rPr>
          <w:sz w:val="28"/>
          <w:szCs w:val="28"/>
        </w:rPr>
        <w:t xml:space="preserve"> </w:t>
      </w:r>
      <w:r w:rsidRPr="00A00A32">
        <w:rPr>
          <w:sz w:val="28"/>
          <w:szCs w:val="28"/>
        </w:rPr>
        <w:t>приземного слоя воздуха парами и тонкодисперсными аэрозолями СДЯВ, при их отсутствии на местности в жидком или твердом состояниях, может</w:t>
      </w:r>
      <w:r w:rsidR="00FF224A" w:rsidRPr="00A00A32">
        <w:rPr>
          <w:sz w:val="28"/>
          <w:szCs w:val="28"/>
        </w:rPr>
        <w:t xml:space="preserve"> колебаться от десятков минут до</w:t>
      </w:r>
      <w:r w:rsidRPr="00A00A32">
        <w:rPr>
          <w:sz w:val="28"/>
          <w:szCs w:val="28"/>
        </w:rPr>
        <w:t xml:space="preserve"> нескольких суток. Продолжительность заражения местности, техники и други</w:t>
      </w:r>
      <w:r w:rsidR="00FF224A" w:rsidRPr="00A00A32">
        <w:rPr>
          <w:sz w:val="28"/>
          <w:szCs w:val="28"/>
        </w:rPr>
        <w:t>х материальных средств СДЯВ в г</w:t>
      </w:r>
      <w:r w:rsidRPr="00A00A32">
        <w:rPr>
          <w:sz w:val="28"/>
          <w:szCs w:val="28"/>
        </w:rPr>
        <w:t xml:space="preserve">рубодисперсном аэрозольном, капельножидком, жидком </w:t>
      </w:r>
      <w:r w:rsidR="00FF224A" w:rsidRPr="00A00A32">
        <w:rPr>
          <w:sz w:val="28"/>
          <w:szCs w:val="28"/>
        </w:rPr>
        <w:t>с</w:t>
      </w:r>
      <w:r w:rsidRPr="00A00A32">
        <w:rPr>
          <w:sz w:val="28"/>
          <w:szCs w:val="28"/>
        </w:rPr>
        <w:t>остояниях может оказаться в пределах от нескольких часов до нескольких месяцев. И в этом не последнюю роль играет такой метеорологический фактор, как степень вертикальной</w:t>
      </w:r>
      <w:r w:rsidR="00FF224A" w:rsidRPr="00A00A32">
        <w:rPr>
          <w:sz w:val="28"/>
          <w:szCs w:val="28"/>
        </w:rPr>
        <w:t xml:space="preserve"> устойчивости </w:t>
      </w:r>
      <w:r w:rsidRPr="00A00A32">
        <w:rPr>
          <w:sz w:val="28"/>
          <w:szCs w:val="28"/>
        </w:rPr>
        <w:t>воздуха.</w:t>
      </w:r>
    </w:p>
    <w:p w:rsidR="00024A3B" w:rsidRPr="00A00A32" w:rsidRDefault="00024A3B" w:rsidP="00A00A32">
      <w:pPr>
        <w:widowControl w:val="0"/>
        <w:shd w:val="clear" w:color="auto" w:fill="FFFFFF"/>
        <w:spacing w:line="360" w:lineRule="auto"/>
        <w:ind w:firstLine="709"/>
        <w:jc w:val="both"/>
        <w:rPr>
          <w:sz w:val="28"/>
          <w:szCs w:val="28"/>
        </w:rPr>
      </w:pPr>
      <w:r w:rsidRPr="00A00A32">
        <w:rPr>
          <w:sz w:val="28"/>
          <w:szCs w:val="28"/>
        </w:rPr>
        <w:t>Степень вертикальной устойчивости воздуха характеризуется следующими состояниями атмосферы в приземном слое:</w:t>
      </w:r>
    </w:p>
    <w:p w:rsidR="00024A3B" w:rsidRPr="00A00A32" w:rsidRDefault="00024A3B" w:rsidP="00A00A32">
      <w:pPr>
        <w:widowControl w:val="0"/>
        <w:shd w:val="clear" w:color="auto" w:fill="FFFFFF"/>
        <w:spacing w:line="360" w:lineRule="auto"/>
        <w:ind w:firstLine="709"/>
        <w:jc w:val="both"/>
        <w:rPr>
          <w:sz w:val="28"/>
          <w:szCs w:val="28"/>
        </w:rPr>
      </w:pPr>
      <w:r w:rsidRPr="00A00A32">
        <w:rPr>
          <w:sz w:val="28"/>
          <w:szCs w:val="28"/>
        </w:rPr>
        <w:t xml:space="preserve">• </w:t>
      </w:r>
      <w:r w:rsidRPr="00A00A32">
        <w:rPr>
          <w:iCs/>
          <w:sz w:val="28"/>
          <w:szCs w:val="28"/>
        </w:rPr>
        <w:t xml:space="preserve">инверсия </w:t>
      </w:r>
      <w:r w:rsidRPr="00A00A32">
        <w:rPr>
          <w:sz w:val="28"/>
          <w:szCs w:val="28"/>
        </w:rPr>
        <w:t>(нижние слои воздуха холоднее верхних) возникает при ясной погоде, малых (до 4 м/с) скоростях ветра, примерно за 1 ч до захода солнца и разрушается в течение 1 часа после восхода; при инверсии практически отсутствует перемешивание воздуха по вертикали, т.е. все вредности (газы, пары, аэрозоли СДЯВ и других веществ) накапливаются у поверхности земли;</w:t>
      </w:r>
    </w:p>
    <w:p w:rsidR="00024A3B" w:rsidRPr="00A00A32" w:rsidRDefault="00024A3B" w:rsidP="00A00A32">
      <w:pPr>
        <w:widowControl w:val="0"/>
        <w:shd w:val="clear" w:color="auto" w:fill="FFFFFF"/>
        <w:tabs>
          <w:tab w:val="left" w:pos="936"/>
        </w:tabs>
        <w:spacing w:line="360" w:lineRule="auto"/>
        <w:ind w:firstLine="709"/>
        <w:jc w:val="both"/>
        <w:rPr>
          <w:sz w:val="28"/>
          <w:szCs w:val="28"/>
        </w:rPr>
      </w:pPr>
      <w:r w:rsidRPr="00A00A32">
        <w:rPr>
          <w:sz w:val="28"/>
          <w:szCs w:val="28"/>
        </w:rPr>
        <w:t>•</w:t>
      </w:r>
      <w:r w:rsidRPr="00A00A32">
        <w:rPr>
          <w:sz w:val="28"/>
          <w:szCs w:val="28"/>
        </w:rPr>
        <w:tab/>
      </w:r>
      <w:r w:rsidRPr="00A00A32">
        <w:rPr>
          <w:iCs/>
          <w:sz w:val="28"/>
          <w:szCs w:val="28"/>
        </w:rPr>
        <w:t xml:space="preserve">конвекция </w:t>
      </w:r>
      <w:r w:rsidRPr="00A00A32">
        <w:rPr>
          <w:sz w:val="28"/>
          <w:szCs w:val="28"/>
        </w:rPr>
        <w:t>(нижние слои воздуха нагреты сильнее</w:t>
      </w:r>
      <w:r w:rsidR="00FF224A" w:rsidRPr="00A00A32">
        <w:rPr>
          <w:sz w:val="28"/>
          <w:szCs w:val="28"/>
        </w:rPr>
        <w:t xml:space="preserve"> </w:t>
      </w:r>
      <w:r w:rsidRPr="00A00A32">
        <w:rPr>
          <w:sz w:val="28"/>
          <w:szCs w:val="28"/>
        </w:rPr>
        <w:t>верхних; происходит перемешивание его по вертикали)</w:t>
      </w:r>
      <w:r w:rsidR="00FF224A" w:rsidRPr="00A00A32">
        <w:rPr>
          <w:sz w:val="28"/>
          <w:szCs w:val="28"/>
        </w:rPr>
        <w:t xml:space="preserve"> </w:t>
      </w:r>
      <w:r w:rsidRPr="00A00A32">
        <w:rPr>
          <w:sz w:val="28"/>
          <w:szCs w:val="28"/>
        </w:rPr>
        <w:t>возникает при ясной погоде и малых (до 4 м/с) скоростях</w:t>
      </w:r>
      <w:r w:rsidR="00FF224A" w:rsidRPr="00A00A32">
        <w:rPr>
          <w:sz w:val="28"/>
          <w:szCs w:val="28"/>
        </w:rPr>
        <w:t xml:space="preserve"> </w:t>
      </w:r>
      <w:r w:rsidRPr="00A00A32">
        <w:rPr>
          <w:sz w:val="28"/>
          <w:szCs w:val="28"/>
        </w:rPr>
        <w:t>ветра, примерно через 2 ч после восхода солнца и разрушается</w:t>
      </w:r>
      <w:r w:rsidR="00FF224A" w:rsidRPr="00A00A32">
        <w:rPr>
          <w:sz w:val="28"/>
          <w:szCs w:val="28"/>
        </w:rPr>
        <w:t xml:space="preserve"> </w:t>
      </w:r>
      <w:r w:rsidRPr="00A00A32">
        <w:rPr>
          <w:sz w:val="28"/>
          <w:szCs w:val="28"/>
        </w:rPr>
        <w:t>за 2...2,5 ч до захода; конвекция - наиболее благоприятное</w:t>
      </w:r>
      <w:r w:rsidR="00FF224A" w:rsidRPr="00A00A32">
        <w:rPr>
          <w:sz w:val="28"/>
          <w:szCs w:val="28"/>
        </w:rPr>
        <w:t xml:space="preserve"> </w:t>
      </w:r>
      <w:r w:rsidRPr="00A00A32">
        <w:rPr>
          <w:sz w:val="28"/>
          <w:szCs w:val="28"/>
        </w:rPr>
        <w:t>состояние атмосферы, при ней происходит относительно</w:t>
      </w:r>
      <w:r w:rsidR="00FF224A" w:rsidRPr="00A00A32">
        <w:rPr>
          <w:sz w:val="28"/>
          <w:szCs w:val="28"/>
        </w:rPr>
        <w:t xml:space="preserve"> </w:t>
      </w:r>
      <w:r w:rsidRPr="00A00A32">
        <w:rPr>
          <w:sz w:val="28"/>
          <w:szCs w:val="28"/>
        </w:rPr>
        <w:t>быстрая естественная дегазация приземных слоев воздуха;</w:t>
      </w:r>
    </w:p>
    <w:p w:rsidR="00024A3B" w:rsidRPr="00A00A32" w:rsidRDefault="00024A3B" w:rsidP="00A00A32">
      <w:pPr>
        <w:widowControl w:val="0"/>
        <w:shd w:val="clear" w:color="auto" w:fill="FFFFFF"/>
        <w:tabs>
          <w:tab w:val="left" w:pos="898"/>
        </w:tabs>
        <w:spacing w:line="360" w:lineRule="auto"/>
        <w:ind w:firstLine="709"/>
        <w:jc w:val="both"/>
        <w:rPr>
          <w:sz w:val="28"/>
          <w:szCs w:val="28"/>
        </w:rPr>
      </w:pPr>
      <w:r w:rsidRPr="00A00A32">
        <w:rPr>
          <w:sz w:val="28"/>
          <w:szCs w:val="28"/>
        </w:rPr>
        <w:t>•</w:t>
      </w:r>
      <w:r w:rsidRPr="00A00A32">
        <w:rPr>
          <w:sz w:val="28"/>
          <w:szCs w:val="28"/>
        </w:rPr>
        <w:tab/>
      </w:r>
      <w:r w:rsidRPr="00A00A32">
        <w:rPr>
          <w:iCs/>
          <w:sz w:val="28"/>
          <w:szCs w:val="28"/>
        </w:rPr>
        <w:t xml:space="preserve">изотермия </w:t>
      </w:r>
      <w:r w:rsidRPr="00A00A32">
        <w:rPr>
          <w:sz w:val="28"/>
          <w:szCs w:val="28"/>
        </w:rPr>
        <w:t>(температура воздуха в пределах до 20...30</w:t>
      </w:r>
      <w:r w:rsidR="00FF224A" w:rsidRPr="00A00A32">
        <w:rPr>
          <w:sz w:val="28"/>
          <w:szCs w:val="28"/>
        </w:rPr>
        <w:t xml:space="preserve"> </w:t>
      </w:r>
      <w:r w:rsidRPr="00A00A32">
        <w:rPr>
          <w:sz w:val="28"/>
          <w:szCs w:val="28"/>
        </w:rPr>
        <w:t>м от земной поверхности почти одинакова) обычно</w:t>
      </w:r>
      <w:r w:rsidR="00FF224A" w:rsidRPr="00A00A32">
        <w:rPr>
          <w:sz w:val="28"/>
          <w:szCs w:val="28"/>
        </w:rPr>
        <w:t xml:space="preserve"> </w:t>
      </w:r>
      <w:r w:rsidRPr="00A00A32">
        <w:rPr>
          <w:sz w:val="28"/>
          <w:szCs w:val="28"/>
        </w:rPr>
        <w:t>наблюдается в пасмурную погоду, при снежном покрове, при</w:t>
      </w:r>
      <w:r w:rsidR="00FF224A" w:rsidRPr="00A00A32">
        <w:rPr>
          <w:sz w:val="28"/>
          <w:szCs w:val="28"/>
        </w:rPr>
        <w:t xml:space="preserve"> </w:t>
      </w:r>
      <w:r w:rsidRPr="00A00A32">
        <w:rPr>
          <w:sz w:val="28"/>
          <w:szCs w:val="28"/>
        </w:rPr>
        <w:t>скорости ветра больше 4 м/с; занимает промежуточное</w:t>
      </w:r>
      <w:r w:rsidR="00FF224A" w:rsidRPr="00A00A32">
        <w:rPr>
          <w:sz w:val="28"/>
          <w:szCs w:val="28"/>
        </w:rPr>
        <w:t xml:space="preserve"> </w:t>
      </w:r>
      <w:r w:rsidRPr="00A00A32">
        <w:rPr>
          <w:sz w:val="28"/>
          <w:szCs w:val="28"/>
        </w:rPr>
        <w:t>положение между инверсией и конвекцией; при изотермии</w:t>
      </w:r>
      <w:r w:rsidR="00FF224A" w:rsidRPr="00A00A32">
        <w:rPr>
          <w:sz w:val="28"/>
          <w:szCs w:val="28"/>
        </w:rPr>
        <w:t xml:space="preserve"> </w:t>
      </w:r>
      <w:r w:rsidRPr="00A00A32">
        <w:rPr>
          <w:sz w:val="28"/>
          <w:szCs w:val="28"/>
        </w:rPr>
        <w:t>вертикальное перемешивание воздуха практически</w:t>
      </w:r>
      <w:r w:rsidR="00FF224A" w:rsidRPr="00A00A32">
        <w:rPr>
          <w:sz w:val="28"/>
          <w:szCs w:val="28"/>
        </w:rPr>
        <w:t xml:space="preserve"> </w:t>
      </w:r>
      <w:r w:rsidRPr="00A00A32">
        <w:rPr>
          <w:sz w:val="28"/>
          <w:szCs w:val="28"/>
        </w:rPr>
        <w:t>отсутствует, но в горизонтальном направлении вредности, как</w:t>
      </w:r>
      <w:r w:rsidR="00FF224A" w:rsidRPr="00A00A32">
        <w:rPr>
          <w:sz w:val="28"/>
          <w:szCs w:val="28"/>
        </w:rPr>
        <w:t xml:space="preserve"> </w:t>
      </w:r>
      <w:r w:rsidRPr="00A00A32">
        <w:rPr>
          <w:sz w:val="28"/>
          <w:szCs w:val="28"/>
        </w:rPr>
        <w:t>правило, рассеиваются на большие площади и поэтому</w:t>
      </w:r>
      <w:r w:rsidR="00FF224A" w:rsidRPr="00A00A32">
        <w:rPr>
          <w:sz w:val="28"/>
          <w:szCs w:val="28"/>
        </w:rPr>
        <w:t xml:space="preserve"> </w:t>
      </w:r>
      <w:r w:rsidRPr="00A00A32">
        <w:rPr>
          <w:sz w:val="28"/>
          <w:szCs w:val="28"/>
        </w:rPr>
        <w:t>границы зоны распространения опасных концентраций СДЯВ</w:t>
      </w:r>
      <w:r w:rsidR="00FF224A" w:rsidRPr="00A00A32">
        <w:rPr>
          <w:sz w:val="28"/>
          <w:szCs w:val="28"/>
        </w:rPr>
        <w:t xml:space="preserve"> </w:t>
      </w:r>
      <w:r w:rsidRPr="00A00A32">
        <w:rPr>
          <w:sz w:val="28"/>
          <w:szCs w:val="28"/>
        </w:rPr>
        <w:t>оказываются на сравнительно небольших расстояниях от</w:t>
      </w:r>
      <w:r w:rsidR="00FF224A" w:rsidRPr="00A00A32">
        <w:rPr>
          <w:sz w:val="28"/>
          <w:szCs w:val="28"/>
        </w:rPr>
        <w:t xml:space="preserve"> </w:t>
      </w:r>
      <w:r w:rsidRPr="00A00A32">
        <w:rPr>
          <w:sz w:val="28"/>
          <w:szCs w:val="28"/>
        </w:rPr>
        <w:t>источника (поврежденной емкости).</w:t>
      </w:r>
    </w:p>
    <w:p w:rsidR="00024A3B" w:rsidRPr="00A00A32" w:rsidRDefault="00024A3B" w:rsidP="00A00A32">
      <w:pPr>
        <w:widowControl w:val="0"/>
        <w:shd w:val="clear" w:color="auto" w:fill="FFFFFF"/>
        <w:spacing w:line="360" w:lineRule="auto"/>
        <w:ind w:firstLine="709"/>
        <w:jc w:val="both"/>
        <w:rPr>
          <w:sz w:val="28"/>
          <w:szCs w:val="28"/>
        </w:rPr>
      </w:pPr>
      <w:r w:rsidRPr="00A00A32">
        <w:rPr>
          <w:sz w:val="28"/>
          <w:szCs w:val="28"/>
        </w:rPr>
        <w:t>Опасные концентрации СДЯВ в непроточных источниках воды могут сохраняться от нескольких часов до двух месяцев; в реках, каналах, ручьях - в течение одного часа; в устьях рек - от двух до четырех суток. Продолжительность заражения источников воды отдельными СДЯВ (например, диоксином) может достигать нескольких лет.</w:t>
      </w:r>
    </w:p>
    <w:p w:rsidR="00024A3B" w:rsidRPr="00A00A32" w:rsidRDefault="00024A3B" w:rsidP="00A00A32">
      <w:pPr>
        <w:widowControl w:val="0"/>
        <w:shd w:val="clear" w:color="auto" w:fill="FFFFFF"/>
        <w:spacing w:line="360" w:lineRule="auto"/>
        <w:ind w:firstLine="709"/>
        <w:jc w:val="both"/>
        <w:rPr>
          <w:sz w:val="28"/>
          <w:szCs w:val="28"/>
        </w:rPr>
      </w:pPr>
      <w:r w:rsidRPr="00A00A32">
        <w:rPr>
          <w:sz w:val="28"/>
          <w:szCs w:val="28"/>
        </w:rPr>
        <w:t>Поражение людей и животных происходит вследствие вдыхания зараженного воздуха (ингаляционно), контакта с заряженными поверхностями (контактно-резорбтивно), через желудочно-кишечный тракт (перорально) в результате употребления зараженных продуктов питания и фуража, через кожные покровы, слизистые оболочки и раневые поверхности (резорбтивно) и другими путями.</w:t>
      </w:r>
    </w:p>
    <w:p w:rsidR="007405D5" w:rsidRPr="00A00A32" w:rsidRDefault="00024A3B" w:rsidP="00A00A32">
      <w:pPr>
        <w:widowControl w:val="0"/>
        <w:shd w:val="clear" w:color="auto" w:fill="FFFFFF"/>
        <w:spacing w:line="360" w:lineRule="auto"/>
        <w:ind w:firstLine="709"/>
        <w:jc w:val="both"/>
        <w:rPr>
          <w:sz w:val="28"/>
          <w:szCs w:val="28"/>
        </w:rPr>
      </w:pPr>
      <w:r w:rsidRPr="00A00A32">
        <w:rPr>
          <w:sz w:val="28"/>
          <w:szCs w:val="28"/>
        </w:rPr>
        <w:t>В результате воздействия СДЯВ на организм человека, помимо непосредственных поражений, могут наблюдаться и отдаленные генетические последствия, вероятность возникновения которых определяется степенью заражения организма.</w:t>
      </w:r>
    </w:p>
    <w:p w:rsidR="002121A2" w:rsidRPr="00A00A32" w:rsidRDefault="002121A2" w:rsidP="00A00A32">
      <w:pPr>
        <w:widowControl w:val="0"/>
        <w:shd w:val="clear" w:color="auto" w:fill="FFFFFF"/>
        <w:spacing w:line="360" w:lineRule="auto"/>
        <w:ind w:firstLine="709"/>
        <w:jc w:val="both"/>
        <w:rPr>
          <w:sz w:val="28"/>
          <w:szCs w:val="28"/>
        </w:rPr>
      </w:pPr>
    </w:p>
    <w:p w:rsidR="00006303" w:rsidRPr="00A00A32" w:rsidRDefault="00006303" w:rsidP="00A00A32">
      <w:pPr>
        <w:widowControl w:val="0"/>
        <w:shd w:val="clear" w:color="auto" w:fill="FFFFFF"/>
        <w:spacing w:line="360" w:lineRule="auto"/>
        <w:ind w:firstLine="709"/>
        <w:jc w:val="both"/>
        <w:rPr>
          <w:sz w:val="28"/>
          <w:szCs w:val="28"/>
        </w:rPr>
      </w:pPr>
      <w:r w:rsidRPr="00A00A32">
        <w:rPr>
          <w:sz w:val="28"/>
          <w:szCs w:val="28"/>
        </w:rPr>
        <w:t>1.4 Химически опасные объекты (ХОО) в Украине, последствия аварии на ХОО</w:t>
      </w:r>
    </w:p>
    <w:p w:rsidR="00006303" w:rsidRPr="00A00A32" w:rsidRDefault="00006303" w:rsidP="00A00A32">
      <w:pPr>
        <w:widowControl w:val="0"/>
        <w:shd w:val="clear" w:color="auto" w:fill="FFFFFF"/>
        <w:spacing w:line="360" w:lineRule="auto"/>
        <w:ind w:firstLine="709"/>
        <w:jc w:val="both"/>
        <w:rPr>
          <w:sz w:val="28"/>
          <w:szCs w:val="28"/>
        </w:rPr>
      </w:pPr>
    </w:p>
    <w:p w:rsidR="00006303" w:rsidRPr="00A00A32" w:rsidRDefault="00BB10B8" w:rsidP="00A00A32">
      <w:pPr>
        <w:widowControl w:val="0"/>
        <w:shd w:val="clear" w:color="auto" w:fill="FFFFFF"/>
        <w:spacing w:line="360" w:lineRule="auto"/>
        <w:ind w:firstLine="709"/>
        <w:jc w:val="both"/>
        <w:rPr>
          <w:sz w:val="28"/>
          <w:szCs w:val="28"/>
        </w:rPr>
      </w:pPr>
      <w:r w:rsidRPr="00A00A32">
        <w:rPr>
          <w:sz w:val="28"/>
          <w:szCs w:val="28"/>
        </w:rPr>
        <w:t>Химически опасный объект (ХОО) - объект хозяйствования (ОХ)</w:t>
      </w:r>
      <w:r w:rsidRPr="00A00A32">
        <w:rPr>
          <w:iCs/>
          <w:sz w:val="28"/>
          <w:szCs w:val="28"/>
        </w:rPr>
        <w:t xml:space="preserve">, </w:t>
      </w:r>
      <w:r w:rsidRPr="00A00A32">
        <w:rPr>
          <w:sz w:val="28"/>
          <w:szCs w:val="28"/>
        </w:rPr>
        <w:t>при авариях и разрушениях которого могут произойти массовые поражения людей, животных и растений СДЯВ.</w:t>
      </w:r>
    </w:p>
    <w:p w:rsidR="00BB10B8" w:rsidRPr="00A00A32" w:rsidRDefault="00BB10B8" w:rsidP="00A00A32">
      <w:pPr>
        <w:widowControl w:val="0"/>
        <w:shd w:val="clear" w:color="auto" w:fill="FFFFFF"/>
        <w:spacing w:line="360" w:lineRule="auto"/>
        <w:ind w:firstLine="709"/>
        <w:jc w:val="both"/>
        <w:rPr>
          <w:sz w:val="28"/>
          <w:szCs w:val="28"/>
        </w:rPr>
      </w:pPr>
      <w:r w:rsidRPr="00A00A32">
        <w:rPr>
          <w:sz w:val="28"/>
          <w:szCs w:val="28"/>
        </w:rPr>
        <w:t>Возрастание масштабов хозяйствования деятельности и численности больших промышленных комплексов, использование в производстве потенциально опасных веществ в больших количествах - все это увеличивает вероятность возникновения техногенных аварий. Наибольшая численность чрезвычайных ситуаций, особенно с гибелью людей в Украине приходится на транспорт. Только в 1997 году произошло 37,94 тыс. дорожно-транспортных аварий, в которых погибло 6240 человек, травмировано 31,70 тыс. человек.</w:t>
      </w:r>
    </w:p>
    <w:p w:rsidR="00BB10B8" w:rsidRPr="00A00A32" w:rsidRDefault="00BB10B8" w:rsidP="00A00A32">
      <w:pPr>
        <w:widowControl w:val="0"/>
        <w:shd w:val="clear" w:color="auto" w:fill="FFFFFF"/>
        <w:spacing w:line="360" w:lineRule="auto"/>
        <w:ind w:firstLine="709"/>
        <w:jc w:val="both"/>
        <w:rPr>
          <w:sz w:val="28"/>
          <w:szCs w:val="28"/>
        </w:rPr>
      </w:pPr>
      <w:r w:rsidRPr="00A00A32">
        <w:rPr>
          <w:sz w:val="28"/>
          <w:szCs w:val="28"/>
        </w:rPr>
        <w:t>В настоящее время в Украине функционируют четыре АЭС (Южно-украинская</w:t>
      </w:r>
      <w:r w:rsidR="004310D8" w:rsidRPr="00A00A32">
        <w:rPr>
          <w:sz w:val="28"/>
          <w:szCs w:val="28"/>
        </w:rPr>
        <w:t>, Запорожская, Ровенская, Хмель</w:t>
      </w:r>
      <w:r w:rsidRPr="00A00A32">
        <w:rPr>
          <w:sz w:val="28"/>
          <w:szCs w:val="28"/>
        </w:rPr>
        <w:t>ницкая). На территории Украины расположено 8000 различных учреждений и организаций, деятельность которых может привести к образованию радиоактивных отходов.</w:t>
      </w:r>
    </w:p>
    <w:p w:rsidR="00BB10B8" w:rsidRPr="00A00A32" w:rsidRDefault="00BB10B8" w:rsidP="00A00A32">
      <w:pPr>
        <w:widowControl w:val="0"/>
        <w:shd w:val="clear" w:color="auto" w:fill="FFFFFF"/>
        <w:spacing w:line="360" w:lineRule="auto"/>
        <w:ind w:firstLine="709"/>
        <w:jc w:val="both"/>
        <w:rPr>
          <w:sz w:val="28"/>
          <w:szCs w:val="28"/>
        </w:rPr>
      </w:pPr>
      <w:r w:rsidRPr="00A00A32">
        <w:rPr>
          <w:sz w:val="28"/>
          <w:szCs w:val="28"/>
        </w:rPr>
        <w:t>Основными производителями радиоактивных отходов и местами их концентрации являются:</w:t>
      </w:r>
    </w:p>
    <w:p w:rsidR="00BB10B8" w:rsidRPr="00A00A32" w:rsidRDefault="00C148F2" w:rsidP="00A00A32">
      <w:pPr>
        <w:widowControl w:val="0"/>
        <w:shd w:val="clear" w:color="auto" w:fill="FFFFFF"/>
        <w:spacing w:line="360" w:lineRule="auto"/>
        <w:ind w:firstLine="709"/>
        <w:jc w:val="both"/>
        <w:rPr>
          <w:sz w:val="28"/>
          <w:szCs w:val="28"/>
        </w:rPr>
      </w:pPr>
      <w:r w:rsidRPr="00A00A32">
        <w:rPr>
          <w:sz w:val="28"/>
          <w:szCs w:val="28"/>
        </w:rPr>
        <w:t xml:space="preserve">- </w:t>
      </w:r>
      <w:r w:rsidR="00BB10B8" w:rsidRPr="00A00A32">
        <w:rPr>
          <w:sz w:val="28"/>
          <w:szCs w:val="28"/>
        </w:rPr>
        <w:t>АЭС (накоплено 70000 м</w:t>
      </w:r>
      <w:r w:rsidR="00BB10B8" w:rsidRPr="00A00A32">
        <w:rPr>
          <w:sz w:val="28"/>
          <w:szCs w:val="28"/>
          <w:vertAlign w:val="superscript"/>
        </w:rPr>
        <w:t>3</w:t>
      </w:r>
      <w:r w:rsidR="00BB10B8" w:rsidRPr="00A00A32">
        <w:rPr>
          <w:sz w:val="28"/>
          <w:szCs w:val="28"/>
        </w:rPr>
        <w:t xml:space="preserve"> радиоактивных отходов);</w:t>
      </w:r>
    </w:p>
    <w:p w:rsidR="00BB10B8" w:rsidRPr="00A00A32" w:rsidRDefault="00C148F2" w:rsidP="00A00A32">
      <w:pPr>
        <w:widowControl w:val="0"/>
        <w:shd w:val="clear" w:color="auto" w:fill="FFFFFF"/>
        <w:spacing w:line="360" w:lineRule="auto"/>
        <w:ind w:firstLine="709"/>
        <w:jc w:val="both"/>
        <w:rPr>
          <w:sz w:val="28"/>
          <w:szCs w:val="28"/>
        </w:rPr>
      </w:pPr>
      <w:r w:rsidRPr="00A00A32">
        <w:rPr>
          <w:sz w:val="28"/>
          <w:szCs w:val="28"/>
        </w:rPr>
        <w:t xml:space="preserve">- </w:t>
      </w:r>
      <w:r w:rsidR="00BB10B8" w:rsidRPr="00A00A32">
        <w:rPr>
          <w:sz w:val="28"/>
          <w:szCs w:val="28"/>
        </w:rPr>
        <w:t>Уранодобывающая и перерабатывающая промышленность</w:t>
      </w:r>
      <w:r w:rsidRPr="00A00A32">
        <w:rPr>
          <w:sz w:val="28"/>
          <w:szCs w:val="28"/>
        </w:rPr>
        <w:t xml:space="preserve"> </w:t>
      </w:r>
      <w:r w:rsidR="00BB10B8" w:rsidRPr="00A00A32">
        <w:rPr>
          <w:sz w:val="28"/>
          <w:szCs w:val="28"/>
        </w:rPr>
        <w:t>(накоплено 65,5 млн. тонн радиоактивных отходов);</w:t>
      </w:r>
    </w:p>
    <w:p w:rsidR="00BB10B8" w:rsidRPr="00A00A32" w:rsidRDefault="00C148F2" w:rsidP="00A00A32">
      <w:pPr>
        <w:widowControl w:val="0"/>
        <w:shd w:val="clear" w:color="auto" w:fill="FFFFFF"/>
        <w:spacing w:line="360" w:lineRule="auto"/>
        <w:ind w:firstLine="709"/>
        <w:jc w:val="both"/>
        <w:rPr>
          <w:sz w:val="28"/>
          <w:szCs w:val="28"/>
        </w:rPr>
      </w:pPr>
      <w:r w:rsidRPr="00A00A32">
        <w:rPr>
          <w:sz w:val="28"/>
          <w:szCs w:val="28"/>
        </w:rPr>
        <w:t xml:space="preserve">- </w:t>
      </w:r>
      <w:r w:rsidR="00BB10B8" w:rsidRPr="00A00A32">
        <w:rPr>
          <w:sz w:val="28"/>
          <w:szCs w:val="28"/>
        </w:rPr>
        <w:t>Украинское государственное объединение «Радион»</w:t>
      </w:r>
      <w:r w:rsidRPr="00A00A32">
        <w:rPr>
          <w:sz w:val="28"/>
          <w:szCs w:val="28"/>
        </w:rPr>
        <w:t xml:space="preserve"> </w:t>
      </w:r>
      <w:r w:rsidR="00BB10B8" w:rsidRPr="00A00A32">
        <w:rPr>
          <w:sz w:val="28"/>
          <w:szCs w:val="28"/>
        </w:rPr>
        <w:t>(накоплено 5000 м</w:t>
      </w:r>
      <w:r w:rsidR="00BB10B8" w:rsidRPr="00A00A32">
        <w:rPr>
          <w:sz w:val="28"/>
          <w:szCs w:val="28"/>
          <w:vertAlign w:val="superscript"/>
        </w:rPr>
        <w:t>3</w:t>
      </w:r>
      <w:r w:rsidR="00BB10B8" w:rsidRPr="00A00A32">
        <w:rPr>
          <w:sz w:val="28"/>
          <w:szCs w:val="28"/>
        </w:rPr>
        <w:t>/р);</w:t>
      </w:r>
    </w:p>
    <w:p w:rsidR="00BB10B8" w:rsidRPr="00A00A32" w:rsidRDefault="00C148F2" w:rsidP="00A00A32">
      <w:pPr>
        <w:widowControl w:val="0"/>
        <w:shd w:val="clear" w:color="auto" w:fill="FFFFFF"/>
        <w:spacing w:line="360" w:lineRule="auto"/>
        <w:ind w:firstLine="709"/>
        <w:jc w:val="both"/>
        <w:rPr>
          <w:sz w:val="28"/>
          <w:szCs w:val="28"/>
        </w:rPr>
      </w:pPr>
      <w:r w:rsidRPr="00A00A32">
        <w:rPr>
          <w:sz w:val="28"/>
          <w:szCs w:val="28"/>
        </w:rPr>
        <w:t xml:space="preserve">- </w:t>
      </w:r>
      <w:r w:rsidR="00BB10B8" w:rsidRPr="00A00A32">
        <w:rPr>
          <w:sz w:val="28"/>
          <w:szCs w:val="28"/>
        </w:rPr>
        <w:t>Зона отчуждения Чернобыльской АЭС (более 1,1 млрд. м</w:t>
      </w:r>
      <w:r w:rsidR="00BB10B8" w:rsidRPr="00A00A32">
        <w:rPr>
          <w:sz w:val="28"/>
          <w:szCs w:val="28"/>
          <w:vertAlign w:val="superscript"/>
        </w:rPr>
        <w:t>3</w:t>
      </w:r>
      <w:r w:rsidRPr="00A00A32">
        <w:rPr>
          <w:sz w:val="28"/>
          <w:szCs w:val="28"/>
        </w:rPr>
        <w:t xml:space="preserve"> </w:t>
      </w:r>
      <w:r w:rsidR="00BB10B8" w:rsidRPr="00A00A32">
        <w:rPr>
          <w:sz w:val="28"/>
          <w:szCs w:val="28"/>
        </w:rPr>
        <w:t>радиоактивных отходов).</w:t>
      </w:r>
    </w:p>
    <w:p w:rsidR="00BB10B8" w:rsidRPr="00A00A32" w:rsidRDefault="00BB10B8" w:rsidP="00A00A32">
      <w:pPr>
        <w:widowControl w:val="0"/>
        <w:shd w:val="clear" w:color="auto" w:fill="FFFFFF"/>
        <w:spacing w:line="360" w:lineRule="auto"/>
        <w:ind w:firstLine="709"/>
        <w:jc w:val="both"/>
        <w:rPr>
          <w:sz w:val="28"/>
          <w:szCs w:val="28"/>
        </w:rPr>
      </w:pPr>
      <w:r w:rsidRPr="00A00A32">
        <w:rPr>
          <w:sz w:val="28"/>
          <w:szCs w:val="28"/>
        </w:rPr>
        <w:t>На территории Украины функционируют 1810 объектов хозяйствования, на которых хранится или используется в производственных процессах более 283 тыс. гони СДЯВ, в том числе 9,8 тыс. тонн хлора, 178,4 тыс. тонн аммиака. Из них - 1 степени химическ</w:t>
      </w:r>
      <w:r w:rsidR="00A00A32">
        <w:rPr>
          <w:sz w:val="28"/>
          <w:szCs w:val="28"/>
        </w:rPr>
        <w:t xml:space="preserve">ой опасности - 76 объектов, 2 </w:t>
      </w:r>
      <w:r w:rsidRPr="00A00A32">
        <w:rPr>
          <w:sz w:val="28"/>
          <w:szCs w:val="28"/>
        </w:rPr>
        <w:t>60 и 3 - 1134 объекта.</w:t>
      </w:r>
    </w:p>
    <w:p w:rsidR="00BB10B8" w:rsidRPr="00A00A32" w:rsidRDefault="00892498" w:rsidP="00A00A32">
      <w:pPr>
        <w:widowControl w:val="0"/>
        <w:shd w:val="clear" w:color="auto" w:fill="FFFFFF"/>
        <w:spacing w:line="360" w:lineRule="auto"/>
        <w:ind w:firstLine="709"/>
        <w:jc w:val="both"/>
        <w:rPr>
          <w:sz w:val="28"/>
          <w:szCs w:val="28"/>
        </w:rPr>
      </w:pPr>
      <w:r w:rsidRPr="00A00A32">
        <w:rPr>
          <w:sz w:val="28"/>
          <w:szCs w:val="28"/>
        </w:rPr>
        <w:t>Вс</w:t>
      </w:r>
      <w:r w:rsidR="00BB10B8" w:rsidRPr="00A00A32">
        <w:rPr>
          <w:sz w:val="28"/>
          <w:szCs w:val="28"/>
        </w:rPr>
        <w:t>его в зонах возможного химического заражения от ним объектов,</w:t>
      </w:r>
      <w:r w:rsidR="00A00A32" w:rsidRPr="00A00A32">
        <w:rPr>
          <w:sz w:val="28"/>
          <w:szCs w:val="28"/>
        </w:rPr>
        <w:t xml:space="preserve"> </w:t>
      </w:r>
      <w:r w:rsidR="00BB10B8" w:rsidRPr="00A00A32">
        <w:rPr>
          <w:sz w:val="28"/>
          <w:szCs w:val="28"/>
        </w:rPr>
        <w:t>проживает</w:t>
      </w:r>
      <w:r w:rsidR="00A00A32" w:rsidRPr="00A00A32">
        <w:rPr>
          <w:sz w:val="28"/>
          <w:szCs w:val="28"/>
        </w:rPr>
        <w:t xml:space="preserve"> </w:t>
      </w:r>
      <w:r w:rsidR="00BB10B8" w:rsidRPr="00A00A32">
        <w:rPr>
          <w:sz w:val="28"/>
          <w:szCs w:val="28"/>
        </w:rPr>
        <w:t>более</w:t>
      </w:r>
      <w:r w:rsidR="00A00A32" w:rsidRPr="00A00A32">
        <w:rPr>
          <w:sz w:val="28"/>
          <w:szCs w:val="28"/>
        </w:rPr>
        <w:t xml:space="preserve"> </w:t>
      </w:r>
      <w:r w:rsidR="00BB10B8" w:rsidRPr="00A00A32">
        <w:rPr>
          <w:sz w:val="28"/>
          <w:szCs w:val="28"/>
        </w:rPr>
        <w:t>20 млн. человек</w:t>
      </w:r>
      <w:r w:rsidR="00A00A32" w:rsidRPr="00A00A32">
        <w:rPr>
          <w:sz w:val="28"/>
          <w:szCs w:val="28"/>
        </w:rPr>
        <w:t xml:space="preserve"> </w:t>
      </w:r>
      <w:r w:rsidR="00BB10B8" w:rsidRPr="00A00A32">
        <w:rPr>
          <w:sz w:val="28"/>
          <w:szCs w:val="28"/>
        </w:rPr>
        <w:t>(38,5% и пня страны).</w:t>
      </w:r>
    </w:p>
    <w:p w:rsidR="00BB10B8" w:rsidRPr="00A00A32" w:rsidRDefault="00892498" w:rsidP="00A00A32">
      <w:pPr>
        <w:widowControl w:val="0"/>
        <w:shd w:val="clear" w:color="auto" w:fill="FFFFFF"/>
        <w:spacing w:line="360" w:lineRule="auto"/>
        <w:ind w:firstLine="709"/>
        <w:jc w:val="both"/>
        <w:rPr>
          <w:sz w:val="28"/>
          <w:szCs w:val="28"/>
        </w:rPr>
      </w:pPr>
      <w:r w:rsidRPr="00A00A32">
        <w:rPr>
          <w:sz w:val="28"/>
          <w:szCs w:val="28"/>
        </w:rPr>
        <w:t>3</w:t>
      </w:r>
      <w:r w:rsidR="00BB10B8" w:rsidRPr="00A00A32">
        <w:rPr>
          <w:sz w:val="28"/>
          <w:szCs w:val="28"/>
        </w:rPr>
        <w:t xml:space="preserve">20 административно-территориальных единиц (АТЕ) и мок и степень химической </w:t>
      </w:r>
      <w:r w:rsidRPr="00A00A32">
        <w:rPr>
          <w:sz w:val="28"/>
          <w:szCs w:val="28"/>
        </w:rPr>
        <w:t>опасности, из них 1-й степени – 154 АТЕ</w:t>
      </w:r>
      <w:r w:rsidR="00BB10B8" w:rsidRPr="00A00A32">
        <w:rPr>
          <w:sz w:val="28"/>
          <w:szCs w:val="28"/>
        </w:rPr>
        <w:t>, 2 - степени - 47 АТЕ, 3 степени - 108 АТЕ.</w:t>
      </w:r>
    </w:p>
    <w:p w:rsidR="00BB10B8" w:rsidRPr="00A00A32" w:rsidRDefault="00BB10B8" w:rsidP="00A00A32">
      <w:pPr>
        <w:widowControl w:val="0"/>
        <w:shd w:val="clear" w:color="auto" w:fill="FFFFFF"/>
        <w:spacing w:line="360" w:lineRule="auto"/>
        <w:ind w:firstLine="709"/>
        <w:jc w:val="both"/>
        <w:rPr>
          <w:sz w:val="28"/>
          <w:szCs w:val="28"/>
        </w:rPr>
      </w:pPr>
      <w:r w:rsidRPr="00A00A32">
        <w:rPr>
          <w:sz w:val="28"/>
          <w:szCs w:val="28"/>
        </w:rPr>
        <w:t>Протяженность м</w:t>
      </w:r>
      <w:r w:rsidR="00CC786B" w:rsidRPr="00A00A32">
        <w:rPr>
          <w:sz w:val="28"/>
          <w:szCs w:val="28"/>
        </w:rPr>
        <w:t>агистральных газопроводов на террит</w:t>
      </w:r>
      <w:r w:rsidR="00BD7B01" w:rsidRPr="00A00A32">
        <w:rPr>
          <w:sz w:val="28"/>
          <w:szCs w:val="28"/>
        </w:rPr>
        <w:t xml:space="preserve">ории </w:t>
      </w:r>
      <w:r w:rsidR="00CC786B" w:rsidRPr="00A00A32">
        <w:rPr>
          <w:sz w:val="28"/>
          <w:szCs w:val="28"/>
        </w:rPr>
        <w:t>Украины</w:t>
      </w:r>
      <w:r w:rsidR="00A00A32" w:rsidRPr="00A00A32">
        <w:rPr>
          <w:sz w:val="28"/>
          <w:szCs w:val="28"/>
        </w:rPr>
        <w:t xml:space="preserve"> </w:t>
      </w:r>
      <w:r w:rsidR="00CC786B" w:rsidRPr="00A00A32">
        <w:rPr>
          <w:sz w:val="28"/>
          <w:szCs w:val="28"/>
        </w:rPr>
        <w:t xml:space="preserve">составляет </w:t>
      </w:r>
      <w:r w:rsidRPr="00A00A32">
        <w:rPr>
          <w:sz w:val="28"/>
          <w:szCs w:val="28"/>
        </w:rPr>
        <w:t>3,9 тыс.</w:t>
      </w:r>
      <w:r w:rsidR="00CC786B" w:rsidRPr="00A00A32">
        <w:rPr>
          <w:sz w:val="28"/>
          <w:szCs w:val="28"/>
        </w:rPr>
        <w:t xml:space="preserve"> км. Их</w:t>
      </w:r>
      <w:r w:rsidRPr="00A00A32">
        <w:rPr>
          <w:sz w:val="28"/>
          <w:szCs w:val="28"/>
        </w:rPr>
        <w:t xml:space="preserve"> работу</w:t>
      </w:r>
      <w:r w:rsidR="00CC786B" w:rsidRPr="00A00A32">
        <w:rPr>
          <w:sz w:val="28"/>
          <w:szCs w:val="28"/>
        </w:rPr>
        <w:t xml:space="preserve"> обесп</w:t>
      </w:r>
      <w:r w:rsidRPr="00A00A32">
        <w:rPr>
          <w:sz w:val="28"/>
          <w:szCs w:val="28"/>
        </w:rPr>
        <w:t>ечивают</w:t>
      </w:r>
      <w:r w:rsidR="00CC786B" w:rsidRPr="00A00A32">
        <w:rPr>
          <w:sz w:val="28"/>
          <w:szCs w:val="28"/>
        </w:rPr>
        <w:t xml:space="preserve"> 31</w:t>
      </w:r>
      <w:r w:rsidRPr="00A00A32">
        <w:rPr>
          <w:sz w:val="28"/>
          <w:szCs w:val="28"/>
        </w:rPr>
        <w:t xml:space="preserve"> нефтеперекачивающая компрессорная</w:t>
      </w:r>
      <w:r w:rsidR="00A00A32" w:rsidRPr="00A00A32">
        <w:rPr>
          <w:sz w:val="28"/>
          <w:szCs w:val="28"/>
        </w:rPr>
        <w:t xml:space="preserve"> </w:t>
      </w:r>
      <w:r w:rsidR="00CC786B" w:rsidRPr="00A00A32">
        <w:rPr>
          <w:sz w:val="28"/>
          <w:szCs w:val="28"/>
        </w:rPr>
        <w:t>ста</w:t>
      </w:r>
      <w:r w:rsidRPr="00A00A32">
        <w:rPr>
          <w:sz w:val="28"/>
          <w:szCs w:val="28"/>
        </w:rPr>
        <w:t>нция и 89 газовых перекачивающих станций.</w:t>
      </w:r>
    </w:p>
    <w:p w:rsidR="00BB10B8" w:rsidRPr="00A00A32" w:rsidRDefault="00BB10B8" w:rsidP="00A00A32">
      <w:pPr>
        <w:widowControl w:val="0"/>
        <w:shd w:val="clear" w:color="auto" w:fill="FFFFFF"/>
        <w:spacing w:line="360" w:lineRule="auto"/>
        <w:ind w:firstLine="709"/>
        <w:jc w:val="both"/>
        <w:rPr>
          <w:sz w:val="28"/>
          <w:szCs w:val="28"/>
        </w:rPr>
      </w:pPr>
      <w:r w:rsidRPr="00A00A32">
        <w:rPr>
          <w:sz w:val="28"/>
          <w:szCs w:val="28"/>
        </w:rPr>
        <w:t xml:space="preserve">Протяженность продуктопроводов составляет 3,3 тыс. </w:t>
      </w:r>
      <w:r w:rsidR="00BD7B01" w:rsidRPr="00A00A32">
        <w:rPr>
          <w:sz w:val="28"/>
          <w:szCs w:val="28"/>
        </w:rPr>
        <w:t>км и ве</w:t>
      </w:r>
      <w:r w:rsidRPr="00A00A32">
        <w:rPr>
          <w:sz w:val="28"/>
          <w:szCs w:val="28"/>
        </w:rPr>
        <w:t xml:space="preserve">сь перечисленный выше технический комплекс уже выработал свой ресурс, что делает этот комплекс объектом </w:t>
      </w:r>
      <w:r w:rsidR="00BD7B01" w:rsidRPr="00A00A32">
        <w:rPr>
          <w:sz w:val="28"/>
          <w:szCs w:val="28"/>
        </w:rPr>
        <w:t>повы</w:t>
      </w:r>
      <w:r w:rsidRPr="00A00A32">
        <w:rPr>
          <w:sz w:val="28"/>
          <w:szCs w:val="28"/>
        </w:rPr>
        <w:t>шенной опасности.</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Последствия аварий на ХОО представляют собой совокупность результа</w:t>
      </w:r>
      <w:r w:rsidR="00147504" w:rsidRPr="00A00A32">
        <w:rPr>
          <w:sz w:val="28"/>
          <w:szCs w:val="28"/>
        </w:rPr>
        <w:t>тов воздействия химического зараж</w:t>
      </w:r>
      <w:r w:rsidRPr="00A00A32">
        <w:rPr>
          <w:sz w:val="28"/>
          <w:szCs w:val="28"/>
        </w:rPr>
        <w:t>ения на объекты, население и окружающую среду. В результате аварии складывается аварийная химическая обстановка.</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Масштаб возможных последствий аварки в значительной степен</w:t>
      </w:r>
      <w:r w:rsidR="00147504" w:rsidRPr="00A00A32">
        <w:rPr>
          <w:sz w:val="28"/>
          <w:szCs w:val="28"/>
        </w:rPr>
        <w:t>и за висят от типа химически оп</w:t>
      </w:r>
      <w:r w:rsidRPr="00A00A32">
        <w:rPr>
          <w:sz w:val="28"/>
          <w:szCs w:val="28"/>
        </w:rPr>
        <w:t xml:space="preserve">асных </w:t>
      </w:r>
      <w:r w:rsidR="00147504" w:rsidRPr="00A00A32">
        <w:rPr>
          <w:sz w:val="28"/>
          <w:szCs w:val="28"/>
        </w:rPr>
        <w:t>объектов, вида СДЯВ, их свойств, количества и ус</w:t>
      </w:r>
      <w:r w:rsidRPr="00A00A32">
        <w:rPr>
          <w:sz w:val="28"/>
          <w:szCs w:val="28"/>
        </w:rPr>
        <w:t>ловий хранения, характера авар</w:t>
      </w:r>
      <w:r w:rsidR="00147504" w:rsidRPr="00A00A32">
        <w:rPr>
          <w:sz w:val="28"/>
          <w:szCs w:val="28"/>
        </w:rPr>
        <w:t>ки, метеоусловий и др. факторов</w:t>
      </w:r>
      <w:r w:rsidRPr="00A00A32">
        <w:rPr>
          <w:sz w:val="28"/>
          <w:szCs w:val="28"/>
        </w:rPr>
        <w:t>.</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 xml:space="preserve">Главным поражающим фактором при </w:t>
      </w:r>
      <w:r w:rsidR="008B0F87" w:rsidRPr="00A00A32">
        <w:rPr>
          <w:sz w:val="28"/>
          <w:szCs w:val="28"/>
        </w:rPr>
        <w:t>аварии на</w:t>
      </w:r>
      <w:r w:rsidRPr="00A00A32">
        <w:rPr>
          <w:sz w:val="28"/>
          <w:szCs w:val="28"/>
        </w:rPr>
        <w:t xml:space="preserve"> ХОО является химическое заражение, глубина зон которого могут достигать десятков километров.</w:t>
      </w:r>
    </w:p>
    <w:p w:rsidR="008B0F87" w:rsidRPr="00A00A32" w:rsidRDefault="00CD5C17" w:rsidP="00A00A32">
      <w:pPr>
        <w:widowControl w:val="0"/>
        <w:shd w:val="clear" w:color="auto" w:fill="FFFFFF"/>
        <w:spacing w:line="360" w:lineRule="auto"/>
        <w:ind w:firstLine="709"/>
        <w:jc w:val="both"/>
        <w:rPr>
          <w:sz w:val="28"/>
          <w:szCs w:val="28"/>
        </w:rPr>
      </w:pPr>
      <w:r w:rsidRPr="00A00A32">
        <w:rPr>
          <w:sz w:val="28"/>
          <w:szCs w:val="28"/>
        </w:rPr>
        <w:t>Аварии могут</w:t>
      </w:r>
      <w:r w:rsidR="008B0F87" w:rsidRPr="00A00A32">
        <w:rPr>
          <w:sz w:val="28"/>
          <w:szCs w:val="28"/>
        </w:rPr>
        <w:t xml:space="preserve"> сопровождаться взрывами и пожа</w:t>
      </w:r>
      <w:r w:rsidRPr="00A00A32">
        <w:rPr>
          <w:sz w:val="28"/>
          <w:szCs w:val="28"/>
        </w:rPr>
        <w:t>рами. П</w:t>
      </w:r>
      <w:r w:rsidR="008B0F87" w:rsidRPr="00A00A32">
        <w:rPr>
          <w:sz w:val="28"/>
          <w:szCs w:val="28"/>
        </w:rPr>
        <w:t>ри авариях на ХОО с высокой сте</w:t>
      </w:r>
      <w:r w:rsidRPr="00A00A32">
        <w:rPr>
          <w:sz w:val="28"/>
          <w:szCs w:val="28"/>
        </w:rPr>
        <w:t>пенью пожаровзрывоопасности возникновения зоны заражения СДЯВ сопровождается, как пр</w:t>
      </w:r>
      <w:r w:rsidR="008B0F87" w:rsidRPr="00A00A32">
        <w:rPr>
          <w:sz w:val="28"/>
          <w:szCs w:val="28"/>
        </w:rPr>
        <w:t>авило, сложной пожарной обстановкой</w:t>
      </w:r>
      <w:r w:rsidRPr="00A00A32">
        <w:rPr>
          <w:sz w:val="28"/>
          <w:szCs w:val="28"/>
        </w:rPr>
        <w:t xml:space="preserve">. </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Окруж</w:t>
      </w:r>
      <w:r w:rsidR="008B0F87" w:rsidRPr="00A00A32">
        <w:rPr>
          <w:sz w:val="28"/>
          <w:szCs w:val="28"/>
        </w:rPr>
        <w:t>ающая среда и люди могут подвер</w:t>
      </w:r>
      <w:r w:rsidRPr="00A00A32">
        <w:rPr>
          <w:sz w:val="28"/>
          <w:szCs w:val="28"/>
        </w:rPr>
        <w:t>нуться заражению в</w:t>
      </w:r>
      <w:r w:rsidR="007C2F6D" w:rsidRPr="00A00A32">
        <w:rPr>
          <w:sz w:val="28"/>
          <w:szCs w:val="28"/>
        </w:rPr>
        <w:t xml:space="preserve"> районах аварий ХОО, а также в зо</w:t>
      </w:r>
      <w:r w:rsidRPr="00A00A32">
        <w:rPr>
          <w:sz w:val="28"/>
          <w:szCs w:val="28"/>
        </w:rPr>
        <w:t>нах распространения аэрозолей и паров СДЯВ воздуш</w:t>
      </w:r>
      <w:r w:rsidR="007C2F6D" w:rsidRPr="00A00A32">
        <w:rPr>
          <w:sz w:val="28"/>
          <w:szCs w:val="28"/>
        </w:rPr>
        <w:t>н</w:t>
      </w:r>
      <w:r w:rsidRPr="00A00A32">
        <w:rPr>
          <w:sz w:val="28"/>
          <w:szCs w:val="28"/>
        </w:rPr>
        <w:t>ыми потоками.</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Воздушное пр</w:t>
      </w:r>
      <w:r w:rsidR="008F4F2B" w:rsidRPr="00A00A32">
        <w:rPr>
          <w:sz w:val="28"/>
          <w:szCs w:val="28"/>
        </w:rPr>
        <w:t>остранство, местность, источник</w:t>
      </w:r>
      <w:r w:rsidRPr="00A00A32">
        <w:rPr>
          <w:sz w:val="28"/>
          <w:szCs w:val="28"/>
        </w:rPr>
        <w:t xml:space="preserve"> воды, население могу</w:t>
      </w:r>
      <w:r w:rsidR="008F4F2B" w:rsidRPr="00A00A32">
        <w:rPr>
          <w:sz w:val="28"/>
          <w:szCs w:val="28"/>
        </w:rPr>
        <w:t>т быть заражены СДЯВ в парообра</w:t>
      </w:r>
      <w:r w:rsidRPr="00A00A32">
        <w:rPr>
          <w:sz w:val="28"/>
          <w:szCs w:val="28"/>
        </w:rPr>
        <w:t xml:space="preserve">зном (газообразном), </w:t>
      </w:r>
      <w:r w:rsidR="008F4F2B" w:rsidRPr="00A00A32">
        <w:rPr>
          <w:sz w:val="28"/>
          <w:szCs w:val="28"/>
        </w:rPr>
        <w:t>тонко- и грубодисперсном аэрозо</w:t>
      </w:r>
      <w:r w:rsidRPr="00A00A32">
        <w:rPr>
          <w:sz w:val="28"/>
          <w:szCs w:val="28"/>
        </w:rPr>
        <w:t>льном, капельножидком, жидком и твердом состояниях.</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С</w:t>
      </w:r>
      <w:r w:rsidR="00220667" w:rsidRPr="00A00A32">
        <w:rPr>
          <w:sz w:val="28"/>
          <w:szCs w:val="28"/>
        </w:rPr>
        <w:t>ДЯВ в парообразном (газообразно</w:t>
      </w:r>
      <w:r w:rsidRPr="00A00A32">
        <w:rPr>
          <w:sz w:val="28"/>
          <w:szCs w:val="28"/>
        </w:rPr>
        <w:t xml:space="preserve">) и тонкодисперсном аэрозольном состояниях за ) </w:t>
      </w:r>
      <w:r w:rsidRPr="00A00A32">
        <w:rPr>
          <w:iCs/>
          <w:sz w:val="28"/>
          <w:szCs w:val="28"/>
          <w:lang w:val="en-US"/>
        </w:rPr>
        <w:t>I</w:t>
      </w:r>
      <w:r w:rsidRPr="00A00A32">
        <w:rPr>
          <w:iCs/>
          <w:sz w:val="28"/>
          <w:szCs w:val="28"/>
        </w:rPr>
        <w:t xml:space="preserve"> </w:t>
      </w:r>
      <w:r w:rsidRPr="00A00A32">
        <w:rPr>
          <w:sz w:val="28"/>
          <w:szCs w:val="28"/>
        </w:rPr>
        <w:t>кают воздушное простра</w:t>
      </w:r>
      <w:r w:rsidR="00220667" w:rsidRPr="00A00A32">
        <w:rPr>
          <w:sz w:val="28"/>
          <w:szCs w:val="28"/>
        </w:rPr>
        <w:t>нство, включая внутренние об</w:t>
      </w:r>
      <w:r w:rsidRPr="00A00A32">
        <w:rPr>
          <w:sz w:val="28"/>
          <w:szCs w:val="28"/>
        </w:rPr>
        <w:t>ъемы инженерных соо</w:t>
      </w:r>
      <w:r w:rsidR="00220667" w:rsidRPr="00A00A32">
        <w:rPr>
          <w:sz w:val="28"/>
          <w:szCs w:val="28"/>
        </w:rPr>
        <w:t>ружений, и поражают людей и живо</w:t>
      </w:r>
      <w:r w:rsidRPr="00A00A32">
        <w:rPr>
          <w:sz w:val="28"/>
          <w:szCs w:val="28"/>
        </w:rPr>
        <w:t>тных. Воздушное пространство может заражаться: при диспергировании, испарении СДЯВ и их десорб</w:t>
      </w:r>
      <w:r w:rsidR="00220667" w:rsidRPr="00A00A32">
        <w:rPr>
          <w:sz w:val="28"/>
          <w:szCs w:val="28"/>
        </w:rPr>
        <w:t>ци</w:t>
      </w:r>
      <w:r w:rsidRPr="00A00A32">
        <w:rPr>
          <w:iCs/>
          <w:sz w:val="28"/>
          <w:szCs w:val="28"/>
        </w:rPr>
        <w:t xml:space="preserve">и </w:t>
      </w:r>
      <w:r w:rsidRPr="00A00A32">
        <w:rPr>
          <w:sz w:val="28"/>
          <w:szCs w:val="28"/>
        </w:rPr>
        <w:t>с зараженных поверхностей; при распространении паров аэрозоля и СДЯВ в воздушн</w:t>
      </w:r>
      <w:r w:rsidR="00AD46CF" w:rsidRPr="00A00A32">
        <w:rPr>
          <w:sz w:val="28"/>
          <w:szCs w:val="28"/>
        </w:rPr>
        <w:t>ой среде; при заносе СД</w:t>
      </w:r>
      <w:r w:rsidRPr="00A00A32">
        <w:rPr>
          <w:sz w:val="28"/>
          <w:szCs w:val="28"/>
        </w:rPr>
        <w:t>ЯВ в инженерные сооружения и другие объекты.</w:t>
      </w:r>
    </w:p>
    <w:p w:rsidR="00B82200" w:rsidRPr="00A00A32" w:rsidRDefault="00CD5C17" w:rsidP="00A00A32">
      <w:pPr>
        <w:widowControl w:val="0"/>
        <w:shd w:val="clear" w:color="auto" w:fill="FFFFFF"/>
        <w:tabs>
          <w:tab w:val="left" w:pos="3058"/>
          <w:tab w:val="left" w:pos="4771"/>
        </w:tabs>
        <w:spacing w:line="360" w:lineRule="auto"/>
        <w:ind w:firstLine="709"/>
        <w:jc w:val="both"/>
        <w:rPr>
          <w:sz w:val="28"/>
          <w:szCs w:val="28"/>
        </w:rPr>
      </w:pPr>
      <w:r w:rsidRPr="00A00A32">
        <w:rPr>
          <w:sz w:val="28"/>
          <w:szCs w:val="28"/>
        </w:rPr>
        <w:t>СДЯВ в ре</w:t>
      </w:r>
      <w:r w:rsidR="00245473" w:rsidRPr="00A00A32">
        <w:rPr>
          <w:sz w:val="28"/>
          <w:szCs w:val="28"/>
        </w:rPr>
        <w:t>зультате сорбции их паров и аэроз</w:t>
      </w:r>
      <w:r w:rsidRPr="00A00A32">
        <w:rPr>
          <w:sz w:val="28"/>
          <w:szCs w:val="28"/>
        </w:rPr>
        <w:t>олей</w:t>
      </w:r>
      <w:r w:rsidR="00245473" w:rsidRPr="00A00A32">
        <w:rPr>
          <w:sz w:val="28"/>
          <w:szCs w:val="28"/>
        </w:rPr>
        <w:t xml:space="preserve"> </w:t>
      </w:r>
      <w:r w:rsidRPr="00A00A32">
        <w:rPr>
          <w:sz w:val="28"/>
          <w:szCs w:val="28"/>
        </w:rPr>
        <w:t>заражают источники</w:t>
      </w:r>
      <w:r w:rsidR="00245473" w:rsidRPr="00A00A32">
        <w:rPr>
          <w:sz w:val="28"/>
          <w:szCs w:val="28"/>
        </w:rPr>
        <w:t xml:space="preserve"> воды, технику и другие материал</w:t>
      </w:r>
      <w:r w:rsidRPr="00A00A32">
        <w:rPr>
          <w:sz w:val="28"/>
          <w:szCs w:val="28"/>
        </w:rPr>
        <w:t>ьные</w:t>
      </w:r>
      <w:r w:rsidR="00245473" w:rsidRPr="00A00A32">
        <w:rPr>
          <w:sz w:val="28"/>
          <w:szCs w:val="28"/>
        </w:rPr>
        <w:t xml:space="preserve"> </w:t>
      </w:r>
      <w:r w:rsidRPr="00A00A32">
        <w:rPr>
          <w:sz w:val="28"/>
          <w:szCs w:val="28"/>
        </w:rPr>
        <w:t>средства, обладающие</w:t>
      </w:r>
      <w:r w:rsidR="00245473" w:rsidRPr="00A00A32">
        <w:rPr>
          <w:rFonts w:cs="Arial"/>
          <w:sz w:val="28"/>
          <w:szCs w:val="28"/>
        </w:rPr>
        <w:t xml:space="preserve"> </w:t>
      </w:r>
      <w:r w:rsidRPr="00A00A32">
        <w:rPr>
          <w:sz w:val="28"/>
          <w:szCs w:val="28"/>
        </w:rPr>
        <w:t>повышенной</w:t>
      </w:r>
      <w:r w:rsidR="00245473" w:rsidRPr="00A00A32">
        <w:rPr>
          <w:rFonts w:cs="Arial"/>
          <w:sz w:val="28"/>
          <w:szCs w:val="28"/>
        </w:rPr>
        <w:t xml:space="preserve"> </w:t>
      </w:r>
      <w:r w:rsidR="00245473" w:rsidRPr="00A00A32">
        <w:rPr>
          <w:sz w:val="28"/>
          <w:szCs w:val="28"/>
        </w:rPr>
        <w:t xml:space="preserve">сорбционной </w:t>
      </w:r>
      <w:r w:rsidRPr="00A00A32">
        <w:rPr>
          <w:sz w:val="28"/>
          <w:szCs w:val="28"/>
        </w:rPr>
        <w:t xml:space="preserve">способностью. </w:t>
      </w:r>
    </w:p>
    <w:p w:rsidR="00CD5C17" w:rsidRPr="00A00A32" w:rsidRDefault="00CD5C17" w:rsidP="00A00A32">
      <w:pPr>
        <w:widowControl w:val="0"/>
        <w:shd w:val="clear" w:color="auto" w:fill="FFFFFF"/>
        <w:tabs>
          <w:tab w:val="left" w:pos="3058"/>
          <w:tab w:val="left" w:pos="4771"/>
        </w:tabs>
        <w:spacing w:line="360" w:lineRule="auto"/>
        <w:ind w:firstLine="709"/>
        <w:jc w:val="both"/>
        <w:rPr>
          <w:sz w:val="28"/>
          <w:szCs w:val="28"/>
        </w:rPr>
      </w:pPr>
      <w:r w:rsidRPr="00A00A32">
        <w:rPr>
          <w:sz w:val="28"/>
          <w:szCs w:val="28"/>
        </w:rPr>
        <w:t>СДЯВ в грубодиспер</w:t>
      </w:r>
      <w:r w:rsidR="00245473" w:rsidRPr="00A00A32">
        <w:rPr>
          <w:sz w:val="28"/>
          <w:szCs w:val="28"/>
        </w:rPr>
        <w:t>сном аэрозольном, капельно</w:t>
      </w:r>
      <w:r w:rsidRPr="00A00A32">
        <w:rPr>
          <w:sz w:val="28"/>
          <w:szCs w:val="28"/>
        </w:rPr>
        <w:t>жидком, жидком и твер</w:t>
      </w:r>
      <w:r w:rsidR="00245473" w:rsidRPr="00A00A32">
        <w:rPr>
          <w:sz w:val="28"/>
          <w:szCs w:val="28"/>
        </w:rPr>
        <w:t>дом состояниях заражают людей,</w:t>
      </w:r>
      <w:r w:rsidRPr="00A00A32">
        <w:rPr>
          <w:sz w:val="28"/>
          <w:szCs w:val="28"/>
        </w:rPr>
        <w:t xml:space="preserve"> и нотных, технику, материальные средства, инженерные </w:t>
      </w:r>
      <w:r w:rsidR="00B82200" w:rsidRPr="00A00A32">
        <w:rPr>
          <w:sz w:val="28"/>
          <w:szCs w:val="28"/>
        </w:rPr>
        <w:t>соо</w:t>
      </w:r>
      <w:r w:rsidRPr="00A00A32">
        <w:rPr>
          <w:sz w:val="28"/>
          <w:szCs w:val="28"/>
        </w:rPr>
        <w:t>ружения, местность и источники воды.</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 xml:space="preserve">Заражение продовольствия, пищевого сырья, фуража и поды (источников воды) происходит вследствие осаждения </w:t>
      </w:r>
      <w:r w:rsidR="006E65F3" w:rsidRPr="00A00A32">
        <w:rPr>
          <w:sz w:val="28"/>
          <w:szCs w:val="28"/>
        </w:rPr>
        <w:t>аэрозо</w:t>
      </w:r>
      <w:r w:rsidRPr="00A00A32">
        <w:rPr>
          <w:sz w:val="28"/>
          <w:szCs w:val="28"/>
        </w:rPr>
        <w:t xml:space="preserve">ля (капель) токсичных химических веществ или сорбции </w:t>
      </w:r>
      <w:r w:rsidR="00C82A84" w:rsidRPr="00A00A32">
        <w:rPr>
          <w:sz w:val="28"/>
          <w:szCs w:val="28"/>
        </w:rPr>
        <w:t>их</w:t>
      </w:r>
      <w:r w:rsidRPr="00A00A32">
        <w:rPr>
          <w:sz w:val="28"/>
          <w:szCs w:val="28"/>
        </w:rPr>
        <w:t xml:space="preserve"> паров из облака зараженного воздуха. Источники воды могуч быть заражены также в результате попадания в них </w:t>
      </w:r>
      <w:r w:rsidR="00C82A84" w:rsidRPr="00A00A32">
        <w:rPr>
          <w:sz w:val="28"/>
          <w:szCs w:val="28"/>
        </w:rPr>
        <w:t>то</w:t>
      </w:r>
      <w:r w:rsidRPr="00A00A32">
        <w:rPr>
          <w:sz w:val="28"/>
          <w:szCs w:val="28"/>
        </w:rPr>
        <w:t xml:space="preserve">ксических химических веществ с зараженной местности с </w:t>
      </w:r>
      <w:r w:rsidR="00C82A84" w:rsidRPr="00A00A32">
        <w:rPr>
          <w:sz w:val="28"/>
          <w:szCs w:val="28"/>
        </w:rPr>
        <w:t>дождевыми</w:t>
      </w:r>
      <w:r w:rsidRPr="00A00A32">
        <w:rPr>
          <w:sz w:val="28"/>
          <w:szCs w:val="28"/>
        </w:rPr>
        <w:t xml:space="preserve"> потоками и грунтовыми водами или т посредственного стока в них СДЯВ из разрушенных (поврежденных) промышленных и транспортных объектов.</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 xml:space="preserve">Особую опасность представляет заражение </w:t>
      </w:r>
      <w:r w:rsidR="00EF019B" w:rsidRPr="00A00A32">
        <w:rPr>
          <w:sz w:val="28"/>
          <w:szCs w:val="28"/>
        </w:rPr>
        <w:t>не</w:t>
      </w:r>
      <w:r w:rsidRPr="00A00A32">
        <w:rPr>
          <w:sz w:val="28"/>
          <w:szCs w:val="28"/>
        </w:rPr>
        <w:t>проточных источников воды высокотоксичными, хорошо растворимыми в воде и устойчивыми к гидролизу СДЯВ. В источниках воды большой емкости возможны случаи цокольного заражения воды по площади и глубине.</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Масштабы и</w:t>
      </w:r>
      <w:r w:rsidR="00BD004B" w:rsidRPr="00A00A32">
        <w:rPr>
          <w:sz w:val="28"/>
          <w:szCs w:val="28"/>
        </w:rPr>
        <w:t xml:space="preserve"> продолжительность химического за</w:t>
      </w:r>
      <w:r w:rsidRPr="00A00A32">
        <w:rPr>
          <w:sz w:val="28"/>
          <w:szCs w:val="28"/>
        </w:rPr>
        <w:t>ражения воздуха, местности, источников воды, а также населения и животных в зависимости от различных факторов могут изменяться в широких пределах.</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Продолжительность</w:t>
      </w:r>
      <w:r w:rsidR="00EF019B" w:rsidRPr="00A00A32">
        <w:rPr>
          <w:rFonts w:cs="Arial"/>
          <w:sz w:val="28"/>
          <w:szCs w:val="28"/>
        </w:rPr>
        <w:t xml:space="preserve"> </w:t>
      </w:r>
      <w:r w:rsidRPr="00A00A32">
        <w:rPr>
          <w:sz w:val="28"/>
          <w:szCs w:val="28"/>
        </w:rPr>
        <w:t>химического</w:t>
      </w:r>
      <w:r w:rsidR="00EF019B" w:rsidRPr="00A00A32">
        <w:rPr>
          <w:rFonts w:cs="Arial"/>
          <w:sz w:val="28"/>
          <w:szCs w:val="28"/>
        </w:rPr>
        <w:t xml:space="preserve"> </w:t>
      </w:r>
      <w:r w:rsidRPr="00A00A32">
        <w:rPr>
          <w:sz w:val="28"/>
          <w:szCs w:val="28"/>
        </w:rPr>
        <w:t>заражения</w:t>
      </w:r>
      <w:r w:rsidR="00EF019B" w:rsidRPr="00A00A32">
        <w:rPr>
          <w:sz w:val="28"/>
          <w:szCs w:val="28"/>
        </w:rPr>
        <w:t xml:space="preserve"> </w:t>
      </w:r>
      <w:r w:rsidRPr="00A00A32">
        <w:rPr>
          <w:sz w:val="28"/>
          <w:szCs w:val="28"/>
        </w:rPr>
        <w:t xml:space="preserve">приземного слоя воздуха парами и тонкодисперсными аэрозолями СДЯВ при их отсутствии на местности в жидком пни твердом состоянии может колебаться от десятков минут до нескольких суток. Продолжительность заражения (время естественной дегазации) местности, техники и других материальных средств СДЯВ в грубодисперсном аэрозольном, канельно-жидком, жидком состоянии может составить от нескольких часов до двух месяцев; в реках, каналах, ручьях </w:t>
      </w:r>
      <w:r w:rsidR="00371B5E" w:rsidRPr="00A00A32">
        <w:rPr>
          <w:sz w:val="28"/>
          <w:szCs w:val="28"/>
        </w:rPr>
        <w:t>–</w:t>
      </w:r>
      <w:r w:rsidRPr="00A00A32">
        <w:rPr>
          <w:sz w:val="28"/>
          <w:szCs w:val="28"/>
        </w:rPr>
        <w:t xml:space="preserve"> в</w:t>
      </w:r>
      <w:r w:rsidR="00371B5E" w:rsidRPr="00A00A32">
        <w:rPr>
          <w:sz w:val="28"/>
          <w:szCs w:val="28"/>
        </w:rPr>
        <w:t xml:space="preserve"> </w:t>
      </w:r>
      <w:r w:rsidRPr="00A00A32">
        <w:rPr>
          <w:sz w:val="28"/>
          <w:szCs w:val="28"/>
        </w:rPr>
        <w:t>сменив одного часа; в устьях рек - от двух до четырех суток.</w:t>
      </w:r>
    </w:p>
    <w:p w:rsidR="00CD5C17" w:rsidRPr="00A00A32" w:rsidRDefault="00CD5C17" w:rsidP="00A00A32">
      <w:pPr>
        <w:widowControl w:val="0"/>
        <w:shd w:val="clear" w:color="auto" w:fill="FFFFFF"/>
        <w:tabs>
          <w:tab w:val="left" w:pos="331"/>
        </w:tabs>
        <w:spacing w:line="360" w:lineRule="auto"/>
        <w:ind w:firstLine="709"/>
        <w:jc w:val="both"/>
        <w:rPr>
          <w:sz w:val="28"/>
          <w:szCs w:val="28"/>
        </w:rPr>
      </w:pPr>
      <w:r w:rsidRPr="00A00A32">
        <w:rPr>
          <w:sz w:val="28"/>
          <w:szCs w:val="28"/>
          <w:lang w:val="en-US"/>
        </w:rPr>
        <w:t>II</w:t>
      </w:r>
      <w:r w:rsidR="00A24CF3" w:rsidRPr="00A00A32">
        <w:rPr>
          <w:sz w:val="28"/>
          <w:szCs w:val="28"/>
        </w:rPr>
        <w:t>родолжительность</w:t>
      </w:r>
      <w:r w:rsidRPr="00A00A32">
        <w:rPr>
          <w:sz w:val="28"/>
          <w:szCs w:val="28"/>
        </w:rPr>
        <w:t xml:space="preserve"> заражения источников воды отдельными</w:t>
      </w:r>
      <w:r w:rsidR="00A24CF3" w:rsidRPr="00A00A32">
        <w:rPr>
          <w:sz w:val="28"/>
          <w:szCs w:val="28"/>
        </w:rPr>
        <w:t xml:space="preserve"> С</w:t>
      </w:r>
      <w:r w:rsidRPr="00A00A32">
        <w:rPr>
          <w:sz w:val="28"/>
          <w:szCs w:val="28"/>
        </w:rPr>
        <w:t>ДЯВ (например, диоксином) может достигать нескольких лет.</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Поражение людей и животных происходит вследствие дыхания зараженного воздуха, контакта с зараженными поверхностями, употребления зараженных продуктов питания и фуража и другими путями.</w:t>
      </w:r>
    </w:p>
    <w:p w:rsidR="00CD5C17" w:rsidRPr="00A00A32" w:rsidRDefault="00CD5C17" w:rsidP="00A00A32">
      <w:pPr>
        <w:widowControl w:val="0"/>
        <w:shd w:val="clear" w:color="auto" w:fill="FFFFFF"/>
        <w:spacing w:line="360" w:lineRule="auto"/>
        <w:ind w:firstLine="709"/>
        <w:jc w:val="both"/>
        <w:rPr>
          <w:sz w:val="28"/>
          <w:szCs w:val="28"/>
        </w:rPr>
      </w:pPr>
      <w:r w:rsidRPr="00A00A32">
        <w:rPr>
          <w:sz w:val="28"/>
          <w:szCs w:val="28"/>
        </w:rPr>
        <w:t>Поражающее воздействие СДЯВ на людей обусла</w:t>
      </w:r>
      <w:r w:rsidR="00A24CF3" w:rsidRPr="00A00A32">
        <w:rPr>
          <w:sz w:val="28"/>
          <w:szCs w:val="28"/>
        </w:rPr>
        <w:t>вливается их</w:t>
      </w:r>
      <w:r w:rsidR="00A00A32" w:rsidRPr="00A00A32">
        <w:rPr>
          <w:sz w:val="28"/>
          <w:szCs w:val="28"/>
        </w:rPr>
        <w:t xml:space="preserve"> </w:t>
      </w:r>
      <w:r w:rsidR="00A24CF3" w:rsidRPr="00A00A32">
        <w:rPr>
          <w:sz w:val="28"/>
          <w:szCs w:val="28"/>
        </w:rPr>
        <w:t>способностью, проникая в</w:t>
      </w:r>
      <w:r w:rsidRPr="00A00A32">
        <w:rPr>
          <w:sz w:val="28"/>
          <w:szCs w:val="28"/>
        </w:rPr>
        <w:t xml:space="preserve"> организм, нарушать его нормальную деятельность, вызывать различные болезненные состояния, а при определенных условиях -летальный исход. Люди и животные получают поражения в результате попадания СДЯВ в организм - через органы дыхания - ингаляционно, кожные покровы, слизистые оболочки и раневые поверхности - резорбтивно, желудочно-кишечный тракт (перорально). В результате воздействия СДЯВ на организм человека могут также возникнуть отдаленные и генетические последствия. Вероятность их возникновения определяется степенью заражения организма.</w:t>
      </w:r>
    </w:p>
    <w:p w:rsidR="006C19D1" w:rsidRPr="00A00A32" w:rsidRDefault="00CD5C17" w:rsidP="00A00A32">
      <w:pPr>
        <w:widowControl w:val="0"/>
        <w:shd w:val="clear" w:color="auto" w:fill="FFFFFF"/>
        <w:spacing w:line="360" w:lineRule="auto"/>
        <w:ind w:firstLine="709"/>
        <w:jc w:val="both"/>
        <w:rPr>
          <w:sz w:val="28"/>
          <w:szCs w:val="28"/>
        </w:rPr>
      </w:pPr>
      <w:r w:rsidRPr="00A00A32">
        <w:rPr>
          <w:sz w:val="28"/>
          <w:szCs w:val="28"/>
        </w:rPr>
        <w:t>Степень и характер нарушения нормальной жизнедеятельности организма (поражения) зависят от особенностей токсического действия СДЯВ, их физико-химических характеристик и агрегатного состояния, концентрации паров или аэрозолей в воздухе, продолжительности их воздействия, путей их проникновения в организм.</w:t>
      </w:r>
    </w:p>
    <w:p w:rsidR="007C5FEE" w:rsidRPr="00A00A32" w:rsidRDefault="007C5FEE" w:rsidP="00A00A32">
      <w:pPr>
        <w:widowControl w:val="0"/>
        <w:shd w:val="clear" w:color="auto" w:fill="FFFFFF"/>
        <w:spacing w:line="360" w:lineRule="auto"/>
        <w:ind w:firstLine="709"/>
        <w:jc w:val="both"/>
        <w:rPr>
          <w:sz w:val="28"/>
          <w:szCs w:val="28"/>
        </w:rPr>
      </w:pPr>
    </w:p>
    <w:p w:rsidR="007C5FEE" w:rsidRPr="00A00A32" w:rsidRDefault="007C5FEE" w:rsidP="00A00A32">
      <w:pPr>
        <w:widowControl w:val="0"/>
        <w:shd w:val="clear" w:color="auto" w:fill="FFFFFF"/>
        <w:spacing w:line="360" w:lineRule="auto"/>
        <w:ind w:firstLine="709"/>
        <w:jc w:val="both"/>
        <w:rPr>
          <w:sz w:val="28"/>
          <w:szCs w:val="28"/>
        </w:rPr>
      </w:pPr>
      <w:r w:rsidRPr="00A00A32">
        <w:rPr>
          <w:sz w:val="28"/>
          <w:szCs w:val="28"/>
        </w:rPr>
        <w:t>1.5 Профилактика возможных аварий на ХОО и снижение ущерба от них</w:t>
      </w:r>
    </w:p>
    <w:p w:rsidR="007C5FEE" w:rsidRPr="00A00A32" w:rsidRDefault="007C5FEE" w:rsidP="00A00A32">
      <w:pPr>
        <w:widowControl w:val="0"/>
        <w:shd w:val="clear" w:color="auto" w:fill="FFFFFF"/>
        <w:spacing w:line="360" w:lineRule="auto"/>
        <w:ind w:firstLine="709"/>
        <w:jc w:val="both"/>
        <w:rPr>
          <w:sz w:val="28"/>
          <w:szCs w:val="28"/>
        </w:rPr>
      </w:pPr>
    </w:p>
    <w:p w:rsidR="007C5FEE" w:rsidRPr="00A00A32" w:rsidRDefault="007C5FEE" w:rsidP="00A00A32">
      <w:pPr>
        <w:widowControl w:val="0"/>
        <w:shd w:val="clear" w:color="auto" w:fill="FFFFFF"/>
        <w:spacing w:line="360" w:lineRule="auto"/>
        <w:ind w:firstLine="709"/>
        <w:jc w:val="both"/>
        <w:rPr>
          <w:sz w:val="28"/>
          <w:szCs w:val="28"/>
        </w:rPr>
      </w:pPr>
      <w:r w:rsidRPr="00A00A32">
        <w:rPr>
          <w:sz w:val="28"/>
          <w:szCs w:val="28"/>
        </w:rPr>
        <w:t>Профилактика возникновения аварий на химически опасных объектах и снижение ущерба от них обеспечивается комплексом мероприятий проводимых по следующим основным направлениям:</w:t>
      </w:r>
    </w:p>
    <w:p w:rsidR="007C5FEE" w:rsidRPr="00A00A32" w:rsidRDefault="007C5FEE" w:rsidP="00A00A32">
      <w:pPr>
        <w:widowControl w:val="0"/>
        <w:numPr>
          <w:ilvl w:val="0"/>
          <w:numId w:val="9"/>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использование безопасных технологий, осуществление организационных, технических, специальных и других мер, обеспечивающих высокую эксплуатационную надежность объектов, а также органические распространения СДЯВ за пределы санитарно-защитной зоны при авариях и разрушениях;</w:t>
      </w:r>
    </w:p>
    <w:p w:rsidR="007C5FEE" w:rsidRPr="00A00A32" w:rsidRDefault="007C5FEE" w:rsidP="00A00A32">
      <w:pPr>
        <w:widowControl w:val="0"/>
        <w:numPr>
          <w:ilvl w:val="0"/>
          <w:numId w:val="9"/>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рациональное (оптимальное) размещение ХОО с учетом возможных последствий аварий;</w:t>
      </w:r>
    </w:p>
    <w:p w:rsidR="007C5FEE" w:rsidRPr="00A00A32" w:rsidRDefault="007C5FEE" w:rsidP="00A00A32">
      <w:pPr>
        <w:widowControl w:val="0"/>
        <w:numPr>
          <w:ilvl w:val="0"/>
          <w:numId w:val="9"/>
        </w:numPr>
        <w:shd w:val="clear" w:color="auto" w:fill="FFFFFF"/>
        <w:tabs>
          <w:tab w:val="clear" w:pos="720"/>
        </w:tabs>
        <w:autoSpaceDE w:val="0"/>
        <w:autoSpaceDN w:val="0"/>
        <w:adjustRightInd w:val="0"/>
        <w:spacing w:line="360" w:lineRule="auto"/>
        <w:ind w:left="0" w:firstLine="709"/>
        <w:jc w:val="both"/>
        <w:rPr>
          <w:sz w:val="28"/>
          <w:szCs w:val="28"/>
        </w:rPr>
      </w:pPr>
      <w:r w:rsidRPr="00A00A32">
        <w:rPr>
          <w:sz w:val="28"/>
          <w:szCs w:val="28"/>
        </w:rPr>
        <w:t>подготовка и проведение специальных мероприятий по защите населения, позволяющих снизить масштабы вредного воздействия.</w:t>
      </w:r>
    </w:p>
    <w:p w:rsidR="007C5FEE" w:rsidRPr="00A00A32" w:rsidRDefault="007C5FEE" w:rsidP="00A00A32">
      <w:pPr>
        <w:widowControl w:val="0"/>
        <w:shd w:val="clear" w:color="auto" w:fill="FFFFFF"/>
        <w:spacing w:line="360" w:lineRule="auto"/>
        <w:ind w:firstLine="709"/>
        <w:jc w:val="both"/>
        <w:rPr>
          <w:sz w:val="28"/>
          <w:szCs w:val="28"/>
        </w:rPr>
      </w:pPr>
      <w:r w:rsidRPr="00A00A32">
        <w:rPr>
          <w:sz w:val="28"/>
          <w:szCs w:val="28"/>
        </w:rPr>
        <w:t>Важное значение в деле профилактики а</w:t>
      </w:r>
      <w:r w:rsidR="00F03483" w:rsidRPr="00A00A32">
        <w:rPr>
          <w:sz w:val="28"/>
          <w:szCs w:val="28"/>
        </w:rPr>
        <w:t>варий на ХОО имеет</w:t>
      </w:r>
      <w:r w:rsidR="00A00A32" w:rsidRPr="00A00A32">
        <w:rPr>
          <w:sz w:val="28"/>
          <w:szCs w:val="28"/>
        </w:rPr>
        <w:t xml:space="preserve"> </w:t>
      </w:r>
      <w:r w:rsidR="00F03483" w:rsidRPr="00A00A32">
        <w:rPr>
          <w:sz w:val="28"/>
          <w:szCs w:val="28"/>
        </w:rPr>
        <w:t>повышение уровня автоматизации и</w:t>
      </w:r>
      <w:r w:rsidRPr="00A00A32">
        <w:rPr>
          <w:sz w:val="28"/>
          <w:szCs w:val="28"/>
        </w:rPr>
        <w:t xml:space="preserve"> механизации </w:t>
      </w:r>
      <w:r w:rsidR="00F03483" w:rsidRPr="00A00A32">
        <w:rPr>
          <w:sz w:val="28"/>
          <w:szCs w:val="28"/>
        </w:rPr>
        <w:t>техн</w:t>
      </w:r>
      <w:r w:rsidRPr="00A00A32">
        <w:rPr>
          <w:sz w:val="28"/>
          <w:szCs w:val="28"/>
        </w:rPr>
        <w:t>ологических</w:t>
      </w:r>
      <w:r w:rsidR="00F03483" w:rsidRPr="00A00A32">
        <w:rPr>
          <w:rFonts w:cs="Arial"/>
          <w:sz w:val="28"/>
          <w:szCs w:val="28"/>
        </w:rPr>
        <w:t xml:space="preserve"> </w:t>
      </w:r>
      <w:r w:rsidRPr="00A00A32">
        <w:rPr>
          <w:sz w:val="28"/>
          <w:szCs w:val="28"/>
        </w:rPr>
        <w:t>процессов,</w:t>
      </w:r>
      <w:r w:rsidR="00F03483" w:rsidRPr="00A00A32">
        <w:rPr>
          <w:rFonts w:cs="Arial"/>
          <w:sz w:val="28"/>
          <w:szCs w:val="28"/>
        </w:rPr>
        <w:t xml:space="preserve"> </w:t>
      </w:r>
      <w:r w:rsidRPr="00A00A32">
        <w:rPr>
          <w:sz w:val="28"/>
          <w:szCs w:val="28"/>
        </w:rPr>
        <w:t>оснащенности</w:t>
      </w:r>
      <w:r w:rsidR="00F03483" w:rsidRPr="00A00A32">
        <w:rPr>
          <w:rFonts w:cs="Arial"/>
          <w:sz w:val="28"/>
          <w:szCs w:val="28"/>
        </w:rPr>
        <w:t xml:space="preserve"> </w:t>
      </w:r>
      <w:r w:rsidRPr="00A00A32">
        <w:rPr>
          <w:sz w:val="28"/>
          <w:szCs w:val="28"/>
        </w:rPr>
        <w:t>их</w:t>
      </w:r>
      <w:r w:rsidR="00F03483" w:rsidRPr="00A00A32">
        <w:rPr>
          <w:sz w:val="28"/>
          <w:szCs w:val="28"/>
        </w:rPr>
        <w:t xml:space="preserve"> быстро</w:t>
      </w:r>
      <w:r w:rsidRPr="00A00A32">
        <w:rPr>
          <w:sz w:val="28"/>
          <w:szCs w:val="28"/>
        </w:rPr>
        <w:t xml:space="preserve">действующими техническими средствами защиты, в том автоматическими отсечными устройствами, </w:t>
      </w:r>
      <w:r w:rsidR="00CE2243" w:rsidRPr="00A00A32">
        <w:rPr>
          <w:sz w:val="28"/>
          <w:szCs w:val="28"/>
        </w:rPr>
        <w:t>системами взрыво</w:t>
      </w:r>
      <w:r w:rsidRPr="00A00A32">
        <w:rPr>
          <w:sz w:val="28"/>
          <w:szCs w:val="28"/>
        </w:rPr>
        <w:t xml:space="preserve">предупреждения и локализации развития аварий, а </w:t>
      </w:r>
      <w:r w:rsidR="00CE2243" w:rsidRPr="00A00A32">
        <w:rPr>
          <w:sz w:val="28"/>
          <w:szCs w:val="28"/>
        </w:rPr>
        <w:t>также</w:t>
      </w:r>
      <w:r w:rsidRPr="00A00A32">
        <w:rPr>
          <w:sz w:val="28"/>
          <w:szCs w:val="28"/>
        </w:rPr>
        <w:t xml:space="preserve"> совершенствование профессио</w:t>
      </w:r>
      <w:r w:rsidR="00B367E9">
        <w:rPr>
          <w:sz w:val="28"/>
          <w:szCs w:val="28"/>
        </w:rPr>
        <w:t>нальной подготовки произво</w:t>
      </w:r>
      <w:r w:rsidRPr="00A00A32">
        <w:rPr>
          <w:sz w:val="28"/>
          <w:szCs w:val="28"/>
        </w:rPr>
        <w:t>дственного персонала.</w:t>
      </w:r>
    </w:p>
    <w:p w:rsidR="007C5FEE" w:rsidRPr="00A00A32" w:rsidRDefault="00CE2243" w:rsidP="00A00A32">
      <w:pPr>
        <w:widowControl w:val="0"/>
        <w:shd w:val="clear" w:color="auto" w:fill="FFFFFF"/>
        <w:spacing w:line="360" w:lineRule="auto"/>
        <w:ind w:firstLine="709"/>
        <w:jc w:val="both"/>
        <w:rPr>
          <w:sz w:val="28"/>
          <w:szCs w:val="28"/>
        </w:rPr>
      </w:pPr>
      <w:r w:rsidRPr="00A00A32">
        <w:rPr>
          <w:sz w:val="28"/>
          <w:szCs w:val="28"/>
        </w:rPr>
        <w:t>Эффективным</w:t>
      </w:r>
      <w:r w:rsidR="00A00A32" w:rsidRPr="00A00A32">
        <w:rPr>
          <w:sz w:val="28"/>
          <w:szCs w:val="28"/>
        </w:rPr>
        <w:t xml:space="preserve"> </w:t>
      </w:r>
      <w:r w:rsidRPr="00A00A32">
        <w:rPr>
          <w:sz w:val="28"/>
          <w:szCs w:val="28"/>
        </w:rPr>
        <w:t xml:space="preserve">способом уменьшения </w:t>
      </w:r>
      <w:r w:rsidR="007C5FEE" w:rsidRPr="00A00A32">
        <w:rPr>
          <w:sz w:val="28"/>
          <w:szCs w:val="28"/>
        </w:rPr>
        <w:t>последствий</w:t>
      </w:r>
      <w:r w:rsidRPr="00A00A32">
        <w:rPr>
          <w:sz w:val="28"/>
          <w:szCs w:val="28"/>
        </w:rPr>
        <w:t xml:space="preserve"> ава</w:t>
      </w:r>
      <w:r w:rsidR="007C5FEE" w:rsidRPr="00A00A32">
        <w:rPr>
          <w:sz w:val="28"/>
          <w:szCs w:val="28"/>
        </w:rPr>
        <w:t>рий на ХОО является снижение запасов опасных веществ до</w:t>
      </w:r>
      <w:r w:rsidRPr="00A00A32">
        <w:rPr>
          <w:sz w:val="28"/>
          <w:szCs w:val="28"/>
        </w:rPr>
        <w:t xml:space="preserve"> мин</w:t>
      </w:r>
      <w:r w:rsidR="007C5FEE" w:rsidRPr="00A00A32">
        <w:rPr>
          <w:sz w:val="28"/>
          <w:szCs w:val="28"/>
        </w:rPr>
        <w:t>имально необходимых по технологии количеств. Особенно</w:t>
      </w:r>
      <w:r w:rsidRPr="00A00A32">
        <w:rPr>
          <w:sz w:val="28"/>
          <w:szCs w:val="28"/>
        </w:rPr>
        <w:t xml:space="preserve"> это важно на этапах погрузочно-разгрузочных работ,</w:t>
      </w:r>
      <w:r w:rsidR="007C5FEE" w:rsidRPr="00A00A32">
        <w:rPr>
          <w:sz w:val="28"/>
          <w:szCs w:val="28"/>
        </w:rPr>
        <w:t xml:space="preserve"> в</w:t>
      </w:r>
      <w:r w:rsidRPr="00A00A32">
        <w:rPr>
          <w:sz w:val="28"/>
          <w:szCs w:val="28"/>
        </w:rPr>
        <w:t xml:space="preserve"> хранилищах</w:t>
      </w:r>
      <w:r w:rsidR="007C5FEE" w:rsidRPr="00A00A32">
        <w:rPr>
          <w:sz w:val="28"/>
          <w:szCs w:val="28"/>
        </w:rPr>
        <w:t xml:space="preserve"> сырья и готовой продукции, целесообразно также проходить работы, направленные на создание таких условий</w:t>
      </w:r>
      <w:r w:rsidRPr="00A00A32">
        <w:rPr>
          <w:sz w:val="28"/>
          <w:szCs w:val="28"/>
        </w:rPr>
        <w:t xml:space="preserve"> хране</w:t>
      </w:r>
      <w:r w:rsidR="007C5FEE" w:rsidRPr="00A00A32">
        <w:rPr>
          <w:sz w:val="28"/>
          <w:szCs w:val="28"/>
        </w:rPr>
        <w:t>н</w:t>
      </w:r>
      <w:r w:rsidRPr="00A00A32">
        <w:rPr>
          <w:sz w:val="28"/>
          <w:szCs w:val="28"/>
        </w:rPr>
        <w:t>и</w:t>
      </w:r>
      <w:r w:rsidR="007C5FEE" w:rsidRPr="00A00A32">
        <w:rPr>
          <w:sz w:val="28"/>
          <w:szCs w:val="28"/>
        </w:rPr>
        <w:t>я веществ, которые позволяют исключить возможность</w:t>
      </w:r>
      <w:r w:rsidRPr="00A00A32">
        <w:rPr>
          <w:sz w:val="28"/>
          <w:szCs w:val="28"/>
        </w:rPr>
        <w:t xml:space="preserve"> их зал</w:t>
      </w:r>
      <w:r w:rsidR="007C5FEE" w:rsidRPr="00A00A32">
        <w:rPr>
          <w:sz w:val="28"/>
          <w:szCs w:val="28"/>
        </w:rPr>
        <w:t>повых выбросов в больших количествах.</w:t>
      </w:r>
    </w:p>
    <w:p w:rsidR="007C5FEE" w:rsidRPr="00A00A32" w:rsidRDefault="007C5FEE" w:rsidP="00A00A32">
      <w:pPr>
        <w:widowControl w:val="0"/>
        <w:shd w:val="clear" w:color="auto" w:fill="FFFFFF"/>
        <w:spacing w:line="360" w:lineRule="auto"/>
        <w:ind w:firstLine="709"/>
        <w:jc w:val="both"/>
        <w:rPr>
          <w:sz w:val="28"/>
          <w:szCs w:val="28"/>
        </w:rPr>
      </w:pPr>
      <w:r w:rsidRPr="00A00A32">
        <w:rPr>
          <w:sz w:val="28"/>
          <w:szCs w:val="28"/>
        </w:rPr>
        <w:t>Стабильность эксплуатации объектов с химическими</w:t>
      </w:r>
      <w:r w:rsidR="00CE547B" w:rsidRPr="00A00A32">
        <w:rPr>
          <w:sz w:val="28"/>
          <w:szCs w:val="28"/>
        </w:rPr>
        <w:t xml:space="preserve"> компонен</w:t>
      </w:r>
      <w:r w:rsidRPr="00A00A32">
        <w:rPr>
          <w:sz w:val="28"/>
          <w:szCs w:val="28"/>
        </w:rPr>
        <w:t>т</w:t>
      </w:r>
      <w:r w:rsidR="00CE547B" w:rsidRPr="00A00A32">
        <w:rPr>
          <w:sz w:val="28"/>
          <w:szCs w:val="28"/>
        </w:rPr>
        <w:t>а</w:t>
      </w:r>
      <w:r w:rsidRPr="00A00A32">
        <w:rPr>
          <w:sz w:val="28"/>
          <w:szCs w:val="28"/>
        </w:rPr>
        <w:t>ми должна обеспечиваться высокой надежностью</w:t>
      </w:r>
      <w:r w:rsidR="00CE547B" w:rsidRPr="00A00A32">
        <w:rPr>
          <w:sz w:val="28"/>
          <w:szCs w:val="28"/>
        </w:rPr>
        <w:t xml:space="preserve"> энерго</w:t>
      </w:r>
      <w:r w:rsidRPr="00A00A32">
        <w:rPr>
          <w:sz w:val="28"/>
          <w:szCs w:val="28"/>
        </w:rPr>
        <w:t>снабжения, широким внедрением системы безаварийной</w:t>
      </w:r>
      <w:r w:rsidR="00CE547B" w:rsidRPr="00A00A32">
        <w:rPr>
          <w:sz w:val="28"/>
          <w:szCs w:val="28"/>
        </w:rPr>
        <w:t xml:space="preserve"> останов</w:t>
      </w:r>
      <w:r w:rsidRPr="00A00A32">
        <w:rPr>
          <w:sz w:val="28"/>
          <w:szCs w:val="28"/>
        </w:rPr>
        <w:t>ки потенциально опасных производств при внезапных</w:t>
      </w:r>
      <w:r w:rsidR="00545802" w:rsidRPr="00A00A32">
        <w:rPr>
          <w:sz w:val="28"/>
          <w:szCs w:val="28"/>
        </w:rPr>
        <w:t xml:space="preserve"> пре</w:t>
      </w:r>
      <w:r w:rsidRPr="00A00A32">
        <w:rPr>
          <w:sz w:val="28"/>
          <w:szCs w:val="28"/>
        </w:rPr>
        <w:t>кращениях подачи электроэнергии.</w:t>
      </w:r>
    </w:p>
    <w:p w:rsidR="007C5FEE" w:rsidRPr="00A00A32" w:rsidRDefault="007C5FEE" w:rsidP="00A00A32">
      <w:pPr>
        <w:widowControl w:val="0"/>
        <w:shd w:val="clear" w:color="auto" w:fill="FFFFFF"/>
        <w:spacing w:line="360" w:lineRule="auto"/>
        <w:ind w:firstLine="709"/>
        <w:jc w:val="both"/>
        <w:rPr>
          <w:sz w:val="28"/>
          <w:szCs w:val="28"/>
        </w:rPr>
      </w:pPr>
      <w:r w:rsidRPr="00A00A32">
        <w:rPr>
          <w:sz w:val="28"/>
          <w:szCs w:val="28"/>
        </w:rPr>
        <w:t xml:space="preserve">Для повышения стойкости (прочности) хранилищ может проводиться их обваловка, заглубление в грунт или </w:t>
      </w:r>
      <w:r w:rsidR="005850DC" w:rsidRPr="00A00A32">
        <w:rPr>
          <w:sz w:val="28"/>
          <w:szCs w:val="28"/>
        </w:rPr>
        <w:t>размещение под землей.</w:t>
      </w:r>
      <w:r w:rsidR="00A00A32" w:rsidRPr="00A00A32">
        <w:rPr>
          <w:sz w:val="28"/>
          <w:szCs w:val="28"/>
        </w:rPr>
        <w:t xml:space="preserve"> </w:t>
      </w:r>
      <w:r w:rsidR="005850DC" w:rsidRPr="00A00A32">
        <w:rPr>
          <w:sz w:val="28"/>
          <w:szCs w:val="28"/>
        </w:rPr>
        <w:t xml:space="preserve">Перспективным </w:t>
      </w:r>
      <w:r w:rsidRPr="00A00A32">
        <w:rPr>
          <w:sz w:val="28"/>
          <w:szCs w:val="28"/>
        </w:rPr>
        <w:t>направлением</w:t>
      </w:r>
      <w:r w:rsidR="005850DC" w:rsidRPr="00A00A32">
        <w:rPr>
          <w:sz w:val="28"/>
          <w:szCs w:val="28"/>
        </w:rPr>
        <w:t xml:space="preserve"> </w:t>
      </w:r>
      <w:r w:rsidR="00F4091A" w:rsidRPr="00A00A32">
        <w:rPr>
          <w:sz w:val="28"/>
          <w:szCs w:val="28"/>
        </w:rPr>
        <w:t>повышения стойкости является разработка и</w:t>
      </w:r>
      <w:r w:rsidRPr="00A00A32">
        <w:rPr>
          <w:sz w:val="28"/>
          <w:szCs w:val="28"/>
        </w:rPr>
        <w:t xml:space="preserve"> сооружение</w:t>
      </w:r>
      <w:r w:rsidR="00F4091A" w:rsidRPr="00A00A32">
        <w:rPr>
          <w:sz w:val="28"/>
          <w:szCs w:val="28"/>
        </w:rPr>
        <w:t xml:space="preserve"> специ</w:t>
      </w:r>
      <w:r w:rsidRPr="00A00A32">
        <w:rPr>
          <w:sz w:val="28"/>
          <w:szCs w:val="28"/>
        </w:rPr>
        <w:t>альных защитных оболочек вокруг крупных хранилищ.</w:t>
      </w:r>
    </w:p>
    <w:p w:rsidR="007C5FEE" w:rsidRPr="00A00A32" w:rsidRDefault="007C5FEE" w:rsidP="00A00A32">
      <w:pPr>
        <w:widowControl w:val="0"/>
        <w:shd w:val="clear" w:color="auto" w:fill="FFFFFF"/>
        <w:spacing w:line="360" w:lineRule="auto"/>
        <w:ind w:firstLine="709"/>
        <w:jc w:val="both"/>
        <w:rPr>
          <w:sz w:val="28"/>
          <w:szCs w:val="28"/>
        </w:rPr>
      </w:pPr>
      <w:r w:rsidRPr="00A00A32">
        <w:rPr>
          <w:sz w:val="28"/>
          <w:szCs w:val="28"/>
        </w:rPr>
        <w:t>При выборе площадок для ХОО наряду с</w:t>
      </w:r>
      <w:r w:rsidR="00007562" w:rsidRPr="00A00A32">
        <w:rPr>
          <w:sz w:val="28"/>
          <w:szCs w:val="28"/>
        </w:rPr>
        <w:t xml:space="preserve"> эконо</w:t>
      </w:r>
      <w:r w:rsidRPr="00A00A32">
        <w:rPr>
          <w:sz w:val="28"/>
          <w:szCs w:val="28"/>
        </w:rPr>
        <w:t>мическими требованиями должны учитываться и</w:t>
      </w:r>
      <w:r w:rsidR="00007562" w:rsidRPr="00A00A32">
        <w:rPr>
          <w:sz w:val="28"/>
          <w:szCs w:val="28"/>
        </w:rPr>
        <w:t xml:space="preserve"> </w:t>
      </w:r>
      <w:r w:rsidRPr="00A00A32">
        <w:rPr>
          <w:sz w:val="28"/>
          <w:szCs w:val="28"/>
        </w:rPr>
        <w:t>факторы безопасности. Для химически опасных предприятий</w:t>
      </w:r>
      <w:r w:rsidR="00007562" w:rsidRPr="00A00A32">
        <w:rPr>
          <w:sz w:val="28"/>
          <w:szCs w:val="28"/>
        </w:rPr>
        <w:t xml:space="preserve"> пред</w:t>
      </w:r>
      <w:r w:rsidRPr="00A00A32">
        <w:rPr>
          <w:sz w:val="28"/>
          <w:szCs w:val="28"/>
        </w:rPr>
        <w:t>усматривается организация санитарно-защитной зоны</w:t>
      </w:r>
      <w:r w:rsidR="00007562" w:rsidRPr="00A00A32">
        <w:rPr>
          <w:sz w:val="28"/>
          <w:szCs w:val="28"/>
        </w:rPr>
        <w:t xml:space="preserve"> (СЗЗ</w:t>
      </w:r>
      <w:r w:rsidRPr="00A00A32">
        <w:rPr>
          <w:sz w:val="28"/>
          <w:szCs w:val="28"/>
        </w:rPr>
        <w:t>), в которой запрещается размещение жилых зданий,</w:t>
      </w:r>
      <w:r w:rsidR="004422AE" w:rsidRPr="00A00A32">
        <w:rPr>
          <w:sz w:val="28"/>
          <w:szCs w:val="28"/>
        </w:rPr>
        <w:t xml:space="preserve"> дет</w:t>
      </w:r>
      <w:r w:rsidRPr="00A00A32">
        <w:rPr>
          <w:sz w:val="28"/>
          <w:szCs w:val="28"/>
        </w:rPr>
        <w:t>ских и лечебно-оздоровительных учреждений, а также ряда</w:t>
      </w:r>
      <w:r w:rsidR="004422AE" w:rsidRPr="00A00A32">
        <w:rPr>
          <w:sz w:val="28"/>
          <w:szCs w:val="28"/>
        </w:rPr>
        <w:t xml:space="preserve"> д</w:t>
      </w:r>
      <w:r w:rsidRPr="00A00A32">
        <w:rPr>
          <w:sz w:val="28"/>
          <w:szCs w:val="28"/>
        </w:rPr>
        <w:t>ругих объектов, не относящихся к этим предприятиям.</w:t>
      </w:r>
      <w:r w:rsidR="004422AE" w:rsidRPr="00A00A32">
        <w:rPr>
          <w:sz w:val="28"/>
          <w:szCs w:val="28"/>
        </w:rPr>
        <w:t xml:space="preserve"> Сог</w:t>
      </w:r>
      <w:r w:rsidRPr="00A00A32">
        <w:rPr>
          <w:sz w:val="28"/>
          <w:szCs w:val="28"/>
        </w:rPr>
        <w:t>ласно</w:t>
      </w:r>
      <w:r w:rsidR="004422AE" w:rsidRPr="00A00A32">
        <w:rPr>
          <w:rFonts w:cs="Arial"/>
          <w:sz w:val="28"/>
          <w:szCs w:val="28"/>
        </w:rPr>
        <w:t xml:space="preserve"> </w:t>
      </w:r>
      <w:r w:rsidRPr="00A00A32">
        <w:rPr>
          <w:sz w:val="28"/>
          <w:szCs w:val="28"/>
        </w:rPr>
        <w:t>Санитарным</w:t>
      </w:r>
      <w:r w:rsidR="004422AE" w:rsidRPr="00A00A32">
        <w:rPr>
          <w:rFonts w:cs="Arial"/>
          <w:sz w:val="28"/>
          <w:szCs w:val="28"/>
        </w:rPr>
        <w:t xml:space="preserve"> </w:t>
      </w:r>
      <w:r w:rsidRPr="00A00A32">
        <w:rPr>
          <w:sz w:val="28"/>
          <w:szCs w:val="28"/>
        </w:rPr>
        <w:t>нормам</w:t>
      </w:r>
      <w:r w:rsidR="004422AE" w:rsidRPr="00A00A32">
        <w:rPr>
          <w:rFonts w:cs="Arial"/>
          <w:sz w:val="28"/>
          <w:szCs w:val="28"/>
        </w:rPr>
        <w:t xml:space="preserve"> </w:t>
      </w:r>
      <w:r w:rsidRPr="00A00A32">
        <w:rPr>
          <w:sz w:val="28"/>
          <w:szCs w:val="28"/>
        </w:rPr>
        <w:t>проектирования</w:t>
      </w:r>
      <w:r w:rsidR="004422AE" w:rsidRPr="00A00A32">
        <w:rPr>
          <w:sz w:val="28"/>
          <w:szCs w:val="28"/>
        </w:rPr>
        <w:t xml:space="preserve"> примышленных предприятий </w:t>
      </w:r>
      <w:r w:rsidR="00755B2F" w:rsidRPr="00A00A32">
        <w:rPr>
          <w:sz w:val="28"/>
          <w:szCs w:val="28"/>
        </w:rPr>
        <w:t>(СН</w:t>
      </w:r>
      <w:r w:rsidR="00A00A32" w:rsidRPr="00A00A32">
        <w:rPr>
          <w:sz w:val="28"/>
          <w:szCs w:val="28"/>
        </w:rPr>
        <w:t xml:space="preserve"> </w:t>
      </w:r>
      <w:r w:rsidR="00755B2F" w:rsidRPr="00A00A32">
        <w:rPr>
          <w:sz w:val="28"/>
          <w:szCs w:val="28"/>
        </w:rPr>
        <w:t xml:space="preserve">245-71) </w:t>
      </w:r>
      <w:r w:rsidRPr="00A00A32">
        <w:rPr>
          <w:sz w:val="28"/>
          <w:szCs w:val="28"/>
        </w:rPr>
        <w:t>установлены и дующие размеры СЗЗ: 1000 м - для предприятий 1 класса пи санитарной классификаци</w:t>
      </w:r>
      <w:r w:rsidR="00A27352" w:rsidRPr="00A00A32">
        <w:rPr>
          <w:sz w:val="28"/>
          <w:szCs w:val="28"/>
        </w:rPr>
        <w:t>и, 500 м - для предприятий 2 к</w:t>
      </w:r>
      <w:r w:rsidRPr="00A00A32">
        <w:rPr>
          <w:sz w:val="28"/>
          <w:szCs w:val="28"/>
        </w:rPr>
        <w:t>асса, 300 м - 3,100 м - 4 и 50 м - для предприятий 5 класса.</w:t>
      </w:r>
    </w:p>
    <w:p w:rsidR="0061578D" w:rsidRPr="00A00A32" w:rsidRDefault="007C5FEE" w:rsidP="00A00A32">
      <w:pPr>
        <w:widowControl w:val="0"/>
        <w:shd w:val="clear" w:color="auto" w:fill="FFFFFF"/>
        <w:spacing w:line="360" w:lineRule="auto"/>
        <w:ind w:firstLine="709"/>
        <w:jc w:val="both"/>
        <w:rPr>
          <w:sz w:val="28"/>
          <w:szCs w:val="28"/>
        </w:rPr>
      </w:pPr>
      <w:r w:rsidRPr="00A00A32">
        <w:rPr>
          <w:sz w:val="28"/>
          <w:szCs w:val="28"/>
        </w:rPr>
        <w:t>Абсолютное большинство химически опасных предприятий имеет размеры СЗЗ не менее 300м.</w:t>
      </w:r>
    </w:p>
    <w:p w:rsidR="001D400F" w:rsidRPr="00A00A32" w:rsidRDefault="001D400F" w:rsidP="00A00A32">
      <w:pPr>
        <w:widowControl w:val="0"/>
        <w:shd w:val="clear" w:color="auto" w:fill="FFFFFF"/>
        <w:spacing w:line="360" w:lineRule="auto"/>
        <w:ind w:firstLine="709"/>
        <w:jc w:val="both"/>
        <w:rPr>
          <w:sz w:val="28"/>
          <w:szCs w:val="28"/>
        </w:rPr>
      </w:pPr>
    </w:p>
    <w:p w:rsidR="001D400F" w:rsidRPr="00A00A32" w:rsidRDefault="008C2AB7" w:rsidP="00A00A32">
      <w:pPr>
        <w:widowControl w:val="0"/>
        <w:shd w:val="clear" w:color="auto" w:fill="FFFFFF"/>
        <w:spacing w:line="360" w:lineRule="auto"/>
        <w:ind w:firstLine="709"/>
        <w:jc w:val="both"/>
        <w:rPr>
          <w:sz w:val="28"/>
          <w:szCs w:val="28"/>
        </w:rPr>
      </w:pPr>
      <w:r w:rsidRPr="00A00A32">
        <w:rPr>
          <w:sz w:val="28"/>
          <w:szCs w:val="28"/>
        </w:rPr>
        <w:br w:type="page"/>
      </w:r>
      <w:r w:rsidR="0088762A" w:rsidRPr="00A00A32">
        <w:rPr>
          <w:sz w:val="28"/>
          <w:szCs w:val="28"/>
        </w:rPr>
        <w:t xml:space="preserve">2 </w:t>
      </w:r>
      <w:r w:rsidR="00650B95" w:rsidRPr="00A00A32">
        <w:rPr>
          <w:sz w:val="28"/>
          <w:szCs w:val="28"/>
        </w:rPr>
        <w:t>ЗАДАНИЕ</w:t>
      </w:r>
      <w:r w:rsidR="00DE4B8A" w:rsidRPr="00A00A32">
        <w:rPr>
          <w:sz w:val="28"/>
          <w:szCs w:val="28"/>
        </w:rPr>
        <w:t xml:space="preserve"> (вариант №33)</w:t>
      </w:r>
    </w:p>
    <w:p w:rsidR="0088762A" w:rsidRPr="00A00A32" w:rsidRDefault="0088762A" w:rsidP="00A00A32">
      <w:pPr>
        <w:widowControl w:val="0"/>
        <w:shd w:val="clear" w:color="auto" w:fill="FFFFFF"/>
        <w:spacing w:line="360" w:lineRule="auto"/>
        <w:ind w:firstLine="709"/>
        <w:jc w:val="both"/>
        <w:rPr>
          <w:sz w:val="28"/>
          <w:szCs w:val="28"/>
        </w:rPr>
      </w:pPr>
    </w:p>
    <w:p w:rsidR="0088762A" w:rsidRPr="00A00A32" w:rsidRDefault="0088762A" w:rsidP="00A00A32">
      <w:pPr>
        <w:widowControl w:val="0"/>
        <w:shd w:val="clear" w:color="auto" w:fill="FFFFFF"/>
        <w:spacing w:line="360" w:lineRule="auto"/>
        <w:ind w:firstLine="709"/>
        <w:jc w:val="both"/>
        <w:rPr>
          <w:sz w:val="28"/>
          <w:szCs w:val="28"/>
        </w:rPr>
      </w:pPr>
      <w:r w:rsidRPr="00A00A32">
        <w:rPr>
          <w:sz w:val="28"/>
          <w:szCs w:val="28"/>
        </w:rPr>
        <w:t xml:space="preserve">При аварии на химически опасном объекте, расположенном на расстоянии R = 3 км от исследуемого объекта произошло разрушение емкости с </w:t>
      </w:r>
      <w:r w:rsidR="005C4A9B" w:rsidRPr="00A00A32">
        <w:rPr>
          <w:sz w:val="28"/>
          <w:szCs w:val="28"/>
        </w:rPr>
        <w:t xml:space="preserve">аммиаком, повлекшее за собой выброс (разлив) Q = 50 тонн СДЯВ на подстилающую поверхность </w:t>
      </w:r>
      <w:r w:rsidR="00367C1B" w:rsidRPr="00A00A32">
        <w:rPr>
          <w:sz w:val="28"/>
          <w:szCs w:val="28"/>
        </w:rPr>
        <w:t xml:space="preserve">Н = 2,0 м. Численность работающей смены (персонала) на момент аварии составила N = </w:t>
      </w:r>
      <w:r w:rsidR="00D959E5" w:rsidRPr="00A00A32">
        <w:rPr>
          <w:sz w:val="28"/>
          <w:szCs w:val="28"/>
        </w:rPr>
        <w:t xml:space="preserve">250 человек, из них 100 человек </w:t>
      </w:r>
      <w:r w:rsidR="00021D3D" w:rsidRPr="00A00A32">
        <w:rPr>
          <w:sz w:val="28"/>
          <w:szCs w:val="28"/>
        </w:rPr>
        <w:t xml:space="preserve">находилось в задании, остальные 150 человек – вне здания. Рабочая смена (персонала) объекта на 70% обеспечена </w:t>
      </w:r>
      <w:r w:rsidR="00233EBE" w:rsidRPr="00A00A32">
        <w:rPr>
          <w:sz w:val="28"/>
          <w:szCs w:val="28"/>
        </w:rPr>
        <w:t>противогазами.</w:t>
      </w:r>
    </w:p>
    <w:p w:rsidR="00233EBE" w:rsidRPr="00A00A32" w:rsidRDefault="00853AB3" w:rsidP="00A00A32">
      <w:pPr>
        <w:widowControl w:val="0"/>
        <w:shd w:val="clear" w:color="auto" w:fill="FFFFFF"/>
        <w:spacing w:line="360" w:lineRule="auto"/>
        <w:ind w:firstLine="709"/>
        <w:jc w:val="both"/>
        <w:rPr>
          <w:sz w:val="28"/>
          <w:szCs w:val="28"/>
        </w:rPr>
      </w:pPr>
      <w:r w:rsidRPr="00A00A32">
        <w:rPr>
          <w:sz w:val="28"/>
          <w:szCs w:val="28"/>
        </w:rPr>
        <w:t>Метеоусловия на моме</w:t>
      </w:r>
      <w:r w:rsidR="00567F2E" w:rsidRPr="00A00A32">
        <w:rPr>
          <w:sz w:val="28"/>
          <w:szCs w:val="28"/>
        </w:rPr>
        <w:t>нт аварии: температура воздуха</w:t>
      </w:r>
      <w:r w:rsidRPr="00A00A32">
        <w:rPr>
          <w:sz w:val="28"/>
          <w:szCs w:val="28"/>
        </w:rPr>
        <w:t xml:space="preserve"> +30 </w:t>
      </w:r>
      <w:r w:rsidRPr="00A00A32">
        <w:rPr>
          <w:sz w:val="28"/>
          <w:szCs w:val="28"/>
          <w:vertAlign w:val="superscript"/>
        </w:rPr>
        <w:t>о</w:t>
      </w:r>
      <w:r w:rsidRPr="00A00A32">
        <w:rPr>
          <w:sz w:val="28"/>
          <w:szCs w:val="28"/>
        </w:rPr>
        <w:t xml:space="preserve">С, скорость ветра – 1 м/с, степень вертикальной устойчивости воздуха </w:t>
      </w:r>
      <w:r w:rsidR="00764B27" w:rsidRPr="00A00A32">
        <w:rPr>
          <w:sz w:val="28"/>
          <w:szCs w:val="28"/>
        </w:rPr>
        <w:t xml:space="preserve">конвективная. </w:t>
      </w:r>
    </w:p>
    <w:p w:rsidR="00421190" w:rsidRPr="00A00A32" w:rsidRDefault="000B6CFF" w:rsidP="00A00A32">
      <w:pPr>
        <w:widowControl w:val="0"/>
        <w:shd w:val="clear" w:color="auto" w:fill="FFFFFF"/>
        <w:spacing w:line="360" w:lineRule="auto"/>
        <w:ind w:firstLine="709"/>
        <w:jc w:val="both"/>
        <w:rPr>
          <w:sz w:val="28"/>
          <w:szCs w:val="28"/>
        </w:rPr>
      </w:pPr>
      <w:r w:rsidRPr="00A00A32">
        <w:rPr>
          <w:sz w:val="28"/>
          <w:szCs w:val="28"/>
        </w:rPr>
        <w:t>Определить на 4 часа от начала аварии:</w:t>
      </w:r>
    </w:p>
    <w:p w:rsidR="000B6CFF" w:rsidRPr="00A00A32" w:rsidRDefault="00B75225" w:rsidP="00A00A32">
      <w:pPr>
        <w:widowControl w:val="0"/>
        <w:shd w:val="clear" w:color="auto" w:fill="FFFFFF"/>
        <w:spacing w:line="360" w:lineRule="auto"/>
        <w:ind w:firstLine="709"/>
        <w:jc w:val="both"/>
        <w:rPr>
          <w:sz w:val="28"/>
          <w:szCs w:val="28"/>
        </w:rPr>
      </w:pPr>
      <w:r w:rsidRPr="00A00A32">
        <w:rPr>
          <w:sz w:val="28"/>
          <w:szCs w:val="28"/>
        </w:rPr>
        <w:t xml:space="preserve">- </w:t>
      </w:r>
      <w:r w:rsidR="000B6CFF" w:rsidRPr="00A00A32">
        <w:rPr>
          <w:sz w:val="28"/>
          <w:szCs w:val="28"/>
        </w:rPr>
        <w:t>глубину зоны заражения;</w:t>
      </w:r>
    </w:p>
    <w:p w:rsidR="000B6CFF" w:rsidRPr="00A00A32" w:rsidRDefault="00B75225" w:rsidP="00A00A32">
      <w:pPr>
        <w:widowControl w:val="0"/>
        <w:shd w:val="clear" w:color="auto" w:fill="FFFFFF"/>
        <w:spacing w:line="360" w:lineRule="auto"/>
        <w:ind w:firstLine="709"/>
        <w:jc w:val="both"/>
        <w:rPr>
          <w:sz w:val="28"/>
          <w:szCs w:val="28"/>
        </w:rPr>
      </w:pPr>
      <w:r w:rsidRPr="00A00A32">
        <w:rPr>
          <w:sz w:val="28"/>
          <w:szCs w:val="28"/>
        </w:rPr>
        <w:t xml:space="preserve">- </w:t>
      </w:r>
      <w:r w:rsidR="000B6CFF" w:rsidRPr="00A00A32">
        <w:rPr>
          <w:sz w:val="28"/>
          <w:szCs w:val="28"/>
        </w:rPr>
        <w:t>площади зон заражения;</w:t>
      </w:r>
    </w:p>
    <w:p w:rsidR="000B6CFF" w:rsidRPr="00A00A32" w:rsidRDefault="00B75225" w:rsidP="00A00A32">
      <w:pPr>
        <w:widowControl w:val="0"/>
        <w:shd w:val="clear" w:color="auto" w:fill="FFFFFF"/>
        <w:spacing w:line="360" w:lineRule="auto"/>
        <w:ind w:firstLine="709"/>
        <w:jc w:val="both"/>
        <w:rPr>
          <w:sz w:val="28"/>
          <w:szCs w:val="28"/>
        </w:rPr>
      </w:pPr>
      <w:r w:rsidRPr="00A00A32">
        <w:rPr>
          <w:sz w:val="28"/>
          <w:szCs w:val="28"/>
        </w:rPr>
        <w:t xml:space="preserve">- </w:t>
      </w:r>
      <w:r w:rsidR="000B6CFF" w:rsidRPr="00A00A32">
        <w:rPr>
          <w:sz w:val="28"/>
          <w:szCs w:val="28"/>
        </w:rPr>
        <w:t>время подхода зараженного воздуха к объекту;</w:t>
      </w:r>
    </w:p>
    <w:p w:rsidR="000B6CFF" w:rsidRPr="00A00A32" w:rsidRDefault="00B75225" w:rsidP="00A00A32">
      <w:pPr>
        <w:widowControl w:val="0"/>
        <w:shd w:val="clear" w:color="auto" w:fill="FFFFFF"/>
        <w:spacing w:line="360" w:lineRule="auto"/>
        <w:ind w:firstLine="709"/>
        <w:jc w:val="both"/>
        <w:rPr>
          <w:sz w:val="28"/>
          <w:szCs w:val="28"/>
        </w:rPr>
      </w:pPr>
      <w:r w:rsidRPr="00A00A32">
        <w:rPr>
          <w:sz w:val="28"/>
          <w:szCs w:val="28"/>
        </w:rPr>
        <w:t xml:space="preserve">- </w:t>
      </w:r>
      <w:r w:rsidR="000B6CFF" w:rsidRPr="00A00A32">
        <w:rPr>
          <w:sz w:val="28"/>
          <w:szCs w:val="28"/>
        </w:rPr>
        <w:t>продолжительность поражающего действия СДЯВ;</w:t>
      </w:r>
    </w:p>
    <w:p w:rsidR="000B6CFF" w:rsidRPr="00A00A32" w:rsidRDefault="00B75225" w:rsidP="00A00A32">
      <w:pPr>
        <w:widowControl w:val="0"/>
        <w:shd w:val="clear" w:color="auto" w:fill="FFFFFF"/>
        <w:spacing w:line="360" w:lineRule="auto"/>
        <w:ind w:firstLine="709"/>
        <w:jc w:val="both"/>
        <w:rPr>
          <w:sz w:val="28"/>
          <w:szCs w:val="28"/>
        </w:rPr>
      </w:pPr>
      <w:r w:rsidRPr="00A00A32">
        <w:rPr>
          <w:sz w:val="28"/>
          <w:szCs w:val="28"/>
        </w:rPr>
        <w:t xml:space="preserve">- </w:t>
      </w:r>
      <w:r w:rsidR="00DA2B89" w:rsidRPr="00A00A32">
        <w:rPr>
          <w:sz w:val="28"/>
          <w:szCs w:val="28"/>
        </w:rPr>
        <w:t>возможные потери людей;</w:t>
      </w:r>
    </w:p>
    <w:p w:rsidR="00DA2B89" w:rsidRPr="00A00A32" w:rsidRDefault="00B75225" w:rsidP="00A00A32">
      <w:pPr>
        <w:widowControl w:val="0"/>
        <w:shd w:val="clear" w:color="auto" w:fill="FFFFFF"/>
        <w:spacing w:line="360" w:lineRule="auto"/>
        <w:ind w:firstLine="709"/>
        <w:jc w:val="both"/>
        <w:rPr>
          <w:sz w:val="28"/>
          <w:szCs w:val="28"/>
        </w:rPr>
      </w:pPr>
      <w:r w:rsidRPr="00A00A32">
        <w:rPr>
          <w:sz w:val="28"/>
          <w:szCs w:val="28"/>
        </w:rPr>
        <w:t xml:space="preserve">- </w:t>
      </w:r>
      <w:r w:rsidR="00DA2B89" w:rsidRPr="00A00A32">
        <w:rPr>
          <w:sz w:val="28"/>
          <w:szCs w:val="28"/>
        </w:rPr>
        <w:t xml:space="preserve">зону химического заражения с указанием места расположения исследуемого объекта на 4 ч с момента </w:t>
      </w:r>
      <w:r w:rsidR="00C94DCB" w:rsidRPr="00A00A32">
        <w:rPr>
          <w:sz w:val="28"/>
          <w:szCs w:val="28"/>
        </w:rPr>
        <w:t>начала аварии.</w:t>
      </w:r>
    </w:p>
    <w:p w:rsidR="001A009B" w:rsidRPr="00A00A32" w:rsidRDefault="001A009B" w:rsidP="00A00A32">
      <w:pPr>
        <w:widowControl w:val="0"/>
        <w:shd w:val="clear" w:color="auto" w:fill="FFFFFF"/>
        <w:spacing w:line="360" w:lineRule="auto"/>
        <w:ind w:firstLine="709"/>
        <w:jc w:val="both"/>
        <w:rPr>
          <w:sz w:val="28"/>
          <w:szCs w:val="28"/>
        </w:rPr>
      </w:pPr>
    </w:p>
    <w:p w:rsidR="008D1C23" w:rsidRPr="00A00A32" w:rsidRDefault="008D1C23" w:rsidP="00A00A32">
      <w:pPr>
        <w:widowControl w:val="0"/>
        <w:shd w:val="clear" w:color="auto" w:fill="FFFFFF"/>
        <w:spacing w:line="360" w:lineRule="auto"/>
        <w:ind w:firstLine="709"/>
        <w:jc w:val="both"/>
        <w:rPr>
          <w:sz w:val="28"/>
          <w:szCs w:val="28"/>
        </w:rPr>
      </w:pPr>
      <w:r w:rsidRPr="00A00A32">
        <w:rPr>
          <w:sz w:val="28"/>
          <w:szCs w:val="28"/>
        </w:rPr>
        <w:t>Решение</w:t>
      </w:r>
    </w:p>
    <w:p w:rsidR="008D1C23" w:rsidRPr="00A00A32" w:rsidRDefault="008D1C23" w:rsidP="00A00A32">
      <w:pPr>
        <w:widowControl w:val="0"/>
        <w:shd w:val="clear" w:color="auto" w:fill="FFFFFF"/>
        <w:spacing w:line="360" w:lineRule="auto"/>
        <w:ind w:firstLine="709"/>
        <w:jc w:val="both"/>
        <w:rPr>
          <w:sz w:val="28"/>
          <w:szCs w:val="28"/>
        </w:rPr>
      </w:pPr>
    </w:p>
    <w:p w:rsidR="000B046D" w:rsidRPr="00A00A32" w:rsidRDefault="008D1C23" w:rsidP="00A00A32">
      <w:pPr>
        <w:widowControl w:val="0"/>
        <w:shd w:val="clear" w:color="auto" w:fill="FFFFFF"/>
        <w:spacing w:line="360" w:lineRule="auto"/>
        <w:ind w:firstLine="709"/>
        <w:jc w:val="both"/>
        <w:rPr>
          <w:sz w:val="28"/>
          <w:szCs w:val="28"/>
        </w:rPr>
      </w:pPr>
      <w:r w:rsidRPr="00A00A32">
        <w:rPr>
          <w:sz w:val="28"/>
          <w:szCs w:val="28"/>
        </w:rPr>
        <w:t xml:space="preserve">Масштабы заражения для сжиженных газов </w:t>
      </w:r>
      <w:r w:rsidR="000B046D" w:rsidRPr="00A00A32">
        <w:rPr>
          <w:sz w:val="28"/>
          <w:szCs w:val="28"/>
        </w:rPr>
        <w:t xml:space="preserve">(аммиак находится в сжиженном </w:t>
      </w:r>
      <w:r w:rsidRPr="00A00A32">
        <w:rPr>
          <w:sz w:val="28"/>
          <w:szCs w:val="28"/>
        </w:rPr>
        <w:t>состояни</w:t>
      </w:r>
      <w:r w:rsidR="000B046D" w:rsidRPr="00A00A32">
        <w:rPr>
          <w:sz w:val="28"/>
          <w:szCs w:val="28"/>
        </w:rPr>
        <w:t>и)</w:t>
      </w:r>
      <w:r w:rsidRPr="00A00A32">
        <w:rPr>
          <w:sz w:val="28"/>
          <w:szCs w:val="28"/>
        </w:rPr>
        <w:t xml:space="preserve"> СДЯВ определяют </w:t>
      </w:r>
      <w:r w:rsidR="000B046D" w:rsidRPr="00A00A32">
        <w:rPr>
          <w:sz w:val="28"/>
          <w:szCs w:val="28"/>
        </w:rPr>
        <w:t>отдельно по первичному и вторичному облакам:</w:t>
      </w:r>
    </w:p>
    <w:p w:rsidR="000B046D" w:rsidRPr="00A00A32" w:rsidRDefault="00DF71DC" w:rsidP="00A00A32">
      <w:pPr>
        <w:widowControl w:val="0"/>
        <w:shd w:val="clear" w:color="auto" w:fill="FFFFFF"/>
        <w:spacing w:line="360" w:lineRule="auto"/>
        <w:ind w:firstLine="709"/>
        <w:jc w:val="both"/>
        <w:rPr>
          <w:sz w:val="28"/>
          <w:szCs w:val="28"/>
        </w:rPr>
      </w:pPr>
      <w:r w:rsidRPr="00A00A32">
        <w:rPr>
          <w:sz w:val="28"/>
          <w:szCs w:val="28"/>
        </w:rPr>
        <w:t>Первое облако:</w:t>
      </w:r>
    </w:p>
    <w:p w:rsidR="00DF71DC" w:rsidRPr="00A00A32" w:rsidRDefault="00593E14" w:rsidP="00A00A32">
      <w:pPr>
        <w:widowControl w:val="0"/>
        <w:shd w:val="clear" w:color="auto" w:fill="FFFFFF"/>
        <w:spacing w:line="360" w:lineRule="auto"/>
        <w:ind w:firstLine="709"/>
        <w:jc w:val="both"/>
        <w:rPr>
          <w:sz w:val="28"/>
          <w:szCs w:val="16"/>
        </w:rPr>
      </w:pPr>
      <w:r>
        <w:rPr>
          <w:noProof/>
        </w:rPr>
        <w:pict>
          <v:rect id="_x0000_s1028" style="position:absolute;left:0;text-align:left;margin-left:6in;margin-top:4.45pt;width:45pt;height:27pt;z-index:251654656" stroked="f">
            <v:textbox>
              <w:txbxContent>
                <w:p w:rsidR="00EA6206" w:rsidRPr="00470A53" w:rsidRDefault="00EA6206" w:rsidP="004A15AF">
                  <w:pPr>
                    <w:rPr>
                      <w:sz w:val="28"/>
                      <w:szCs w:val="28"/>
                    </w:rPr>
                  </w:pPr>
                  <w:r>
                    <w:rPr>
                      <w:sz w:val="28"/>
                      <w:szCs w:val="28"/>
                    </w:rPr>
                    <w:t>(2.1)</w:t>
                  </w:r>
                </w:p>
              </w:txbxContent>
            </v:textbox>
          </v:rect>
        </w:pict>
      </w:r>
    </w:p>
    <w:p w:rsidR="003D26EE" w:rsidRPr="00A00A32" w:rsidRDefault="00916DA5" w:rsidP="00A00A32">
      <w:pPr>
        <w:widowControl w:val="0"/>
        <w:shd w:val="clear" w:color="auto" w:fill="FFFFFF"/>
        <w:spacing w:line="360" w:lineRule="auto"/>
        <w:ind w:firstLine="709"/>
        <w:jc w:val="both"/>
        <w:rPr>
          <w:sz w:val="28"/>
          <w:szCs w:val="28"/>
        </w:rPr>
      </w:pPr>
      <w:r w:rsidRPr="00A00A32">
        <w:rPr>
          <w:sz w:val="28"/>
          <w:szCs w:val="28"/>
        </w:rPr>
        <w:t>Q</w:t>
      </w:r>
      <w:r w:rsidRPr="00A00A32">
        <w:rPr>
          <w:sz w:val="28"/>
          <w:szCs w:val="28"/>
          <w:vertAlign w:val="subscript"/>
        </w:rPr>
        <w:t>Э1</w:t>
      </w:r>
      <w:r w:rsidRPr="00A00A32">
        <w:rPr>
          <w:sz w:val="28"/>
          <w:szCs w:val="28"/>
        </w:rPr>
        <w:t xml:space="preserve"> = К</w:t>
      </w:r>
      <w:r w:rsidRPr="00A00A32">
        <w:rPr>
          <w:sz w:val="28"/>
          <w:szCs w:val="28"/>
          <w:vertAlign w:val="subscript"/>
        </w:rPr>
        <w:t>1</w:t>
      </w:r>
      <w:r w:rsidRPr="00A00A32">
        <w:rPr>
          <w:sz w:val="28"/>
          <w:szCs w:val="28"/>
        </w:rPr>
        <w:t xml:space="preserve"> · К</w:t>
      </w:r>
      <w:r w:rsidRPr="00A00A32">
        <w:rPr>
          <w:sz w:val="28"/>
          <w:szCs w:val="28"/>
          <w:vertAlign w:val="subscript"/>
        </w:rPr>
        <w:t>3</w:t>
      </w:r>
      <w:r w:rsidRPr="00A00A32">
        <w:rPr>
          <w:sz w:val="28"/>
          <w:szCs w:val="28"/>
        </w:rPr>
        <w:t xml:space="preserve"> · К</w:t>
      </w:r>
      <w:r w:rsidRPr="00A00A32">
        <w:rPr>
          <w:sz w:val="28"/>
          <w:szCs w:val="28"/>
          <w:vertAlign w:val="subscript"/>
        </w:rPr>
        <w:t>5</w:t>
      </w:r>
      <w:r w:rsidRPr="00A00A32">
        <w:rPr>
          <w:sz w:val="28"/>
          <w:szCs w:val="28"/>
        </w:rPr>
        <w:t xml:space="preserve"> · К</w:t>
      </w:r>
      <w:r w:rsidRPr="00A00A32">
        <w:rPr>
          <w:sz w:val="28"/>
          <w:szCs w:val="28"/>
          <w:vertAlign w:val="subscript"/>
        </w:rPr>
        <w:t>7</w:t>
      </w:r>
      <w:r w:rsidRPr="00A00A32">
        <w:rPr>
          <w:sz w:val="28"/>
          <w:szCs w:val="28"/>
        </w:rPr>
        <w:t xml:space="preserve"> · Q</w:t>
      </w:r>
      <w:r w:rsidRPr="00A00A32">
        <w:rPr>
          <w:sz w:val="28"/>
          <w:szCs w:val="28"/>
          <w:vertAlign w:val="subscript"/>
        </w:rPr>
        <w:t>0</w:t>
      </w:r>
      <w:r w:rsidRPr="00A00A32">
        <w:rPr>
          <w:sz w:val="28"/>
          <w:szCs w:val="28"/>
        </w:rPr>
        <w:t xml:space="preserve"> ,</w:t>
      </w:r>
      <w:r w:rsidR="00BD45C9" w:rsidRPr="00A00A32">
        <w:rPr>
          <w:sz w:val="28"/>
          <w:szCs w:val="28"/>
        </w:rPr>
        <w:t xml:space="preserve"> (т)</w:t>
      </w:r>
    </w:p>
    <w:p w:rsidR="00916DA5" w:rsidRPr="00A00A32" w:rsidRDefault="00916DA5" w:rsidP="00A00A32">
      <w:pPr>
        <w:widowControl w:val="0"/>
        <w:shd w:val="clear" w:color="auto" w:fill="FFFFFF"/>
        <w:spacing w:line="360" w:lineRule="auto"/>
        <w:ind w:firstLine="709"/>
        <w:jc w:val="both"/>
        <w:rPr>
          <w:sz w:val="28"/>
          <w:szCs w:val="16"/>
        </w:rPr>
      </w:pPr>
    </w:p>
    <w:p w:rsidR="00916DA5" w:rsidRPr="00A00A32" w:rsidRDefault="00916DA5" w:rsidP="00A00A32">
      <w:pPr>
        <w:widowControl w:val="0"/>
        <w:shd w:val="clear" w:color="auto" w:fill="FFFFFF"/>
        <w:spacing w:line="360" w:lineRule="auto"/>
        <w:ind w:firstLine="709"/>
        <w:jc w:val="both"/>
        <w:rPr>
          <w:sz w:val="28"/>
          <w:szCs w:val="28"/>
        </w:rPr>
      </w:pPr>
      <w:r w:rsidRPr="00A00A32">
        <w:rPr>
          <w:sz w:val="28"/>
          <w:szCs w:val="28"/>
        </w:rPr>
        <w:t>где</w:t>
      </w:r>
      <w:r w:rsidR="00A00A32" w:rsidRPr="00A00A32">
        <w:rPr>
          <w:sz w:val="28"/>
          <w:szCs w:val="28"/>
        </w:rPr>
        <w:t xml:space="preserve"> </w:t>
      </w:r>
      <w:r w:rsidR="00692F63" w:rsidRPr="00A00A32">
        <w:rPr>
          <w:sz w:val="28"/>
          <w:szCs w:val="28"/>
        </w:rPr>
        <w:t>К</w:t>
      </w:r>
      <w:r w:rsidR="00692F63" w:rsidRPr="00A00A32">
        <w:rPr>
          <w:sz w:val="28"/>
          <w:szCs w:val="28"/>
          <w:vertAlign w:val="subscript"/>
        </w:rPr>
        <w:t>1</w:t>
      </w:r>
      <w:r w:rsidR="00692F63" w:rsidRPr="00A00A32">
        <w:rPr>
          <w:sz w:val="28"/>
          <w:szCs w:val="28"/>
        </w:rPr>
        <w:t xml:space="preserve"> – коэффициент, зависящий от условий хранения СДЯВ (</w:t>
      </w:r>
      <w:r w:rsidR="00440659" w:rsidRPr="00A00A32">
        <w:rPr>
          <w:sz w:val="28"/>
          <w:szCs w:val="28"/>
        </w:rPr>
        <w:t>таблица</w:t>
      </w:r>
      <w:r w:rsidR="00692F63" w:rsidRPr="00A00A32">
        <w:rPr>
          <w:sz w:val="28"/>
          <w:szCs w:val="28"/>
        </w:rPr>
        <w:t xml:space="preserve"> </w:t>
      </w:r>
      <w:r w:rsidR="00A00A32">
        <w:rPr>
          <w:sz w:val="28"/>
          <w:szCs w:val="28"/>
        </w:rPr>
        <w:t>12.1</w:t>
      </w:r>
      <w:r w:rsidR="00692F63" w:rsidRPr="00A00A32">
        <w:rPr>
          <w:sz w:val="28"/>
          <w:szCs w:val="28"/>
        </w:rPr>
        <w:t>)</w:t>
      </w:r>
      <w:r w:rsidR="00440659" w:rsidRPr="00A00A32">
        <w:rPr>
          <w:sz w:val="28"/>
          <w:szCs w:val="28"/>
        </w:rPr>
        <w:t>;</w:t>
      </w:r>
    </w:p>
    <w:p w:rsidR="00440659" w:rsidRPr="00A00A32" w:rsidRDefault="00440659"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3</w:t>
      </w:r>
      <w:r w:rsidRPr="00A00A32">
        <w:rPr>
          <w:sz w:val="28"/>
          <w:szCs w:val="28"/>
        </w:rPr>
        <w:t xml:space="preserve"> – коэффициент, равный отношению пороговой токсодозы хлора к пороговой токсодозе данного СДЯВ (таблица 12.1 [3]);</w:t>
      </w:r>
    </w:p>
    <w:p w:rsidR="00440659" w:rsidRPr="00A00A32" w:rsidRDefault="00440659"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5</w:t>
      </w:r>
      <w:r w:rsidRPr="00A00A32">
        <w:rPr>
          <w:sz w:val="28"/>
          <w:szCs w:val="28"/>
        </w:rPr>
        <w:t xml:space="preserve"> – коэффициент, учитывающий степень вертикальной устойчивости </w:t>
      </w:r>
      <w:r w:rsidR="00185E52" w:rsidRPr="00A00A32">
        <w:rPr>
          <w:sz w:val="28"/>
          <w:szCs w:val="28"/>
        </w:rPr>
        <w:t>воздуха (инверсии принимается равным 1; для изотермии 0,23; для конвекции – 0,08);</w:t>
      </w:r>
    </w:p>
    <w:p w:rsidR="00185E52" w:rsidRPr="00A00A32" w:rsidRDefault="00440659"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7</w:t>
      </w:r>
      <w:r w:rsidRPr="00A00A32">
        <w:rPr>
          <w:sz w:val="28"/>
          <w:szCs w:val="28"/>
        </w:rPr>
        <w:t xml:space="preserve"> </w:t>
      </w:r>
      <w:r w:rsidR="00185E52" w:rsidRPr="00A00A32">
        <w:rPr>
          <w:sz w:val="28"/>
          <w:szCs w:val="28"/>
        </w:rPr>
        <w:t>– коэффициент, учитывающий влиян</w:t>
      </w:r>
      <w:r w:rsidR="00A00A32">
        <w:rPr>
          <w:sz w:val="28"/>
          <w:szCs w:val="28"/>
        </w:rPr>
        <w:t>ие температуры (таблица 12.1</w:t>
      </w:r>
      <w:r w:rsidR="00185E52" w:rsidRPr="00A00A32">
        <w:rPr>
          <w:sz w:val="28"/>
          <w:szCs w:val="28"/>
        </w:rPr>
        <w:t>);</w:t>
      </w:r>
    </w:p>
    <w:p w:rsidR="00440659" w:rsidRPr="00A00A32" w:rsidRDefault="00440659" w:rsidP="00A00A32">
      <w:pPr>
        <w:widowControl w:val="0"/>
        <w:shd w:val="clear" w:color="auto" w:fill="FFFFFF"/>
        <w:spacing w:line="360" w:lineRule="auto"/>
        <w:ind w:firstLine="709"/>
        <w:jc w:val="both"/>
        <w:rPr>
          <w:sz w:val="28"/>
          <w:szCs w:val="28"/>
        </w:rPr>
      </w:pPr>
      <w:r w:rsidRPr="00A00A32">
        <w:rPr>
          <w:sz w:val="28"/>
          <w:szCs w:val="28"/>
        </w:rPr>
        <w:t>Q</w:t>
      </w:r>
      <w:r w:rsidRPr="00A00A32">
        <w:rPr>
          <w:sz w:val="28"/>
          <w:szCs w:val="28"/>
          <w:vertAlign w:val="subscript"/>
        </w:rPr>
        <w:t>0</w:t>
      </w:r>
      <w:r w:rsidR="00185E52" w:rsidRPr="00A00A32">
        <w:rPr>
          <w:sz w:val="28"/>
          <w:szCs w:val="28"/>
        </w:rPr>
        <w:t xml:space="preserve"> – количество СДЯВ.</w:t>
      </w:r>
    </w:p>
    <w:p w:rsidR="000B046D" w:rsidRPr="00A00A32" w:rsidRDefault="000B046D" w:rsidP="00A00A32">
      <w:pPr>
        <w:widowControl w:val="0"/>
        <w:shd w:val="clear" w:color="auto" w:fill="FFFFFF"/>
        <w:spacing w:line="360" w:lineRule="auto"/>
        <w:ind w:firstLine="709"/>
        <w:jc w:val="both"/>
        <w:rPr>
          <w:sz w:val="28"/>
          <w:szCs w:val="16"/>
        </w:rPr>
      </w:pPr>
    </w:p>
    <w:p w:rsidR="00185E52" w:rsidRPr="00A00A32" w:rsidRDefault="00185E52" w:rsidP="00A00A32">
      <w:pPr>
        <w:widowControl w:val="0"/>
        <w:shd w:val="clear" w:color="auto" w:fill="FFFFFF"/>
        <w:spacing w:line="360" w:lineRule="auto"/>
        <w:ind w:firstLine="709"/>
        <w:jc w:val="both"/>
        <w:rPr>
          <w:sz w:val="28"/>
          <w:szCs w:val="28"/>
        </w:rPr>
      </w:pPr>
      <w:r w:rsidRPr="00A00A32">
        <w:rPr>
          <w:sz w:val="28"/>
          <w:szCs w:val="28"/>
        </w:rPr>
        <w:t>Q</w:t>
      </w:r>
      <w:r w:rsidRPr="00A00A32">
        <w:rPr>
          <w:sz w:val="28"/>
          <w:szCs w:val="28"/>
          <w:vertAlign w:val="subscript"/>
        </w:rPr>
        <w:t>Э1</w:t>
      </w:r>
      <w:r w:rsidRPr="00A00A32">
        <w:rPr>
          <w:sz w:val="28"/>
          <w:szCs w:val="28"/>
        </w:rPr>
        <w:t xml:space="preserve"> = 0,18 · </w:t>
      </w:r>
      <w:r w:rsidR="00811A7F" w:rsidRPr="00A00A32">
        <w:rPr>
          <w:sz w:val="28"/>
          <w:szCs w:val="28"/>
        </w:rPr>
        <w:t>0,040</w:t>
      </w:r>
      <w:r w:rsidRPr="00A00A32">
        <w:rPr>
          <w:sz w:val="28"/>
          <w:szCs w:val="28"/>
        </w:rPr>
        <w:t xml:space="preserve"> · </w:t>
      </w:r>
      <w:r w:rsidR="00811A7F" w:rsidRPr="00A00A32">
        <w:rPr>
          <w:sz w:val="28"/>
          <w:szCs w:val="28"/>
        </w:rPr>
        <w:t>0,08</w:t>
      </w:r>
      <w:r w:rsidRPr="00A00A32">
        <w:rPr>
          <w:sz w:val="28"/>
          <w:szCs w:val="28"/>
        </w:rPr>
        <w:t xml:space="preserve"> · </w:t>
      </w:r>
      <w:r w:rsidR="00811A7F" w:rsidRPr="00A00A32">
        <w:rPr>
          <w:sz w:val="28"/>
          <w:szCs w:val="28"/>
        </w:rPr>
        <w:t>1</w:t>
      </w:r>
      <w:r w:rsidRPr="00A00A32">
        <w:rPr>
          <w:sz w:val="28"/>
          <w:szCs w:val="28"/>
        </w:rPr>
        <w:t xml:space="preserve"> · </w:t>
      </w:r>
      <w:r w:rsidR="00BD45C9" w:rsidRPr="00A00A32">
        <w:rPr>
          <w:sz w:val="28"/>
          <w:szCs w:val="28"/>
        </w:rPr>
        <w:t xml:space="preserve">50 = 0,028 </w:t>
      </w:r>
      <w:r w:rsidR="00811A7F" w:rsidRPr="00A00A32">
        <w:rPr>
          <w:sz w:val="28"/>
          <w:szCs w:val="28"/>
        </w:rPr>
        <w:t>т</w:t>
      </w:r>
    </w:p>
    <w:p w:rsidR="00185E52" w:rsidRPr="00A00A32" w:rsidRDefault="00185E52" w:rsidP="00A00A32">
      <w:pPr>
        <w:widowControl w:val="0"/>
        <w:shd w:val="clear" w:color="auto" w:fill="FFFFFF"/>
        <w:spacing w:line="360" w:lineRule="auto"/>
        <w:ind w:firstLine="709"/>
        <w:jc w:val="both"/>
        <w:rPr>
          <w:sz w:val="28"/>
          <w:szCs w:val="16"/>
        </w:rPr>
      </w:pPr>
    </w:p>
    <w:p w:rsidR="00DF71DC" w:rsidRPr="00A00A32" w:rsidRDefault="00DF71DC" w:rsidP="00A00A32">
      <w:pPr>
        <w:widowControl w:val="0"/>
        <w:shd w:val="clear" w:color="auto" w:fill="FFFFFF"/>
        <w:spacing w:line="360" w:lineRule="auto"/>
        <w:ind w:firstLine="709"/>
        <w:jc w:val="both"/>
        <w:rPr>
          <w:sz w:val="28"/>
          <w:szCs w:val="28"/>
        </w:rPr>
      </w:pPr>
      <w:r w:rsidRPr="00A00A32">
        <w:rPr>
          <w:sz w:val="28"/>
          <w:szCs w:val="28"/>
        </w:rPr>
        <w:t>Второе облако:</w:t>
      </w:r>
    </w:p>
    <w:p w:rsidR="00185E52" w:rsidRPr="00A00A32" w:rsidRDefault="00185E52" w:rsidP="00A00A32">
      <w:pPr>
        <w:widowControl w:val="0"/>
        <w:shd w:val="clear" w:color="auto" w:fill="FFFFFF"/>
        <w:spacing w:line="360" w:lineRule="auto"/>
        <w:ind w:firstLine="709"/>
        <w:jc w:val="both"/>
        <w:rPr>
          <w:sz w:val="28"/>
          <w:szCs w:val="16"/>
        </w:rPr>
      </w:pPr>
    </w:p>
    <w:p w:rsidR="00DF71DC" w:rsidRPr="00A00A32" w:rsidRDefault="00593E14" w:rsidP="00A00A32">
      <w:pPr>
        <w:widowControl w:val="0"/>
        <w:shd w:val="clear" w:color="auto" w:fill="FFFFFF"/>
        <w:spacing w:line="360" w:lineRule="auto"/>
        <w:ind w:firstLine="709"/>
        <w:jc w:val="both"/>
        <w:rPr>
          <w:sz w:val="28"/>
          <w:szCs w:val="28"/>
        </w:rPr>
      </w:pPr>
      <w:r>
        <w:rPr>
          <w:noProof/>
        </w:rPr>
        <w:pict>
          <v:rect id="_x0000_s1029" style="position:absolute;left:0;text-align:left;margin-left:6in;margin-top:1.15pt;width:45pt;height:27pt;z-index:251655680" stroked="f">
            <v:textbox>
              <w:txbxContent>
                <w:p w:rsidR="00EA6206" w:rsidRPr="00470A53" w:rsidRDefault="00EA6206" w:rsidP="004A15AF">
                  <w:pPr>
                    <w:rPr>
                      <w:sz w:val="28"/>
                      <w:szCs w:val="28"/>
                    </w:rPr>
                  </w:pPr>
                  <w:r>
                    <w:rPr>
                      <w:sz w:val="28"/>
                      <w:szCs w:val="28"/>
                    </w:rPr>
                    <w:t>(2.2)</w:t>
                  </w:r>
                </w:p>
              </w:txbxContent>
            </v:textbox>
          </v:rect>
        </w:pict>
      </w:r>
      <w:r w:rsidR="00C13C9A" w:rsidRPr="00A00A32">
        <w:rPr>
          <w:sz w:val="28"/>
          <w:szCs w:val="28"/>
        </w:rPr>
        <w:object w:dxaOrig="4220" w:dyaOrig="620">
          <v:shape id="_x0000_i1028" type="#_x0000_t75" style="width:238.5pt;height:36pt" o:ole="">
            <v:imagedata r:id="rId9" o:title=""/>
          </v:shape>
          <o:OLEObject Type="Embed" ProgID="Equation.3" ShapeID="_x0000_i1028" DrawAspect="Content" ObjectID="_1457376760" r:id="rId10"/>
        </w:object>
      </w:r>
      <w:r w:rsidR="001015C5" w:rsidRPr="00A00A32">
        <w:rPr>
          <w:sz w:val="28"/>
          <w:szCs w:val="28"/>
        </w:rPr>
        <w:t>, (т)</w:t>
      </w:r>
    </w:p>
    <w:p w:rsidR="00DF71DC" w:rsidRPr="00A00A32" w:rsidRDefault="00DF71DC" w:rsidP="00A00A32">
      <w:pPr>
        <w:widowControl w:val="0"/>
        <w:shd w:val="clear" w:color="auto" w:fill="FFFFFF"/>
        <w:spacing w:line="360" w:lineRule="auto"/>
        <w:ind w:firstLine="709"/>
        <w:jc w:val="both"/>
        <w:rPr>
          <w:sz w:val="28"/>
          <w:szCs w:val="28"/>
        </w:rPr>
      </w:pPr>
    </w:p>
    <w:p w:rsidR="00442D36" w:rsidRPr="00A00A32" w:rsidRDefault="00442D36" w:rsidP="00A00A32">
      <w:pPr>
        <w:widowControl w:val="0"/>
        <w:shd w:val="clear" w:color="auto" w:fill="FFFFFF"/>
        <w:spacing w:line="360" w:lineRule="auto"/>
        <w:ind w:firstLine="709"/>
        <w:jc w:val="both"/>
        <w:rPr>
          <w:sz w:val="28"/>
          <w:szCs w:val="28"/>
        </w:rPr>
      </w:pPr>
      <w:r w:rsidRPr="00A00A32">
        <w:rPr>
          <w:sz w:val="28"/>
          <w:szCs w:val="28"/>
        </w:rPr>
        <w:t>где К</w:t>
      </w:r>
      <w:r w:rsidRPr="00A00A32">
        <w:rPr>
          <w:sz w:val="28"/>
          <w:szCs w:val="28"/>
          <w:vertAlign w:val="subscript"/>
        </w:rPr>
        <w:t>2</w:t>
      </w:r>
      <w:r w:rsidRPr="00A00A32">
        <w:rPr>
          <w:sz w:val="28"/>
          <w:szCs w:val="28"/>
        </w:rPr>
        <w:t xml:space="preserve"> – коэффициент, зависящий от физико-химических свойств СДЯВ (таблица 12.1 [3]);</w:t>
      </w:r>
    </w:p>
    <w:p w:rsidR="00442D36" w:rsidRPr="00A00A32" w:rsidRDefault="00442D36"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4</w:t>
      </w:r>
      <w:r w:rsidRPr="00A00A32">
        <w:rPr>
          <w:sz w:val="28"/>
          <w:szCs w:val="28"/>
        </w:rPr>
        <w:t xml:space="preserve"> – коэффициент, учитывающий скорость ветра (таблица 12.2 [3]);</w:t>
      </w:r>
    </w:p>
    <w:p w:rsidR="00442D36" w:rsidRPr="00A00A32" w:rsidRDefault="00442D36"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6</w:t>
      </w:r>
      <w:r w:rsidRPr="00A00A32">
        <w:rPr>
          <w:sz w:val="28"/>
          <w:szCs w:val="28"/>
        </w:rPr>
        <w:t xml:space="preserve"> – коэффициент, зависящий от времени прошедшего после начала аварии, и от времени Т испарения вещества;</w:t>
      </w:r>
    </w:p>
    <w:p w:rsidR="00ED6B0A" w:rsidRPr="00A00A32" w:rsidRDefault="00ED6B0A" w:rsidP="00A00A32">
      <w:pPr>
        <w:widowControl w:val="0"/>
        <w:shd w:val="clear" w:color="auto" w:fill="FFFFFF"/>
        <w:spacing w:line="360" w:lineRule="auto"/>
        <w:ind w:firstLine="709"/>
        <w:jc w:val="both"/>
        <w:rPr>
          <w:sz w:val="28"/>
          <w:szCs w:val="16"/>
        </w:rPr>
      </w:pPr>
    </w:p>
    <w:p w:rsidR="00442D36" w:rsidRPr="00A00A32" w:rsidRDefault="00442D36"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6</w:t>
      </w:r>
      <w:r w:rsidRPr="00A00A32">
        <w:rPr>
          <w:sz w:val="28"/>
          <w:szCs w:val="28"/>
        </w:rPr>
        <w:t xml:space="preserve"> = </w:t>
      </w:r>
      <w:r w:rsidR="00900A1C" w:rsidRPr="00A00A32">
        <w:rPr>
          <w:sz w:val="28"/>
          <w:szCs w:val="28"/>
        </w:rPr>
        <w:t>N</w:t>
      </w:r>
      <w:r w:rsidR="00900A1C" w:rsidRPr="00A00A32">
        <w:rPr>
          <w:sz w:val="28"/>
          <w:szCs w:val="28"/>
          <w:vertAlign w:val="superscript"/>
        </w:rPr>
        <w:t>0,3</w:t>
      </w:r>
      <w:r w:rsidR="00900A1C" w:rsidRPr="00A00A32">
        <w:rPr>
          <w:sz w:val="28"/>
          <w:szCs w:val="28"/>
        </w:rPr>
        <w:t xml:space="preserve"> при N&lt;Т</w:t>
      </w:r>
    </w:p>
    <w:p w:rsidR="00900A1C" w:rsidRPr="00A00A32" w:rsidRDefault="00900A1C"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6</w:t>
      </w:r>
      <w:r w:rsidRPr="00A00A32">
        <w:rPr>
          <w:sz w:val="28"/>
          <w:szCs w:val="28"/>
        </w:rPr>
        <w:t xml:space="preserve"> = Т</w:t>
      </w:r>
      <w:r w:rsidRPr="00A00A32">
        <w:rPr>
          <w:sz w:val="28"/>
          <w:szCs w:val="28"/>
          <w:vertAlign w:val="superscript"/>
        </w:rPr>
        <w:t>0,3</w:t>
      </w:r>
      <w:r w:rsidRPr="00A00A32">
        <w:rPr>
          <w:sz w:val="28"/>
          <w:szCs w:val="28"/>
        </w:rPr>
        <w:t xml:space="preserve"> при N&gt;Т</w:t>
      </w:r>
    </w:p>
    <w:p w:rsidR="00ED6B0A" w:rsidRPr="00A00A32" w:rsidRDefault="00ED6B0A" w:rsidP="00A00A32">
      <w:pPr>
        <w:widowControl w:val="0"/>
        <w:shd w:val="clear" w:color="auto" w:fill="FFFFFF"/>
        <w:spacing w:line="360" w:lineRule="auto"/>
        <w:ind w:firstLine="709"/>
        <w:jc w:val="both"/>
        <w:rPr>
          <w:sz w:val="28"/>
          <w:szCs w:val="16"/>
        </w:rPr>
      </w:pPr>
    </w:p>
    <w:p w:rsidR="00442D36" w:rsidRPr="00A00A32" w:rsidRDefault="00900A1C" w:rsidP="00A00A32">
      <w:pPr>
        <w:widowControl w:val="0"/>
        <w:shd w:val="clear" w:color="auto" w:fill="FFFFFF"/>
        <w:spacing w:line="360" w:lineRule="auto"/>
        <w:ind w:firstLine="709"/>
        <w:jc w:val="both"/>
        <w:rPr>
          <w:sz w:val="28"/>
          <w:szCs w:val="28"/>
        </w:rPr>
      </w:pPr>
      <w:r w:rsidRPr="00A00A32">
        <w:rPr>
          <w:sz w:val="28"/>
          <w:szCs w:val="28"/>
        </w:rPr>
        <w:t>при Т&lt;1 ч К</w:t>
      </w:r>
      <w:r w:rsidRPr="00A00A32">
        <w:rPr>
          <w:sz w:val="28"/>
          <w:szCs w:val="28"/>
          <w:vertAlign w:val="subscript"/>
        </w:rPr>
        <w:t>6</w:t>
      </w:r>
      <w:r w:rsidR="00A00A32">
        <w:rPr>
          <w:sz w:val="28"/>
          <w:szCs w:val="28"/>
        </w:rPr>
        <w:t xml:space="preserve"> принимаем равной единице.</w:t>
      </w:r>
    </w:p>
    <w:p w:rsidR="00980EA6" w:rsidRPr="00A00A32" w:rsidRDefault="00980EA6" w:rsidP="00A00A32">
      <w:pPr>
        <w:widowControl w:val="0"/>
        <w:shd w:val="clear" w:color="auto" w:fill="FFFFFF"/>
        <w:spacing w:line="360" w:lineRule="auto"/>
        <w:ind w:firstLine="709"/>
        <w:jc w:val="both"/>
        <w:rPr>
          <w:sz w:val="28"/>
          <w:szCs w:val="28"/>
        </w:rPr>
      </w:pPr>
      <w:r w:rsidRPr="00A00A32">
        <w:rPr>
          <w:sz w:val="28"/>
          <w:szCs w:val="28"/>
        </w:rPr>
        <w:t>Время испарения СДЯВ определяют продолжительностью его поражающего действия; рассчитывается по формуле:</w:t>
      </w:r>
    </w:p>
    <w:p w:rsidR="00980EA6" w:rsidRPr="00A00A32" w:rsidRDefault="00A00A32" w:rsidP="00A00A32">
      <w:pPr>
        <w:widowControl w:val="0"/>
        <w:shd w:val="clear" w:color="auto" w:fill="FFFFFF"/>
        <w:spacing w:line="360" w:lineRule="auto"/>
        <w:ind w:firstLine="709"/>
        <w:jc w:val="both"/>
        <w:rPr>
          <w:sz w:val="28"/>
          <w:szCs w:val="28"/>
        </w:rPr>
      </w:pPr>
      <w:r>
        <w:rPr>
          <w:sz w:val="28"/>
          <w:szCs w:val="28"/>
        </w:rPr>
        <w:br w:type="page"/>
      </w:r>
      <w:r w:rsidR="00593E14">
        <w:rPr>
          <w:noProof/>
        </w:rPr>
        <w:pict>
          <v:rect id="_x0000_s1030" style="position:absolute;left:0;text-align:left;margin-left:437.25pt;margin-top:9.25pt;width:45pt;height:27pt;z-index:251656704" stroked="f">
            <v:textbox>
              <w:txbxContent>
                <w:p w:rsidR="00EA6206" w:rsidRPr="00470A53" w:rsidRDefault="00EA6206" w:rsidP="004A15AF">
                  <w:pPr>
                    <w:rPr>
                      <w:sz w:val="28"/>
                      <w:szCs w:val="28"/>
                    </w:rPr>
                  </w:pPr>
                  <w:r>
                    <w:rPr>
                      <w:sz w:val="28"/>
                      <w:szCs w:val="28"/>
                    </w:rPr>
                    <w:t>(2.3)</w:t>
                  </w:r>
                </w:p>
              </w:txbxContent>
            </v:textbox>
          </v:rect>
        </w:pict>
      </w:r>
      <w:r w:rsidR="00C13C9A" w:rsidRPr="00A00A32">
        <w:rPr>
          <w:sz w:val="28"/>
          <w:szCs w:val="28"/>
        </w:rPr>
        <w:object w:dxaOrig="1600" w:dyaOrig="680">
          <v:shape id="_x0000_i1029" type="#_x0000_t75" style="width:90.75pt;height:38.25pt" o:ole="">
            <v:imagedata r:id="rId11" o:title=""/>
          </v:shape>
          <o:OLEObject Type="Embed" ProgID="Equation.3" ShapeID="_x0000_i1029" DrawAspect="Content" ObjectID="_1457376761" r:id="rId12"/>
        </w:object>
      </w:r>
      <w:r w:rsidR="001015C5" w:rsidRPr="00A00A32">
        <w:rPr>
          <w:sz w:val="28"/>
          <w:szCs w:val="28"/>
        </w:rPr>
        <w:t>, (ч)</w:t>
      </w:r>
    </w:p>
    <w:p w:rsidR="00486C16" w:rsidRPr="00A00A32" w:rsidRDefault="00486C16" w:rsidP="00A00A32">
      <w:pPr>
        <w:widowControl w:val="0"/>
        <w:shd w:val="clear" w:color="auto" w:fill="FFFFFF"/>
        <w:spacing w:line="360" w:lineRule="auto"/>
        <w:ind w:firstLine="709"/>
        <w:jc w:val="both"/>
        <w:rPr>
          <w:sz w:val="28"/>
          <w:szCs w:val="28"/>
        </w:rPr>
      </w:pPr>
    </w:p>
    <w:p w:rsidR="00486C16" w:rsidRPr="00A00A32" w:rsidRDefault="002E1402" w:rsidP="00A00A32">
      <w:pPr>
        <w:widowControl w:val="0"/>
        <w:shd w:val="clear" w:color="auto" w:fill="FFFFFF"/>
        <w:spacing w:line="360" w:lineRule="auto"/>
        <w:ind w:firstLine="709"/>
        <w:jc w:val="both"/>
        <w:rPr>
          <w:sz w:val="28"/>
          <w:szCs w:val="28"/>
        </w:rPr>
      </w:pPr>
      <w:r w:rsidRPr="00A00A32">
        <w:rPr>
          <w:sz w:val="28"/>
          <w:szCs w:val="28"/>
        </w:rPr>
        <w:t xml:space="preserve">Толщина слоя жидкости h для СДЯВ при разливах из емкостей, имеющих самостоятельный поддон </w:t>
      </w:r>
      <w:r w:rsidR="001015C5" w:rsidRPr="00A00A32">
        <w:rPr>
          <w:sz w:val="28"/>
          <w:szCs w:val="28"/>
        </w:rPr>
        <w:t>(обвалование), считают:</w:t>
      </w:r>
    </w:p>
    <w:p w:rsidR="001015C5" w:rsidRPr="00A00A32" w:rsidRDefault="00593E14" w:rsidP="00A00A32">
      <w:pPr>
        <w:widowControl w:val="0"/>
        <w:shd w:val="clear" w:color="auto" w:fill="FFFFFF"/>
        <w:spacing w:line="360" w:lineRule="auto"/>
        <w:ind w:firstLine="709"/>
        <w:jc w:val="both"/>
        <w:rPr>
          <w:sz w:val="28"/>
          <w:szCs w:val="28"/>
        </w:rPr>
      </w:pPr>
      <w:r>
        <w:rPr>
          <w:noProof/>
        </w:rPr>
        <w:pict>
          <v:rect id="_x0000_s1031" style="position:absolute;left:0;text-align:left;margin-left:435pt;margin-top:13.35pt;width:45pt;height:27pt;z-index:251657728" stroked="f">
            <v:textbox>
              <w:txbxContent>
                <w:p w:rsidR="00EA6206" w:rsidRPr="00470A53" w:rsidRDefault="00EA6206" w:rsidP="004A15AF">
                  <w:pPr>
                    <w:rPr>
                      <w:sz w:val="28"/>
                      <w:szCs w:val="28"/>
                    </w:rPr>
                  </w:pPr>
                  <w:r>
                    <w:rPr>
                      <w:sz w:val="28"/>
                      <w:szCs w:val="28"/>
                    </w:rPr>
                    <w:t>(2.4)</w:t>
                  </w:r>
                </w:p>
              </w:txbxContent>
            </v:textbox>
          </v:rect>
        </w:pict>
      </w:r>
    </w:p>
    <w:p w:rsidR="001015C5" w:rsidRPr="00A00A32" w:rsidRDefault="001015C5" w:rsidP="00A00A32">
      <w:pPr>
        <w:widowControl w:val="0"/>
        <w:shd w:val="clear" w:color="auto" w:fill="FFFFFF"/>
        <w:spacing w:line="360" w:lineRule="auto"/>
        <w:ind w:firstLine="709"/>
        <w:jc w:val="both"/>
        <w:rPr>
          <w:sz w:val="28"/>
          <w:szCs w:val="28"/>
        </w:rPr>
      </w:pPr>
      <w:r w:rsidRPr="00A00A32">
        <w:rPr>
          <w:sz w:val="28"/>
          <w:szCs w:val="28"/>
        </w:rPr>
        <w:t>h = Н – 0,2 , (м)</w:t>
      </w:r>
    </w:p>
    <w:p w:rsidR="008717E6" w:rsidRPr="00A00A32" w:rsidRDefault="008717E6" w:rsidP="00A00A32">
      <w:pPr>
        <w:widowControl w:val="0"/>
        <w:shd w:val="clear" w:color="auto" w:fill="FFFFFF"/>
        <w:spacing w:line="360" w:lineRule="auto"/>
        <w:ind w:firstLine="709"/>
        <w:jc w:val="both"/>
        <w:rPr>
          <w:sz w:val="28"/>
          <w:szCs w:val="28"/>
        </w:rPr>
      </w:pPr>
      <w:r w:rsidRPr="00A00A32">
        <w:rPr>
          <w:sz w:val="28"/>
          <w:szCs w:val="28"/>
        </w:rPr>
        <w:t>h = 2,0 – 0,2 = 1,8 м</w:t>
      </w:r>
    </w:p>
    <w:p w:rsidR="00CF744F" w:rsidRPr="00A00A32" w:rsidRDefault="00C13C9A" w:rsidP="00A00A32">
      <w:pPr>
        <w:widowControl w:val="0"/>
        <w:shd w:val="clear" w:color="auto" w:fill="FFFFFF"/>
        <w:spacing w:line="360" w:lineRule="auto"/>
        <w:ind w:firstLine="709"/>
        <w:jc w:val="both"/>
        <w:rPr>
          <w:sz w:val="28"/>
          <w:szCs w:val="28"/>
        </w:rPr>
      </w:pPr>
      <w:r w:rsidRPr="00A00A32">
        <w:rPr>
          <w:sz w:val="28"/>
          <w:szCs w:val="28"/>
        </w:rPr>
        <w:object w:dxaOrig="3200" w:dyaOrig="660">
          <v:shape id="_x0000_i1030" type="#_x0000_t75" style="width:185.25pt;height:38.25pt" o:ole="">
            <v:imagedata r:id="rId13" o:title=""/>
          </v:shape>
          <o:OLEObject Type="Embed" ProgID="Equation.3" ShapeID="_x0000_i1030" DrawAspect="Content" ObjectID="_1457376762" r:id="rId14"/>
        </w:object>
      </w:r>
      <w:r w:rsidR="001A5DCB" w:rsidRPr="00A00A32">
        <w:rPr>
          <w:sz w:val="28"/>
          <w:szCs w:val="28"/>
        </w:rPr>
        <w:t>ч</w:t>
      </w:r>
    </w:p>
    <w:p w:rsidR="00CF744F" w:rsidRPr="00A00A32" w:rsidRDefault="00CF744F" w:rsidP="00A00A32">
      <w:pPr>
        <w:widowControl w:val="0"/>
        <w:shd w:val="clear" w:color="auto" w:fill="FFFFFF"/>
        <w:spacing w:line="360" w:lineRule="auto"/>
        <w:ind w:firstLine="709"/>
        <w:jc w:val="both"/>
        <w:rPr>
          <w:sz w:val="28"/>
          <w:szCs w:val="28"/>
        </w:rPr>
      </w:pPr>
    </w:p>
    <w:p w:rsidR="00833386" w:rsidRPr="00A00A32" w:rsidRDefault="00833386" w:rsidP="00A00A32">
      <w:pPr>
        <w:widowControl w:val="0"/>
        <w:shd w:val="clear" w:color="auto" w:fill="FFFFFF"/>
        <w:spacing w:line="360" w:lineRule="auto"/>
        <w:ind w:firstLine="709"/>
        <w:jc w:val="both"/>
        <w:rPr>
          <w:sz w:val="28"/>
          <w:szCs w:val="28"/>
        </w:rPr>
      </w:pPr>
      <w:r w:rsidRPr="00A00A32">
        <w:rPr>
          <w:sz w:val="28"/>
          <w:szCs w:val="28"/>
        </w:rPr>
        <w:t>так как N&lt;Т, тогда</w:t>
      </w:r>
    </w:p>
    <w:p w:rsidR="00833386" w:rsidRPr="00A00A32" w:rsidRDefault="00833386" w:rsidP="00A00A32">
      <w:pPr>
        <w:widowControl w:val="0"/>
        <w:shd w:val="clear" w:color="auto" w:fill="FFFFFF"/>
        <w:spacing w:line="360" w:lineRule="auto"/>
        <w:ind w:firstLine="709"/>
        <w:jc w:val="both"/>
        <w:rPr>
          <w:sz w:val="28"/>
          <w:szCs w:val="28"/>
        </w:rPr>
      </w:pPr>
    </w:p>
    <w:p w:rsidR="00B13AB3" w:rsidRPr="00A00A32" w:rsidRDefault="00833386" w:rsidP="00A00A32">
      <w:pPr>
        <w:widowControl w:val="0"/>
        <w:shd w:val="clear" w:color="auto" w:fill="FFFFFF"/>
        <w:spacing w:line="360" w:lineRule="auto"/>
        <w:ind w:firstLine="709"/>
        <w:jc w:val="both"/>
        <w:rPr>
          <w:sz w:val="28"/>
          <w:szCs w:val="28"/>
        </w:rPr>
      </w:pPr>
      <w:r w:rsidRPr="00A00A32">
        <w:rPr>
          <w:sz w:val="28"/>
          <w:szCs w:val="28"/>
        </w:rPr>
        <w:t>К</w:t>
      </w:r>
      <w:r w:rsidRPr="00A00A32">
        <w:rPr>
          <w:sz w:val="28"/>
          <w:szCs w:val="28"/>
          <w:vertAlign w:val="subscript"/>
        </w:rPr>
        <w:t>6</w:t>
      </w:r>
      <w:r w:rsidRPr="00A00A32">
        <w:rPr>
          <w:sz w:val="28"/>
          <w:szCs w:val="28"/>
        </w:rPr>
        <w:t xml:space="preserve"> = 4</w:t>
      </w:r>
      <w:r w:rsidRPr="00A00A32">
        <w:rPr>
          <w:sz w:val="28"/>
          <w:szCs w:val="28"/>
          <w:vertAlign w:val="superscript"/>
        </w:rPr>
        <w:t>0,3</w:t>
      </w:r>
      <w:r w:rsidRPr="00A00A32">
        <w:rPr>
          <w:sz w:val="28"/>
          <w:szCs w:val="28"/>
        </w:rPr>
        <w:t xml:space="preserve"> = 1,52</w:t>
      </w:r>
    </w:p>
    <w:p w:rsidR="001015C5" w:rsidRPr="00A00A32" w:rsidRDefault="00C13C9A" w:rsidP="00A00A32">
      <w:pPr>
        <w:widowControl w:val="0"/>
        <w:shd w:val="clear" w:color="auto" w:fill="FFFFFF"/>
        <w:spacing w:line="360" w:lineRule="auto"/>
        <w:ind w:firstLine="709"/>
        <w:jc w:val="both"/>
        <w:rPr>
          <w:sz w:val="28"/>
          <w:szCs w:val="28"/>
        </w:rPr>
      </w:pPr>
      <w:r w:rsidRPr="00A00A32">
        <w:rPr>
          <w:sz w:val="28"/>
          <w:szCs w:val="28"/>
        </w:rPr>
        <w:object w:dxaOrig="6979" w:dyaOrig="660">
          <v:shape id="_x0000_i1031" type="#_x0000_t75" style="width:394.5pt;height:38.25pt" o:ole="">
            <v:imagedata r:id="rId15" o:title=""/>
          </v:shape>
          <o:OLEObject Type="Embed" ProgID="Equation.3" ShapeID="_x0000_i1031" DrawAspect="Content" ObjectID="_1457376763" r:id="rId16"/>
        </w:object>
      </w:r>
      <w:r w:rsidR="005C3CEC" w:rsidRPr="00A00A32">
        <w:rPr>
          <w:sz w:val="28"/>
          <w:szCs w:val="28"/>
        </w:rPr>
        <w:t>т</w:t>
      </w:r>
    </w:p>
    <w:p w:rsidR="001015C5" w:rsidRPr="00A00A32" w:rsidRDefault="001015C5" w:rsidP="00A00A32">
      <w:pPr>
        <w:widowControl w:val="0"/>
        <w:shd w:val="clear" w:color="auto" w:fill="FFFFFF"/>
        <w:spacing w:line="360" w:lineRule="auto"/>
        <w:ind w:firstLine="709"/>
        <w:jc w:val="both"/>
        <w:rPr>
          <w:sz w:val="28"/>
          <w:szCs w:val="28"/>
        </w:rPr>
      </w:pPr>
    </w:p>
    <w:p w:rsidR="001015C5" w:rsidRPr="00A00A32" w:rsidRDefault="008E0AE8" w:rsidP="00A00A32">
      <w:pPr>
        <w:widowControl w:val="0"/>
        <w:shd w:val="clear" w:color="auto" w:fill="FFFFFF"/>
        <w:spacing w:line="360" w:lineRule="auto"/>
        <w:ind w:firstLine="709"/>
        <w:jc w:val="both"/>
        <w:rPr>
          <w:sz w:val="28"/>
          <w:szCs w:val="28"/>
        </w:rPr>
      </w:pPr>
      <w:r w:rsidRPr="00A00A32">
        <w:rPr>
          <w:sz w:val="28"/>
          <w:szCs w:val="28"/>
        </w:rPr>
        <w:t>Полная глубина зоны заражения Г, обусловленная воздействием и первичного, и вторичного облаков СДЯВ, определяется по формуле:</w:t>
      </w:r>
    </w:p>
    <w:p w:rsidR="008E0AE8" w:rsidRPr="00A00A32" w:rsidRDefault="00593E14" w:rsidP="00A00A32">
      <w:pPr>
        <w:widowControl w:val="0"/>
        <w:shd w:val="clear" w:color="auto" w:fill="FFFFFF"/>
        <w:spacing w:line="360" w:lineRule="auto"/>
        <w:ind w:firstLine="709"/>
        <w:jc w:val="both"/>
        <w:rPr>
          <w:sz w:val="28"/>
          <w:szCs w:val="28"/>
        </w:rPr>
      </w:pPr>
      <w:r>
        <w:rPr>
          <w:noProof/>
        </w:rPr>
        <w:pict>
          <v:rect id="_x0000_s1032" style="position:absolute;left:0;text-align:left;margin-left:433.5pt;margin-top:11.1pt;width:45pt;height:27pt;z-index:251658752" stroked="f">
            <v:textbox>
              <w:txbxContent>
                <w:p w:rsidR="00EA6206" w:rsidRPr="00470A53" w:rsidRDefault="00EA6206" w:rsidP="004A15AF">
                  <w:pPr>
                    <w:rPr>
                      <w:sz w:val="28"/>
                      <w:szCs w:val="28"/>
                    </w:rPr>
                  </w:pPr>
                  <w:r>
                    <w:rPr>
                      <w:sz w:val="28"/>
                      <w:szCs w:val="28"/>
                    </w:rPr>
                    <w:t>(2.5)</w:t>
                  </w:r>
                </w:p>
              </w:txbxContent>
            </v:textbox>
          </v:rect>
        </w:pict>
      </w:r>
    </w:p>
    <w:p w:rsidR="008E0AE8" w:rsidRPr="00A00A32" w:rsidRDefault="008E0AE8" w:rsidP="00A00A32">
      <w:pPr>
        <w:widowControl w:val="0"/>
        <w:shd w:val="clear" w:color="auto" w:fill="FFFFFF"/>
        <w:spacing w:line="360" w:lineRule="auto"/>
        <w:ind w:firstLine="709"/>
        <w:jc w:val="both"/>
        <w:rPr>
          <w:sz w:val="28"/>
          <w:szCs w:val="28"/>
        </w:rPr>
      </w:pPr>
      <w:r w:rsidRPr="00A00A32">
        <w:rPr>
          <w:sz w:val="28"/>
          <w:szCs w:val="28"/>
        </w:rPr>
        <w:t>Г = Г</w:t>
      </w:r>
      <w:r w:rsidR="00807467" w:rsidRPr="00A00A32">
        <w:rPr>
          <w:sz w:val="28"/>
          <w:szCs w:val="28"/>
        </w:rPr>
        <w:t xml:space="preserve"> </w:t>
      </w:r>
      <w:r w:rsidRPr="00A00A32">
        <w:rPr>
          <w:sz w:val="28"/>
          <w:szCs w:val="28"/>
        </w:rPr>
        <w:t>' + 0,5 Г "</w:t>
      </w:r>
      <w:r w:rsidR="003D773B" w:rsidRPr="00A00A32">
        <w:rPr>
          <w:sz w:val="28"/>
          <w:szCs w:val="28"/>
        </w:rPr>
        <w:t xml:space="preserve"> (км)</w:t>
      </w:r>
    </w:p>
    <w:p w:rsidR="008E0AE8" w:rsidRPr="00A00A32" w:rsidRDefault="008E0AE8" w:rsidP="00A00A32">
      <w:pPr>
        <w:widowControl w:val="0"/>
        <w:shd w:val="clear" w:color="auto" w:fill="FFFFFF"/>
        <w:spacing w:line="360" w:lineRule="auto"/>
        <w:ind w:firstLine="709"/>
        <w:jc w:val="both"/>
        <w:rPr>
          <w:sz w:val="28"/>
          <w:szCs w:val="28"/>
        </w:rPr>
      </w:pPr>
    </w:p>
    <w:p w:rsidR="008E0AE8" w:rsidRPr="00A00A32" w:rsidRDefault="008E0AE8" w:rsidP="00A00A32">
      <w:pPr>
        <w:widowControl w:val="0"/>
        <w:shd w:val="clear" w:color="auto" w:fill="FFFFFF"/>
        <w:spacing w:line="360" w:lineRule="auto"/>
        <w:ind w:firstLine="709"/>
        <w:jc w:val="both"/>
        <w:rPr>
          <w:sz w:val="28"/>
          <w:szCs w:val="28"/>
        </w:rPr>
      </w:pPr>
      <w:r w:rsidRPr="00A00A32">
        <w:rPr>
          <w:sz w:val="28"/>
          <w:szCs w:val="28"/>
        </w:rPr>
        <w:t xml:space="preserve">где </w:t>
      </w:r>
      <w:r w:rsidR="00807467" w:rsidRPr="00A00A32">
        <w:rPr>
          <w:sz w:val="28"/>
          <w:szCs w:val="28"/>
        </w:rPr>
        <w:t>Г ' – больший, Г " – меньший из размеров Г</w:t>
      </w:r>
      <w:r w:rsidR="00807467" w:rsidRPr="00A00A32">
        <w:rPr>
          <w:sz w:val="28"/>
          <w:szCs w:val="28"/>
          <w:vertAlign w:val="subscript"/>
        </w:rPr>
        <w:t>1</w:t>
      </w:r>
      <w:r w:rsidR="00807467" w:rsidRPr="00A00A32">
        <w:rPr>
          <w:sz w:val="28"/>
          <w:szCs w:val="28"/>
        </w:rPr>
        <w:t xml:space="preserve"> и Г</w:t>
      </w:r>
      <w:r w:rsidR="00807467" w:rsidRPr="00A00A32">
        <w:rPr>
          <w:sz w:val="28"/>
          <w:szCs w:val="28"/>
          <w:vertAlign w:val="subscript"/>
        </w:rPr>
        <w:t>2</w:t>
      </w:r>
      <w:r w:rsidR="00807467" w:rsidRPr="00A00A32">
        <w:rPr>
          <w:sz w:val="28"/>
          <w:szCs w:val="28"/>
        </w:rPr>
        <w:t xml:space="preserve"> </w:t>
      </w:r>
    </w:p>
    <w:p w:rsidR="008E0AE8" w:rsidRPr="00A00A32" w:rsidRDefault="008E0AE8" w:rsidP="00A00A32">
      <w:pPr>
        <w:widowControl w:val="0"/>
        <w:shd w:val="clear" w:color="auto" w:fill="FFFFFF"/>
        <w:spacing w:line="360" w:lineRule="auto"/>
        <w:ind w:firstLine="709"/>
        <w:jc w:val="both"/>
        <w:rPr>
          <w:sz w:val="28"/>
          <w:szCs w:val="28"/>
        </w:rPr>
      </w:pPr>
    </w:p>
    <w:p w:rsidR="005D0775" w:rsidRPr="00A00A32" w:rsidRDefault="005D0775" w:rsidP="00A00A32">
      <w:pPr>
        <w:widowControl w:val="0"/>
        <w:shd w:val="clear" w:color="auto" w:fill="FFFFFF"/>
        <w:spacing w:line="360" w:lineRule="auto"/>
        <w:ind w:firstLine="709"/>
        <w:jc w:val="both"/>
        <w:rPr>
          <w:sz w:val="28"/>
          <w:szCs w:val="28"/>
        </w:rPr>
      </w:pPr>
      <w:r w:rsidRPr="00A00A32">
        <w:rPr>
          <w:sz w:val="28"/>
          <w:szCs w:val="28"/>
        </w:rPr>
        <w:t>Г</w:t>
      </w:r>
      <w:r w:rsidRPr="00A00A32">
        <w:rPr>
          <w:sz w:val="28"/>
          <w:szCs w:val="28"/>
          <w:vertAlign w:val="subscript"/>
        </w:rPr>
        <w:t>1</w:t>
      </w:r>
      <w:r w:rsidRPr="00A00A32">
        <w:rPr>
          <w:sz w:val="28"/>
          <w:szCs w:val="28"/>
        </w:rPr>
        <w:t xml:space="preserve"> = 0,62 Г '</w:t>
      </w:r>
    </w:p>
    <w:p w:rsidR="005D0775" w:rsidRPr="00A00A32" w:rsidRDefault="005D0775" w:rsidP="00A00A32">
      <w:pPr>
        <w:widowControl w:val="0"/>
        <w:shd w:val="clear" w:color="auto" w:fill="FFFFFF"/>
        <w:spacing w:line="360" w:lineRule="auto"/>
        <w:ind w:firstLine="709"/>
        <w:jc w:val="both"/>
        <w:rPr>
          <w:sz w:val="28"/>
          <w:szCs w:val="28"/>
        </w:rPr>
      </w:pPr>
      <w:r w:rsidRPr="00A00A32">
        <w:rPr>
          <w:sz w:val="28"/>
          <w:szCs w:val="28"/>
        </w:rPr>
        <w:t>Г</w:t>
      </w:r>
      <w:r w:rsidRPr="00A00A32">
        <w:rPr>
          <w:sz w:val="28"/>
          <w:szCs w:val="28"/>
          <w:vertAlign w:val="subscript"/>
        </w:rPr>
        <w:t>2</w:t>
      </w:r>
      <w:r w:rsidRPr="00A00A32">
        <w:rPr>
          <w:sz w:val="28"/>
          <w:szCs w:val="28"/>
        </w:rPr>
        <w:t xml:space="preserve"> = 0,38 Г "</w:t>
      </w:r>
    </w:p>
    <w:p w:rsidR="005D0775" w:rsidRPr="00A00A32" w:rsidRDefault="005D0775" w:rsidP="00A00A32">
      <w:pPr>
        <w:widowControl w:val="0"/>
        <w:shd w:val="clear" w:color="auto" w:fill="FFFFFF"/>
        <w:spacing w:line="360" w:lineRule="auto"/>
        <w:ind w:firstLine="709"/>
        <w:jc w:val="both"/>
        <w:rPr>
          <w:sz w:val="28"/>
          <w:szCs w:val="28"/>
        </w:rPr>
      </w:pPr>
      <w:r w:rsidRPr="00A00A32">
        <w:rPr>
          <w:sz w:val="28"/>
          <w:szCs w:val="28"/>
        </w:rPr>
        <w:t>Г = 0,62 + 0,5 · 0,38 = 0,81</w:t>
      </w:r>
      <w:r w:rsidR="003D773B" w:rsidRPr="00A00A32">
        <w:rPr>
          <w:sz w:val="28"/>
          <w:szCs w:val="28"/>
        </w:rPr>
        <w:t xml:space="preserve"> км</w:t>
      </w:r>
    </w:p>
    <w:p w:rsidR="005D0775" w:rsidRPr="00A00A32" w:rsidRDefault="005D0775" w:rsidP="00A00A32">
      <w:pPr>
        <w:widowControl w:val="0"/>
        <w:shd w:val="clear" w:color="auto" w:fill="FFFFFF"/>
        <w:spacing w:line="360" w:lineRule="auto"/>
        <w:ind w:firstLine="709"/>
        <w:jc w:val="both"/>
        <w:rPr>
          <w:sz w:val="28"/>
          <w:szCs w:val="28"/>
        </w:rPr>
      </w:pPr>
    </w:p>
    <w:p w:rsidR="00A76B9A" w:rsidRPr="00A00A32" w:rsidRDefault="00A76B9A" w:rsidP="00A00A32">
      <w:pPr>
        <w:widowControl w:val="0"/>
        <w:shd w:val="clear" w:color="auto" w:fill="FFFFFF"/>
        <w:spacing w:line="360" w:lineRule="auto"/>
        <w:ind w:firstLine="709"/>
        <w:jc w:val="both"/>
        <w:rPr>
          <w:sz w:val="28"/>
          <w:szCs w:val="28"/>
        </w:rPr>
      </w:pPr>
      <w:r w:rsidRPr="00A00A32">
        <w:rPr>
          <w:sz w:val="28"/>
          <w:szCs w:val="28"/>
        </w:rPr>
        <w:t>Полученное значение Г сравнивают с предельно возможным значением глубины переноса воздушных масс Г</w:t>
      </w:r>
      <w:r w:rsidRPr="00A00A32">
        <w:rPr>
          <w:sz w:val="28"/>
          <w:szCs w:val="28"/>
          <w:vertAlign w:val="subscript"/>
        </w:rPr>
        <w:t>п</w:t>
      </w:r>
      <w:r w:rsidRPr="00A00A32">
        <w:rPr>
          <w:sz w:val="28"/>
          <w:szCs w:val="28"/>
        </w:rPr>
        <w:t>, определяемым из выражения:</w:t>
      </w:r>
    </w:p>
    <w:p w:rsidR="00A76B9A" w:rsidRPr="00A00A32" w:rsidRDefault="00593E14" w:rsidP="00A00A32">
      <w:pPr>
        <w:widowControl w:val="0"/>
        <w:shd w:val="clear" w:color="auto" w:fill="FFFFFF"/>
        <w:spacing w:line="360" w:lineRule="auto"/>
        <w:ind w:firstLine="709"/>
        <w:jc w:val="both"/>
        <w:rPr>
          <w:sz w:val="28"/>
          <w:szCs w:val="28"/>
        </w:rPr>
      </w:pPr>
      <w:r>
        <w:rPr>
          <w:noProof/>
        </w:rPr>
        <w:pict>
          <v:rect id="_x0000_s1033" style="position:absolute;left:0;text-align:left;margin-left:435pt;margin-top:14.35pt;width:45pt;height:27pt;z-index:251659776" stroked="f">
            <v:textbox>
              <w:txbxContent>
                <w:p w:rsidR="00EA6206" w:rsidRPr="00470A53" w:rsidRDefault="00EA6206" w:rsidP="00D3377D">
                  <w:pPr>
                    <w:rPr>
                      <w:sz w:val="28"/>
                      <w:szCs w:val="28"/>
                    </w:rPr>
                  </w:pPr>
                  <w:r>
                    <w:rPr>
                      <w:sz w:val="28"/>
                      <w:szCs w:val="28"/>
                    </w:rPr>
                    <w:t>(2.6)</w:t>
                  </w:r>
                </w:p>
              </w:txbxContent>
            </v:textbox>
          </v:rect>
        </w:pict>
      </w:r>
      <w:r w:rsidR="001E2FFA" w:rsidRPr="00A00A32">
        <w:rPr>
          <w:sz w:val="28"/>
          <w:szCs w:val="28"/>
        </w:rPr>
        <w:t>Г</w:t>
      </w:r>
      <w:r w:rsidR="001E2FFA" w:rsidRPr="00A00A32">
        <w:rPr>
          <w:sz w:val="28"/>
          <w:szCs w:val="28"/>
          <w:vertAlign w:val="subscript"/>
        </w:rPr>
        <w:t>п</w:t>
      </w:r>
      <w:r w:rsidR="001E2FFA" w:rsidRPr="00A00A32">
        <w:rPr>
          <w:sz w:val="28"/>
          <w:szCs w:val="28"/>
        </w:rPr>
        <w:t xml:space="preserve"> = N · V,</w:t>
      </w:r>
      <w:r w:rsidR="00110496" w:rsidRPr="00A00A32">
        <w:rPr>
          <w:sz w:val="28"/>
          <w:szCs w:val="28"/>
        </w:rPr>
        <w:t xml:space="preserve"> (км)</w:t>
      </w:r>
    </w:p>
    <w:p w:rsidR="001E2FFA" w:rsidRPr="00A00A32" w:rsidRDefault="001E2FFA" w:rsidP="00A00A32">
      <w:pPr>
        <w:widowControl w:val="0"/>
        <w:shd w:val="clear" w:color="auto" w:fill="FFFFFF"/>
        <w:spacing w:line="360" w:lineRule="auto"/>
        <w:ind w:firstLine="709"/>
        <w:jc w:val="both"/>
        <w:rPr>
          <w:sz w:val="28"/>
          <w:szCs w:val="28"/>
        </w:rPr>
      </w:pPr>
    </w:p>
    <w:p w:rsidR="001E2FFA" w:rsidRPr="00A00A32" w:rsidRDefault="001E2FFA" w:rsidP="00A00A32">
      <w:pPr>
        <w:widowControl w:val="0"/>
        <w:shd w:val="clear" w:color="auto" w:fill="FFFFFF"/>
        <w:tabs>
          <w:tab w:val="left" w:pos="1800"/>
        </w:tabs>
        <w:spacing w:line="360" w:lineRule="auto"/>
        <w:ind w:firstLine="709"/>
        <w:jc w:val="both"/>
        <w:rPr>
          <w:sz w:val="28"/>
          <w:szCs w:val="28"/>
        </w:rPr>
      </w:pPr>
      <w:r w:rsidRPr="00A00A32">
        <w:rPr>
          <w:sz w:val="28"/>
          <w:szCs w:val="28"/>
        </w:rPr>
        <w:t xml:space="preserve">где V – скорость переноса переднего фронта зараженного воздуха при данных скорости ветра U и степени вертикальной устойчивости воздуха, </w:t>
      </w:r>
      <w:r w:rsidR="005350DA" w:rsidRPr="00A00A32">
        <w:rPr>
          <w:sz w:val="28"/>
          <w:szCs w:val="28"/>
        </w:rPr>
        <w:t xml:space="preserve">7 </w:t>
      </w:r>
      <w:r w:rsidRPr="00A00A32">
        <w:rPr>
          <w:sz w:val="28"/>
          <w:szCs w:val="28"/>
        </w:rPr>
        <w:t xml:space="preserve">км/ч (таблица 12.4 [3]). </w:t>
      </w:r>
    </w:p>
    <w:p w:rsidR="00110496" w:rsidRPr="00A00A32" w:rsidRDefault="00110496" w:rsidP="00A00A32">
      <w:pPr>
        <w:widowControl w:val="0"/>
        <w:shd w:val="clear" w:color="auto" w:fill="FFFFFF"/>
        <w:spacing w:line="360" w:lineRule="auto"/>
        <w:ind w:firstLine="709"/>
        <w:jc w:val="both"/>
        <w:rPr>
          <w:sz w:val="28"/>
          <w:szCs w:val="28"/>
        </w:rPr>
      </w:pPr>
    </w:p>
    <w:p w:rsidR="00110496" w:rsidRPr="00A00A32" w:rsidRDefault="00110496" w:rsidP="00A00A32">
      <w:pPr>
        <w:widowControl w:val="0"/>
        <w:shd w:val="clear" w:color="auto" w:fill="FFFFFF"/>
        <w:spacing w:line="360" w:lineRule="auto"/>
        <w:ind w:firstLine="709"/>
        <w:jc w:val="both"/>
        <w:rPr>
          <w:sz w:val="28"/>
          <w:szCs w:val="28"/>
        </w:rPr>
      </w:pPr>
      <w:r w:rsidRPr="00A00A32">
        <w:rPr>
          <w:sz w:val="28"/>
          <w:szCs w:val="28"/>
        </w:rPr>
        <w:t>Г</w:t>
      </w:r>
      <w:r w:rsidRPr="00A00A32">
        <w:rPr>
          <w:sz w:val="28"/>
          <w:szCs w:val="28"/>
          <w:vertAlign w:val="subscript"/>
        </w:rPr>
        <w:t>п</w:t>
      </w:r>
      <w:r w:rsidRPr="00A00A32">
        <w:rPr>
          <w:sz w:val="28"/>
          <w:szCs w:val="28"/>
        </w:rPr>
        <w:t xml:space="preserve"> = 4 · 7 = 28 км</w:t>
      </w:r>
    </w:p>
    <w:p w:rsidR="0036069F" w:rsidRPr="00A00A32" w:rsidRDefault="0036069F" w:rsidP="00A00A32">
      <w:pPr>
        <w:widowControl w:val="0"/>
        <w:shd w:val="clear" w:color="auto" w:fill="FFFFFF"/>
        <w:spacing w:line="360" w:lineRule="auto"/>
        <w:ind w:firstLine="709"/>
        <w:jc w:val="both"/>
        <w:rPr>
          <w:sz w:val="28"/>
          <w:szCs w:val="28"/>
        </w:rPr>
      </w:pPr>
    </w:p>
    <w:p w:rsidR="0036069F" w:rsidRPr="00A00A32" w:rsidRDefault="0036069F" w:rsidP="00A00A32">
      <w:pPr>
        <w:widowControl w:val="0"/>
        <w:shd w:val="clear" w:color="auto" w:fill="FFFFFF"/>
        <w:spacing w:line="360" w:lineRule="auto"/>
        <w:ind w:firstLine="709"/>
        <w:jc w:val="both"/>
        <w:rPr>
          <w:sz w:val="28"/>
          <w:szCs w:val="28"/>
        </w:rPr>
      </w:pPr>
      <w:r w:rsidRPr="00A00A32">
        <w:rPr>
          <w:sz w:val="28"/>
          <w:szCs w:val="28"/>
        </w:rPr>
        <w:t xml:space="preserve">За окончательную расчетную глубину зоны заражения принимается меньшее из двух сравниваемых между собой значений. </w:t>
      </w:r>
    </w:p>
    <w:p w:rsidR="0036069F" w:rsidRPr="00A00A32" w:rsidRDefault="0036069F" w:rsidP="00A00A32">
      <w:pPr>
        <w:widowControl w:val="0"/>
        <w:shd w:val="clear" w:color="auto" w:fill="FFFFFF"/>
        <w:spacing w:line="360" w:lineRule="auto"/>
        <w:ind w:firstLine="709"/>
        <w:jc w:val="both"/>
        <w:rPr>
          <w:sz w:val="28"/>
          <w:szCs w:val="28"/>
        </w:rPr>
      </w:pPr>
      <w:r w:rsidRPr="00A00A32">
        <w:rPr>
          <w:sz w:val="28"/>
          <w:szCs w:val="28"/>
        </w:rPr>
        <w:t>Г</w:t>
      </w:r>
      <w:r w:rsidR="004124B6" w:rsidRPr="00A00A32">
        <w:rPr>
          <w:sz w:val="28"/>
          <w:szCs w:val="28"/>
        </w:rPr>
        <w:t xml:space="preserve"> окончательное</w:t>
      </w:r>
      <w:r w:rsidR="00A00A32" w:rsidRPr="00A00A32">
        <w:rPr>
          <w:sz w:val="28"/>
          <w:szCs w:val="28"/>
        </w:rPr>
        <w:t xml:space="preserve"> </w:t>
      </w:r>
      <w:r w:rsidR="00A438BD" w:rsidRPr="00A00A32">
        <w:rPr>
          <w:sz w:val="28"/>
          <w:szCs w:val="28"/>
        </w:rPr>
        <w:t>= 0,81 км</w:t>
      </w:r>
    </w:p>
    <w:p w:rsidR="008D1C23" w:rsidRPr="00A00A32" w:rsidRDefault="00274A22" w:rsidP="00A00A32">
      <w:pPr>
        <w:widowControl w:val="0"/>
        <w:shd w:val="clear" w:color="auto" w:fill="FFFFFF"/>
        <w:spacing w:line="360" w:lineRule="auto"/>
        <w:ind w:firstLine="709"/>
        <w:jc w:val="both"/>
        <w:rPr>
          <w:sz w:val="28"/>
          <w:szCs w:val="28"/>
        </w:rPr>
      </w:pPr>
      <w:r w:rsidRPr="00A00A32">
        <w:rPr>
          <w:sz w:val="28"/>
          <w:szCs w:val="28"/>
        </w:rPr>
        <w:t xml:space="preserve">Площадь зоны заражения </w:t>
      </w:r>
      <w:r w:rsidR="0067174A" w:rsidRPr="00A00A32">
        <w:rPr>
          <w:sz w:val="28"/>
          <w:szCs w:val="28"/>
        </w:rPr>
        <w:t>(км</w:t>
      </w:r>
      <w:r w:rsidR="0067174A" w:rsidRPr="00A00A32">
        <w:rPr>
          <w:sz w:val="28"/>
          <w:szCs w:val="28"/>
          <w:vertAlign w:val="superscript"/>
        </w:rPr>
        <w:t>2</w:t>
      </w:r>
      <w:r w:rsidR="0067174A" w:rsidRPr="00A00A32">
        <w:rPr>
          <w:sz w:val="28"/>
          <w:szCs w:val="28"/>
        </w:rPr>
        <w:t xml:space="preserve">) </w:t>
      </w:r>
      <w:r w:rsidR="002B4829" w:rsidRPr="00A00A32">
        <w:rPr>
          <w:sz w:val="28"/>
          <w:szCs w:val="28"/>
        </w:rPr>
        <w:t>определяется по формуле:</w:t>
      </w:r>
    </w:p>
    <w:p w:rsidR="002B4829" w:rsidRPr="00A00A32" w:rsidRDefault="00593E14" w:rsidP="00A00A32">
      <w:pPr>
        <w:widowControl w:val="0"/>
        <w:shd w:val="clear" w:color="auto" w:fill="FFFFFF"/>
        <w:spacing w:line="360" w:lineRule="auto"/>
        <w:ind w:firstLine="709"/>
        <w:jc w:val="both"/>
        <w:rPr>
          <w:sz w:val="28"/>
          <w:szCs w:val="28"/>
        </w:rPr>
      </w:pPr>
      <w:r>
        <w:rPr>
          <w:noProof/>
        </w:rPr>
        <w:pict>
          <v:rect id="_x0000_s1034" style="position:absolute;left:0;text-align:left;margin-left:435.75pt;margin-top:13.2pt;width:45pt;height:27pt;z-index:251660800" stroked="f">
            <v:textbox style="mso-next-textbox:#_x0000_s1034">
              <w:txbxContent>
                <w:p w:rsidR="00EA6206" w:rsidRPr="00470A53" w:rsidRDefault="00EA6206" w:rsidP="00D3377D">
                  <w:pPr>
                    <w:rPr>
                      <w:sz w:val="28"/>
                      <w:szCs w:val="28"/>
                    </w:rPr>
                  </w:pPr>
                  <w:r>
                    <w:rPr>
                      <w:sz w:val="28"/>
                      <w:szCs w:val="28"/>
                    </w:rPr>
                    <w:t>(2.7)</w:t>
                  </w:r>
                </w:p>
              </w:txbxContent>
            </v:textbox>
          </v:rect>
        </w:pict>
      </w:r>
    </w:p>
    <w:p w:rsidR="002B4829" w:rsidRPr="00A00A32" w:rsidRDefault="00BB1869" w:rsidP="00A00A32">
      <w:pPr>
        <w:widowControl w:val="0"/>
        <w:shd w:val="clear" w:color="auto" w:fill="FFFFFF"/>
        <w:spacing w:line="360" w:lineRule="auto"/>
        <w:ind w:firstLine="709"/>
        <w:jc w:val="both"/>
        <w:rPr>
          <w:sz w:val="28"/>
          <w:szCs w:val="28"/>
        </w:rPr>
      </w:pPr>
      <w:r w:rsidRPr="00A00A32">
        <w:rPr>
          <w:sz w:val="28"/>
          <w:szCs w:val="28"/>
        </w:rPr>
        <w:t>S</w:t>
      </w:r>
      <w:r w:rsidR="00A510E5" w:rsidRPr="00A00A32">
        <w:rPr>
          <w:sz w:val="28"/>
          <w:szCs w:val="28"/>
          <w:vertAlign w:val="subscript"/>
        </w:rPr>
        <w:t>в</w:t>
      </w:r>
      <w:r w:rsidRPr="00A00A32">
        <w:rPr>
          <w:sz w:val="28"/>
          <w:szCs w:val="28"/>
        </w:rPr>
        <w:t xml:space="preserve"> = 0,00872 · Г</w:t>
      </w:r>
      <w:r w:rsidRPr="00A00A32">
        <w:rPr>
          <w:sz w:val="28"/>
          <w:szCs w:val="28"/>
          <w:vertAlign w:val="superscript"/>
        </w:rPr>
        <w:t>2</w:t>
      </w:r>
      <w:r w:rsidRPr="00A00A32">
        <w:rPr>
          <w:sz w:val="28"/>
          <w:szCs w:val="28"/>
        </w:rPr>
        <w:t xml:space="preserve"> · φ</w:t>
      </w:r>
      <w:r w:rsidR="00534F48" w:rsidRPr="00A00A32">
        <w:rPr>
          <w:sz w:val="28"/>
          <w:szCs w:val="28"/>
        </w:rPr>
        <w:t xml:space="preserve"> , (км</w:t>
      </w:r>
      <w:r w:rsidR="00534F48" w:rsidRPr="00A00A32">
        <w:rPr>
          <w:sz w:val="28"/>
          <w:szCs w:val="28"/>
          <w:vertAlign w:val="superscript"/>
        </w:rPr>
        <w:t>2</w:t>
      </w:r>
      <w:r w:rsidR="00534F48" w:rsidRPr="00A00A32">
        <w:rPr>
          <w:sz w:val="28"/>
          <w:szCs w:val="28"/>
        </w:rPr>
        <w:t>)</w:t>
      </w:r>
    </w:p>
    <w:p w:rsidR="00BB1869" w:rsidRPr="00A00A32" w:rsidRDefault="00BB1869" w:rsidP="00A00A32">
      <w:pPr>
        <w:widowControl w:val="0"/>
        <w:shd w:val="clear" w:color="auto" w:fill="FFFFFF"/>
        <w:spacing w:line="360" w:lineRule="auto"/>
        <w:ind w:firstLine="709"/>
        <w:jc w:val="both"/>
        <w:rPr>
          <w:sz w:val="28"/>
          <w:szCs w:val="16"/>
        </w:rPr>
      </w:pPr>
    </w:p>
    <w:p w:rsidR="004124B6" w:rsidRPr="00A00A32" w:rsidRDefault="004124B6" w:rsidP="00A00A32">
      <w:pPr>
        <w:widowControl w:val="0"/>
        <w:shd w:val="clear" w:color="auto" w:fill="FFFFFF"/>
        <w:spacing w:line="360" w:lineRule="auto"/>
        <w:ind w:firstLine="709"/>
        <w:jc w:val="both"/>
        <w:rPr>
          <w:sz w:val="28"/>
          <w:szCs w:val="28"/>
        </w:rPr>
      </w:pPr>
      <w:r w:rsidRPr="00A00A32">
        <w:rPr>
          <w:sz w:val="28"/>
          <w:szCs w:val="28"/>
        </w:rPr>
        <w:t>где Г – глубина зоны заражения, км;</w:t>
      </w:r>
    </w:p>
    <w:p w:rsidR="004124B6" w:rsidRPr="00A00A32" w:rsidRDefault="004124B6" w:rsidP="00A00A32">
      <w:pPr>
        <w:widowControl w:val="0"/>
        <w:shd w:val="clear" w:color="auto" w:fill="FFFFFF"/>
        <w:spacing w:line="360" w:lineRule="auto"/>
        <w:ind w:firstLine="709"/>
        <w:jc w:val="both"/>
        <w:rPr>
          <w:sz w:val="28"/>
          <w:szCs w:val="28"/>
        </w:rPr>
      </w:pPr>
      <w:r w:rsidRPr="00A00A32">
        <w:rPr>
          <w:sz w:val="28"/>
          <w:szCs w:val="28"/>
        </w:rPr>
        <w:t>φ – величина угла, в пределах которого в зависимости</w:t>
      </w:r>
      <w:r w:rsidR="008F7F45" w:rsidRPr="00A00A32">
        <w:rPr>
          <w:sz w:val="28"/>
          <w:szCs w:val="28"/>
        </w:rPr>
        <w:t xml:space="preserve"> от скорости ветра происходит заражение пространства, </w:t>
      </w:r>
      <w:r w:rsidR="004C17F9" w:rsidRPr="00A00A32">
        <w:rPr>
          <w:sz w:val="28"/>
          <w:szCs w:val="28"/>
        </w:rPr>
        <w:t xml:space="preserve">180 </w:t>
      </w:r>
      <w:r w:rsidR="008F7F45" w:rsidRPr="00A00A32">
        <w:rPr>
          <w:sz w:val="28"/>
          <w:szCs w:val="28"/>
        </w:rPr>
        <w:t>град</w:t>
      </w:r>
      <w:r w:rsidR="00025FD4" w:rsidRPr="00A00A32">
        <w:rPr>
          <w:sz w:val="28"/>
          <w:szCs w:val="28"/>
        </w:rPr>
        <w:t xml:space="preserve"> (таблица 12.5 [3])</w:t>
      </w:r>
      <w:r w:rsidR="008F7F45" w:rsidRPr="00A00A32">
        <w:rPr>
          <w:sz w:val="28"/>
          <w:szCs w:val="28"/>
        </w:rPr>
        <w:t xml:space="preserve">; биссектриса угла совпадает с осью следа облака и ориентирована по направлению ветра. </w:t>
      </w:r>
    </w:p>
    <w:p w:rsidR="00025FD4" w:rsidRPr="00A00A32" w:rsidRDefault="00025FD4" w:rsidP="00A00A32">
      <w:pPr>
        <w:widowControl w:val="0"/>
        <w:shd w:val="clear" w:color="auto" w:fill="FFFFFF"/>
        <w:spacing w:line="360" w:lineRule="auto"/>
        <w:ind w:firstLine="709"/>
        <w:jc w:val="both"/>
        <w:rPr>
          <w:sz w:val="28"/>
          <w:szCs w:val="28"/>
        </w:rPr>
      </w:pPr>
    </w:p>
    <w:p w:rsidR="004124B6" w:rsidRPr="00A00A32" w:rsidRDefault="004124B6" w:rsidP="00A00A32">
      <w:pPr>
        <w:widowControl w:val="0"/>
        <w:shd w:val="clear" w:color="auto" w:fill="FFFFFF"/>
        <w:spacing w:line="360" w:lineRule="auto"/>
        <w:ind w:firstLine="709"/>
        <w:jc w:val="both"/>
        <w:rPr>
          <w:sz w:val="28"/>
          <w:szCs w:val="28"/>
        </w:rPr>
      </w:pPr>
      <w:r w:rsidRPr="00A00A32">
        <w:rPr>
          <w:sz w:val="28"/>
          <w:szCs w:val="28"/>
        </w:rPr>
        <w:t>S</w:t>
      </w:r>
      <w:r w:rsidR="00A510E5" w:rsidRPr="00A00A32">
        <w:rPr>
          <w:sz w:val="28"/>
          <w:szCs w:val="28"/>
          <w:vertAlign w:val="subscript"/>
        </w:rPr>
        <w:t>в</w:t>
      </w:r>
      <w:r w:rsidRPr="00A00A32">
        <w:rPr>
          <w:sz w:val="28"/>
          <w:szCs w:val="28"/>
        </w:rPr>
        <w:t xml:space="preserve"> = 0,00872 · </w:t>
      </w:r>
      <w:r w:rsidR="00043BB8" w:rsidRPr="00A00A32">
        <w:rPr>
          <w:sz w:val="28"/>
          <w:szCs w:val="28"/>
        </w:rPr>
        <w:t>(</w:t>
      </w:r>
      <w:r w:rsidR="004C17F9" w:rsidRPr="00A00A32">
        <w:rPr>
          <w:sz w:val="28"/>
          <w:szCs w:val="28"/>
        </w:rPr>
        <w:t>0,81</w:t>
      </w:r>
      <w:r w:rsidR="00043BB8" w:rsidRPr="00A00A32">
        <w:rPr>
          <w:sz w:val="28"/>
          <w:szCs w:val="28"/>
        </w:rPr>
        <w:t>)</w:t>
      </w:r>
      <w:r w:rsidR="00043BB8" w:rsidRPr="00A00A32">
        <w:rPr>
          <w:sz w:val="28"/>
          <w:szCs w:val="28"/>
          <w:vertAlign w:val="superscript"/>
        </w:rPr>
        <w:t>2</w:t>
      </w:r>
      <w:r w:rsidRPr="00A00A32">
        <w:rPr>
          <w:sz w:val="28"/>
          <w:szCs w:val="28"/>
        </w:rPr>
        <w:t xml:space="preserve"> · </w:t>
      </w:r>
      <w:r w:rsidR="004C17F9" w:rsidRPr="00A00A32">
        <w:rPr>
          <w:sz w:val="28"/>
          <w:szCs w:val="28"/>
        </w:rPr>
        <w:t xml:space="preserve">180 = </w:t>
      </w:r>
      <w:r w:rsidR="005350DA" w:rsidRPr="00A00A32">
        <w:rPr>
          <w:sz w:val="28"/>
          <w:szCs w:val="28"/>
        </w:rPr>
        <w:t>1,02 км</w:t>
      </w:r>
      <w:r w:rsidR="005350DA" w:rsidRPr="00A00A32">
        <w:rPr>
          <w:sz w:val="28"/>
          <w:szCs w:val="28"/>
          <w:vertAlign w:val="superscript"/>
        </w:rPr>
        <w:t>2</w:t>
      </w:r>
    </w:p>
    <w:p w:rsidR="00BB1869" w:rsidRPr="00A00A32" w:rsidRDefault="00BB1869" w:rsidP="00A00A32">
      <w:pPr>
        <w:widowControl w:val="0"/>
        <w:shd w:val="clear" w:color="auto" w:fill="FFFFFF"/>
        <w:spacing w:line="360" w:lineRule="auto"/>
        <w:ind w:firstLine="709"/>
        <w:jc w:val="both"/>
        <w:rPr>
          <w:sz w:val="28"/>
          <w:szCs w:val="28"/>
        </w:rPr>
      </w:pPr>
    </w:p>
    <w:p w:rsidR="002B4829" w:rsidRPr="00A00A32" w:rsidRDefault="00A510E5" w:rsidP="00A00A32">
      <w:pPr>
        <w:widowControl w:val="0"/>
        <w:shd w:val="clear" w:color="auto" w:fill="FFFFFF"/>
        <w:spacing w:line="360" w:lineRule="auto"/>
        <w:ind w:firstLine="709"/>
        <w:jc w:val="both"/>
        <w:rPr>
          <w:sz w:val="28"/>
          <w:szCs w:val="28"/>
        </w:rPr>
      </w:pPr>
      <w:r w:rsidRPr="00A00A32">
        <w:rPr>
          <w:sz w:val="28"/>
          <w:szCs w:val="28"/>
        </w:rPr>
        <w:t>Площадь зоны фактического заражения S</w:t>
      </w:r>
      <w:r w:rsidRPr="00A00A32">
        <w:rPr>
          <w:sz w:val="28"/>
          <w:szCs w:val="28"/>
          <w:vertAlign w:val="subscript"/>
        </w:rPr>
        <w:t>Ф</w:t>
      </w:r>
      <w:r w:rsidRPr="00A00A32">
        <w:rPr>
          <w:sz w:val="28"/>
          <w:szCs w:val="28"/>
        </w:rPr>
        <w:t xml:space="preserve"> </w:t>
      </w:r>
      <w:r w:rsidR="004527B9" w:rsidRPr="00A00A32">
        <w:rPr>
          <w:sz w:val="28"/>
          <w:szCs w:val="28"/>
        </w:rPr>
        <w:t>рассчитываем по формуле:</w:t>
      </w:r>
    </w:p>
    <w:p w:rsidR="00A510E5" w:rsidRPr="00A00A32" w:rsidRDefault="00593E14" w:rsidP="00A00A32">
      <w:pPr>
        <w:widowControl w:val="0"/>
        <w:shd w:val="clear" w:color="auto" w:fill="FFFFFF"/>
        <w:spacing w:line="360" w:lineRule="auto"/>
        <w:ind w:firstLine="709"/>
        <w:jc w:val="both"/>
        <w:rPr>
          <w:sz w:val="28"/>
          <w:szCs w:val="28"/>
        </w:rPr>
      </w:pPr>
      <w:r>
        <w:rPr>
          <w:noProof/>
        </w:rPr>
        <w:pict>
          <v:rect id="_x0000_s1035" style="position:absolute;left:0;text-align:left;margin-left:6in;margin-top:9.95pt;width:45pt;height:27pt;z-index:251661824" stroked="f">
            <v:textbox style="mso-next-textbox:#_x0000_s1035">
              <w:txbxContent>
                <w:p w:rsidR="00EA6206" w:rsidRPr="00470A53" w:rsidRDefault="00EA6206" w:rsidP="00D3377D">
                  <w:pPr>
                    <w:rPr>
                      <w:sz w:val="28"/>
                      <w:szCs w:val="28"/>
                    </w:rPr>
                  </w:pPr>
                  <w:r>
                    <w:rPr>
                      <w:sz w:val="28"/>
                      <w:szCs w:val="28"/>
                    </w:rPr>
                    <w:t>(2.8)</w:t>
                  </w:r>
                </w:p>
              </w:txbxContent>
            </v:textbox>
          </v:rect>
        </w:pict>
      </w:r>
    </w:p>
    <w:p w:rsidR="00A510E5" w:rsidRPr="00A00A32" w:rsidRDefault="00A510E5" w:rsidP="00A00A32">
      <w:pPr>
        <w:widowControl w:val="0"/>
        <w:shd w:val="clear" w:color="auto" w:fill="FFFFFF"/>
        <w:spacing w:line="360" w:lineRule="auto"/>
        <w:ind w:firstLine="709"/>
        <w:jc w:val="both"/>
        <w:rPr>
          <w:sz w:val="28"/>
          <w:szCs w:val="28"/>
        </w:rPr>
      </w:pPr>
      <w:r w:rsidRPr="00A00A32">
        <w:rPr>
          <w:sz w:val="28"/>
          <w:szCs w:val="28"/>
        </w:rPr>
        <w:t>S</w:t>
      </w:r>
      <w:r w:rsidR="004527B9" w:rsidRPr="00A00A32">
        <w:rPr>
          <w:sz w:val="28"/>
          <w:szCs w:val="28"/>
          <w:vertAlign w:val="subscript"/>
        </w:rPr>
        <w:t>ф</w:t>
      </w:r>
      <w:r w:rsidRPr="00A00A32">
        <w:rPr>
          <w:sz w:val="28"/>
          <w:szCs w:val="28"/>
        </w:rPr>
        <w:t xml:space="preserve"> = </w:t>
      </w:r>
      <w:r w:rsidR="004527B9" w:rsidRPr="00A00A32">
        <w:rPr>
          <w:sz w:val="28"/>
          <w:szCs w:val="28"/>
        </w:rPr>
        <w:t>К</w:t>
      </w:r>
      <w:r w:rsidR="004527B9" w:rsidRPr="00A00A32">
        <w:rPr>
          <w:sz w:val="28"/>
          <w:szCs w:val="28"/>
          <w:vertAlign w:val="subscript"/>
        </w:rPr>
        <w:t>8</w:t>
      </w:r>
      <w:r w:rsidRPr="00A00A32">
        <w:rPr>
          <w:sz w:val="28"/>
          <w:szCs w:val="28"/>
        </w:rPr>
        <w:t>· Г</w:t>
      </w:r>
      <w:r w:rsidRPr="00A00A32">
        <w:rPr>
          <w:sz w:val="28"/>
          <w:szCs w:val="28"/>
          <w:vertAlign w:val="superscript"/>
        </w:rPr>
        <w:t>2</w:t>
      </w:r>
      <w:r w:rsidRPr="00A00A32">
        <w:rPr>
          <w:sz w:val="28"/>
          <w:szCs w:val="28"/>
        </w:rPr>
        <w:t xml:space="preserve"> · </w:t>
      </w:r>
      <w:r w:rsidR="004527B9" w:rsidRPr="00A00A32">
        <w:rPr>
          <w:sz w:val="28"/>
          <w:szCs w:val="28"/>
        </w:rPr>
        <w:t>N</w:t>
      </w:r>
      <w:r w:rsidR="004527B9" w:rsidRPr="00A00A32">
        <w:rPr>
          <w:sz w:val="28"/>
          <w:szCs w:val="28"/>
          <w:vertAlign w:val="superscript"/>
        </w:rPr>
        <w:t>0,3</w:t>
      </w:r>
      <w:r w:rsidRPr="00A00A32">
        <w:rPr>
          <w:sz w:val="28"/>
          <w:szCs w:val="28"/>
        </w:rPr>
        <w:t xml:space="preserve"> , (км</w:t>
      </w:r>
      <w:r w:rsidRPr="00A00A32">
        <w:rPr>
          <w:sz w:val="28"/>
          <w:szCs w:val="28"/>
          <w:vertAlign w:val="superscript"/>
        </w:rPr>
        <w:t>2</w:t>
      </w:r>
      <w:r w:rsidRPr="00A00A32">
        <w:rPr>
          <w:sz w:val="28"/>
          <w:szCs w:val="28"/>
        </w:rPr>
        <w:t>)</w:t>
      </w:r>
    </w:p>
    <w:p w:rsidR="00A510E5" w:rsidRPr="00A00A32" w:rsidRDefault="00A510E5" w:rsidP="00A00A32">
      <w:pPr>
        <w:widowControl w:val="0"/>
        <w:shd w:val="clear" w:color="auto" w:fill="FFFFFF"/>
        <w:spacing w:line="360" w:lineRule="auto"/>
        <w:ind w:firstLine="709"/>
        <w:jc w:val="both"/>
        <w:rPr>
          <w:sz w:val="28"/>
          <w:szCs w:val="16"/>
        </w:rPr>
      </w:pPr>
    </w:p>
    <w:p w:rsidR="00A510E5" w:rsidRPr="00A00A32" w:rsidRDefault="005D60A6" w:rsidP="00A00A32">
      <w:pPr>
        <w:widowControl w:val="0"/>
        <w:shd w:val="clear" w:color="auto" w:fill="FFFFFF"/>
        <w:spacing w:line="360" w:lineRule="auto"/>
        <w:ind w:firstLine="709"/>
        <w:jc w:val="both"/>
        <w:rPr>
          <w:sz w:val="28"/>
          <w:szCs w:val="28"/>
        </w:rPr>
      </w:pPr>
      <w:r w:rsidRPr="00A00A32">
        <w:rPr>
          <w:sz w:val="28"/>
          <w:szCs w:val="28"/>
        </w:rPr>
        <w:t>где</w:t>
      </w:r>
      <w:r w:rsidR="00A00A32" w:rsidRPr="00A00A32">
        <w:rPr>
          <w:sz w:val="28"/>
          <w:szCs w:val="28"/>
        </w:rPr>
        <w:t xml:space="preserve"> </w:t>
      </w:r>
      <w:r w:rsidRPr="00A00A32">
        <w:rPr>
          <w:sz w:val="28"/>
          <w:szCs w:val="28"/>
        </w:rPr>
        <w:t xml:space="preserve">К8 – коэффициент, </w:t>
      </w:r>
      <w:r w:rsidR="00426BBA" w:rsidRPr="00A00A32">
        <w:rPr>
          <w:sz w:val="28"/>
          <w:szCs w:val="28"/>
        </w:rPr>
        <w:t xml:space="preserve">зависящий от степени вертикальной устойчивости воздуха; принимается равной: 0,081 – при инверсии; 0,133 – при изотермии; 0,295 – при конвекции. </w:t>
      </w:r>
    </w:p>
    <w:p w:rsidR="00043BB8" w:rsidRPr="00A00A32" w:rsidRDefault="00043BB8" w:rsidP="00A00A32">
      <w:pPr>
        <w:widowControl w:val="0"/>
        <w:shd w:val="clear" w:color="auto" w:fill="FFFFFF"/>
        <w:spacing w:line="360" w:lineRule="auto"/>
        <w:ind w:firstLine="709"/>
        <w:jc w:val="both"/>
        <w:rPr>
          <w:sz w:val="28"/>
          <w:szCs w:val="28"/>
        </w:rPr>
      </w:pPr>
      <w:r w:rsidRPr="00A00A32">
        <w:rPr>
          <w:sz w:val="28"/>
          <w:szCs w:val="28"/>
        </w:rPr>
        <w:t>S</w:t>
      </w:r>
      <w:r w:rsidRPr="00A00A32">
        <w:rPr>
          <w:sz w:val="28"/>
          <w:szCs w:val="28"/>
          <w:vertAlign w:val="subscript"/>
        </w:rPr>
        <w:t>ф</w:t>
      </w:r>
      <w:r w:rsidRPr="00A00A32">
        <w:rPr>
          <w:sz w:val="28"/>
          <w:szCs w:val="28"/>
        </w:rPr>
        <w:t xml:space="preserve"> = 0,295· (0,81)</w:t>
      </w:r>
      <w:r w:rsidRPr="00A00A32">
        <w:rPr>
          <w:sz w:val="28"/>
          <w:szCs w:val="28"/>
          <w:vertAlign w:val="superscript"/>
        </w:rPr>
        <w:t>2</w:t>
      </w:r>
      <w:r w:rsidRPr="00A00A32">
        <w:rPr>
          <w:sz w:val="28"/>
          <w:szCs w:val="28"/>
        </w:rPr>
        <w:t xml:space="preserve"> · 4</w:t>
      </w:r>
      <w:r w:rsidRPr="00A00A32">
        <w:rPr>
          <w:sz w:val="28"/>
          <w:szCs w:val="28"/>
          <w:vertAlign w:val="superscript"/>
        </w:rPr>
        <w:t>0,3</w:t>
      </w:r>
      <w:r w:rsidRPr="00A00A32">
        <w:rPr>
          <w:sz w:val="28"/>
          <w:szCs w:val="28"/>
        </w:rPr>
        <w:t xml:space="preserve"> = 0,19353 · 4</w:t>
      </w:r>
      <w:r w:rsidRPr="00A00A32">
        <w:rPr>
          <w:sz w:val="28"/>
          <w:szCs w:val="28"/>
          <w:vertAlign w:val="superscript"/>
        </w:rPr>
        <w:t>0,3</w:t>
      </w:r>
      <w:r w:rsidRPr="00A00A32">
        <w:rPr>
          <w:sz w:val="28"/>
          <w:szCs w:val="28"/>
        </w:rPr>
        <w:t xml:space="preserve"> =</w:t>
      </w:r>
      <w:r w:rsidR="00A00A32" w:rsidRPr="00A00A32">
        <w:rPr>
          <w:sz w:val="28"/>
          <w:szCs w:val="28"/>
        </w:rPr>
        <w:t xml:space="preserve"> </w:t>
      </w:r>
      <w:r w:rsidRPr="00A00A32">
        <w:rPr>
          <w:sz w:val="28"/>
          <w:szCs w:val="28"/>
        </w:rPr>
        <w:t>0,25 км</w:t>
      </w:r>
      <w:r w:rsidRPr="00A00A32">
        <w:rPr>
          <w:sz w:val="28"/>
          <w:szCs w:val="28"/>
          <w:vertAlign w:val="superscript"/>
        </w:rPr>
        <w:t>2</w:t>
      </w:r>
    </w:p>
    <w:p w:rsidR="00043BB8" w:rsidRPr="00A00A32" w:rsidRDefault="00043BB8" w:rsidP="00A00A32">
      <w:pPr>
        <w:widowControl w:val="0"/>
        <w:shd w:val="clear" w:color="auto" w:fill="FFFFFF"/>
        <w:spacing w:line="360" w:lineRule="auto"/>
        <w:ind w:firstLine="709"/>
        <w:jc w:val="both"/>
        <w:rPr>
          <w:sz w:val="28"/>
          <w:szCs w:val="28"/>
        </w:rPr>
      </w:pPr>
    </w:p>
    <w:p w:rsidR="00043BB8" w:rsidRPr="00A00A32" w:rsidRDefault="003B395D" w:rsidP="00A00A32">
      <w:pPr>
        <w:widowControl w:val="0"/>
        <w:shd w:val="clear" w:color="auto" w:fill="FFFFFF"/>
        <w:spacing w:line="360" w:lineRule="auto"/>
        <w:ind w:firstLine="709"/>
        <w:jc w:val="both"/>
        <w:rPr>
          <w:sz w:val="28"/>
          <w:szCs w:val="28"/>
        </w:rPr>
      </w:pPr>
      <w:r w:rsidRPr="00A00A32">
        <w:rPr>
          <w:sz w:val="28"/>
          <w:szCs w:val="28"/>
        </w:rPr>
        <w:t>Время прохода облака к зараженному рубежу зависит от скорости переноса облака воздушным потоком и определяется по формуле:</w:t>
      </w:r>
    </w:p>
    <w:p w:rsidR="00320C09" w:rsidRPr="00A00A32" w:rsidRDefault="00320C09" w:rsidP="00A00A32">
      <w:pPr>
        <w:widowControl w:val="0"/>
        <w:shd w:val="clear" w:color="auto" w:fill="FFFFFF"/>
        <w:spacing w:line="360" w:lineRule="auto"/>
        <w:ind w:firstLine="709"/>
        <w:jc w:val="both"/>
        <w:rPr>
          <w:sz w:val="28"/>
          <w:szCs w:val="28"/>
        </w:rPr>
      </w:pPr>
    </w:p>
    <w:p w:rsidR="003B395D" w:rsidRPr="00A00A32" w:rsidRDefault="00593E14" w:rsidP="00A00A32">
      <w:pPr>
        <w:widowControl w:val="0"/>
        <w:shd w:val="clear" w:color="auto" w:fill="FFFFFF"/>
        <w:spacing w:line="360" w:lineRule="auto"/>
        <w:ind w:firstLine="709"/>
        <w:jc w:val="both"/>
        <w:rPr>
          <w:sz w:val="28"/>
          <w:szCs w:val="28"/>
        </w:rPr>
      </w:pPr>
      <w:r>
        <w:rPr>
          <w:noProof/>
        </w:rPr>
        <w:pict>
          <v:rect id="_x0000_s1036" style="position:absolute;left:0;text-align:left;margin-left:6in;margin-top:5.55pt;width:45pt;height:27pt;z-index:251662848" stroked="f">
            <v:textbox style="mso-next-textbox:#_x0000_s1036">
              <w:txbxContent>
                <w:p w:rsidR="00EA6206" w:rsidRPr="00470A53" w:rsidRDefault="00EA6206" w:rsidP="00D3377D">
                  <w:pPr>
                    <w:rPr>
                      <w:sz w:val="28"/>
                      <w:szCs w:val="28"/>
                    </w:rPr>
                  </w:pPr>
                  <w:r>
                    <w:rPr>
                      <w:sz w:val="28"/>
                      <w:szCs w:val="28"/>
                    </w:rPr>
                    <w:t>(2.9)</w:t>
                  </w:r>
                </w:p>
              </w:txbxContent>
            </v:textbox>
          </v:rect>
        </w:pict>
      </w:r>
      <w:r w:rsidR="00C13C9A" w:rsidRPr="00A00A32">
        <w:rPr>
          <w:sz w:val="28"/>
          <w:szCs w:val="28"/>
        </w:rPr>
        <w:object w:dxaOrig="660" w:dyaOrig="620">
          <v:shape id="_x0000_i1032" type="#_x0000_t75" style="width:39pt;height:36.75pt" o:ole="">
            <v:imagedata r:id="rId17" o:title=""/>
          </v:shape>
          <o:OLEObject Type="Embed" ProgID="Equation.3" ShapeID="_x0000_i1032" DrawAspect="Content" ObjectID="_1457376764" r:id="rId18"/>
        </w:object>
      </w:r>
      <w:r w:rsidR="00EC7335" w:rsidRPr="00A00A32">
        <w:rPr>
          <w:sz w:val="28"/>
          <w:szCs w:val="28"/>
        </w:rPr>
        <w:t>, (ч)</w:t>
      </w:r>
    </w:p>
    <w:p w:rsidR="00D0653F" w:rsidRPr="00A00A32" w:rsidRDefault="00D0653F" w:rsidP="00A00A32">
      <w:pPr>
        <w:widowControl w:val="0"/>
        <w:shd w:val="clear" w:color="auto" w:fill="FFFFFF"/>
        <w:spacing w:line="360" w:lineRule="auto"/>
        <w:ind w:firstLine="709"/>
        <w:jc w:val="both"/>
        <w:rPr>
          <w:sz w:val="28"/>
          <w:szCs w:val="28"/>
        </w:rPr>
      </w:pPr>
    </w:p>
    <w:p w:rsidR="00043BB8" w:rsidRPr="00A00A32" w:rsidRDefault="006C452F" w:rsidP="00A00A32">
      <w:pPr>
        <w:widowControl w:val="0"/>
        <w:shd w:val="clear" w:color="auto" w:fill="FFFFFF"/>
        <w:spacing w:line="360" w:lineRule="auto"/>
        <w:ind w:firstLine="709"/>
        <w:jc w:val="both"/>
        <w:rPr>
          <w:sz w:val="28"/>
          <w:szCs w:val="28"/>
        </w:rPr>
      </w:pPr>
      <w:r w:rsidRPr="00A00A32">
        <w:rPr>
          <w:sz w:val="28"/>
          <w:szCs w:val="28"/>
        </w:rPr>
        <w:t xml:space="preserve">где Х – расстояние от источника </w:t>
      </w:r>
      <w:r w:rsidR="00C04C4B" w:rsidRPr="00A00A32">
        <w:rPr>
          <w:sz w:val="28"/>
          <w:szCs w:val="28"/>
        </w:rPr>
        <w:t>заражения до рубежа, км;</w:t>
      </w:r>
    </w:p>
    <w:p w:rsidR="00C04C4B" w:rsidRPr="00A00A32" w:rsidRDefault="00C04C4B" w:rsidP="00A00A32">
      <w:pPr>
        <w:widowControl w:val="0"/>
        <w:shd w:val="clear" w:color="auto" w:fill="FFFFFF"/>
        <w:spacing w:line="360" w:lineRule="auto"/>
        <w:ind w:firstLine="709"/>
        <w:jc w:val="both"/>
        <w:rPr>
          <w:sz w:val="28"/>
          <w:szCs w:val="28"/>
        </w:rPr>
      </w:pPr>
      <w:r w:rsidRPr="00A00A32">
        <w:rPr>
          <w:sz w:val="28"/>
          <w:szCs w:val="28"/>
        </w:rPr>
        <w:t>V – скорость переноса переднего фронта облака зараженного воздуха, км/ч;</w:t>
      </w:r>
      <w:r w:rsidR="00F84D4F" w:rsidRPr="00A00A32">
        <w:rPr>
          <w:sz w:val="28"/>
          <w:szCs w:val="28"/>
        </w:rPr>
        <w:t xml:space="preserve"> определяется по таблице 12.4 [3] в зависимости от степени вертикальной устойчивости воздуха и скорости ветра U.</w:t>
      </w:r>
    </w:p>
    <w:p w:rsidR="00C04C4B" w:rsidRPr="00A00A32" w:rsidRDefault="00C04C4B" w:rsidP="00A00A32">
      <w:pPr>
        <w:widowControl w:val="0"/>
        <w:shd w:val="clear" w:color="auto" w:fill="FFFFFF"/>
        <w:spacing w:line="360" w:lineRule="auto"/>
        <w:ind w:firstLine="709"/>
        <w:jc w:val="both"/>
        <w:rPr>
          <w:sz w:val="28"/>
          <w:szCs w:val="28"/>
        </w:rPr>
      </w:pPr>
    </w:p>
    <w:p w:rsidR="006C452F" w:rsidRPr="00A00A32" w:rsidRDefault="00C13C9A" w:rsidP="00A00A32">
      <w:pPr>
        <w:widowControl w:val="0"/>
        <w:shd w:val="clear" w:color="auto" w:fill="FFFFFF"/>
        <w:spacing w:line="360" w:lineRule="auto"/>
        <w:ind w:firstLine="709"/>
        <w:jc w:val="both"/>
        <w:rPr>
          <w:sz w:val="28"/>
          <w:szCs w:val="28"/>
        </w:rPr>
      </w:pPr>
      <w:r w:rsidRPr="00A00A32">
        <w:rPr>
          <w:sz w:val="28"/>
          <w:szCs w:val="28"/>
        </w:rPr>
        <w:object w:dxaOrig="1240" w:dyaOrig="620">
          <v:shape id="_x0000_i1033" type="#_x0000_t75" style="width:73.5pt;height:36pt" o:ole="">
            <v:imagedata r:id="rId19" o:title=""/>
          </v:shape>
          <o:OLEObject Type="Embed" ProgID="Equation.3" ShapeID="_x0000_i1033" DrawAspect="Content" ObjectID="_1457376765" r:id="rId20"/>
        </w:object>
      </w:r>
      <w:r w:rsidR="00BC7B5C" w:rsidRPr="00A00A32">
        <w:rPr>
          <w:sz w:val="28"/>
          <w:szCs w:val="28"/>
        </w:rPr>
        <w:t>ч</w:t>
      </w:r>
    </w:p>
    <w:p w:rsidR="00E826AA" w:rsidRPr="00A00A32" w:rsidRDefault="00E826AA" w:rsidP="00A00A32">
      <w:pPr>
        <w:widowControl w:val="0"/>
        <w:shd w:val="clear" w:color="auto" w:fill="FFFFFF"/>
        <w:spacing w:line="360" w:lineRule="auto"/>
        <w:ind w:firstLine="709"/>
        <w:jc w:val="both"/>
        <w:rPr>
          <w:sz w:val="28"/>
          <w:szCs w:val="28"/>
        </w:rPr>
      </w:pPr>
    </w:p>
    <w:p w:rsidR="00E826AA" w:rsidRPr="00A00A32" w:rsidRDefault="00A21AEA" w:rsidP="00A00A32">
      <w:pPr>
        <w:widowControl w:val="0"/>
        <w:shd w:val="clear" w:color="auto" w:fill="FFFFFF"/>
        <w:spacing w:line="360" w:lineRule="auto"/>
        <w:ind w:firstLine="709"/>
        <w:jc w:val="both"/>
        <w:rPr>
          <w:sz w:val="28"/>
          <w:szCs w:val="28"/>
        </w:rPr>
      </w:pPr>
      <w:r w:rsidRPr="00A00A32">
        <w:rPr>
          <w:sz w:val="28"/>
          <w:szCs w:val="28"/>
        </w:rPr>
        <w:t>Потери</w:t>
      </w:r>
      <w:r w:rsidR="0098329F" w:rsidRPr="00A00A32">
        <w:rPr>
          <w:sz w:val="28"/>
          <w:szCs w:val="28"/>
        </w:rPr>
        <w:t xml:space="preserve"> рабочих, служащих зависят от численности людей, оказавшихся на площади очага химического поражения, степени защищенности их укрытиями и своевременного использования СИЗ (противогазов).</w:t>
      </w:r>
    </w:p>
    <w:p w:rsidR="0098329F" w:rsidRPr="00A00A32" w:rsidRDefault="006B589A" w:rsidP="00A00A32">
      <w:pPr>
        <w:widowControl w:val="0"/>
        <w:shd w:val="clear" w:color="auto" w:fill="FFFFFF"/>
        <w:spacing w:line="360" w:lineRule="auto"/>
        <w:ind w:firstLine="709"/>
        <w:jc w:val="both"/>
        <w:rPr>
          <w:sz w:val="28"/>
          <w:szCs w:val="28"/>
        </w:rPr>
      </w:pPr>
      <w:r w:rsidRPr="00A00A32">
        <w:rPr>
          <w:sz w:val="28"/>
          <w:szCs w:val="28"/>
        </w:rPr>
        <w:t>Возможные потери рабочих определяются по таблице 12.7 [3].</w:t>
      </w:r>
    </w:p>
    <w:p w:rsidR="006B589A" w:rsidRPr="00A00A32" w:rsidRDefault="006B589A" w:rsidP="00A00A32">
      <w:pPr>
        <w:widowControl w:val="0"/>
        <w:shd w:val="clear" w:color="auto" w:fill="FFFFFF"/>
        <w:spacing w:line="360" w:lineRule="auto"/>
        <w:ind w:firstLine="709"/>
        <w:jc w:val="both"/>
        <w:rPr>
          <w:sz w:val="28"/>
          <w:szCs w:val="28"/>
        </w:rPr>
      </w:pPr>
      <w:r w:rsidRPr="00A00A32">
        <w:rPr>
          <w:sz w:val="28"/>
          <w:szCs w:val="28"/>
        </w:rPr>
        <w:t xml:space="preserve">Ориентировочная структура потери людей в очаге поражения состоит: </w:t>
      </w:r>
    </w:p>
    <w:p w:rsidR="006B589A" w:rsidRPr="00A00A32" w:rsidRDefault="006B589A" w:rsidP="00A00A32">
      <w:pPr>
        <w:widowControl w:val="0"/>
        <w:shd w:val="clear" w:color="auto" w:fill="FFFFFF"/>
        <w:spacing w:line="360" w:lineRule="auto"/>
        <w:ind w:firstLine="709"/>
        <w:jc w:val="both"/>
        <w:rPr>
          <w:sz w:val="28"/>
          <w:szCs w:val="28"/>
        </w:rPr>
      </w:pPr>
      <w:r w:rsidRPr="00A00A32">
        <w:rPr>
          <w:sz w:val="28"/>
          <w:szCs w:val="28"/>
        </w:rPr>
        <w:t xml:space="preserve">- легкой степени – 25%, </w:t>
      </w:r>
    </w:p>
    <w:p w:rsidR="006B589A" w:rsidRPr="00A00A32" w:rsidRDefault="006B589A" w:rsidP="00A00A32">
      <w:pPr>
        <w:widowControl w:val="0"/>
        <w:shd w:val="clear" w:color="auto" w:fill="FFFFFF"/>
        <w:spacing w:line="360" w:lineRule="auto"/>
        <w:ind w:firstLine="709"/>
        <w:jc w:val="both"/>
        <w:rPr>
          <w:sz w:val="28"/>
          <w:szCs w:val="28"/>
        </w:rPr>
      </w:pPr>
      <w:r w:rsidRPr="00A00A32">
        <w:rPr>
          <w:sz w:val="28"/>
          <w:szCs w:val="28"/>
        </w:rPr>
        <w:t>- средней и тяжелой степени – 40%</w:t>
      </w:r>
    </w:p>
    <w:p w:rsidR="006B589A" w:rsidRPr="00A00A32" w:rsidRDefault="006B589A" w:rsidP="00A00A32">
      <w:pPr>
        <w:widowControl w:val="0"/>
        <w:shd w:val="clear" w:color="auto" w:fill="FFFFFF"/>
        <w:spacing w:line="360" w:lineRule="auto"/>
        <w:ind w:firstLine="709"/>
        <w:jc w:val="both"/>
        <w:rPr>
          <w:sz w:val="28"/>
          <w:szCs w:val="28"/>
        </w:rPr>
      </w:pPr>
      <w:r w:rsidRPr="00A00A32">
        <w:rPr>
          <w:sz w:val="28"/>
          <w:szCs w:val="28"/>
        </w:rPr>
        <w:t>- со смертельным исходом – 35%</w:t>
      </w:r>
    </w:p>
    <w:p w:rsidR="006B589A" w:rsidRPr="00A00A32" w:rsidRDefault="00CA53F2" w:rsidP="00A00A32">
      <w:pPr>
        <w:widowControl w:val="0"/>
        <w:shd w:val="clear" w:color="auto" w:fill="FFFFFF"/>
        <w:spacing w:line="360" w:lineRule="auto"/>
        <w:ind w:firstLine="709"/>
        <w:jc w:val="both"/>
        <w:rPr>
          <w:sz w:val="28"/>
          <w:szCs w:val="28"/>
        </w:rPr>
      </w:pPr>
      <w:r w:rsidRPr="00A00A32">
        <w:rPr>
          <w:sz w:val="28"/>
          <w:szCs w:val="28"/>
        </w:rPr>
        <w:t xml:space="preserve">Потери людей в здании (из условия задания </w:t>
      </w:r>
      <w:r w:rsidR="00386B70" w:rsidRPr="00A00A32">
        <w:rPr>
          <w:sz w:val="28"/>
          <w:szCs w:val="28"/>
        </w:rPr>
        <w:t>100 человек</w:t>
      </w:r>
      <w:r w:rsidRPr="00A00A32">
        <w:rPr>
          <w:sz w:val="28"/>
          <w:szCs w:val="28"/>
        </w:rPr>
        <w:t>)</w:t>
      </w:r>
      <w:r w:rsidR="00386B70" w:rsidRPr="00A00A32">
        <w:rPr>
          <w:sz w:val="28"/>
          <w:szCs w:val="28"/>
        </w:rPr>
        <w:t xml:space="preserve"> </w:t>
      </w:r>
      <w:r w:rsidRPr="00A00A32">
        <w:rPr>
          <w:sz w:val="28"/>
          <w:szCs w:val="28"/>
        </w:rPr>
        <w:t>составят 18% от 100 или 18 человек из них:</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 xml:space="preserve">- легкой степени – 5, </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 средней и тяжелой степени – 7</w:t>
      </w:r>
      <w:r w:rsidR="00257192" w:rsidRPr="00A00A32">
        <w:rPr>
          <w:sz w:val="28"/>
          <w:szCs w:val="28"/>
        </w:rPr>
        <w:t>,</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 со смертельным исходом – 6</w:t>
      </w:r>
      <w:r w:rsidR="00257192" w:rsidRPr="00A00A32">
        <w:rPr>
          <w:sz w:val="28"/>
          <w:szCs w:val="28"/>
        </w:rPr>
        <w:t>.</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Потери людей в</w:t>
      </w:r>
      <w:r w:rsidR="00386B70" w:rsidRPr="00A00A32">
        <w:rPr>
          <w:sz w:val="28"/>
          <w:szCs w:val="28"/>
        </w:rPr>
        <w:t>не цеха</w:t>
      </w:r>
      <w:r w:rsidRPr="00A00A32">
        <w:rPr>
          <w:sz w:val="28"/>
          <w:szCs w:val="28"/>
        </w:rPr>
        <w:t xml:space="preserve"> </w:t>
      </w:r>
      <w:r w:rsidR="00386B70" w:rsidRPr="00A00A32">
        <w:rPr>
          <w:sz w:val="28"/>
          <w:szCs w:val="28"/>
        </w:rPr>
        <w:t>(из условия задания 150 человек)составят 35% от 150 или 53</w:t>
      </w:r>
      <w:r w:rsidRPr="00A00A32">
        <w:rPr>
          <w:sz w:val="28"/>
          <w:szCs w:val="28"/>
        </w:rPr>
        <w:t xml:space="preserve"> человек из них:</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 xml:space="preserve">- легкой степени – </w:t>
      </w:r>
      <w:r w:rsidR="00D14DDC" w:rsidRPr="00A00A32">
        <w:rPr>
          <w:sz w:val="28"/>
          <w:szCs w:val="28"/>
        </w:rPr>
        <w:t>13</w:t>
      </w:r>
      <w:r w:rsidRPr="00A00A32">
        <w:rPr>
          <w:sz w:val="28"/>
          <w:szCs w:val="28"/>
        </w:rPr>
        <w:t xml:space="preserve">, </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 xml:space="preserve">- средней и тяжелой степени – </w:t>
      </w:r>
      <w:r w:rsidR="00D14DDC" w:rsidRPr="00A00A32">
        <w:rPr>
          <w:sz w:val="28"/>
          <w:szCs w:val="28"/>
        </w:rPr>
        <w:t>21</w:t>
      </w:r>
      <w:r w:rsidR="00257192" w:rsidRPr="00A00A32">
        <w:rPr>
          <w:sz w:val="28"/>
          <w:szCs w:val="28"/>
        </w:rPr>
        <w:t>,</w:t>
      </w:r>
    </w:p>
    <w:p w:rsidR="00CA53F2" w:rsidRPr="00A00A32" w:rsidRDefault="00CA53F2" w:rsidP="00A00A32">
      <w:pPr>
        <w:widowControl w:val="0"/>
        <w:shd w:val="clear" w:color="auto" w:fill="FFFFFF"/>
        <w:spacing w:line="360" w:lineRule="auto"/>
        <w:ind w:firstLine="709"/>
        <w:jc w:val="both"/>
        <w:rPr>
          <w:sz w:val="28"/>
          <w:szCs w:val="28"/>
        </w:rPr>
      </w:pPr>
      <w:r w:rsidRPr="00A00A32">
        <w:rPr>
          <w:sz w:val="28"/>
          <w:szCs w:val="28"/>
        </w:rPr>
        <w:t xml:space="preserve">- со смертельным исходом – </w:t>
      </w:r>
      <w:r w:rsidR="00D14DDC" w:rsidRPr="00A00A32">
        <w:rPr>
          <w:sz w:val="28"/>
          <w:szCs w:val="28"/>
        </w:rPr>
        <w:t>19</w:t>
      </w:r>
      <w:r w:rsidR="00257192" w:rsidRPr="00A00A32">
        <w:rPr>
          <w:sz w:val="28"/>
          <w:szCs w:val="28"/>
        </w:rPr>
        <w:t>.</w:t>
      </w:r>
    </w:p>
    <w:p w:rsidR="00754F0A" w:rsidRDefault="00754F0A" w:rsidP="00A00A32">
      <w:pPr>
        <w:widowControl w:val="0"/>
        <w:shd w:val="clear" w:color="auto" w:fill="FFFFFF"/>
        <w:spacing w:line="360" w:lineRule="auto"/>
        <w:ind w:firstLine="709"/>
        <w:jc w:val="both"/>
        <w:rPr>
          <w:sz w:val="28"/>
          <w:szCs w:val="28"/>
        </w:rPr>
      </w:pPr>
      <w:r w:rsidRPr="00A00A32">
        <w:rPr>
          <w:sz w:val="28"/>
          <w:szCs w:val="28"/>
        </w:rPr>
        <w:t>Изобразим зону химического заражения в соответствии с условием задания</w:t>
      </w:r>
      <w:r w:rsidR="00603BF9">
        <w:rPr>
          <w:sz w:val="28"/>
          <w:szCs w:val="28"/>
        </w:rPr>
        <w:t xml:space="preserve"> и полученным расчетным данным.</w:t>
      </w:r>
    </w:p>
    <w:p w:rsidR="00603BF9" w:rsidRPr="00A00A32" w:rsidRDefault="00603BF9" w:rsidP="00A00A32">
      <w:pPr>
        <w:widowControl w:val="0"/>
        <w:shd w:val="clear" w:color="auto" w:fill="FFFFFF"/>
        <w:spacing w:line="360" w:lineRule="auto"/>
        <w:ind w:firstLine="709"/>
        <w:jc w:val="both"/>
        <w:rPr>
          <w:sz w:val="28"/>
          <w:szCs w:val="28"/>
        </w:rPr>
      </w:pPr>
    </w:p>
    <w:p w:rsidR="0026781F" w:rsidRPr="00A00A32" w:rsidRDefault="00593E14" w:rsidP="00A00A32">
      <w:pPr>
        <w:widowControl w:val="0"/>
        <w:shd w:val="clear" w:color="auto" w:fill="FFFFFF"/>
        <w:spacing w:line="360" w:lineRule="auto"/>
        <w:ind w:firstLine="709"/>
        <w:jc w:val="both"/>
        <w:rPr>
          <w:sz w:val="28"/>
          <w:szCs w:val="28"/>
        </w:rPr>
      </w:pPr>
      <w:r>
        <w:rPr>
          <w:sz w:val="28"/>
          <w:szCs w:val="28"/>
        </w:rPr>
        <w:pict>
          <v:shape id="_x0000_i1034" type="#_x0000_t75" style="width:378pt;height:171pt">
            <v:imagedata r:id="rId21" o:title=""/>
          </v:shape>
        </w:pict>
      </w:r>
    </w:p>
    <w:p w:rsidR="00CA53F2" w:rsidRPr="00A00A32" w:rsidRDefault="00CA53F2" w:rsidP="00A00A32">
      <w:pPr>
        <w:widowControl w:val="0"/>
        <w:shd w:val="clear" w:color="auto" w:fill="FFFFFF"/>
        <w:spacing w:line="360" w:lineRule="auto"/>
        <w:ind w:firstLine="709"/>
        <w:jc w:val="both"/>
        <w:rPr>
          <w:sz w:val="28"/>
          <w:szCs w:val="28"/>
        </w:rPr>
      </w:pPr>
    </w:p>
    <w:p w:rsidR="00320C09" w:rsidRPr="00A00A32" w:rsidRDefault="0049645A" w:rsidP="00A00A32">
      <w:pPr>
        <w:widowControl w:val="0"/>
        <w:shd w:val="clear" w:color="auto" w:fill="FFFFFF"/>
        <w:spacing w:line="360" w:lineRule="auto"/>
        <w:ind w:firstLine="709"/>
        <w:jc w:val="both"/>
        <w:rPr>
          <w:sz w:val="28"/>
          <w:szCs w:val="28"/>
        </w:rPr>
      </w:pPr>
      <w:r w:rsidRPr="00A00A32">
        <w:rPr>
          <w:sz w:val="28"/>
          <w:szCs w:val="28"/>
        </w:rPr>
        <w:t xml:space="preserve">Рисунок </w:t>
      </w:r>
      <w:r w:rsidR="002D5A67" w:rsidRPr="00A00A32">
        <w:rPr>
          <w:sz w:val="28"/>
          <w:szCs w:val="28"/>
        </w:rPr>
        <w:t>2</w:t>
      </w:r>
      <w:r w:rsidR="00603BF9">
        <w:rPr>
          <w:sz w:val="28"/>
          <w:szCs w:val="28"/>
        </w:rPr>
        <w:t>.1 Зона химического заражения</w:t>
      </w:r>
    </w:p>
    <w:p w:rsidR="001A009B" w:rsidRPr="00A00A32" w:rsidRDefault="00320C09" w:rsidP="00A00A32">
      <w:pPr>
        <w:widowControl w:val="0"/>
        <w:shd w:val="clear" w:color="auto" w:fill="FFFFFF"/>
        <w:spacing w:line="360" w:lineRule="auto"/>
        <w:ind w:firstLine="709"/>
        <w:jc w:val="both"/>
        <w:rPr>
          <w:sz w:val="28"/>
          <w:szCs w:val="28"/>
        </w:rPr>
      </w:pPr>
      <w:r w:rsidRPr="00A00A32">
        <w:rPr>
          <w:sz w:val="28"/>
          <w:szCs w:val="28"/>
        </w:rPr>
        <w:br w:type="page"/>
      </w:r>
      <w:r w:rsidR="002D5A67" w:rsidRPr="00A00A32">
        <w:rPr>
          <w:sz w:val="28"/>
          <w:szCs w:val="28"/>
        </w:rPr>
        <w:t>3</w:t>
      </w:r>
      <w:r w:rsidR="00F829A7" w:rsidRPr="00A00A32">
        <w:rPr>
          <w:sz w:val="28"/>
          <w:szCs w:val="28"/>
        </w:rPr>
        <w:t xml:space="preserve"> </w:t>
      </w:r>
      <w:r w:rsidR="00603BF9">
        <w:rPr>
          <w:sz w:val="28"/>
          <w:szCs w:val="28"/>
        </w:rPr>
        <w:t>ЗАЩИТНЫЕ МЕРОПРИЯТИЯ</w:t>
      </w:r>
    </w:p>
    <w:p w:rsidR="00603BF9" w:rsidRDefault="00603BF9" w:rsidP="00A00A32">
      <w:pPr>
        <w:widowControl w:val="0"/>
        <w:shd w:val="clear" w:color="auto" w:fill="FFFFFF"/>
        <w:spacing w:line="360" w:lineRule="auto"/>
        <w:ind w:firstLine="709"/>
        <w:jc w:val="both"/>
        <w:rPr>
          <w:sz w:val="28"/>
          <w:szCs w:val="28"/>
        </w:rPr>
      </w:pPr>
    </w:p>
    <w:p w:rsidR="002D5A67" w:rsidRPr="00B367E9" w:rsidRDefault="002D5A67" w:rsidP="00A00A32">
      <w:pPr>
        <w:widowControl w:val="0"/>
        <w:shd w:val="clear" w:color="auto" w:fill="FFFFFF"/>
        <w:spacing w:line="360" w:lineRule="auto"/>
        <w:ind w:firstLine="709"/>
        <w:jc w:val="both"/>
        <w:rPr>
          <w:sz w:val="28"/>
          <w:szCs w:val="28"/>
        </w:rPr>
      </w:pPr>
      <w:r w:rsidRPr="00A00A32">
        <w:rPr>
          <w:sz w:val="28"/>
          <w:szCs w:val="28"/>
        </w:rPr>
        <w:t>3.1 Физические, химические, токсические свойства, способы защиты от аварийного СДЯВ</w:t>
      </w:r>
    </w:p>
    <w:p w:rsidR="006E4E2D" w:rsidRPr="00B367E9" w:rsidRDefault="006E4E2D" w:rsidP="00A00A32">
      <w:pPr>
        <w:widowControl w:val="0"/>
        <w:shd w:val="clear" w:color="auto" w:fill="FFFFFF"/>
        <w:spacing w:line="360" w:lineRule="auto"/>
        <w:ind w:firstLine="709"/>
        <w:jc w:val="both"/>
        <w:rPr>
          <w:sz w:val="28"/>
          <w:szCs w:val="28"/>
        </w:rPr>
      </w:pPr>
    </w:p>
    <w:p w:rsidR="006E4E2D" w:rsidRPr="00A00A32" w:rsidRDefault="00F713F2" w:rsidP="00A00A32">
      <w:pPr>
        <w:widowControl w:val="0"/>
        <w:shd w:val="clear" w:color="auto" w:fill="FFFFFF"/>
        <w:spacing w:line="360" w:lineRule="auto"/>
        <w:ind w:firstLine="709"/>
        <w:jc w:val="both"/>
        <w:rPr>
          <w:sz w:val="28"/>
          <w:szCs w:val="28"/>
        </w:rPr>
      </w:pPr>
      <w:r w:rsidRPr="00A00A32">
        <w:rPr>
          <w:sz w:val="28"/>
          <w:szCs w:val="28"/>
        </w:rPr>
        <w:t>Сильнодействующие ядовитые вещества (СДЯВ) – это токсичные химические вещества, применяющие в хозяйственных целях и способны при утечке из разрушенных или поврежденных технологических емкостях хранилищ и оборудования, вызывать массовые поражения людей.</w:t>
      </w:r>
    </w:p>
    <w:p w:rsidR="00F713F2" w:rsidRPr="00A00A32" w:rsidRDefault="00F713F2" w:rsidP="00A00A32">
      <w:pPr>
        <w:widowControl w:val="0"/>
        <w:shd w:val="clear" w:color="auto" w:fill="FFFFFF"/>
        <w:spacing w:line="360" w:lineRule="auto"/>
        <w:ind w:firstLine="709"/>
        <w:jc w:val="both"/>
        <w:rPr>
          <w:sz w:val="28"/>
          <w:szCs w:val="28"/>
        </w:rPr>
      </w:pPr>
      <w:r w:rsidRPr="00A00A32">
        <w:rPr>
          <w:sz w:val="28"/>
          <w:szCs w:val="28"/>
        </w:rPr>
        <w:t>В качестве количественной характеристике поражающего действия СДЯВ для людей и животных используют понятие токсидозы. Токсидоза – количество вещества</w:t>
      </w:r>
      <w:r w:rsidR="000E05F0" w:rsidRPr="00A00A32">
        <w:rPr>
          <w:sz w:val="28"/>
          <w:szCs w:val="28"/>
        </w:rPr>
        <w:t xml:space="preserve"> (в единицах веса), отнесенное к единице объема и единице времени. Токсидоза характеризует количество токсичного вещества, поглощенного организмом за определенный интервал времени. </w:t>
      </w:r>
    </w:p>
    <w:p w:rsidR="000A33E6" w:rsidRPr="00A00A32" w:rsidRDefault="000A33E6" w:rsidP="00A00A32">
      <w:pPr>
        <w:widowControl w:val="0"/>
        <w:shd w:val="clear" w:color="auto" w:fill="FFFFFF"/>
        <w:spacing w:line="360" w:lineRule="auto"/>
        <w:ind w:firstLine="709"/>
        <w:jc w:val="both"/>
        <w:rPr>
          <w:sz w:val="28"/>
          <w:szCs w:val="28"/>
        </w:rPr>
      </w:pPr>
      <w:r w:rsidRPr="00A00A32">
        <w:rPr>
          <w:sz w:val="28"/>
          <w:szCs w:val="28"/>
        </w:rPr>
        <w:t>Токсичность СДЯВ, попадающих в кровь человека через кожные покровы измеряют количеством вещества, приходящегося на единицу поверхности тела человека или на единицу его массы (мг/см</w:t>
      </w:r>
      <w:r w:rsidRPr="00A00A32">
        <w:rPr>
          <w:sz w:val="28"/>
          <w:szCs w:val="28"/>
          <w:vertAlign w:val="superscript"/>
        </w:rPr>
        <w:t>2</w:t>
      </w:r>
      <w:r w:rsidRPr="00A00A32">
        <w:rPr>
          <w:sz w:val="28"/>
          <w:szCs w:val="28"/>
        </w:rPr>
        <w:t xml:space="preserve"> или мг/кг).</w:t>
      </w:r>
    </w:p>
    <w:p w:rsidR="001A7923" w:rsidRPr="00A00A32" w:rsidRDefault="001A7923" w:rsidP="00A00A32">
      <w:pPr>
        <w:widowControl w:val="0"/>
        <w:shd w:val="clear" w:color="auto" w:fill="FFFFFF"/>
        <w:spacing w:line="360" w:lineRule="auto"/>
        <w:ind w:firstLine="709"/>
        <w:jc w:val="both"/>
        <w:rPr>
          <w:sz w:val="28"/>
          <w:szCs w:val="28"/>
        </w:rPr>
      </w:pPr>
      <w:r w:rsidRPr="00A00A32">
        <w:rPr>
          <w:sz w:val="28"/>
          <w:szCs w:val="28"/>
        </w:rPr>
        <w:t>По степени токсичности СДЯВ, поступающего в организм человека через органы дыхания и желудочно-кишечного тракта</w:t>
      </w:r>
      <w:r w:rsidR="00B33505" w:rsidRPr="00A00A32">
        <w:rPr>
          <w:sz w:val="28"/>
          <w:szCs w:val="28"/>
        </w:rPr>
        <w:t>, можно разделить на 6 групп (таблица 3.1).</w:t>
      </w:r>
    </w:p>
    <w:p w:rsidR="00B33505" w:rsidRPr="00A00A32" w:rsidRDefault="00B33505" w:rsidP="00A00A32">
      <w:pPr>
        <w:widowControl w:val="0"/>
        <w:shd w:val="clear" w:color="auto" w:fill="FFFFFF"/>
        <w:spacing w:line="360" w:lineRule="auto"/>
        <w:ind w:firstLine="709"/>
        <w:jc w:val="both"/>
        <w:rPr>
          <w:sz w:val="28"/>
          <w:szCs w:val="28"/>
        </w:rPr>
      </w:pPr>
    </w:p>
    <w:p w:rsidR="00B33505" w:rsidRPr="00A00A32" w:rsidRDefault="00B33505" w:rsidP="00A00A32">
      <w:pPr>
        <w:widowControl w:val="0"/>
        <w:shd w:val="clear" w:color="auto" w:fill="FFFFFF"/>
        <w:spacing w:line="360" w:lineRule="auto"/>
        <w:ind w:firstLine="709"/>
        <w:jc w:val="both"/>
        <w:rPr>
          <w:sz w:val="28"/>
          <w:szCs w:val="28"/>
        </w:rPr>
      </w:pPr>
      <w:r w:rsidRPr="00A00A32">
        <w:rPr>
          <w:sz w:val="28"/>
          <w:szCs w:val="28"/>
        </w:rPr>
        <w:t>Таблица 3.1 – Степени токсичности СДЯВ</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786"/>
      </w:tblGrid>
      <w:tr w:rsidR="00B33505" w:rsidRPr="00B367E9" w:rsidTr="00B367E9">
        <w:tc>
          <w:tcPr>
            <w:tcW w:w="4068" w:type="dxa"/>
            <w:vAlign w:val="center"/>
          </w:tcPr>
          <w:p w:rsidR="00B33505" w:rsidRPr="00B367E9" w:rsidRDefault="00B33505" w:rsidP="00B367E9">
            <w:pPr>
              <w:widowControl w:val="0"/>
              <w:spacing w:line="360" w:lineRule="auto"/>
              <w:jc w:val="both"/>
              <w:rPr>
                <w:sz w:val="20"/>
                <w:szCs w:val="20"/>
              </w:rPr>
            </w:pPr>
            <w:r w:rsidRPr="00B367E9">
              <w:rPr>
                <w:sz w:val="20"/>
                <w:szCs w:val="20"/>
              </w:rPr>
              <w:t>Группа токсичности</w:t>
            </w:r>
          </w:p>
        </w:tc>
        <w:tc>
          <w:tcPr>
            <w:tcW w:w="4786" w:type="dxa"/>
            <w:vAlign w:val="center"/>
          </w:tcPr>
          <w:p w:rsidR="00B33505" w:rsidRPr="00B367E9" w:rsidRDefault="00B33505" w:rsidP="00B367E9">
            <w:pPr>
              <w:widowControl w:val="0"/>
              <w:spacing w:line="360" w:lineRule="auto"/>
              <w:jc w:val="both"/>
              <w:rPr>
                <w:sz w:val="20"/>
                <w:szCs w:val="20"/>
              </w:rPr>
            </w:pPr>
            <w:r w:rsidRPr="00B367E9">
              <w:rPr>
                <w:sz w:val="20"/>
                <w:szCs w:val="20"/>
              </w:rPr>
              <w:t>Средняя, смертельная или частично смертельная концентрация, мг/л</w:t>
            </w:r>
          </w:p>
        </w:tc>
      </w:tr>
      <w:tr w:rsidR="00B33505" w:rsidRPr="00B367E9" w:rsidTr="00B367E9">
        <w:tc>
          <w:tcPr>
            <w:tcW w:w="4068" w:type="dxa"/>
          </w:tcPr>
          <w:p w:rsidR="00B33505" w:rsidRPr="00B367E9" w:rsidRDefault="00B33505" w:rsidP="00B367E9">
            <w:pPr>
              <w:widowControl w:val="0"/>
              <w:spacing w:line="360" w:lineRule="auto"/>
              <w:jc w:val="both"/>
              <w:rPr>
                <w:sz w:val="20"/>
                <w:szCs w:val="20"/>
              </w:rPr>
            </w:pPr>
            <w:r w:rsidRPr="00B367E9">
              <w:rPr>
                <w:sz w:val="20"/>
                <w:szCs w:val="20"/>
              </w:rPr>
              <w:t>Чрезвычайно токсичные</w:t>
            </w:r>
          </w:p>
        </w:tc>
        <w:tc>
          <w:tcPr>
            <w:tcW w:w="4786" w:type="dxa"/>
          </w:tcPr>
          <w:p w:rsidR="00B33505" w:rsidRPr="00B367E9" w:rsidRDefault="00B33505" w:rsidP="00B367E9">
            <w:pPr>
              <w:widowControl w:val="0"/>
              <w:spacing w:line="360" w:lineRule="auto"/>
              <w:jc w:val="both"/>
              <w:rPr>
                <w:sz w:val="20"/>
                <w:szCs w:val="20"/>
              </w:rPr>
            </w:pPr>
            <w:r w:rsidRPr="00B367E9">
              <w:rPr>
                <w:sz w:val="20"/>
                <w:szCs w:val="20"/>
              </w:rPr>
              <w:t>м</w:t>
            </w:r>
            <w:r w:rsidR="00BC3AC5" w:rsidRPr="00B367E9">
              <w:rPr>
                <w:sz w:val="20"/>
                <w:szCs w:val="20"/>
              </w:rPr>
              <w:t>ене</w:t>
            </w:r>
            <w:r w:rsidRPr="00B367E9">
              <w:rPr>
                <w:sz w:val="20"/>
                <w:szCs w:val="20"/>
              </w:rPr>
              <w:t>е 1</w:t>
            </w:r>
          </w:p>
        </w:tc>
      </w:tr>
      <w:tr w:rsidR="00B33505" w:rsidRPr="00B367E9" w:rsidTr="00B367E9">
        <w:tc>
          <w:tcPr>
            <w:tcW w:w="4068" w:type="dxa"/>
          </w:tcPr>
          <w:p w:rsidR="00B33505" w:rsidRPr="00B367E9" w:rsidRDefault="00B33505" w:rsidP="00B367E9">
            <w:pPr>
              <w:widowControl w:val="0"/>
              <w:spacing w:line="360" w:lineRule="auto"/>
              <w:jc w:val="both"/>
              <w:rPr>
                <w:sz w:val="20"/>
                <w:szCs w:val="20"/>
              </w:rPr>
            </w:pPr>
            <w:r w:rsidRPr="00B367E9">
              <w:rPr>
                <w:sz w:val="20"/>
                <w:szCs w:val="20"/>
              </w:rPr>
              <w:t>Высокотоксичные</w:t>
            </w:r>
          </w:p>
        </w:tc>
        <w:tc>
          <w:tcPr>
            <w:tcW w:w="4786" w:type="dxa"/>
          </w:tcPr>
          <w:p w:rsidR="00B33505" w:rsidRPr="00B367E9" w:rsidRDefault="00B33505" w:rsidP="00B367E9">
            <w:pPr>
              <w:widowControl w:val="0"/>
              <w:spacing w:line="360" w:lineRule="auto"/>
              <w:jc w:val="both"/>
              <w:rPr>
                <w:sz w:val="20"/>
                <w:szCs w:val="20"/>
              </w:rPr>
            </w:pPr>
            <w:r w:rsidRPr="00B367E9">
              <w:rPr>
                <w:sz w:val="20"/>
                <w:szCs w:val="20"/>
              </w:rPr>
              <w:t>1 – 5</w:t>
            </w:r>
          </w:p>
        </w:tc>
      </w:tr>
      <w:tr w:rsidR="00B33505" w:rsidRPr="00B367E9" w:rsidTr="00B367E9">
        <w:tc>
          <w:tcPr>
            <w:tcW w:w="4068" w:type="dxa"/>
          </w:tcPr>
          <w:p w:rsidR="00B33505" w:rsidRPr="00B367E9" w:rsidRDefault="00B33505" w:rsidP="00B367E9">
            <w:pPr>
              <w:widowControl w:val="0"/>
              <w:spacing w:line="360" w:lineRule="auto"/>
              <w:jc w:val="both"/>
              <w:rPr>
                <w:sz w:val="20"/>
                <w:szCs w:val="20"/>
              </w:rPr>
            </w:pPr>
            <w:r w:rsidRPr="00B367E9">
              <w:rPr>
                <w:sz w:val="20"/>
                <w:szCs w:val="20"/>
              </w:rPr>
              <w:t>Сильнотоксичные</w:t>
            </w:r>
          </w:p>
        </w:tc>
        <w:tc>
          <w:tcPr>
            <w:tcW w:w="4786" w:type="dxa"/>
          </w:tcPr>
          <w:p w:rsidR="00B33505" w:rsidRPr="00B367E9" w:rsidRDefault="00B33505" w:rsidP="00B367E9">
            <w:pPr>
              <w:widowControl w:val="0"/>
              <w:spacing w:line="360" w:lineRule="auto"/>
              <w:jc w:val="both"/>
              <w:rPr>
                <w:sz w:val="20"/>
                <w:szCs w:val="20"/>
              </w:rPr>
            </w:pPr>
            <w:r w:rsidRPr="00B367E9">
              <w:rPr>
                <w:sz w:val="20"/>
                <w:szCs w:val="20"/>
              </w:rPr>
              <w:t>6 – 20</w:t>
            </w:r>
          </w:p>
        </w:tc>
      </w:tr>
      <w:tr w:rsidR="00B33505" w:rsidRPr="00B367E9" w:rsidTr="00B367E9">
        <w:tc>
          <w:tcPr>
            <w:tcW w:w="4068" w:type="dxa"/>
          </w:tcPr>
          <w:p w:rsidR="00B33505" w:rsidRPr="00B367E9" w:rsidRDefault="00B33505" w:rsidP="00B367E9">
            <w:pPr>
              <w:widowControl w:val="0"/>
              <w:spacing w:line="360" w:lineRule="auto"/>
              <w:jc w:val="both"/>
              <w:rPr>
                <w:sz w:val="20"/>
                <w:szCs w:val="20"/>
              </w:rPr>
            </w:pPr>
            <w:r w:rsidRPr="00B367E9">
              <w:rPr>
                <w:sz w:val="20"/>
                <w:szCs w:val="20"/>
              </w:rPr>
              <w:t>Умереннотоксичные</w:t>
            </w:r>
          </w:p>
        </w:tc>
        <w:tc>
          <w:tcPr>
            <w:tcW w:w="4786" w:type="dxa"/>
          </w:tcPr>
          <w:p w:rsidR="00B33505" w:rsidRPr="00B367E9" w:rsidRDefault="00B33505" w:rsidP="00B367E9">
            <w:pPr>
              <w:widowControl w:val="0"/>
              <w:spacing w:line="360" w:lineRule="auto"/>
              <w:jc w:val="both"/>
              <w:rPr>
                <w:sz w:val="20"/>
                <w:szCs w:val="20"/>
              </w:rPr>
            </w:pPr>
            <w:r w:rsidRPr="00B367E9">
              <w:rPr>
                <w:sz w:val="20"/>
                <w:szCs w:val="20"/>
              </w:rPr>
              <w:t>21 – 80</w:t>
            </w:r>
          </w:p>
        </w:tc>
      </w:tr>
      <w:tr w:rsidR="00B33505" w:rsidRPr="00B367E9" w:rsidTr="00B367E9">
        <w:tc>
          <w:tcPr>
            <w:tcW w:w="4068" w:type="dxa"/>
          </w:tcPr>
          <w:p w:rsidR="00B33505" w:rsidRPr="00B367E9" w:rsidRDefault="00B33505" w:rsidP="00B367E9">
            <w:pPr>
              <w:widowControl w:val="0"/>
              <w:spacing w:line="360" w:lineRule="auto"/>
              <w:jc w:val="both"/>
              <w:rPr>
                <w:sz w:val="20"/>
                <w:szCs w:val="20"/>
              </w:rPr>
            </w:pPr>
            <w:r w:rsidRPr="00B367E9">
              <w:rPr>
                <w:sz w:val="20"/>
                <w:szCs w:val="20"/>
              </w:rPr>
              <w:t>Малотоксичные</w:t>
            </w:r>
          </w:p>
        </w:tc>
        <w:tc>
          <w:tcPr>
            <w:tcW w:w="4786" w:type="dxa"/>
          </w:tcPr>
          <w:p w:rsidR="00B33505" w:rsidRPr="00B367E9" w:rsidRDefault="00B33505" w:rsidP="00B367E9">
            <w:pPr>
              <w:widowControl w:val="0"/>
              <w:spacing w:line="360" w:lineRule="auto"/>
              <w:jc w:val="both"/>
              <w:rPr>
                <w:sz w:val="20"/>
                <w:szCs w:val="20"/>
              </w:rPr>
            </w:pPr>
            <w:r w:rsidRPr="00B367E9">
              <w:rPr>
                <w:sz w:val="20"/>
                <w:szCs w:val="20"/>
              </w:rPr>
              <w:t>81 – 160</w:t>
            </w:r>
          </w:p>
        </w:tc>
      </w:tr>
      <w:tr w:rsidR="00B33505" w:rsidRPr="00B367E9" w:rsidTr="00B367E9">
        <w:tc>
          <w:tcPr>
            <w:tcW w:w="4068" w:type="dxa"/>
          </w:tcPr>
          <w:p w:rsidR="00B33505" w:rsidRPr="00B367E9" w:rsidRDefault="00B33505" w:rsidP="00B367E9">
            <w:pPr>
              <w:widowControl w:val="0"/>
              <w:spacing w:line="360" w:lineRule="auto"/>
              <w:jc w:val="both"/>
              <w:rPr>
                <w:sz w:val="20"/>
                <w:szCs w:val="20"/>
              </w:rPr>
            </w:pPr>
            <w:r w:rsidRPr="00B367E9">
              <w:rPr>
                <w:sz w:val="20"/>
                <w:szCs w:val="20"/>
              </w:rPr>
              <w:t>Практически нетоксичные</w:t>
            </w:r>
          </w:p>
        </w:tc>
        <w:tc>
          <w:tcPr>
            <w:tcW w:w="4786" w:type="dxa"/>
          </w:tcPr>
          <w:p w:rsidR="00B33505" w:rsidRPr="00B367E9" w:rsidRDefault="00B33505" w:rsidP="00B367E9">
            <w:pPr>
              <w:widowControl w:val="0"/>
              <w:spacing w:line="360" w:lineRule="auto"/>
              <w:jc w:val="both"/>
              <w:rPr>
                <w:sz w:val="20"/>
                <w:szCs w:val="20"/>
              </w:rPr>
            </w:pPr>
            <w:r w:rsidRPr="00B367E9">
              <w:rPr>
                <w:sz w:val="20"/>
                <w:szCs w:val="20"/>
              </w:rPr>
              <w:t>б</w:t>
            </w:r>
            <w:r w:rsidR="00BC3AC5" w:rsidRPr="00B367E9">
              <w:rPr>
                <w:sz w:val="20"/>
                <w:szCs w:val="20"/>
              </w:rPr>
              <w:t>оле</w:t>
            </w:r>
            <w:r w:rsidRPr="00B367E9">
              <w:rPr>
                <w:sz w:val="20"/>
                <w:szCs w:val="20"/>
              </w:rPr>
              <w:t>е 160</w:t>
            </w:r>
          </w:p>
        </w:tc>
      </w:tr>
    </w:tbl>
    <w:p w:rsidR="00603BF9" w:rsidRDefault="00603BF9" w:rsidP="00A00A32">
      <w:pPr>
        <w:widowControl w:val="0"/>
        <w:shd w:val="clear" w:color="auto" w:fill="FFFFFF"/>
        <w:spacing w:line="360" w:lineRule="auto"/>
        <w:ind w:firstLine="709"/>
        <w:jc w:val="both"/>
        <w:rPr>
          <w:sz w:val="28"/>
          <w:szCs w:val="28"/>
        </w:rPr>
      </w:pPr>
    </w:p>
    <w:p w:rsidR="000A33E6" w:rsidRPr="00A00A32" w:rsidRDefault="00336EF0" w:rsidP="00A00A32">
      <w:pPr>
        <w:widowControl w:val="0"/>
        <w:shd w:val="clear" w:color="auto" w:fill="FFFFFF"/>
        <w:spacing w:line="360" w:lineRule="auto"/>
        <w:ind w:firstLine="709"/>
        <w:jc w:val="both"/>
        <w:rPr>
          <w:sz w:val="28"/>
          <w:szCs w:val="28"/>
        </w:rPr>
      </w:pPr>
      <w:r w:rsidRPr="00A00A32">
        <w:rPr>
          <w:sz w:val="28"/>
          <w:szCs w:val="28"/>
        </w:rPr>
        <w:t>К наиболее опасным (чрезвычайно и высокотоксичным) химическим веществам относятся соединении мышьяка, ртути, кадмия, таллия, свинца, цинка, никеля, железа, фосфора, хлора, брома, синильная кислота и ее соли).</w:t>
      </w:r>
    </w:p>
    <w:p w:rsidR="00336EF0" w:rsidRPr="00A00A32" w:rsidRDefault="00336EF0" w:rsidP="00A00A32">
      <w:pPr>
        <w:widowControl w:val="0"/>
        <w:shd w:val="clear" w:color="auto" w:fill="FFFFFF"/>
        <w:spacing w:line="360" w:lineRule="auto"/>
        <w:ind w:firstLine="709"/>
        <w:jc w:val="both"/>
        <w:rPr>
          <w:sz w:val="28"/>
          <w:szCs w:val="28"/>
        </w:rPr>
      </w:pPr>
      <w:r w:rsidRPr="00A00A32">
        <w:rPr>
          <w:sz w:val="28"/>
          <w:szCs w:val="28"/>
        </w:rPr>
        <w:t>К сильнотоксическим относятся некоторые кислоты (серная, азотная, соляная, ортофосфорная, уксусная), щелочи (аммиак, едкий калий, едкий натрий, хлористый и бромистый метил), некоторые сильнодействующие соединения (гидразил, гидроксиламин, анилин, нитробензол, нитротолуол).</w:t>
      </w:r>
    </w:p>
    <w:p w:rsidR="00336EF0" w:rsidRPr="00A00A32" w:rsidRDefault="00DF1DE2" w:rsidP="00A00A32">
      <w:pPr>
        <w:widowControl w:val="0"/>
        <w:shd w:val="clear" w:color="auto" w:fill="FFFFFF"/>
        <w:spacing w:line="360" w:lineRule="auto"/>
        <w:ind w:firstLine="709"/>
        <w:jc w:val="both"/>
        <w:rPr>
          <w:sz w:val="28"/>
          <w:szCs w:val="28"/>
        </w:rPr>
      </w:pPr>
      <w:r w:rsidRPr="00A00A32">
        <w:rPr>
          <w:sz w:val="28"/>
          <w:szCs w:val="28"/>
        </w:rPr>
        <w:t>К умереннотоксичным, малотоксичным и практически нетоксичным химическим веществам относятся остальные химические соединения.</w:t>
      </w:r>
    </w:p>
    <w:p w:rsidR="00DF1DE2" w:rsidRPr="00A00A32" w:rsidRDefault="0092676E" w:rsidP="00A00A32">
      <w:pPr>
        <w:widowControl w:val="0"/>
        <w:shd w:val="clear" w:color="auto" w:fill="FFFFFF"/>
        <w:spacing w:line="360" w:lineRule="auto"/>
        <w:ind w:firstLine="709"/>
        <w:jc w:val="both"/>
        <w:rPr>
          <w:sz w:val="28"/>
          <w:szCs w:val="28"/>
        </w:rPr>
      </w:pPr>
      <w:r w:rsidRPr="00A00A32">
        <w:rPr>
          <w:sz w:val="28"/>
          <w:szCs w:val="28"/>
        </w:rPr>
        <w:t xml:space="preserve">Следует иметь ввиду, что большинство химических веществ, в том числе малотоксичных и практически нетоксичных, может при определенных условиях стать причиной тяжелого поражения человека. </w:t>
      </w:r>
    </w:p>
    <w:p w:rsidR="0092676E" w:rsidRPr="00A00A32" w:rsidRDefault="0092676E" w:rsidP="00A00A32">
      <w:pPr>
        <w:widowControl w:val="0"/>
        <w:shd w:val="clear" w:color="auto" w:fill="FFFFFF"/>
        <w:spacing w:line="360" w:lineRule="auto"/>
        <w:ind w:firstLine="709"/>
        <w:jc w:val="both"/>
        <w:rPr>
          <w:sz w:val="28"/>
          <w:szCs w:val="28"/>
        </w:rPr>
      </w:pPr>
    </w:p>
    <w:p w:rsidR="0092676E" w:rsidRPr="00A00A32" w:rsidRDefault="0092676E" w:rsidP="00A00A32">
      <w:pPr>
        <w:widowControl w:val="0"/>
        <w:shd w:val="clear" w:color="auto" w:fill="FFFFFF"/>
        <w:spacing w:line="360" w:lineRule="auto"/>
        <w:ind w:firstLine="709"/>
        <w:jc w:val="both"/>
        <w:rPr>
          <w:sz w:val="28"/>
          <w:szCs w:val="28"/>
        </w:rPr>
      </w:pPr>
      <w:r w:rsidRPr="00A00A32">
        <w:rPr>
          <w:sz w:val="28"/>
          <w:szCs w:val="28"/>
        </w:rPr>
        <w:t>Таблица 3.2 – Ориентировочные поражающие и смертельные концентрации некоторых СДЯВ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5"/>
        <w:gridCol w:w="1951"/>
        <w:gridCol w:w="1950"/>
        <w:gridCol w:w="1881"/>
        <w:gridCol w:w="1292"/>
      </w:tblGrid>
      <w:tr w:rsidR="00756D70" w:rsidRPr="00B367E9" w:rsidTr="00B367E9">
        <w:tc>
          <w:tcPr>
            <w:tcW w:w="1965" w:type="dxa"/>
            <w:vAlign w:val="center"/>
          </w:tcPr>
          <w:p w:rsidR="00621363" w:rsidRPr="00B367E9" w:rsidRDefault="00621363" w:rsidP="00B367E9">
            <w:pPr>
              <w:widowControl w:val="0"/>
              <w:spacing w:line="360" w:lineRule="auto"/>
              <w:jc w:val="both"/>
              <w:rPr>
                <w:sz w:val="20"/>
                <w:szCs w:val="20"/>
              </w:rPr>
            </w:pPr>
            <w:r w:rsidRPr="00B367E9">
              <w:rPr>
                <w:sz w:val="20"/>
                <w:szCs w:val="20"/>
              </w:rPr>
              <w:t>Наименование СДЯВ</w:t>
            </w:r>
          </w:p>
        </w:tc>
        <w:tc>
          <w:tcPr>
            <w:tcW w:w="1951" w:type="dxa"/>
            <w:vAlign w:val="center"/>
          </w:tcPr>
          <w:p w:rsidR="00621363" w:rsidRPr="00B367E9" w:rsidRDefault="00621363" w:rsidP="00B367E9">
            <w:pPr>
              <w:widowControl w:val="0"/>
              <w:spacing w:line="360" w:lineRule="auto"/>
              <w:jc w:val="both"/>
              <w:rPr>
                <w:sz w:val="20"/>
                <w:szCs w:val="20"/>
              </w:rPr>
            </w:pPr>
            <w:r w:rsidRPr="00B367E9">
              <w:rPr>
                <w:sz w:val="20"/>
                <w:szCs w:val="20"/>
              </w:rPr>
              <w:t>Поражающая концентрация,</w:t>
            </w:r>
            <w:r w:rsidR="00603BF9" w:rsidRPr="00B367E9">
              <w:rPr>
                <w:sz w:val="20"/>
                <w:szCs w:val="20"/>
              </w:rPr>
              <w:t xml:space="preserve"> </w:t>
            </w:r>
            <w:r w:rsidRPr="00B367E9">
              <w:rPr>
                <w:sz w:val="20"/>
                <w:szCs w:val="20"/>
              </w:rPr>
              <w:t>мг/л</w:t>
            </w:r>
          </w:p>
        </w:tc>
        <w:tc>
          <w:tcPr>
            <w:tcW w:w="1950" w:type="dxa"/>
            <w:vAlign w:val="center"/>
          </w:tcPr>
          <w:p w:rsidR="00621363" w:rsidRPr="00B367E9" w:rsidRDefault="00621363" w:rsidP="00B367E9">
            <w:pPr>
              <w:widowControl w:val="0"/>
              <w:spacing w:line="360" w:lineRule="auto"/>
              <w:jc w:val="both"/>
              <w:rPr>
                <w:sz w:val="20"/>
                <w:szCs w:val="20"/>
              </w:rPr>
            </w:pPr>
            <w:r w:rsidRPr="00B367E9">
              <w:rPr>
                <w:sz w:val="20"/>
                <w:szCs w:val="20"/>
              </w:rPr>
              <w:t>Продолжительность воздействия</w:t>
            </w:r>
          </w:p>
        </w:tc>
        <w:tc>
          <w:tcPr>
            <w:tcW w:w="1881" w:type="dxa"/>
            <w:vAlign w:val="center"/>
          </w:tcPr>
          <w:p w:rsidR="00621363" w:rsidRPr="00B367E9" w:rsidRDefault="00621363" w:rsidP="00B367E9">
            <w:pPr>
              <w:widowControl w:val="0"/>
              <w:spacing w:line="360" w:lineRule="auto"/>
              <w:jc w:val="both"/>
              <w:rPr>
                <w:sz w:val="20"/>
                <w:szCs w:val="20"/>
              </w:rPr>
            </w:pPr>
            <w:r w:rsidRPr="00B367E9">
              <w:rPr>
                <w:sz w:val="20"/>
                <w:szCs w:val="20"/>
              </w:rPr>
              <w:t>Смертельная концентрация</w:t>
            </w:r>
          </w:p>
        </w:tc>
        <w:tc>
          <w:tcPr>
            <w:tcW w:w="1292" w:type="dxa"/>
            <w:vAlign w:val="center"/>
          </w:tcPr>
          <w:p w:rsidR="00621363" w:rsidRPr="00B367E9" w:rsidRDefault="00621363" w:rsidP="00B367E9">
            <w:pPr>
              <w:widowControl w:val="0"/>
              <w:spacing w:line="360" w:lineRule="auto"/>
              <w:jc w:val="both"/>
              <w:rPr>
                <w:sz w:val="20"/>
                <w:szCs w:val="20"/>
              </w:rPr>
            </w:pPr>
            <w:r w:rsidRPr="00B367E9">
              <w:rPr>
                <w:sz w:val="20"/>
                <w:szCs w:val="20"/>
              </w:rPr>
              <w:t>Продолжительность воздействия</w:t>
            </w:r>
          </w:p>
        </w:tc>
      </w:tr>
      <w:tr w:rsidR="00756D70" w:rsidRPr="00B367E9" w:rsidTr="00B367E9">
        <w:tc>
          <w:tcPr>
            <w:tcW w:w="1965" w:type="dxa"/>
          </w:tcPr>
          <w:p w:rsidR="00621363" w:rsidRPr="00B367E9" w:rsidRDefault="00621363" w:rsidP="00B367E9">
            <w:pPr>
              <w:widowControl w:val="0"/>
              <w:spacing w:line="360" w:lineRule="auto"/>
              <w:jc w:val="both"/>
              <w:rPr>
                <w:sz w:val="20"/>
                <w:szCs w:val="20"/>
              </w:rPr>
            </w:pPr>
            <w:r w:rsidRPr="00B367E9">
              <w:rPr>
                <w:sz w:val="20"/>
                <w:szCs w:val="20"/>
              </w:rPr>
              <w:t>Мышьяковый ангидрид</w:t>
            </w:r>
          </w:p>
        </w:tc>
        <w:tc>
          <w:tcPr>
            <w:tcW w:w="1951" w:type="dxa"/>
            <w:vAlign w:val="center"/>
          </w:tcPr>
          <w:p w:rsidR="00621363" w:rsidRPr="00B367E9" w:rsidRDefault="00A74EEB" w:rsidP="00B367E9">
            <w:pPr>
              <w:widowControl w:val="0"/>
              <w:spacing w:line="360" w:lineRule="auto"/>
              <w:jc w:val="both"/>
              <w:rPr>
                <w:sz w:val="20"/>
                <w:szCs w:val="20"/>
              </w:rPr>
            </w:pPr>
            <w:r w:rsidRPr="00B367E9">
              <w:rPr>
                <w:sz w:val="20"/>
                <w:szCs w:val="20"/>
              </w:rPr>
              <w:t>0,01 – 0,05г на человека</w:t>
            </w:r>
          </w:p>
        </w:tc>
        <w:tc>
          <w:tcPr>
            <w:tcW w:w="1950" w:type="dxa"/>
            <w:vAlign w:val="center"/>
          </w:tcPr>
          <w:p w:rsidR="00621363" w:rsidRPr="00B367E9" w:rsidRDefault="00621363" w:rsidP="00B367E9">
            <w:pPr>
              <w:widowControl w:val="0"/>
              <w:spacing w:line="360" w:lineRule="auto"/>
              <w:jc w:val="both"/>
              <w:rPr>
                <w:sz w:val="20"/>
                <w:szCs w:val="20"/>
              </w:rPr>
            </w:pPr>
          </w:p>
        </w:tc>
        <w:tc>
          <w:tcPr>
            <w:tcW w:w="1881" w:type="dxa"/>
            <w:vAlign w:val="center"/>
          </w:tcPr>
          <w:p w:rsidR="002B2697" w:rsidRPr="00B367E9" w:rsidRDefault="002B2697" w:rsidP="00B367E9">
            <w:pPr>
              <w:widowControl w:val="0"/>
              <w:spacing w:line="360" w:lineRule="auto"/>
              <w:jc w:val="both"/>
              <w:rPr>
                <w:sz w:val="20"/>
                <w:szCs w:val="20"/>
              </w:rPr>
            </w:pPr>
            <w:r w:rsidRPr="00B367E9">
              <w:rPr>
                <w:sz w:val="20"/>
                <w:szCs w:val="20"/>
              </w:rPr>
              <w:t>0,06 – 0,2г</w:t>
            </w:r>
            <w:r w:rsidR="00603BF9" w:rsidRPr="00B367E9">
              <w:rPr>
                <w:sz w:val="20"/>
                <w:szCs w:val="20"/>
              </w:rPr>
              <w:t xml:space="preserve"> </w:t>
            </w:r>
            <w:r w:rsidRPr="00B367E9">
              <w:rPr>
                <w:sz w:val="20"/>
                <w:szCs w:val="20"/>
              </w:rPr>
              <w:t>на человека</w:t>
            </w:r>
          </w:p>
        </w:tc>
        <w:tc>
          <w:tcPr>
            <w:tcW w:w="1292" w:type="dxa"/>
            <w:vAlign w:val="center"/>
          </w:tcPr>
          <w:p w:rsidR="00621363" w:rsidRPr="00B367E9" w:rsidRDefault="00621363" w:rsidP="00B367E9">
            <w:pPr>
              <w:widowControl w:val="0"/>
              <w:spacing w:line="360" w:lineRule="auto"/>
              <w:jc w:val="both"/>
              <w:rPr>
                <w:sz w:val="20"/>
                <w:szCs w:val="20"/>
              </w:rPr>
            </w:pP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Хлор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0,01</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1 час</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 xml:space="preserve">0,1 – 0,2 </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1 час</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Азотная кислота</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0,05</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30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0,26</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30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Фосген</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0,05</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0,4 – 0,5</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Серная</w:t>
            </w:r>
            <w:r w:rsidR="00603BF9" w:rsidRPr="00B367E9">
              <w:rPr>
                <w:sz w:val="20"/>
                <w:szCs w:val="20"/>
              </w:rPr>
              <w:t xml:space="preserve"> </w:t>
            </w:r>
            <w:r w:rsidRPr="00B367E9">
              <w:rPr>
                <w:sz w:val="20"/>
                <w:szCs w:val="20"/>
              </w:rPr>
              <w:t>кислота</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0,09</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4 часа</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0,9</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4 часа</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Сернистый ангидрид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0,4 – 0,5</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0,5 – 1 часа</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1,4 – 1,7</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0,5 – 1 часа</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Фтористый водород</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0,4</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1,5</w:t>
            </w:r>
          </w:p>
        </w:tc>
        <w:tc>
          <w:tcPr>
            <w:tcW w:w="1292" w:type="dxa"/>
            <w:vAlign w:val="center"/>
          </w:tcPr>
          <w:p w:rsidR="00A74EEB" w:rsidRPr="00B367E9" w:rsidRDefault="00150BBA" w:rsidP="00B367E9">
            <w:pPr>
              <w:widowControl w:val="0"/>
              <w:spacing w:line="360" w:lineRule="auto"/>
              <w:jc w:val="both"/>
              <w:rPr>
                <w:sz w:val="20"/>
                <w:szCs w:val="20"/>
              </w:rPr>
            </w:pPr>
            <w:r w:rsidRPr="00B367E9">
              <w:rPr>
                <w:sz w:val="20"/>
                <w:szCs w:val="20"/>
              </w:rPr>
              <w:t>5</w:t>
            </w:r>
            <w:r w:rsidR="00A74EEB" w:rsidRPr="00B367E9">
              <w:rPr>
                <w:sz w:val="20"/>
                <w:szCs w:val="20"/>
              </w:rPr>
              <w:t xml:space="preserve">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Окись этилена</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0,17</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4 часа</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1,7</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4 часа</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Хлорпикрин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0,025</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2,0</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Окись углерода</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0,22</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2 – 3 часа</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3,4 – 5,7</w:t>
            </w:r>
          </w:p>
        </w:tc>
        <w:tc>
          <w:tcPr>
            <w:tcW w:w="1292" w:type="dxa"/>
            <w:vAlign w:val="center"/>
          </w:tcPr>
          <w:p w:rsidR="00A74EEB" w:rsidRPr="00B367E9" w:rsidRDefault="00150BBA" w:rsidP="00B367E9">
            <w:pPr>
              <w:widowControl w:val="0"/>
              <w:spacing w:line="360" w:lineRule="auto"/>
              <w:jc w:val="both"/>
              <w:rPr>
                <w:sz w:val="20"/>
                <w:szCs w:val="20"/>
              </w:rPr>
            </w:pPr>
            <w:r w:rsidRPr="00B367E9">
              <w:rPr>
                <w:sz w:val="20"/>
                <w:szCs w:val="20"/>
              </w:rPr>
              <w:t>30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Тетраэтилсвинец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0,51</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5,1</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Соляная кислота</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0,64</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 xml:space="preserve"> 30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6,4</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 xml:space="preserve"> 30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Аммиак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0,21</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6 часов</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7,0</w:t>
            </w:r>
          </w:p>
        </w:tc>
        <w:tc>
          <w:tcPr>
            <w:tcW w:w="1292" w:type="dxa"/>
            <w:vAlign w:val="center"/>
          </w:tcPr>
          <w:p w:rsidR="00A74EEB" w:rsidRPr="00B367E9" w:rsidRDefault="00150BBA" w:rsidP="00B367E9">
            <w:pPr>
              <w:widowControl w:val="0"/>
              <w:spacing w:line="360" w:lineRule="auto"/>
              <w:jc w:val="both"/>
              <w:rPr>
                <w:sz w:val="20"/>
                <w:szCs w:val="20"/>
              </w:rPr>
            </w:pPr>
            <w:r w:rsidRPr="00B367E9">
              <w:rPr>
                <w:sz w:val="20"/>
                <w:szCs w:val="20"/>
              </w:rPr>
              <w:t>30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Перекись водорода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0,13 – 0,19</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 xml:space="preserve">13 – 19 </w:t>
            </w:r>
          </w:p>
        </w:tc>
        <w:tc>
          <w:tcPr>
            <w:tcW w:w="1292" w:type="dxa"/>
            <w:vAlign w:val="center"/>
          </w:tcPr>
          <w:p w:rsidR="00A74EEB" w:rsidRPr="00B367E9" w:rsidRDefault="00A74EEB" w:rsidP="00B367E9">
            <w:pPr>
              <w:widowControl w:val="0"/>
              <w:spacing w:line="360" w:lineRule="auto"/>
              <w:jc w:val="both"/>
              <w:rPr>
                <w:sz w:val="20"/>
                <w:szCs w:val="20"/>
              </w:rPr>
            </w:pPr>
            <w:r w:rsidRPr="00B367E9">
              <w:rPr>
                <w:sz w:val="20"/>
                <w:szCs w:val="20"/>
              </w:rPr>
              <w:t>10 мин</w:t>
            </w:r>
          </w:p>
        </w:tc>
      </w:tr>
      <w:tr w:rsidR="00756D70" w:rsidRPr="00B367E9" w:rsidTr="00B367E9">
        <w:tc>
          <w:tcPr>
            <w:tcW w:w="1965" w:type="dxa"/>
          </w:tcPr>
          <w:p w:rsidR="00A74EEB" w:rsidRPr="00B367E9" w:rsidRDefault="00A74EEB" w:rsidP="00B367E9">
            <w:pPr>
              <w:widowControl w:val="0"/>
              <w:spacing w:line="360" w:lineRule="auto"/>
              <w:jc w:val="both"/>
              <w:rPr>
                <w:sz w:val="20"/>
                <w:szCs w:val="20"/>
              </w:rPr>
            </w:pPr>
            <w:r w:rsidRPr="00B367E9">
              <w:rPr>
                <w:sz w:val="20"/>
                <w:szCs w:val="20"/>
              </w:rPr>
              <w:t xml:space="preserve">Бензол </w:t>
            </w:r>
          </w:p>
        </w:tc>
        <w:tc>
          <w:tcPr>
            <w:tcW w:w="1951" w:type="dxa"/>
            <w:vAlign w:val="center"/>
          </w:tcPr>
          <w:p w:rsidR="00A74EEB" w:rsidRPr="00B367E9" w:rsidRDefault="00A74EEB" w:rsidP="00B367E9">
            <w:pPr>
              <w:widowControl w:val="0"/>
              <w:spacing w:line="360" w:lineRule="auto"/>
              <w:jc w:val="both"/>
              <w:rPr>
                <w:sz w:val="20"/>
                <w:szCs w:val="20"/>
              </w:rPr>
            </w:pPr>
            <w:r w:rsidRPr="00B367E9">
              <w:rPr>
                <w:sz w:val="20"/>
                <w:szCs w:val="20"/>
              </w:rPr>
              <w:t xml:space="preserve">10 – 15 </w:t>
            </w:r>
          </w:p>
        </w:tc>
        <w:tc>
          <w:tcPr>
            <w:tcW w:w="1950" w:type="dxa"/>
            <w:vAlign w:val="center"/>
          </w:tcPr>
          <w:p w:rsidR="00A74EEB" w:rsidRPr="00B367E9" w:rsidRDefault="00A74EEB" w:rsidP="00B367E9">
            <w:pPr>
              <w:widowControl w:val="0"/>
              <w:spacing w:line="360" w:lineRule="auto"/>
              <w:jc w:val="both"/>
              <w:rPr>
                <w:sz w:val="20"/>
                <w:szCs w:val="20"/>
              </w:rPr>
            </w:pPr>
            <w:r w:rsidRPr="00B367E9">
              <w:rPr>
                <w:sz w:val="20"/>
                <w:szCs w:val="20"/>
              </w:rPr>
              <w:t>20 мин</w:t>
            </w:r>
          </w:p>
        </w:tc>
        <w:tc>
          <w:tcPr>
            <w:tcW w:w="1881" w:type="dxa"/>
            <w:vAlign w:val="center"/>
          </w:tcPr>
          <w:p w:rsidR="00A74EEB" w:rsidRPr="00B367E9" w:rsidRDefault="002B2697" w:rsidP="00B367E9">
            <w:pPr>
              <w:widowControl w:val="0"/>
              <w:spacing w:line="360" w:lineRule="auto"/>
              <w:jc w:val="both"/>
              <w:rPr>
                <w:sz w:val="20"/>
                <w:szCs w:val="20"/>
              </w:rPr>
            </w:pPr>
            <w:r w:rsidRPr="00B367E9">
              <w:rPr>
                <w:sz w:val="20"/>
                <w:szCs w:val="20"/>
              </w:rPr>
              <w:t>50,0</w:t>
            </w:r>
          </w:p>
        </w:tc>
        <w:tc>
          <w:tcPr>
            <w:tcW w:w="1292" w:type="dxa"/>
            <w:vAlign w:val="center"/>
          </w:tcPr>
          <w:p w:rsidR="00A74EEB" w:rsidRPr="00B367E9" w:rsidRDefault="00150BBA" w:rsidP="00B367E9">
            <w:pPr>
              <w:widowControl w:val="0"/>
              <w:spacing w:line="360" w:lineRule="auto"/>
              <w:jc w:val="both"/>
              <w:rPr>
                <w:sz w:val="20"/>
                <w:szCs w:val="20"/>
              </w:rPr>
            </w:pPr>
            <w:r w:rsidRPr="00B367E9">
              <w:rPr>
                <w:sz w:val="20"/>
                <w:szCs w:val="20"/>
              </w:rPr>
              <w:t>5</w:t>
            </w:r>
            <w:r w:rsidR="00A74EEB" w:rsidRPr="00B367E9">
              <w:rPr>
                <w:sz w:val="20"/>
                <w:szCs w:val="20"/>
              </w:rPr>
              <w:t>0 мин</w:t>
            </w:r>
          </w:p>
        </w:tc>
      </w:tr>
    </w:tbl>
    <w:p w:rsidR="002D5A67" w:rsidRPr="00A00A32" w:rsidRDefault="00603BF9" w:rsidP="00A00A32">
      <w:pPr>
        <w:widowControl w:val="0"/>
        <w:shd w:val="clear" w:color="auto" w:fill="FFFFFF"/>
        <w:spacing w:line="360" w:lineRule="auto"/>
        <w:ind w:firstLine="709"/>
        <w:jc w:val="both"/>
        <w:rPr>
          <w:sz w:val="28"/>
          <w:szCs w:val="28"/>
        </w:rPr>
      </w:pPr>
      <w:r>
        <w:rPr>
          <w:sz w:val="28"/>
          <w:szCs w:val="28"/>
        </w:rPr>
        <w:br w:type="page"/>
      </w:r>
      <w:r w:rsidR="004E0EB0" w:rsidRPr="00A00A32">
        <w:rPr>
          <w:sz w:val="28"/>
          <w:szCs w:val="28"/>
        </w:rPr>
        <w:t>Таблица 3.3 – Свойства некоторых СДЯВ, характерные признаки поражения</w:t>
      </w:r>
    </w:p>
    <w:tbl>
      <w:tblPr>
        <w:tblW w:w="91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751"/>
        <w:gridCol w:w="3752"/>
      </w:tblGrid>
      <w:tr w:rsidR="00B01D1E" w:rsidRPr="00B367E9" w:rsidTr="00B367E9">
        <w:tc>
          <w:tcPr>
            <w:tcW w:w="1668" w:type="dxa"/>
            <w:vAlign w:val="center"/>
          </w:tcPr>
          <w:p w:rsidR="00B01D1E" w:rsidRPr="00B367E9" w:rsidRDefault="00C906E9" w:rsidP="00B367E9">
            <w:pPr>
              <w:widowControl w:val="0"/>
              <w:spacing w:line="360" w:lineRule="auto"/>
              <w:jc w:val="both"/>
              <w:rPr>
                <w:sz w:val="20"/>
                <w:szCs w:val="20"/>
              </w:rPr>
            </w:pPr>
            <w:r w:rsidRPr="00B367E9">
              <w:rPr>
                <w:sz w:val="20"/>
                <w:szCs w:val="20"/>
              </w:rPr>
              <w:t>Наименование СДЯВ</w:t>
            </w:r>
          </w:p>
        </w:tc>
        <w:tc>
          <w:tcPr>
            <w:tcW w:w="3751" w:type="dxa"/>
            <w:vAlign w:val="center"/>
          </w:tcPr>
          <w:p w:rsidR="00B01D1E" w:rsidRPr="00B367E9" w:rsidRDefault="00C906E9" w:rsidP="00B367E9">
            <w:pPr>
              <w:widowControl w:val="0"/>
              <w:spacing w:line="360" w:lineRule="auto"/>
              <w:jc w:val="both"/>
              <w:rPr>
                <w:sz w:val="20"/>
                <w:szCs w:val="20"/>
              </w:rPr>
            </w:pPr>
            <w:r w:rsidRPr="00B367E9">
              <w:rPr>
                <w:sz w:val="20"/>
                <w:szCs w:val="20"/>
              </w:rPr>
              <w:t>Свойства СДЯВ</w:t>
            </w:r>
          </w:p>
        </w:tc>
        <w:tc>
          <w:tcPr>
            <w:tcW w:w="3752" w:type="dxa"/>
            <w:vAlign w:val="center"/>
          </w:tcPr>
          <w:p w:rsidR="00B01D1E" w:rsidRPr="00B367E9" w:rsidRDefault="00C906E9" w:rsidP="00B367E9">
            <w:pPr>
              <w:widowControl w:val="0"/>
              <w:spacing w:line="360" w:lineRule="auto"/>
              <w:jc w:val="both"/>
              <w:rPr>
                <w:sz w:val="20"/>
                <w:szCs w:val="20"/>
              </w:rPr>
            </w:pPr>
            <w:r w:rsidRPr="00B367E9">
              <w:rPr>
                <w:sz w:val="20"/>
                <w:szCs w:val="20"/>
              </w:rPr>
              <w:t>Характерные признаки поражения СДЯВ</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Азотная кислота</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Бесцветная жидкость. Тяжелее воды. Температура кипения +86</w:t>
            </w:r>
            <w:r w:rsidRPr="00B367E9">
              <w:rPr>
                <w:sz w:val="20"/>
                <w:szCs w:val="20"/>
                <w:vertAlign w:val="superscript"/>
              </w:rPr>
              <w:t>о</w:t>
            </w:r>
            <w:r w:rsidRPr="00B367E9">
              <w:rPr>
                <w:sz w:val="20"/>
                <w:szCs w:val="20"/>
              </w:rPr>
              <w:t>С. На воздухе дымит. Пары тяжелее воздуха. Зараженное облако распространяется в нижних слоях атмосферы. Воспламеняет</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При легком отравлении бронхит. При тяжелом отравлении отек легких в течение первых суток, резкая слабость, тошнота, отдышка, кашель с обильной пенистой мокротой, изо рта специфи-</w:t>
            </w:r>
          </w:p>
        </w:tc>
      </w:tr>
      <w:tr w:rsidR="00B01D1E" w:rsidRPr="00B367E9" w:rsidTr="00B367E9">
        <w:tc>
          <w:tcPr>
            <w:tcW w:w="1668" w:type="dxa"/>
          </w:tcPr>
          <w:p w:rsidR="00B01D1E" w:rsidRPr="00B367E9" w:rsidRDefault="00B01D1E" w:rsidP="00B367E9">
            <w:pPr>
              <w:widowControl w:val="0"/>
              <w:spacing w:line="360" w:lineRule="auto"/>
              <w:jc w:val="both"/>
              <w:rPr>
                <w:sz w:val="20"/>
                <w:szCs w:val="20"/>
              </w:rPr>
            </w:pPr>
          </w:p>
        </w:tc>
        <w:tc>
          <w:tcPr>
            <w:tcW w:w="3751" w:type="dxa"/>
          </w:tcPr>
          <w:p w:rsidR="00B01D1E" w:rsidRPr="00B367E9" w:rsidRDefault="00C906E9" w:rsidP="00B367E9">
            <w:pPr>
              <w:widowControl w:val="0"/>
              <w:spacing w:line="360" w:lineRule="auto"/>
              <w:jc w:val="both"/>
              <w:rPr>
                <w:sz w:val="20"/>
                <w:szCs w:val="20"/>
              </w:rPr>
            </w:pPr>
            <w:r w:rsidRPr="00B367E9">
              <w:rPr>
                <w:sz w:val="20"/>
                <w:szCs w:val="20"/>
              </w:rPr>
              <w:t>горючие вещества. В очаге образуется сплошная зона заражения.</w:t>
            </w:r>
            <w:r w:rsidR="00A00A32" w:rsidRPr="00B367E9">
              <w:rPr>
                <w:sz w:val="20"/>
                <w:szCs w:val="20"/>
              </w:rPr>
              <w:t xml:space="preserve"> </w:t>
            </w:r>
          </w:p>
        </w:tc>
        <w:tc>
          <w:tcPr>
            <w:tcW w:w="3752" w:type="dxa"/>
          </w:tcPr>
          <w:p w:rsidR="00B01D1E" w:rsidRPr="00B367E9" w:rsidRDefault="000603D9" w:rsidP="00B367E9">
            <w:pPr>
              <w:widowControl w:val="0"/>
              <w:spacing w:line="360" w:lineRule="auto"/>
              <w:jc w:val="both"/>
              <w:rPr>
                <w:sz w:val="20"/>
                <w:szCs w:val="20"/>
              </w:rPr>
            </w:pPr>
            <w:r w:rsidRPr="00B367E9">
              <w:rPr>
                <w:sz w:val="20"/>
                <w:szCs w:val="20"/>
              </w:rPr>
              <w:t xml:space="preserve">ческий едкий запах. При попадании на кожу тяжелые ожоги. </w:t>
            </w:r>
          </w:p>
          <w:p w:rsidR="00DD55BF" w:rsidRPr="00B367E9" w:rsidRDefault="00DD55BF" w:rsidP="00B367E9">
            <w:pPr>
              <w:widowControl w:val="0"/>
              <w:spacing w:line="360" w:lineRule="auto"/>
              <w:jc w:val="both"/>
              <w:rPr>
                <w:sz w:val="20"/>
                <w:szCs w:val="20"/>
              </w:rPr>
            </w:pPr>
            <w:r w:rsidRPr="00B367E9">
              <w:rPr>
                <w:sz w:val="20"/>
                <w:szCs w:val="20"/>
              </w:rPr>
              <w:t xml:space="preserve">При заживании ран образуется струп желтого цвета. </w:t>
            </w:r>
          </w:p>
          <w:p w:rsidR="00CF7599" w:rsidRPr="00B367E9" w:rsidRDefault="00CF7599" w:rsidP="00B367E9">
            <w:pPr>
              <w:widowControl w:val="0"/>
              <w:spacing w:line="360" w:lineRule="auto"/>
              <w:jc w:val="both"/>
              <w:rPr>
                <w:sz w:val="20"/>
                <w:szCs w:val="20"/>
              </w:rPr>
            </w:pPr>
            <w:r w:rsidRPr="00B367E9">
              <w:rPr>
                <w:sz w:val="20"/>
                <w:szCs w:val="20"/>
              </w:rPr>
              <w:t>Амил: (окислы азота):</w:t>
            </w:r>
          </w:p>
          <w:p w:rsidR="00CF7599" w:rsidRPr="00B367E9" w:rsidRDefault="00CF7599" w:rsidP="00B367E9">
            <w:pPr>
              <w:widowControl w:val="0"/>
              <w:spacing w:line="360" w:lineRule="auto"/>
              <w:jc w:val="both"/>
              <w:rPr>
                <w:sz w:val="20"/>
                <w:szCs w:val="20"/>
              </w:rPr>
            </w:pPr>
            <w:r w:rsidRPr="00B367E9">
              <w:rPr>
                <w:sz w:val="20"/>
                <w:szCs w:val="20"/>
              </w:rPr>
              <w:t>Раздражение дыхательных путей, глаз, сильный кашель, иногда головная боль, рвота, невозможность сделать глубокий вздох. Через 2-12 часов чувство страха, слабость, нарастающий кашель, иногда озноб, повышение температуры, учащенное сердцебиение, сильная синюшность.</w:t>
            </w:r>
          </w:p>
        </w:tc>
      </w:tr>
      <w:tr w:rsidR="00B01D1E" w:rsidRPr="00B367E9" w:rsidTr="00B367E9">
        <w:tc>
          <w:tcPr>
            <w:tcW w:w="1668" w:type="dxa"/>
          </w:tcPr>
          <w:p w:rsidR="00B01D1E" w:rsidRPr="00B367E9" w:rsidRDefault="000221D8" w:rsidP="00B367E9">
            <w:pPr>
              <w:widowControl w:val="0"/>
              <w:spacing w:line="360" w:lineRule="auto"/>
              <w:jc w:val="both"/>
              <w:rPr>
                <w:sz w:val="20"/>
                <w:szCs w:val="20"/>
              </w:rPr>
            </w:pPr>
            <w:r w:rsidRPr="00B367E9">
              <w:rPr>
                <w:sz w:val="20"/>
                <w:szCs w:val="20"/>
              </w:rPr>
              <w:t>Аммиак</w:t>
            </w:r>
          </w:p>
        </w:tc>
        <w:tc>
          <w:tcPr>
            <w:tcW w:w="3751" w:type="dxa"/>
          </w:tcPr>
          <w:p w:rsidR="00B01D1E" w:rsidRPr="00B367E9" w:rsidRDefault="001F73AC" w:rsidP="00B367E9">
            <w:pPr>
              <w:widowControl w:val="0"/>
              <w:spacing w:line="360" w:lineRule="auto"/>
              <w:jc w:val="both"/>
              <w:rPr>
                <w:sz w:val="20"/>
                <w:szCs w:val="20"/>
              </w:rPr>
            </w:pPr>
            <w:r w:rsidRPr="00B367E9">
              <w:rPr>
                <w:sz w:val="20"/>
                <w:szCs w:val="20"/>
              </w:rPr>
              <w:t>Бесцветный газ с резким запахом. Температура кипения -33,4</w:t>
            </w:r>
            <w:r w:rsidRPr="00B367E9">
              <w:rPr>
                <w:sz w:val="20"/>
                <w:szCs w:val="20"/>
                <w:vertAlign w:val="superscript"/>
              </w:rPr>
              <w:t>о</w:t>
            </w:r>
            <w:r w:rsidRPr="00B367E9">
              <w:rPr>
                <w:sz w:val="20"/>
                <w:szCs w:val="20"/>
              </w:rPr>
              <w:t xml:space="preserve">С. Легче воздуха. Зараженное облако распространяется в верхних слоях атмосферы. Растворим в воде. Горючий газ. Горит при наличии постоянного источника огня. Пары образуют с воздухом взрывоопасные смеси. </w:t>
            </w:r>
          </w:p>
        </w:tc>
        <w:tc>
          <w:tcPr>
            <w:tcW w:w="3752" w:type="dxa"/>
          </w:tcPr>
          <w:p w:rsidR="001A0A29" w:rsidRPr="00B367E9" w:rsidRDefault="001A0A29" w:rsidP="00B367E9">
            <w:pPr>
              <w:widowControl w:val="0"/>
              <w:spacing w:line="360" w:lineRule="auto"/>
              <w:jc w:val="both"/>
              <w:rPr>
                <w:sz w:val="20"/>
                <w:szCs w:val="20"/>
              </w:rPr>
            </w:pPr>
            <w:r w:rsidRPr="00B367E9">
              <w:rPr>
                <w:sz w:val="20"/>
                <w:szCs w:val="20"/>
              </w:rPr>
              <w:t>Высокие концентрации вызывают обильное слезотечение и боль в глазах, удушье, сильные приступы кашля, головокружение, боль в желудке, рвоту, задержку мочи.</w:t>
            </w:r>
          </w:p>
          <w:p w:rsidR="00B01D1E" w:rsidRPr="00B367E9" w:rsidRDefault="001A0A29" w:rsidP="00B367E9">
            <w:pPr>
              <w:widowControl w:val="0"/>
              <w:spacing w:line="360" w:lineRule="auto"/>
              <w:jc w:val="both"/>
              <w:rPr>
                <w:sz w:val="20"/>
                <w:szCs w:val="20"/>
              </w:rPr>
            </w:pPr>
            <w:r w:rsidRPr="00B367E9">
              <w:rPr>
                <w:sz w:val="20"/>
                <w:szCs w:val="20"/>
              </w:rPr>
              <w:t xml:space="preserve"> После приема во внутрь появляются покраснение и стекловидный отек слизистых оболочек, иногда пузыри. Боли в груди, икота, иногда рвота. При воздействии на кожу без срочного промывания образуются покраснения, пузыри, язвы. </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Бензол</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 xml:space="preserve">Бесцветная летучая жидкость. Температура кипения + 80,1 </w:t>
            </w:r>
            <w:r w:rsidRPr="00B367E9">
              <w:rPr>
                <w:sz w:val="20"/>
                <w:szCs w:val="20"/>
                <w:vertAlign w:val="superscript"/>
              </w:rPr>
              <w:t>о</w:t>
            </w:r>
            <w:r w:rsidRPr="00B367E9">
              <w:rPr>
                <w:sz w:val="20"/>
                <w:szCs w:val="20"/>
              </w:rPr>
              <w:t>С. Температура затвердевания +5,5</w:t>
            </w:r>
            <w:r w:rsidRPr="00B367E9">
              <w:rPr>
                <w:sz w:val="20"/>
                <w:szCs w:val="20"/>
                <w:vertAlign w:val="superscript"/>
              </w:rPr>
              <w:t xml:space="preserve"> о</w:t>
            </w:r>
            <w:r w:rsidRPr="00B367E9">
              <w:rPr>
                <w:sz w:val="20"/>
                <w:szCs w:val="20"/>
              </w:rPr>
              <w:t>С. Пары в 2,7 раза тяжелее воздуха. Легко воспламеняется. В смеси с воздухом взрывается. При пожарах образуется безкислородная атмосфера. Заражает поверхностные слой воды. Очаг нестойкий, быстродействующий. Зараженное</w:t>
            </w:r>
            <w:r w:rsidR="00A00A32" w:rsidRPr="00B367E9">
              <w:rPr>
                <w:sz w:val="20"/>
                <w:szCs w:val="20"/>
              </w:rPr>
              <w:t xml:space="preserve"> </w:t>
            </w:r>
            <w:r w:rsidRPr="00B367E9">
              <w:rPr>
                <w:sz w:val="20"/>
                <w:szCs w:val="20"/>
              </w:rPr>
              <w:t>облако в</w:t>
            </w:r>
            <w:r w:rsidR="00A00A32" w:rsidRPr="00B367E9">
              <w:rPr>
                <w:sz w:val="20"/>
                <w:szCs w:val="20"/>
              </w:rPr>
              <w:t xml:space="preserve"> </w:t>
            </w:r>
            <w:r w:rsidRPr="00B367E9">
              <w:rPr>
                <w:sz w:val="20"/>
                <w:szCs w:val="20"/>
              </w:rPr>
              <w:t>месте</w:t>
            </w:r>
            <w:r w:rsidR="00A00A32" w:rsidRPr="00B367E9">
              <w:rPr>
                <w:sz w:val="20"/>
                <w:szCs w:val="20"/>
              </w:rPr>
              <w:t xml:space="preserve"> </w:t>
            </w:r>
            <w:r w:rsidRPr="00B367E9">
              <w:rPr>
                <w:sz w:val="20"/>
                <w:szCs w:val="20"/>
              </w:rPr>
              <w:t>ава-</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Поражение происходит через дыхательные пути, через кожу, слизистые оболочки глаз. Кратковременное возбуждение, головокружение, тошнота рвота, головная боль, отдышка, раздражение кожи, ожог зрачков, возможны кровотечения из носа, десен. Большое количество комбинированных поражений (травм, ожоги).</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рии распространяется вверх, в зоне сноса – стелется</w:t>
            </w:r>
            <w:r w:rsidR="00A00A32" w:rsidRPr="00B367E9">
              <w:rPr>
                <w:sz w:val="20"/>
                <w:szCs w:val="20"/>
              </w:rPr>
              <w:t xml:space="preserve"> </w:t>
            </w:r>
            <w:r w:rsidRPr="00B367E9">
              <w:rPr>
                <w:sz w:val="20"/>
                <w:szCs w:val="20"/>
              </w:rPr>
              <w:t>в нижних слоях атмосферы. Может скапливаться в низинах, нижних этажах зданий.</w:t>
            </w:r>
          </w:p>
        </w:tc>
        <w:tc>
          <w:tcPr>
            <w:tcW w:w="3752" w:type="dxa"/>
          </w:tcPr>
          <w:p w:rsidR="00CA2873" w:rsidRPr="00B367E9" w:rsidRDefault="00CA2873" w:rsidP="00B367E9">
            <w:pPr>
              <w:widowControl w:val="0"/>
              <w:spacing w:line="360" w:lineRule="auto"/>
              <w:jc w:val="both"/>
              <w:rPr>
                <w:sz w:val="20"/>
                <w:szCs w:val="20"/>
              </w:rPr>
            </w:pP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Дихлорэтан</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Бесцветная летучая жидкость. Тяжелее воды. В воде не растворима. Пары тяжелее воздуха. Скапливаются в низких участках поверхности, подвалах, тоннелях. Воспламеняется от искр и пламени. Разлитая жидкость выделяет воспламеняющиеся пары, которые образуют с воздухом взрывоопасные смеси. Температура кипения +83,7</w:t>
            </w:r>
            <w:r w:rsidRPr="00B367E9">
              <w:rPr>
                <w:sz w:val="20"/>
                <w:szCs w:val="20"/>
                <w:vertAlign w:val="superscript"/>
              </w:rPr>
              <w:t>о</w:t>
            </w:r>
            <w:r w:rsidRPr="00B367E9">
              <w:rPr>
                <w:sz w:val="20"/>
                <w:szCs w:val="20"/>
              </w:rPr>
              <w:t>С. Очаг нестойкий, быстродействующий. Зараженное облако тяжелое, скапливается в нижних этажах зданий.</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 xml:space="preserve">При вдыхании малых концентраций в течение 2-3 часов наблюдается головная боль, сонливость, сладкий вкус во рту, тошнота, иногда рвота, легкое раздражение слизистых оболочек, иногда возможно жжение кожи лица, покраснение ее. При более тяжелом отравлении сильная общая слабость, головокружение, рвота, увеличение печени, редкий пульс, глухие тоны сердца, признаки поражения почек, затемнение сознания, дрожь, нарушение зрения. В особо тяжелых случаях – потеря сознания, судороги. Могут наблюдаться отек легких, воспаление печени, нарушение (задержка) акта мочеиспускания. </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Окись углерода</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Бесцветный газ без запаха и вкуса. Температура кипения -192</w:t>
            </w:r>
            <w:r w:rsidRPr="00B367E9">
              <w:rPr>
                <w:sz w:val="20"/>
                <w:szCs w:val="20"/>
                <w:vertAlign w:val="superscript"/>
              </w:rPr>
              <w:t>о</w:t>
            </w:r>
            <w:r w:rsidRPr="00B367E9">
              <w:rPr>
                <w:sz w:val="20"/>
                <w:szCs w:val="20"/>
              </w:rPr>
              <w:t xml:space="preserve">С. Очаг – нестойкий быстродействующий. Агрегатное состояние в очаге – газ. Зараженное облако распространяется вверх, зоны сноса не будет. Сплошной зоны заражения не будет. Особенно опасно заражение при скоплении газа в замкнутых пространствах </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Наблюдается тяжесть и ощущение сдавливания головы, сильная головная боль, головокружение, шум в ушах, покраснение и жжение кожи, дрожь, чувство слабости и страха, жажда, учащение пульса, тошнота, рвота. В дальнейшем оцепенелость, слабость, сонливость, температура сожжет повыситься до +38-40</w:t>
            </w:r>
            <w:r w:rsidRPr="00B367E9">
              <w:rPr>
                <w:sz w:val="20"/>
                <w:szCs w:val="20"/>
                <w:vertAlign w:val="superscript"/>
              </w:rPr>
              <w:t>о</w:t>
            </w:r>
            <w:r w:rsidRPr="00B367E9">
              <w:rPr>
                <w:sz w:val="20"/>
                <w:szCs w:val="20"/>
              </w:rPr>
              <w:t>С. В дальнейшем потеря сознания, рвота.</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Окись этилена</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Бесцветная жидкость с эфирным замахом. Тяжелее воздуха. Хорошо растворяется в воде. Химически чрезвычайно активна. При температуре +11</w:t>
            </w:r>
            <w:r w:rsidRPr="00B367E9">
              <w:rPr>
                <w:sz w:val="20"/>
                <w:szCs w:val="20"/>
                <w:vertAlign w:val="superscript"/>
              </w:rPr>
              <w:t>о</w:t>
            </w:r>
            <w:r w:rsidRPr="00B367E9">
              <w:rPr>
                <w:sz w:val="20"/>
                <w:szCs w:val="20"/>
              </w:rPr>
              <w:t>С – газ. Воспламеняется от искр и пламени. Пары образуют с воздухом взрывоопасные смеси. Опасность взрыва газа на воздухе и в помещениях.</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 xml:space="preserve">При слабом и среднем отравлении раздражение слизистых оболочек глаз, легкое сердцебиение, покраснение лица, понижение слуха, сильная рвота. Поражение кожи сопровождается повышением температуры, развитием жжения, красноты, образования пузырей, отечности. Острая головная боль, головокружение, боль в ногах, вялость, сонливость. </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Хлор</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 xml:space="preserve">Зеленовато-желтый газ с характерным запахом. Температура кипения -34,1 </w:t>
            </w:r>
            <w:r w:rsidRPr="00B367E9">
              <w:rPr>
                <w:sz w:val="20"/>
                <w:szCs w:val="20"/>
                <w:vertAlign w:val="superscript"/>
              </w:rPr>
              <w:t>о</w:t>
            </w:r>
            <w:r w:rsidRPr="00B367E9">
              <w:rPr>
                <w:sz w:val="20"/>
                <w:szCs w:val="20"/>
              </w:rPr>
              <w:t>С. Плотность пара 2,5. При выходе в атмосферу дымит. Заражает емкости с водой. Очаг – нестойкий, быстродействующий. Зараженное облако распространяется в низинах, нижних этажах зданий.</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 xml:space="preserve">При поражении малыми и средними концентрациями – резкие загрудные боли, жжение и резь в глазах, сухой кашель. Через 2-2 часа – отек легких. Воздействие высоких концентраций может привести к смерти. Воздействует также на кожу, вызывает ее сильное воспаление. </w:t>
            </w:r>
          </w:p>
        </w:tc>
      </w:tr>
      <w:tr w:rsidR="00CA2873" w:rsidRPr="00B367E9" w:rsidTr="00B367E9">
        <w:tc>
          <w:tcPr>
            <w:tcW w:w="1668" w:type="dxa"/>
          </w:tcPr>
          <w:p w:rsidR="00CA2873" w:rsidRPr="00B367E9" w:rsidRDefault="00CA2873" w:rsidP="00B367E9">
            <w:pPr>
              <w:widowControl w:val="0"/>
              <w:spacing w:line="360" w:lineRule="auto"/>
              <w:jc w:val="both"/>
              <w:rPr>
                <w:sz w:val="20"/>
                <w:szCs w:val="20"/>
              </w:rPr>
            </w:pPr>
            <w:r w:rsidRPr="00B367E9">
              <w:rPr>
                <w:sz w:val="20"/>
                <w:szCs w:val="20"/>
              </w:rPr>
              <w:t>Цианистый водород (синильная кислота)</w:t>
            </w:r>
          </w:p>
        </w:tc>
        <w:tc>
          <w:tcPr>
            <w:tcW w:w="3751" w:type="dxa"/>
          </w:tcPr>
          <w:p w:rsidR="00CA2873" w:rsidRPr="00B367E9" w:rsidRDefault="00CA2873" w:rsidP="00B367E9">
            <w:pPr>
              <w:widowControl w:val="0"/>
              <w:spacing w:line="360" w:lineRule="auto"/>
              <w:jc w:val="both"/>
              <w:rPr>
                <w:sz w:val="20"/>
                <w:szCs w:val="20"/>
              </w:rPr>
            </w:pPr>
            <w:r w:rsidRPr="00B367E9">
              <w:rPr>
                <w:sz w:val="20"/>
                <w:szCs w:val="20"/>
              </w:rPr>
              <w:t xml:space="preserve">Бесцветная легколетучая жидкость с запахом горького миндаля. При +25,7 </w:t>
            </w:r>
            <w:r w:rsidRPr="00B367E9">
              <w:rPr>
                <w:sz w:val="20"/>
                <w:szCs w:val="20"/>
                <w:vertAlign w:val="superscript"/>
              </w:rPr>
              <w:t>о</w:t>
            </w:r>
            <w:r w:rsidRPr="00B367E9">
              <w:rPr>
                <w:sz w:val="20"/>
                <w:szCs w:val="20"/>
              </w:rPr>
              <w:t>С – газ. Легче воды. Пары тяжелее воздуха. Скапливается в низких участках поверхности, подвалах, тоннелях. Легко воспламеняется от искр и пламени. Пары образуют с воздухом взрывоопасные смеси.</w:t>
            </w:r>
          </w:p>
        </w:tc>
        <w:tc>
          <w:tcPr>
            <w:tcW w:w="3752" w:type="dxa"/>
          </w:tcPr>
          <w:p w:rsidR="00CA2873" w:rsidRPr="00B367E9" w:rsidRDefault="00CA2873" w:rsidP="00B367E9">
            <w:pPr>
              <w:widowControl w:val="0"/>
              <w:spacing w:line="360" w:lineRule="auto"/>
              <w:jc w:val="both"/>
              <w:rPr>
                <w:sz w:val="20"/>
                <w:szCs w:val="20"/>
              </w:rPr>
            </w:pPr>
            <w:r w:rsidRPr="00B367E9">
              <w:rPr>
                <w:sz w:val="20"/>
                <w:szCs w:val="20"/>
              </w:rPr>
              <w:t xml:space="preserve">При вдыхании низких концентраций проявляется чувство жара, головокружение, недостаток воздуха, покраснение кожи, шум в ушах, расстройство зрения, тошнота, рвота. Нарушение функций сердца. При вдыхании больших концентраций - судороги, может наступить смерть. </w:t>
            </w:r>
          </w:p>
        </w:tc>
      </w:tr>
    </w:tbl>
    <w:p w:rsidR="00603BF9" w:rsidRDefault="00603BF9" w:rsidP="00A00A32">
      <w:pPr>
        <w:widowControl w:val="0"/>
        <w:shd w:val="clear" w:color="auto" w:fill="FFFFFF"/>
        <w:spacing w:line="360" w:lineRule="auto"/>
        <w:ind w:firstLine="709"/>
        <w:jc w:val="both"/>
        <w:rPr>
          <w:sz w:val="28"/>
          <w:szCs w:val="28"/>
        </w:rPr>
      </w:pPr>
    </w:p>
    <w:p w:rsidR="00CB62FD" w:rsidRPr="00A00A32" w:rsidRDefault="00CB62FD" w:rsidP="00A00A32">
      <w:pPr>
        <w:widowControl w:val="0"/>
        <w:shd w:val="clear" w:color="auto" w:fill="FFFFFF"/>
        <w:spacing w:line="360" w:lineRule="auto"/>
        <w:ind w:firstLine="709"/>
        <w:jc w:val="both"/>
        <w:rPr>
          <w:sz w:val="28"/>
          <w:szCs w:val="28"/>
        </w:rPr>
      </w:pPr>
      <w:r w:rsidRPr="00A00A32">
        <w:rPr>
          <w:sz w:val="28"/>
          <w:szCs w:val="28"/>
        </w:rPr>
        <w:t>3.2 Действия рабочих и служащих при аварии с выбросом СДЯВ</w:t>
      </w:r>
    </w:p>
    <w:p w:rsidR="00CB62FD" w:rsidRPr="00A00A32" w:rsidRDefault="00CB62FD" w:rsidP="00A00A32">
      <w:pPr>
        <w:widowControl w:val="0"/>
        <w:shd w:val="clear" w:color="auto" w:fill="FFFFFF"/>
        <w:spacing w:line="360" w:lineRule="auto"/>
        <w:ind w:firstLine="709"/>
        <w:jc w:val="both"/>
        <w:rPr>
          <w:sz w:val="28"/>
          <w:szCs w:val="28"/>
        </w:rPr>
      </w:pPr>
    </w:p>
    <w:p w:rsidR="00945F79" w:rsidRPr="00A00A32" w:rsidRDefault="00CB62FD" w:rsidP="00A00A32">
      <w:pPr>
        <w:widowControl w:val="0"/>
        <w:shd w:val="clear" w:color="auto" w:fill="FFFFFF"/>
        <w:spacing w:line="360" w:lineRule="auto"/>
        <w:ind w:firstLine="709"/>
        <w:jc w:val="both"/>
        <w:rPr>
          <w:sz w:val="28"/>
          <w:szCs w:val="28"/>
        </w:rPr>
      </w:pPr>
      <w:r w:rsidRPr="00A00A32">
        <w:rPr>
          <w:sz w:val="28"/>
          <w:szCs w:val="28"/>
        </w:rPr>
        <w:t xml:space="preserve">Рабочие и служащие, услышав сигнал оповещения, немедленно используют средства индивидуальной защиты – изолирующие и промышленные противогазы, затем выполняют мероприятия, предусмотренные на этот случай специальной инструкцией предприятия (цеха). Укрываются в подготовленных убежищах или выходят из зоны заражения. При объявлении непосредственным руководителем работ решения об эвакуации обязаны явиться на сборные эвакуационные пункты объекта. </w:t>
      </w:r>
    </w:p>
    <w:p w:rsidR="007465B9" w:rsidRPr="00A00A32" w:rsidRDefault="00945F79" w:rsidP="00A00A32">
      <w:pPr>
        <w:widowControl w:val="0"/>
        <w:shd w:val="clear" w:color="auto" w:fill="FFFFFF"/>
        <w:spacing w:line="360" w:lineRule="auto"/>
        <w:ind w:firstLine="709"/>
        <w:jc w:val="both"/>
        <w:rPr>
          <w:sz w:val="28"/>
          <w:szCs w:val="28"/>
        </w:rPr>
      </w:pPr>
      <w:r w:rsidRPr="00A00A32">
        <w:rPr>
          <w:sz w:val="28"/>
          <w:szCs w:val="28"/>
        </w:rPr>
        <w:t xml:space="preserve">Лица, входящие в состав невоенизированных формирований гражданской обороны, прибывают на пункт сбора формирования и участвуют в локализации и ликвидации очага химического заражения. Лица, получившие незначительные поражения обращаются в медицинские учреждения для определения степени поражения и проведения профилактических мероприятий. Во всех случаях входа в производственные здания, подвалы и другие помещения разрешается только после контрольной проверки содержания СДЯВ по решению непосредственного руководителя по ликвидации </w:t>
      </w:r>
      <w:r w:rsidR="00B840DF" w:rsidRPr="00A00A32">
        <w:rPr>
          <w:sz w:val="28"/>
          <w:szCs w:val="28"/>
        </w:rPr>
        <w:t>последствий аварий</w:t>
      </w:r>
      <w:r w:rsidRPr="00A00A32">
        <w:rPr>
          <w:sz w:val="28"/>
          <w:szCs w:val="28"/>
        </w:rPr>
        <w:t>.</w:t>
      </w:r>
    </w:p>
    <w:p w:rsidR="00CB62FD" w:rsidRPr="00A00A32" w:rsidRDefault="007465B9" w:rsidP="00A00A32">
      <w:pPr>
        <w:widowControl w:val="0"/>
        <w:shd w:val="clear" w:color="auto" w:fill="FFFFFF"/>
        <w:spacing w:line="360" w:lineRule="auto"/>
        <w:ind w:firstLine="709"/>
        <w:jc w:val="both"/>
        <w:rPr>
          <w:sz w:val="28"/>
          <w:szCs w:val="28"/>
        </w:rPr>
      </w:pPr>
      <w:r w:rsidRPr="00A00A32">
        <w:rPr>
          <w:sz w:val="28"/>
          <w:szCs w:val="28"/>
        </w:rPr>
        <w:t xml:space="preserve">Находясь в служебном помещении и услышав сообщение об аварии, нужно немедленно закрыть окна, форточки, двери, выключить газ и другие нагревательные приборы: загасить огонь в печах. Для прослушивания обращения, информаций и указаний необходимо включить местные программы радиовещания или телевидения (не забыть выключить перед убытием из помещения). </w:t>
      </w:r>
    </w:p>
    <w:p w:rsidR="007465B9" w:rsidRPr="00A00A32" w:rsidRDefault="007465B9" w:rsidP="00A00A32">
      <w:pPr>
        <w:widowControl w:val="0"/>
        <w:shd w:val="clear" w:color="auto" w:fill="FFFFFF"/>
        <w:spacing w:line="360" w:lineRule="auto"/>
        <w:ind w:firstLine="709"/>
        <w:jc w:val="both"/>
        <w:rPr>
          <w:sz w:val="28"/>
          <w:szCs w:val="28"/>
        </w:rPr>
      </w:pPr>
      <w:r w:rsidRPr="00A00A32">
        <w:rPr>
          <w:sz w:val="28"/>
          <w:szCs w:val="28"/>
        </w:rPr>
        <w:t>Нужно помнить, что время прохода облака зараженного воздуха к месту вашего пребывания на момент аварии крайне ограничено. Оно зависит от удаления очага аварии и скорость ветра.</w:t>
      </w:r>
    </w:p>
    <w:p w:rsidR="007465B9" w:rsidRPr="00A00A32" w:rsidRDefault="007465B9" w:rsidP="00A00A32">
      <w:pPr>
        <w:widowControl w:val="0"/>
        <w:shd w:val="clear" w:color="auto" w:fill="FFFFFF"/>
        <w:spacing w:line="360" w:lineRule="auto"/>
        <w:ind w:firstLine="709"/>
        <w:jc w:val="both"/>
        <w:rPr>
          <w:sz w:val="28"/>
          <w:szCs w:val="28"/>
        </w:rPr>
      </w:pPr>
      <w:r w:rsidRPr="00A00A32">
        <w:rPr>
          <w:sz w:val="28"/>
          <w:szCs w:val="28"/>
        </w:rPr>
        <w:t xml:space="preserve">Так, ориентировочно время прохода первичного облака зараженного воздухом на расстоянии 1 – </w:t>
      </w:r>
      <w:smartTag w:uri="urn:schemas-microsoft-com:office:smarttags" w:element="metricconverter">
        <w:smartTagPr>
          <w:attr w:name="ProductID" w:val="20 км"/>
        </w:smartTagPr>
        <w:r w:rsidRPr="00A00A32">
          <w:rPr>
            <w:sz w:val="28"/>
            <w:szCs w:val="28"/>
          </w:rPr>
          <w:t>20 км</w:t>
        </w:r>
      </w:smartTag>
      <w:r w:rsidRPr="00A00A32">
        <w:rPr>
          <w:sz w:val="28"/>
          <w:szCs w:val="28"/>
        </w:rPr>
        <w:t xml:space="preserve"> от места выброса СДЯВ показано в таблице 3.3.</w:t>
      </w:r>
    </w:p>
    <w:p w:rsidR="007465B9" w:rsidRPr="00A00A32" w:rsidRDefault="007465B9" w:rsidP="00A00A32">
      <w:pPr>
        <w:widowControl w:val="0"/>
        <w:shd w:val="clear" w:color="auto" w:fill="FFFFFF"/>
        <w:spacing w:line="360" w:lineRule="auto"/>
        <w:ind w:firstLine="709"/>
        <w:jc w:val="both"/>
        <w:rPr>
          <w:sz w:val="28"/>
          <w:szCs w:val="28"/>
        </w:rPr>
      </w:pPr>
    </w:p>
    <w:p w:rsidR="007465B9" w:rsidRPr="00A00A32" w:rsidRDefault="007465B9" w:rsidP="00A00A32">
      <w:pPr>
        <w:widowControl w:val="0"/>
        <w:shd w:val="clear" w:color="auto" w:fill="FFFFFF"/>
        <w:spacing w:line="360" w:lineRule="auto"/>
        <w:ind w:firstLine="709"/>
        <w:jc w:val="both"/>
        <w:rPr>
          <w:sz w:val="28"/>
          <w:szCs w:val="28"/>
        </w:rPr>
      </w:pPr>
      <w:r w:rsidRPr="00A00A32">
        <w:rPr>
          <w:sz w:val="28"/>
          <w:szCs w:val="28"/>
        </w:rPr>
        <w:t xml:space="preserve">Таблица 3.3 – Время прохода первичного облака зараженного воздухом на расстоянии 1 – </w:t>
      </w:r>
      <w:smartTag w:uri="urn:schemas-microsoft-com:office:smarttags" w:element="metricconverter">
        <w:smartTagPr>
          <w:attr w:name="ProductID" w:val="20 км"/>
        </w:smartTagPr>
        <w:r w:rsidRPr="00A00A32">
          <w:rPr>
            <w:sz w:val="28"/>
            <w:szCs w:val="28"/>
          </w:rPr>
          <w:t>20 км</w:t>
        </w:r>
      </w:smartTag>
      <w:r w:rsidRPr="00A00A32">
        <w:rPr>
          <w:sz w:val="28"/>
          <w:szCs w:val="28"/>
        </w:rPr>
        <w:t xml:space="preserve"> от места выброса СДЯВ</w:t>
      </w:r>
    </w:p>
    <w:tbl>
      <w:tblPr>
        <w:tblW w:w="87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87"/>
        <w:gridCol w:w="987"/>
        <w:gridCol w:w="988"/>
        <w:gridCol w:w="987"/>
        <w:gridCol w:w="988"/>
        <w:gridCol w:w="987"/>
        <w:gridCol w:w="988"/>
      </w:tblGrid>
      <w:tr w:rsidR="007465B9" w:rsidRPr="00B367E9" w:rsidTr="00B367E9">
        <w:tc>
          <w:tcPr>
            <w:tcW w:w="1843" w:type="dxa"/>
            <w:vMerge w:val="restart"/>
            <w:vAlign w:val="center"/>
          </w:tcPr>
          <w:p w:rsidR="007465B9" w:rsidRPr="00B367E9" w:rsidRDefault="007465B9" w:rsidP="00B367E9">
            <w:pPr>
              <w:widowControl w:val="0"/>
              <w:spacing w:line="360" w:lineRule="auto"/>
              <w:jc w:val="both"/>
              <w:rPr>
                <w:sz w:val="20"/>
                <w:szCs w:val="20"/>
              </w:rPr>
            </w:pPr>
            <w:r w:rsidRPr="00B367E9">
              <w:rPr>
                <w:sz w:val="20"/>
                <w:szCs w:val="20"/>
              </w:rPr>
              <w:t>Удаление от места выброса СДЯВ</w:t>
            </w:r>
          </w:p>
        </w:tc>
        <w:tc>
          <w:tcPr>
            <w:tcW w:w="6912" w:type="dxa"/>
            <w:gridSpan w:val="7"/>
            <w:vAlign w:val="center"/>
          </w:tcPr>
          <w:p w:rsidR="007465B9" w:rsidRPr="00B367E9" w:rsidRDefault="007465B9" w:rsidP="00B367E9">
            <w:pPr>
              <w:widowControl w:val="0"/>
              <w:spacing w:line="360" w:lineRule="auto"/>
              <w:jc w:val="both"/>
              <w:rPr>
                <w:sz w:val="20"/>
                <w:szCs w:val="20"/>
              </w:rPr>
            </w:pPr>
            <w:r w:rsidRPr="00B367E9">
              <w:rPr>
                <w:sz w:val="20"/>
                <w:szCs w:val="20"/>
              </w:rPr>
              <w:t>Время прохода облака, мин, при скорости ветра</w:t>
            </w:r>
          </w:p>
        </w:tc>
      </w:tr>
      <w:tr w:rsidR="00756D70" w:rsidRPr="00B367E9" w:rsidTr="00B367E9">
        <w:tc>
          <w:tcPr>
            <w:tcW w:w="1843" w:type="dxa"/>
            <w:vMerge/>
            <w:vAlign w:val="center"/>
          </w:tcPr>
          <w:p w:rsidR="007465B9" w:rsidRPr="00B367E9" w:rsidRDefault="007465B9" w:rsidP="00B367E9">
            <w:pPr>
              <w:widowControl w:val="0"/>
              <w:spacing w:line="360" w:lineRule="auto"/>
              <w:jc w:val="both"/>
              <w:rPr>
                <w:sz w:val="20"/>
                <w:szCs w:val="20"/>
              </w:rPr>
            </w:pPr>
          </w:p>
        </w:tc>
        <w:tc>
          <w:tcPr>
            <w:tcW w:w="987" w:type="dxa"/>
            <w:vAlign w:val="center"/>
          </w:tcPr>
          <w:p w:rsidR="007465B9" w:rsidRPr="00B367E9" w:rsidRDefault="007465B9" w:rsidP="00B367E9">
            <w:pPr>
              <w:widowControl w:val="0"/>
              <w:spacing w:line="360" w:lineRule="auto"/>
              <w:jc w:val="both"/>
              <w:rPr>
                <w:sz w:val="20"/>
                <w:szCs w:val="20"/>
              </w:rPr>
            </w:pPr>
            <w:r w:rsidRPr="00B367E9">
              <w:rPr>
                <w:sz w:val="20"/>
                <w:szCs w:val="20"/>
              </w:rPr>
              <w:t>1 м/с</w:t>
            </w:r>
          </w:p>
        </w:tc>
        <w:tc>
          <w:tcPr>
            <w:tcW w:w="987" w:type="dxa"/>
            <w:vAlign w:val="center"/>
          </w:tcPr>
          <w:p w:rsidR="007465B9" w:rsidRPr="00B367E9" w:rsidRDefault="007465B9" w:rsidP="00B367E9">
            <w:pPr>
              <w:widowControl w:val="0"/>
              <w:spacing w:line="360" w:lineRule="auto"/>
              <w:jc w:val="both"/>
              <w:rPr>
                <w:sz w:val="20"/>
                <w:szCs w:val="20"/>
              </w:rPr>
            </w:pPr>
            <w:r w:rsidRPr="00B367E9">
              <w:rPr>
                <w:sz w:val="20"/>
                <w:szCs w:val="20"/>
              </w:rPr>
              <w:t>2 м/с</w:t>
            </w:r>
          </w:p>
        </w:tc>
        <w:tc>
          <w:tcPr>
            <w:tcW w:w="988" w:type="dxa"/>
            <w:vAlign w:val="center"/>
          </w:tcPr>
          <w:p w:rsidR="007465B9" w:rsidRPr="00B367E9" w:rsidRDefault="007465B9" w:rsidP="00B367E9">
            <w:pPr>
              <w:widowControl w:val="0"/>
              <w:spacing w:line="360" w:lineRule="auto"/>
              <w:jc w:val="both"/>
              <w:rPr>
                <w:sz w:val="20"/>
                <w:szCs w:val="20"/>
              </w:rPr>
            </w:pPr>
            <w:r w:rsidRPr="00B367E9">
              <w:rPr>
                <w:sz w:val="20"/>
                <w:szCs w:val="20"/>
              </w:rPr>
              <w:t>3 м/с</w:t>
            </w:r>
          </w:p>
        </w:tc>
        <w:tc>
          <w:tcPr>
            <w:tcW w:w="987" w:type="dxa"/>
            <w:vAlign w:val="center"/>
          </w:tcPr>
          <w:p w:rsidR="007465B9" w:rsidRPr="00B367E9" w:rsidRDefault="007465B9" w:rsidP="00B367E9">
            <w:pPr>
              <w:widowControl w:val="0"/>
              <w:spacing w:line="360" w:lineRule="auto"/>
              <w:jc w:val="both"/>
              <w:rPr>
                <w:sz w:val="20"/>
                <w:szCs w:val="20"/>
              </w:rPr>
            </w:pPr>
            <w:r w:rsidRPr="00B367E9">
              <w:rPr>
                <w:sz w:val="20"/>
                <w:szCs w:val="20"/>
              </w:rPr>
              <w:t>4 м/с</w:t>
            </w:r>
          </w:p>
        </w:tc>
        <w:tc>
          <w:tcPr>
            <w:tcW w:w="988" w:type="dxa"/>
            <w:vAlign w:val="center"/>
          </w:tcPr>
          <w:p w:rsidR="007465B9" w:rsidRPr="00B367E9" w:rsidRDefault="007465B9" w:rsidP="00B367E9">
            <w:pPr>
              <w:widowControl w:val="0"/>
              <w:spacing w:line="360" w:lineRule="auto"/>
              <w:jc w:val="both"/>
              <w:rPr>
                <w:sz w:val="20"/>
                <w:szCs w:val="20"/>
              </w:rPr>
            </w:pPr>
            <w:r w:rsidRPr="00B367E9">
              <w:rPr>
                <w:sz w:val="20"/>
                <w:szCs w:val="20"/>
              </w:rPr>
              <w:t>5 м/с</w:t>
            </w:r>
          </w:p>
        </w:tc>
        <w:tc>
          <w:tcPr>
            <w:tcW w:w="987" w:type="dxa"/>
            <w:vAlign w:val="center"/>
          </w:tcPr>
          <w:p w:rsidR="007465B9" w:rsidRPr="00B367E9" w:rsidRDefault="007465B9" w:rsidP="00B367E9">
            <w:pPr>
              <w:widowControl w:val="0"/>
              <w:spacing w:line="360" w:lineRule="auto"/>
              <w:jc w:val="both"/>
              <w:rPr>
                <w:sz w:val="20"/>
                <w:szCs w:val="20"/>
              </w:rPr>
            </w:pPr>
            <w:r w:rsidRPr="00B367E9">
              <w:rPr>
                <w:sz w:val="20"/>
                <w:szCs w:val="20"/>
              </w:rPr>
              <w:t>6 м/с</w:t>
            </w:r>
          </w:p>
        </w:tc>
        <w:tc>
          <w:tcPr>
            <w:tcW w:w="988" w:type="dxa"/>
            <w:vAlign w:val="center"/>
          </w:tcPr>
          <w:p w:rsidR="007465B9" w:rsidRPr="00B367E9" w:rsidRDefault="007465B9" w:rsidP="00B367E9">
            <w:pPr>
              <w:widowControl w:val="0"/>
              <w:spacing w:line="360" w:lineRule="auto"/>
              <w:jc w:val="both"/>
              <w:rPr>
                <w:sz w:val="20"/>
                <w:szCs w:val="20"/>
              </w:rPr>
            </w:pPr>
            <w:r w:rsidRPr="00B367E9">
              <w:rPr>
                <w:sz w:val="20"/>
                <w:szCs w:val="20"/>
              </w:rPr>
              <w:t>7 м/с</w:t>
            </w:r>
          </w:p>
        </w:tc>
      </w:tr>
      <w:tr w:rsidR="00756D70" w:rsidRPr="00B367E9" w:rsidTr="00B367E9">
        <w:tc>
          <w:tcPr>
            <w:tcW w:w="1843" w:type="dxa"/>
            <w:vAlign w:val="center"/>
          </w:tcPr>
          <w:p w:rsidR="007465B9" w:rsidRPr="00B367E9" w:rsidRDefault="00081D83" w:rsidP="00B367E9">
            <w:pPr>
              <w:widowControl w:val="0"/>
              <w:spacing w:line="360" w:lineRule="auto"/>
              <w:jc w:val="both"/>
              <w:rPr>
                <w:sz w:val="20"/>
                <w:szCs w:val="20"/>
              </w:rPr>
            </w:pPr>
            <w:smartTag w:uri="urn:schemas-microsoft-com:office:smarttags" w:element="metricconverter">
              <w:smartTagPr>
                <w:attr w:name="ProductID" w:val="1 км"/>
              </w:smartTagPr>
              <w:r w:rsidRPr="00B367E9">
                <w:rPr>
                  <w:sz w:val="20"/>
                  <w:szCs w:val="20"/>
                </w:rPr>
                <w:t>1 км</w:t>
              </w:r>
            </w:smartTag>
          </w:p>
        </w:tc>
        <w:tc>
          <w:tcPr>
            <w:tcW w:w="987" w:type="dxa"/>
            <w:vAlign w:val="center"/>
          </w:tcPr>
          <w:p w:rsidR="007465B9" w:rsidRPr="00B367E9" w:rsidRDefault="00081D83" w:rsidP="00B367E9">
            <w:pPr>
              <w:widowControl w:val="0"/>
              <w:spacing w:line="360" w:lineRule="auto"/>
              <w:jc w:val="both"/>
              <w:rPr>
                <w:sz w:val="20"/>
                <w:szCs w:val="20"/>
              </w:rPr>
            </w:pPr>
            <w:r w:rsidRPr="00B367E9">
              <w:rPr>
                <w:sz w:val="20"/>
                <w:szCs w:val="20"/>
              </w:rPr>
              <w:t>17</w:t>
            </w:r>
          </w:p>
        </w:tc>
        <w:tc>
          <w:tcPr>
            <w:tcW w:w="987" w:type="dxa"/>
            <w:vAlign w:val="center"/>
          </w:tcPr>
          <w:p w:rsidR="007465B9" w:rsidRPr="00B367E9" w:rsidRDefault="00081D83" w:rsidP="00B367E9">
            <w:pPr>
              <w:widowControl w:val="0"/>
              <w:spacing w:line="360" w:lineRule="auto"/>
              <w:jc w:val="both"/>
              <w:rPr>
                <w:sz w:val="20"/>
                <w:szCs w:val="20"/>
              </w:rPr>
            </w:pPr>
            <w:r w:rsidRPr="00B367E9">
              <w:rPr>
                <w:sz w:val="20"/>
                <w:szCs w:val="20"/>
              </w:rPr>
              <w:t>8</w:t>
            </w:r>
          </w:p>
        </w:tc>
        <w:tc>
          <w:tcPr>
            <w:tcW w:w="988" w:type="dxa"/>
            <w:vAlign w:val="center"/>
          </w:tcPr>
          <w:p w:rsidR="007465B9" w:rsidRPr="00B367E9" w:rsidRDefault="00081D83" w:rsidP="00B367E9">
            <w:pPr>
              <w:widowControl w:val="0"/>
              <w:spacing w:line="360" w:lineRule="auto"/>
              <w:jc w:val="both"/>
              <w:rPr>
                <w:sz w:val="20"/>
                <w:szCs w:val="20"/>
              </w:rPr>
            </w:pPr>
            <w:r w:rsidRPr="00B367E9">
              <w:rPr>
                <w:sz w:val="20"/>
                <w:szCs w:val="20"/>
              </w:rPr>
              <w:t>6</w:t>
            </w:r>
          </w:p>
        </w:tc>
        <w:tc>
          <w:tcPr>
            <w:tcW w:w="987" w:type="dxa"/>
            <w:vAlign w:val="center"/>
          </w:tcPr>
          <w:p w:rsidR="007465B9" w:rsidRPr="00B367E9" w:rsidRDefault="00081D83" w:rsidP="00B367E9">
            <w:pPr>
              <w:widowControl w:val="0"/>
              <w:spacing w:line="360" w:lineRule="auto"/>
              <w:jc w:val="both"/>
              <w:rPr>
                <w:sz w:val="20"/>
                <w:szCs w:val="20"/>
              </w:rPr>
            </w:pPr>
            <w:r w:rsidRPr="00B367E9">
              <w:rPr>
                <w:sz w:val="20"/>
                <w:szCs w:val="20"/>
              </w:rPr>
              <w:t>4</w:t>
            </w:r>
          </w:p>
        </w:tc>
        <w:tc>
          <w:tcPr>
            <w:tcW w:w="988" w:type="dxa"/>
            <w:vAlign w:val="center"/>
          </w:tcPr>
          <w:p w:rsidR="007465B9" w:rsidRPr="00B367E9" w:rsidRDefault="00081D83" w:rsidP="00B367E9">
            <w:pPr>
              <w:widowControl w:val="0"/>
              <w:spacing w:line="360" w:lineRule="auto"/>
              <w:jc w:val="both"/>
              <w:rPr>
                <w:sz w:val="20"/>
                <w:szCs w:val="20"/>
              </w:rPr>
            </w:pPr>
            <w:r w:rsidRPr="00B367E9">
              <w:rPr>
                <w:sz w:val="20"/>
                <w:szCs w:val="20"/>
              </w:rPr>
              <w:t>3</w:t>
            </w:r>
          </w:p>
        </w:tc>
        <w:tc>
          <w:tcPr>
            <w:tcW w:w="987" w:type="dxa"/>
            <w:vAlign w:val="center"/>
          </w:tcPr>
          <w:p w:rsidR="007465B9" w:rsidRPr="00B367E9" w:rsidRDefault="00081D83" w:rsidP="00B367E9">
            <w:pPr>
              <w:widowControl w:val="0"/>
              <w:spacing w:line="360" w:lineRule="auto"/>
              <w:jc w:val="both"/>
              <w:rPr>
                <w:sz w:val="20"/>
                <w:szCs w:val="20"/>
              </w:rPr>
            </w:pPr>
            <w:r w:rsidRPr="00B367E9">
              <w:rPr>
                <w:sz w:val="20"/>
                <w:szCs w:val="20"/>
              </w:rPr>
              <w:t>3</w:t>
            </w:r>
          </w:p>
        </w:tc>
        <w:tc>
          <w:tcPr>
            <w:tcW w:w="988" w:type="dxa"/>
            <w:vAlign w:val="center"/>
          </w:tcPr>
          <w:p w:rsidR="007465B9" w:rsidRPr="00B367E9" w:rsidRDefault="00081D83" w:rsidP="00B367E9">
            <w:pPr>
              <w:widowControl w:val="0"/>
              <w:spacing w:line="360" w:lineRule="auto"/>
              <w:jc w:val="both"/>
              <w:rPr>
                <w:sz w:val="20"/>
                <w:szCs w:val="20"/>
              </w:rPr>
            </w:pPr>
            <w:r w:rsidRPr="00B367E9">
              <w:rPr>
                <w:sz w:val="20"/>
                <w:szCs w:val="20"/>
              </w:rPr>
              <w:t>2</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2 км"/>
              </w:smartTagPr>
              <w:r w:rsidRPr="00B367E9">
                <w:rPr>
                  <w:sz w:val="20"/>
                  <w:szCs w:val="20"/>
                </w:rPr>
                <w:t>2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33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17</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11</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9</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7</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6</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5</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3 км"/>
              </w:smartTagPr>
              <w:r w:rsidRPr="00B367E9">
                <w:rPr>
                  <w:sz w:val="20"/>
                  <w:szCs w:val="20"/>
                </w:rPr>
                <w:t>3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50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25</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17</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13</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8</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7</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4 км"/>
              </w:smartTagPr>
              <w:r w:rsidRPr="00B367E9">
                <w:rPr>
                  <w:sz w:val="20"/>
                  <w:szCs w:val="20"/>
                </w:rPr>
                <w:t>4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67</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33</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17</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11</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9</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5 км"/>
              </w:smartTagPr>
              <w:r w:rsidRPr="00B367E9">
                <w:rPr>
                  <w:sz w:val="20"/>
                  <w:szCs w:val="20"/>
                </w:rPr>
                <w:t>5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83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42</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28</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21</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17</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14</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12</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6 км"/>
              </w:smartTagPr>
              <w:r w:rsidRPr="00B367E9">
                <w:rPr>
                  <w:sz w:val="20"/>
                  <w:szCs w:val="20"/>
                </w:rPr>
                <w:t>6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100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50</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34</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25</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17</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14</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7 км"/>
              </w:smartTagPr>
              <w:r w:rsidRPr="00B367E9">
                <w:rPr>
                  <w:sz w:val="20"/>
                  <w:szCs w:val="20"/>
                </w:rPr>
                <w:t>7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117</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58</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39</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29</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19</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17</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8 км"/>
              </w:smartTagPr>
              <w:r w:rsidRPr="00B367E9">
                <w:rPr>
                  <w:sz w:val="20"/>
                  <w:szCs w:val="20"/>
                </w:rPr>
                <w:t>8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133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67</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45</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33</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26</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22</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19</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9 км"/>
              </w:smartTagPr>
              <w:r w:rsidRPr="00B367E9">
                <w:rPr>
                  <w:sz w:val="20"/>
                  <w:szCs w:val="20"/>
                </w:rPr>
                <w:t>9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150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75</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50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38</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30</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25</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21</w:t>
            </w:r>
          </w:p>
        </w:tc>
      </w:tr>
      <w:tr w:rsidR="00756D70" w:rsidRPr="00B367E9" w:rsidTr="00B367E9">
        <w:tc>
          <w:tcPr>
            <w:tcW w:w="1843" w:type="dxa"/>
          </w:tcPr>
          <w:p w:rsidR="00081D83" w:rsidRPr="00B367E9" w:rsidRDefault="00081D83" w:rsidP="00B367E9">
            <w:pPr>
              <w:widowControl w:val="0"/>
              <w:spacing w:line="360" w:lineRule="auto"/>
              <w:jc w:val="both"/>
              <w:rPr>
                <w:sz w:val="20"/>
                <w:szCs w:val="20"/>
              </w:rPr>
            </w:pPr>
            <w:smartTag w:uri="urn:schemas-microsoft-com:office:smarttags" w:element="metricconverter">
              <w:smartTagPr>
                <w:attr w:name="ProductID" w:val="10 км"/>
              </w:smartTagPr>
              <w:r w:rsidRPr="00B367E9">
                <w:rPr>
                  <w:sz w:val="20"/>
                  <w:szCs w:val="20"/>
                </w:rPr>
                <w:t>10 км</w:t>
              </w:r>
            </w:smartTag>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167</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83</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56</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42</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33</w:t>
            </w:r>
          </w:p>
        </w:tc>
        <w:tc>
          <w:tcPr>
            <w:tcW w:w="987" w:type="dxa"/>
            <w:vAlign w:val="center"/>
          </w:tcPr>
          <w:p w:rsidR="00081D83" w:rsidRPr="00B367E9" w:rsidRDefault="00081D83" w:rsidP="00B367E9">
            <w:pPr>
              <w:widowControl w:val="0"/>
              <w:spacing w:line="360" w:lineRule="auto"/>
              <w:jc w:val="both"/>
              <w:rPr>
                <w:sz w:val="20"/>
                <w:szCs w:val="20"/>
              </w:rPr>
            </w:pPr>
            <w:r w:rsidRPr="00B367E9">
              <w:rPr>
                <w:sz w:val="20"/>
                <w:szCs w:val="20"/>
              </w:rPr>
              <w:t>28</w:t>
            </w:r>
          </w:p>
        </w:tc>
        <w:tc>
          <w:tcPr>
            <w:tcW w:w="988" w:type="dxa"/>
            <w:vAlign w:val="center"/>
          </w:tcPr>
          <w:p w:rsidR="00081D83" w:rsidRPr="00B367E9" w:rsidRDefault="00081D83" w:rsidP="00B367E9">
            <w:pPr>
              <w:widowControl w:val="0"/>
              <w:spacing w:line="360" w:lineRule="auto"/>
              <w:jc w:val="both"/>
              <w:rPr>
                <w:sz w:val="20"/>
                <w:szCs w:val="20"/>
              </w:rPr>
            </w:pPr>
            <w:r w:rsidRPr="00B367E9">
              <w:rPr>
                <w:sz w:val="20"/>
                <w:szCs w:val="20"/>
              </w:rPr>
              <w:t>24</w:t>
            </w:r>
          </w:p>
        </w:tc>
      </w:tr>
    </w:tbl>
    <w:p w:rsidR="00603BF9" w:rsidRDefault="00603BF9" w:rsidP="00A00A32">
      <w:pPr>
        <w:widowControl w:val="0"/>
        <w:shd w:val="clear" w:color="auto" w:fill="FFFFFF"/>
        <w:spacing w:line="360" w:lineRule="auto"/>
        <w:ind w:firstLine="709"/>
        <w:jc w:val="both"/>
        <w:rPr>
          <w:sz w:val="28"/>
          <w:szCs w:val="28"/>
        </w:rPr>
      </w:pPr>
    </w:p>
    <w:p w:rsidR="00075D9D" w:rsidRPr="00A00A32" w:rsidRDefault="00075D9D" w:rsidP="00A00A32">
      <w:pPr>
        <w:widowControl w:val="0"/>
        <w:shd w:val="clear" w:color="auto" w:fill="FFFFFF"/>
        <w:spacing w:line="360" w:lineRule="auto"/>
        <w:ind w:firstLine="709"/>
        <w:jc w:val="both"/>
        <w:rPr>
          <w:sz w:val="28"/>
          <w:szCs w:val="28"/>
        </w:rPr>
      </w:pPr>
      <w:r w:rsidRPr="00A00A32">
        <w:rPr>
          <w:sz w:val="28"/>
          <w:szCs w:val="28"/>
        </w:rPr>
        <w:t>Находясь на улице, не следует касаться каких-либо предметов.</w:t>
      </w:r>
    </w:p>
    <w:p w:rsidR="00075D9D" w:rsidRPr="00A00A32" w:rsidRDefault="00075D9D" w:rsidP="00A00A32">
      <w:pPr>
        <w:widowControl w:val="0"/>
        <w:shd w:val="clear" w:color="auto" w:fill="FFFFFF"/>
        <w:spacing w:line="360" w:lineRule="auto"/>
        <w:ind w:firstLine="709"/>
        <w:jc w:val="both"/>
        <w:rPr>
          <w:sz w:val="28"/>
          <w:szCs w:val="28"/>
        </w:rPr>
      </w:pPr>
      <w:r w:rsidRPr="00A00A32">
        <w:rPr>
          <w:sz w:val="28"/>
          <w:szCs w:val="28"/>
        </w:rPr>
        <w:t>Для защиты органов дыхания на улице или в служебном помещении можно использовать изделия из тканей (маски), смоченные водой, меховые или ватные части одежды. При закрытии ими органов дыхания снижается концентрация вредных примесей во вдыхаемом воздухе. Это уменьшит тяжесть поражения. Для защиты средств кожи возможно применение шапок, перчаток, брюк и т.д.</w:t>
      </w:r>
    </w:p>
    <w:p w:rsidR="00075D9D" w:rsidRPr="00A00A32" w:rsidRDefault="005D194E" w:rsidP="00A00A32">
      <w:pPr>
        <w:widowControl w:val="0"/>
        <w:shd w:val="clear" w:color="auto" w:fill="FFFFFF"/>
        <w:spacing w:line="360" w:lineRule="auto"/>
        <w:ind w:firstLine="709"/>
        <w:jc w:val="both"/>
        <w:rPr>
          <w:sz w:val="28"/>
          <w:szCs w:val="28"/>
        </w:rPr>
      </w:pPr>
      <w:r w:rsidRPr="00A00A32">
        <w:rPr>
          <w:sz w:val="28"/>
          <w:szCs w:val="28"/>
        </w:rPr>
        <w:t xml:space="preserve">При нецелесообразном или невозможности срочной эвакуации, отсутствии убежищ или других герметичных укрытий, возможно временно, хотя бы на период прохождения первичного облака, оставаться в служебном помещении, приняв меры к их герметизации. </w:t>
      </w:r>
    </w:p>
    <w:p w:rsidR="000B0E30" w:rsidRPr="00A00A32" w:rsidRDefault="000B0E30" w:rsidP="00A00A32">
      <w:pPr>
        <w:widowControl w:val="0"/>
        <w:shd w:val="clear" w:color="auto" w:fill="FFFFFF"/>
        <w:spacing w:line="360" w:lineRule="auto"/>
        <w:ind w:firstLine="709"/>
        <w:jc w:val="both"/>
        <w:rPr>
          <w:sz w:val="28"/>
          <w:szCs w:val="28"/>
        </w:rPr>
      </w:pPr>
    </w:p>
    <w:p w:rsidR="000B0E30" w:rsidRPr="00A00A32" w:rsidRDefault="0048139F" w:rsidP="00A00A32">
      <w:pPr>
        <w:widowControl w:val="0"/>
        <w:shd w:val="clear" w:color="auto" w:fill="FFFFFF"/>
        <w:spacing w:line="360" w:lineRule="auto"/>
        <w:ind w:firstLine="709"/>
        <w:jc w:val="both"/>
        <w:rPr>
          <w:sz w:val="28"/>
          <w:szCs w:val="28"/>
        </w:rPr>
      </w:pPr>
      <w:r w:rsidRPr="00A00A32">
        <w:rPr>
          <w:sz w:val="28"/>
          <w:szCs w:val="28"/>
        </w:rPr>
        <w:t>3.3 Управление предприятием и действия руководителя при поступлении сигнала «Авария на химически опасном объекте»</w:t>
      </w:r>
    </w:p>
    <w:p w:rsidR="0048139F" w:rsidRPr="00A00A32" w:rsidRDefault="0048139F" w:rsidP="00A00A32">
      <w:pPr>
        <w:widowControl w:val="0"/>
        <w:shd w:val="clear" w:color="auto" w:fill="FFFFFF"/>
        <w:spacing w:line="360" w:lineRule="auto"/>
        <w:ind w:firstLine="709"/>
        <w:jc w:val="both"/>
        <w:rPr>
          <w:sz w:val="28"/>
          <w:szCs w:val="28"/>
        </w:rPr>
      </w:pPr>
    </w:p>
    <w:p w:rsidR="0048139F" w:rsidRPr="00A00A32" w:rsidRDefault="00E30BFF" w:rsidP="00A00A32">
      <w:pPr>
        <w:widowControl w:val="0"/>
        <w:shd w:val="clear" w:color="auto" w:fill="FFFFFF"/>
        <w:spacing w:line="360" w:lineRule="auto"/>
        <w:ind w:firstLine="709"/>
        <w:jc w:val="both"/>
        <w:rPr>
          <w:sz w:val="28"/>
          <w:szCs w:val="28"/>
        </w:rPr>
      </w:pPr>
      <w:r w:rsidRPr="00A00A32">
        <w:rPr>
          <w:sz w:val="28"/>
          <w:szCs w:val="28"/>
        </w:rPr>
        <w:t>При возникновении аварии на ХОО руководители объекта оповещаются штабом ГОЧС района дислокации и района отделом милиции. Оповещение руководителей объектов (по списку) осуществляет диспетчер завода (рабочее время), а также дежурный военизированной пожарной команды и начальник ВОХР. Производится оповещение рабочих и служащих объекта и населения прилегающих к объекту домов по радио, телевидению, громкоговорителям, и также ПМГ.</w:t>
      </w:r>
    </w:p>
    <w:p w:rsidR="00603BF9" w:rsidRDefault="00223463" w:rsidP="00A00A32">
      <w:pPr>
        <w:widowControl w:val="0"/>
        <w:shd w:val="clear" w:color="auto" w:fill="FFFFFF"/>
        <w:spacing w:line="360" w:lineRule="auto"/>
        <w:ind w:firstLine="709"/>
        <w:jc w:val="both"/>
        <w:rPr>
          <w:sz w:val="28"/>
          <w:szCs w:val="28"/>
        </w:rPr>
      </w:pPr>
      <w:r w:rsidRPr="00A00A32">
        <w:rPr>
          <w:sz w:val="28"/>
          <w:szCs w:val="28"/>
        </w:rPr>
        <w:t>Штаб ГОСЧ объекта производит прогнозирование химико-токсичной обстановки.</w:t>
      </w:r>
      <w:r w:rsidR="00603BF9">
        <w:rPr>
          <w:sz w:val="28"/>
          <w:szCs w:val="28"/>
        </w:rPr>
        <w:t xml:space="preserve"> </w:t>
      </w:r>
    </w:p>
    <w:p w:rsidR="00603BF9" w:rsidRDefault="00223463" w:rsidP="00A00A32">
      <w:pPr>
        <w:widowControl w:val="0"/>
        <w:shd w:val="clear" w:color="auto" w:fill="FFFFFF"/>
        <w:spacing w:line="360" w:lineRule="auto"/>
        <w:ind w:firstLine="709"/>
        <w:jc w:val="both"/>
        <w:rPr>
          <w:sz w:val="28"/>
          <w:szCs w:val="28"/>
        </w:rPr>
      </w:pPr>
      <w:r w:rsidRPr="00A00A32">
        <w:rPr>
          <w:sz w:val="28"/>
          <w:szCs w:val="28"/>
        </w:rPr>
        <w:t>Развертывается деятельность комиссии по чрезвычайным ситуациям (КЧС).</w:t>
      </w:r>
    </w:p>
    <w:p w:rsidR="00E30BFF" w:rsidRPr="00A00A32" w:rsidRDefault="00223463" w:rsidP="00A00A32">
      <w:pPr>
        <w:widowControl w:val="0"/>
        <w:shd w:val="clear" w:color="auto" w:fill="FFFFFF"/>
        <w:spacing w:line="360" w:lineRule="auto"/>
        <w:ind w:firstLine="709"/>
        <w:jc w:val="both"/>
        <w:rPr>
          <w:sz w:val="28"/>
          <w:szCs w:val="28"/>
        </w:rPr>
      </w:pPr>
      <w:r w:rsidRPr="00A00A32">
        <w:rPr>
          <w:sz w:val="28"/>
          <w:szCs w:val="28"/>
        </w:rPr>
        <w:t>Выполняются мероприятия по защите.</w:t>
      </w:r>
    </w:p>
    <w:p w:rsidR="0048139F" w:rsidRPr="00A00A32" w:rsidRDefault="0048139F" w:rsidP="00A00A32">
      <w:pPr>
        <w:widowControl w:val="0"/>
        <w:shd w:val="clear" w:color="auto" w:fill="FFFFFF"/>
        <w:spacing w:line="360" w:lineRule="auto"/>
        <w:ind w:firstLine="709"/>
        <w:jc w:val="both"/>
        <w:rPr>
          <w:sz w:val="28"/>
          <w:szCs w:val="28"/>
        </w:rPr>
      </w:pPr>
    </w:p>
    <w:p w:rsidR="002C587D" w:rsidRPr="00A00A32" w:rsidRDefault="00603BF9" w:rsidP="00A00A32">
      <w:pPr>
        <w:widowControl w:val="0"/>
        <w:shd w:val="clear" w:color="auto" w:fill="FFFFFF"/>
        <w:spacing w:line="360" w:lineRule="auto"/>
        <w:ind w:firstLine="709"/>
        <w:jc w:val="both"/>
        <w:rPr>
          <w:sz w:val="28"/>
          <w:szCs w:val="28"/>
        </w:rPr>
      </w:pPr>
      <w:r>
        <w:rPr>
          <w:sz w:val="28"/>
          <w:szCs w:val="28"/>
        </w:rPr>
        <w:br w:type="page"/>
      </w:r>
      <w:r w:rsidR="002C587D" w:rsidRPr="00A00A32">
        <w:rPr>
          <w:sz w:val="28"/>
          <w:szCs w:val="28"/>
        </w:rPr>
        <w:t>Таблица 3.4 – Действия руководителей на ХОО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313"/>
        <w:gridCol w:w="1560"/>
        <w:gridCol w:w="2520"/>
      </w:tblGrid>
      <w:tr w:rsidR="00756D70" w:rsidRPr="00B367E9" w:rsidTr="00756D70">
        <w:tc>
          <w:tcPr>
            <w:tcW w:w="648" w:type="dxa"/>
            <w:vAlign w:val="center"/>
          </w:tcPr>
          <w:p w:rsidR="00741E30" w:rsidRPr="00B367E9" w:rsidRDefault="00741E30" w:rsidP="00B367E9">
            <w:pPr>
              <w:widowControl w:val="0"/>
              <w:spacing w:line="360" w:lineRule="auto"/>
              <w:jc w:val="both"/>
              <w:rPr>
                <w:sz w:val="20"/>
                <w:szCs w:val="20"/>
              </w:rPr>
            </w:pPr>
            <w:r w:rsidRPr="00B367E9">
              <w:rPr>
                <w:sz w:val="20"/>
                <w:szCs w:val="20"/>
              </w:rPr>
              <w:t>№</w:t>
            </w:r>
          </w:p>
          <w:p w:rsidR="00741E30" w:rsidRPr="00B367E9" w:rsidRDefault="00741E30" w:rsidP="00B367E9">
            <w:pPr>
              <w:widowControl w:val="0"/>
              <w:spacing w:line="360" w:lineRule="auto"/>
              <w:jc w:val="both"/>
              <w:rPr>
                <w:sz w:val="20"/>
                <w:szCs w:val="20"/>
              </w:rPr>
            </w:pPr>
            <w:r w:rsidRPr="00B367E9">
              <w:rPr>
                <w:sz w:val="20"/>
                <w:szCs w:val="20"/>
              </w:rPr>
              <w:t>п/п</w:t>
            </w:r>
          </w:p>
        </w:tc>
        <w:tc>
          <w:tcPr>
            <w:tcW w:w="4313" w:type="dxa"/>
            <w:vAlign w:val="center"/>
          </w:tcPr>
          <w:p w:rsidR="00741E30" w:rsidRPr="00B367E9" w:rsidRDefault="00741E30" w:rsidP="00B367E9">
            <w:pPr>
              <w:widowControl w:val="0"/>
              <w:spacing w:line="360" w:lineRule="auto"/>
              <w:jc w:val="both"/>
              <w:rPr>
                <w:sz w:val="20"/>
                <w:szCs w:val="20"/>
              </w:rPr>
            </w:pPr>
            <w:r w:rsidRPr="00B367E9">
              <w:rPr>
                <w:sz w:val="20"/>
                <w:szCs w:val="20"/>
              </w:rPr>
              <w:t>Мероприятия</w:t>
            </w:r>
          </w:p>
        </w:tc>
        <w:tc>
          <w:tcPr>
            <w:tcW w:w="1560" w:type="dxa"/>
            <w:vAlign w:val="center"/>
          </w:tcPr>
          <w:p w:rsidR="00741E30" w:rsidRPr="00B367E9" w:rsidRDefault="00741E30" w:rsidP="00B367E9">
            <w:pPr>
              <w:widowControl w:val="0"/>
              <w:spacing w:line="360" w:lineRule="auto"/>
              <w:jc w:val="both"/>
              <w:rPr>
                <w:sz w:val="20"/>
                <w:szCs w:val="20"/>
              </w:rPr>
            </w:pPr>
            <w:r w:rsidRPr="00B367E9">
              <w:rPr>
                <w:sz w:val="20"/>
                <w:szCs w:val="20"/>
              </w:rPr>
              <w:t>Время</w:t>
            </w:r>
          </w:p>
        </w:tc>
        <w:tc>
          <w:tcPr>
            <w:tcW w:w="2520" w:type="dxa"/>
            <w:vAlign w:val="center"/>
          </w:tcPr>
          <w:p w:rsidR="00741E30" w:rsidRPr="00B367E9" w:rsidRDefault="00741E30" w:rsidP="00B367E9">
            <w:pPr>
              <w:widowControl w:val="0"/>
              <w:spacing w:line="360" w:lineRule="auto"/>
              <w:jc w:val="both"/>
              <w:rPr>
                <w:sz w:val="20"/>
                <w:szCs w:val="20"/>
              </w:rPr>
            </w:pPr>
            <w:r w:rsidRPr="00B367E9">
              <w:rPr>
                <w:sz w:val="20"/>
                <w:szCs w:val="20"/>
              </w:rPr>
              <w:t>Ответственный исполнитель</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8F6706" w:rsidP="00B367E9">
            <w:pPr>
              <w:widowControl w:val="0"/>
              <w:spacing w:line="360" w:lineRule="auto"/>
              <w:jc w:val="both"/>
              <w:rPr>
                <w:sz w:val="20"/>
                <w:szCs w:val="20"/>
              </w:rPr>
            </w:pPr>
            <w:r w:rsidRPr="00B367E9">
              <w:rPr>
                <w:sz w:val="20"/>
                <w:szCs w:val="20"/>
              </w:rPr>
              <w:t>Получение сигнала, доклад обстановки начальнику ГО, начальнику штаба ГОЧС, председателю КЧС</w:t>
            </w:r>
          </w:p>
        </w:tc>
        <w:tc>
          <w:tcPr>
            <w:tcW w:w="1560" w:type="dxa"/>
          </w:tcPr>
          <w:p w:rsidR="00741E30" w:rsidRPr="00B367E9" w:rsidRDefault="008F6706" w:rsidP="00B367E9">
            <w:pPr>
              <w:widowControl w:val="0"/>
              <w:spacing w:line="360" w:lineRule="auto"/>
              <w:jc w:val="both"/>
              <w:rPr>
                <w:sz w:val="20"/>
                <w:szCs w:val="20"/>
              </w:rPr>
            </w:pPr>
            <w:r w:rsidRPr="00B367E9">
              <w:rPr>
                <w:sz w:val="20"/>
                <w:szCs w:val="20"/>
              </w:rPr>
              <w:t>5 мин</w:t>
            </w:r>
          </w:p>
        </w:tc>
        <w:tc>
          <w:tcPr>
            <w:tcW w:w="2520" w:type="dxa"/>
          </w:tcPr>
          <w:p w:rsidR="00741E30" w:rsidRPr="00B367E9" w:rsidRDefault="008F6706" w:rsidP="00B367E9">
            <w:pPr>
              <w:widowControl w:val="0"/>
              <w:spacing w:line="360" w:lineRule="auto"/>
              <w:jc w:val="both"/>
              <w:rPr>
                <w:sz w:val="20"/>
                <w:szCs w:val="20"/>
              </w:rPr>
            </w:pPr>
            <w:r w:rsidRPr="00B367E9">
              <w:rPr>
                <w:sz w:val="20"/>
                <w:szCs w:val="20"/>
              </w:rPr>
              <w:t>диспетчер, дежурный секретарь директора</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8F6706" w:rsidP="00B367E9">
            <w:pPr>
              <w:widowControl w:val="0"/>
              <w:spacing w:line="360" w:lineRule="auto"/>
              <w:jc w:val="both"/>
              <w:rPr>
                <w:sz w:val="20"/>
                <w:szCs w:val="20"/>
              </w:rPr>
            </w:pPr>
            <w:r w:rsidRPr="00B367E9">
              <w:rPr>
                <w:sz w:val="20"/>
                <w:szCs w:val="20"/>
              </w:rPr>
              <w:t>Отдача распоряжения по принятию решения</w:t>
            </w:r>
          </w:p>
        </w:tc>
        <w:tc>
          <w:tcPr>
            <w:tcW w:w="1560" w:type="dxa"/>
          </w:tcPr>
          <w:p w:rsidR="00741E30" w:rsidRPr="00B367E9" w:rsidRDefault="008F6706" w:rsidP="00B367E9">
            <w:pPr>
              <w:widowControl w:val="0"/>
              <w:spacing w:line="360" w:lineRule="auto"/>
              <w:jc w:val="both"/>
              <w:rPr>
                <w:sz w:val="20"/>
                <w:szCs w:val="20"/>
              </w:rPr>
            </w:pPr>
            <w:r w:rsidRPr="00B367E9">
              <w:rPr>
                <w:sz w:val="20"/>
                <w:szCs w:val="20"/>
              </w:rPr>
              <w:t>2 мин</w:t>
            </w:r>
          </w:p>
        </w:tc>
        <w:tc>
          <w:tcPr>
            <w:tcW w:w="2520" w:type="dxa"/>
          </w:tcPr>
          <w:p w:rsidR="00741E30" w:rsidRPr="00B367E9" w:rsidRDefault="008F6706" w:rsidP="00B367E9">
            <w:pPr>
              <w:widowControl w:val="0"/>
              <w:spacing w:line="360" w:lineRule="auto"/>
              <w:jc w:val="both"/>
              <w:rPr>
                <w:sz w:val="20"/>
                <w:szCs w:val="20"/>
              </w:rPr>
            </w:pPr>
            <w:r w:rsidRPr="00B367E9">
              <w:rPr>
                <w:sz w:val="20"/>
                <w:szCs w:val="20"/>
              </w:rPr>
              <w:t>НГО завода</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8F6706" w:rsidP="00B367E9">
            <w:pPr>
              <w:widowControl w:val="0"/>
              <w:spacing w:line="360" w:lineRule="auto"/>
              <w:jc w:val="both"/>
              <w:rPr>
                <w:sz w:val="20"/>
                <w:szCs w:val="20"/>
              </w:rPr>
            </w:pPr>
            <w:r w:rsidRPr="00B367E9">
              <w:rPr>
                <w:sz w:val="20"/>
                <w:szCs w:val="20"/>
              </w:rPr>
              <w:t>Оповещение и сбор личного состава органов управления:</w:t>
            </w:r>
          </w:p>
          <w:p w:rsidR="008F6706" w:rsidRPr="00B367E9" w:rsidRDefault="008F6706" w:rsidP="00B367E9">
            <w:pPr>
              <w:widowControl w:val="0"/>
              <w:spacing w:line="360" w:lineRule="auto"/>
              <w:jc w:val="both"/>
              <w:rPr>
                <w:sz w:val="20"/>
                <w:szCs w:val="20"/>
              </w:rPr>
            </w:pPr>
            <w:r w:rsidRPr="00B367E9">
              <w:rPr>
                <w:sz w:val="20"/>
                <w:szCs w:val="20"/>
              </w:rPr>
              <w:t>- в нерабочее время</w:t>
            </w:r>
          </w:p>
          <w:p w:rsidR="008F6706" w:rsidRPr="00B367E9" w:rsidRDefault="008F6706" w:rsidP="00B367E9">
            <w:pPr>
              <w:widowControl w:val="0"/>
              <w:spacing w:line="360" w:lineRule="auto"/>
              <w:jc w:val="both"/>
              <w:rPr>
                <w:sz w:val="20"/>
                <w:szCs w:val="20"/>
              </w:rPr>
            </w:pPr>
            <w:r w:rsidRPr="00B367E9">
              <w:rPr>
                <w:sz w:val="20"/>
                <w:szCs w:val="20"/>
              </w:rPr>
              <w:t>- в рабочее время</w:t>
            </w:r>
          </w:p>
        </w:tc>
        <w:tc>
          <w:tcPr>
            <w:tcW w:w="1560" w:type="dxa"/>
          </w:tcPr>
          <w:p w:rsidR="00741E30" w:rsidRPr="00B367E9" w:rsidRDefault="008F6706" w:rsidP="00B367E9">
            <w:pPr>
              <w:widowControl w:val="0"/>
              <w:spacing w:line="360" w:lineRule="auto"/>
              <w:jc w:val="both"/>
              <w:rPr>
                <w:sz w:val="20"/>
                <w:szCs w:val="20"/>
              </w:rPr>
            </w:pPr>
            <w:r w:rsidRPr="00B367E9">
              <w:rPr>
                <w:sz w:val="20"/>
                <w:szCs w:val="20"/>
              </w:rPr>
              <w:t>2 часа</w:t>
            </w:r>
          </w:p>
          <w:p w:rsidR="008F6706" w:rsidRPr="00B367E9" w:rsidRDefault="008F6706" w:rsidP="00B367E9">
            <w:pPr>
              <w:widowControl w:val="0"/>
              <w:spacing w:line="360" w:lineRule="auto"/>
              <w:jc w:val="both"/>
              <w:rPr>
                <w:sz w:val="20"/>
                <w:szCs w:val="20"/>
              </w:rPr>
            </w:pPr>
          </w:p>
          <w:p w:rsidR="008F6706" w:rsidRPr="00B367E9" w:rsidRDefault="008F6706" w:rsidP="00B367E9">
            <w:pPr>
              <w:widowControl w:val="0"/>
              <w:spacing w:line="360" w:lineRule="auto"/>
              <w:jc w:val="both"/>
              <w:rPr>
                <w:sz w:val="20"/>
                <w:szCs w:val="20"/>
              </w:rPr>
            </w:pPr>
          </w:p>
          <w:p w:rsidR="008F6706" w:rsidRPr="00B367E9" w:rsidRDefault="008F6706" w:rsidP="00B367E9">
            <w:pPr>
              <w:widowControl w:val="0"/>
              <w:spacing w:line="360" w:lineRule="auto"/>
              <w:jc w:val="both"/>
              <w:rPr>
                <w:sz w:val="20"/>
                <w:szCs w:val="20"/>
              </w:rPr>
            </w:pPr>
            <w:r w:rsidRPr="00B367E9">
              <w:rPr>
                <w:sz w:val="20"/>
                <w:szCs w:val="20"/>
              </w:rPr>
              <w:t>30 мин</w:t>
            </w:r>
          </w:p>
        </w:tc>
        <w:tc>
          <w:tcPr>
            <w:tcW w:w="2520" w:type="dxa"/>
          </w:tcPr>
          <w:p w:rsidR="00741E30" w:rsidRPr="00B367E9" w:rsidRDefault="008F6706" w:rsidP="00B367E9">
            <w:pPr>
              <w:widowControl w:val="0"/>
              <w:spacing w:line="360" w:lineRule="auto"/>
              <w:jc w:val="both"/>
              <w:rPr>
                <w:sz w:val="20"/>
                <w:szCs w:val="20"/>
              </w:rPr>
            </w:pPr>
            <w:r w:rsidRPr="00B367E9">
              <w:rPr>
                <w:sz w:val="20"/>
                <w:szCs w:val="20"/>
              </w:rPr>
              <w:t>дежурный по заводу, диспетчер</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8F6706" w:rsidP="00B367E9">
            <w:pPr>
              <w:widowControl w:val="0"/>
              <w:spacing w:line="360" w:lineRule="auto"/>
              <w:jc w:val="both"/>
              <w:rPr>
                <w:sz w:val="20"/>
                <w:szCs w:val="20"/>
              </w:rPr>
            </w:pPr>
            <w:r w:rsidRPr="00B367E9">
              <w:rPr>
                <w:sz w:val="20"/>
                <w:szCs w:val="20"/>
              </w:rPr>
              <w:t>Доведение обстановки принятого решения и другой информации до всех уровней управления</w:t>
            </w:r>
          </w:p>
        </w:tc>
        <w:tc>
          <w:tcPr>
            <w:tcW w:w="1560" w:type="dxa"/>
          </w:tcPr>
          <w:p w:rsidR="00741E30" w:rsidRPr="00B367E9" w:rsidRDefault="00647575" w:rsidP="00B367E9">
            <w:pPr>
              <w:widowControl w:val="0"/>
              <w:spacing w:line="360" w:lineRule="auto"/>
              <w:jc w:val="both"/>
              <w:rPr>
                <w:sz w:val="20"/>
                <w:szCs w:val="20"/>
              </w:rPr>
            </w:pPr>
            <w:r w:rsidRPr="00B367E9">
              <w:rPr>
                <w:sz w:val="20"/>
                <w:szCs w:val="20"/>
              </w:rPr>
              <w:t>30 мин</w:t>
            </w:r>
          </w:p>
        </w:tc>
        <w:tc>
          <w:tcPr>
            <w:tcW w:w="2520" w:type="dxa"/>
          </w:tcPr>
          <w:p w:rsidR="00741E30" w:rsidRPr="00B367E9" w:rsidRDefault="00647575" w:rsidP="00B367E9">
            <w:pPr>
              <w:widowControl w:val="0"/>
              <w:spacing w:line="360" w:lineRule="auto"/>
              <w:jc w:val="both"/>
              <w:rPr>
                <w:sz w:val="20"/>
                <w:szCs w:val="20"/>
              </w:rPr>
            </w:pPr>
            <w:r w:rsidRPr="00B367E9">
              <w:rPr>
                <w:sz w:val="20"/>
                <w:szCs w:val="20"/>
              </w:rPr>
              <w:t>НГО, НШГОЧС, нач. подразд., КЧС</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657549" w:rsidP="00B367E9">
            <w:pPr>
              <w:widowControl w:val="0"/>
              <w:spacing w:line="360" w:lineRule="auto"/>
              <w:jc w:val="both"/>
              <w:rPr>
                <w:sz w:val="20"/>
                <w:szCs w:val="20"/>
              </w:rPr>
            </w:pPr>
            <w:r w:rsidRPr="00B367E9">
              <w:rPr>
                <w:sz w:val="20"/>
                <w:szCs w:val="20"/>
              </w:rPr>
              <w:t>Развертывание пункта управления:</w:t>
            </w:r>
          </w:p>
          <w:p w:rsidR="00657549" w:rsidRPr="00B367E9" w:rsidRDefault="00657549" w:rsidP="00B367E9">
            <w:pPr>
              <w:widowControl w:val="0"/>
              <w:spacing w:line="360" w:lineRule="auto"/>
              <w:jc w:val="both"/>
              <w:rPr>
                <w:sz w:val="20"/>
                <w:szCs w:val="20"/>
              </w:rPr>
            </w:pPr>
            <w:r w:rsidRPr="00B367E9">
              <w:rPr>
                <w:sz w:val="20"/>
                <w:szCs w:val="20"/>
              </w:rPr>
              <w:t>- в рабочее время</w:t>
            </w:r>
          </w:p>
          <w:p w:rsidR="00657549" w:rsidRPr="00B367E9" w:rsidRDefault="00657549" w:rsidP="00B367E9">
            <w:pPr>
              <w:widowControl w:val="0"/>
              <w:spacing w:line="360" w:lineRule="auto"/>
              <w:jc w:val="both"/>
              <w:rPr>
                <w:sz w:val="20"/>
                <w:szCs w:val="20"/>
              </w:rPr>
            </w:pPr>
            <w:r w:rsidRPr="00B367E9">
              <w:rPr>
                <w:sz w:val="20"/>
                <w:szCs w:val="20"/>
              </w:rPr>
              <w:t>- в рабочее время</w:t>
            </w:r>
          </w:p>
        </w:tc>
        <w:tc>
          <w:tcPr>
            <w:tcW w:w="1560" w:type="dxa"/>
          </w:tcPr>
          <w:p w:rsidR="00741E30" w:rsidRPr="00B367E9" w:rsidRDefault="00657549" w:rsidP="00B367E9">
            <w:pPr>
              <w:widowControl w:val="0"/>
              <w:spacing w:line="360" w:lineRule="auto"/>
              <w:jc w:val="both"/>
              <w:rPr>
                <w:sz w:val="20"/>
                <w:szCs w:val="20"/>
              </w:rPr>
            </w:pPr>
            <w:r w:rsidRPr="00B367E9">
              <w:rPr>
                <w:sz w:val="20"/>
                <w:szCs w:val="20"/>
              </w:rPr>
              <w:t>30 мин</w:t>
            </w:r>
          </w:p>
          <w:p w:rsidR="00657549" w:rsidRPr="00B367E9" w:rsidRDefault="00657549" w:rsidP="00B367E9">
            <w:pPr>
              <w:widowControl w:val="0"/>
              <w:spacing w:line="360" w:lineRule="auto"/>
              <w:jc w:val="both"/>
              <w:rPr>
                <w:sz w:val="20"/>
                <w:szCs w:val="20"/>
              </w:rPr>
            </w:pPr>
          </w:p>
          <w:p w:rsidR="00657549" w:rsidRPr="00B367E9" w:rsidRDefault="00657549" w:rsidP="00B367E9">
            <w:pPr>
              <w:widowControl w:val="0"/>
              <w:spacing w:line="360" w:lineRule="auto"/>
              <w:jc w:val="both"/>
              <w:rPr>
                <w:sz w:val="20"/>
                <w:szCs w:val="20"/>
              </w:rPr>
            </w:pPr>
            <w:r w:rsidRPr="00B367E9">
              <w:rPr>
                <w:sz w:val="20"/>
                <w:szCs w:val="20"/>
              </w:rPr>
              <w:t>1-2 часа</w:t>
            </w:r>
          </w:p>
        </w:tc>
        <w:tc>
          <w:tcPr>
            <w:tcW w:w="2520" w:type="dxa"/>
          </w:tcPr>
          <w:p w:rsidR="00741E30" w:rsidRPr="00B367E9" w:rsidRDefault="00657549" w:rsidP="00B367E9">
            <w:pPr>
              <w:widowControl w:val="0"/>
              <w:spacing w:line="360" w:lineRule="auto"/>
              <w:jc w:val="both"/>
              <w:rPr>
                <w:sz w:val="20"/>
                <w:szCs w:val="20"/>
              </w:rPr>
            </w:pPr>
            <w:r w:rsidRPr="00B367E9">
              <w:rPr>
                <w:sz w:val="20"/>
                <w:szCs w:val="20"/>
              </w:rPr>
              <w:t>НШГОЧС</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271A08" w:rsidP="00B367E9">
            <w:pPr>
              <w:widowControl w:val="0"/>
              <w:spacing w:line="360" w:lineRule="auto"/>
              <w:jc w:val="both"/>
              <w:rPr>
                <w:sz w:val="20"/>
                <w:szCs w:val="20"/>
              </w:rPr>
            </w:pPr>
            <w:r w:rsidRPr="00B367E9">
              <w:rPr>
                <w:sz w:val="20"/>
                <w:szCs w:val="20"/>
              </w:rPr>
              <w:t xml:space="preserve">Приведение в готовность спецформирований </w:t>
            </w:r>
          </w:p>
        </w:tc>
        <w:tc>
          <w:tcPr>
            <w:tcW w:w="1560" w:type="dxa"/>
          </w:tcPr>
          <w:p w:rsidR="00741E30" w:rsidRPr="00B367E9" w:rsidRDefault="00271A08" w:rsidP="00B367E9">
            <w:pPr>
              <w:widowControl w:val="0"/>
              <w:spacing w:line="360" w:lineRule="auto"/>
              <w:jc w:val="both"/>
              <w:rPr>
                <w:sz w:val="20"/>
                <w:szCs w:val="20"/>
              </w:rPr>
            </w:pPr>
            <w:r w:rsidRPr="00B367E9">
              <w:rPr>
                <w:sz w:val="20"/>
                <w:szCs w:val="20"/>
              </w:rPr>
              <w:t>30 мин</w:t>
            </w:r>
          </w:p>
        </w:tc>
        <w:tc>
          <w:tcPr>
            <w:tcW w:w="2520" w:type="dxa"/>
          </w:tcPr>
          <w:p w:rsidR="00741E30" w:rsidRPr="00B367E9" w:rsidRDefault="00271A08" w:rsidP="00B367E9">
            <w:pPr>
              <w:widowControl w:val="0"/>
              <w:spacing w:line="360" w:lineRule="auto"/>
              <w:jc w:val="both"/>
              <w:rPr>
                <w:sz w:val="20"/>
                <w:szCs w:val="20"/>
              </w:rPr>
            </w:pPr>
            <w:r w:rsidRPr="00B367E9">
              <w:rPr>
                <w:sz w:val="20"/>
                <w:szCs w:val="20"/>
              </w:rPr>
              <w:t xml:space="preserve">начальник служб и подразделений </w:t>
            </w:r>
          </w:p>
        </w:tc>
      </w:tr>
      <w:tr w:rsidR="00756D70" w:rsidRPr="00B367E9" w:rsidTr="00756D70">
        <w:tc>
          <w:tcPr>
            <w:tcW w:w="648" w:type="dxa"/>
          </w:tcPr>
          <w:p w:rsidR="00741E30" w:rsidRPr="00B367E9" w:rsidRDefault="00741E30" w:rsidP="00B367E9">
            <w:pPr>
              <w:widowControl w:val="0"/>
              <w:numPr>
                <w:ilvl w:val="0"/>
                <w:numId w:val="13"/>
              </w:numPr>
              <w:tabs>
                <w:tab w:val="clear" w:pos="720"/>
              </w:tabs>
              <w:spacing w:line="360" w:lineRule="auto"/>
              <w:ind w:left="0" w:firstLine="0"/>
              <w:jc w:val="both"/>
              <w:rPr>
                <w:sz w:val="20"/>
                <w:szCs w:val="20"/>
              </w:rPr>
            </w:pPr>
          </w:p>
        </w:tc>
        <w:tc>
          <w:tcPr>
            <w:tcW w:w="4313" w:type="dxa"/>
          </w:tcPr>
          <w:p w:rsidR="00741E30" w:rsidRPr="00B367E9" w:rsidRDefault="0015087F" w:rsidP="00B367E9">
            <w:pPr>
              <w:widowControl w:val="0"/>
              <w:spacing w:line="360" w:lineRule="auto"/>
              <w:jc w:val="both"/>
              <w:rPr>
                <w:sz w:val="20"/>
                <w:szCs w:val="20"/>
              </w:rPr>
            </w:pPr>
            <w:r w:rsidRPr="00B367E9">
              <w:rPr>
                <w:sz w:val="20"/>
                <w:szCs w:val="20"/>
              </w:rPr>
              <w:t>Организация наблюдения и оценка обстановки</w:t>
            </w:r>
          </w:p>
        </w:tc>
        <w:tc>
          <w:tcPr>
            <w:tcW w:w="1560" w:type="dxa"/>
          </w:tcPr>
          <w:p w:rsidR="00741E30" w:rsidRPr="00B367E9" w:rsidRDefault="0015087F" w:rsidP="00B367E9">
            <w:pPr>
              <w:widowControl w:val="0"/>
              <w:spacing w:line="360" w:lineRule="auto"/>
              <w:jc w:val="both"/>
              <w:rPr>
                <w:sz w:val="20"/>
                <w:szCs w:val="20"/>
              </w:rPr>
            </w:pPr>
            <w:r w:rsidRPr="00B367E9">
              <w:rPr>
                <w:sz w:val="20"/>
                <w:szCs w:val="20"/>
              </w:rPr>
              <w:t>1 час</w:t>
            </w:r>
          </w:p>
        </w:tc>
        <w:tc>
          <w:tcPr>
            <w:tcW w:w="2520" w:type="dxa"/>
          </w:tcPr>
          <w:p w:rsidR="00741E30" w:rsidRPr="00B367E9" w:rsidRDefault="0015087F" w:rsidP="00B367E9">
            <w:pPr>
              <w:widowControl w:val="0"/>
              <w:spacing w:line="360" w:lineRule="auto"/>
              <w:jc w:val="both"/>
              <w:rPr>
                <w:sz w:val="20"/>
                <w:szCs w:val="20"/>
              </w:rPr>
            </w:pPr>
            <w:r w:rsidRPr="00B367E9">
              <w:rPr>
                <w:sz w:val="20"/>
                <w:szCs w:val="20"/>
              </w:rPr>
              <w:t>НШГОЧС</w:t>
            </w:r>
          </w:p>
        </w:tc>
      </w:tr>
      <w:tr w:rsidR="00756D70" w:rsidRPr="00B367E9" w:rsidTr="00756D70">
        <w:tc>
          <w:tcPr>
            <w:tcW w:w="648" w:type="dxa"/>
          </w:tcPr>
          <w:p w:rsidR="00407719" w:rsidRPr="00B367E9" w:rsidRDefault="00407719" w:rsidP="00B367E9">
            <w:pPr>
              <w:widowControl w:val="0"/>
              <w:numPr>
                <w:ilvl w:val="0"/>
                <w:numId w:val="13"/>
              </w:numPr>
              <w:tabs>
                <w:tab w:val="clear" w:pos="720"/>
              </w:tabs>
              <w:spacing w:line="360" w:lineRule="auto"/>
              <w:ind w:left="0" w:firstLine="0"/>
              <w:jc w:val="both"/>
              <w:rPr>
                <w:sz w:val="20"/>
                <w:szCs w:val="20"/>
              </w:rPr>
            </w:pPr>
          </w:p>
        </w:tc>
        <w:tc>
          <w:tcPr>
            <w:tcW w:w="4313" w:type="dxa"/>
          </w:tcPr>
          <w:p w:rsidR="00407719" w:rsidRPr="00B367E9" w:rsidRDefault="00407719" w:rsidP="00B367E9">
            <w:pPr>
              <w:widowControl w:val="0"/>
              <w:spacing w:line="360" w:lineRule="auto"/>
              <w:jc w:val="both"/>
              <w:rPr>
                <w:sz w:val="20"/>
                <w:szCs w:val="20"/>
              </w:rPr>
            </w:pPr>
            <w:r w:rsidRPr="00B367E9">
              <w:rPr>
                <w:sz w:val="20"/>
                <w:szCs w:val="20"/>
              </w:rPr>
              <w:t>Приведение в готовность защитных сооружений ГО</w:t>
            </w:r>
          </w:p>
        </w:tc>
        <w:tc>
          <w:tcPr>
            <w:tcW w:w="1560" w:type="dxa"/>
          </w:tcPr>
          <w:p w:rsidR="00407719" w:rsidRPr="00B367E9" w:rsidRDefault="00407719" w:rsidP="00B367E9">
            <w:pPr>
              <w:widowControl w:val="0"/>
              <w:spacing w:line="360" w:lineRule="auto"/>
              <w:jc w:val="both"/>
              <w:rPr>
                <w:sz w:val="20"/>
                <w:szCs w:val="20"/>
              </w:rPr>
            </w:pPr>
            <w:r w:rsidRPr="00B367E9">
              <w:rPr>
                <w:sz w:val="20"/>
                <w:szCs w:val="20"/>
              </w:rPr>
              <w:t>1 час</w:t>
            </w:r>
          </w:p>
        </w:tc>
        <w:tc>
          <w:tcPr>
            <w:tcW w:w="2520" w:type="dxa"/>
          </w:tcPr>
          <w:p w:rsidR="00407719" w:rsidRPr="00B367E9" w:rsidRDefault="00407719" w:rsidP="00B367E9">
            <w:pPr>
              <w:widowControl w:val="0"/>
              <w:spacing w:line="360" w:lineRule="auto"/>
              <w:jc w:val="both"/>
              <w:rPr>
                <w:sz w:val="20"/>
                <w:szCs w:val="20"/>
              </w:rPr>
            </w:pPr>
            <w:r w:rsidRPr="00B367E9">
              <w:rPr>
                <w:sz w:val="20"/>
                <w:szCs w:val="20"/>
              </w:rPr>
              <w:t>начальник служб и подразделений</w:t>
            </w:r>
          </w:p>
        </w:tc>
      </w:tr>
      <w:tr w:rsidR="00756D70" w:rsidRPr="00B367E9" w:rsidTr="00756D70">
        <w:tc>
          <w:tcPr>
            <w:tcW w:w="648" w:type="dxa"/>
          </w:tcPr>
          <w:p w:rsidR="00407719" w:rsidRPr="00B367E9" w:rsidRDefault="00407719" w:rsidP="00B367E9">
            <w:pPr>
              <w:widowControl w:val="0"/>
              <w:numPr>
                <w:ilvl w:val="0"/>
                <w:numId w:val="13"/>
              </w:numPr>
              <w:tabs>
                <w:tab w:val="clear" w:pos="720"/>
              </w:tabs>
              <w:spacing w:line="360" w:lineRule="auto"/>
              <w:ind w:left="0" w:firstLine="0"/>
              <w:jc w:val="both"/>
              <w:rPr>
                <w:sz w:val="20"/>
                <w:szCs w:val="20"/>
              </w:rPr>
            </w:pPr>
          </w:p>
        </w:tc>
        <w:tc>
          <w:tcPr>
            <w:tcW w:w="4313" w:type="dxa"/>
          </w:tcPr>
          <w:p w:rsidR="00407719" w:rsidRPr="00B367E9" w:rsidRDefault="00407719" w:rsidP="00B367E9">
            <w:pPr>
              <w:widowControl w:val="0"/>
              <w:spacing w:line="360" w:lineRule="auto"/>
              <w:jc w:val="both"/>
              <w:rPr>
                <w:sz w:val="20"/>
                <w:szCs w:val="20"/>
              </w:rPr>
            </w:pPr>
            <w:r w:rsidRPr="00B367E9">
              <w:rPr>
                <w:sz w:val="20"/>
                <w:szCs w:val="20"/>
              </w:rPr>
              <w:t>Герметизация подвальных и служебных помещений</w:t>
            </w:r>
          </w:p>
        </w:tc>
        <w:tc>
          <w:tcPr>
            <w:tcW w:w="1560" w:type="dxa"/>
          </w:tcPr>
          <w:p w:rsidR="00407719" w:rsidRPr="00B367E9" w:rsidRDefault="00407719" w:rsidP="00B367E9">
            <w:pPr>
              <w:widowControl w:val="0"/>
              <w:spacing w:line="360" w:lineRule="auto"/>
              <w:jc w:val="both"/>
              <w:rPr>
                <w:sz w:val="20"/>
                <w:szCs w:val="20"/>
              </w:rPr>
            </w:pPr>
            <w:r w:rsidRPr="00B367E9">
              <w:rPr>
                <w:sz w:val="20"/>
                <w:szCs w:val="20"/>
              </w:rPr>
              <w:t>1 час</w:t>
            </w:r>
          </w:p>
        </w:tc>
        <w:tc>
          <w:tcPr>
            <w:tcW w:w="2520" w:type="dxa"/>
          </w:tcPr>
          <w:p w:rsidR="00407719" w:rsidRPr="00B367E9" w:rsidRDefault="00407719" w:rsidP="00B367E9">
            <w:pPr>
              <w:widowControl w:val="0"/>
              <w:spacing w:line="360" w:lineRule="auto"/>
              <w:jc w:val="both"/>
              <w:rPr>
                <w:sz w:val="20"/>
                <w:szCs w:val="20"/>
              </w:rPr>
            </w:pPr>
            <w:r w:rsidRPr="00B367E9">
              <w:rPr>
                <w:sz w:val="20"/>
                <w:szCs w:val="20"/>
              </w:rPr>
              <w:t>начальник служб и подразделений</w:t>
            </w:r>
          </w:p>
        </w:tc>
      </w:tr>
      <w:tr w:rsidR="00756D70" w:rsidRPr="00B367E9" w:rsidTr="00756D70">
        <w:tc>
          <w:tcPr>
            <w:tcW w:w="648" w:type="dxa"/>
          </w:tcPr>
          <w:p w:rsidR="00407719" w:rsidRPr="00B367E9" w:rsidRDefault="00407719" w:rsidP="00B367E9">
            <w:pPr>
              <w:widowControl w:val="0"/>
              <w:numPr>
                <w:ilvl w:val="0"/>
                <w:numId w:val="13"/>
              </w:numPr>
              <w:tabs>
                <w:tab w:val="clear" w:pos="720"/>
              </w:tabs>
              <w:spacing w:line="360" w:lineRule="auto"/>
              <w:ind w:left="0" w:firstLine="0"/>
              <w:jc w:val="both"/>
              <w:rPr>
                <w:sz w:val="20"/>
                <w:szCs w:val="20"/>
              </w:rPr>
            </w:pPr>
          </w:p>
        </w:tc>
        <w:tc>
          <w:tcPr>
            <w:tcW w:w="4313" w:type="dxa"/>
          </w:tcPr>
          <w:p w:rsidR="00407719" w:rsidRPr="00B367E9" w:rsidRDefault="00427B3C" w:rsidP="00B367E9">
            <w:pPr>
              <w:widowControl w:val="0"/>
              <w:spacing w:line="360" w:lineRule="auto"/>
              <w:jc w:val="both"/>
              <w:rPr>
                <w:sz w:val="20"/>
                <w:szCs w:val="20"/>
              </w:rPr>
            </w:pPr>
            <w:r w:rsidRPr="00B367E9">
              <w:rPr>
                <w:sz w:val="20"/>
                <w:szCs w:val="20"/>
              </w:rPr>
              <w:t>Организация выдачи респираторов и противогазов</w:t>
            </w:r>
          </w:p>
        </w:tc>
        <w:tc>
          <w:tcPr>
            <w:tcW w:w="1560" w:type="dxa"/>
          </w:tcPr>
          <w:p w:rsidR="00407719" w:rsidRPr="00B367E9" w:rsidRDefault="00427B3C" w:rsidP="00B367E9">
            <w:pPr>
              <w:widowControl w:val="0"/>
              <w:spacing w:line="360" w:lineRule="auto"/>
              <w:jc w:val="both"/>
              <w:rPr>
                <w:sz w:val="20"/>
                <w:szCs w:val="20"/>
              </w:rPr>
            </w:pPr>
            <w:r w:rsidRPr="00B367E9">
              <w:rPr>
                <w:sz w:val="20"/>
                <w:szCs w:val="20"/>
              </w:rPr>
              <w:t>1,5 часа</w:t>
            </w:r>
          </w:p>
        </w:tc>
        <w:tc>
          <w:tcPr>
            <w:tcW w:w="2520" w:type="dxa"/>
          </w:tcPr>
          <w:p w:rsidR="00407719" w:rsidRPr="00B367E9" w:rsidRDefault="00427B3C" w:rsidP="00B367E9">
            <w:pPr>
              <w:widowControl w:val="0"/>
              <w:spacing w:line="360" w:lineRule="auto"/>
              <w:jc w:val="both"/>
              <w:rPr>
                <w:sz w:val="20"/>
                <w:szCs w:val="20"/>
              </w:rPr>
            </w:pPr>
            <w:r w:rsidRPr="00B367E9">
              <w:rPr>
                <w:sz w:val="20"/>
                <w:szCs w:val="20"/>
              </w:rPr>
              <w:t>НШГОЧС, нач. службы МТС</w:t>
            </w:r>
          </w:p>
        </w:tc>
      </w:tr>
      <w:tr w:rsidR="00756D70" w:rsidRPr="00B367E9" w:rsidTr="00756D70">
        <w:tc>
          <w:tcPr>
            <w:tcW w:w="648" w:type="dxa"/>
          </w:tcPr>
          <w:p w:rsidR="00407719" w:rsidRPr="00B367E9" w:rsidRDefault="00407719" w:rsidP="00B367E9">
            <w:pPr>
              <w:widowControl w:val="0"/>
              <w:numPr>
                <w:ilvl w:val="0"/>
                <w:numId w:val="13"/>
              </w:numPr>
              <w:tabs>
                <w:tab w:val="clear" w:pos="720"/>
              </w:tabs>
              <w:spacing w:line="360" w:lineRule="auto"/>
              <w:ind w:left="0" w:firstLine="0"/>
              <w:jc w:val="both"/>
              <w:rPr>
                <w:sz w:val="20"/>
                <w:szCs w:val="20"/>
              </w:rPr>
            </w:pPr>
          </w:p>
        </w:tc>
        <w:tc>
          <w:tcPr>
            <w:tcW w:w="4313" w:type="dxa"/>
          </w:tcPr>
          <w:p w:rsidR="00407719" w:rsidRPr="00B367E9" w:rsidRDefault="00EE6474" w:rsidP="00B367E9">
            <w:pPr>
              <w:widowControl w:val="0"/>
              <w:spacing w:line="360" w:lineRule="auto"/>
              <w:jc w:val="both"/>
              <w:rPr>
                <w:sz w:val="20"/>
                <w:szCs w:val="20"/>
              </w:rPr>
            </w:pPr>
            <w:r w:rsidRPr="00B367E9">
              <w:rPr>
                <w:sz w:val="20"/>
                <w:szCs w:val="20"/>
              </w:rPr>
              <w:t>Речевая информация об аварии на АЭС, ЯЭУ, о времени прохода облака к объекту</w:t>
            </w:r>
          </w:p>
        </w:tc>
        <w:tc>
          <w:tcPr>
            <w:tcW w:w="1560" w:type="dxa"/>
          </w:tcPr>
          <w:p w:rsidR="00407719" w:rsidRPr="00B367E9" w:rsidRDefault="00EE6474" w:rsidP="00B367E9">
            <w:pPr>
              <w:widowControl w:val="0"/>
              <w:spacing w:line="360" w:lineRule="auto"/>
              <w:jc w:val="both"/>
              <w:rPr>
                <w:sz w:val="20"/>
                <w:szCs w:val="20"/>
              </w:rPr>
            </w:pPr>
            <w:r w:rsidRPr="00B367E9">
              <w:rPr>
                <w:sz w:val="20"/>
                <w:szCs w:val="20"/>
              </w:rPr>
              <w:t>-</w:t>
            </w:r>
          </w:p>
        </w:tc>
        <w:tc>
          <w:tcPr>
            <w:tcW w:w="2520" w:type="dxa"/>
          </w:tcPr>
          <w:p w:rsidR="00407719" w:rsidRPr="00B367E9" w:rsidRDefault="00EE6474" w:rsidP="00B367E9">
            <w:pPr>
              <w:widowControl w:val="0"/>
              <w:spacing w:line="360" w:lineRule="auto"/>
              <w:jc w:val="both"/>
              <w:rPr>
                <w:sz w:val="20"/>
                <w:szCs w:val="20"/>
              </w:rPr>
            </w:pPr>
            <w:r w:rsidRPr="00B367E9">
              <w:rPr>
                <w:sz w:val="20"/>
                <w:szCs w:val="20"/>
              </w:rPr>
              <w:t xml:space="preserve">НШГОЧС, нач. радиоузла </w:t>
            </w:r>
          </w:p>
        </w:tc>
      </w:tr>
      <w:tr w:rsidR="00756D70" w:rsidRPr="00B367E9" w:rsidTr="00756D70">
        <w:tc>
          <w:tcPr>
            <w:tcW w:w="648" w:type="dxa"/>
          </w:tcPr>
          <w:p w:rsidR="001545A3" w:rsidRPr="00B367E9" w:rsidRDefault="001545A3" w:rsidP="00B367E9">
            <w:pPr>
              <w:widowControl w:val="0"/>
              <w:numPr>
                <w:ilvl w:val="0"/>
                <w:numId w:val="13"/>
              </w:numPr>
              <w:tabs>
                <w:tab w:val="clear" w:pos="720"/>
              </w:tabs>
              <w:spacing w:line="360" w:lineRule="auto"/>
              <w:ind w:left="0" w:firstLine="0"/>
              <w:jc w:val="both"/>
              <w:rPr>
                <w:sz w:val="20"/>
                <w:szCs w:val="20"/>
              </w:rPr>
            </w:pPr>
          </w:p>
        </w:tc>
        <w:tc>
          <w:tcPr>
            <w:tcW w:w="4313" w:type="dxa"/>
          </w:tcPr>
          <w:p w:rsidR="001545A3" w:rsidRPr="00B367E9" w:rsidRDefault="001545A3" w:rsidP="00B367E9">
            <w:pPr>
              <w:widowControl w:val="0"/>
              <w:spacing w:line="360" w:lineRule="auto"/>
              <w:jc w:val="both"/>
              <w:rPr>
                <w:sz w:val="20"/>
                <w:szCs w:val="20"/>
              </w:rPr>
            </w:pPr>
            <w:r w:rsidRPr="00B367E9">
              <w:rPr>
                <w:sz w:val="20"/>
                <w:szCs w:val="20"/>
              </w:rPr>
              <w:t>Укрытие рабочих и служащих в защитных сооружениях, помещениях</w:t>
            </w:r>
          </w:p>
        </w:tc>
        <w:tc>
          <w:tcPr>
            <w:tcW w:w="1560" w:type="dxa"/>
          </w:tcPr>
          <w:p w:rsidR="001545A3" w:rsidRPr="00B367E9" w:rsidRDefault="001545A3" w:rsidP="00B367E9">
            <w:pPr>
              <w:widowControl w:val="0"/>
              <w:spacing w:line="360" w:lineRule="auto"/>
              <w:jc w:val="both"/>
              <w:rPr>
                <w:sz w:val="20"/>
                <w:szCs w:val="20"/>
              </w:rPr>
            </w:pPr>
            <w:r w:rsidRPr="00B367E9">
              <w:rPr>
                <w:sz w:val="20"/>
                <w:szCs w:val="20"/>
              </w:rPr>
              <w:t>за 30 мин до прохода облака</w:t>
            </w:r>
          </w:p>
        </w:tc>
        <w:tc>
          <w:tcPr>
            <w:tcW w:w="2520" w:type="dxa"/>
          </w:tcPr>
          <w:p w:rsidR="001545A3" w:rsidRPr="00B367E9" w:rsidRDefault="001545A3" w:rsidP="00B367E9">
            <w:pPr>
              <w:widowControl w:val="0"/>
              <w:spacing w:line="360" w:lineRule="auto"/>
              <w:jc w:val="both"/>
              <w:rPr>
                <w:sz w:val="20"/>
                <w:szCs w:val="20"/>
              </w:rPr>
            </w:pPr>
            <w:r w:rsidRPr="00B367E9">
              <w:rPr>
                <w:sz w:val="20"/>
                <w:szCs w:val="20"/>
              </w:rPr>
              <w:t>начальник служб и подразделений</w:t>
            </w:r>
          </w:p>
        </w:tc>
      </w:tr>
      <w:tr w:rsidR="00756D70" w:rsidRPr="00B367E9" w:rsidTr="00756D70">
        <w:tc>
          <w:tcPr>
            <w:tcW w:w="648" w:type="dxa"/>
          </w:tcPr>
          <w:p w:rsidR="001545A3" w:rsidRPr="00B367E9" w:rsidRDefault="001545A3" w:rsidP="00B367E9">
            <w:pPr>
              <w:widowControl w:val="0"/>
              <w:numPr>
                <w:ilvl w:val="0"/>
                <w:numId w:val="13"/>
              </w:numPr>
              <w:tabs>
                <w:tab w:val="clear" w:pos="720"/>
              </w:tabs>
              <w:spacing w:line="360" w:lineRule="auto"/>
              <w:ind w:left="0" w:firstLine="0"/>
              <w:jc w:val="both"/>
              <w:rPr>
                <w:sz w:val="20"/>
                <w:szCs w:val="20"/>
              </w:rPr>
            </w:pPr>
          </w:p>
        </w:tc>
        <w:tc>
          <w:tcPr>
            <w:tcW w:w="4313" w:type="dxa"/>
          </w:tcPr>
          <w:p w:rsidR="001545A3" w:rsidRPr="00B367E9" w:rsidRDefault="001545A3" w:rsidP="00B367E9">
            <w:pPr>
              <w:widowControl w:val="0"/>
              <w:spacing w:line="360" w:lineRule="auto"/>
              <w:jc w:val="both"/>
              <w:rPr>
                <w:sz w:val="20"/>
                <w:szCs w:val="20"/>
              </w:rPr>
            </w:pPr>
            <w:r w:rsidRPr="00B367E9">
              <w:rPr>
                <w:sz w:val="20"/>
                <w:szCs w:val="20"/>
              </w:rPr>
              <w:t>Принятие решения по деятельности предприятий и уточнение режима защиты</w:t>
            </w:r>
          </w:p>
        </w:tc>
        <w:tc>
          <w:tcPr>
            <w:tcW w:w="1560" w:type="dxa"/>
          </w:tcPr>
          <w:p w:rsidR="001545A3" w:rsidRPr="00B367E9" w:rsidRDefault="001545A3" w:rsidP="00B367E9">
            <w:pPr>
              <w:widowControl w:val="0"/>
              <w:spacing w:line="360" w:lineRule="auto"/>
              <w:jc w:val="both"/>
              <w:rPr>
                <w:sz w:val="20"/>
                <w:szCs w:val="20"/>
              </w:rPr>
            </w:pPr>
            <w:r w:rsidRPr="00B367E9">
              <w:rPr>
                <w:sz w:val="20"/>
                <w:szCs w:val="20"/>
              </w:rPr>
              <w:t>постоянно</w:t>
            </w:r>
          </w:p>
        </w:tc>
        <w:tc>
          <w:tcPr>
            <w:tcW w:w="2520" w:type="dxa"/>
          </w:tcPr>
          <w:p w:rsidR="001545A3" w:rsidRPr="00B367E9" w:rsidRDefault="001545A3" w:rsidP="00B367E9">
            <w:pPr>
              <w:widowControl w:val="0"/>
              <w:spacing w:line="360" w:lineRule="auto"/>
              <w:jc w:val="both"/>
              <w:rPr>
                <w:sz w:val="20"/>
                <w:szCs w:val="20"/>
              </w:rPr>
            </w:pPr>
            <w:r w:rsidRPr="00B367E9">
              <w:rPr>
                <w:sz w:val="20"/>
                <w:szCs w:val="20"/>
              </w:rPr>
              <w:t>НГО, штаб ГОЧС, нач. службы ПРиИХЗ</w:t>
            </w:r>
          </w:p>
        </w:tc>
      </w:tr>
      <w:tr w:rsidR="00756D70" w:rsidRPr="00B367E9" w:rsidTr="00756D70">
        <w:tc>
          <w:tcPr>
            <w:tcW w:w="648" w:type="dxa"/>
          </w:tcPr>
          <w:p w:rsidR="001545A3" w:rsidRPr="00B367E9" w:rsidRDefault="001545A3" w:rsidP="00B367E9">
            <w:pPr>
              <w:widowControl w:val="0"/>
              <w:numPr>
                <w:ilvl w:val="0"/>
                <w:numId w:val="13"/>
              </w:numPr>
              <w:tabs>
                <w:tab w:val="clear" w:pos="720"/>
              </w:tabs>
              <w:spacing w:line="360" w:lineRule="auto"/>
              <w:ind w:left="0" w:firstLine="0"/>
              <w:jc w:val="both"/>
              <w:rPr>
                <w:sz w:val="20"/>
                <w:szCs w:val="20"/>
              </w:rPr>
            </w:pPr>
          </w:p>
        </w:tc>
        <w:tc>
          <w:tcPr>
            <w:tcW w:w="4313" w:type="dxa"/>
          </w:tcPr>
          <w:p w:rsidR="001545A3" w:rsidRPr="00B367E9" w:rsidRDefault="00E77A32" w:rsidP="00B367E9">
            <w:pPr>
              <w:widowControl w:val="0"/>
              <w:spacing w:line="360" w:lineRule="auto"/>
              <w:jc w:val="both"/>
              <w:rPr>
                <w:sz w:val="20"/>
                <w:szCs w:val="20"/>
              </w:rPr>
            </w:pPr>
            <w:r w:rsidRPr="00B367E9">
              <w:rPr>
                <w:sz w:val="20"/>
                <w:szCs w:val="20"/>
              </w:rPr>
              <w:t>Принятие решения об эвакуации по дозовому критерию</w:t>
            </w:r>
          </w:p>
        </w:tc>
        <w:tc>
          <w:tcPr>
            <w:tcW w:w="1560" w:type="dxa"/>
          </w:tcPr>
          <w:p w:rsidR="001545A3" w:rsidRPr="00B367E9" w:rsidRDefault="00E77A32" w:rsidP="00B367E9">
            <w:pPr>
              <w:widowControl w:val="0"/>
              <w:spacing w:line="360" w:lineRule="auto"/>
              <w:jc w:val="both"/>
              <w:rPr>
                <w:sz w:val="20"/>
                <w:szCs w:val="20"/>
              </w:rPr>
            </w:pPr>
            <w:r w:rsidRPr="00B367E9">
              <w:rPr>
                <w:sz w:val="20"/>
                <w:szCs w:val="20"/>
              </w:rPr>
              <w:t>по плану мирного времени</w:t>
            </w:r>
          </w:p>
        </w:tc>
        <w:tc>
          <w:tcPr>
            <w:tcW w:w="2520" w:type="dxa"/>
          </w:tcPr>
          <w:p w:rsidR="001545A3" w:rsidRPr="00B367E9" w:rsidRDefault="00E77A32" w:rsidP="00B367E9">
            <w:pPr>
              <w:widowControl w:val="0"/>
              <w:spacing w:line="360" w:lineRule="auto"/>
              <w:jc w:val="both"/>
              <w:rPr>
                <w:sz w:val="20"/>
                <w:szCs w:val="20"/>
              </w:rPr>
            </w:pPr>
            <w:r w:rsidRPr="00B367E9">
              <w:rPr>
                <w:sz w:val="20"/>
                <w:szCs w:val="20"/>
              </w:rPr>
              <w:t>НГО, предс. ЭК</w:t>
            </w:r>
          </w:p>
        </w:tc>
      </w:tr>
      <w:tr w:rsidR="00756D70" w:rsidRPr="00B367E9" w:rsidTr="00756D70">
        <w:tc>
          <w:tcPr>
            <w:tcW w:w="648" w:type="dxa"/>
          </w:tcPr>
          <w:p w:rsidR="001545A3" w:rsidRPr="00B367E9" w:rsidRDefault="001545A3" w:rsidP="00B367E9">
            <w:pPr>
              <w:widowControl w:val="0"/>
              <w:numPr>
                <w:ilvl w:val="0"/>
                <w:numId w:val="13"/>
              </w:numPr>
              <w:tabs>
                <w:tab w:val="clear" w:pos="720"/>
              </w:tabs>
              <w:spacing w:line="360" w:lineRule="auto"/>
              <w:ind w:left="0" w:firstLine="0"/>
              <w:jc w:val="both"/>
              <w:rPr>
                <w:sz w:val="20"/>
                <w:szCs w:val="20"/>
              </w:rPr>
            </w:pPr>
          </w:p>
        </w:tc>
        <w:tc>
          <w:tcPr>
            <w:tcW w:w="4313" w:type="dxa"/>
          </w:tcPr>
          <w:p w:rsidR="001545A3" w:rsidRPr="00B367E9" w:rsidRDefault="00EA6206" w:rsidP="00B367E9">
            <w:pPr>
              <w:widowControl w:val="0"/>
              <w:spacing w:line="360" w:lineRule="auto"/>
              <w:jc w:val="both"/>
              <w:rPr>
                <w:sz w:val="20"/>
                <w:szCs w:val="20"/>
              </w:rPr>
            </w:pPr>
            <w:r w:rsidRPr="00B367E9">
              <w:rPr>
                <w:sz w:val="20"/>
                <w:szCs w:val="20"/>
              </w:rPr>
              <w:t>Организация производственной деятельности</w:t>
            </w:r>
          </w:p>
        </w:tc>
        <w:tc>
          <w:tcPr>
            <w:tcW w:w="1560" w:type="dxa"/>
          </w:tcPr>
          <w:p w:rsidR="001545A3" w:rsidRPr="00B367E9" w:rsidRDefault="00EA6206" w:rsidP="00B367E9">
            <w:pPr>
              <w:widowControl w:val="0"/>
              <w:spacing w:line="360" w:lineRule="auto"/>
              <w:jc w:val="both"/>
              <w:rPr>
                <w:sz w:val="20"/>
                <w:szCs w:val="20"/>
              </w:rPr>
            </w:pPr>
            <w:r w:rsidRPr="00B367E9">
              <w:rPr>
                <w:sz w:val="20"/>
                <w:szCs w:val="20"/>
              </w:rPr>
              <w:t>по плану</w:t>
            </w:r>
          </w:p>
        </w:tc>
        <w:tc>
          <w:tcPr>
            <w:tcW w:w="2520" w:type="dxa"/>
          </w:tcPr>
          <w:p w:rsidR="001545A3" w:rsidRPr="00B367E9" w:rsidRDefault="00AA4568" w:rsidP="00B367E9">
            <w:pPr>
              <w:widowControl w:val="0"/>
              <w:spacing w:line="360" w:lineRule="auto"/>
              <w:jc w:val="both"/>
              <w:rPr>
                <w:sz w:val="20"/>
                <w:szCs w:val="20"/>
              </w:rPr>
            </w:pPr>
            <w:r w:rsidRPr="00B367E9">
              <w:rPr>
                <w:sz w:val="20"/>
                <w:szCs w:val="20"/>
              </w:rPr>
              <w:t>НГО, нач. подразд., нач. слудбы, ПРиИХЗ</w:t>
            </w:r>
          </w:p>
        </w:tc>
      </w:tr>
      <w:tr w:rsidR="00756D70" w:rsidRPr="00B367E9" w:rsidTr="00756D70">
        <w:tc>
          <w:tcPr>
            <w:tcW w:w="648" w:type="dxa"/>
          </w:tcPr>
          <w:p w:rsidR="001545A3" w:rsidRPr="00B367E9" w:rsidRDefault="001545A3" w:rsidP="00B367E9">
            <w:pPr>
              <w:widowControl w:val="0"/>
              <w:numPr>
                <w:ilvl w:val="0"/>
                <w:numId w:val="13"/>
              </w:numPr>
              <w:tabs>
                <w:tab w:val="clear" w:pos="720"/>
              </w:tabs>
              <w:spacing w:line="360" w:lineRule="auto"/>
              <w:ind w:left="0" w:firstLine="0"/>
              <w:jc w:val="both"/>
              <w:rPr>
                <w:sz w:val="20"/>
                <w:szCs w:val="20"/>
              </w:rPr>
            </w:pPr>
          </w:p>
        </w:tc>
        <w:tc>
          <w:tcPr>
            <w:tcW w:w="4313" w:type="dxa"/>
          </w:tcPr>
          <w:p w:rsidR="001545A3" w:rsidRPr="00B367E9" w:rsidRDefault="00F57E2E" w:rsidP="00B367E9">
            <w:pPr>
              <w:widowControl w:val="0"/>
              <w:spacing w:line="360" w:lineRule="auto"/>
              <w:jc w:val="both"/>
              <w:rPr>
                <w:sz w:val="20"/>
                <w:szCs w:val="20"/>
              </w:rPr>
            </w:pPr>
            <w:r w:rsidRPr="00B367E9">
              <w:rPr>
                <w:sz w:val="20"/>
                <w:szCs w:val="20"/>
              </w:rPr>
              <w:t>Организация дезактивационных работ</w:t>
            </w:r>
          </w:p>
        </w:tc>
        <w:tc>
          <w:tcPr>
            <w:tcW w:w="1560" w:type="dxa"/>
          </w:tcPr>
          <w:p w:rsidR="001545A3" w:rsidRPr="00B367E9" w:rsidRDefault="00F57E2E" w:rsidP="00B367E9">
            <w:pPr>
              <w:widowControl w:val="0"/>
              <w:spacing w:line="360" w:lineRule="auto"/>
              <w:jc w:val="both"/>
              <w:rPr>
                <w:sz w:val="20"/>
                <w:szCs w:val="20"/>
              </w:rPr>
            </w:pPr>
            <w:r w:rsidRPr="00B367E9">
              <w:rPr>
                <w:sz w:val="20"/>
                <w:szCs w:val="20"/>
              </w:rPr>
              <w:t>после оценки обстановки</w:t>
            </w:r>
          </w:p>
        </w:tc>
        <w:tc>
          <w:tcPr>
            <w:tcW w:w="2520" w:type="dxa"/>
          </w:tcPr>
          <w:p w:rsidR="001545A3" w:rsidRPr="00B367E9" w:rsidRDefault="00F57E2E" w:rsidP="00B367E9">
            <w:pPr>
              <w:widowControl w:val="0"/>
              <w:spacing w:line="360" w:lineRule="auto"/>
              <w:jc w:val="both"/>
              <w:rPr>
                <w:sz w:val="20"/>
                <w:szCs w:val="20"/>
              </w:rPr>
            </w:pPr>
            <w:r w:rsidRPr="00B367E9">
              <w:rPr>
                <w:sz w:val="20"/>
                <w:szCs w:val="20"/>
              </w:rPr>
              <w:t>НГО, командир НФ</w:t>
            </w:r>
          </w:p>
        </w:tc>
      </w:tr>
      <w:tr w:rsidR="00756D70" w:rsidRPr="00B367E9" w:rsidTr="00756D70">
        <w:tc>
          <w:tcPr>
            <w:tcW w:w="648" w:type="dxa"/>
          </w:tcPr>
          <w:p w:rsidR="001545A3" w:rsidRPr="00B367E9" w:rsidRDefault="001545A3" w:rsidP="00B367E9">
            <w:pPr>
              <w:widowControl w:val="0"/>
              <w:numPr>
                <w:ilvl w:val="0"/>
                <w:numId w:val="13"/>
              </w:numPr>
              <w:tabs>
                <w:tab w:val="clear" w:pos="720"/>
              </w:tabs>
              <w:spacing w:line="360" w:lineRule="auto"/>
              <w:ind w:left="0" w:firstLine="0"/>
              <w:jc w:val="both"/>
              <w:rPr>
                <w:sz w:val="20"/>
                <w:szCs w:val="20"/>
              </w:rPr>
            </w:pPr>
          </w:p>
        </w:tc>
        <w:tc>
          <w:tcPr>
            <w:tcW w:w="4313" w:type="dxa"/>
          </w:tcPr>
          <w:p w:rsidR="001545A3" w:rsidRPr="00B367E9" w:rsidRDefault="004A23EA" w:rsidP="00B367E9">
            <w:pPr>
              <w:widowControl w:val="0"/>
              <w:spacing w:line="360" w:lineRule="auto"/>
              <w:jc w:val="both"/>
              <w:rPr>
                <w:sz w:val="20"/>
                <w:szCs w:val="20"/>
              </w:rPr>
            </w:pPr>
            <w:r w:rsidRPr="00B367E9">
              <w:rPr>
                <w:sz w:val="20"/>
                <w:szCs w:val="20"/>
              </w:rPr>
              <w:t>Информация штаба ГОЧС района об обстановке на объекте</w:t>
            </w:r>
          </w:p>
        </w:tc>
        <w:tc>
          <w:tcPr>
            <w:tcW w:w="1560" w:type="dxa"/>
          </w:tcPr>
          <w:p w:rsidR="001545A3" w:rsidRPr="00B367E9" w:rsidRDefault="002B088B" w:rsidP="00B367E9">
            <w:pPr>
              <w:widowControl w:val="0"/>
              <w:spacing w:line="360" w:lineRule="auto"/>
              <w:jc w:val="both"/>
              <w:rPr>
                <w:sz w:val="20"/>
                <w:szCs w:val="20"/>
              </w:rPr>
            </w:pPr>
            <w:r w:rsidRPr="00B367E9">
              <w:rPr>
                <w:sz w:val="20"/>
                <w:szCs w:val="20"/>
              </w:rPr>
              <w:t>постоянно</w:t>
            </w:r>
          </w:p>
        </w:tc>
        <w:tc>
          <w:tcPr>
            <w:tcW w:w="2520" w:type="dxa"/>
          </w:tcPr>
          <w:p w:rsidR="001545A3" w:rsidRPr="00B367E9" w:rsidRDefault="002B088B" w:rsidP="00B367E9">
            <w:pPr>
              <w:widowControl w:val="0"/>
              <w:spacing w:line="360" w:lineRule="auto"/>
              <w:jc w:val="both"/>
              <w:rPr>
                <w:sz w:val="20"/>
                <w:szCs w:val="20"/>
              </w:rPr>
            </w:pPr>
            <w:r w:rsidRPr="00B367E9">
              <w:rPr>
                <w:sz w:val="20"/>
                <w:szCs w:val="20"/>
              </w:rPr>
              <w:t>НГО</w:t>
            </w:r>
          </w:p>
        </w:tc>
      </w:tr>
    </w:tbl>
    <w:p w:rsidR="002C587D" w:rsidRPr="00A00A32" w:rsidRDefault="00603BF9" w:rsidP="00A00A32">
      <w:pPr>
        <w:widowControl w:val="0"/>
        <w:shd w:val="clear" w:color="auto" w:fill="FFFFFF"/>
        <w:spacing w:line="360" w:lineRule="auto"/>
        <w:ind w:firstLine="709"/>
        <w:jc w:val="both"/>
        <w:rPr>
          <w:sz w:val="28"/>
          <w:szCs w:val="28"/>
        </w:rPr>
      </w:pPr>
      <w:r>
        <w:rPr>
          <w:sz w:val="28"/>
          <w:szCs w:val="28"/>
        </w:rPr>
        <w:br w:type="page"/>
      </w:r>
      <w:r w:rsidR="00D0653F" w:rsidRPr="00A00A32">
        <w:rPr>
          <w:sz w:val="28"/>
          <w:szCs w:val="28"/>
        </w:rPr>
        <w:t>Перечень ссылок</w:t>
      </w:r>
    </w:p>
    <w:p w:rsidR="00D0653F" w:rsidRPr="00A00A32" w:rsidRDefault="00D0653F" w:rsidP="00A00A32">
      <w:pPr>
        <w:widowControl w:val="0"/>
        <w:shd w:val="clear" w:color="auto" w:fill="FFFFFF"/>
        <w:spacing w:line="360" w:lineRule="auto"/>
        <w:ind w:firstLine="709"/>
        <w:jc w:val="both"/>
        <w:rPr>
          <w:sz w:val="28"/>
          <w:szCs w:val="28"/>
        </w:rPr>
      </w:pPr>
    </w:p>
    <w:p w:rsidR="00D0653F" w:rsidRPr="00A00A32" w:rsidRDefault="00D0653F" w:rsidP="00603BF9">
      <w:pPr>
        <w:widowControl w:val="0"/>
        <w:numPr>
          <w:ilvl w:val="1"/>
          <w:numId w:val="4"/>
        </w:numPr>
        <w:shd w:val="clear" w:color="auto" w:fill="FFFFFF"/>
        <w:tabs>
          <w:tab w:val="clear" w:pos="2100"/>
          <w:tab w:val="num" w:pos="426"/>
        </w:tabs>
        <w:spacing w:line="360" w:lineRule="auto"/>
        <w:ind w:left="0" w:firstLine="0"/>
        <w:jc w:val="both"/>
        <w:rPr>
          <w:sz w:val="28"/>
          <w:szCs w:val="28"/>
        </w:rPr>
      </w:pPr>
      <w:r w:rsidRPr="00A00A32">
        <w:rPr>
          <w:sz w:val="28"/>
          <w:szCs w:val="28"/>
        </w:rPr>
        <w:t>Закон Украины «О защите населения и территории от чрезвычайных ситуаций техногенного и природного характера», 2000г.</w:t>
      </w:r>
    </w:p>
    <w:p w:rsidR="00D0653F" w:rsidRPr="00A00A32" w:rsidRDefault="00D0653F" w:rsidP="00603BF9">
      <w:pPr>
        <w:widowControl w:val="0"/>
        <w:numPr>
          <w:ilvl w:val="1"/>
          <w:numId w:val="4"/>
        </w:numPr>
        <w:shd w:val="clear" w:color="auto" w:fill="FFFFFF"/>
        <w:tabs>
          <w:tab w:val="clear" w:pos="2100"/>
          <w:tab w:val="num" w:pos="426"/>
        </w:tabs>
        <w:spacing w:line="360" w:lineRule="auto"/>
        <w:ind w:left="0" w:firstLine="0"/>
        <w:jc w:val="both"/>
        <w:rPr>
          <w:sz w:val="28"/>
          <w:szCs w:val="28"/>
        </w:rPr>
      </w:pPr>
      <w:r w:rsidRPr="00A00A32">
        <w:rPr>
          <w:sz w:val="28"/>
          <w:szCs w:val="28"/>
        </w:rPr>
        <w:t>Шоботов В.М. «Гражданская оборона» Учебное пособие ПГТУ, 2002г.</w:t>
      </w:r>
    </w:p>
    <w:p w:rsidR="00D0653F" w:rsidRPr="00A00A32" w:rsidRDefault="00D0653F" w:rsidP="00603BF9">
      <w:pPr>
        <w:widowControl w:val="0"/>
        <w:numPr>
          <w:ilvl w:val="1"/>
          <w:numId w:val="4"/>
        </w:numPr>
        <w:shd w:val="clear" w:color="auto" w:fill="FFFFFF"/>
        <w:tabs>
          <w:tab w:val="clear" w:pos="2100"/>
          <w:tab w:val="num" w:pos="426"/>
        </w:tabs>
        <w:spacing w:line="360" w:lineRule="auto"/>
        <w:ind w:left="0" w:firstLine="0"/>
        <w:jc w:val="both"/>
        <w:rPr>
          <w:sz w:val="28"/>
          <w:szCs w:val="28"/>
        </w:rPr>
      </w:pPr>
      <w:r w:rsidRPr="00A00A32">
        <w:rPr>
          <w:sz w:val="28"/>
          <w:szCs w:val="28"/>
        </w:rPr>
        <w:t>Шоботов В.М. «Химическая технология и техника промышленных предприятий. Безопасность жизнедеятельности» Учебное пособие ПГТУ, 2007г., 513с.</w:t>
      </w:r>
    </w:p>
    <w:p w:rsidR="00D0653F" w:rsidRPr="00A00A32" w:rsidRDefault="00D0653F" w:rsidP="00603BF9">
      <w:pPr>
        <w:widowControl w:val="0"/>
        <w:numPr>
          <w:ilvl w:val="1"/>
          <w:numId w:val="4"/>
        </w:numPr>
        <w:shd w:val="clear" w:color="auto" w:fill="FFFFFF"/>
        <w:tabs>
          <w:tab w:val="clear" w:pos="2100"/>
          <w:tab w:val="num" w:pos="426"/>
        </w:tabs>
        <w:spacing w:line="360" w:lineRule="auto"/>
        <w:ind w:left="0" w:firstLine="0"/>
        <w:jc w:val="both"/>
        <w:rPr>
          <w:sz w:val="28"/>
          <w:szCs w:val="28"/>
        </w:rPr>
      </w:pPr>
      <w:r w:rsidRPr="00A00A32">
        <w:rPr>
          <w:sz w:val="28"/>
          <w:szCs w:val="28"/>
        </w:rPr>
        <w:t>Шоботов В.М. «</w:t>
      </w:r>
      <w:r w:rsidR="00B430F3" w:rsidRPr="00A00A32">
        <w:rPr>
          <w:sz w:val="28"/>
          <w:szCs w:val="28"/>
        </w:rPr>
        <w:t>Оценка обстановки при чрезвычайных ситуациях</w:t>
      </w:r>
      <w:r w:rsidRPr="00A00A32">
        <w:rPr>
          <w:sz w:val="28"/>
          <w:szCs w:val="28"/>
        </w:rPr>
        <w:t>» Учебное посо</w:t>
      </w:r>
      <w:r w:rsidR="00B430F3" w:rsidRPr="00A00A32">
        <w:rPr>
          <w:sz w:val="28"/>
          <w:szCs w:val="28"/>
        </w:rPr>
        <w:t>бие ПГТУ, 1999</w:t>
      </w:r>
      <w:r w:rsidRPr="00A00A32">
        <w:rPr>
          <w:sz w:val="28"/>
          <w:szCs w:val="28"/>
        </w:rPr>
        <w:t>г.</w:t>
      </w:r>
    </w:p>
    <w:p w:rsidR="00B430F3" w:rsidRPr="00A00A32" w:rsidRDefault="00B430F3" w:rsidP="00603BF9">
      <w:pPr>
        <w:widowControl w:val="0"/>
        <w:numPr>
          <w:ilvl w:val="1"/>
          <w:numId w:val="4"/>
        </w:numPr>
        <w:shd w:val="clear" w:color="auto" w:fill="FFFFFF"/>
        <w:tabs>
          <w:tab w:val="clear" w:pos="2100"/>
          <w:tab w:val="num" w:pos="426"/>
        </w:tabs>
        <w:spacing w:line="360" w:lineRule="auto"/>
        <w:ind w:left="0" w:firstLine="0"/>
        <w:jc w:val="both"/>
        <w:rPr>
          <w:sz w:val="28"/>
          <w:szCs w:val="28"/>
        </w:rPr>
      </w:pPr>
      <w:r w:rsidRPr="00A00A32">
        <w:rPr>
          <w:sz w:val="28"/>
          <w:szCs w:val="28"/>
        </w:rPr>
        <w:t>Шоботов В.М. «Чрезвычайные ситуации техногенного характера. Аварии на радиационно и химически опасных объектах». Методическая разработка, ПГТУ, 2002г.</w:t>
      </w:r>
    </w:p>
    <w:p w:rsidR="00D0653F" w:rsidRDefault="00B430F3" w:rsidP="00603BF9">
      <w:pPr>
        <w:widowControl w:val="0"/>
        <w:numPr>
          <w:ilvl w:val="1"/>
          <w:numId w:val="4"/>
        </w:numPr>
        <w:shd w:val="clear" w:color="auto" w:fill="FFFFFF"/>
        <w:tabs>
          <w:tab w:val="clear" w:pos="2100"/>
          <w:tab w:val="num" w:pos="426"/>
        </w:tabs>
        <w:spacing w:line="360" w:lineRule="auto"/>
        <w:ind w:left="0" w:firstLine="0"/>
        <w:jc w:val="both"/>
        <w:rPr>
          <w:sz w:val="28"/>
          <w:szCs w:val="28"/>
        </w:rPr>
      </w:pPr>
      <w:r w:rsidRPr="00A00A32">
        <w:rPr>
          <w:sz w:val="28"/>
          <w:szCs w:val="28"/>
        </w:rPr>
        <w:t>Шоботов В.М. «Действия производственного персонала и населения в чрезвычайных ситуациях» Учебное пособие ПГТУ, 1999г.</w:t>
      </w:r>
    </w:p>
    <w:p w:rsidR="00603BF9" w:rsidRPr="00785730" w:rsidRDefault="00603BF9" w:rsidP="00603BF9">
      <w:pPr>
        <w:widowControl w:val="0"/>
        <w:shd w:val="clear" w:color="auto" w:fill="FFFFFF"/>
        <w:spacing w:line="360" w:lineRule="auto"/>
        <w:jc w:val="center"/>
        <w:rPr>
          <w:color w:val="FFFFFF"/>
          <w:sz w:val="28"/>
          <w:szCs w:val="28"/>
        </w:rPr>
      </w:pPr>
      <w:bookmarkStart w:id="0" w:name="_GoBack"/>
      <w:bookmarkEnd w:id="0"/>
    </w:p>
    <w:sectPr w:rsidR="00603BF9" w:rsidRPr="00785730" w:rsidSect="00A00A32">
      <w:headerReference w:type="even" r:id="rId22"/>
      <w:headerReference w:type="default" r:id="rId23"/>
      <w:headerReference w:type="first" r:id="rId2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730" w:rsidRDefault="00785730">
      <w:r>
        <w:separator/>
      </w:r>
    </w:p>
  </w:endnote>
  <w:endnote w:type="continuationSeparator" w:id="0">
    <w:p w:rsidR="00785730" w:rsidRDefault="0078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730" w:rsidRDefault="00785730">
      <w:r>
        <w:separator/>
      </w:r>
    </w:p>
  </w:footnote>
  <w:footnote w:type="continuationSeparator" w:id="0">
    <w:p w:rsidR="00785730" w:rsidRDefault="00785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D97" w:rsidRDefault="00207D97" w:rsidP="00FA0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07D97" w:rsidRDefault="00207D97" w:rsidP="00207D9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E9" w:rsidRPr="00B367E9" w:rsidRDefault="00B367E9" w:rsidP="00B367E9">
    <w:pPr>
      <w:pStyle w:val="a4"/>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32" w:rsidRPr="00A00A32" w:rsidRDefault="00A00A32" w:rsidP="00A00A32">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8188AF76"/>
    <w:lvl w:ilvl="0">
      <w:numFmt w:val="bullet"/>
      <w:lvlText w:val="*"/>
      <w:lvlJc w:val="left"/>
    </w:lvl>
  </w:abstractNum>
  <w:abstractNum w:abstractNumId="1">
    <w:nsid w:val="063C5A7E"/>
    <w:multiLevelType w:val="hybridMultilevel"/>
    <w:tmpl w:val="FBC2C576"/>
    <w:lvl w:ilvl="0" w:tplc="B712D56A">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A3009C2"/>
    <w:multiLevelType w:val="hybridMultilevel"/>
    <w:tmpl w:val="1CA0745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B44D05"/>
    <w:multiLevelType w:val="hybridMultilevel"/>
    <w:tmpl w:val="FD8EFC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9223E2"/>
    <w:multiLevelType w:val="hybridMultilevel"/>
    <w:tmpl w:val="A44462A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F322297"/>
    <w:multiLevelType w:val="hybridMultilevel"/>
    <w:tmpl w:val="40FA49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632CAC"/>
    <w:multiLevelType w:val="singleLevel"/>
    <w:tmpl w:val="FC8C28A4"/>
    <w:lvl w:ilvl="0">
      <w:start w:val="1"/>
      <w:numFmt w:val="decimal"/>
      <w:lvlText w:val="%1)"/>
      <w:legacy w:legacy="1" w:legacySpace="0" w:legacyIndent="355"/>
      <w:lvlJc w:val="left"/>
      <w:rPr>
        <w:rFonts w:ascii="Times New Roman" w:hAnsi="Times New Roman" w:cs="Times New Roman" w:hint="default"/>
      </w:rPr>
    </w:lvl>
  </w:abstractNum>
  <w:abstractNum w:abstractNumId="7">
    <w:nsid w:val="527F2368"/>
    <w:multiLevelType w:val="hybridMultilevel"/>
    <w:tmpl w:val="C5444AB8"/>
    <w:lvl w:ilvl="0" w:tplc="04190011">
      <w:start w:val="1"/>
      <w:numFmt w:val="decimal"/>
      <w:lvlText w:val="%1)"/>
      <w:lvlJc w:val="left"/>
      <w:pPr>
        <w:tabs>
          <w:tab w:val="num" w:pos="720"/>
        </w:tabs>
        <w:ind w:left="720" w:hanging="360"/>
      </w:pPr>
      <w:rPr>
        <w:rFonts w:cs="Times New Roman"/>
      </w:rPr>
    </w:lvl>
    <w:lvl w:ilvl="1" w:tplc="D2AA6B7A">
      <w:start w:val="1"/>
      <w:numFmt w:val="decimal"/>
      <w:lvlText w:val="%2."/>
      <w:lvlJc w:val="left"/>
      <w:pPr>
        <w:tabs>
          <w:tab w:val="num" w:pos="2100"/>
        </w:tabs>
        <w:ind w:left="2100" w:hanging="10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2437B1C"/>
    <w:multiLevelType w:val="multilevel"/>
    <w:tmpl w:val="A44462A0"/>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6BA020A0"/>
    <w:multiLevelType w:val="hybridMultilevel"/>
    <w:tmpl w:val="84CE58E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lvlOverride w:ilvl="0">
      <w:lvl w:ilvl="0">
        <w:numFmt w:val="bullet"/>
        <w:lvlText w:val="*"/>
        <w:legacy w:legacy="1" w:legacySpace="0" w:legacyIndent="182"/>
        <w:lvlJc w:val="left"/>
        <w:rPr>
          <w:rFonts w:ascii="Times New Roman" w:hAnsi="Times New Roman" w:hint="default"/>
        </w:rPr>
      </w:lvl>
    </w:lvlOverride>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7"/>
  </w:num>
  <w:num w:numId="5">
    <w:abstractNumId w:val="9"/>
  </w:num>
  <w:num w:numId="6">
    <w:abstractNumId w:val="2"/>
  </w:num>
  <w:num w:numId="7">
    <w:abstractNumId w:val="0"/>
    <w:lvlOverride w:ilvl="0">
      <w:lvl w:ilvl="0">
        <w:numFmt w:val="bullet"/>
        <w:lvlText w:val="•"/>
        <w:legacy w:legacy="1" w:legacySpace="0" w:legacyIndent="355"/>
        <w:lvlJc w:val="left"/>
        <w:rPr>
          <w:rFonts w:ascii="Times New Roman" w:hAnsi="Times New Roman" w:hint="default"/>
        </w:rPr>
      </w:lvl>
    </w:lvlOverride>
  </w:num>
  <w:num w:numId="8">
    <w:abstractNumId w:val="0"/>
    <w:lvlOverride w:ilvl="0">
      <w:lvl w:ilvl="0">
        <w:numFmt w:val="bullet"/>
        <w:lvlText w:val="•"/>
        <w:legacy w:legacy="1" w:legacySpace="0" w:legacyIndent="288"/>
        <w:lvlJc w:val="left"/>
        <w:rPr>
          <w:rFonts w:ascii="Times New Roman" w:hAnsi="Times New Roman" w:hint="default"/>
        </w:rPr>
      </w:lvl>
    </w:lvlOverride>
  </w:num>
  <w:num w:numId="9">
    <w:abstractNumId w:val="5"/>
  </w:num>
  <w:num w:numId="10">
    <w:abstractNumId w:val="4"/>
  </w:num>
  <w:num w:numId="11">
    <w:abstractNumId w:val="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2EE"/>
    <w:rsid w:val="00000813"/>
    <w:rsid w:val="00006303"/>
    <w:rsid w:val="00007562"/>
    <w:rsid w:val="00021D3D"/>
    <w:rsid w:val="000221D8"/>
    <w:rsid w:val="00024A3B"/>
    <w:rsid w:val="00025FD4"/>
    <w:rsid w:val="00031A9F"/>
    <w:rsid w:val="00034D6F"/>
    <w:rsid w:val="00043BB8"/>
    <w:rsid w:val="000603D9"/>
    <w:rsid w:val="0006723B"/>
    <w:rsid w:val="00075365"/>
    <w:rsid w:val="00075D9D"/>
    <w:rsid w:val="00081D83"/>
    <w:rsid w:val="00083631"/>
    <w:rsid w:val="000A33E6"/>
    <w:rsid w:val="000B046D"/>
    <w:rsid w:val="000B0E30"/>
    <w:rsid w:val="000B1621"/>
    <w:rsid w:val="000B19A0"/>
    <w:rsid w:val="000B5438"/>
    <w:rsid w:val="000B60EB"/>
    <w:rsid w:val="000B6CFF"/>
    <w:rsid w:val="000E05F0"/>
    <w:rsid w:val="000F2ACC"/>
    <w:rsid w:val="000F6CB3"/>
    <w:rsid w:val="001015C5"/>
    <w:rsid w:val="00110496"/>
    <w:rsid w:val="00116123"/>
    <w:rsid w:val="0012232F"/>
    <w:rsid w:val="00132BFA"/>
    <w:rsid w:val="00140408"/>
    <w:rsid w:val="0014587A"/>
    <w:rsid w:val="00147504"/>
    <w:rsid w:val="0015087F"/>
    <w:rsid w:val="00150BBA"/>
    <w:rsid w:val="001545A3"/>
    <w:rsid w:val="00157C53"/>
    <w:rsid w:val="00175744"/>
    <w:rsid w:val="00180C53"/>
    <w:rsid w:val="00185E52"/>
    <w:rsid w:val="001A009B"/>
    <w:rsid w:val="001A0A29"/>
    <w:rsid w:val="001A5DCB"/>
    <w:rsid w:val="001A7923"/>
    <w:rsid w:val="001B4FB3"/>
    <w:rsid w:val="001D400F"/>
    <w:rsid w:val="001D5385"/>
    <w:rsid w:val="001E2FFA"/>
    <w:rsid w:val="001F4962"/>
    <w:rsid w:val="001F73AC"/>
    <w:rsid w:val="0020034E"/>
    <w:rsid w:val="00207D97"/>
    <w:rsid w:val="002121A2"/>
    <w:rsid w:val="00220667"/>
    <w:rsid w:val="00220EB3"/>
    <w:rsid w:val="00223463"/>
    <w:rsid w:val="00232317"/>
    <w:rsid w:val="00233EBE"/>
    <w:rsid w:val="00245473"/>
    <w:rsid w:val="0025669C"/>
    <w:rsid w:val="00257192"/>
    <w:rsid w:val="0026781F"/>
    <w:rsid w:val="00271A08"/>
    <w:rsid w:val="00274A22"/>
    <w:rsid w:val="002B088B"/>
    <w:rsid w:val="002B2697"/>
    <w:rsid w:val="002B4829"/>
    <w:rsid w:val="002B5A9E"/>
    <w:rsid w:val="002C587D"/>
    <w:rsid w:val="002D5A67"/>
    <w:rsid w:val="002E1402"/>
    <w:rsid w:val="002F3E77"/>
    <w:rsid w:val="00320C09"/>
    <w:rsid w:val="003301C1"/>
    <w:rsid w:val="00336EF0"/>
    <w:rsid w:val="00341871"/>
    <w:rsid w:val="00351E84"/>
    <w:rsid w:val="003577FC"/>
    <w:rsid w:val="00357830"/>
    <w:rsid w:val="0036069F"/>
    <w:rsid w:val="00365DDC"/>
    <w:rsid w:val="00367C1B"/>
    <w:rsid w:val="00371B5E"/>
    <w:rsid w:val="00381FCF"/>
    <w:rsid w:val="00382636"/>
    <w:rsid w:val="00383CC1"/>
    <w:rsid w:val="00386B70"/>
    <w:rsid w:val="003921C5"/>
    <w:rsid w:val="00396DEC"/>
    <w:rsid w:val="003A2D0E"/>
    <w:rsid w:val="003A5CC8"/>
    <w:rsid w:val="003B395D"/>
    <w:rsid w:val="003C6B37"/>
    <w:rsid w:val="003D26EE"/>
    <w:rsid w:val="003D773B"/>
    <w:rsid w:val="003E6B50"/>
    <w:rsid w:val="003F1F90"/>
    <w:rsid w:val="003F216F"/>
    <w:rsid w:val="003F443C"/>
    <w:rsid w:val="00407719"/>
    <w:rsid w:val="004124B6"/>
    <w:rsid w:val="00416834"/>
    <w:rsid w:val="00417D39"/>
    <w:rsid w:val="00421190"/>
    <w:rsid w:val="00426BBA"/>
    <w:rsid w:val="00427B3C"/>
    <w:rsid w:val="004310D8"/>
    <w:rsid w:val="00435D15"/>
    <w:rsid w:val="00440659"/>
    <w:rsid w:val="004422AE"/>
    <w:rsid w:val="00442D36"/>
    <w:rsid w:val="004527B9"/>
    <w:rsid w:val="00470A53"/>
    <w:rsid w:val="0048139F"/>
    <w:rsid w:val="00485236"/>
    <w:rsid w:val="00486C16"/>
    <w:rsid w:val="00490661"/>
    <w:rsid w:val="00492C32"/>
    <w:rsid w:val="0049645A"/>
    <w:rsid w:val="004A15AF"/>
    <w:rsid w:val="004A23EA"/>
    <w:rsid w:val="004B64C9"/>
    <w:rsid w:val="004C17F9"/>
    <w:rsid w:val="004D14A4"/>
    <w:rsid w:val="004D25D5"/>
    <w:rsid w:val="004E0354"/>
    <w:rsid w:val="004E0EB0"/>
    <w:rsid w:val="00512506"/>
    <w:rsid w:val="00514F59"/>
    <w:rsid w:val="00534F48"/>
    <w:rsid w:val="005350DA"/>
    <w:rsid w:val="00536E7B"/>
    <w:rsid w:val="00545802"/>
    <w:rsid w:val="00547174"/>
    <w:rsid w:val="005643B1"/>
    <w:rsid w:val="00567F2E"/>
    <w:rsid w:val="00583444"/>
    <w:rsid w:val="005850DC"/>
    <w:rsid w:val="00593E14"/>
    <w:rsid w:val="005970C2"/>
    <w:rsid w:val="005C3CEC"/>
    <w:rsid w:val="005C4A9B"/>
    <w:rsid w:val="005C7CFD"/>
    <w:rsid w:val="005D0775"/>
    <w:rsid w:val="005D194E"/>
    <w:rsid w:val="005D430E"/>
    <w:rsid w:val="005D60A6"/>
    <w:rsid w:val="00603BF9"/>
    <w:rsid w:val="0061578D"/>
    <w:rsid w:val="0061670A"/>
    <w:rsid w:val="00621363"/>
    <w:rsid w:val="00647575"/>
    <w:rsid w:val="00650B95"/>
    <w:rsid w:val="00652A41"/>
    <w:rsid w:val="00657511"/>
    <w:rsid w:val="00657549"/>
    <w:rsid w:val="0067174A"/>
    <w:rsid w:val="00692F63"/>
    <w:rsid w:val="006A6B1F"/>
    <w:rsid w:val="006B589A"/>
    <w:rsid w:val="006C19D1"/>
    <w:rsid w:val="006C452F"/>
    <w:rsid w:val="006D2387"/>
    <w:rsid w:val="006D6671"/>
    <w:rsid w:val="006E3A69"/>
    <w:rsid w:val="006E3D10"/>
    <w:rsid w:val="006E4E2D"/>
    <w:rsid w:val="006E65F3"/>
    <w:rsid w:val="00704A2E"/>
    <w:rsid w:val="00705D14"/>
    <w:rsid w:val="007405D5"/>
    <w:rsid w:val="00741E30"/>
    <w:rsid w:val="007465B9"/>
    <w:rsid w:val="00754F0A"/>
    <w:rsid w:val="00755B2F"/>
    <w:rsid w:val="00756D70"/>
    <w:rsid w:val="00762104"/>
    <w:rsid w:val="00764B27"/>
    <w:rsid w:val="00785730"/>
    <w:rsid w:val="00792C25"/>
    <w:rsid w:val="007A1A97"/>
    <w:rsid w:val="007A5C91"/>
    <w:rsid w:val="007B4EFE"/>
    <w:rsid w:val="007C2F6D"/>
    <w:rsid w:val="007C5FEE"/>
    <w:rsid w:val="007D289E"/>
    <w:rsid w:val="007D70EC"/>
    <w:rsid w:val="007F073B"/>
    <w:rsid w:val="008062E7"/>
    <w:rsid w:val="00807467"/>
    <w:rsid w:val="00811A7F"/>
    <w:rsid w:val="00820755"/>
    <w:rsid w:val="0082332C"/>
    <w:rsid w:val="00826277"/>
    <w:rsid w:val="00833386"/>
    <w:rsid w:val="00853AB3"/>
    <w:rsid w:val="00860B7D"/>
    <w:rsid w:val="00870A2F"/>
    <w:rsid w:val="008717E6"/>
    <w:rsid w:val="0087623A"/>
    <w:rsid w:val="0088762A"/>
    <w:rsid w:val="00892498"/>
    <w:rsid w:val="008A683F"/>
    <w:rsid w:val="008B0419"/>
    <w:rsid w:val="008B0F87"/>
    <w:rsid w:val="008C2AB7"/>
    <w:rsid w:val="008D1C23"/>
    <w:rsid w:val="008E0AE8"/>
    <w:rsid w:val="008E6ED0"/>
    <w:rsid w:val="008F3B33"/>
    <w:rsid w:val="008F4F2B"/>
    <w:rsid w:val="008F6706"/>
    <w:rsid w:val="008F7F45"/>
    <w:rsid w:val="00900A1C"/>
    <w:rsid w:val="009045A0"/>
    <w:rsid w:val="00907D9B"/>
    <w:rsid w:val="009159CA"/>
    <w:rsid w:val="00916DA5"/>
    <w:rsid w:val="0092676E"/>
    <w:rsid w:val="009451B0"/>
    <w:rsid w:val="00945F79"/>
    <w:rsid w:val="00956F30"/>
    <w:rsid w:val="00960516"/>
    <w:rsid w:val="00980EA6"/>
    <w:rsid w:val="0098329F"/>
    <w:rsid w:val="0098693D"/>
    <w:rsid w:val="00997537"/>
    <w:rsid w:val="00997905"/>
    <w:rsid w:val="009E5AF7"/>
    <w:rsid w:val="00A00A32"/>
    <w:rsid w:val="00A21AEA"/>
    <w:rsid w:val="00A24CF3"/>
    <w:rsid w:val="00A27352"/>
    <w:rsid w:val="00A438BD"/>
    <w:rsid w:val="00A467D4"/>
    <w:rsid w:val="00A510E5"/>
    <w:rsid w:val="00A55E4D"/>
    <w:rsid w:val="00A6148D"/>
    <w:rsid w:val="00A74EEB"/>
    <w:rsid w:val="00A76B9A"/>
    <w:rsid w:val="00A85827"/>
    <w:rsid w:val="00AA4181"/>
    <w:rsid w:val="00AA4568"/>
    <w:rsid w:val="00AA64D2"/>
    <w:rsid w:val="00AB145E"/>
    <w:rsid w:val="00AB23EB"/>
    <w:rsid w:val="00AD2C6E"/>
    <w:rsid w:val="00AD46CF"/>
    <w:rsid w:val="00AE64F5"/>
    <w:rsid w:val="00B00C84"/>
    <w:rsid w:val="00B015C0"/>
    <w:rsid w:val="00B01722"/>
    <w:rsid w:val="00B01D1E"/>
    <w:rsid w:val="00B13AB3"/>
    <w:rsid w:val="00B162D4"/>
    <w:rsid w:val="00B33505"/>
    <w:rsid w:val="00B367E9"/>
    <w:rsid w:val="00B4261E"/>
    <w:rsid w:val="00B42F9A"/>
    <w:rsid w:val="00B430F3"/>
    <w:rsid w:val="00B47B8C"/>
    <w:rsid w:val="00B60818"/>
    <w:rsid w:val="00B640A7"/>
    <w:rsid w:val="00B715FE"/>
    <w:rsid w:val="00B75225"/>
    <w:rsid w:val="00B82200"/>
    <w:rsid w:val="00B840DF"/>
    <w:rsid w:val="00B85466"/>
    <w:rsid w:val="00B93C36"/>
    <w:rsid w:val="00BB10B8"/>
    <w:rsid w:val="00BB1869"/>
    <w:rsid w:val="00BC3AC5"/>
    <w:rsid w:val="00BC7B5C"/>
    <w:rsid w:val="00BD004B"/>
    <w:rsid w:val="00BD45C9"/>
    <w:rsid w:val="00BD6653"/>
    <w:rsid w:val="00BD7B01"/>
    <w:rsid w:val="00BE04A1"/>
    <w:rsid w:val="00BE3F2B"/>
    <w:rsid w:val="00BF2ABC"/>
    <w:rsid w:val="00C00DC3"/>
    <w:rsid w:val="00C0131A"/>
    <w:rsid w:val="00C042EE"/>
    <w:rsid w:val="00C04C4B"/>
    <w:rsid w:val="00C13C9A"/>
    <w:rsid w:val="00C148F2"/>
    <w:rsid w:val="00C372A2"/>
    <w:rsid w:val="00C63C31"/>
    <w:rsid w:val="00C64E4B"/>
    <w:rsid w:val="00C70420"/>
    <w:rsid w:val="00C82A84"/>
    <w:rsid w:val="00C906E9"/>
    <w:rsid w:val="00C94DCB"/>
    <w:rsid w:val="00CA2873"/>
    <w:rsid w:val="00CA53F2"/>
    <w:rsid w:val="00CB62FD"/>
    <w:rsid w:val="00CB63A1"/>
    <w:rsid w:val="00CC786B"/>
    <w:rsid w:val="00CD5C17"/>
    <w:rsid w:val="00CD6E4D"/>
    <w:rsid w:val="00CE2243"/>
    <w:rsid w:val="00CE547B"/>
    <w:rsid w:val="00CE641D"/>
    <w:rsid w:val="00CF744F"/>
    <w:rsid w:val="00CF7599"/>
    <w:rsid w:val="00D0653F"/>
    <w:rsid w:val="00D14DDC"/>
    <w:rsid w:val="00D3377D"/>
    <w:rsid w:val="00D3538F"/>
    <w:rsid w:val="00D36DF6"/>
    <w:rsid w:val="00D44C9A"/>
    <w:rsid w:val="00D506A9"/>
    <w:rsid w:val="00D57A48"/>
    <w:rsid w:val="00D66D3E"/>
    <w:rsid w:val="00D715AA"/>
    <w:rsid w:val="00D959E5"/>
    <w:rsid w:val="00DA2B89"/>
    <w:rsid w:val="00DC2F43"/>
    <w:rsid w:val="00DD4D8A"/>
    <w:rsid w:val="00DD55BF"/>
    <w:rsid w:val="00DD63AA"/>
    <w:rsid w:val="00DE4B8A"/>
    <w:rsid w:val="00DF1DE2"/>
    <w:rsid w:val="00DF71DC"/>
    <w:rsid w:val="00DF7BEC"/>
    <w:rsid w:val="00E20DCD"/>
    <w:rsid w:val="00E241B5"/>
    <w:rsid w:val="00E30BFF"/>
    <w:rsid w:val="00E369DE"/>
    <w:rsid w:val="00E773FB"/>
    <w:rsid w:val="00E77A32"/>
    <w:rsid w:val="00E81313"/>
    <w:rsid w:val="00E826AA"/>
    <w:rsid w:val="00E96B77"/>
    <w:rsid w:val="00EA435A"/>
    <w:rsid w:val="00EA49F0"/>
    <w:rsid w:val="00EA6206"/>
    <w:rsid w:val="00EA7E8C"/>
    <w:rsid w:val="00EB4563"/>
    <w:rsid w:val="00EC7335"/>
    <w:rsid w:val="00ED0FDA"/>
    <w:rsid w:val="00ED239E"/>
    <w:rsid w:val="00ED4613"/>
    <w:rsid w:val="00ED6B0A"/>
    <w:rsid w:val="00EE6474"/>
    <w:rsid w:val="00EF019B"/>
    <w:rsid w:val="00F03483"/>
    <w:rsid w:val="00F06977"/>
    <w:rsid w:val="00F4091A"/>
    <w:rsid w:val="00F55260"/>
    <w:rsid w:val="00F57E2E"/>
    <w:rsid w:val="00F713F2"/>
    <w:rsid w:val="00F829A7"/>
    <w:rsid w:val="00F84D4F"/>
    <w:rsid w:val="00F96AE1"/>
    <w:rsid w:val="00FA0008"/>
    <w:rsid w:val="00FA1702"/>
    <w:rsid w:val="00FD0AAC"/>
    <w:rsid w:val="00FD5E98"/>
    <w:rsid w:val="00FE0FA0"/>
    <w:rsid w:val="00FF0234"/>
    <w:rsid w:val="00FF224A"/>
    <w:rsid w:val="00FF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3782D2B1-3ECD-4160-9820-A8179FCB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35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07D97"/>
    <w:pPr>
      <w:tabs>
        <w:tab w:val="center" w:pos="4677"/>
        <w:tab w:val="right" w:pos="9355"/>
      </w:tabs>
    </w:pPr>
  </w:style>
  <w:style w:type="character" w:customStyle="1" w:styleId="a5">
    <w:name w:val="Верхний колонтитул Знак"/>
    <w:link w:val="a4"/>
    <w:uiPriority w:val="99"/>
    <w:locked/>
    <w:rPr>
      <w:rFonts w:cs="Times New Roman"/>
      <w:sz w:val="24"/>
      <w:szCs w:val="24"/>
    </w:rPr>
  </w:style>
  <w:style w:type="character" w:styleId="a6">
    <w:name w:val="page number"/>
    <w:uiPriority w:val="99"/>
    <w:rsid w:val="00207D97"/>
    <w:rPr>
      <w:rFonts w:cs="Times New Roman"/>
    </w:rPr>
  </w:style>
  <w:style w:type="paragraph" w:styleId="a7">
    <w:name w:val="footer"/>
    <w:basedOn w:val="a"/>
    <w:link w:val="a8"/>
    <w:uiPriority w:val="99"/>
    <w:rsid w:val="00A00A32"/>
    <w:pPr>
      <w:tabs>
        <w:tab w:val="center" w:pos="4677"/>
        <w:tab w:val="right" w:pos="9355"/>
      </w:tabs>
    </w:pPr>
  </w:style>
  <w:style w:type="character" w:customStyle="1" w:styleId="a8">
    <w:name w:val="Нижний колонтитул Знак"/>
    <w:link w:val="a7"/>
    <w:uiPriority w:val="99"/>
    <w:locked/>
    <w:rsid w:val="00A00A32"/>
    <w:rPr>
      <w:rFonts w:cs="Times New Roman"/>
      <w:sz w:val="24"/>
      <w:szCs w:val="24"/>
    </w:rPr>
  </w:style>
  <w:style w:type="paragraph" w:styleId="a9">
    <w:name w:val="Balloon Text"/>
    <w:basedOn w:val="a"/>
    <w:link w:val="aa"/>
    <w:uiPriority w:val="99"/>
    <w:rsid w:val="00B367E9"/>
    <w:rPr>
      <w:rFonts w:ascii="Tahoma" w:hAnsi="Tahoma" w:cs="Tahoma"/>
      <w:sz w:val="16"/>
      <w:szCs w:val="16"/>
    </w:rPr>
  </w:style>
  <w:style w:type="character" w:customStyle="1" w:styleId="aa">
    <w:name w:val="Текст выноски Знак"/>
    <w:link w:val="a9"/>
    <w:uiPriority w:val="99"/>
    <w:locked/>
    <w:rsid w:val="00B367E9"/>
    <w:rPr>
      <w:rFonts w:ascii="Tahoma" w:hAnsi="Tahoma" w:cs="Tahoma"/>
      <w:sz w:val="16"/>
      <w:szCs w:val="16"/>
    </w:rPr>
  </w:style>
  <w:style w:type="character" w:styleId="ab">
    <w:name w:val="Hyperlink"/>
    <w:uiPriority w:val="99"/>
    <w:rsid w:val="00B367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8402</Words>
  <Characters>47896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2014-03-26T20:06:00Z</dcterms:created>
  <dcterms:modified xsi:type="dcterms:W3CDTF">2014-03-26T20:06:00Z</dcterms:modified>
</cp:coreProperties>
</file>