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C6" w:rsidRPr="00756127" w:rsidRDefault="000A7AC6" w:rsidP="0049694C">
      <w:pPr>
        <w:pStyle w:val="afe"/>
      </w:pPr>
      <w:r w:rsidRPr="00756127">
        <w:t>Министерство образования Российской Федерации</w:t>
      </w:r>
    </w:p>
    <w:p w:rsidR="000A7AC6" w:rsidRPr="00756127" w:rsidRDefault="000A7AC6" w:rsidP="0049694C">
      <w:pPr>
        <w:pStyle w:val="afe"/>
      </w:pPr>
      <w:r w:rsidRPr="00756127">
        <w:t>Пензенский Государственный Университет</w:t>
      </w:r>
    </w:p>
    <w:p w:rsidR="00756127" w:rsidRPr="00756127" w:rsidRDefault="000A7AC6" w:rsidP="0049694C">
      <w:pPr>
        <w:pStyle w:val="afe"/>
      </w:pPr>
      <w:r w:rsidRPr="00756127">
        <w:t>Медицинский Институт</w:t>
      </w:r>
    </w:p>
    <w:p w:rsidR="00756127" w:rsidRDefault="000A7AC6" w:rsidP="0049694C">
      <w:pPr>
        <w:pStyle w:val="afe"/>
      </w:pPr>
      <w:r w:rsidRPr="00756127">
        <w:t>Кафедра Терапи</w:t>
      </w:r>
      <w:r w:rsidR="006C21FA" w:rsidRPr="00756127">
        <w:t>и</w:t>
      </w: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756127" w:rsidRDefault="000A7AC6" w:rsidP="0049694C">
      <w:pPr>
        <w:pStyle w:val="afe"/>
        <w:jc w:val="left"/>
      </w:pPr>
      <w:r w:rsidRPr="00756127">
        <w:t>Зав</w:t>
      </w:r>
      <w:r w:rsidR="00756127" w:rsidRPr="00756127">
        <w:t xml:space="preserve">. </w:t>
      </w:r>
      <w:r w:rsidRPr="00756127">
        <w:t>кафедрой д</w:t>
      </w:r>
      <w:r w:rsidR="00756127" w:rsidRPr="00756127">
        <w:t xml:space="preserve">. </w:t>
      </w:r>
      <w:r w:rsidRPr="00756127">
        <w:t>м</w:t>
      </w:r>
      <w:r w:rsidR="00756127" w:rsidRPr="00756127">
        <w:t xml:space="preserve">. </w:t>
      </w:r>
      <w:r w:rsidRPr="00756127">
        <w:t>н</w:t>
      </w:r>
      <w:r w:rsidR="00756127" w:rsidRPr="00756127">
        <w:t xml:space="preserve">., - </w:t>
      </w:r>
      <w:r w:rsidRPr="00756127">
        <w:t>------------------</w:t>
      </w: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756127" w:rsidRPr="00756127" w:rsidRDefault="000A7AC6" w:rsidP="0049694C">
      <w:pPr>
        <w:pStyle w:val="afe"/>
      </w:pPr>
      <w:r w:rsidRPr="00756127">
        <w:t>Курсовая работа</w:t>
      </w:r>
    </w:p>
    <w:p w:rsidR="00756127" w:rsidRPr="00756127" w:rsidRDefault="000A7AC6" w:rsidP="0049694C">
      <w:pPr>
        <w:pStyle w:val="afe"/>
      </w:pPr>
      <w:r w:rsidRPr="00756127">
        <w:t>на тему</w:t>
      </w:r>
      <w:r w:rsidR="00756127" w:rsidRPr="00756127">
        <w:t xml:space="preserve">: </w:t>
      </w:r>
    </w:p>
    <w:p w:rsidR="00756127" w:rsidRPr="00756127" w:rsidRDefault="00756127" w:rsidP="0049694C">
      <w:pPr>
        <w:pStyle w:val="afe"/>
      </w:pPr>
      <w:r w:rsidRPr="00756127">
        <w:t>"</w:t>
      </w:r>
      <w:r w:rsidR="000A7AC6" w:rsidRPr="00756127">
        <w:t>Застойная сердечная недостаточность</w:t>
      </w:r>
      <w:r w:rsidRPr="00756127">
        <w:t>"</w:t>
      </w: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756127" w:rsidRDefault="000A7AC6" w:rsidP="00290AA6">
      <w:pPr>
        <w:pStyle w:val="afe"/>
        <w:jc w:val="left"/>
      </w:pPr>
      <w:r w:rsidRPr="00756127">
        <w:t>Выполнила</w:t>
      </w:r>
      <w:r w:rsidR="00756127" w:rsidRPr="00756127">
        <w:t xml:space="preserve">: </w:t>
      </w:r>
      <w:r w:rsidRPr="00756127">
        <w:t xml:space="preserve">студентка </w:t>
      </w:r>
      <w:r w:rsidRPr="00756127">
        <w:rPr>
          <w:lang w:val="en-US"/>
        </w:rPr>
        <w:t>V</w:t>
      </w:r>
      <w:r w:rsidRPr="00756127">
        <w:t xml:space="preserve"> курса</w:t>
      </w:r>
      <w:r w:rsidR="00756127" w:rsidRPr="00756127">
        <w:t xml:space="preserve"> - </w:t>
      </w:r>
      <w:r w:rsidRPr="00756127">
        <w:t>---------</w:t>
      </w:r>
    </w:p>
    <w:p w:rsidR="00756127" w:rsidRPr="00756127" w:rsidRDefault="000A7AC6" w:rsidP="00290AA6">
      <w:pPr>
        <w:pStyle w:val="afe"/>
        <w:jc w:val="left"/>
      </w:pPr>
      <w:r w:rsidRPr="00756127">
        <w:t>Проверил</w:t>
      </w:r>
      <w:r w:rsidR="00756127" w:rsidRPr="00756127">
        <w:t xml:space="preserve">: </w:t>
      </w:r>
      <w:r w:rsidRPr="00756127">
        <w:t>к</w:t>
      </w:r>
      <w:r w:rsidR="00756127" w:rsidRPr="00756127">
        <w:t xml:space="preserve">. </w:t>
      </w:r>
      <w:r w:rsidRPr="00756127">
        <w:t>м</w:t>
      </w:r>
      <w:r w:rsidR="00756127" w:rsidRPr="00756127">
        <w:t xml:space="preserve">. </w:t>
      </w:r>
      <w:r w:rsidRPr="00756127">
        <w:t>н</w:t>
      </w:r>
      <w:r w:rsidR="00756127" w:rsidRPr="00756127">
        <w:t>.,</w:t>
      </w:r>
      <w:r w:rsidRPr="00756127">
        <w:t xml:space="preserve"> доцент</w:t>
      </w:r>
      <w:r w:rsidR="00756127" w:rsidRPr="00756127">
        <w:t xml:space="preserve"> - </w:t>
      </w:r>
      <w:r w:rsidRPr="00756127">
        <w:t>------------</w:t>
      </w: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49694C" w:rsidRDefault="0049694C" w:rsidP="0049694C">
      <w:pPr>
        <w:pStyle w:val="afe"/>
      </w:pPr>
    </w:p>
    <w:p w:rsidR="000A7AC6" w:rsidRPr="00756127" w:rsidRDefault="000A7AC6" w:rsidP="0049694C">
      <w:pPr>
        <w:pStyle w:val="afe"/>
      </w:pPr>
      <w:r w:rsidRPr="00756127">
        <w:t>Пенза</w:t>
      </w:r>
      <w:r w:rsidR="0049694C">
        <w:t xml:space="preserve"> - </w:t>
      </w:r>
      <w:r w:rsidRPr="00756127">
        <w:t xml:space="preserve">2008 </w:t>
      </w:r>
    </w:p>
    <w:p w:rsidR="000A7AC6" w:rsidRPr="00756127" w:rsidRDefault="0049694C" w:rsidP="004C2303">
      <w:pPr>
        <w:pStyle w:val="2"/>
      </w:pPr>
      <w:r>
        <w:br w:type="page"/>
      </w:r>
      <w:r w:rsidR="000A7AC6" w:rsidRPr="00756127">
        <w:t>План</w:t>
      </w:r>
    </w:p>
    <w:p w:rsidR="00756127" w:rsidRDefault="00756127" w:rsidP="00756127">
      <w:pPr>
        <w:widowControl w:val="0"/>
        <w:autoSpaceDE w:val="0"/>
        <w:autoSpaceDN w:val="0"/>
        <w:adjustRightInd w:val="0"/>
      </w:pP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1. Определение</w:t>
      </w:r>
      <w:r>
        <w:rPr>
          <w:noProof/>
          <w:webHidden/>
        </w:rPr>
        <w:tab/>
        <w:t>3</w:t>
      </w: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2. Этиология</w:t>
      </w:r>
      <w:r>
        <w:rPr>
          <w:noProof/>
          <w:webHidden/>
        </w:rPr>
        <w:tab/>
        <w:t>3</w:t>
      </w: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3. Патофизиология</w:t>
      </w:r>
      <w:r>
        <w:rPr>
          <w:noProof/>
          <w:webHidden/>
        </w:rPr>
        <w:tab/>
        <w:t>5</w:t>
      </w: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4. Клинические проявления застойной сердечной недостаточности</w:t>
      </w:r>
      <w:r>
        <w:rPr>
          <w:noProof/>
          <w:webHidden/>
        </w:rPr>
        <w:tab/>
        <w:t>8</w:t>
      </w: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5. Лечение хронической застойной сердечной недостаточности</w:t>
      </w:r>
      <w:r>
        <w:rPr>
          <w:noProof/>
          <w:webHidden/>
        </w:rPr>
        <w:tab/>
        <w:t>10</w:t>
      </w: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6. Лечение острого отека легких</w:t>
      </w:r>
      <w:r>
        <w:rPr>
          <w:noProof/>
          <w:webHidden/>
        </w:rPr>
        <w:tab/>
        <w:t>13</w:t>
      </w:r>
    </w:p>
    <w:p w:rsidR="004C2303" w:rsidRDefault="004C2303">
      <w:pPr>
        <w:pStyle w:val="22"/>
        <w:rPr>
          <w:smallCaps w:val="0"/>
          <w:noProof/>
          <w:sz w:val="24"/>
          <w:szCs w:val="24"/>
        </w:rPr>
      </w:pPr>
      <w:r w:rsidRPr="00934B8F">
        <w:rPr>
          <w:rStyle w:val="af0"/>
          <w:noProof/>
        </w:rPr>
        <w:t>Литература</w:t>
      </w:r>
      <w:r>
        <w:rPr>
          <w:noProof/>
          <w:webHidden/>
        </w:rPr>
        <w:tab/>
        <w:t>16</w:t>
      </w:r>
    </w:p>
    <w:p w:rsidR="00756127" w:rsidRPr="00756127" w:rsidRDefault="00756127" w:rsidP="00756127">
      <w:pPr>
        <w:widowControl w:val="0"/>
        <w:autoSpaceDE w:val="0"/>
        <w:autoSpaceDN w:val="0"/>
        <w:adjustRightInd w:val="0"/>
      </w:pPr>
    </w:p>
    <w:p w:rsidR="000A7AC6" w:rsidRPr="00756127" w:rsidRDefault="00290AA6" w:rsidP="00290AA6">
      <w:pPr>
        <w:pStyle w:val="2"/>
      </w:pPr>
      <w:r>
        <w:br w:type="page"/>
      </w:r>
      <w:bookmarkStart w:id="0" w:name="_Toc227838662"/>
      <w:r w:rsidR="000A7AC6" w:rsidRPr="00756127">
        <w:t>1</w:t>
      </w:r>
      <w:r w:rsidR="00756127" w:rsidRPr="00756127">
        <w:t xml:space="preserve">. </w:t>
      </w:r>
      <w:r w:rsidR="000A7AC6" w:rsidRPr="00756127">
        <w:t>Определение</w:t>
      </w:r>
      <w:bookmarkEnd w:id="0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Сердечная недостаточность</w:t>
      </w:r>
      <w:r w:rsidR="00756127" w:rsidRPr="00756127">
        <w:t xml:space="preserve"> - </w:t>
      </w:r>
      <w:r w:rsidRPr="00756127">
        <w:t>это клинический синдром, развивающийся в том случае, когда насосная функция сердца в условиях нормального давления наполнения перестает соответствовать потребностям организма в кровообращении</w:t>
      </w:r>
      <w:r w:rsidR="00756127" w:rsidRPr="00756127">
        <w:t xml:space="preserve">. </w:t>
      </w:r>
      <w:r w:rsidRPr="00756127">
        <w:t>Часто сердечная недостаточность обусловливает задержку жидкости во многих частях тела ("застой" или отек</w:t>
      </w:r>
      <w:r w:rsidR="00756127" w:rsidRPr="00756127">
        <w:t xml:space="preserve">); </w:t>
      </w:r>
      <w:r w:rsidRPr="00756127">
        <w:t>к таким состояниям обычно применим термин "застойная сердечная недостаточность" (ЗСН</w:t>
      </w:r>
      <w:r w:rsidR="00756127" w:rsidRPr="00756127">
        <w:t xml:space="preserve">). </w:t>
      </w:r>
      <w:r w:rsidRPr="00756127">
        <w:t>Сердечную недостаточность можно классифицировать по ряду следующих признаков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быстрота развития (острая или хроническая</w:t>
      </w:r>
      <w:r w:rsidR="00756127" w:rsidRPr="00756127">
        <w:t xml:space="preserve">);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преимущественное нарушение функции того или другого желудочка (правожелудочковая, левожелудочковая или тотальная</w:t>
      </w:r>
      <w:r w:rsidR="00756127" w:rsidRPr="00756127">
        <w:t xml:space="preserve">);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3</w:t>
      </w:r>
      <w:r w:rsidR="00756127" w:rsidRPr="00756127">
        <w:t xml:space="preserve">) </w:t>
      </w:r>
      <w:r w:rsidRPr="00756127">
        <w:t>величина сердечного выброса (высокий, нормальный или низкий</w:t>
      </w:r>
      <w:r w:rsidR="00756127" w:rsidRPr="00756127">
        <w:t xml:space="preserve">).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ЗСН возникает вследствие многих различных заболеваний, но ее клинические проявления часто усиливаются при наличии сопутствующих болезней или под влиянием других привходящих факторов</w:t>
      </w:r>
      <w:r w:rsidR="00756127" w:rsidRPr="00756127">
        <w:t xml:space="preserve">. </w:t>
      </w:r>
      <w:r w:rsidRPr="00756127">
        <w:t>Поэтому адекватная терапия должна быть направлена не только на устранение нарушений основного процесса, но и на способствующие им факторы</w:t>
      </w:r>
      <w:r w:rsidR="00756127" w:rsidRPr="00756127">
        <w:t xml:space="preserve">. </w:t>
      </w:r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290AA6">
      <w:pPr>
        <w:pStyle w:val="2"/>
      </w:pPr>
      <w:bookmarkStart w:id="1" w:name="_Toc227838663"/>
      <w:r w:rsidRPr="00756127">
        <w:t>2</w:t>
      </w:r>
      <w:r w:rsidR="00756127" w:rsidRPr="00756127">
        <w:t xml:space="preserve">. </w:t>
      </w:r>
      <w:r w:rsidRPr="00756127">
        <w:t>Этиология</w:t>
      </w:r>
      <w:bookmarkEnd w:id="1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К правожелудочковой недостаточности чаще всего приводит левожелудочковая недостаточность</w:t>
      </w:r>
      <w:r w:rsidR="00756127" w:rsidRPr="00756127">
        <w:t xml:space="preserve">. </w:t>
      </w:r>
      <w:r w:rsidRPr="00756127">
        <w:t>Изолированная правожелудочковая недостаточность может развиться вследствие артериальной гипертензии, поражения митрального или трехстворчатого клапана, рестриктивной или инфильтративной кардиомиопатии, вирусного или идиопатического миокардита, а также в результате некоторых врожденных пороков сердца (ВПС</w:t>
      </w:r>
      <w:r w:rsidR="00756127" w:rsidRPr="00756127">
        <w:t xml:space="preserve">). </w:t>
      </w:r>
      <w:r w:rsidRPr="00756127">
        <w:t>Правосторонняя недостаточность сердца отличается от левосторонней двумя важными особенностями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при правосторонней недостаточности минутный объем и артериальное давление, как правило, снижены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при правосторонней недостаточности накопление жидкости происходит главным образом в зависимых частях тела, а не в легких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Наиболее частые причинные факторы левожелудочковой недостаточности</w:t>
      </w:r>
      <w:r w:rsidR="00756127" w:rsidRPr="00756127">
        <w:t xml:space="preserve"> - </w:t>
      </w:r>
      <w:r w:rsidRPr="00756127">
        <w:t xml:space="preserve">гипертензия, поражение коронарных артерий, заболевание аортального или митрального клапана и </w:t>
      </w:r>
      <w:r w:rsidR="00AE5EFD" w:rsidRPr="00756127">
        <w:t>застойная (дилатирующая</w:t>
      </w:r>
      <w:r w:rsidR="00756127" w:rsidRPr="00756127">
        <w:t xml:space="preserve">) </w:t>
      </w:r>
      <w:r w:rsidR="00AE5EFD" w:rsidRPr="00756127">
        <w:t>кардио</w:t>
      </w:r>
      <w:r w:rsidRPr="00756127">
        <w:t>миопатия</w:t>
      </w:r>
      <w:r w:rsidR="00756127" w:rsidRPr="00756127">
        <w:t xml:space="preserve"> - </w:t>
      </w:r>
      <w:r w:rsidRPr="00756127">
        <w:t>угнетают сердечный выброс</w:t>
      </w:r>
      <w:r w:rsidR="00756127" w:rsidRPr="00756127">
        <w:t xml:space="preserve">. </w:t>
      </w:r>
      <w:r w:rsidRPr="00756127">
        <w:t>Менее часто сердечная недостаточность возникает при повышении минутного объема, когда левый желудочек оказывается не в состоянии удовлетворить резко возросшие потребности организма в кровотоке, как это иногда наблюдается при гипертиреоидизме, септическом шоке, артериовенозных шунтах или болезни Педжета</w:t>
      </w:r>
      <w:r w:rsidR="00756127" w:rsidRPr="00756127">
        <w:t xml:space="preserve">.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Как отмечается ниже, существуют компенсаторные реакции, направленные на сохранение минутного объема, поэтому при легком или умеренном нарушении насосной функции желудочков симптомы у больных могут отсутствовать, если только потребности в кровотоке остаются достаточно скромными и стабильными</w:t>
      </w:r>
      <w:r w:rsidR="00756127" w:rsidRPr="00756127">
        <w:t xml:space="preserve">. </w:t>
      </w:r>
      <w:r w:rsidRPr="00756127">
        <w:t>Однако не исключено возникновение других факторов, требующих увеличения минутного объема и провоцирующих появление клинических симптомов и признаков сердечной недостаточности</w:t>
      </w:r>
      <w:r w:rsidR="00756127" w:rsidRPr="00756127">
        <w:t xml:space="preserve">. </w:t>
      </w:r>
      <w:r w:rsidRPr="00756127">
        <w:t>Факторами, наиболее часто провоцирующими сердечную недостаточность, являются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сердечная тахиаритмия, такая, как трепетание предсердий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острая ишемия или инфаркт миокарда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3</w:t>
      </w:r>
      <w:r w:rsidR="00756127" w:rsidRPr="00756127">
        <w:t xml:space="preserve">) </w:t>
      </w:r>
      <w:r w:rsidRPr="00756127">
        <w:t>отмена таких препаратов, как диуретики</w:t>
      </w:r>
      <w:r w:rsidR="00756127" w:rsidRPr="00756127">
        <w:t xml:space="preserve">; </w:t>
      </w:r>
    </w:p>
    <w:p w:rsidR="00756127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4</w:t>
      </w:r>
      <w:r w:rsidR="00756127" w:rsidRPr="00756127">
        <w:t xml:space="preserve">) </w:t>
      </w:r>
      <w:r w:rsidRPr="00756127">
        <w:t>повышенное потребление натрия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5</w:t>
      </w:r>
      <w:r w:rsidR="00756127" w:rsidRPr="00756127">
        <w:t xml:space="preserve">) </w:t>
      </w:r>
      <w:r w:rsidRPr="00756127">
        <w:t>введение препаратов, ухудшающих функцию миокарда, таких как блокаторы р-адренорецепторов или антагонисты кальциевых каналов</w:t>
      </w:r>
      <w:r w:rsidR="00756127" w:rsidRPr="00756127">
        <w:t xml:space="preserve">;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6</w:t>
      </w:r>
      <w:r w:rsidR="00756127" w:rsidRPr="00756127">
        <w:t xml:space="preserve">) </w:t>
      </w:r>
      <w:r w:rsidRPr="00756127">
        <w:t>чрезмерная физическая нагрузка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Острая левосторонняя сердечная недостаточность обычно вызывает отек легких</w:t>
      </w:r>
      <w:r w:rsidR="00756127" w:rsidRPr="00756127">
        <w:t xml:space="preserve">. </w:t>
      </w:r>
      <w:r w:rsidRPr="00756127">
        <w:t>Однако развитие легочного отека может быть обусловлено и несердечными факторами</w:t>
      </w:r>
      <w:r w:rsidR="00756127" w:rsidRPr="00756127">
        <w:t xml:space="preserve">. </w:t>
      </w:r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290AA6">
      <w:pPr>
        <w:pStyle w:val="2"/>
      </w:pPr>
      <w:bookmarkStart w:id="2" w:name="_Toc227838664"/>
      <w:r w:rsidRPr="00756127">
        <w:t>3</w:t>
      </w:r>
      <w:r w:rsidR="00756127" w:rsidRPr="00756127">
        <w:t xml:space="preserve">. </w:t>
      </w:r>
      <w:r w:rsidRPr="00756127">
        <w:t>Патофизиология</w:t>
      </w:r>
      <w:bookmarkEnd w:id="2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Задержка жидкости и периферические отеки при ЗСН обусловлены целым рядом факторов</w:t>
      </w:r>
      <w:r w:rsidR="00756127" w:rsidRPr="00756127">
        <w:t xml:space="preserve">. </w:t>
      </w:r>
      <w:r w:rsidRPr="00756127">
        <w:t>При увеличении объема правого желудочка и давления в нем возрастает системное венозное и капиллярное давление, поэтому жидкость из сосудов перемещается в интерстициальное пространство</w:t>
      </w:r>
      <w:r w:rsidR="00756127" w:rsidRPr="00756127">
        <w:t xml:space="preserve">. </w:t>
      </w:r>
      <w:r w:rsidRPr="00756127">
        <w:t>Пр</w:t>
      </w:r>
      <w:r w:rsidR="00AE5EFD" w:rsidRPr="00756127">
        <w:t>и снижении сер</w:t>
      </w:r>
      <w:r w:rsidRPr="00756127">
        <w:t>дечной сократимости и выброса компенсаторное сужение артериол приводит к перераспределению кровотока, в результате чего мозг и сердце оказываются в условиях гораздо лучшей перфузии по сравнению с кишечником, почками и мышцами</w:t>
      </w:r>
      <w:r w:rsidR="00756127" w:rsidRPr="00756127">
        <w:t xml:space="preserve">. </w:t>
      </w:r>
      <w:r w:rsidRPr="00756127">
        <w:t>Снижение почечного кровотока активирует систему ренин</w:t>
      </w:r>
      <w:r w:rsidR="00756127" w:rsidRPr="00756127">
        <w:t xml:space="preserve"> - </w:t>
      </w:r>
      <w:r w:rsidRPr="00756127">
        <w:t>ангиотензин</w:t>
      </w:r>
      <w:r w:rsidR="00756127" w:rsidRPr="00756127">
        <w:t xml:space="preserve"> - </w:t>
      </w:r>
      <w:r w:rsidRPr="00756127">
        <w:t>альдостерон, обусловливая увеличение задержки натрия</w:t>
      </w:r>
      <w:r w:rsidR="00756127" w:rsidRPr="00756127">
        <w:t xml:space="preserve">. </w:t>
      </w:r>
      <w:r w:rsidRPr="00756127">
        <w:t>Ухудшается и печеночный метаболизм альдостерона, в силу чего гормон дольше сохраняет свою активность в циркуляции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Застой в легочных сосудах и отек легких являются следствием возрастания давления в левом предсердии, что приводит к повышению давления в легочных капиллярах</w:t>
      </w:r>
      <w:r w:rsidR="00756127" w:rsidRPr="00756127">
        <w:t xml:space="preserve">. </w:t>
      </w:r>
      <w:r w:rsidRPr="00756127">
        <w:t>Основные силы, участвующие в образовании отека легких, выражаются в уравнении Стерлинга как разность гидростатического давления в легочных капиллярах и онкотического давления в плазме</w:t>
      </w:r>
      <w:r w:rsidR="00756127" w:rsidRPr="00756127">
        <w:t xml:space="preserve">. </w:t>
      </w:r>
      <w:r w:rsidRPr="00756127">
        <w:t>Однако важную роль играют также гидростатическое и онкотическое давление интерстициальной жидкости, поверхностное натяжение в альвеолах и лимфатические сосуды легких</w:t>
      </w:r>
      <w:r w:rsidR="00756127" w:rsidRPr="00756127">
        <w:t xml:space="preserve">. </w:t>
      </w:r>
      <w:r w:rsidRPr="00756127">
        <w:t>Когда гидростатическое давление в капиллярах превышает онкотическое давление плазмы, отек легких развивается не всегда</w:t>
      </w:r>
      <w:r w:rsidR="00756127" w:rsidRPr="00756127">
        <w:t xml:space="preserve">; </w:t>
      </w:r>
      <w:r w:rsidRPr="00756127">
        <w:t>точные механизмы формирования легочного отека до конца не выяснены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По мере перемещения жидкости в интерстициальное пространство легких возрастает легочное артериальное сопротивление и уменьшается растяжимость легких</w:t>
      </w:r>
      <w:r w:rsidR="00756127" w:rsidRPr="00756127">
        <w:t xml:space="preserve">. </w:t>
      </w:r>
      <w:r w:rsidRPr="00756127">
        <w:t>При вертикальном положении тела это увеличение артериального сопротивления в легких приводит к перераспределению кровотока от нижних отделов к верхушкам легких</w:t>
      </w:r>
      <w:r w:rsidR="00756127" w:rsidRPr="00756127">
        <w:t xml:space="preserve">. </w:t>
      </w:r>
      <w:r w:rsidRPr="00756127">
        <w:t>Снижение растяжимости легких вызывает ощущение удушья</w:t>
      </w:r>
      <w:r w:rsidR="00756127" w:rsidRPr="00756127">
        <w:t xml:space="preserve">. </w:t>
      </w:r>
      <w:r w:rsidRPr="00756127">
        <w:t>При положении больного на спине жидкость из отечных нижних конечностей может медленно перемещаться в другие части тела (включая легкие</w:t>
      </w:r>
      <w:r w:rsidR="00756127" w:rsidRPr="00756127">
        <w:t>),</w:t>
      </w:r>
      <w:r w:rsidRPr="00756127">
        <w:t xml:space="preserve"> вызывая сосудистый застой и отек легких</w:t>
      </w:r>
      <w:r w:rsidR="00756127" w:rsidRPr="00756127">
        <w:t xml:space="preserve">; </w:t>
      </w:r>
      <w:r w:rsidRPr="00756127">
        <w:t>этот симптом получил название пароксизмального ночного диспноэ</w:t>
      </w:r>
      <w:r w:rsidR="00756127" w:rsidRPr="00756127">
        <w:t xml:space="preserve">. </w:t>
      </w:r>
      <w:r w:rsidRPr="00756127">
        <w:t>В случае еще более выраженной сердечной недостаточности застой в легочных сосудах развивается в результате почти немедленного небольшого повышения венозного возврата лишь при одной мысли о возможном принятии горизонтального положения</w:t>
      </w:r>
      <w:r w:rsidR="00756127" w:rsidRPr="00756127">
        <w:t xml:space="preserve">; </w:t>
      </w:r>
      <w:r w:rsidRPr="00756127">
        <w:t>этот симптом называют ортопноэ</w:t>
      </w:r>
      <w:r w:rsidR="00756127" w:rsidRPr="00756127">
        <w:t xml:space="preserve">. </w:t>
      </w:r>
      <w:r w:rsidRPr="00756127">
        <w:t>Из интерстициального пространства жидкость оттекает по лимфатическим сосудам, но если лимфатическая система перегружена, жидкость выходит в полость альвеол</w:t>
      </w:r>
      <w:r w:rsidR="00756127" w:rsidRPr="00756127">
        <w:t xml:space="preserve">. </w:t>
      </w:r>
      <w:r w:rsidRPr="00756127">
        <w:t>Тяжелый отек легких раздражает бронхиолы, часто вызывая их рефлекторный спазм</w:t>
      </w:r>
      <w:r w:rsidR="00756127" w:rsidRPr="00756127">
        <w:t xml:space="preserve">. </w:t>
      </w:r>
      <w:r w:rsidRPr="00756127">
        <w:t>Альвеолярный отек клинически выявляется по хрипам, а в случае присоединения бронхоспазма</w:t>
      </w:r>
      <w:r w:rsidR="00756127" w:rsidRPr="00756127">
        <w:t xml:space="preserve"> - </w:t>
      </w:r>
      <w:r w:rsidRPr="00756127">
        <w:t>по стридорозному дыханию</w:t>
      </w:r>
      <w:r w:rsidR="00756127" w:rsidRPr="00756127">
        <w:t xml:space="preserve">. </w:t>
      </w:r>
      <w:r w:rsidRPr="00756127">
        <w:t>В накоплении жидкости имеются регионарные различия, обусловливающие неравенство соотношения вентиляции и перфузии, что определяет разную степень артериальной гипоксемии</w:t>
      </w:r>
      <w:r w:rsidR="00756127" w:rsidRPr="00756127">
        <w:t xml:space="preserve">. </w:t>
      </w:r>
      <w:r w:rsidRPr="00756127">
        <w:t>У многих больных стимуляция дыхания обусловливает гипервентиляцию альвеол и снижение Рвет, тогда как у других отек альвеол достигает такой степени, что возникает их гиповентиляция с повышением Агс02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рассмотрении левожелудочковой недостаточности используются понятия пред</w:t>
      </w:r>
      <w:r w:rsidR="00756127" w:rsidRPr="00756127">
        <w:t xml:space="preserve">- </w:t>
      </w:r>
      <w:r w:rsidRPr="00756127">
        <w:t>и постнагрузки</w:t>
      </w:r>
      <w:r w:rsidR="00756127" w:rsidRPr="00756127">
        <w:t xml:space="preserve">. </w:t>
      </w:r>
      <w:r w:rsidRPr="00756127">
        <w:t>Преднагрузку соотносят с давлением, которое испытывает левый желудочек во время диастолы, и определяют либо прямо</w:t>
      </w:r>
      <w:r w:rsidR="00756127" w:rsidRPr="00756127">
        <w:t xml:space="preserve"> - </w:t>
      </w:r>
      <w:r w:rsidR="00290AA6">
        <w:t>как левожелудоч</w:t>
      </w:r>
      <w:r w:rsidRPr="00756127">
        <w:t>ковое конечно-диастолическое давление, либо непрямо</w:t>
      </w:r>
      <w:r w:rsidR="00756127" w:rsidRPr="00756127">
        <w:t xml:space="preserve"> - </w:t>
      </w:r>
      <w:r w:rsidRPr="00756127">
        <w:t>как давление заклинивания в легочной артерии</w:t>
      </w:r>
      <w:r w:rsidR="00756127" w:rsidRPr="00756127">
        <w:t xml:space="preserve">. </w:t>
      </w:r>
      <w:r w:rsidRPr="00756127">
        <w:t>Постнагрузку соотносят с давлением, которому противостоят левожелудочковые насосы</w:t>
      </w:r>
      <w:r w:rsidR="00756127" w:rsidRPr="00756127">
        <w:t xml:space="preserve">; </w:t>
      </w:r>
      <w:r w:rsidRPr="00756127">
        <w:t xml:space="preserve">постнагрузка определяется как среднее давление в </w:t>
      </w:r>
      <w:r w:rsidR="00AE5EFD" w:rsidRPr="00756127">
        <w:t>ао</w:t>
      </w:r>
      <w:r w:rsidRPr="00756127">
        <w:t>рте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С развитием сердечной недостаточности включаются основные компенсаторные механизмы</w:t>
      </w:r>
      <w:r w:rsidR="00756127" w:rsidRPr="00756127">
        <w:t xml:space="preserve">; </w:t>
      </w:r>
      <w:r w:rsidRPr="00756127">
        <w:t>их три, и вначале они способствуют поддержанию адекватного минутного объема, однако они обладают эффектами, которые со временем становятся вредными</w:t>
      </w:r>
      <w:r w:rsidR="00756127" w:rsidRPr="00756127">
        <w:t xml:space="preserve">.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Первый компенсаторный механизм реализуется по закону Франка</w:t>
      </w:r>
      <w:r w:rsidR="00756127" w:rsidRPr="00756127">
        <w:t xml:space="preserve"> - </w:t>
      </w:r>
      <w:r w:rsidRPr="00756127">
        <w:t>Стерлинга, согласно которому сила сокращения миокардиальной клетки возрастает с увеличением длины клетки перед сокращением</w:t>
      </w:r>
      <w:r w:rsidR="00756127" w:rsidRPr="00756127">
        <w:t xml:space="preserve">. </w:t>
      </w:r>
      <w:r w:rsidRPr="00756127">
        <w:t>С клинических позиций это означает, что по мере увеличения давления наполнения левого желудочка (возрастание преднагрузки</w:t>
      </w:r>
      <w:r w:rsidR="00756127" w:rsidRPr="00756127">
        <w:t xml:space="preserve">) </w:t>
      </w:r>
      <w:r w:rsidRPr="00756127">
        <w:t>последний расширяется, растягивая отдельные миокардиальные клетки, которые сокращаются с большей силой</w:t>
      </w:r>
      <w:r w:rsidR="00756127" w:rsidRPr="00756127">
        <w:t xml:space="preserve">; </w:t>
      </w:r>
      <w:r w:rsidRPr="00756127">
        <w:t>итогом их сократительных усилий являет</w:t>
      </w:r>
      <w:r w:rsidR="00AE5EFD" w:rsidRPr="00756127">
        <w:t>ся</w:t>
      </w:r>
      <w:r w:rsidRPr="00756127">
        <w:t xml:space="preserve"> увеличение объема крови, выбрасываемой во время систолы</w:t>
      </w:r>
      <w:r w:rsidR="00756127" w:rsidRPr="00756127">
        <w:t xml:space="preserve">. </w:t>
      </w:r>
      <w:r w:rsidRPr="00756127">
        <w:t>Эта взаимосвязь часто бывает весьма наглядной при регистрации изменений ударного объема левого желудочка или сердечного выброса при повышении или снижении ДЗЛА</w:t>
      </w:r>
      <w:r w:rsidR="00756127" w:rsidRPr="00756127">
        <w:t xml:space="preserve">. </w:t>
      </w:r>
      <w:r w:rsidRPr="00756127">
        <w:t>Однако закон Франка</w:t>
      </w:r>
      <w:r w:rsidR="00756127" w:rsidRPr="00756127">
        <w:t xml:space="preserve"> - </w:t>
      </w:r>
      <w:r w:rsidRPr="00756127">
        <w:t>Стерлинга имеет свои ограничения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клетки миокарда могут быть растянуты лишь до определенного преде</w:t>
      </w:r>
      <w:r w:rsidR="00AE5EFD" w:rsidRPr="00756127">
        <w:t>ла</w:t>
      </w:r>
      <w:r w:rsidRPr="00756127">
        <w:t xml:space="preserve"> их сократимости</w:t>
      </w:r>
      <w:r w:rsidR="00756127" w:rsidRPr="00756127">
        <w:t xml:space="preserve">; </w:t>
      </w:r>
      <w:r w:rsidRPr="00756127">
        <w:t>при дальнейшем растяжении сила их сокращений может даже уменьшиться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повышенное давление наполнения левого желудочка передается ретроградно на легочные вены, где оно может превысит</w:t>
      </w:r>
      <w:r w:rsidR="00AE5EFD" w:rsidRPr="00756127">
        <w:t>ь онкотическое давление п</w:t>
      </w:r>
      <w:r w:rsidRPr="00756127">
        <w:t>лазмы, что приведет к отеку легких</w:t>
      </w:r>
      <w:r w:rsidR="00756127" w:rsidRPr="00756127">
        <w:t xml:space="preserve">;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3</w:t>
      </w:r>
      <w:r w:rsidR="00756127" w:rsidRPr="00756127">
        <w:t xml:space="preserve">) </w:t>
      </w:r>
      <w:r w:rsidRPr="00756127">
        <w:t>эта повышенная сократимость увеличивает потребность миокарда в кислороде, что потенциально опасно при ишемической болезни сердца</w:t>
      </w:r>
      <w:r w:rsidR="00756127" w:rsidRPr="00756127">
        <w:t xml:space="preserve">. </w:t>
      </w:r>
      <w:r w:rsidRPr="00756127">
        <w:t>Второй компенсаторный механизм</w:t>
      </w:r>
      <w:r w:rsidR="00756127" w:rsidRPr="00756127">
        <w:t xml:space="preserve"> - </w:t>
      </w:r>
      <w:r w:rsidRPr="00756127">
        <w:t xml:space="preserve">гипертрофия миокарда, </w:t>
      </w:r>
      <w:r w:rsidR="00AE5EFD" w:rsidRPr="00756127">
        <w:t>ра</w:t>
      </w:r>
      <w:r w:rsidRPr="00756127">
        <w:t>звивающаяся под влиянием перегрузки объемом или давлением</w:t>
      </w:r>
      <w:r w:rsidR="00756127" w:rsidRPr="00756127">
        <w:t xml:space="preserve">. </w:t>
      </w:r>
      <w:r w:rsidRPr="00756127">
        <w:t>Хотя гипертрофия (с ее усиленной сократимостью</w:t>
      </w:r>
      <w:r w:rsidR="00756127" w:rsidRPr="00756127">
        <w:t xml:space="preserve">) </w:t>
      </w:r>
      <w:r w:rsidRPr="00756127">
        <w:t>по</w:t>
      </w:r>
      <w:r w:rsidR="00AE5EFD" w:rsidRPr="00756127">
        <w:t>те</w:t>
      </w:r>
      <w:r w:rsidRPr="00756127">
        <w:t>нциально благоприятна, она влечет за собой возрастание потребности в кислороде, снижение растяжимости желудочков и повышение чувствительности к отеку легких при небольшом увеличении объема левого желудочка</w:t>
      </w:r>
      <w:r w:rsidR="00756127" w:rsidRPr="00756127">
        <w:t xml:space="preserve">. </w:t>
      </w:r>
      <w:r w:rsidRPr="00756127">
        <w:t>Третьим компенсаторным механизмом является активация симпатической нервной системы по мере восприятия барорецепторами снижения минутного объема</w:t>
      </w:r>
      <w:r w:rsidR="00756127" w:rsidRPr="00756127">
        <w:t xml:space="preserve">. </w:t>
      </w:r>
      <w:r w:rsidRPr="00756127">
        <w:t>Повышенная симпатическая активность приводит к сужению периферических сосудов, учащению сердцебиения и усилению сократимости миокарда</w:t>
      </w:r>
      <w:r w:rsidR="00756127" w:rsidRPr="00756127">
        <w:t xml:space="preserve">. </w:t>
      </w:r>
      <w:r w:rsidRPr="00756127">
        <w:t>У многих больных с хронической ЗСН при введении р-адреноблокаторов быстро наступает декомпенсация кровообращения, что свидетельствует о необходимости постоянной катехоламиновой стимуляции для поддержания минутного объема и перфузионного давления</w:t>
      </w:r>
      <w:r w:rsidR="00756127" w:rsidRPr="00756127">
        <w:t xml:space="preserve">. </w:t>
      </w:r>
      <w:r w:rsidRPr="00756127">
        <w:t>Однако у некоторых больных р-адреноблокаторы, напротив, улучшают состояние</w:t>
      </w:r>
      <w:r w:rsidR="00756127" w:rsidRPr="00756127">
        <w:t xml:space="preserve">; </w:t>
      </w:r>
      <w:r w:rsidRPr="00756127">
        <w:t>это предполагает, что постоянная симпатическая стимуляция может оказывать вредное влияние, возможно, связанное с возрастанием постнагрузки вследствие периферической вазоконстрикции</w:t>
      </w:r>
      <w:r w:rsidR="00756127" w:rsidRPr="00756127">
        <w:t xml:space="preserve">. </w:t>
      </w:r>
      <w:r w:rsidRPr="00756127">
        <w:t>Все три компенсаторных механизма могут в конечном итоге работать на дальнейшее угнетение сердечного выброса</w:t>
      </w:r>
      <w:r w:rsidR="00756127" w:rsidRPr="00756127">
        <w:t xml:space="preserve">; </w:t>
      </w:r>
      <w:r w:rsidRPr="00756127">
        <w:t>это служит примером "положительной" обратной связи, приводящей к созданию порочного круга в отношении прогрессирующего ухудшения состояния сердца</w:t>
      </w:r>
      <w:r w:rsidR="00756127" w:rsidRPr="00756127">
        <w:t xml:space="preserve">. </w:t>
      </w:r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AE5EFD" w:rsidP="00290AA6">
      <w:pPr>
        <w:pStyle w:val="2"/>
      </w:pPr>
      <w:bookmarkStart w:id="3" w:name="_Toc227838665"/>
      <w:r w:rsidRPr="00756127">
        <w:t>4</w:t>
      </w:r>
      <w:r w:rsidR="00756127" w:rsidRPr="00756127">
        <w:t xml:space="preserve">. </w:t>
      </w:r>
      <w:r w:rsidR="000A7AC6" w:rsidRPr="00756127">
        <w:t>Клинические проявления застойной сердечной недостаточности</w:t>
      </w:r>
      <w:bookmarkEnd w:id="3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Отек, классический признак правосторонней сердечной недостаточности, возникает обычно в зависимых частях тела, таких как ступни, лодыжки и претибиальная область</w:t>
      </w:r>
      <w:r w:rsidR="00756127" w:rsidRPr="00756127">
        <w:t xml:space="preserve">. </w:t>
      </w:r>
      <w:r w:rsidRPr="00756127">
        <w:t>У лежачих больных выражен отек крестцовой области</w:t>
      </w:r>
      <w:r w:rsidR="00756127" w:rsidRPr="00756127">
        <w:t xml:space="preserve">. </w:t>
      </w:r>
      <w:r w:rsidRPr="00756127">
        <w:t>Анасарка, или массивный отек, может иметь место в области половых органов, туловища и верхних конечностей</w:t>
      </w:r>
      <w:r w:rsidR="00756127" w:rsidRPr="00756127">
        <w:t xml:space="preserve">. </w:t>
      </w:r>
      <w:r w:rsidRPr="00756127">
        <w:t>При наличии преимущественно правосторонней ЗСН больной обычно может лежать, не испытывая одышки</w:t>
      </w:r>
      <w:r w:rsidR="00756127" w:rsidRPr="00756127">
        <w:t xml:space="preserve">. </w:t>
      </w:r>
      <w:r w:rsidRPr="00756127">
        <w:t>При правосторонней ЗСН асцит развивается нечасто, хотя иногда у больных с поражением трехстворчатого клапана или констриктивным перикардитом он выражен несколько больше</w:t>
      </w:r>
      <w:r w:rsidR="00756127" w:rsidRPr="00756127">
        <w:t xml:space="preserve">. </w:t>
      </w:r>
      <w:r w:rsidRPr="00756127">
        <w:t>Другими причинами отеков и асцита являются цирроз печени, нефротический синдром, энтеропатия с потерей белка, обстру</w:t>
      </w:r>
      <w:r w:rsidR="00290AA6">
        <w:t>кция нижней полой вены, мезенте</w:t>
      </w:r>
      <w:r w:rsidRPr="00756127">
        <w:t>риальных или печеночных вен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Транссудация жидкости в плевральную полость может иметь </w:t>
      </w:r>
      <w:r w:rsidR="00AE5EFD" w:rsidRPr="00756127">
        <w:t>место,</w:t>
      </w:r>
      <w:r w:rsidRPr="00756127">
        <w:t xml:space="preserve"> как при правосторонней, так и при левосторонней ЗСН, поскольку плевра снабжается кровью и из большого, и из малого круга кровообращения</w:t>
      </w:r>
      <w:r w:rsidR="00756127" w:rsidRPr="00756127">
        <w:t xml:space="preserve">. </w:t>
      </w:r>
      <w:r w:rsidRPr="00756127">
        <w:t>При ЗСН плевральный выпот обычно более заметен на правой стороне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Ранним признаком прав</w:t>
      </w:r>
      <w:r w:rsidR="00AE5EFD" w:rsidRPr="00756127">
        <w:t>осторонней ЗСН является почечно-</w:t>
      </w:r>
      <w:r w:rsidRPr="00756127">
        <w:t>яремный рефлюкс, а в случае прогрессирования недостаточности наблюдается набухание яремных вен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умеренной или тяжелой правосторонней ЗСН печень, как правило, болезненна и увеличена в размерах</w:t>
      </w:r>
      <w:r w:rsidR="00756127" w:rsidRPr="00756127">
        <w:t xml:space="preserve">. </w:t>
      </w:r>
      <w:r w:rsidRPr="00756127">
        <w:t>Стандартные печеночные пробы обычно показывают повреждение печеночных клеток</w:t>
      </w:r>
      <w:r w:rsidR="00756127" w:rsidRPr="00756127">
        <w:t xml:space="preserve">. </w:t>
      </w:r>
      <w:r w:rsidRPr="00756127">
        <w:t>Наиболее часто отмечается увеличение протромбинового времени, тогда как желтуха, напротив, встречается редко</w:t>
      </w:r>
      <w:r w:rsidR="00756127" w:rsidRPr="00756127">
        <w:t xml:space="preserve">. </w:t>
      </w:r>
      <w:r w:rsidRPr="00756127">
        <w:t>При тяжелой правосторонней ЗСН или трикуспидальной регургитации печень может пульсировать</w:t>
      </w:r>
      <w:r w:rsidR="00756127" w:rsidRPr="00756127">
        <w:t xml:space="preserve">. </w:t>
      </w:r>
      <w:r w:rsidRPr="00756127">
        <w:t>Часто имеет место ноктурия, связанная с перемещением и последующей экскрецией отечной жидкости в зависимых частях тела, когда больной находится в лежачем положении</w:t>
      </w:r>
      <w:r w:rsidR="00756127" w:rsidRPr="00756127">
        <w:t xml:space="preserve">. </w:t>
      </w:r>
      <w:r w:rsidRPr="00756127">
        <w:t>Способность экскретировать натрий и воду у больных обычно ухудшается</w:t>
      </w:r>
      <w:r w:rsidR="00756127" w:rsidRPr="00756127">
        <w:t xml:space="preserve">. </w:t>
      </w:r>
      <w:r w:rsidRPr="00756127">
        <w:t>Часто наблюдается гипонатриемия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Первым симптомом левосторонней ЗСН обычно является одышка при физическом напряжении</w:t>
      </w:r>
      <w:r w:rsidR="00756127" w:rsidRPr="00756127">
        <w:t xml:space="preserve">. </w:t>
      </w:r>
      <w:r w:rsidRPr="00756127">
        <w:t>По мере прогрессирования ЗСН пароксизмальное ночное диспноэ сменяется развитием ортопноэ</w:t>
      </w:r>
      <w:r w:rsidR="00756127" w:rsidRPr="00756127">
        <w:t xml:space="preserve">. </w:t>
      </w:r>
      <w:r w:rsidRPr="00756127">
        <w:t>Интерстициальный отек часто вызывает сухой кашель, тогда как при выделении жидкости и эритроцитов в альвеолярное пространство появляется пенистая розовая мокрота</w:t>
      </w:r>
      <w:r w:rsidR="00756127" w:rsidRPr="00756127">
        <w:t xml:space="preserve">. </w:t>
      </w:r>
      <w:r w:rsidRPr="00756127">
        <w:t>У некоторых больных (особенно у пожилых</w:t>
      </w:r>
      <w:r w:rsidR="00756127" w:rsidRPr="00756127">
        <w:t xml:space="preserve">) </w:t>
      </w:r>
      <w:r w:rsidRPr="00756127">
        <w:t>с отеком легких возникает дыхание Чейна</w:t>
      </w:r>
      <w:r w:rsidR="00756127" w:rsidRPr="00756127">
        <w:t xml:space="preserve"> - </w:t>
      </w:r>
      <w:r w:rsidRPr="00756127">
        <w:t>Стокса, так как увеличение времени кровообращения между легкими и мозгом замедляет вентиляторный ответ на изменение РаС02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При аускультации отмечаются влажные хрипы в легких и тон </w:t>
      </w:r>
      <w:r w:rsidRPr="00756127">
        <w:rPr>
          <w:lang w:val="en-US"/>
        </w:rPr>
        <w:t>S</w:t>
      </w:r>
      <w:r w:rsidRPr="00756127">
        <w:t xml:space="preserve">3 или </w:t>
      </w:r>
      <w:r w:rsidRPr="00756127">
        <w:rPr>
          <w:lang w:val="en-US"/>
        </w:rPr>
        <w:t>St</w:t>
      </w:r>
      <w:r w:rsidR="00756127" w:rsidRPr="00756127">
        <w:t xml:space="preserve">. </w:t>
      </w:r>
      <w:r w:rsidRPr="00756127">
        <w:t>При пальпации или сфигмоманометрии может определяться "меняющийся пульс"</w:t>
      </w:r>
      <w:r w:rsidR="00756127" w:rsidRPr="00756127">
        <w:t xml:space="preserve"> - </w:t>
      </w:r>
      <w:r w:rsidRPr="00756127">
        <w:t>попеременно то слабый, то сильный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ЗСН или отек легких не имеют специфических электрокардиографических аномалий, но в зависимости от поражения миокарда на ЭКГ часто появляются признаки гипертрофии, расширения полостей, субэндокардиальной ишемии или нарушения проводимости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рентгенографии грудной клетки описаны три последовательные стадии ЗСН</w:t>
      </w:r>
      <w:r w:rsidR="00756127" w:rsidRPr="00756127">
        <w:t xml:space="preserve">; </w:t>
      </w:r>
      <w:r w:rsidRPr="00756127">
        <w:t>однако после начала острой сердечной недостаточности до появления рентгенографических изменений может пройти целых 12 ч</w:t>
      </w:r>
      <w:r w:rsidR="00AE5EFD" w:rsidRPr="00756127">
        <w:t>асов</w:t>
      </w:r>
      <w:r w:rsidRPr="00756127">
        <w:t>, а после клинического улучшения до определения соответствующих изменений на рентгенограмме</w:t>
      </w:r>
      <w:r w:rsidR="00756127" w:rsidRPr="00756127">
        <w:t xml:space="preserve"> - </w:t>
      </w:r>
      <w:r w:rsidRPr="00756127">
        <w:t>до 4 дней</w:t>
      </w:r>
      <w:r w:rsidR="00756127" w:rsidRPr="00756127">
        <w:t xml:space="preserve">. </w:t>
      </w:r>
      <w:r w:rsidRPr="00756127">
        <w:t>Первая стадия наблюдается при хроническом повышении давления в левом предсердии, которое вызывает рефлекторное сужение легочных сосудов и перераспределение кровотока в верхние легочные поля</w:t>
      </w:r>
      <w:r w:rsidR="00756127" w:rsidRPr="00756127">
        <w:t xml:space="preserve">. </w:t>
      </w:r>
      <w:r w:rsidRPr="00756127">
        <w:t>Это обычно происходит при возрастании уровня ДЗЛА выше 12</w:t>
      </w:r>
      <w:r w:rsidR="00756127" w:rsidRPr="00756127">
        <w:t>-</w:t>
      </w:r>
      <w:r w:rsidRPr="00756127">
        <w:t>18 мм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. </w:t>
      </w:r>
      <w:r w:rsidRPr="00756127">
        <w:t>Вторая стадия наблюдается при дальнейшем повышении давления в левом предсердии, которо</w:t>
      </w:r>
      <w:r w:rsidR="006E6F35">
        <w:t>е приводит к интерстициально-му</w:t>
      </w:r>
      <w:r w:rsidRPr="00756127">
        <w:t>отеку, проявляющемуся нечеткостью очертаний кровеносных сосудов и линиями Керли А и Б</w:t>
      </w:r>
      <w:r w:rsidR="00756127" w:rsidRPr="00756127">
        <w:t xml:space="preserve">. </w:t>
      </w:r>
      <w:r w:rsidRPr="00756127">
        <w:t>ДЗЛА составляет обычно 18</w:t>
      </w:r>
      <w:r w:rsidR="00756127" w:rsidRPr="00756127">
        <w:t>-</w:t>
      </w:r>
      <w:r w:rsidRPr="00756127">
        <w:t>25 мм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. </w:t>
      </w:r>
      <w:r w:rsidRPr="00756127">
        <w:t>Третья стадия наблюдается при пропотевании жидкости в альвеолы и характеризуется появлением классических двусторонних темных инфильтратов у корней легких ("бабочка</w:t>
      </w:r>
      <w:r w:rsidR="00756127" w:rsidRPr="00756127">
        <w:t xml:space="preserve">). </w:t>
      </w:r>
      <w:r w:rsidRPr="00756127">
        <w:t>ДЗЛА обычно превышает 25 мм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По клиническому состоянию больного невозможно прогнозировать нарушения кислотно-щелочного равновесия при отеке легких</w:t>
      </w:r>
      <w:r w:rsidR="00756127" w:rsidRPr="00756127">
        <w:t xml:space="preserve">; </w:t>
      </w:r>
      <w:r w:rsidRPr="00756127">
        <w:t>следовательно, в таких случаях должны рутинно определяться газы артериальной крови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Чаще всего отмечаются гипоксемия и ацидоз</w:t>
      </w:r>
      <w:r w:rsidR="00756127" w:rsidRPr="00756127">
        <w:t xml:space="preserve">. </w:t>
      </w:r>
      <w:r w:rsidRPr="00756127">
        <w:t>Ацидоз обычно бывает метаболическим, но может быть и респираторным</w:t>
      </w:r>
      <w:r w:rsidR="00756127" w:rsidRPr="00756127">
        <w:t xml:space="preserve">. </w:t>
      </w:r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AE5EFD" w:rsidP="006E6F35">
      <w:pPr>
        <w:pStyle w:val="2"/>
      </w:pPr>
      <w:bookmarkStart w:id="4" w:name="_Toc227838666"/>
      <w:r w:rsidRPr="00756127">
        <w:t>5</w:t>
      </w:r>
      <w:r w:rsidR="00756127" w:rsidRPr="00756127">
        <w:t xml:space="preserve">. </w:t>
      </w:r>
      <w:r w:rsidR="000A7AC6" w:rsidRPr="00756127">
        <w:t>Лечение хронической застойной сердечной недостаточности</w:t>
      </w:r>
      <w:bookmarkEnd w:id="4"/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Лечение хронической ЗСН направлено на снижение потребности организма в кровотоке, коррекцию провоцирующих факторов, уменьшение застоя в сосудах, повышение сократимости сердца и, если возможно, устранение предшествующей патологии миокарда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Застой в сосудах можно уменьшить путем ограничения потребления натрия и стимуляции диуреза с помощью мочегонных средств</w:t>
      </w:r>
      <w:r w:rsidR="00756127" w:rsidRPr="00756127">
        <w:t xml:space="preserve">. </w:t>
      </w:r>
      <w:r w:rsidRPr="00756127">
        <w:t>Больные с далеко зашедшей ЗСН обычно резистентны к диуретикам тиазидного ряда и, как правило, требуют применения сильных препара</w:t>
      </w:r>
      <w:r w:rsidR="00AE5EFD" w:rsidRPr="00756127">
        <w:t>тов, таких как фуросемид или бу</w:t>
      </w:r>
      <w:r w:rsidRPr="00756127">
        <w:t>метанид</w:t>
      </w:r>
      <w:r w:rsidR="00756127" w:rsidRPr="00756127">
        <w:t xml:space="preserve">. </w:t>
      </w:r>
      <w:r w:rsidRPr="00756127">
        <w:t>Длительная терапия диуретиками при ЗСН, помимо устранения симптомов застоя в сосудах, снижает системное сосудистое сопротивление и увеличивает минутный объем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Для улучшения сократимости сердца при ЗСН традиционно используются препараты наперстянки</w:t>
      </w:r>
      <w:r w:rsidR="00756127" w:rsidRPr="00756127">
        <w:t xml:space="preserve">. </w:t>
      </w:r>
      <w:r w:rsidRPr="00756127">
        <w:t>Недавние исследования эффективности долговременной дигиталисной терапии при ЗСН не дали однозначных результатов, однако не вызывает сомнения тот факт, что хроническое лечение такими препаратами при ЗСН обеспечивает стабильное и заметное, хотя и небольшое, увеличение минутного объема</w:t>
      </w:r>
      <w:r w:rsidR="00756127" w:rsidRPr="00756127">
        <w:t xml:space="preserve">. </w:t>
      </w:r>
      <w:r w:rsidRPr="00756127">
        <w:t>Напротив, у многих или даже у большинства больных с легкой или умеренной ЗСН при стабильном их состоянии можно обойтись одними диуретиками</w:t>
      </w:r>
      <w:r w:rsidR="00756127" w:rsidRPr="00756127">
        <w:t xml:space="preserve">. </w:t>
      </w:r>
      <w:r w:rsidRPr="00756127">
        <w:t>Применение препаратов наперстянки при ЗСН наиболее эффективно для замедления и контроля частоты сокращения желудочков при наличии трепетания предсердий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В настоящее время испытываются негликозидные инотропные препараты в отношении их действия при ЗСН</w:t>
      </w:r>
      <w:r w:rsidR="00756127" w:rsidRPr="00756127">
        <w:t xml:space="preserve">; </w:t>
      </w:r>
      <w:r w:rsidRPr="00756127">
        <w:t>некоторые из них, вероятно, смогут использоваться для длительной пероральной терапии</w:t>
      </w:r>
      <w:r w:rsidR="00756127" w:rsidRPr="00756127">
        <w:t xml:space="preserve">. </w:t>
      </w:r>
      <w:r w:rsidRPr="00756127">
        <w:t>Совсем недавно среди таких средств был обнаружен новый класс ингибиторов фосфодиэстеразы, которые обладают как инотропным, так и сосудорасширяющим действием</w:t>
      </w:r>
      <w:r w:rsidR="00756127" w:rsidRPr="00756127">
        <w:t xml:space="preserve">; </w:t>
      </w:r>
      <w:r w:rsidRPr="00756127">
        <w:t>к ним относятся производные бипиридина</w:t>
      </w:r>
      <w:r w:rsidR="00756127" w:rsidRPr="00756127">
        <w:t xml:space="preserve"> - </w:t>
      </w:r>
      <w:r w:rsidRPr="00756127">
        <w:t>амринон и милринон</w:t>
      </w:r>
      <w:r w:rsidR="00756127" w:rsidRPr="00756127">
        <w:t xml:space="preserve">. </w:t>
      </w:r>
      <w:r w:rsidRPr="00756127">
        <w:t>Управление по контролю качества пищевых продуктов, медикаментов и косметических средств США (</w:t>
      </w:r>
      <w:r w:rsidRPr="00756127">
        <w:rPr>
          <w:lang w:val="en-US"/>
        </w:rPr>
        <w:t>FDA</w:t>
      </w:r>
      <w:r w:rsidR="00756127" w:rsidRPr="00756127">
        <w:t xml:space="preserve">) </w:t>
      </w:r>
      <w:r w:rsidRPr="00756127">
        <w:t>одобрило внутривенное применение амринона для кратковременного лечения тяжелой ЗСН</w:t>
      </w:r>
      <w:r w:rsidR="00756127" w:rsidRPr="00756127">
        <w:t xml:space="preserve">; </w:t>
      </w:r>
      <w:r w:rsidRPr="00756127">
        <w:t>однако некоторые эксперты полагают, что амринон может в таких условиях оказывать значительное токсическое действие на сердце</w:t>
      </w:r>
      <w:r w:rsidR="00756127" w:rsidRPr="00756127">
        <w:t xml:space="preserve">. </w:t>
      </w:r>
      <w:r w:rsidRPr="00756127">
        <w:t>В небольших исследованиях были показаны безопасность и эффективность перорального применения амринона в течение целого года при тяжелой ЗСН</w:t>
      </w:r>
      <w:r w:rsidR="00756127" w:rsidRPr="00756127">
        <w:t xml:space="preserve">. </w:t>
      </w:r>
      <w:r w:rsidRPr="00756127">
        <w:t>Милринон для широкого использования в настоящее время в США не выпускается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С уменьшением минутного объема при ЗСН возрастает общее сосудистое сопротивление, что еще больше затрудняет работу сердца, увеличивая постнагрузку и напряжение стенок</w:t>
      </w:r>
      <w:r w:rsidR="00756127" w:rsidRPr="00756127">
        <w:t xml:space="preserve">. </w:t>
      </w:r>
      <w:r w:rsidRPr="00756127">
        <w:t>Терапия вазодилататорами реверсирует эти процессы, снижает общее сосудистое сопротивление и увеличивает минутный объем</w:t>
      </w:r>
      <w:r w:rsidR="00756127" w:rsidRPr="00756127">
        <w:t xml:space="preserve">. </w:t>
      </w:r>
      <w:r w:rsidRPr="00756127">
        <w:t>В настоящее время исполь</w:t>
      </w:r>
      <w:r w:rsidR="00AE5EFD" w:rsidRPr="00756127">
        <w:t>зуется ряд таких препаратов</w:t>
      </w:r>
      <w:r w:rsidR="00756127" w:rsidRPr="00756127">
        <w:t xml:space="preserve">; </w:t>
      </w:r>
      <w:r w:rsidR="00AE5EFD" w:rsidRPr="00756127">
        <w:t>не</w:t>
      </w:r>
      <w:r w:rsidRPr="00756127">
        <w:t>которые из них действуют преимущественно на венозную систему, уменьшая преднагрузку,</w:t>
      </w:r>
      <w:r w:rsidR="00AE5EFD" w:rsidRPr="00756127">
        <w:t xml:space="preserve"> другие влияют в основном на ар</w:t>
      </w:r>
      <w:r w:rsidRPr="00756127">
        <w:t>териолы, снижая постнагрузку, а третьи обладают обоими эффектами</w:t>
      </w:r>
      <w:r w:rsidR="00756127" w:rsidRPr="00756127">
        <w:t xml:space="preserve">. </w:t>
      </w:r>
      <w:r w:rsidRPr="00756127">
        <w:t>Например, нитр</w:t>
      </w:r>
      <w:r w:rsidR="00AE5EFD" w:rsidRPr="00756127">
        <w:t>аты при сублингвальном или перо</w:t>
      </w:r>
      <w:r w:rsidRPr="00756127">
        <w:t>ральном применении влияют почти исключительно на преднагрузку, пероральный гидрала</w:t>
      </w:r>
      <w:r w:rsidR="00AE5EFD" w:rsidRPr="00756127">
        <w:t>зин изменяет постнагрузку, а пе</w:t>
      </w:r>
      <w:r w:rsidRPr="00756127">
        <w:t>роральные празозин, нифедипин и каптоприл обладают практически сбалансированным действием на пред</w:t>
      </w:r>
      <w:r w:rsidR="00756127" w:rsidRPr="00756127">
        <w:t xml:space="preserve"> - </w:t>
      </w:r>
      <w:r w:rsidRPr="00756127">
        <w:t>и постнагрузку</w:t>
      </w:r>
      <w:r w:rsidR="00756127" w:rsidRPr="00756127">
        <w:t xml:space="preserve">. </w:t>
      </w:r>
      <w:r w:rsidRPr="00756127">
        <w:t>При остром введении вазодилататоры увеличивают минутный объем почти у всех больных с ЗСН</w:t>
      </w:r>
      <w:r w:rsidR="00756127" w:rsidRPr="00756127">
        <w:t xml:space="preserve">; </w:t>
      </w:r>
      <w:r w:rsidRPr="00756127">
        <w:t>в большинстве непродолжительных исследований показаны также устранение симптоматики и повышение толерантности к физической нагрузке</w:t>
      </w:r>
      <w:r w:rsidR="00756127" w:rsidRPr="00756127">
        <w:t xml:space="preserve">. </w:t>
      </w:r>
      <w:r w:rsidRPr="00756127">
        <w:t>Однако при длительном применении этих препаратов первоначальное улучшение функции левого желудочка, общего самочувствия или толерантности к нагрузкам у многих больных исчезает, а имеющиеся данные не позволяют говорить о каком-либо повышении выживаемости</w:t>
      </w:r>
      <w:r w:rsidR="00756127" w:rsidRPr="00756127">
        <w:t xml:space="preserve">. </w:t>
      </w:r>
      <w:r w:rsidRPr="00756127">
        <w:t>Недавно в обширном многоцентровом исследовании, охватывающем больных (мужчин</w:t>
      </w:r>
      <w:r w:rsidR="00756127" w:rsidRPr="00756127">
        <w:t xml:space="preserve">) </w:t>
      </w:r>
      <w:r w:rsidRPr="00756127">
        <w:t>с умеренной ЗСН, было показано снижение смертности в течение 3-летнего периода лечения пероральными вазодилататорами</w:t>
      </w:r>
      <w:r w:rsidR="00756127" w:rsidRPr="00756127">
        <w:t xml:space="preserve"> - </w:t>
      </w:r>
      <w:r w:rsidRPr="00756127">
        <w:t>гидралазином и динитратом изосорбида</w:t>
      </w:r>
      <w:r w:rsidR="00756127" w:rsidRPr="00756127">
        <w:t xml:space="preserve">. </w:t>
      </w:r>
      <w:r w:rsidRPr="00756127">
        <w:t>Пока неясно, применимы ли эти данные ко всем больным с ЗСН и ко всем классам сосудорасширяющих препаратов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хронической ЗСН (5-адреноблокаторы обычно считаются противопоказанными, поскольку они могут еще более снизить желудочковую сократимость</w:t>
      </w:r>
      <w:r w:rsidR="00756127" w:rsidRPr="00756127">
        <w:t xml:space="preserve">. </w:t>
      </w:r>
      <w:r w:rsidRPr="00756127">
        <w:t>Но некоторые больные с ЗСН имеют слишком высокую и опасную симпатическую активность, при которой лечение р-блокаторами действительно благоприятно</w:t>
      </w:r>
      <w:r w:rsidR="00756127" w:rsidRPr="00756127">
        <w:t xml:space="preserve">. </w:t>
      </w:r>
      <w:r w:rsidRPr="00756127">
        <w:t>В настоящее время ввиду ограниченного количества данных невозможно прогнозировать эффективность терапии р-блокаторами в той или иной группе больных</w:t>
      </w:r>
      <w:r w:rsidR="00756127" w:rsidRPr="00756127">
        <w:t xml:space="preserve">. </w:t>
      </w:r>
      <w:r w:rsidRPr="00756127">
        <w:t>Неясно также, способна ли такая терапия повысить выживаемость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Долговременный прогноз при хронической ЗСН независимо от ее этиологии, как правило, плохой</w:t>
      </w:r>
      <w:r w:rsidR="00756127" w:rsidRPr="00756127">
        <w:t xml:space="preserve">. </w:t>
      </w:r>
      <w:r w:rsidRPr="00756127">
        <w:t>По данным большинства исследований, смертность за 5 лет составляет около 50</w:t>
      </w:r>
      <w:r w:rsidR="00756127" w:rsidRPr="00756127">
        <w:t>%</w:t>
      </w:r>
      <w:r w:rsidRPr="00756127">
        <w:t xml:space="preserve"> или больше</w:t>
      </w:r>
      <w:r w:rsidR="00756127" w:rsidRPr="00756127">
        <w:t xml:space="preserve">. </w:t>
      </w:r>
      <w:r w:rsidRPr="00756127">
        <w:t>Примерно в 50</w:t>
      </w:r>
      <w:r w:rsidR="00756127" w:rsidRPr="00756127">
        <w:t>%</w:t>
      </w:r>
      <w:r w:rsidRPr="00756127">
        <w:t xml:space="preserve"> случаев смерть наступает внезапно, что свидетельствует о важной роли несовместимых с жизнью желудочковых аритмий</w:t>
      </w:r>
      <w:r w:rsidR="00756127" w:rsidRPr="00756127">
        <w:t xml:space="preserve">. </w:t>
      </w:r>
      <w:r w:rsidRPr="00756127">
        <w:t>По-прежнему неясно, возможно ли своевременное выявление и лечение больных с риском внезапной смерти</w:t>
      </w:r>
      <w:r w:rsidR="00756127" w:rsidRPr="00756127">
        <w:t xml:space="preserve">. </w:t>
      </w:r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AE5EFD" w:rsidP="006E6F35">
      <w:pPr>
        <w:pStyle w:val="2"/>
      </w:pPr>
      <w:bookmarkStart w:id="5" w:name="_Toc227838667"/>
      <w:r w:rsidRPr="00756127">
        <w:t>6</w:t>
      </w:r>
      <w:r w:rsidR="00756127" w:rsidRPr="00756127">
        <w:t xml:space="preserve">. </w:t>
      </w:r>
      <w:r w:rsidR="000A7AC6" w:rsidRPr="00756127">
        <w:t>Лечение острого отека легких</w:t>
      </w:r>
      <w:bookmarkEnd w:id="5"/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Лечение острого отека легких направлено на улучшение оксигенации тканей, уменьшение легочного застоя и повышение сократимости миокарда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Наиболее важным средством лечения острого отека легких является кислород</w:t>
      </w:r>
      <w:r w:rsidR="00756127" w:rsidRPr="00756127">
        <w:t xml:space="preserve">; </w:t>
      </w:r>
      <w:r w:rsidRPr="00756127">
        <w:t>его дают в высокой концентрации через маску или носовую канюлю</w:t>
      </w:r>
      <w:r w:rsidR="00756127" w:rsidRPr="00756127">
        <w:t xml:space="preserve">. </w:t>
      </w:r>
      <w:r w:rsidRPr="00756127">
        <w:t>У некоторых больных большое количество спавшихся и заполненных жидкостью альвеол препятствует действию кислорода</w:t>
      </w:r>
      <w:r w:rsidR="00756127" w:rsidRPr="00756127">
        <w:t xml:space="preserve">. </w:t>
      </w:r>
      <w:r w:rsidRPr="00756127">
        <w:t>В таких случаях для предупреждения коллапса альвеол и улучшения газообмена можно использовать положительное давление в конце выдоха</w:t>
      </w:r>
      <w:r w:rsidR="00756127" w:rsidRPr="00756127">
        <w:t xml:space="preserve">. </w:t>
      </w:r>
      <w:r w:rsidRPr="00756127">
        <w:t>Оно может применяться при спонтанном дыхании через плотно подогнанную маску или эндотрахеальную трубку</w:t>
      </w:r>
      <w:r w:rsidR="00756127" w:rsidRPr="00756127">
        <w:t xml:space="preserve">; </w:t>
      </w:r>
      <w:r w:rsidRPr="00756127">
        <w:t>этот метод называется постоянным положительным давлением в воздушных путях</w:t>
      </w:r>
      <w:r w:rsidR="00756127" w:rsidRPr="00756127">
        <w:t xml:space="preserve">. </w:t>
      </w:r>
      <w:r w:rsidRPr="00756127">
        <w:t>При наличии гиперкапнии требуется вентиляция с положительным давлением, которая обычно осуществляется через эндотрахеальную трубку</w:t>
      </w:r>
      <w:r w:rsidR="00756127" w:rsidRPr="00756127">
        <w:t xml:space="preserve">. </w:t>
      </w:r>
      <w:r w:rsidRPr="00756127">
        <w:t>Такая вентиляция может неблагоприятно влиять на минутный объем, поэтому необходимо применять самое низкое давление в воздушных путях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тяжелом метаболическом ацидозе с рН &lt; 7,1 (но не при дыхательном ацидозе</w:t>
      </w:r>
      <w:r w:rsidR="00756127" w:rsidRPr="00756127">
        <w:t xml:space="preserve">) </w:t>
      </w:r>
      <w:r w:rsidRPr="00756127">
        <w:t>можно применить бикарбонат натрия</w:t>
      </w:r>
      <w:r w:rsidR="00756127" w:rsidRPr="00756127">
        <w:t xml:space="preserve">. </w:t>
      </w:r>
      <w:r w:rsidRPr="00756127">
        <w:t>Такая терапия метаболического ацидоза имеет ряд побочных эффектов, не последнее место среди ко</w:t>
      </w:r>
      <w:r w:rsidR="006E6F35">
        <w:t>торых занимают умень</w:t>
      </w:r>
      <w:r w:rsidRPr="00756127">
        <w:t>шение оксигенации тканей и усиление внутриклеточного ацидоза</w:t>
      </w:r>
      <w:r w:rsidR="00756127" w:rsidRPr="00756127">
        <w:t xml:space="preserve">. </w:t>
      </w:r>
      <w:r w:rsidRPr="00756127">
        <w:t>Лечение следует проводить с осторожностью и только после коррекции дыхательного ацидоза, если тяжелый метаболический ацидоз сохраняется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Застой в легочных сосудах можно уменьшить с помощью сосудорасширяющих и мочегонных средств</w:t>
      </w:r>
      <w:r w:rsidR="00756127" w:rsidRPr="00756127">
        <w:t xml:space="preserve">. </w:t>
      </w:r>
      <w:r w:rsidRPr="00756127">
        <w:t>Преднагрузку можно снизить нитроглицерином (назначается сублингвально, перорально, местно или внутривенно</w:t>
      </w:r>
      <w:r w:rsidR="00756127" w:rsidRPr="00756127">
        <w:t xml:space="preserve">). </w:t>
      </w:r>
      <w:r w:rsidRPr="00756127">
        <w:t>Доза сублингвального нитроглицерина, ис</w:t>
      </w:r>
      <w:r w:rsidR="00287CC1" w:rsidRPr="00756127">
        <w:t>пользуемого для уменьшения пред</w:t>
      </w:r>
      <w:r w:rsidRPr="00756127">
        <w:t>нагрузки при легочном отеке, должна быть больше обычно применяемой для лечения стенокардии (однократная доза</w:t>
      </w:r>
      <w:r w:rsidR="00756127" w:rsidRPr="00756127">
        <w:t xml:space="preserve"> - </w:t>
      </w:r>
      <w:r w:rsidRPr="00756127">
        <w:t>0,8</w:t>
      </w:r>
      <w:r w:rsidR="00756127" w:rsidRPr="00756127">
        <w:t>-</w:t>
      </w:r>
      <w:r w:rsidRPr="00756127">
        <w:t>2,4 мг</w:t>
      </w:r>
      <w:r w:rsidR="00756127" w:rsidRPr="00756127">
        <w:t xml:space="preserve">). </w:t>
      </w:r>
      <w:r w:rsidRPr="00756127">
        <w:t>Внутривенное введение нитроглицерина или нитропруссида быстро уменьшает пред</w:t>
      </w:r>
      <w:r w:rsidR="00756127" w:rsidRPr="00756127">
        <w:t xml:space="preserve"> - </w:t>
      </w:r>
      <w:r w:rsidRPr="00756127">
        <w:t>и постнагрузку, но требует тщательного контроля гемодинамики</w:t>
      </w:r>
      <w:r w:rsidR="00756127" w:rsidRPr="00756127">
        <w:t xml:space="preserve">. </w:t>
      </w:r>
      <w:r w:rsidRPr="00756127">
        <w:t>Цель внутривенной терапии вазодилататорами</w:t>
      </w:r>
      <w:r w:rsidR="00756127" w:rsidRPr="00756127">
        <w:t xml:space="preserve"> - </w:t>
      </w:r>
      <w:r w:rsidRPr="00756127">
        <w:t>устранение симптомов без индукции системной гипотензии (</w:t>
      </w:r>
      <w:r w:rsidR="00756127" w:rsidRPr="00756127">
        <w:t xml:space="preserve">т.е. </w:t>
      </w:r>
      <w:r w:rsidRPr="00756127">
        <w:t>систолическое АД не должно падать ниже 100 мм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). </w:t>
      </w:r>
      <w:r w:rsidRPr="00756127">
        <w:t>Часто полагают, что внутривенный фуросемид оказывает немедленное сосудорасширяющее действие на вены, хотя это наблюдается не всегда</w:t>
      </w:r>
      <w:r w:rsidR="00756127" w:rsidRPr="00756127">
        <w:t xml:space="preserve">; </w:t>
      </w:r>
      <w:r w:rsidRPr="00756127">
        <w:t>имеются даже данные о его возможном вазоконстрикторном эффекте у больных с предшествующей хронической ЗСН</w:t>
      </w:r>
      <w:r w:rsidR="00756127" w:rsidRPr="00756127">
        <w:t xml:space="preserve">. </w:t>
      </w:r>
      <w:r w:rsidRPr="00756127">
        <w:t xml:space="preserve">Тем не </w:t>
      </w:r>
      <w:r w:rsidR="00287CC1" w:rsidRPr="00756127">
        <w:t>менее,</w:t>
      </w:r>
      <w:r w:rsidRPr="00756127">
        <w:t xml:space="preserve"> применение сильных диуретиков, таких как фуросемид, по-прежнему целесообразно при лечении острого отека легких, так как они вызывают диурез, способствующий рассасыванию воды из легких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Кислород, нитраты и диуретики оказывают достаточную помощь многим больным с острым отеком легких</w:t>
      </w:r>
      <w:r w:rsidR="00756127" w:rsidRPr="00756127">
        <w:t xml:space="preserve">; </w:t>
      </w:r>
      <w:r w:rsidRPr="00756127">
        <w:t>резкое клиническое улучшение обычно наблюдается уже в течение 20 мин</w:t>
      </w:r>
      <w:r w:rsidR="00756127" w:rsidRPr="00756127">
        <w:t xml:space="preserve">. </w:t>
      </w:r>
      <w:r w:rsidRPr="00756127">
        <w:t>Однако некоторые больные, поступающие с тяжелой недостаточностью, а иногда и в состоянии кардиогенного шока, требуют более интенсивной терапии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Сократимость миокарда можно усилить внутривенным введением различных инотропных препаратов</w:t>
      </w:r>
      <w:r w:rsidR="00756127" w:rsidRPr="00756127">
        <w:t xml:space="preserve">; </w:t>
      </w:r>
      <w:r w:rsidRPr="00756127">
        <w:t>двумя наиболее часто применяемыми препаратами являются р-адренергические агонисты добутамин и допамин</w:t>
      </w:r>
      <w:r w:rsidR="00756127" w:rsidRPr="00756127">
        <w:t xml:space="preserve">. </w:t>
      </w:r>
      <w:r w:rsidRPr="00756127">
        <w:t>Добутамин оказывает преимущественно инотропное действие, но он обладает и слабым сосудосуживающим эффектом</w:t>
      </w:r>
      <w:r w:rsidR="00756127" w:rsidRPr="00756127">
        <w:t xml:space="preserve">; </w:t>
      </w:r>
      <w:r w:rsidRPr="00756127">
        <w:t>следовательно, препарат полезен в тех случаях, когда сердечная недостаточность не сопровождается значительной гипотензией</w:t>
      </w:r>
      <w:r w:rsidR="00756127" w:rsidRPr="00756127">
        <w:t xml:space="preserve">. </w:t>
      </w:r>
      <w:r w:rsidRPr="00756127">
        <w:t>Допамин, который в умеренных и высоких дозах оказывает сосудосуживающее действие, предпочтителен при наличии шока</w:t>
      </w:r>
      <w:r w:rsidR="00756127" w:rsidRPr="00756127">
        <w:t xml:space="preserve">. </w:t>
      </w:r>
      <w:r w:rsidRPr="00756127">
        <w:t>Как уже отмечалось, в настоящее время выпускается препарат амринон, предназначенный для кратковременного внутривенного применения при тяжелой ЗСН</w:t>
      </w:r>
      <w:r w:rsidR="00756127" w:rsidRPr="00756127">
        <w:t xml:space="preserve">; </w:t>
      </w:r>
      <w:r w:rsidRPr="00756127">
        <w:t>однако существуют некоторые подозрения относительно его кардиотоксичности в таких условиях</w:t>
      </w:r>
      <w:r w:rsidR="00756127" w:rsidRPr="00756127">
        <w:t xml:space="preserve">. </w:t>
      </w:r>
      <w:r w:rsidRPr="00756127">
        <w:t>Препараты наперстянки при остром отеке легких не могут применяться в качестве инотропных средств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Традиционно при лечении острого отека легких с успехом применяется морфин</w:t>
      </w:r>
      <w:r w:rsidR="00756127" w:rsidRPr="00756127">
        <w:t xml:space="preserve">. </w:t>
      </w:r>
      <w:r w:rsidRPr="00756127">
        <w:t>Его основные эффекты</w:t>
      </w:r>
      <w:r w:rsidR="00756127" w:rsidRPr="00756127">
        <w:t xml:space="preserve"> - </w:t>
      </w:r>
      <w:r w:rsidRPr="00756127">
        <w:t>седативный и аналгезирующий</w:t>
      </w:r>
      <w:r w:rsidR="00756127" w:rsidRPr="00756127">
        <w:t xml:space="preserve">; </w:t>
      </w:r>
      <w:r w:rsidRPr="00756127">
        <w:t>тщательные исследования не обнаруживают его влияния на преднагрузку и минутный объем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Аминофиллин является прежде всего бронходилататором и целесообразен при лечении рефлекторного бронхоспазма при отеке легких ("сердечная астма"</w:t>
      </w:r>
      <w:r w:rsidR="00756127" w:rsidRPr="00756127">
        <w:t xml:space="preserve">).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Быстрым методом ликвидации циркуляторного застоя является флеботомия, о чем </w:t>
      </w:r>
      <w:r w:rsidR="00287CC1" w:rsidRPr="00756127">
        <w:t xml:space="preserve">не следует забывать при лечении </w:t>
      </w:r>
      <w:r w:rsidRPr="00756127">
        <w:t>легочного отека у больных с анурией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Ротационные турникеты не уменьшают преднагрузки, их применение чревато осложнениями, связанными с венозным стазом</w:t>
      </w:r>
      <w:r w:rsidR="00756127" w:rsidRPr="00756127">
        <w:t xml:space="preserve">; </w:t>
      </w:r>
      <w:r w:rsidRPr="00756127">
        <w:t>поэтому их не следует использовать</w:t>
      </w:r>
      <w:r w:rsidR="00756127" w:rsidRPr="00756127">
        <w:t xml:space="preserve">. </w:t>
      </w:r>
    </w:p>
    <w:p w:rsidR="00756127" w:rsidRDefault="000A7AC6" w:rsidP="00756127">
      <w:pPr>
        <w:widowControl w:val="0"/>
        <w:autoSpaceDE w:val="0"/>
        <w:autoSpaceDN w:val="0"/>
        <w:adjustRightInd w:val="0"/>
      </w:pPr>
      <w:r w:rsidRPr="00756127">
        <w:t>Выживаемость больных после острого отека легких остается низкой</w:t>
      </w:r>
      <w:r w:rsidR="00756127" w:rsidRPr="00756127">
        <w:t xml:space="preserve">; </w:t>
      </w:r>
      <w:r w:rsidRPr="00756127">
        <w:t>острая внутрибольничная смертность достигает примерно 15</w:t>
      </w:r>
      <w:r w:rsidR="00756127" w:rsidRPr="00756127">
        <w:t>%</w:t>
      </w:r>
      <w:r w:rsidRPr="00756127">
        <w:t>, а смертность за 1 год</w:t>
      </w:r>
      <w:r w:rsidR="00756127" w:rsidRPr="00756127">
        <w:t xml:space="preserve"> - </w:t>
      </w:r>
      <w:r w:rsidRPr="00756127">
        <w:t>около 40</w:t>
      </w:r>
      <w:r w:rsidR="00756127" w:rsidRPr="00756127">
        <w:t xml:space="preserve">%. </w:t>
      </w:r>
    </w:p>
    <w:p w:rsidR="00756127" w:rsidRDefault="00756127" w:rsidP="00756127">
      <w:pPr>
        <w:widowControl w:val="0"/>
        <w:autoSpaceDE w:val="0"/>
        <w:autoSpaceDN w:val="0"/>
        <w:adjustRightInd w:val="0"/>
      </w:pPr>
    </w:p>
    <w:p w:rsidR="00287CC1" w:rsidRPr="00756127" w:rsidRDefault="004C2303" w:rsidP="004C2303">
      <w:pPr>
        <w:pStyle w:val="2"/>
      </w:pPr>
      <w:r>
        <w:br w:type="page"/>
      </w:r>
      <w:bookmarkStart w:id="6" w:name="_Toc227838668"/>
      <w:r w:rsidR="00287CC1" w:rsidRPr="00756127">
        <w:t>Литература</w:t>
      </w:r>
      <w:bookmarkEnd w:id="6"/>
    </w:p>
    <w:p w:rsidR="004C2303" w:rsidRDefault="004C2303" w:rsidP="00756127">
      <w:pPr>
        <w:widowControl w:val="0"/>
        <w:autoSpaceDE w:val="0"/>
        <w:autoSpaceDN w:val="0"/>
        <w:adjustRightInd w:val="0"/>
      </w:pPr>
    </w:p>
    <w:p w:rsidR="00287CC1" w:rsidRPr="00756127" w:rsidRDefault="00B80CCB" w:rsidP="004C2303">
      <w:pPr>
        <w:pStyle w:val="a1"/>
        <w:tabs>
          <w:tab w:val="left" w:pos="560"/>
        </w:tabs>
      </w:pPr>
      <w:r w:rsidRPr="00756127">
        <w:t>Неотложная медицинская помощь</w:t>
      </w:r>
      <w:r w:rsidR="00756127" w:rsidRPr="00756127">
        <w:t xml:space="preserve">: </w:t>
      </w:r>
      <w:r w:rsidRPr="00756127">
        <w:t>Пер</w:t>
      </w:r>
      <w:r w:rsidR="00756127" w:rsidRPr="00756127">
        <w:t xml:space="preserve">. </w:t>
      </w:r>
      <w:r w:rsidRPr="00756127">
        <w:t>с англ</w:t>
      </w:r>
      <w:r w:rsidR="00756127" w:rsidRPr="00756127">
        <w:t xml:space="preserve">. </w:t>
      </w:r>
      <w:r w:rsidRPr="00756127">
        <w:t>/Под Н52 ред</w:t>
      </w:r>
      <w:r w:rsidR="00756127" w:rsidRPr="00756127">
        <w:t xml:space="preserve">. </w:t>
      </w:r>
      <w:r w:rsidRPr="00756127">
        <w:t>Дж</w:t>
      </w:r>
      <w:r w:rsidR="00756127">
        <w:t xml:space="preserve">.Э. </w:t>
      </w:r>
      <w:r w:rsidRPr="00756127">
        <w:t>Тинтиналли, Р</w:t>
      </w:r>
      <w:r w:rsidR="00756127">
        <w:t xml:space="preserve">.Л. </w:t>
      </w:r>
      <w:r w:rsidRPr="00756127">
        <w:t>Кроума, Э</w:t>
      </w:r>
      <w:r w:rsidR="00756127" w:rsidRPr="00756127">
        <w:t xml:space="preserve">. </w:t>
      </w:r>
      <w:r w:rsidRPr="00756127">
        <w:t>Руиза</w:t>
      </w:r>
      <w:r w:rsidR="00756127" w:rsidRPr="00756127">
        <w:t xml:space="preserve">. - </w:t>
      </w:r>
      <w:r w:rsidRPr="00756127">
        <w:t>М</w:t>
      </w:r>
      <w:r w:rsidR="00756127" w:rsidRPr="00756127">
        <w:t xml:space="preserve">.: </w:t>
      </w:r>
      <w:r w:rsidRPr="00756127">
        <w:t>Медицина, 2001</w:t>
      </w:r>
      <w:r w:rsidR="00756127" w:rsidRPr="00756127">
        <w:t xml:space="preserve">. </w:t>
      </w:r>
    </w:p>
    <w:p w:rsidR="00B80CCB" w:rsidRPr="00756127" w:rsidRDefault="00B80CCB" w:rsidP="004C2303">
      <w:pPr>
        <w:pStyle w:val="a1"/>
        <w:tabs>
          <w:tab w:val="left" w:pos="560"/>
        </w:tabs>
      </w:pPr>
      <w:r w:rsidRPr="00756127">
        <w:t>Клиническая диагностика заболеваний сердца – Кардиолог у постели больного – Констант, 2004</w:t>
      </w:r>
    </w:p>
    <w:p w:rsidR="00B80CCB" w:rsidRPr="00756127" w:rsidRDefault="00B80CCB" w:rsidP="004C2303">
      <w:pPr>
        <w:pStyle w:val="a1"/>
        <w:tabs>
          <w:tab w:val="left" w:pos="560"/>
        </w:tabs>
      </w:pPr>
      <w:r w:rsidRPr="00756127">
        <w:t>Внутренние болезни Елисеев, 1999 год</w:t>
      </w:r>
      <w:bookmarkStart w:id="7" w:name="_GoBack"/>
      <w:bookmarkEnd w:id="7"/>
    </w:p>
    <w:sectPr w:rsidR="00B80CCB" w:rsidRPr="00756127" w:rsidSect="00756127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6D" w:rsidRDefault="0037366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7366D" w:rsidRDefault="0037366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4C" w:rsidRDefault="0049694C" w:rsidP="00290AA6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6D" w:rsidRDefault="0037366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7366D" w:rsidRDefault="0037366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4C" w:rsidRDefault="00934B8F" w:rsidP="0049694C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9694C" w:rsidRDefault="0049694C" w:rsidP="0075612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AC6"/>
    <w:rsid w:val="000A7AC6"/>
    <w:rsid w:val="00261ACE"/>
    <w:rsid w:val="00287CC1"/>
    <w:rsid w:val="00290AA6"/>
    <w:rsid w:val="0037366D"/>
    <w:rsid w:val="004214C9"/>
    <w:rsid w:val="0049694C"/>
    <w:rsid w:val="004C2303"/>
    <w:rsid w:val="005204B3"/>
    <w:rsid w:val="006C21FA"/>
    <w:rsid w:val="006E6F35"/>
    <w:rsid w:val="00756127"/>
    <w:rsid w:val="00934B8F"/>
    <w:rsid w:val="00A42BB0"/>
    <w:rsid w:val="00AE5EFD"/>
    <w:rsid w:val="00B44537"/>
    <w:rsid w:val="00B80CCB"/>
    <w:rsid w:val="00F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62CB3A-FE2E-4122-B06A-B6A2A456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5612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5612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5612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5612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5612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5612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5612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5612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5612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5612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75612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756127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756127"/>
  </w:style>
  <w:style w:type="paragraph" w:styleId="aa">
    <w:name w:val="header"/>
    <w:basedOn w:val="a2"/>
    <w:next w:val="ac"/>
    <w:link w:val="a9"/>
    <w:uiPriority w:val="99"/>
    <w:rsid w:val="007561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756127"/>
    <w:rPr>
      <w:vertAlign w:val="superscript"/>
    </w:rPr>
  </w:style>
  <w:style w:type="paragraph" w:styleId="ac">
    <w:name w:val="Body Text"/>
    <w:basedOn w:val="a2"/>
    <w:link w:val="ae"/>
    <w:uiPriority w:val="99"/>
    <w:rsid w:val="00756127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561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56127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75612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5612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75612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5612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756127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5612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5612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5612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56127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756127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5612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5612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56127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75612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5612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56127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75612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5612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5612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5612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5612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56127"/>
    <w:rPr>
      <w:i/>
      <w:iCs/>
    </w:rPr>
  </w:style>
  <w:style w:type="paragraph" w:customStyle="1" w:styleId="af8">
    <w:name w:val="ТАБЛИЦА"/>
    <w:next w:val="a2"/>
    <w:autoRedefine/>
    <w:uiPriority w:val="99"/>
    <w:rsid w:val="00756127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756127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75612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75612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756127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756127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75612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2014-02-25T00:03:00Z</dcterms:created>
  <dcterms:modified xsi:type="dcterms:W3CDTF">2014-02-25T00:03:00Z</dcterms:modified>
</cp:coreProperties>
</file>