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C34BED" w:rsidRDefault="00C34BED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  <w:r w:rsidRPr="00C34BED">
        <w:rPr>
          <w:sz w:val="28"/>
          <w:szCs w:val="28"/>
        </w:rPr>
        <w:t>Практическая работа</w:t>
      </w:r>
    </w:p>
    <w:p w:rsidR="009A1BB6" w:rsidRPr="00C34BED" w:rsidRDefault="00434DBA" w:rsidP="00C34BED">
      <w:pPr>
        <w:shd w:val="clear" w:color="000000" w:fill="auto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Анализ наружной рекламы</w:t>
      </w:r>
    </w:p>
    <w:p w:rsidR="004B4A82" w:rsidRDefault="00C34BED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  <w:r w:rsidR="00434DBA">
        <w:rPr>
          <w:sz w:val="28"/>
          <w:szCs w:val="28"/>
          <w:u w:val="single"/>
        </w:rPr>
        <w:t>Теоретическая часть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4B4A82" w:rsidRPr="00C34BED" w:rsidRDefault="004B4A82" w:rsidP="00C34BED">
      <w:pPr>
        <w:pStyle w:val="FR1"/>
        <w:shd w:val="clear" w:color="000000" w:fill="auto"/>
        <w:spacing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C34BED">
        <w:rPr>
          <w:rFonts w:ascii="Times New Roman" w:hAnsi="Times New Roman" w:cs="Times New Roman"/>
          <w:b/>
          <w:i w:val="0"/>
          <w:sz w:val="28"/>
          <w:szCs w:val="28"/>
        </w:rPr>
        <w:t>Брэндинг</w:t>
      </w:r>
      <w:r w:rsidRPr="00C34BED">
        <w:rPr>
          <w:rFonts w:ascii="Times New Roman" w:hAnsi="Times New Roman" w:cs="Times New Roman"/>
          <w:i w:val="0"/>
          <w:sz w:val="28"/>
          <w:szCs w:val="28"/>
        </w:rPr>
        <w:t xml:space="preserve"> -</w:t>
      </w:r>
      <w:r w:rsidRPr="00C34BE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это </w:t>
      </w:r>
      <w:r w:rsidRPr="00C34BED">
        <w:rPr>
          <w:rFonts w:ascii="Times New Roman" w:hAnsi="Times New Roman" w:cs="Times New Roman"/>
          <w:i w:val="0"/>
          <w:sz w:val="28"/>
          <w:szCs w:val="28"/>
        </w:rPr>
        <w:t>деятельность по созданию долгосрочного предпочтения к товару, основанная на совместном усиленном действии на потребителя: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• товарного знака;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• упаковки;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• рекламных обращений;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• других элементов рекламы, объединенных определенной идеей и однотипным оформлением, выделяющих товар среди конкурентов и создающих его</w:t>
      </w:r>
      <w:r w:rsidRPr="00C34BED">
        <w:rPr>
          <w:bCs/>
          <w:sz w:val="28"/>
          <w:szCs w:val="28"/>
        </w:rPr>
        <w:t xml:space="preserve"> </w:t>
      </w:r>
      <w:r w:rsidRPr="00C34BED">
        <w:rPr>
          <w:bCs/>
          <w:iCs/>
          <w:sz w:val="28"/>
          <w:szCs w:val="28"/>
        </w:rPr>
        <w:t xml:space="preserve">образ </w:t>
      </w:r>
      <w:r w:rsidRPr="00C34BED">
        <w:rPr>
          <w:b/>
          <w:bCs/>
          <w:iCs/>
          <w:sz w:val="28"/>
          <w:szCs w:val="28"/>
        </w:rPr>
        <w:t>(</w:t>
      </w:r>
      <w:r w:rsidRPr="00C34BED">
        <w:rPr>
          <w:b/>
          <w:bCs/>
          <w:iCs/>
          <w:sz w:val="28"/>
          <w:szCs w:val="28"/>
          <w:lang w:val="en-US"/>
        </w:rPr>
        <w:t>brand</w:t>
      </w:r>
      <w:r w:rsidRPr="00C34BED">
        <w:rPr>
          <w:b/>
          <w:bCs/>
          <w:iCs/>
          <w:sz w:val="28"/>
          <w:szCs w:val="28"/>
        </w:rPr>
        <w:t xml:space="preserve"> </w:t>
      </w:r>
      <w:r w:rsidRPr="00C34BED">
        <w:rPr>
          <w:b/>
          <w:bCs/>
          <w:iCs/>
          <w:sz w:val="28"/>
          <w:szCs w:val="28"/>
          <w:lang w:val="en-US"/>
        </w:rPr>
        <w:t>image</w:t>
      </w:r>
      <w:r w:rsidRPr="00C34BED">
        <w:rPr>
          <w:b/>
          <w:bCs/>
          <w:iCs/>
          <w:sz w:val="28"/>
          <w:szCs w:val="28"/>
        </w:rPr>
        <w:t>)</w:t>
      </w:r>
      <w:r w:rsidRPr="00C34BED">
        <w:rPr>
          <w:bCs/>
          <w:iCs/>
          <w:sz w:val="28"/>
          <w:szCs w:val="28"/>
        </w:rPr>
        <w:t xml:space="preserve">. </w:t>
      </w:r>
      <w:r w:rsidRPr="00C34BED">
        <w:rPr>
          <w:bCs/>
          <w:sz w:val="28"/>
          <w:szCs w:val="28"/>
        </w:rPr>
        <w:t>В</w:t>
      </w:r>
      <w:r w:rsidRPr="00C34BED">
        <w:rPr>
          <w:sz w:val="28"/>
          <w:szCs w:val="28"/>
        </w:rPr>
        <w:t xml:space="preserve"> рамках бренд-имиджа учитываются физические свойства продукта, чувства, которые он вызывает у потребителя, и апеллируют не только к</w:t>
      </w:r>
      <w:r w:rsidRPr="00C34BED">
        <w:rPr>
          <w:bCs/>
          <w:sz w:val="28"/>
          <w:szCs w:val="28"/>
        </w:rPr>
        <w:t xml:space="preserve"> сознанию, но и к эмоциям, воздействуя</w:t>
      </w:r>
      <w:r w:rsidRPr="00C34BED">
        <w:rPr>
          <w:sz w:val="28"/>
          <w:szCs w:val="28"/>
        </w:rPr>
        <w:t xml:space="preserve"> на подсознание. Если товару на рынке сопутствует успех, высокая репутация, то всегда найдутся подобные ему товары, повторяющие его пользующийся популярностью образ.</w:t>
      </w:r>
      <w:r w:rsidRPr="00C34BED">
        <w:rPr>
          <w:bCs/>
          <w:sz w:val="28"/>
          <w:szCs w:val="28"/>
        </w:rPr>
        <w:t xml:space="preserve"> Поэтому </w:t>
      </w:r>
      <w:r w:rsidRPr="00C34BED">
        <w:rPr>
          <w:sz w:val="28"/>
          <w:szCs w:val="28"/>
        </w:rPr>
        <w:t>брэндинг - постоянно развивающаяся деятельность, отсекающая конкурентов.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Эффективность брэндинга во многом</w:t>
      </w:r>
      <w:r w:rsidRPr="00C34BED">
        <w:rPr>
          <w:bCs/>
          <w:sz w:val="28"/>
          <w:szCs w:val="28"/>
        </w:rPr>
        <w:t xml:space="preserve"> зависит</w:t>
      </w:r>
      <w:r w:rsidRPr="00C34BED">
        <w:rPr>
          <w:sz w:val="28"/>
          <w:szCs w:val="28"/>
        </w:rPr>
        <w:t xml:space="preserve"> от информированности целевой группы и ее приверженности идее (мифу) брэнда. Причем сильный брэнд, устойчивый к рыночным коллизиям, характеризуется высокой степенью приверженности к нему целевой группы.</w:t>
      </w:r>
    </w:p>
    <w:p w:rsidR="004B4A82" w:rsidRPr="00C34BED" w:rsidRDefault="004B4A82" w:rsidP="00C34BED">
      <w:pPr>
        <w:pStyle w:val="FR1"/>
        <w:shd w:val="clear" w:color="000000" w:fill="auto"/>
        <w:spacing w:line="360" w:lineRule="auto"/>
        <w:ind w:left="0" w:firstLine="709"/>
        <w:rPr>
          <w:rFonts w:ascii="Times New Roman" w:hAnsi="Times New Roman" w:cs="Times New Roman"/>
          <w:b/>
          <w:i w:val="0"/>
          <w:sz w:val="28"/>
          <w:szCs w:val="28"/>
        </w:rPr>
      </w:pPr>
      <w:r w:rsidRPr="00C34BED">
        <w:rPr>
          <w:rFonts w:ascii="Times New Roman" w:hAnsi="Times New Roman" w:cs="Times New Roman"/>
          <w:b/>
          <w:i w:val="0"/>
          <w:sz w:val="28"/>
          <w:szCs w:val="28"/>
        </w:rPr>
        <w:t>Эффекты, достигаемые при помощи брэндинга:</w:t>
      </w:r>
    </w:p>
    <w:p w:rsidR="004B4A82" w:rsidRPr="00C34BED" w:rsidRDefault="004B4A82" w:rsidP="00C34BED">
      <w:pPr>
        <w:widowControl w:val="0"/>
        <w:numPr>
          <w:ilvl w:val="0"/>
          <w:numId w:val="1"/>
        </w:numPr>
        <w:shd w:val="clear" w:color="000000" w:fill="auto"/>
        <w:tabs>
          <w:tab w:val="clear" w:pos="1203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поддержание запланированного объема продаж на конкретном рынке и реализация на нем долговременной программы по созданию и закреплению в сознании потребителей образа</w:t>
      </w:r>
      <w:r w:rsidRPr="00C34BED">
        <w:rPr>
          <w:bCs/>
          <w:sz w:val="28"/>
          <w:szCs w:val="28"/>
        </w:rPr>
        <w:t xml:space="preserve"> то</w:t>
      </w:r>
      <w:r w:rsidRPr="00C34BED">
        <w:rPr>
          <w:sz w:val="28"/>
          <w:szCs w:val="28"/>
        </w:rPr>
        <w:t>вара или группы товаров;</w:t>
      </w:r>
    </w:p>
    <w:p w:rsidR="004B4A82" w:rsidRPr="00C34BED" w:rsidRDefault="004B4A82" w:rsidP="00C34BED">
      <w:pPr>
        <w:widowControl w:val="0"/>
        <w:numPr>
          <w:ilvl w:val="0"/>
          <w:numId w:val="1"/>
        </w:numPr>
        <w:shd w:val="clear" w:color="000000" w:fill="auto"/>
        <w:tabs>
          <w:tab w:val="clear" w:pos="1203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обеспечение увеличения прибыльности в результате расширения ассортимента товаров и знаний об их</w:t>
      </w:r>
      <w:r w:rsidRPr="00C34BED">
        <w:rPr>
          <w:bCs/>
          <w:sz w:val="28"/>
          <w:szCs w:val="28"/>
        </w:rPr>
        <w:t xml:space="preserve"> общих</w:t>
      </w:r>
      <w:r w:rsidRPr="00C34BED">
        <w:rPr>
          <w:sz w:val="28"/>
          <w:szCs w:val="28"/>
        </w:rPr>
        <w:t xml:space="preserve"> уникальных качествах, внедряемых с помощью коллективного образа;</w:t>
      </w:r>
    </w:p>
    <w:p w:rsidR="004B4A82" w:rsidRPr="00C34BED" w:rsidRDefault="004B4A82" w:rsidP="00C34BED">
      <w:pPr>
        <w:widowControl w:val="0"/>
        <w:numPr>
          <w:ilvl w:val="0"/>
          <w:numId w:val="1"/>
        </w:numPr>
        <w:shd w:val="clear" w:color="000000" w:fill="auto"/>
        <w:tabs>
          <w:tab w:val="clear" w:pos="1203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отражение в рекламных материалах и кампаниях культуры страны, региона, города и т. д., где изготовлен товар, запросов потребителей, для которых</w:t>
      </w:r>
      <w:r w:rsidRPr="00C34BED">
        <w:rPr>
          <w:bCs/>
          <w:sz w:val="28"/>
          <w:szCs w:val="28"/>
        </w:rPr>
        <w:t xml:space="preserve"> он</w:t>
      </w:r>
      <w:r w:rsidRPr="00C34BED">
        <w:rPr>
          <w:sz w:val="28"/>
          <w:szCs w:val="28"/>
        </w:rPr>
        <w:t xml:space="preserve"> предназначен, а также</w:t>
      </w:r>
      <w:r w:rsidRPr="00C34BED">
        <w:rPr>
          <w:bCs/>
          <w:sz w:val="28"/>
          <w:szCs w:val="28"/>
        </w:rPr>
        <w:t xml:space="preserve"> особен</w:t>
      </w:r>
      <w:r w:rsidRPr="00C34BED">
        <w:rPr>
          <w:sz w:val="28"/>
          <w:szCs w:val="28"/>
        </w:rPr>
        <w:t>ностей территории, где он продается;</w:t>
      </w:r>
    </w:p>
    <w:p w:rsidR="004B4A82" w:rsidRPr="00C34BED" w:rsidRDefault="004B4A82" w:rsidP="00C34BED">
      <w:pPr>
        <w:widowControl w:val="0"/>
        <w:numPr>
          <w:ilvl w:val="0"/>
          <w:numId w:val="1"/>
        </w:numPr>
        <w:shd w:val="clear" w:color="000000" w:fill="auto"/>
        <w:tabs>
          <w:tab w:val="clear" w:pos="1203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использование таких факторов обращения к рекламной аудитории, как исторические корни, реалии сегодняшнего дня и прогнозы на перспективу.</w:t>
      </w:r>
    </w:p>
    <w:p w:rsidR="004B4A82" w:rsidRPr="00C34BED" w:rsidRDefault="004B4A82" w:rsidP="00C34BED">
      <w:pPr>
        <w:shd w:val="clear" w:color="000000" w:fill="auto"/>
        <w:tabs>
          <w:tab w:val="num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34BED">
        <w:rPr>
          <w:b/>
          <w:sz w:val="28"/>
          <w:szCs w:val="28"/>
        </w:rPr>
        <w:t>Учет национальных особенностей (в частности языка) при создании брэнда.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На мировом</w:t>
      </w:r>
      <w:r w:rsidRPr="00C34BED">
        <w:rPr>
          <w:bCs/>
          <w:sz w:val="28"/>
          <w:szCs w:val="28"/>
        </w:rPr>
        <w:t xml:space="preserve"> рынке из</w:t>
      </w:r>
      <w:r w:rsidRPr="00C34BED">
        <w:rPr>
          <w:sz w:val="28"/>
          <w:szCs w:val="28"/>
        </w:rPr>
        <w:t xml:space="preserve"> каждых</w:t>
      </w:r>
      <w:r w:rsidRPr="00C34BED">
        <w:rPr>
          <w:bCs/>
          <w:sz w:val="28"/>
          <w:szCs w:val="28"/>
        </w:rPr>
        <w:t xml:space="preserve"> 20 новых брэндов 17 терпят фиаско в основном потому, что</w:t>
      </w:r>
      <w:r w:rsidRPr="00C34BED">
        <w:rPr>
          <w:sz w:val="28"/>
          <w:szCs w:val="28"/>
        </w:rPr>
        <w:t xml:space="preserve"> большинство рекламодателей,</w:t>
      </w:r>
      <w:r w:rsidRPr="00C34BED">
        <w:rPr>
          <w:bCs/>
          <w:sz w:val="28"/>
          <w:szCs w:val="28"/>
        </w:rPr>
        <w:t xml:space="preserve"> экономя</w:t>
      </w:r>
      <w:r w:rsidRPr="00C34BED">
        <w:rPr>
          <w:sz w:val="28"/>
          <w:szCs w:val="28"/>
        </w:rPr>
        <w:t xml:space="preserve"> денежные средства,</w:t>
      </w:r>
      <w:r w:rsidRPr="00C34BED">
        <w:rPr>
          <w:bCs/>
          <w:sz w:val="28"/>
          <w:szCs w:val="28"/>
        </w:rPr>
        <w:t xml:space="preserve"> стараются</w:t>
      </w:r>
      <w:r w:rsidRPr="00C34BED">
        <w:rPr>
          <w:sz w:val="28"/>
          <w:szCs w:val="28"/>
        </w:rPr>
        <w:t xml:space="preserve"> создать</w:t>
      </w:r>
      <w:r w:rsidRPr="00C34BED">
        <w:rPr>
          <w:bCs/>
          <w:sz w:val="28"/>
          <w:szCs w:val="28"/>
        </w:rPr>
        <w:t xml:space="preserve"> «универсальные</w:t>
      </w:r>
      <w:r w:rsidRPr="00C34BED">
        <w:rPr>
          <w:sz w:val="28"/>
          <w:szCs w:val="28"/>
        </w:rPr>
        <w:t xml:space="preserve"> брэнды» для</w:t>
      </w:r>
      <w:r w:rsidRPr="00C34BED">
        <w:rPr>
          <w:bCs/>
          <w:sz w:val="28"/>
          <w:szCs w:val="28"/>
        </w:rPr>
        <w:t xml:space="preserve"> всех без</w:t>
      </w:r>
      <w:r w:rsidRPr="00C34BED">
        <w:rPr>
          <w:sz w:val="28"/>
          <w:szCs w:val="28"/>
        </w:rPr>
        <w:t xml:space="preserve"> исключения потребителей,</w:t>
      </w:r>
      <w:r w:rsidRPr="00C34BED">
        <w:rPr>
          <w:bCs/>
          <w:sz w:val="28"/>
          <w:szCs w:val="28"/>
        </w:rPr>
        <w:t xml:space="preserve"> не дифференцируя</w:t>
      </w:r>
      <w:r w:rsidRPr="00C34BED">
        <w:rPr>
          <w:sz w:val="28"/>
          <w:szCs w:val="28"/>
        </w:rPr>
        <w:t xml:space="preserve"> их на сегменты. В результате брэнды</w:t>
      </w:r>
      <w:r w:rsidRPr="00C34BED">
        <w:rPr>
          <w:bCs/>
          <w:sz w:val="28"/>
          <w:szCs w:val="28"/>
        </w:rPr>
        <w:t xml:space="preserve"> лишаются</w:t>
      </w:r>
      <w:r w:rsidRPr="00C34BED">
        <w:rPr>
          <w:sz w:val="28"/>
          <w:szCs w:val="28"/>
        </w:rPr>
        <w:t xml:space="preserve"> индивидуальности,</w:t>
      </w:r>
      <w:r w:rsidRPr="00C34BED">
        <w:rPr>
          <w:bCs/>
          <w:sz w:val="28"/>
          <w:szCs w:val="28"/>
        </w:rPr>
        <w:t xml:space="preserve"> не </w:t>
      </w:r>
      <w:r w:rsidRPr="00C34BED">
        <w:rPr>
          <w:sz w:val="28"/>
          <w:szCs w:val="28"/>
        </w:rPr>
        <w:t>несут</w:t>
      </w:r>
      <w:r w:rsidRPr="00C34BED">
        <w:rPr>
          <w:bCs/>
          <w:sz w:val="28"/>
          <w:szCs w:val="28"/>
        </w:rPr>
        <w:t xml:space="preserve"> уникальных торговых</w:t>
      </w:r>
      <w:r w:rsidRPr="00C34BED">
        <w:rPr>
          <w:sz w:val="28"/>
          <w:szCs w:val="28"/>
        </w:rPr>
        <w:t xml:space="preserve"> предложений и не удовлетворяют никого.</w:t>
      </w:r>
      <w:r w:rsidR="00434DBA">
        <w:rPr>
          <w:sz w:val="28"/>
          <w:szCs w:val="28"/>
        </w:rPr>
        <w:t xml:space="preserve"> </w:t>
      </w:r>
      <w:r w:rsidRPr="00C34BED">
        <w:rPr>
          <w:sz w:val="28"/>
          <w:szCs w:val="28"/>
        </w:rPr>
        <w:t>Исследования</w:t>
      </w:r>
      <w:r w:rsidRPr="00C34BED">
        <w:rPr>
          <w:bCs/>
          <w:sz w:val="28"/>
          <w:szCs w:val="28"/>
        </w:rPr>
        <w:t xml:space="preserve"> показывают, что исключительно важное значение</w:t>
      </w:r>
      <w:r w:rsidRPr="00C34BED">
        <w:rPr>
          <w:sz w:val="28"/>
          <w:szCs w:val="28"/>
        </w:rPr>
        <w:t xml:space="preserve"> для</w:t>
      </w:r>
      <w:r w:rsidRPr="00C34BED">
        <w:rPr>
          <w:bCs/>
          <w:sz w:val="28"/>
          <w:szCs w:val="28"/>
        </w:rPr>
        <w:t xml:space="preserve"> формирования</w:t>
      </w:r>
      <w:r w:rsidRPr="00C34BED">
        <w:rPr>
          <w:sz w:val="28"/>
          <w:szCs w:val="28"/>
        </w:rPr>
        <w:t xml:space="preserve"> брэнда</w:t>
      </w:r>
      <w:r w:rsidRPr="00C34BED">
        <w:rPr>
          <w:bCs/>
          <w:sz w:val="28"/>
          <w:szCs w:val="28"/>
        </w:rPr>
        <w:t xml:space="preserve"> в сознании</w:t>
      </w:r>
      <w:r w:rsidRPr="00C34BED">
        <w:rPr>
          <w:sz w:val="28"/>
          <w:szCs w:val="28"/>
        </w:rPr>
        <w:t xml:space="preserve"> потребителя имеет</w:t>
      </w:r>
      <w:r w:rsidRPr="00C34BED">
        <w:rPr>
          <w:bCs/>
          <w:sz w:val="28"/>
          <w:szCs w:val="28"/>
        </w:rPr>
        <w:t xml:space="preserve"> словесный товарный знак </w:t>
      </w:r>
      <w:r w:rsidRPr="00C34BED">
        <w:rPr>
          <w:b/>
          <w:bCs/>
          <w:sz w:val="28"/>
          <w:szCs w:val="28"/>
        </w:rPr>
        <w:t>(</w:t>
      </w:r>
      <w:r w:rsidRPr="00C34BED">
        <w:rPr>
          <w:b/>
          <w:bCs/>
          <w:iCs/>
          <w:sz w:val="28"/>
          <w:szCs w:val="28"/>
          <w:lang w:val="en-US"/>
        </w:rPr>
        <w:t>brand</w:t>
      </w:r>
      <w:r w:rsidRPr="00C34BED">
        <w:rPr>
          <w:b/>
          <w:bCs/>
          <w:iCs/>
          <w:sz w:val="28"/>
          <w:szCs w:val="28"/>
        </w:rPr>
        <w:t xml:space="preserve"> </w:t>
      </w:r>
      <w:r w:rsidRPr="00C34BED">
        <w:rPr>
          <w:b/>
          <w:bCs/>
          <w:iCs/>
          <w:sz w:val="28"/>
          <w:szCs w:val="28"/>
          <w:lang w:val="en-US"/>
        </w:rPr>
        <w:t>name</w:t>
      </w:r>
      <w:r w:rsidRPr="00C34BED">
        <w:rPr>
          <w:b/>
          <w:bCs/>
          <w:sz w:val="28"/>
          <w:szCs w:val="28"/>
        </w:rPr>
        <w:t>)</w:t>
      </w:r>
      <w:r w:rsidRPr="00C34BED">
        <w:rPr>
          <w:bCs/>
          <w:sz w:val="28"/>
          <w:szCs w:val="28"/>
        </w:rPr>
        <w:t>, передающий определенное рекламное послание потребителю и способствующий</w:t>
      </w:r>
      <w:r w:rsidRPr="00C34BED">
        <w:rPr>
          <w:sz w:val="28"/>
          <w:szCs w:val="28"/>
        </w:rPr>
        <w:t xml:space="preserve"> положительному</w:t>
      </w:r>
      <w:r w:rsidRPr="00C34BED">
        <w:rPr>
          <w:bCs/>
          <w:sz w:val="28"/>
          <w:szCs w:val="28"/>
        </w:rPr>
        <w:t xml:space="preserve"> восприятию </w:t>
      </w:r>
      <w:r w:rsidRPr="00C34BED">
        <w:rPr>
          <w:sz w:val="28"/>
          <w:szCs w:val="28"/>
        </w:rPr>
        <w:t>или,</w:t>
      </w:r>
      <w:r w:rsidRPr="00C34BED">
        <w:rPr>
          <w:bCs/>
          <w:sz w:val="28"/>
          <w:szCs w:val="28"/>
        </w:rPr>
        <w:t xml:space="preserve"> наоборот,</w:t>
      </w:r>
      <w:r w:rsidRPr="00C34BED">
        <w:rPr>
          <w:sz w:val="28"/>
          <w:szCs w:val="28"/>
        </w:rPr>
        <w:t xml:space="preserve"> отторжению</w:t>
      </w:r>
      <w:r w:rsidRPr="00C34BED">
        <w:rPr>
          <w:bCs/>
          <w:sz w:val="28"/>
          <w:szCs w:val="28"/>
        </w:rPr>
        <w:t xml:space="preserve"> брэнда, так как он</w:t>
      </w:r>
      <w:r w:rsidRPr="00C34BED">
        <w:rPr>
          <w:sz w:val="28"/>
          <w:szCs w:val="28"/>
        </w:rPr>
        <w:t xml:space="preserve"> является наиболее сильным и запоминающимся «идентификатором» конкретного</w:t>
      </w:r>
      <w:r w:rsidRPr="00C34BED">
        <w:rPr>
          <w:bCs/>
          <w:sz w:val="28"/>
          <w:szCs w:val="28"/>
        </w:rPr>
        <w:t xml:space="preserve"> товара. </w:t>
      </w:r>
      <w:r w:rsidRPr="00C34BED">
        <w:rPr>
          <w:bCs/>
          <w:i/>
          <w:sz w:val="28"/>
          <w:szCs w:val="28"/>
        </w:rPr>
        <w:t>По</w:t>
      </w:r>
      <w:r w:rsidRPr="00C34BED">
        <w:rPr>
          <w:i/>
          <w:sz w:val="28"/>
          <w:szCs w:val="28"/>
        </w:rPr>
        <w:t xml:space="preserve"> мнению различных экспертов,</w:t>
      </w:r>
      <w:r w:rsidRPr="00C34BED">
        <w:rPr>
          <w:bCs/>
          <w:i/>
          <w:sz w:val="28"/>
          <w:szCs w:val="28"/>
        </w:rPr>
        <w:t xml:space="preserve"> в России</w:t>
      </w:r>
      <w:r w:rsidRPr="00C34BED">
        <w:rPr>
          <w:i/>
          <w:sz w:val="28"/>
          <w:szCs w:val="28"/>
        </w:rPr>
        <w:t xml:space="preserve"> приверженность к иностранным названиям</w:t>
      </w:r>
      <w:r w:rsidRPr="00C34BED">
        <w:rPr>
          <w:bCs/>
          <w:i/>
          <w:sz w:val="28"/>
          <w:szCs w:val="28"/>
        </w:rPr>
        <w:t xml:space="preserve"> исчезает, и</w:t>
      </w:r>
      <w:r w:rsidRPr="00C34BED">
        <w:rPr>
          <w:i/>
          <w:sz w:val="28"/>
          <w:szCs w:val="28"/>
        </w:rPr>
        <w:t xml:space="preserve"> большинство</w:t>
      </w:r>
      <w:r w:rsidRPr="00C34BED">
        <w:rPr>
          <w:bCs/>
          <w:i/>
          <w:sz w:val="28"/>
          <w:szCs w:val="28"/>
        </w:rPr>
        <w:t xml:space="preserve"> производителей предпочитает давать</w:t>
      </w:r>
      <w:r w:rsidRPr="00C34BED">
        <w:rPr>
          <w:i/>
          <w:sz w:val="28"/>
          <w:szCs w:val="28"/>
        </w:rPr>
        <w:t xml:space="preserve"> русские имена своим товарам.</w:t>
      </w:r>
      <w:r w:rsidRPr="00C34BED">
        <w:rPr>
          <w:bCs/>
          <w:sz w:val="28"/>
          <w:szCs w:val="28"/>
        </w:rPr>
        <w:t xml:space="preserve"> Опросы </w:t>
      </w:r>
      <w:r w:rsidRPr="00C34BED">
        <w:rPr>
          <w:sz w:val="28"/>
          <w:szCs w:val="28"/>
        </w:rPr>
        <w:t>потребителей подтверждают стабильное увеличение популярности отечественных</w:t>
      </w:r>
      <w:r w:rsidRPr="00C34BED">
        <w:rPr>
          <w:bCs/>
          <w:sz w:val="28"/>
          <w:szCs w:val="28"/>
        </w:rPr>
        <w:t xml:space="preserve"> брэндов,</w:t>
      </w:r>
      <w:r w:rsidRPr="00C34BED">
        <w:rPr>
          <w:sz w:val="28"/>
          <w:szCs w:val="28"/>
        </w:rPr>
        <w:t xml:space="preserve"> особенно</w:t>
      </w:r>
      <w:r w:rsidRPr="00C34BED">
        <w:rPr>
          <w:bCs/>
          <w:sz w:val="28"/>
          <w:szCs w:val="28"/>
        </w:rPr>
        <w:t xml:space="preserve"> продуктов </w:t>
      </w:r>
      <w:r w:rsidRPr="00C34BED">
        <w:rPr>
          <w:sz w:val="28"/>
          <w:szCs w:val="28"/>
        </w:rPr>
        <w:t>питания, причем ориентация потребителя</w:t>
      </w:r>
      <w:r w:rsidRPr="00C34BED">
        <w:rPr>
          <w:bCs/>
          <w:sz w:val="28"/>
          <w:szCs w:val="28"/>
        </w:rPr>
        <w:t xml:space="preserve"> на тот</w:t>
      </w:r>
      <w:r w:rsidRPr="00C34BED">
        <w:rPr>
          <w:sz w:val="28"/>
          <w:szCs w:val="28"/>
        </w:rPr>
        <w:t xml:space="preserve"> или иной брэнд зависит от</w:t>
      </w:r>
      <w:r w:rsidRPr="00C34BED">
        <w:rPr>
          <w:bCs/>
          <w:sz w:val="28"/>
          <w:szCs w:val="28"/>
        </w:rPr>
        <w:t xml:space="preserve"> его</w:t>
      </w:r>
      <w:r w:rsidRPr="00C34BED">
        <w:rPr>
          <w:sz w:val="28"/>
          <w:szCs w:val="28"/>
        </w:rPr>
        <w:t xml:space="preserve"> социального положения. </w:t>
      </w:r>
    </w:p>
    <w:p w:rsidR="004B4A82" w:rsidRPr="00C34BED" w:rsidRDefault="004B4A82" w:rsidP="00C34BED">
      <w:pPr>
        <w:shd w:val="clear" w:color="000000" w:fill="auto"/>
        <w:spacing w:line="360" w:lineRule="auto"/>
        <w:ind w:firstLine="709"/>
        <w:jc w:val="both"/>
        <w:rPr>
          <w:bCs/>
          <w:sz w:val="28"/>
          <w:szCs w:val="28"/>
        </w:rPr>
      </w:pPr>
      <w:r w:rsidRPr="00C34BED">
        <w:rPr>
          <w:bCs/>
          <w:sz w:val="28"/>
          <w:szCs w:val="28"/>
        </w:rPr>
        <w:t>Но в</w:t>
      </w:r>
      <w:r w:rsidRPr="00C34BED">
        <w:rPr>
          <w:sz w:val="28"/>
          <w:szCs w:val="28"/>
        </w:rPr>
        <w:t xml:space="preserve"> отечественной</w:t>
      </w:r>
      <w:r w:rsidRPr="00C34BED">
        <w:rPr>
          <w:bCs/>
          <w:sz w:val="28"/>
          <w:szCs w:val="28"/>
        </w:rPr>
        <w:t xml:space="preserve"> практике разработки товарных </w:t>
      </w:r>
      <w:r w:rsidRPr="00C34BED">
        <w:rPr>
          <w:sz w:val="28"/>
          <w:szCs w:val="28"/>
        </w:rPr>
        <w:t>знаков серьезные трудности нередко</w:t>
      </w:r>
      <w:r w:rsidRPr="00C34BED">
        <w:rPr>
          <w:bCs/>
          <w:sz w:val="28"/>
          <w:szCs w:val="28"/>
        </w:rPr>
        <w:t xml:space="preserve"> возникают из-за </w:t>
      </w:r>
      <w:r w:rsidRPr="00C34BED">
        <w:rPr>
          <w:bCs/>
          <w:i/>
          <w:sz w:val="28"/>
          <w:szCs w:val="28"/>
        </w:rPr>
        <w:t>особенностей русского языка</w:t>
      </w:r>
      <w:r w:rsidRPr="00C34BED">
        <w:rPr>
          <w:bCs/>
          <w:sz w:val="28"/>
          <w:szCs w:val="28"/>
        </w:rPr>
        <w:t>, в частности фонетических. Многие,</w:t>
      </w:r>
      <w:r w:rsidRPr="00C34BED">
        <w:rPr>
          <w:sz w:val="28"/>
          <w:szCs w:val="28"/>
        </w:rPr>
        <w:t xml:space="preserve"> даже</w:t>
      </w:r>
      <w:r w:rsidRPr="00C34BED">
        <w:rPr>
          <w:bCs/>
          <w:sz w:val="28"/>
          <w:szCs w:val="28"/>
        </w:rPr>
        <w:t xml:space="preserve"> зарегистрированные словесные то</w:t>
      </w:r>
      <w:r w:rsidRPr="00C34BED">
        <w:rPr>
          <w:sz w:val="28"/>
          <w:szCs w:val="28"/>
        </w:rPr>
        <w:t>варные знаки,</w:t>
      </w:r>
      <w:r w:rsidRPr="00C34BED">
        <w:rPr>
          <w:bCs/>
          <w:sz w:val="28"/>
          <w:szCs w:val="28"/>
        </w:rPr>
        <w:t xml:space="preserve"> созданные в нашей</w:t>
      </w:r>
      <w:r w:rsidRPr="00C34BED">
        <w:rPr>
          <w:sz w:val="28"/>
          <w:szCs w:val="28"/>
        </w:rPr>
        <w:t xml:space="preserve"> стране,</w:t>
      </w:r>
      <w:r w:rsidRPr="00C34BED">
        <w:rPr>
          <w:bCs/>
          <w:sz w:val="28"/>
          <w:szCs w:val="28"/>
        </w:rPr>
        <w:t xml:space="preserve"> не могут</w:t>
      </w:r>
      <w:r w:rsidRPr="00C34BED">
        <w:rPr>
          <w:sz w:val="28"/>
          <w:szCs w:val="28"/>
        </w:rPr>
        <w:t xml:space="preserve"> выполнять</w:t>
      </w:r>
      <w:r w:rsidRPr="00C34BED">
        <w:rPr>
          <w:bCs/>
          <w:sz w:val="28"/>
          <w:szCs w:val="28"/>
        </w:rPr>
        <w:t xml:space="preserve"> своих функций</w:t>
      </w:r>
      <w:r w:rsidRPr="00C34BED">
        <w:rPr>
          <w:sz w:val="28"/>
          <w:szCs w:val="28"/>
        </w:rPr>
        <w:t xml:space="preserve"> на</w:t>
      </w:r>
      <w:r w:rsidRPr="00C34BED">
        <w:rPr>
          <w:bCs/>
          <w:sz w:val="28"/>
          <w:szCs w:val="28"/>
        </w:rPr>
        <w:t xml:space="preserve"> зарубежных рынках. Например, поставщику </w:t>
      </w:r>
      <w:r w:rsidRPr="00C34BED">
        <w:rPr>
          <w:b/>
          <w:bCs/>
          <w:sz w:val="28"/>
          <w:szCs w:val="28"/>
        </w:rPr>
        <w:t>снегокатов</w:t>
      </w:r>
      <w:r w:rsidRPr="00C34BED">
        <w:rPr>
          <w:bCs/>
          <w:sz w:val="28"/>
          <w:szCs w:val="28"/>
        </w:rPr>
        <w:t xml:space="preserve"> было отказано в регистрации</w:t>
      </w:r>
      <w:r w:rsidRPr="00C34BED">
        <w:rPr>
          <w:sz w:val="28"/>
          <w:szCs w:val="28"/>
        </w:rPr>
        <w:t xml:space="preserve"> товарного</w:t>
      </w:r>
      <w:r w:rsidRPr="00C34BED">
        <w:rPr>
          <w:bCs/>
          <w:sz w:val="28"/>
          <w:szCs w:val="28"/>
        </w:rPr>
        <w:t xml:space="preserve"> знака </w:t>
      </w:r>
      <w:r w:rsidRPr="00C34BED">
        <w:rPr>
          <w:b/>
          <w:bCs/>
          <w:sz w:val="28"/>
          <w:szCs w:val="28"/>
        </w:rPr>
        <w:t>«Чук и Гек»</w:t>
      </w:r>
      <w:r w:rsidRPr="00C34BED">
        <w:rPr>
          <w:bCs/>
          <w:sz w:val="28"/>
          <w:szCs w:val="28"/>
        </w:rPr>
        <w:t xml:space="preserve"> в Финляндии, так </w:t>
      </w:r>
      <w:r w:rsidRPr="00C34BED">
        <w:rPr>
          <w:sz w:val="28"/>
          <w:szCs w:val="28"/>
        </w:rPr>
        <w:t>как в финском</w:t>
      </w:r>
      <w:r w:rsidRPr="00C34BED">
        <w:rPr>
          <w:bCs/>
          <w:sz w:val="28"/>
          <w:szCs w:val="28"/>
        </w:rPr>
        <w:t xml:space="preserve"> языке нет звука «ч» и финнам непонятен смысл этих</w:t>
      </w:r>
      <w:r w:rsidRPr="00C34BED">
        <w:rPr>
          <w:sz w:val="28"/>
          <w:szCs w:val="28"/>
        </w:rPr>
        <w:t xml:space="preserve"> слов. Несколько раз с</w:t>
      </w:r>
      <w:r w:rsidRPr="00C34BED">
        <w:rPr>
          <w:bCs/>
          <w:sz w:val="28"/>
          <w:szCs w:val="28"/>
        </w:rPr>
        <w:t xml:space="preserve"> такими трудностями</w:t>
      </w:r>
      <w:r w:rsidRPr="00C34BED">
        <w:rPr>
          <w:sz w:val="28"/>
          <w:szCs w:val="28"/>
        </w:rPr>
        <w:t xml:space="preserve"> встречались и</w:t>
      </w:r>
      <w:r w:rsidRPr="00C34BED">
        <w:rPr>
          <w:bCs/>
          <w:sz w:val="28"/>
          <w:szCs w:val="28"/>
        </w:rPr>
        <w:t xml:space="preserve"> производители автомобилей. Например,</w:t>
      </w:r>
      <w:r w:rsidRPr="00C34BED">
        <w:rPr>
          <w:sz w:val="28"/>
          <w:szCs w:val="28"/>
        </w:rPr>
        <w:t xml:space="preserve"> название</w:t>
      </w:r>
      <w:r w:rsidRPr="00C34BED">
        <w:rPr>
          <w:bCs/>
          <w:sz w:val="28"/>
          <w:szCs w:val="28"/>
        </w:rPr>
        <w:t xml:space="preserve"> автомобиля </w:t>
      </w:r>
      <w:r w:rsidRPr="00C34BED">
        <w:rPr>
          <w:b/>
          <w:bCs/>
          <w:sz w:val="28"/>
          <w:szCs w:val="28"/>
        </w:rPr>
        <w:t>«Запорожец»</w:t>
      </w:r>
      <w:r w:rsidRPr="00C34BED">
        <w:rPr>
          <w:bCs/>
          <w:sz w:val="28"/>
          <w:szCs w:val="28"/>
        </w:rPr>
        <w:t xml:space="preserve"> в финском </w:t>
      </w:r>
      <w:r w:rsidRPr="00C34BED">
        <w:rPr>
          <w:sz w:val="28"/>
          <w:szCs w:val="28"/>
        </w:rPr>
        <w:t>языке оказалось</w:t>
      </w:r>
      <w:r w:rsidRPr="00C34BED">
        <w:rPr>
          <w:bCs/>
          <w:sz w:val="28"/>
          <w:szCs w:val="28"/>
        </w:rPr>
        <w:t xml:space="preserve"> созвучным</w:t>
      </w:r>
      <w:r w:rsidRPr="00C34BED">
        <w:rPr>
          <w:sz w:val="28"/>
          <w:szCs w:val="28"/>
        </w:rPr>
        <w:t xml:space="preserve"> выражению, которое</w:t>
      </w:r>
      <w:r w:rsidRPr="00C34BED">
        <w:rPr>
          <w:bCs/>
          <w:sz w:val="28"/>
          <w:szCs w:val="28"/>
        </w:rPr>
        <w:t xml:space="preserve"> можно</w:t>
      </w:r>
      <w:r w:rsidRPr="00C34BED">
        <w:rPr>
          <w:sz w:val="28"/>
          <w:szCs w:val="28"/>
        </w:rPr>
        <w:t xml:space="preserve"> перевести как</w:t>
      </w:r>
      <w:r w:rsidRPr="00C34BED">
        <w:rPr>
          <w:bCs/>
          <w:sz w:val="28"/>
          <w:szCs w:val="28"/>
        </w:rPr>
        <w:t xml:space="preserve"> «свиной</w:t>
      </w:r>
      <w:r w:rsidRPr="00C34BED">
        <w:rPr>
          <w:sz w:val="28"/>
          <w:szCs w:val="28"/>
        </w:rPr>
        <w:t xml:space="preserve"> хвостик». Кроме того,</w:t>
      </w:r>
      <w:r w:rsidRPr="00C34BED">
        <w:rPr>
          <w:bCs/>
          <w:sz w:val="28"/>
          <w:szCs w:val="28"/>
        </w:rPr>
        <w:t xml:space="preserve"> слово </w:t>
      </w:r>
      <w:r w:rsidRPr="00C34BED">
        <w:rPr>
          <w:sz w:val="28"/>
          <w:szCs w:val="28"/>
        </w:rPr>
        <w:t>«Запорожец»</w:t>
      </w:r>
      <w:r w:rsidRPr="00C34BED">
        <w:rPr>
          <w:bCs/>
          <w:sz w:val="28"/>
          <w:szCs w:val="28"/>
        </w:rPr>
        <w:t xml:space="preserve"> трудно произносимо для большинства</w:t>
      </w:r>
      <w:r w:rsidRPr="00C34BED">
        <w:rPr>
          <w:sz w:val="28"/>
          <w:szCs w:val="28"/>
        </w:rPr>
        <w:t xml:space="preserve"> за</w:t>
      </w:r>
      <w:r w:rsidRPr="00C34BED">
        <w:rPr>
          <w:bCs/>
          <w:sz w:val="28"/>
          <w:szCs w:val="28"/>
        </w:rPr>
        <w:t>рубежных потребителей.</w:t>
      </w:r>
      <w:r w:rsidRPr="00C34BED">
        <w:rPr>
          <w:sz w:val="28"/>
          <w:szCs w:val="28"/>
        </w:rPr>
        <w:t xml:space="preserve"> Поэтому</w:t>
      </w:r>
      <w:r w:rsidRPr="00C34BED">
        <w:rPr>
          <w:bCs/>
          <w:sz w:val="28"/>
          <w:szCs w:val="28"/>
        </w:rPr>
        <w:t xml:space="preserve"> на экспорт этот автомобиль</w:t>
      </w:r>
      <w:r w:rsidRPr="00C34BED">
        <w:rPr>
          <w:sz w:val="28"/>
          <w:szCs w:val="28"/>
        </w:rPr>
        <w:t xml:space="preserve"> шел</w:t>
      </w:r>
      <w:r w:rsidRPr="00C34BED">
        <w:rPr>
          <w:bCs/>
          <w:sz w:val="28"/>
          <w:szCs w:val="28"/>
        </w:rPr>
        <w:t xml:space="preserve"> под</w:t>
      </w:r>
      <w:r w:rsidRPr="00C34BED">
        <w:rPr>
          <w:sz w:val="28"/>
          <w:szCs w:val="28"/>
        </w:rPr>
        <w:t xml:space="preserve"> товарным</w:t>
      </w:r>
      <w:r w:rsidRPr="00C34BED">
        <w:rPr>
          <w:bCs/>
          <w:sz w:val="28"/>
          <w:szCs w:val="28"/>
        </w:rPr>
        <w:t xml:space="preserve"> знаком</w:t>
      </w:r>
      <w:r w:rsidRPr="00C34BED">
        <w:rPr>
          <w:sz w:val="28"/>
          <w:szCs w:val="28"/>
        </w:rPr>
        <w:t xml:space="preserve"> </w:t>
      </w:r>
      <w:r w:rsidRPr="00C34BED">
        <w:rPr>
          <w:b/>
          <w:sz w:val="28"/>
          <w:szCs w:val="28"/>
        </w:rPr>
        <w:t>«Ялта»</w:t>
      </w:r>
      <w:r w:rsidRPr="00C34BED">
        <w:rPr>
          <w:sz w:val="28"/>
          <w:szCs w:val="28"/>
        </w:rPr>
        <w:t>.</w:t>
      </w:r>
      <w:r w:rsidR="00434DBA">
        <w:rPr>
          <w:sz w:val="28"/>
          <w:szCs w:val="28"/>
        </w:rPr>
        <w:t xml:space="preserve"> </w:t>
      </w:r>
      <w:r w:rsidRPr="00C34BED">
        <w:rPr>
          <w:sz w:val="28"/>
          <w:szCs w:val="28"/>
        </w:rPr>
        <w:t>Товарный</w:t>
      </w:r>
      <w:r w:rsidRPr="00C34BED">
        <w:rPr>
          <w:bCs/>
          <w:sz w:val="28"/>
          <w:szCs w:val="28"/>
        </w:rPr>
        <w:t xml:space="preserve"> знак </w:t>
      </w:r>
      <w:r w:rsidRPr="00C34BED">
        <w:rPr>
          <w:b/>
          <w:bCs/>
          <w:sz w:val="28"/>
          <w:szCs w:val="28"/>
        </w:rPr>
        <w:t>«Жигули»</w:t>
      </w:r>
      <w:r w:rsidRPr="00C34BED">
        <w:rPr>
          <w:sz w:val="28"/>
          <w:szCs w:val="28"/>
        </w:rPr>
        <w:t xml:space="preserve"> также оказался</w:t>
      </w:r>
      <w:r w:rsidRPr="00C34BED">
        <w:rPr>
          <w:bCs/>
          <w:sz w:val="28"/>
          <w:szCs w:val="28"/>
        </w:rPr>
        <w:t xml:space="preserve"> непригодным для</w:t>
      </w:r>
      <w:r w:rsidRPr="00C34BED">
        <w:rPr>
          <w:sz w:val="28"/>
          <w:szCs w:val="28"/>
        </w:rPr>
        <w:t xml:space="preserve"> экспортных</w:t>
      </w:r>
      <w:r w:rsidRPr="00C34BED">
        <w:rPr>
          <w:bCs/>
          <w:sz w:val="28"/>
          <w:szCs w:val="28"/>
        </w:rPr>
        <w:t xml:space="preserve"> моделей.</w:t>
      </w:r>
      <w:r w:rsidRPr="00C34BED">
        <w:rPr>
          <w:sz w:val="28"/>
          <w:szCs w:val="28"/>
        </w:rPr>
        <w:t xml:space="preserve"> Это слово на</w:t>
      </w:r>
      <w:r w:rsidRPr="00C34BED">
        <w:rPr>
          <w:bCs/>
          <w:sz w:val="28"/>
          <w:szCs w:val="28"/>
        </w:rPr>
        <w:t xml:space="preserve"> других</w:t>
      </w:r>
      <w:r w:rsidRPr="00C34BED">
        <w:rPr>
          <w:sz w:val="28"/>
          <w:szCs w:val="28"/>
        </w:rPr>
        <w:t xml:space="preserve"> языках</w:t>
      </w:r>
      <w:r w:rsidRPr="00C34BED">
        <w:rPr>
          <w:bCs/>
          <w:sz w:val="28"/>
          <w:szCs w:val="28"/>
        </w:rPr>
        <w:t xml:space="preserve"> имеет</w:t>
      </w:r>
      <w:r w:rsidRPr="00C34BED">
        <w:rPr>
          <w:sz w:val="28"/>
          <w:szCs w:val="28"/>
        </w:rPr>
        <w:t xml:space="preserve"> фонетическое совпадение со</w:t>
      </w:r>
      <w:r w:rsidRPr="00C34BED">
        <w:rPr>
          <w:bCs/>
          <w:sz w:val="28"/>
          <w:szCs w:val="28"/>
        </w:rPr>
        <w:t xml:space="preserve"> словами, абсолютно</w:t>
      </w:r>
      <w:r w:rsidRPr="00C34BED">
        <w:rPr>
          <w:sz w:val="28"/>
          <w:szCs w:val="28"/>
        </w:rPr>
        <w:t xml:space="preserve"> не подходящими</w:t>
      </w:r>
      <w:r w:rsidRPr="00C34BED">
        <w:rPr>
          <w:bCs/>
          <w:sz w:val="28"/>
          <w:szCs w:val="28"/>
        </w:rPr>
        <w:t xml:space="preserve"> для</w:t>
      </w:r>
      <w:r w:rsidRPr="00C34BED">
        <w:rPr>
          <w:sz w:val="28"/>
          <w:szCs w:val="28"/>
        </w:rPr>
        <w:t xml:space="preserve"> рекламных</w:t>
      </w:r>
      <w:r w:rsidRPr="00C34BED">
        <w:rPr>
          <w:bCs/>
          <w:sz w:val="28"/>
          <w:szCs w:val="28"/>
        </w:rPr>
        <w:t xml:space="preserve"> целей. Например,</w:t>
      </w:r>
      <w:r w:rsidRPr="00C34BED">
        <w:rPr>
          <w:sz w:val="28"/>
          <w:szCs w:val="28"/>
        </w:rPr>
        <w:t xml:space="preserve"> во французском языке</w:t>
      </w:r>
      <w:r w:rsidRPr="00C34BED">
        <w:rPr>
          <w:bCs/>
          <w:sz w:val="28"/>
          <w:szCs w:val="28"/>
        </w:rPr>
        <w:t xml:space="preserve"> «жиголе»</w:t>
      </w:r>
      <w:r w:rsidRPr="00C34BED">
        <w:rPr>
          <w:sz w:val="28"/>
          <w:szCs w:val="28"/>
        </w:rPr>
        <w:t xml:space="preserve"> означает «сутенер», а «жигу» - «дылда». В арабском языке оказалось несколько сходных, по звучанию слов, среди них:</w:t>
      </w:r>
      <w:r w:rsidRPr="00C34BED">
        <w:rPr>
          <w:bCs/>
          <w:sz w:val="28"/>
          <w:szCs w:val="28"/>
        </w:rPr>
        <w:t xml:space="preserve"> «загули» -</w:t>
      </w:r>
      <w:r w:rsidRPr="00C34BED">
        <w:rPr>
          <w:sz w:val="28"/>
          <w:szCs w:val="28"/>
        </w:rPr>
        <w:t xml:space="preserve"> фальшивый,</w:t>
      </w:r>
      <w:r w:rsidRPr="00C34BED">
        <w:rPr>
          <w:bCs/>
          <w:sz w:val="28"/>
          <w:szCs w:val="28"/>
        </w:rPr>
        <w:t xml:space="preserve"> «джугуль» -</w:t>
      </w:r>
      <w:r w:rsidRPr="00C34BED">
        <w:rPr>
          <w:sz w:val="28"/>
          <w:szCs w:val="28"/>
        </w:rPr>
        <w:t xml:space="preserve"> крайне невежественный. В языках стран Скандинавии вообще</w:t>
      </w:r>
      <w:r w:rsidRPr="00C34BED">
        <w:rPr>
          <w:bCs/>
          <w:sz w:val="28"/>
          <w:szCs w:val="28"/>
        </w:rPr>
        <w:t xml:space="preserve"> отсутствуют </w:t>
      </w:r>
      <w:r w:rsidRPr="00C34BED">
        <w:rPr>
          <w:sz w:val="28"/>
          <w:szCs w:val="28"/>
        </w:rPr>
        <w:t>звуки</w:t>
      </w:r>
      <w:r w:rsidRPr="00C34BED">
        <w:rPr>
          <w:bCs/>
          <w:sz w:val="28"/>
          <w:szCs w:val="28"/>
        </w:rPr>
        <w:t xml:space="preserve"> «ж»</w:t>
      </w:r>
      <w:r w:rsidRPr="00C34BED">
        <w:rPr>
          <w:sz w:val="28"/>
          <w:szCs w:val="28"/>
        </w:rPr>
        <w:t xml:space="preserve"> и</w:t>
      </w:r>
      <w:r w:rsidRPr="00C34BED">
        <w:rPr>
          <w:bCs/>
          <w:sz w:val="28"/>
          <w:szCs w:val="28"/>
        </w:rPr>
        <w:t xml:space="preserve"> «з».</w:t>
      </w:r>
      <w:r w:rsidRPr="00C34BED">
        <w:rPr>
          <w:sz w:val="28"/>
          <w:szCs w:val="28"/>
        </w:rPr>
        <w:t xml:space="preserve"> Указанный</w:t>
      </w:r>
      <w:r w:rsidRPr="00C34BED">
        <w:rPr>
          <w:bCs/>
          <w:sz w:val="28"/>
          <w:szCs w:val="28"/>
        </w:rPr>
        <w:t xml:space="preserve"> автомобиль в экспортном </w:t>
      </w:r>
      <w:r w:rsidRPr="00C34BED">
        <w:rPr>
          <w:sz w:val="28"/>
          <w:szCs w:val="28"/>
        </w:rPr>
        <w:t>варианте</w:t>
      </w:r>
      <w:r w:rsidRPr="00C34BED">
        <w:rPr>
          <w:bCs/>
          <w:sz w:val="28"/>
          <w:szCs w:val="28"/>
        </w:rPr>
        <w:t xml:space="preserve"> получил</w:t>
      </w:r>
      <w:r w:rsidRPr="00C34BED">
        <w:rPr>
          <w:sz w:val="28"/>
          <w:szCs w:val="28"/>
        </w:rPr>
        <w:t xml:space="preserve"> название</w:t>
      </w:r>
      <w:r w:rsidRPr="00C34BED">
        <w:rPr>
          <w:bCs/>
          <w:sz w:val="28"/>
          <w:szCs w:val="28"/>
        </w:rPr>
        <w:t xml:space="preserve"> </w:t>
      </w:r>
      <w:r w:rsidRPr="00C34BED">
        <w:rPr>
          <w:b/>
          <w:bCs/>
          <w:sz w:val="28"/>
          <w:szCs w:val="28"/>
        </w:rPr>
        <w:t>«Лада»</w:t>
      </w:r>
      <w:r w:rsidRPr="00C34BED">
        <w:rPr>
          <w:bCs/>
          <w:sz w:val="28"/>
          <w:szCs w:val="28"/>
        </w:rPr>
        <w:t>.</w:t>
      </w:r>
      <w:r w:rsidR="00434DBA">
        <w:rPr>
          <w:bCs/>
          <w:sz w:val="28"/>
          <w:szCs w:val="28"/>
        </w:rPr>
        <w:t xml:space="preserve"> </w:t>
      </w:r>
      <w:r w:rsidRPr="00C34BED">
        <w:rPr>
          <w:bCs/>
          <w:sz w:val="28"/>
          <w:szCs w:val="28"/>
        </w:rPr>
        <w:t>Есть такие</w:t>
      </w:r>
      <w:r w:rsidRPr="00C34BED">
        <w:rPr>
          <w:sz w:val="28"/>
          <w:szCs w:val="28"/>
        </w:rPr>
        <w:t xml:space="preserve"> совпадения</w:t>
      </w:r>
      <w:r w:rsidRPr="00C34BED">
        <w:rPr>
          <w:bCs/>
          <w:sz w:val="28"/>
          <w:szCs w:val="28"/>
        </w:rPr>
        <w:t xml:space="preserve"> и</w:t>
      </w:r>
      <w:r w:rsidRPr="00C34BED">
        <w:rPr>
          <w:sz w:val="28"/>
          <w:szCs w:val="28"/>
        </w:rPr>
        <w:t xml:space="preserve"> в</w:t>
      </w:r>
      <w:r w:rsidRPr="00C34BED">
        <w:rPr>
          <w:bCs/>
          <w:sz w:val="28"/>
          <w:szCs w:val="28"/>
        </w:rPr>
        <w:t xml:space="preserve"> названиях иностранных</w:t>
      </w:r>
      <w:r w:rsidRPr="00C34BED">
        <w:rPr>
          <w:sz w:val="28"/>
          <w:szCs w:val="28"/>
        </w:rPr>
        <w:t xml:space="preserve"> товаров. Выпускаемый </w:t>
      </w:r>
      <w:r w:rsidRPr="00C34BED">
        <w:rPr>
          <w:b/>
          <w:sz w:val="28"/>
          <w:szCs w:val="28"/>
        </w:rPr>
        <w:t>«Фиатом»</w:t>
      </w:r>
      <w:r w:rsidRPr="00C34BED">
        <w:rPr>
          <w:bCs/>
          <w:sz w:val="28"/>
          <w:szCs w:val="28"/>
        </w:rPr>
        <w:t xml:space="preserve"> автомобиль </w:t>
      </w:r>
      <w:r w:rsidRPr="00C34BED">
        <w:rPr>
          <w:b/>
          <w:bCs/>
          <w:sz w:val="28"/>
          <w:szCs w:val="28"/>
        </w:rPr>
        <w:t>«Уно»</w:t>
      </w:r>
      <w:r w:rsidRPr="00C34BED">
        <w:rPr>
          <w:bCs/>
          <w:sz w:val="28"/>
          <w:szCs w:val="28"/>
        </w:rPr>
        <w:t xml:space="preserve"> в Финляндии звучит</w:t>
      </w:r>
      <w:r w:rsidRPr="00C34BED">
        <w:rPr>
          <w:sz w:val="28"/>
          <w:szCs w:val="28"/>
        </w:rPr>
        <w:t xml:space="preserve"> как</w:t>
      </w:r>
      <w:r w:rsidRPr="00C34BED">
        <w:rPr>
          <w:bCs/>
          <w:sz w:val="28"/>
          <w:szCs w:val="28"/>
        </w:rPr>
        <w:t xml:space="preserve"> «дурень». Так что продукт</w:t>
      </w:r>
      <w:r w:rsidRPr="00C34BED">
        <w:rPr>
          <w:sz w:val="28"/>
          <w:szCs w:val="28"/>
        </w:rPr>
        <w:t xml:space="preserve"> даже высокого качества обречен</w:t>
      </w:r>
      <w:r w:rsidRPr="00C34BED">
        <w:rPr>
          <w:bCs/>
          <w:sz w:val="28"/>
          <w:szCs w:val="28"/>
        </w:rPr>
        <w:t xml:space="preserve"> на провал в регионах, где</w:t>
      </w:r>
      <w:r w:rsidRPr="00C34BED">
        <w:rPr>
          <w:sz w:val="28"/>
          <w:szCs w:val="28"/>
        </w:rPr>
        <w:t xml:space="preserve"> его наименование</w:t>
      </w:r>
      <w:r w:rsidRPr="00C34BED">
        <w:rPr>
          <w:bCs/>
          <w:sz w:val="28"/>
          <w:szCs w:val="28"/>
        </w:rPr>
        <w:t xml:space="preserve"> будет неприличным или</w:t>
      </w:r>
      <w:r w:rsidRPr="00C34BED">
        <w:rPr>
          <w:sz w:val="28"/>
          <w:szCs w:val="28"/>
        </w:rPr>
        <w:t xml:space="preserve"> вызывать негативные</w:t>
      </w:r>
      <w:r w:rsidRPr="00C34BED">
        <w:rPr>
          <w:bCs/>
          <w:sz w:val="28"/>
          <w:szCs w:val="28"/>
        </w:rPr>
        <w:t xml:space="preserve"> ассоциации.</w:t>
      </w:r>
    </w:p>
    <w:p w:rsidR="004B4A82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  <w:t>Практическая часть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9A1BB6" w:rsidRPr="00C34BED" w:rsidRDefault="009A1BB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Для анализа было выбрано 5 объектов:</w:t>
      </w:r>
    </w:p>
    <w:p w:rsidR="009A1BB6" w:rsidRPr="00C34BED" w:rsidRDefault="009A1BB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- 3 объекта – рекламные щиты сотовой связи «Билайн»;</w:t>
      </w:r>
    </w:p>
    <w:p w:rsidR="009A1BB6" w:rsidRPr="00C34BED" w:rsidRDefault="009A1BB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- 1 объект – наружная вывеска парикмахерской;</w:t>
      </w:r>
    </w:p>
    <w:p w:rsidR="009A1BB6" w:rsidRPr="00C34BED" w:rsidRDefault="009A1BB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- 1 объект – рекламный щит батончика «Сникерс».</w:t>
      </w:r>
    </w:p>
    <w:p w:rsidR="009A1BB6" w:rsidRPr="00C34BED" w:rsidRDefault="009A1BB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b/>
          <w:sz w:val="28"/>
          <w:szCs w:val="28"/>
        </w:rPr>
        <w:t>Критерием</w:t>
      </w:r>
      <w:r w:rsidRPr="00C34BED">
        <w:rPr>
          <w:sz w:val="28"/>
          <w:szCs w:val="28"/>
        </w:rPr>
        <w:t xml:space="preserve"> для отбора объектов послужило </w:t>
      </w:r>
      <w:r w:rsidRPr="00C34BED">
        <w:rPr>
          <w:b/>
          <w:sz w:val="28"/>
          <w:szCs w:val="28"/>
        </w:rPr>
        <w:t>использование животных</w:t>
      </w:r>
      <w:r w:rsidR="009823B4" w:rsidRPr="00C34BED">
        <w:rPr>
          <w:b/>
          <w:sz w:val="28"/>
          <w:szCs w:val="28"/>
        </w:rPr>
        <w:t xml:space="preserve"> в рекламе товаров, непосредственно не связанных с самими животными </w:t>
      </w:r>
      <w:r w:rsidR="009823B4" w:rsidRPr="00C34BED">
        <w:rPr>
          <w:sz w:val="28"/>
          <w:szCs w:val="28"/>
        </w:rPr>
        <w:t>(например, не корм для животных)</w:t>
      </w:r>
      <w:r w:rsidRPr="00C34BED">
        <w:rPr>
          <w:sz w:val="28"/>
          <w:szCs w:val="28"/>
        </w:rPr>
        <w:t>. Я считаю, что использование животных (как самих, так и их образов), является удачным ходом для многих рекламных акций. Дело в том, что многие животны</w:t>
      </w:r>
      <w:r w:rsidR="00B03CF3" w:rsidRPr="00C34BED">
        <w:rPr>
          <w:sz w:val="28"/>
          <w:szCs w:val="28"/>
        </w:rPr>
        <w:t>е</w:t>
      </w:r>
      <w:r w:rsidRPr="00C34BED">
        <w:rPr>
          <w:sz w:val="28"/>
          <w:szCs w:val="28"/>
        </w:rPr>
        <w:t xml:space="preserve"> – это готовый </w:t>
      </w:r>
      <w:r w:rsidRPr="00C34BED">
        <w:rPr>
          <w:b/>
          <w:sz w:val="28"/>
          <w:szCs w:val="28"/>
        </w:rPr>
        <w:t>стереотип</w:t>
      </w:r>
      <w:r w:rsidR="00C006BE" w:rsidRPr="00C34BED">
        <w:rPr>
          <w:b/>
          <w:sz w:val="28"/>
          <w:szCs w:val="28"/>
        </w:rPr>
        <w:t xml:space="preserve"> (готовое представление)</w:t>
      </w:r>
      <w:r w:rsidRPr="00C34BED">
        <w:rPr>
          <w:sz w:val="28"/>
          <w:szCs w:val="28"/>
        </w:rPr>
        <w:t>.</w:t>
      </w:r>
      <w:r w:rsidR="00205D70" w:rsidRPr="00C34BED">
        <w:rPr>
          <w:sz w:val="28"/>
          <w:szCs w:val="28"/>
        </w:rPr>
        <w:t xml:space="preserve"> Ко</w:t>
      </w:r>
      <w:r w:rsidR="00B03CF3" w:rsidRPr="00C34BED">
        <w:rPr>
          <w:sz w:val="28"/>
          <w:szCs w:val="28"/>
        </w:rPr>
        <w:t>гда человек видит то или иное животное, то у него сразу же возникают определённые ассоциации.</w:t>
      </w:r>
      <w:r w:rsidRPr="00C34BED">
        <w:rPr>
          <w:sz w:val="28"/>
          <w:szCs w:val="28"/>
        </w:rPr>
        <w:t xml:space="preserve"> </w:t>
      </w:r>
      <w:r w:rsidR="00205D70" w:rsidRPr="00C34BED">
        <w:rPr>
          <w:sz w:val="28"/>
          <w:szCs w:val="28"/>
        </w:rPr>
        <w:t xml:space="preserve">Например: кошка – гуляет сама по себе, лев – царь зверей и т.п. </w:t>
      </w:r>
      <w:r w:rsidRPr="00C34BED">
        <w:rPr>
          <w:sz w:val="28"/>
          <w:szCs w:val="28"/>
        </w:rPr>
        <w:t>К тому же во многих психологических исследованиях доказано, что использование вида природных ландшафтов, отдельных элементов живой природы</w:t>
      </w:r>
      <w:r w:rsidR="00B279B9" w:rsidRPr="00C34BED">
        <w:rPr>
          <w:sz w:val="28"/>
          <w:szCs w:val="28"/>
        </w:rPr>
        <w:t xml:space="preserve">, животных (в их естественных и специально созданных условиях) воспринимается людьми в большинстве случаев </w:t>
      </w:r>
      <w:r w:rsidR="00B279B9" w:rsidRPr="00C34BED">
        <w:rPr>
          <w:b/>
          <w:sz w:val="28"/>
          <w:szCs w:val="28"/>
        </w:rPr>
        <w:t>позитивно</w:t>
      </w:r>
      <w:r w:rsidR="00B279B9" w:rsidRPr="00C34BED">
        <w:rPr>
          <w:sz w:val="28"/>
          <w:szCs w:val="28"/>
        </w:rPr>
        <w:t>. Это явление приобретает особую актуальность в ус</w:t>
      </w:r>
      <w:r w:rsidR="00434DBA">
        <w:rPr>
          <w:sz w:val="28"/>
          <w:szCs w:val="28"/>
        </w:rPr>
        <w:t>ловиях возрастания урбанизации.</w: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434DBA" w:rsidRDefault="00B279B9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Объект 1.</w: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279B9" w:rsidRPr="00C34BED" w:rsidRDefault="005A7355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89.75pt" o:bordertopcolor="this" o:borderleftcolor="this" o:borderbottomcolor="this" o:borderrightcolor="this">
            <v:imagedata r:id="rId7" o:title="" gain="7447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42FB5" w:rsidRDefault="00B279B9" w:rsidP="00C34BED">
      <w:pPr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C34BED">
        <w:rPr>
          <w:sz w:val="28"/>
          <w:szCs w:val="28"/>
        </w:rPr>
        <w:t xml:space="preserve">Готовое представление: каждому человеку известно с детства, что </w:t>
      </w:r>
      <w:r w:rsidRPr="00C34BED">
        <w:rPr>
          <w:b/>
          <w:sz w:val="28"/>
          <w:szCs w:val="28"/>
        </w:rPr>
        <w:t>улитка</w:t>
      </w:r>
      <w:r w:rsidRPr="00C34BED">
        <w:rPr>
          <w:sz w:val="28"/>
          <w:szCs w:val="28"/>
        </w:rPr>
        <w:t xml:space="preserve"> – это животное, которое всегда при себе имеет укрытие (раковину, а в человеческом понимании </w:t>
      </w:r>
      <w:r w:rsidRPr="00C34BED">
        <w:rPr>
          <w:b/>
          <w:sz w:val="28"/>
          <w:szCs w:val="28"/>
        </w:rPr>
        <w:t>дом</w:t>
      </w:r>
      <w:r w:rsidRPr="00C34BED">
        <w:rPr>
          <w:sz w:val="28"/>
          <w:szCs w:val="28"/>
        </w:rPr>
        <w:t>).</w:t>
      </w:r>
      <w:r w:rsidR="00434DBA">
        <w:rPr>
          <w:sz w:val="28"/>
          <w:szCs w:val="28"/>
        </w:rPr>
        <w:t xml:space="preserve"> </w:t>
      </w:r>
      <w:r w:rsidRPr="00C34BED">
        <w:rPr>
          <w:sz w:val="28"/>
          <w:szCs w:val="28"/>
        </w:rPr>
        <w:t>В данной рекламе было важно показать, что в сети «Билайн» по всему Поволжью действует единый тариф.</w:t>
      </w:r>
      <w:r w:rsidR="00603376" w:rsidRPr="00C34BED">
        <w:rPr>
          <w:sz w:val="28"/>
          <w:szCs w:val="28"/>
        </w:rPr>
        <w:t xml:space="preserve"> А это означает, что, выезжая за пределы своей области или республики, вам не нужно беспокоится о роуминге. Поэтому, что касается оплаты сотовой связи, вы как бы остаётесь </w:t>
      </w:r>
      <w:r w:rsidR="00603376" w:rsidRPr="00C34BED">
        <w:rPr>
          <w:b/>
          <w:sz w:val="28"/>
          <w:szCs w:val="28"/>
        </w:rPr>
        <w:t xml:space="preserve">дома. </w:t>
      </w:r>
      <w:r w:rsidR="00603376" w:rsidRPr="00C34BED">
        <w:rPr>
          <w:sz w:val="28"/>
          <w:szCs w:val="28"/>
        </w:rPr>
        <w:t xml:space="preserve">Т.е. ваш телефон, подключенный к «Билайн», это частичка вашего дома. Здесь телефон, подключенный к «Билайн», можно сравнить раковиной улитки. Ассоциация усиливается ещё и тем, что раковина улитки раскрашена в цвета эмблемы «Билайн». Из всего вышесказанного появляется слоган для этой рекламы: </w:t>
      </w:r>
      <w:r w:rsidR="00603376" w:rsidRPr="00C34BED">
        <w:rPr>
          <w:b/>
          <w:sz w:val="28"/>
          <w:szCs w:val="28"/>
        </w:rPr>
        <w:t>Мой дом всегда со мной!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A1742" w:rsidRDefault="0060337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Объект 2.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03376" w:rsidRPr="00C34BED" w:rsidRDefault="005A7355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11.25pt;height:235.5pt" o:bordertopcolor="this" o:borderleftcolor="this" o:borderbottomcolor="this" o:borderrightcolor="this">
            <v:imagedata r:id="rId8" o:title="" gain="7447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1F67D6" w:rsidRPr="00C34BED" w:rsidRDefault="0060337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Готовое представление: </w:t>
      </w:r>
      <w:r w:rsidRPr="00C34BED">
        <w:rPr>
          <w:b/>
          <w:sz w:val="28"/>
          <w:szCs w:val="28"/>
        </w:rPr>
        <w:t>хамелеон</w:t>
      </w:r>
      <w:r w:rsidRPr="00C34BED">
        <w:rPr>
          <w:sz w:val="28"/>
          <w:szCs w:val="28"/>
        </w:rPr>
        <w:t xml:space="preserve"> – известный символ </w:t>
      </w:r>
      <w:r w:rsidRPr="00C34BED">
        <w:rPr>
          <w:b/>
          <w:sz w:val="28"/>
          <w:szCs w:val="28"/>
        </w:rPr>
        <w:t>изменчивости</w:t>
      </w:r>
      <w:r w:rsidRPr="00C34BED">
        <w:rPr>
          <w:sz w:val="28"/>
          <w:szCs w:val="28"/>
        </w:rPr>
        <w:t xml:space="preserve">, </w:t>
      </w:r>
      <w:r w:rsidRPr="00C34BED">
        <w:rPr>
          <w:b/>
          <w:sz w:val="28"/>
          <w:szCs w:val="28"/>
        </w:rPr>
        <w:t>приспособления</w:t>
      </w:r>
      <w:r w:rsidRPr="00C34BED">
        <w:rPr>
          <w:sz w:val="28"/>
          <w:szCs w:val="28"/>
        </w:rPr>
        <w:t xml:space="preserve"> к окружающей среде, к обстоятельствам.</w:t>
      </w:r>
      <w:r w:rsidR="00434DBA">
        <w:rPr>
          <w:sz w:val="28"/>
          <w:szCs w:val="28"/>
        </w:rPr>
        <w:t xml:space="preserve"> </w:t>
      </w:r>
      <w:r w:rsidR="001F67D6" w:rsidRPr="00C34BED">
        <w:rPr>
          <w:sz w:val="28"/>
          <w:szCs w:val="28"/>
        </w:rPr>
        <w:t xml:space="preserve">В данном случае важно было показать, что новый тариф «Билайн» (Тайм «Ночь»), является </w:t>
      </w:r>
      <w:r w:rsidR="001F67D6" w:rsidRPr="00C34BED">
        <w:rPr>
          <w:b/>
          <w:sz w:val="28"/>
          <w:szCs w:val="28"/>
        </w:rPr>
        <w:t xml:space="preserve">изменчивым </w:t>
      </w:r>
      <w:r w:rsidR="001F67D6" w:rsidRPr="00C34BED">
        <w:rPr>
          <w:sz w:val="28"/>
          <w:szCs w:val="28"/>
        </w:rPr>
        <w:t>в зависимости от времени суток. Обладатели данного тарифа днём платят по одной тарификации, ночью по другой – более выгодной. Т.е. как только меняется время суток, ваш тариф меняется как хамелеон, подстраиваясь под новые обстоятельства. В данной рекламе, как и в предыдущей, хамелеон окрашен в фирменные цвета «Билайн».</w:t>
      </w:r>
    </w:p>
    <w:p w:rsidR="00BC6891" w:rsidRPr="00C34BED" w:rsidRDefault="00BC6891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1F67D6" w:rsidRDefault="001F67D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Объект 3.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1F67D6" w:rsidRPr="00C34BED" w:rsidRDefault="005A7355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50.5pt;height:145.5pt" o:bordertopcolor="this" o:borderleftcolor="this" o:borderbottomcolor="this" o:borderrightcolor="this">
            <v:imagedata r:id="rId9" o:title="" gain="69719f" blacklevel="-196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F66F3D" w:rsidRPr="00C34BED" w:rsidRDefault="001F67D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Готовое представление: </w:t>
      </w:r>
      <w:r w:rsidRPr="00C34BED">
        <w:rPr>
          <w:b/>
          <w:sz w:val="28"/>
          <w:szCs w:val="28"/>
        </w:rPr>
        <w:t xml:space="preserve">бабочка </w:t>
      </w:r>
      <w:r w:rsidRPr="00C34BED">
        <w:rPr>
          <w:sz w:val="28"/>
          <w:szCs w:val="28"/>
        </w:rPr>
        <w:t xml:space="preserve">является олицетворением </w:t>
      </w:r>
      <w:r w:rsidRPr="00C34BED">
        <w:rPr>
          <w:b/>
          <w:sz w:val="28"/>
          <w:szCs w:val="28"/>
        </w:rPr>
        <w:t>легкости, красоты, весны</w:t>
      </w:r>
      <w:r w:rsidR="00F66F3D" w:rsidRPr="00C34BED">
        <w:rPr>
          <w:b/>
          <w:sz w:val="28"/>
          <w:szCs w:val="28"/>
        </w:rPr>
        <w:t>, влюбленности</w:t>
      </w:r>
      <w:r w:rsidRPr="00C34BED">
        <w:rPr>
          <w:b/>
          <w:sz w:val="28"/>
          <w:szCs w:val="28"/>
        </w:rPr>
        <w:t xml:space="preserve">. </w:t>
      </w:r>
      <w:r w:rsidR="00F66F3D" w:rsidRPr="00C34BED">
        <w:rPr>
          <w:sz w:val="28"/>
          <w:szCs w:val="28"/>
        </w:rPr>
        <w:t>Целью данной рекламы, с моей точки зрения, было обращение к конкретной аудитории – молодым людям. Дело в том, что для данного контингента важнейшей частью жизни является взаимоотношение с противоположным полом, т.е. для обращения к молодым людям можно использовать такие категории как любовь, влюбленность, увлеченность. А по ассоциативному ряду это близко к тому, что символизирует собой бабочка.</w:t>
      </w:r>
    </w:p>
    <w:p w:rsidR="00F66F3D" w:rsidRPr="00C34BED" w:rsidRDefault="00F66F3D" w:rsidP="00C34BED">
      <w:pPr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C34BED">
        <w:rPr>
          <w:sz w:val="28"/>
          <w:szCs w:val="28"/>
        </w:rPr>
        <w:t xml:space="preserve">На плакатах с использованием бабочки используются два вида призыва: </w:t>
      </w:r>
      <w:r w:rsidRPr="00C34BED">
        <w:rPr>
          <w:b/>
          <w:sz w:val="28"/>
          <w:szCs w:val="28"/>
        </w:rPr>
        <w:t>«Влюбляйтесь!»</w:t>
      </w:r>
      <w:r w:rsidRPr="00C34BED">
        <w:rPr>
          <w:sz w:val="28"/>
          <w:szCs w:val="28"/>
        </w:rPr>
        <w:t xml:space="preserve"> и </w:t>
      </w:r>
      <w:r w:rsidRPr="00C34BED">
        <w:rPr>
          <w:b/>
          <w:sz w:val="28"/>
          <w:szCs w:val="28"/>
        </w:rPr>
        <w:t>«Общайтесь!».</w:t>
      </w:r>
    </w:p>
    <w:p w:rsidR="006E3C89" w:rsidRPr="00C34BED" w:rsidRDefault="006E3C89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В рассмотренных примерах наружной рекламы можно выделить ряд </w:t>
      </w:r>
      <w:r w:rsidRPr="00C34BED">
        <w:rPr>
          <w:b/>
          <w:sz w:val="28"/>
          <w:szCs w:val="28"/>
        </w:rPr>
        <w:t xml:space="preserve">удачных </w:t>
      </w:r>
      <w:r w:rsidRPr="00C34BED">
        <w:rPr>
          <w:sz w:val="28"/>
          <w:szCs w:val="28"/>
        </w:rPr>
        <w:t>моментов:</w:t>
      </w:r>
    </w:p>
    <w:p w:rsidR="00664A28" w:rsidRPr="00C34BED" w:rsidRDefault="00664A28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- удачный подбор животных, образ которых передаёт основную рекламную идею, характеристики рекламируемой услуги;</w:t>
      </w:r>
    </w:p>
    <w:p w:rsidR="00664A28" w:rsidRPr="00C34BED" w:rsidRDefault="006E3C89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- нет ничего лишнего, ничто не отвлекает человека от восприятия главной информации: на белом фоне </w:t>
      </w:r>
      <w:r w:rsidR="00664A28" w:rsidRPr="00C34BED">
        <w:rPr>
          <w:sz w:val="28"/>
          <w:szCs w:val="28"/>
        </w:rPr>
        <w:t xml:space="preserve">довольно крупно </w:t>
      </w:r>
      <w:r w:rsidRPr="00C34BED">
        <w:rPr>
          <w:sz w:val="28"/>
          <w:szCs w:val="28"/>
        </w:rPr>
        <w:t>изображено животное, написан слоган</w:t>
      </w:r>
      <w:r w:rsidR="00664A28" w:rsidRPr="00C34BED">
        <w:rPr>
          <w:sz w:val="28"/>
          <w:szCs w:val="28"/>
        </w:rPr>
        <w:t xml:space="preserve"> и минимум </w:t>
      </w:r>
      <w:r w:rsidR="0002565A" w:rsidRPr="00C34BED">
        <w:rPr>
          <w:sz w:val="28"/>
          <w:szCs w:val="28"/>
        </w:rPr>
        <w:t xml:space="preserve">более конкретной </w:t>
      </w:r>
      <w:r w:rsidR="00664A28" w:rsidRPr="00C34BED">
        <w:rPr>
          <w:sz w:val="28"/>
          <w:szCs w:val="28"/>
        </w:rPr>
        <w:t>информации.</w:t>
      </w:r>
    </w:p>
    <w:p w:rsidR="008519DA" w:rsidRPr="00C34BED" w:rsidRDefault="008519D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Для все</w:t>
      </w:r>
      <w:r w:rsidR="00B85B64" w:rsidRPr="00C34BED">
        <w:rPr>
          <w:sz w:val="28"/>
          <w:szCs w:val="28"/>
        </w:rPr>
        <w:t xml:space="preserve">х примеров рекламы Билайн существует один общий </w:t>
      </w:r>
      <w:r w:rsidR="006E3C89" w:rsidRPr="00C34BED">
        <w:rPr>
          <w:b/>
          <w:sz w:val="28"/>
          <w:szCs w:val="28"/>
        </w:rPr>
        <w:t>«</w:t>
      </w:r>
      <w:r w:rsidR="00B85B64" w:rsidRPr="00C34BED">
        <w:rPr>
          <w:b/>
          <w:sz w:val="28"/>
          <w:szCs w:val="28"/>
        </w:rPr>
        <w:t>минус</w:t>
      </w:r>
      <w:r w:rsidR="006E3C89" w:rsidRPr="00C34BED">
        <w:rPr>
          <w:b/>
          <w:sz w:val="28"/>
          <w:szCs w:val="28"/>
        </w:rPr>
        <w:t>»</w:t>
      </w:r>
      <w:r w:rsidR="00B85B64" w:rsidRPr="00C34BED">
        <w:rPr>
          <w:b/>
          <w:sz w:val="28"/>
          <w:szCs w:val="28"/>
        </w:rPr>
        <w:t>:</w:t>
      </w:r>
      <w:r w:rsidR="00B85B64" w:rsidRPr="00C34BED">
        <w:rPr>
          <w:sz w:val="28"/>
          <w:szCs w:val="28"/>
        </w:rPr>
        <w:t xml:space="preserve"> некоторые животные могут негативно восприниматься частью людей. Например, некоторые не переносят рептилий (хамелеон), у других негативные эмоци</w:t>
      </w:r>
      <w:r w:rsidR="00434DBA">
        <w:rPr>
          <w:sz w:val="28"/>
          <w:szCs w:val="28"/>
        </w:rPr>
        <w:t>и вызывают насекомые (бабочка).</w: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F66F3D" w:rsidRDefault="00C006BE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Объект 4.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C006BE" w:rsidRPr="00C34BED" w:rsidRDefault="005A7355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80pt;height:240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8519DA" w:rsidRPr="00C34BED" w:rsidRDefault="00C006BE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Готовое представление: </w:t>
      </w:r>
      <w:r w:rsidRPr="00C34BED">
        <w:rPr>
          <w:b/>
          <w:sz w:val="28"/>
          <w:szCs w:val="28"/>
        </w:rPr>
        <w:t>пантера</w:t>
      </w:r>
      <w:r w:rsidRPr="00C34BED">
        <w:rPr>
          <w:sz w:val="28"/>
          <w:szCs w:val="28"/>
        </w:rPr>
        <w:t xml:space="preserve"> </w:t>
      </w:r>
      <w:r w:rsidR="00157797" w:rsidRPr="00C34BED">
        <w:rPr>
          <w:b/>
          <w:sz w:val="28"/>
          <w:szCs w:val="28"/>
        </w:rPr>
        <w:t>Багира</w:t>
      </w:r>
      <w:r w:rsidR="00157797" w:rsidRPr="00C34BED">
        <w:rPr>
          <w:sz w:val="28"/>
          <w:szCs w:val="28"/>
        </w:rPr>
        <w:t xml:space="preserve"> </w:t>
      </w:r>
      <w:r w:rsidRPr="00C34BED">
        <w:rPr>
          <w:sz w:val="28"/>
          <w:szCs w:val="28"/>
        </w:rPr>
        <w:t xml:space="preserve">– символ </w:t>
      </w:r>
      <w:r w:rsidRPr="00C34BED">
        <w:rPr>
          <w:b/>
          <w:sz w:val="28"/>
          <w:szCs w:val="28"/>
        </w:rPr>
        <w:t xml:space="preserve">женственности, грациозности, загадочности. </w:t>
      </w:r>
      <w:r w:rsidRPr="00C34BED">
        <w:rPr>
          <w:sz w:val="28"/>
          <w:szCs w:val="28"/>
        </w:rPr>
        <w:t>Большинство представительниц прекрасного пола хотят обладать качествами, которые олицетворяет образ пантеры. Один из путей достижения желаемого – это посещение салонов красоты, массажных кабинетов, и в том числе парикмахерских. В данном случае парикмахерская так и называется «</w:t>
      </w:r>
      <w:r w:rsidR="00157797" w:rsidRPr="00C34BED">
        <w:rPr>
          <w:sz w:val="28"/>
          <w:szCs w:val="28"/>
        </w:rPr>
        <w:t>Багир</w:t>
      </w:r>
      <w:r w:rsidRPr="00C34BED">
        <w:rPr>
          <w:sz w:val="28"/>
          <w:szCs w:val="28"/>
        </w:rPr>
        <w:t>а». На вывеск</w:t>
      </w:r>
      <w:r w:rsidR="00157797" w:rsidRPr="00C34BED">
        <w:rPr>
          <w:sz w:val="28"/>
          <w:szCs w:val="28"/>
        </w:rPr>
        <w:t>е соседствуют</w:t>
      </w:r>
      <w:r w:rsidRPr="00C34BED">
        <w:rPr>
          <w:sz w:val="28"/>
          <w:szCs w:val="28"/>
        </w:rPr>
        <w:t xml:space="preserve"> пантера и женщина.</w:t>
      </w:r>
      <w:r w:rsidR="00157797" w:rsidRPr="00C34BED">
        <w:rPr>
          <w:sz w:val="28"/>
          <w:szCs w:val="28"/>
        </w:rPr>
        <w:t xml:space="preserve"> Их изображения находятся в контрасте друг с другом: пантера нарисована чёрным глубоким цветом, а женщина обозначена лишь лёгкими, но очень завлекающими штрихами.</w:t>
      </w:r>
      <w:r w:rsidR="00434DBA">
        <w:rPr>
          <w:sz w:val="28"/>
          <w:szCs w:val="28"/>
        </w:rPr>
        <w:t xml:space="preserve"> </w:t>
      </w:r>
      <w:r w:rsidR="0002565A" w:rsidRPr="00C34BED">
        <w:rPr>
          <w:sz w:val="28"/>
          <w:szCs w:val="28"/>
        </w:rPr>
        <w:t xml:space="preserve">Я считаю, что </w:t>
      </w:r>
      <w:r w:rsidR="00D5396E" w:rsidRPr="00C34BED">
        <w:rPr>
          <w:b/>
          <w:sz w:val="28"/>
          <w:szCs w:val="28"/>
        </w:rPr>
        <w:t xml:space="preserve">«плюсом» </w:t>
      </w:r>
      <w:r w:rsidR="0002565A" w:rsidRPr="00C34BED">
        <w:rPr>
          <w:sz w:val="28"/>
          <w:szCs w:val="28"/>
        </w:rPr>
        <w:t xml:space="preserve">в данном примере </w:t>
      </w:r>
      <w:r w:rsidR="00D5396E" w:rsidRPr="00C34BED">
        <w:rPr>
          <w:sz w:val="28"/>
          <w:szCs w:val="28"/>
        </w:rPr>
        <w:t xml:space="preserve">является </w:t>
      </w:r>
      <w:r w:rsidR="0002565A" w:rsidRPr="00C34BED">
        <w:rPr>
          <w:sz w:val="28"/>
          <w:szCs w:val="28"/>
        </w:rPr>
        <w:t>удачн</w:t>
      </w:r>
      <w:r w:rsidR="00D5396E" w:rsidRPr="00C34BED">
        <w:rPr>
          <w:sz w:val="28"/>
          <w:szCs w:val="28"/>
        </w:rPr>
        <w:t>ый</w:t>
      </w:r>
      <w:r w:rsidR="0002565A" w:rsidRPr="00C34BED">
        <w:rPr>
          <w:sz w:val="28"/>
          <w:szCs w:val="28"/>
        </w:rPr>
        <w:t xml:space="preserve"> подб</w:t>
      </w:r>
      <w:r w:rsidR="00D5396E" w:rsidRPr="00C34BED">
        <w:rPr>
          <w:sz w:val="28"/>
          <w:szCs w:val="28"/>
        </w:rPr>
        <w:t>о</w:t>
      </w:r>
      <w:r w:rsidR="0002565A" w:rsidRPr="00C34BED">
        <w:rPr>
          <w:sz w:val="28"/>
          <w:szCs w:val="28"/>
        </w:rPr>
        <w:t>р животно</w:t>
      </w:r>
      <w:r w:rsidR="00D5396E" w:rsidRPr="00C34BED">
        <w:rPr>
          <w:sz w:val="28"/>
          <w:szCs w:val="28"/>
        </w:rPr>
        <w:t>го</w:t>
      </w:r>
      <w:r w:rsidR="0002565A" w:rsidRPr="00C34BED">
        <w:rPr>
          <w:sz w:val="28"/>
          <w:szCs w:val="28"/>
        </w:rPr>
        <w:t>, а так же</w:t>
      </w:r>
      <w:r w:rsidR="00D5396E" w:rsidRPr="00C34BED">
        <w:rPr>
          <w:sz w:val="28"/>
          <w:szCs w:val="28"/>
        </w:rPr>
        <w:t xml:space="preserve"> продуктивное использование контраста.</w:t>
      </w:r>
      <w:r w:rsidR="00434DBA">
        <w:rPr>
          <w:sz w:val="28"/>
          <w:szCs w:val="28"/>
        </w:rPr>
        <w:t xml:space="preserve"> </w:t>
      </w:r>
      <w:r w:rsidR="00D5396E" w:rsidRPr="00C34BED">
        <w:rPr>
          <w:b/>
          <w:sz w:val="28"/>
          <w:szCs w:val="28"/>
        </w:rPr>
        <w:t>«Минус»</w:t>
      </w:r>
      <w:r w:rsidR="00A80E0C" w:rsidRPr="00C34BED">
        <w:rPr>
          <w:b/>
          <w:sz w:val="28"/>
          <w:szCs w:val="28"/>
        </w:rPr>
        <w:t>:</w:t>
      </w:r>
      <w:r w:rsidR="00A80E0C" w:rsidRPr="00C34BED">
        <w:rPr>
          <w:sz w:val="28"/>
          <w:szCs w:val="28"/>
        </w:rPr>
        <w:t xml:space="preserve"> для более активного привлечения клиентов необходимо перечислить на вывеске конкретные услуги, которые предоставляет данная парикмахерская.</w:t>
      </w:r>
      <w:r w:rsidR="00D5396E" w:rsidRPr="00C34BED">
        <w:rPr>
          <w:sz w:val="28"/>
          <w:szCs w:val="28"/>
        </w:rPr>
        <w:t xml:space="preserve"> </w:t>
      </w:r>
    </w:p>
    <w:p w:rsidR="00F07676" w:rsidRPr="00C34BED" w:rsidRDefault="00F07676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157797" w:rsidRDefault="00157797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>Объект</w:t>
      </w:r>
      <w:r w:rsidR="00434DBA">
        <w:rPr>
          <w:sz w:val="28"/>
          <w:szCs w:val="28"/>
        </w:rPr>
        <w:t xml:space="preserve"> </w:t>
      </w:r>
      <w:r w:rsidRPr="00C34BED">
        <w:rPr>
          <w:sz w:val="28"/>
          <w:szCs w:val="28"/>
        </w:rPr>
        <w:t>5.</w:t>
      </w:r>
    </w:p>
    <w:p w:rsidR="00434DBA" w:rsidRPr="00C34BED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4D1E50" w:rsidRPr="00C34BED" w:rsidRDefault="005A7355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01.25pt;height:192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34DBA" w:rsidRDefault="00434DBA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4D1E50" w:rsidRPr="00C34BED" w:rsidRDefault="004D1E50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Готовое представление: </w:t>
      </w:r>
      <w:r w:rsidRPr="00C34BED">
        <w:rPr>
          <w:b/>
          <w:sz w:val="28"/>
          <w:szCs w:val="28"/>
        </w:rPr>
        <w:t>акула</w:t>
      </w:r>
      <w:r w:rsidRPr="00C34BED">
        <w:rPr>
          <w:sz w:val="28"/>
          <w:szCs w:val="28"/>
        </w:rPr>
        <w:t xml:space="preserve"> всем известный опасный </w:t>
      </w:r>
      <w:r w:rsidRPr="00C34BED">
        <w:rPr>
          <w:b/>
          <w:sz w:val="28"/>
          <w:szCs w:val="28"/>
        </w:rPr>
        <w:t>хищник</w:t>
      </w:r>
      <w:r w:rsidRPr="00C34BED">
        <w:rPr>
          <w:sz w:val="28"/>
          <w:szCs w:val="28"/>
        </w:rPr>
        <w:t xml:space="preserve">, о её рядах зубов ходят целые легенды. </w:t>
      </w:r>
      <w:r w:rsidR="000C5F19" w:rsidRPr="00C34BED">
        <w:rPr>
          <w:sz w:val="28"/>
          <w:szCs w:val="28"/>
        </w:rPr>
        <w:t>Всем известны страшные истории, когда акула нападала на человека.</w:t>
      </w:r>
    </w:p>
    <w:p w:rsidR="004D1E50" w:rsidRPr="00C34BED" w:rsidRDefault="004D1E50" w:rsidP="00C34BED">
      <w:pPr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C34BED">
        <w:rPr>
          <w:sz w:val="28"/>
          <w:szCs w:val="28"/>
        </w:rPr>
        <w:t>Новый «Сникерс» называется Hard, т.е. «жесткий, твердый». Такое название он получил из-за повышенного содержания орехов. Здесь человек сравнивается с хищником: в данном случае с акулой (есть ещё аналогичная реклама с волком). На плакате человек даже противопоставляется акуле, он конкурирует с ней за право обладать «Сникерсом».</w:t>
      </w:r>
      <w:r w:rsidR="000C5F19" w:rsidRPr="00C34BED">
        <w:rPr>
          <w:sz w:val="28"/>
          <w:szCs w:val="28"/>
        </w:rPr>
        <w:t xml:space="preserve"> Слоган на плакате подтверждает визуальную информацию: </w:t>
      </w:r>
      <w:r w:rsidR="000C5F19" w:rsidRPr="00C34BED">
        <w:rPr>
          <w:b/>
          <w:sz w:val="28"/>
          <w:szCs w:val="28"/>
        </w:rPr>
        <w:t>При жестких приступах голода.</w:t>
      </w:r>
    </w:p>
    <w:p w:rsidR="00187C65" w:rsidRPr="00C34BED" w:rsidRDefault="00A80E0C" w:rsidP="00C34BED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C34BED">
        <w:rPr>
          <w:sz w:val="28"/>
          <w:szCs w:val="28"/>
        </w:rPr>
        <w:t xml:space="preserve">Наиболее </w:t>
      </w:r>
      <w:r w:rsidRPr="00C34BED">
        <w:rPr>
          <w:b/>
          <w:sz w:val="28"/>
          <w:szCs w:val="28"/>
        </w:rPr>
        <w:t xml:space="preserve">удачным </w:t>
      </w:r>
      <w:r w:rsidRPr="00C34BED">
        <w:rPr>
          <w:sz w:val="28"/>
          <w:szCs w:val="28"/>
        </w:rPr>
        <w:t xml:space="preserve">в данном объекте рекламы можно назвать </w:t>
      </w:r>
      <w:r w:rsidR="00BC5D09" w:rsidRPr="00C34BED">
        <w:rPr>
          <w:sz w:val="28"/>
          <w:szCs w:val="28"/>
        </w:rPr>
        <w:t>сравнение человека и животного, а так же использованный стиль графики.</w:t>
      </w:r>
    </w:p>
    <w:p w:rsidR="004B4A82" w:rsidRPr="00C34BED" w:rsidRDefault="00BC5D09" w:rsidP="00C34BED">
      <w:pPr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C34BED">
        <w:rPr>
          <w:b/>
          <w:sz w:val="28"/>
          <w:szCs w:val="28"/>
        </w:rPr>
        <w:t xml:space="preserve">Негативным </w:t>
      </w:r>
      <w:r w:rsidRPr="00C34BED">
        <w:rPr>
          <w:sz w:val="28"/>
          <w:szCs w:val="28"/>
        </w:rPr>
        <w:t xml:space="preserve">моментом можно назвать </w:t>
      </w:r>
      <w:r w:rsidR="00F07676" w:rsidRPr="00C34BED">
        <w:rPr>
          <w:sz w:val="28"/>
          <w:szCs w:val="28"/>
        </w:rPr>
        <w:t>то, что изображение на плакате несёт в себе большой заряд агрессивности.</w:t>
      </w:r>
      <w:bookmarkStart w:id="0" w:name="_GoBack"/>
      <w:bookmarkEnd w:id="0"/>
    </w:p>
    <w:sectPr w:rsidR="004B4A82" w:rsidRPr="00C34BED" w:rsidSect="00C34BED">
      <w:footerReference w:type="even" r:id="rId12"/>
      <w:footerReference w:type="default" r:id="rId1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CD0" w:rsidRDefault="005D1CD0">
      <w:r>
        <w:separator/>
      </w:r>
    </w:p>
  </w:endnote>
  <w:endnote w:type="continuationSeparator" w:id="0">
    <w:p w:rsidR="005D1CD0" w:rsidRDefault="005D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DBA" w:rsidRDefault="00434DBA" w:rsidP="002D28C1">
    <w:pPr>
      <w:pStyle w:val="a7"/>
      <w:framePr w:wrap="around" w:vAnchor="text" w:hAnchor="margin" w:xAlign="right" w:y="1"/>
      <w:rPr>
        <w:rStyle w:val="a9"/>
      </w:rPr>
    </w:pPr>
  </w:p>
  <w:p w:rsidR="00434DBA" w:rsidRDefault="00434DBA" w:rsidP="00C34BE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DBA" w:rsidRDefault="00D80716" w:rsidP="002D28C1">
    <w:pPr>
      <w:pStyle w:val="a7"/>
      <w:framePr w:wrap="around" w:vAnchor="text" w:hAnchor="margin" w:xAlign="right" w:y="1"/>
      <w:rPr>
        <w:rStyle w:val="a9"/>
      </w:rPr>
    </w:pPr>
    <w:r>
      <w:rPr>
        <w:rStyle w:val="a9"/>
        <w:noProof/>
      </w:rPr>
      <w:t>2</w:t>
    </w:r>
  </w:p>
  <w:p w:rsidR="00434DBA" w:rsidRDefault="00434DBA" w:rsidP="00C34BE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CD0" w:rsidRDefault="005D1CD0">
      <w:r>
        <w:separator/>
      </w:r>
    </w:p>
  </w:footnote>
  <w:footnote w:type="continuationSeparator" w:id="0">
    <w:p w:rsidR="005D1CD0" w:rsidRDefault="005D1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26152"/>
    <w:multiLevelType w:val="hybridMultilevel"/>
    <w:tmpl w:val="9B6871D0"/>
    <w:lvl w:ilvl="0" w:tplc="0419000D">
      <w:start w:val="1"/>
      <w:numFmt w:val="bullet"/>
      <w:lvlText w:val=""/>
      <w:lvlJc w:val="left"/>
      <w:pPr>
        <w:tabs>
          <w:tab w:val="num" w:pos="1203"/>
        </w:tabs>
        <w:ind w:left="12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3"/>
        </w:tabs>
        <w:ind w:left="19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3"/>
        </w:tabs>
        <w:ind w:left="2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3"/>
        </w:tabs>
        <w:ind w:left="3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3"/>
        </w:tabs>
        <w:ind w:left="40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3"/>
        </w:tabs>
        <w:ind w:left="4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3"/>
        </w:tabs>
        <w:ind w:left="5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3"/>
        </w:tabs>
        <w:ind w:left="62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3"/>
        </w:tabs>
        <w:ind w:left="69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1BB6"/>
    <w:rsid w:val="0001675F"/>
    <w:rsid w:val="0002565A"/>
    <w:rsid w:val="000C5F19"/>
    <w:rsid w:val="00157797"/>
    <w:rsid w:val="00187C65"/>
    <w:rsid w:val="001F67D6"/>
    <w:rsid w:val="00205D70"/>
    <w:rsid w:val="00277080"/>
    <w:rsid w:val="002A1742"/>
    <w:rsid w:val="002D28C1"/>
    <w:rsid w:val="00434DBA"/>
    <w:rsid w:val="004B4A82"/>
    <w:rsid w:val="004D1E50"/>
    <w:rsid w:val="00565EA8"/>
    <w:rsid w:val="005A7355"/>
    <w:rsid w:val="005D1CD0"/>
    <w:rsid w:val="005E5A8F"/>
    <w:rsid w:val="00603376"/>
    <w:rsid w:val="00664A28"/>
    <w:rsid w:val="006E3C89"/>
    <w:rsid w:val="00742FB5"/>
    <w:rsid w:val="008519DA"/>
    <w:rsid w:val="009823B4"/>
    <w:rsid w:val="009A1BB6"/>
    <w:rsid w:val="00A22629"/>
    <w:rsid w:val="00A80E0C"/>
    <w:rsid w:val="00B03CF3"/>
    <w:rsid w:val="00B279B9"/>
    <w:rsid w:val="00B85B64"/>
    <w:rsid w:val="00BC5D09"/>
    <w:rsid w:val="00BC6891"/>
    <w:rsid w:val="00C006BE"/>
    <w:rsid w:val="00C34BED"/>
    <w:rsid w:val="00D5396E"/>
    <w:rsid w:val="00D80716"/>
    <w:rsid w:val="00F07676"/>
    <w:rsid w:val="00F66F3D"/>
    <w:rsid w:val="00F7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AF41F451-02E7-49BE-A908-9A47C2B9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E5A8F"/>
    <w:pPr>
      <w:ind w:firstLine="360"/>
      <w:jc w:val="both"/>
    </w:pPr>
  </w:style>
  <w:style w:type="paragraph" w:styleId="a5">
    <w:name w:val="header"/>
    <w:basedOn w:val="a"/>
    <w:link w:val="a6"/>
    <w:uiPriority w:val="99"/>
    <w:rsid w:val="00C34BED"/>
    <w:pPr>
      <w:tabs>
        <w:tab w:val="center" w:pos="4677"/>
        <w:tab w:val="right" w:pos="9355"/>
      </w:tabs>
    </w:pPr>
  </w:style>
  <w:style w:type="paragraph" w:customStyle="1" w:styleId="FR1">
    <w:name w:val="FR1"/>
    <w:uiPriority w:val="99"/>
    <w:rsid w:val="004B4A82"/>
    <w:pPr>
      <w:widowControl w:val="0"/>
      <w:autoSpaceDE w:val="0"/>
      <w:autoSpaceDN w:val="0"/>
      <w:adjustRightInd w:val="0"/>
      <w:spacing w:line="320" w:lineRule="auto"/>
      <w:ind w:left="240" w:hanging="24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a4">
    <w:name w:val="Основной текст с отступом Знак"/>
    <w:link w:val="a3"/>
    <w:uiPriority w:val="99"/>
    <w:locked/>
    <w:rsid w:val="004B4A82"/>
    <w:rPr>
      <w:rFonts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semiHidden/>
    <w:rPr>
      <w:sz w:val="24"/>
      <w:szCs w:val="24"/>
    </w:rPr>
  </w:style>
  <w:style w:type="paragraph" w:styleId="a7">
    <w:name w:val="footer"/>
    <w:basedOn w:val="a"/>
    <w:link w:val="a8"/>
    <w:uiPriority w:val="99"/>
    <w:rsid w:val="00C34B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sz w:val="24"/>
      <w:szCs w:val="24"/>
    </w:rPr>
  </w:style>
  <w:style w:type="character" w:styleId="a9">
    <w:name w:val="page number"/>
    <w:uiPriority w:val="99"/>
    <w:rsid w:val="00C34BE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</vt:lpstr>
    </vt:vector>
  </TitlesOfParts>
  <Company/>
  <LinksUpToDate>false</LinksUpToDate>
  <CharactersWithSpaces>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</dc:title>
  <dc:subject/>
  <dc:creator>Серж</dc:creator>
  <cp:keywords/>
  <dc:description/>
  <cp:lastModifiedBy>admin</cp:lastModifiedBy>
  <cp:revision>2</cp:revision>
  <dcterms:created xsi:type="dcterms:W3CDTF">2014-02-21T08:32:00Z</dcterms:created>
  <dcterms:modified xsi:type="dcterms:W3CDTF">2014-02-21T08:32:00Z</dcterms:modified>
</cp:coreProperties>
</file>