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E1C" w:rsidRPr="00C57BD0" w:rsidRDefault="00447E1C" w:rsidP="00C57BD0">
      <w:pPr>
        <w:pStyle w:val="a7"/>
        <w:spacing w:line="360" w:lineRule="auto"/>
        <w:ind w:firstLine="709"/>
        <w:rPr>
          <w:sz w:val="28"/>
          <w:szCs w:val="28"/>
        </w:rPr>
      </w:pPr>
      <w:r w:rsidRPr="00C57BD0">
        <w:rPr>
          <w:sz w:val="28"/>
          <w:szCs w:val="28"/>
        </w:rPr>
        <w:t>Министерство образования РФ</w:t>
      </w:r>
    </w:p>
    <w:p w:rsidR="00447E1C" w:rsidRPr="00C57BD0" w:rsidRDefault="00447E1C" w:rsidP="00C57BD0">
      <w:pPr>
        <w:spacing w:line="360" w:lineRule="auto"/>
        <w:ind w:firstLine="709"/>
        <w:jc w:val="center"/>
        <w:rPr>
          <w:sz w:val="28"/>
          <w:szCs w:val="28"/>
        </w:rPr>
      </w:pPr>
      <w:r w:rsidRPr="00C57BD0">
        <w:rPr>
          <w:sz w:val="28"/>
          <w:szCs w:val="28"/>
        </w:rPr>
        <w:t>Тольяттинский государственный университет</w:t>
      </w:r>
    </w:p>
    <w:p w:rsidR="00447E1C" w:rsidRPr="00C57BD0" w:rsidRDefault="00447E1C" w:rsidP="00C57BD0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C57BD0">
        <w:rPr>
          <w:sz w:val="28"/>
          <w:szCs w:val="28"/>
        </w:rPr>
        <w:t>Каф</w:t>
      </w:r>
      <w:r w:rsidR="00C57BD0">
        <w:rPr>
          <w:sz w:val="28"/>
          <w:szCs w:val="28"/>
        </w:rPr>
        <w:t>едра «Промышленная электроника»</w:t>
      </w:r>
    </w:p>
    <w:p w:rsidR="00447E1C" w:rsidRPr="00C57BD0" w:rsidRDefault="00447E1C" w:rsidP="00C57BD0">
      <w:pPr>
        <w:spacing w:line="360" w:lineRule="auto"/>
        <w:ind w:firstLine="709"/>
        <w:jc w:val="both"/>
        <w:rPr>
          <w:sz w:val="28"/>
          <w:szCs w:val="28"/>
        </w:rPr>
      </w:pPr>
    </w:p>
    <w:p w:rsidR="00447E1C" w:rsidRPr="00C57BD0" w:rsidRDefault="00447E1C" w:rsidP="00C57BD0">
      <w:pPr>
        <w:spacing w:line="360" w:lineRule="auto"/>
        <w:ind w:firstLine="709"/>
        <w:jc w:val="both"/>
        <w:rPr>
          <w:sz w:val="28"/>
          <w:szCs w:val="28"/>
        </w:rPr>
      </w:pPr>
    </w:p>
    <w:p w:rsidR="00447E1C" w:rsidRPr="00C57BD0" w:rsidRDefault="00447E1C" w:rsidP="00C57BD0">
      <w:pPr>
        <w:spacing w:line="360" w:lineRule="auto"/>
        <w:ind w:firstLine="709"/>
        <w:jc w:val="both"/>
        <w:rPr>
          <w:sz w:val="28"/>
          <w:szCs w:val="28"/>
        </w:rPr>
      </w:pPr>
    </w:p>
    <w:p w:rsidR="00447E1C" w:rsidRPr="00C57BD0" w:rsidRDefault="00447E1C" w:rsidP="00C57BD0">
      <w:pPr>
        <w:spacing w:line="360" w:lineRule="auto"/>
        <w:ind w:firstLine="709"/>
        <w:jc w:val="both"/>
        <w:rPr>
          <w:sz w:val="28"/>
          <w:szCs w:val="28"/>
        </w:rPr>
      </w:pPr>
    </w:p>
    <w:p w:rsidR="00447E1C" w:rsidRPr="00C57BD0" w:rsidRDefault="00447E1C" w:rsidP="00C57BD0">
      <w:pPr>
        <w:spacing w:line="360" w:lineRule="auto"/>
        <w:ind w:firstLine="709"/>
        <w:jc w:val="both"/>
        <w:rPr>
          <w:sz w:val="28"/>
          <w:szCs w:val="28"/>
        </w:rPr>
      </w:pPr>
    </w:p>
    <w:p w:rsidR="00447E1C" w:rsidRPr="00C57BD0" w:rsidRDefault="00447E1C" w:rsidP="00C57BD0">
      <w:pPr>
        <w:spacing w:line="360" w:lineRule="auto"/>
        <w:ind w:firstLine="709"/>
        <w:jc w:val="both"/>
        <w:rPr>
          <w:sz w:val="28"/>
          <w:szCs w:val="28"/>
        </w:rPr>
      </w:pPr>
    </w:p>
    <w:p w:rsidR="00447E1C" w:rsidRPr="00C57BD0" w:rsidRDefault="00447E1C" w:rsidP="00C57BD0">
      <w:pPr>
        <w:spacing w:line="360" w:lineRule="auto"/>
        <w:ind w:firstLine="709"/>
        <w:jc w:val="both"/>
        <w:rPr>
          <w:sz w:val="28"/>
          <w:szCs w:val="28"/>
        </w:rPr>
      </w:pPr>
    </w:p>
    <w:p w:rsidR="00447E1C" w:rsidRPr="00C57BD0" w:rsidRDefault="00447E1C" w:rsidP="00C57BD0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C57BD0">
        <w:rPr>
          <w:b/>
          <w:caps/>
          <w:sz w:val="28"/>
          <w:szCs w:val="28"/>
        </w:rPr>
        <w:t>Лабораторная работа № 1</w:t>
      </w:r>
    </w:p>
    <w:p w:rsidR="00447E1C" w:rsidRPr="00C57BD0" w:rsidRDefault="00447E1C" w:rsidP="00C57BD0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C57BD0">
        <w:rPr>
          <w:b/>
          <w:caps/>
          <w:sz w:val="28"/>
          <w:szCs w:val="28"/>
        </w:rPr>
        <w:t>«Экономическое обоснование НИР»</w:t>
      </w:r>
    </w:p>
    <w:p w:rsidR="00447E1C" w:rsidRPr="00C57BD0" w:rsidRDefault="00447E1C" w:rsidP="00C57BD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47E1C" w:rsidRPr="00C57BD0" w:rsidRDefault="00447E1C" w:rsidP="00C57BD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47E1C" w:rsidRPr="00C57BD0" w:rsidRDefault="00447E1C" w:rsidP="00C57BD0">
      <w:pPr>
        <w:spacing w:line="360" w:lineRule="auto"/>
        <w:ind w:firstLine="709"/>
        <w:jc w:val="both"/>
        <w:rPr>
          <w:sz w:val="28"/>
          <w:szCs w:val="28"/>
        </w:rPr>
      </w:pPr>
    </w:p>
    <w:p w:rsidR="00447E1C" w:rsidRPr="00C57BD0" w:rsidRDefault="00447E1C" w:rsidP="00C57BD0">
      <w:pPr>
        <w:spacing w:line="360" w:lineRule="auto"/>
        <w:ind w:firstLine="709"/>
        <w:jc w:val="both"/>
        <w:rPr>
          <w:sz w:val="28"/>
          <w:szCs w:val="28"/>
        </w:rPr>
      </w:pPr>
    </w:p>
    <w:p w:rsidR="00447E1C" w:rsidRPr="00C57BD0" w:rsidRDefault="00447E1C" w:rsidP="00C57BD0">
      <w:pPr>
        <w:spacing w:line="360" w:lineRule="auto"/>
        <w:ind w:firstLine="709"/>
        <w:jc w:val="both"/>
        <w:rPr>
          <w:sz w:val="28"/>
          <w:szCs w:val="28"/>
        </w:rPr>
      </w:pPr>
    </w:p>
    <w:p w:rsidR="00447E1C" w:rsidRPr="00C57BD0" w:rsidRDefault="00447E1C" w:rsidP="00C57BD0">
      <w:pPr>
        <w:spacing w:line="360" w:lineRule="auto"/>
        <w:ind w:firstLine="5670"/>
        <w:jc w:val="both"/>
        <w:rPr>
          <w:sz w:val="28"/>
          <w:szCs w:val="28"/>
        </w:rPr>
      </w:pPr>
      <w:r w:rsidRPr="00C57BD0">
        <w:rPr>
          <w:sz w:val="28"/>
          <w:szCs w:val="28"/>
        </w:rPr>
        <w:t>Студент: Кудашев С.А.</w:t>
      </w:r>
    </w:p>
    <w:p w:rsidR="00447E1C" w:rsidRPr="00C57BD0" w:rsidRDefault="00447E1C" w:rsidP="00C57BD0">
      <w:pPr>
        <w:spacing w:line="360" w:lineRule="auto"/>
        <w:ind w:firstLine="5670"/>
        <w:jc w:val="both"/>
        <w:rPr>
          <w:sz w:val="28"/>
          <w:szCs w:val="28"/>
        </w:rPr>
      </w:pPr>
      <w:r w:rsidRPr="00C57BD0">
        <w:rPr>
          <w:sz w:val="28"/>
          <w:szCs w:val="28"/>
        </w:rPr>
        <w:t>Группа ПЭ – 501</w:t>
      </w:r>
    </w:p>
    <w:p w:rsidR="00447E1C" w:rsidRPr="00C57BD0" w:rsidRDefault="00447E1C" w:rsidP="00C57BD0">
      <w:pPr>
        <w:spacing w:line="360" w:lineRule="auto"/>
        <w:ind w:firstLine="5670"/>
        <w:jc w:val="both"/>
        <w:rPr>
          <w:sz w:val="28"/>
          <w:szCs w:val="28"/>
        </w:rPr>
      </w:pPr>
      <w:r w:rsidRPr="00C57BD0">
        <w:rPr>
          <w:sz w:val="28"/>
          <w:szCs w:val="28"/>
        </w:rPr>
        <w:t>Преподаватель: Власова Н.В.</w:t>
      </w:r>
    </w:p>
    <w:p w:rsidR="00447E1C" w:rsidRPr="00C57BD0" w:rsidRDefault="00447E1C" w:rsidP="00C57BD0">
      <w:pPr>
        <w:spacing w:line="360" w:lineRule="auto"/>
        <w:ind w:firstLine="709"/>
        <w:jc w:val="both"/>
        <w:rPr>
          <w:sz w:val="28"/>
          <w:szCs w:val="28"/>
        </w:rPr>
      </w:pPr>
    </w:p>
    <w:p w:rsidR="00447E1C" w:rsidRPr="00C57BD0" w:rsidRDefault="00447E1C" w:rsidP="00C57BD0">
      <w:pPr>
        <w:spacing w:line="360" w:lineRule="auto"/>
        <w:ind w:firstLine="709"/>
        <w:jc w:val="both"/>
        <w:rPr>
          <w:sz w:val="28"/>
          <w:szCs w:val="28"/>
        </w:rPr>
      </w:pPr>
    </w:p>
    <w:p w:rsidR="00447E1C" w:rsidRPr="00C57BD0" w:rsidRDefault="00447E1C" w:rsidP="00C57BD0">
      <w:pPr>
        <w:spacing w:line="360" w:lineRule="auto"/>
        <w:ind w:firstLine="709"/>
        <w:jc w:val="both"/>
        <w:rPr>
          <w:sz w:val="28"/>
          <w:szCs w:val="28"/>
        </w:rPr>
      </w:pPr>
    </w:p>
    <w:p w:rsidR="00447E1C" w:rsidRPr="00C57BD0" w:rsidRDefault="00447E1C" w:rsidP="00C57BD0">
      <w:pPr>
        <w:spacing w:line="360" w:lineRule="auto"/>
        <w:ind w:firstLine="709"/>
        <w:jc w:val="both"/>
        <w:rPr>
          <w:sz w:val="28"/>
          <w:szCs w:val="28"/>
        </w:rPr>
      </w:pPr>
    </w:p>
    <w:p w:rsidR="00447E1C" w:rsidRPr="00C57BD0" w:rsidRDefault="00447E1C" w:rsidP="00C57BD0">
      <w:pPr>
        <w:spacing w:line="360" w:lineRule="auto"/>
        <w:ind w:firstLine="709"/>
        <w:jc w:val="both"/>
        <w:rPr>
          <w:sz w:val="28"/>
          <w:szCs w:val="28"/>
        </w:rPr>
      </w:pPr>
    </w:p>
    <w:p w:rsidR="00447E1C" w:rsidRDefault="00447E1C" w:rsidP="00C57BD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57BD0" w:rsidRDefault="00C57BD0" w:rsidP="00C57BD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57BD0" w:rsidRDefault="00C57BD0" w:rsidP="00C57BD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57BD0" w:rsidRPr="00C57BD0" w:rsidRDefault="00C57BD0" w:rsidP="00C57BD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7E1C" w:rsidRPr="00C57BD0" w:rsidRDefault="00447E1C" w:rsidP="00C57BD0">
      <w:pPr>
        <w:spacing w:line="360" w:lineRule="auto"/>
        <w:ind w:firstLine="709"/>
        <w:jc w:val="center"/>
        <w:rPr>
          <w:sz w:val="28"/>
          <w:szCs w:val="28"/>
        </w:rPr>
      </w:pPr>
      <w:r w:rsidRPr="00C57BD0">
        <w:rPr>
          <w:sz w:val="28"/>
          <w:szCs w:val="28"/>
        </w:rPr>
        <w:t>г. Тольятти,  2008.</w:t>
      </w:r>
    </w:p>
    <w:p w:rsidR="00447E1C" w:rsidRPr="00C57BD0" w:rsidRDefault="00447E1C" w:rsidP="00C57BD0">
      <w:pPr>
        <w:spacing w:line="360" w:lineRule="auto"/>
        <w:ind w:left="709"/>
        <w:jc w:val="center"/>
        <w:rPr>
          <w:b/>
          <w:sz w:val="28"/>
          <w:szCs w:val="28"/>
        </w:rPr>
      </w:pPr>
      <w:r w:rsidRPr="00C57BD0">
        <w:rPr>
          <w:sz w:val="28"/>
          <w:szCs w:val="28"/>
        </w:rPr>
        <w:br w:type="page"/>
      </w:r>
      <w:r w:rsidRPr="00C57BD0">
        <w:rPr>
          <w:b/>
          <w:sz w:val="28"/>
          <w:szCs w:val="28"/>
        </w:rPr>
        <w:t>Лабораторная работа № 1. Экономическая оценка НИР (Определение те</w:t>
      </w:r>
      <w:r w:rsidR="00C57BD0">
        <w:rPr>
          <w:b/>
          <w:sz w:val="28"/>
          <w:szCs w:val="28"/>
        </w:rPr>
        <w:t>кущих затрат на проведение НИР)</w:t>
      </w:r>
    </w:p>
    <w:p w:rsidR="00C57BD0" w:rsidRPr="00C57BD0" w:rsidRDefault="00C57BD0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</w:rPr>
        <w:t>Целью планирования себестоимости (текущих затрат) проведения НИР является экономически обоснованное определение величины затрат на ее выполнение, путем составления калькуляции, являющейся документом, на основании которого осуществляется планирование и учет затрат на выполнение НИР. Себестоимость продукции (работ, услуг), представляет собой стоимостную оценку используемых в процессе производства продукции (работ, услуг) природных ресурсов, сырья, материалов, топлива, энергии, основных фондов, трудовых ресурсов, а также других затрат на ее производство и реализацию.</w:t>
      </w: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</w:rPr>
        <w:t>Затраты, образующие себестоимость продукции (работ, услуг), группируются в соответствии с их экономическим содержанием по следующим элементам:</w:t>
      </w:r>
    </w:p>
    <w:p w:rsidR="00447E1C" w:rsidRPr="00C57BD0" w:rsidRDefault="00447E1C" w:rsidP="00C57BD0">
      <w:pPr>
        <w:pStyle w:val="a5"/>
        <w:widowControl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</w:rPr>
        <w:t>материальные затраты (за вычетом стоимости возвратных отходов);</w:t>
      </w:r>
    </w:p>
    <w:p w:rsidR="00447E1C" w:rsidRPr="00C57BD0" w:rsidRDefault="00447E1C" w:rsidP="00C57BD0">
      <w:pPr>
        <w:pStyle w:val="a5"/>
        <w:widowControl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</w:rPr>
        <w:t>затраты на оплату труда;</w:t>
      </w:r>
    </w:p>
    <w:p w:rsidR="00447E1C" w:rsidRPr="00C57BD0" w:rsidRDefault="00447E1C" w:rsidP="00C57BD0">
      <w:pPr>
        <w:pStyle w:val="a5"/>
        <w:widowControl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</w:rPr>
        <w:t>отчисления на социальные нужды;</w:t>
      </w:r>
    </w:p>
    <w:p w:rsidR="00447E1C" w:rsidRPr="00C57BD0" w:rsidRDefault="00447E1C" w:rsidP="00C57BD0">
      <w:pPr>
        <w:pStyle w:val="a5"/>
        <w:widowControl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</w:rPr>
        <w:t>амортизация основных фондов;</w:t>
      </w:r>
    </w:p>
    <w:p w:rsidR="00447E1C" w:rsidRPr="00C57BD0" w:rsidRDefault="00447E1C" w:rsidP="00C57BD0">
      <w:pPr>
        <w:pStyle w:val="a5"/>
        <w:widowControl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</w:rPr>
        <w:t>прочие затраты.</w:t>
      </w:r>
    </w:p>
    <w:p w:rsidR="00447E1C" w:rsidRPr="00C57BD0" w:rsidRDefault="00C57BD0" w:rsidP="00C57BD0">
      <w:pPr>
        <w:pStyle w:val="a5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C57BD0">
        <w:rPr>
          <w:rFonts w:ascii="Times New Roman" w:hAnsi="Times New Roman" w:cs="Times New Roman"/>
          <w:b/>
          <w:bCs/>
        </w:rPr>
        <w:br w:type="page"/>
      </w:r>
      <w:r w:rsidR="00447E1C" w:rsidRPr="00C57BD0">
        <w:rPr>
          <w:rFonts w:ascii="Times New Roman" w:hAnsi="Times New Roman" w:cs="Times New Roman"/>
          <w:b/>
          <w:bCs/>
        </w:rPr>
        <w:t>1. Расчет затрат на материалы с учетом транспортных расходов</w:t>
      </w:r>
    </w:p>
    <w:p w:rsidR="00C57BD0" w:rsidRPr="00C57BD0" w:rsidRDefault="00C57BD0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</w:rPr>
        <w:t>В элементе “Материальные затраты” может отражаться стоимость:</w:t>
      </w:r>
    </w:p>
    <w:p w:rsidR="00447E1C" w:rsidRPr="00C57BD0" w:rsidRDefault="00447E1C" w:rsidP="00C57BD0">
      <w:pPr>
        <w:pStyle w:val="a5"/>
        <w:widowControl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</w:rPr>
        <w:t>сырья и материалов, которые входят в состав вырабатываемой продукции или необходимы для проведения работ, оказания услуг;</w:t>
      </w:r>
    </w:p>
    <w:p w:rsidR="00447E1C" w:rsidRPr="00C57BD0" w:rsidRDefault="00447E1C" w:rsidP="00C57BD0">
      <w:pPr>
        <w:pStyle w:val="a5"/>
        <w:widowControl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lang w:val="en-US"/>
        </w:rPr>
      </w:pPr>
      <w:r w:rsidRPr="00C57BD0">
        <w:rPr>
          <w:rFonts w:ascii="Times New Roman" w:hAnsi="Times New Roman" w:cs="Times New Roman"/>
        </w:rPr>
        <w:t>покупных материалов;</w:t>
      </w:r>
    </w:p>
    <w:p w:rsidR="00447E1C" w:rsidRPr="00C57BD0" w:rsidRDefault="00447E1C" w:rsidP="00C57BD0">
      <w:pPr>
        <w:pStyle w:val="a5"/>
        <w:widowControl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</w:rPr>
        <w:t>покупных комплектующих изделий и полуфабрикатов;</w:t>
      </w:r>
    </w:p>
    <w:p w:rsidR="00447E1C" w:rsidRPr="00C57BD0" w:rsidRDefault="00447E1C" w:rsidP="00C57BD0">
      <w:pPr>
        <w:pStyle w:val="a5"/>
        <w:widowControl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</w:rPr>
        <w:t>работ и услуг производственного характера, выполняемых сторонними предприятиями;</w:t>
      </w:r>
    </w:p>
    <w:p w:rsidR="00447E1C" w:rsidRPr="00C57BD0" w:rsidRDefault="00447E1C" w:rsidP="00C57BD0">
      <w:pPr>
        <w:pStyle w:val="a5"/>
        <w:widowControl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</w:rPr>
        <w:t>приобретаемого со стороны топлива всех видов, расходуемого на технологические цели, отопление зданий;</w:t>
      </w:r>
    </w:p>
    <w:p w:rsidR="00447E1C" w:rsidRPr="00C57BD0" w:rsidRDefault="00447E1C" w:rsidP="00C57BD0">
      <w:pPr>
        <w:pStyle w:val="a5"/>
        <w:widowControl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</w:rPr>
        <w:t>покупной энергии всех видов (электрической, тепловой, сжатого воздуха и др. видов), расходуемой на технологические, производственные и хозяйственные нужды предприятия.</w:t>
      </w: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</w:rPr>
        <w:t>Стоимость материальных ресурсов формируется исходя из цен их приобретения (без учета налога на добавленную стоимость), наценок, но с учетом транспортно-заготовительных расходов, которые составляют 7-10% от стоимости материальных ресурсов и величины возвратных отходов.</w:t>
      </w: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</w:rPr>
        <w:t xml:space="preserve">Отнесем на данный элемент расчет затрат на </w:t>
      </w:r>
      <w:r w:rsidRPr="00C57BD0">
        <w:rPr>
          <w:rFonts w:ascii="Times New Roman" w:hAnsi="Times New Roman" w:cs="Times New Roman"/>
          <w:b/>
        </w:rPr>
        <w:t>материалы</w:t>
      </w:r>
      <w:r w:rsidRPr="00C57BD0">
        <w:rPr>
          <w:rFonts w:ascii="Times New Roman" w:hAnsi="Times New Roman" w:cs="Times New Roman"/>
        </w:rPr>
        <w:t xml:space="preserve">, </w:t>
      </w:r>
      <w:r w:rsidRPr="00C57BD0">
        <w:rPr>
          <w:rFonts w:ascii="Times New Roman" w:hAnsi="Times New Roman" w:cs="Times New Roman"/>
          <w:b/>
        </w:rPr>
        <w:t>спецоборудование</w:t>
      </w:r>
      <w:r w:rsidRPr="00C57BD0">
        <w:rPr>
          <w:rFonts w:ascii="Times New Roman" w:hAnsi="Times New Roman" w:cs="Times New Roman"/>
        </w:rPr>
        <w:t xml:space="preserve">, </w:t>
      </w:r>
      <w:r w:rsidRPr="00C57BD0">
        <w:rPr>
          <w:rFonts w:ascii="Times New Roman" w:hAnsi="Times New Roman" w:cs="Times New Roman"/>
          <w:b/>
        </w:rPr>
        <w:t>электроэнергию</w:t>
      </w:r>
      <w:r w:rsidRPr="00C57BD0">
        <w:rPr>
          <w:rFonts w:ascii="Times New Roman" w:hAnsi="Times New Roman" w:cs="Times New Roman"/>
        </w:rPr>
        <w:t>.</w:t>
      </w:r>
    </w:p>
    <w:p w:rsidR="00C57BD0" w:rsidRDefault="00C57BD0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  <w:b/>
          <w:lang w:val="en-US"/>
        </w:rPr>
      </w:pPr>
    </w:p>
    <w:p w:rsidR="00447E1C" w:rsidRPr="00C57BD0" w:rsidRDefault="00447E1C" w:rsidP="00C57BD0">
      <w:pPr>
        <w:pStyle w:val="a5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lang w:val="en-US"/>
        </w:rPr>
      </w:pPr>
      <w:r w:rsidRPr="00C57BD0">
        <w:rPr>
          <w:rFonts w:ascii="Times New Roman" w:hAnsi="Times New Roman" w:cs="Times New Roman"/>
          <w:b/>
        </w:rPr>
        <w:t>1.1</w:t>
      </w:r>
      <w:r w:rsidR="00C57BD0">
        <w:rPr>
          <w:rFonts w:ascii="Times New Roman" w:hAnsi="Times New Roman" w:cs="Times New Roman"/>
          <w:b/>
        </w:rPr>
        <w:t xml:space="preserve"> Затраты на материалы</w:t>
      </w:r>
    </w:p>
    <w:p w:rsidR="00C57BD0" w:rsidRDefault="00C57BD0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  <w:lang w:val="en-US"/>
        </w:rPr>
      </w:pP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</w:rPr>
        <w:t>Расчет затрат на материалы проводят по следующей формуле:</w:t>
      </w:r>
    </w:p>
    <w:p w:rsidR="00C57BD0" w:rsidRDefault="00C57BD0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  <w:b/>
          <w:bCs/>
          <w:lang w:val="en-US"/>
        </w:rPr>
      </w:pPr>
    </w:p>
    <w:p w:rsidR="00447E1C" w:rsidRPr="00C57BD0" w:rsidRDefault="00526139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position w:val="-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75pt;height:44.25pt" fillcolor="window">
            <v:imagedata r:id="rId7" o:title=""/>
          </v:shape>
        </w:pict>
      </w:r>
    </w:p>
    <w:p w:rsidR="00C57BD0" w:rsidRDefault="00C57BD0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  <w:lang w:val="en-US"/>
        </w:rPr>
      </w:pPr>
    </w:p>
    <w:p w:rsidR="00447E1C" w:rsidRPr="00C57BD0" w:rsidRDefault="00C57BD0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</w:rPr>
        <w:t>Г</w:t>
      </w:r>
      <w:r w:rsidR="00447E1C" w:rsidRPr="00C57BD0">
        <w:rPr>
          <w:rFonts w:ascii="Times New Roman" w:hAnsi="Times New Roman" w:cs="Times New Roman"/>
        </w:rPr>
        <w:t>де</w:t>
      </w:r>
      <w:r w:rsidRPr="00C57BD0">
        <w:rPr>
          <w:rFonts w:ascii="Times New Roman" w:hAnsi="Times New Roman" w:cs="Times New Roman"/>
        </w:rPr>
        <w:t xml:space="preserve"> </w:t>
      </w:r>
      <w:r w:rsidR="00447E1C" w:rsidRPr="00C57BD0">
        <w:rPr>
          <w:rFonts w:ascii="Times New Roman" w:hAnsi="Times New Roman" w:cs="Times New Roman"/>
          <w:i/>
          <w:lang w:val="en-US"/>
        </w:rPr>
        <w:t>Q</w:t>
      </w:r>
      <w:r w:rsidR="00447E1C" w:rsidRPr="00C57BD0">
        <w:rPr>
          <w:rFonts w:ascii="Times New Roman" w:hAnsi="Times New Roman" w:cs="Times New Roman"/>
          <w:i/>
          <w:vertAlign w:val="subscript"/>
        </w:rPr>
        <w:t>м</w:t>
      </w:r>
      <w:r w:rsidR="00447E1C" w:rsidRPr="00C57BD0">
        <w:rPr>
          <w:rFonts w:ascii="Times New Roman" w:hAnsi="Times New Roman" w:cs="Times New Roman"/>
          <w:i/>
          <w:vertAlign w:val="subscript"/>
          <w:lang w:val="en-US"/>
        </w:rPr>
        <w:t>i</w:t>
      </w:r>
      <w:r w:rsidR="00447E1C" w:rsidRPr="00C57BD0">
        <w:rPr>
          <w:rFonts w:ascii="Times New Roman" w:hAnsi="Times New Roman" w:cs="Times New Roman"/>
        </w:rPr>
        <w:t xml:space="preserve"> - норма расхода </w:t>
      </w:r>
      <w:r w:rsidR="00447E1C" w:rsidRPr="00C57BD0">
        <w:rPr>
          <w:rFonts w:ascii="Times New Roman" w:hAnsi="Times New Roman" w:cs="Times New Roman"/>
          <w:i/>
          <w:lang w:val="en-US"/>
        </w:rPr>
        <w:t>i</w:t>
      </w:r>
      <w:r w:rsidR="00447E1C" w:rsidRPr="00C57BD0">
        <w:rPr>
          <w:rFonts w:ascii="Times New Roman" w:hAnsi="Times New Roman" w:cs="Times New Roman"/>
          <w:i/>
        </w:rPr>
        <w:t xml:space="preserve"> </w:t>
      </w:r>
      <w:r w:rsidR="00447E1C" w:rsidRPr="00C57BD0">
        <w:rPr>
          <w:rFonts w:ascii="Times New Roman" w:hAnsi="Times New Roman" w:cs="Times New Roman"/>
        </w:rPr>
        <w:t>материала;</w:t>
      </w: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  <w:i/>
        </w:rPr>
        <w:t>Ц</w:t>
      </w:r>
      <w:r w:rsidRPr="00C57BD0">
        <w:rPr>
          <w:rFonts w:ascii="Times New Roman" w:hAnsi="Times New Roman" w:cs="Times New Roman"/>
          <w:i/>
          <w:vertAlign w:val="subscript"/>
        </w:rPr>
        <w:t>м</w:t>
      </w:r>
      <w:r w:rsidRPr="00C57BD0">
        <w:rPr>
          <w:rFonts w:ascii="Times New Roman" w:hAnsi="Times New Roman" w:cs="Times New Roman"/>
          <w:i/>
          <w:vertAlign w:val="subscript"/>
          <w:lang w:val="en-US"/>
        </w:rPr>
        <w:t>i</w:t>
      </w:r>
      <w:r w:rsidRPr="00C57BD0">
        <w:rPr>
          <w:rFonts w:ascii="Times New Roman" w:hAnsi="Times New Roman" w:cs="Times New Roman"/>
        </w:rPr>
        <w:t xml:space="preserve"> - оптовая цена </w:t>
      </w:r>
      <w:r w:rsidRPr="00C57BD0">
        <w:rPr>
          <w:rFonts w:ascii="Times New Roman" w:hAnsi="Times New Roman" w:cs="Times New Roman"/>
          <w:i/>
          <w:lang w:val="en-US"/>
        </w:rPr>
        <w:t>i</w:t>
      </w:r>
      <w:r w:rsidRPr="00C57BD0">
        <w:rPr>
          <w:rFonts w:ascii="Times New Roman" w:hAnsi="Times New Roman" w:cs="Times New Roman"/>
        </w:rPr>
        <w:t xml:space="preserve"> материала, руб.;</w:t>
      </w: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  <w:i/>
          <w:lang w:val="en-US"/>
        </w:rPr>
        <w:t>k</w:t>
      </w:r>
      <w:r w:rsidRPr="00C57BD0">
        <w:rPr>
          <w:rFonts w:ascii="Times New Roman" w:hAnsi="Times New Roman" w:cs="Times New Roman"/>
          <w:i/>
          <w:vertAlign w:val="subscript"/>
        </w:rPr>
        <w:t>тз</w:t>
      </w:r>
      <w:r w:rsidRPr="00C57BD0">
        <w:rPr>
          <w:rFonts w:ascii="Times New Roman" w:hAnsi="Times New Roman" w:cs="Times New Roman"/>
        </w:rPr>
        <w:t xml:space="preserve"> - коэффициент транспортно-заготовительных расходов, принятый для данного предприятия;</w:t>
      </w: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  <w:i/>
          <w:lang w:val="en-US"/>
        </w:rPr>
        <w:t>n</w:t>
      </w:r>
      <w:r w:rsidRPr="00C57BD0">
        <w:rPr>
          <w:rFonts w:ascii="Times New Roman" w:hAnsi="Times New Roman" w:cs="Times New Roman"/>
        </w:rPr>
        <w:t xml:space="preserve"> - число видов материалов.</w:t>
      </w: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</w:rPr>
        <w:t>Данные расчета сводятся в следующую таблицу.</w:t>
      </w:r>
    </w:p>
    <w:p w:rsidR="00C57BD0" w:rsidRDefault="00C57BD0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  <w:lang w:val="en-US"/>
        </w:rPr>
      </w:pP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</w:rPr>
        <w:t>Расчет затрат по статье “ Основные материалы”.</w:t>
      </w:r>
    </w:p>
    <w:tbl>
      <w:tblPr>
        <w:tblW w:w="916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8"/>
        <w:gridCol w:w="1087"/>
        <w:gridCol w:w="1197"/>
        <w:gridCol w:w="936"/>
        <w:gridCol w:w="19"/>
        <w:gridCol w:w="1435"/>
      </w:tblGrid>
      <w:tr w:rsidR="00447E1C" w:rsidRPr="00C57BD0" w:rsidTr="00C57BD0">
        <w:trPr>
          <w:trHeight w:val="1043"/>
          <w:jc w:val="center"/>
        </w:trPr>
        <w:tc>
          <w:tcPr>
            <w:tcW w:w="4488" w:type="dxa"/>
            <w:vAlign w:val="center"/>
          </w:tcPr>
          <w:p w:rsidR="00447E1C" w:rsidRPr="00C57BD0" w:rsidRDefault="00447E1C" w:rsidP="00C57BD0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57BD0">
              <w:rPr>
                <w:rFonts w:ascii="Times New Roman" w:hAnsi="Times New Roman" w:cs="Times New Roman"/>
                <w:sz w:val="20"/>
                <w:szCs w:val="20"/>
              </w:rPr>
              <w:t>Материалы и другие материальные ресурсы</w:t>
            </w:r>
          </w:p>
        </w:tc>
        <w:tc>
          <w:tcPr>
            <w:tcW w:w="1087" w:type="dxa"/>
            <w:vAlign w:val="center"/>
          </w:tcPr>
          <w:p w:rsidR="00447E1C" w:rsidRPr="00C57BD0" w:rsidRDefault="00447E1C" w:rsidP="00C57BD0">
            <w:pPr>
              <w:pStyle w:val="a5"/>
              <w:widowControl/>
              <w:tabs>
                <w:tab w:val="left" w:pos="885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57BD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97" w:type="dxa"/>
            <w:vAlign w:val="center"/>
          </w:tcPr>
          <w:p w:rsidR="00447E1C" w:rsidRPr="00C57BD0" w:rsidRDefault="00447E1C" w:rsidP="00C57BD0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57BD0">
              <w:rPr>
                <w:rFonts w:ascii="Times New Roman" w:hAnsi="Times New Roman" w:cs="Times New Roman"/>
                <w:sz w:val="20"/>
                <w:szCs w:val="20"/>
              </w:rPr>
              <w:t>Норма расхода</w:t>
            </w:r>
          </w:p>
        </w:tc>
        <w:tc>
          <w:tcPr>
            <w:tcW w:w="936" w:type="dxa"/>
            <w:vAlign w:val="center"/>
          </w:tcPr>
          <w:p w:rsidR="00447E1C" w:rsidRPr="00C57BD0" w:rsidRDefault="00447E1C" w:rsidP="00C57BD0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57BD0">
              <w:rPr>
                <w:rFonts w:ascii="Times New Roman" w:hAnsi="Times New Roman" w:cs="Times New Roman"/>
                <w:sz w:val="20"/>
                <w:szCs w:val="20"/>
              </w:rPr>
              <w:t>Цена за единицу, руб.</w:t>
            </w:r>
          </w:p>
        </w:tc>
        <w:tc>
          <w:tcPr>
            <w:tcW w:w="1453" w:type="dxa"/>
            <w:gridSpan w:val="2"/>
            <w:vAlign w:val="center"/>
          </w:tcPr>
          <w:p w:rsidR="00447E1C" w:rsidRPr="00C57BD0" w:rsidRDefault="00447E1C" w:rsidP="00C57BD0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57BD0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</w:tr>
      <w:tr w:rsidR="00447E1C" w:rsidRPr="00C57BD0" w:rsidTr="00C57BD0">
        <w:trPr>
          <w:trHeight w:val="695"/>
          <w:jc w:val="center"/>
        </w:trPr>
        <w:tc>
          <w:tcPr>
            <w:tcW w:w="4488" w:type="dxa"/>
            <w:vAlign w:val="center"/>
          </w:tcPr>
          <w:p w:rsidR="00447E1C" w:rsidRPr="00C57BD0" w:rsidRDefault="00447E1C" w:rsidP="00C57BD0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57BD0">
              <w:rPr>
                <w:rFonts w:ascii="Times New Roman" w:hAnsi="Times New Roman" w:cs="Times New Roman"/>
                <w:sz w:val="20"/>
                <w:szCs w:val="20"/>
              </w:rPr>
              <w:t xml:space="preserve">Текстолит фольгированный, односторонний, </w:t>
            </w:r>
            <w:r w:rsidRPr="00C57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C57BD0">
              <w:rPr>
                <w:rFonts w:ascii="Times New Roman" w:hAnsi="Times New Roman" w:cs="Times New Roman"/>
                <w:sz w:val="20"/>
                <w:szCs w:val="20"/>
              </w:rPr>
              <w:t xml:space="preserve"> = 2мм, размер 100х50 мм</w:t>
            </w:r>
          </w:p>
        </w:tc>
        <w:tc>
          <w:tcPr>
            <w:tcW w:w="1087" w:type="dxa"/>
            <w:vAlign w:val="center"/>
          </w:tcPr>
          <w:p w:rsidR="00447E1C" w:rsidRPr="00C57BD0" w:rsidRDefault="00447E1C" w:rsidP="00C57BD0">
            <w:pPr>
              <w:pStyle w:val="a5"/>
              <w:widowControl/>
              <w:tabs>
                <w:tab w:val="left" w:pos="885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bottom w:val="nil"/>
            </w:tcBorders>
            <w:vAlign w:val="center"/>
          </w:tcPr>
          <w:p w:rsidR="00447E1C" w:rsidRPr="00C57BD0" w:rsidRDefault="00447E1C" w:rsidP="00C57BD0">
            <w:pPr>
              <w:pStyle w:val="ae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57B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6" w:type="dxa"/>
            <w:vAlign w:val="center"/>
          </w:tcPr>
          <w:p w:rsidR="00447E1C" w:rsidRPr="00C57BD0" w:rsidRDefault="00447E1C" w:rsidP="00C57BD0">
            <w:pPr>
              <w:pStyle w:val="ae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57BD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53" w:type="dxa"/>
            <w:gridSpan w:val="2"/>
            <w:vAlign w:val="center"/>
          </w:tcPr>
          <w:p w:rsidR="00447E1C" w:rsidRPr="00C57BD0" w:rsidRDefault="00447E1C" w:rsidP="00C57BD0">
            <w:pPr>
              <w:pStyle w:val="ae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57BD0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</w:tr>
      <w:tr w:rsidR="00447E1C" w:rsidRPr="00C57BD0" w:rsidTr="00C57BD0">
        <w:trPr>
          <w:trHeight w:val="695"/>
          <w:jc w:val="center"/>
        </w:trPr>
        <w:tc>
          <w:tcPr>
            <w:tcW w:w="4488" w:type="dxa"/>
            <w:vAlign w:val="center"/>
          </w:tcPr>
          <w:p w:rsidR="00447E1C" w:rsidRPr="00C57BD0" w:rsidRDefault="00447E1C" w:rsidP="00C57BD0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57BD0">
              <w:rPr>
                <w:rFonts w:ascii="Times New Roman" w:hAnsi="Times New Roman" w:cs="Times New Roman"/>
                <w:sz w:val="20"/>
                <w:szCs w:val="20"/>
              </w:rPr>
              <w:t xml:space="preserve">Листовой алюминий, </w:t>
            </w:r>
            <w:r w:rsidRPr="00C57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C57BD0">
              <w:rPr>
                <w:rFonts w:ascii="Times New Roman" w:hAnsi="Times New Roman" w:cs="Times New Roman"/>
                <w:sz w:val="20"/>
                <w:szCs w:val="20"/>
              </w:rPr>
              <w:t xml:space="preserve"> = 2мм, размер 20х40 мм и 5х5 мм</w:t>
            </w:r>
          </w:p>
        </w:tc>
        <w:tc>
          <w:tcPr>
            <w:tcW w:w="1087" w:type="dxa"/>
            <w:vAlign w:val="center"/>
          </w:tcPr>
          <w:p w:rsidR="00447E1C" w:rsidRPr="00C57BD0" w:rsidRDefault="00447E1C" w:rsidP="00C57BD0">
            <w:pPr>
              <w:pStyle w:val="a5"/>
              <w:widowControl/>
              <w:tabs>
                <w:tab w:val="left" w:pos="885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bottom w:val="nil"/>
            </w:tcBorders>
            <w:vAlign w:val="center"/>
          </w:tcPr>
          <w:p w:rsidR="00447E1C" w:rsidRPr="00C57BD0" w:rsidRDefault="00447E1C" w:rsidP="00C57BD0">
            <w:pPr>
              <w:pStyle w:val="a5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57B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6" w:type="dxa"/>
            <w:vAlign w:val="center"/>
          </w:tcPr>
          <w:p w:rsidR="00447E1C" w:rsidRPr="00C57BD0" w:rsidRDefault="00447E1C" w:rsidP="00C57BD0">
            <w:pPr>
              <w:pStyle w:val="a5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57BD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53" w:type="dxa"/>
            <w:gridSpan w:val="2"/>
            <w:vAlign w:val="center"/>
          </w:tcPr>
          <w:p w:rsidR="00447E1C" w:rsidRPr="00C57BD0" w:rsidRDefault="00447E1C" w:rsidP="00C57BD0">
            <w:pPr>
              <w:pStyle w:val="a5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57BD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47E1C" w:rsidRPr="00C57BD0" w:rsidTr="00C57BD0">
        <w:trPr>
          <w:trHeight w:val="348"/>
          <w:jc w:val="center"/>
        </w:trPr>
        <w:tc>
          <w:tcPr>
            <w:tcW w:w="4488" w:type="dxa"/>
            <w:vAlign w:val="center"/>
          </w:tcPr>
          <w:p w:rsidR="00447E1C" w:rsidRPr="00C57BD0" w:rsidRDefault="00447E1C" w:rsidP="00C57BD0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57BD0">
              <w:rPr>
                <w:rFonts w:ascii="Times New Roman" w:hAnsi="Times New Roman" w:cs="Times New Roman"/>
                <w:sz w:val="20"/>
                <w:szCs w:val="20"/>
              </w:rPr>
              <w:t xml:space="preserve">Лист полистирола, </w:t>
            </w:r>
            <w:r w:rsidRPr="00C57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C57BD0">
              <w:rPr>
                <w:rFonts w:ascii="Times New Roman" w:hAnsi="Times New Roman" w:cs="Times New Roman"/>
                <w:sz w:val="20"/>
                <w:szCs w:val="20"/>
              </w:rPr>
              <w:t xml:space="preserve"> = 2мм, размер 120х920 мм</w:t>
            </w:r>
          </w:p>
        </w:tc>
        <w:tc>
          <w:tcPr>
            <w:tcW w:w="1087" w:type="dxa"/>
            <w:vAlign w:val="center"/>
          </w:tcPr>
          <w:p w:rsidR="00447E1C" w:rsidRPr="00C57BD0" w:rsidRDefault="00447E1C" w:rsidP="00C57BD0">
            <w:pPr>
              <w:pStyle w:val="a5"/>
              <w:widowControl/>
              <w:tabs>
                <w:tab w:val="left" w:pos="885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bottom w:val="nil"/>
            </w:tcBorders>
            <w:vAlign w:val="center"/>
          </w:tcPr>
          <w:p w:rsidR="00447E1C" w:rsidRPr="00C57BD0" w:rsidRDefault="00447E1C" w:rsidP="00C57BD0">
            <w:pPr>
              <w:pStyle w:val="a5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57B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6" w:type="dxa"/>
            <w:vAlign w:val="center"/>
          </w:tcPr>
          <w:p w:rsidR="00447E1C" w:rsidRPr="00C57BD0" w:rsidRDefault="00447E1C" w:rsidP="00C57BD0">
            <w:pPr>
              <w:pStyle w:val="a5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BD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C57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53" w:type="dxa"/>
            <w:gridSpan w:val="2"/>
            <w:vAlign w:val="center"/>
          </w:tcPr>
          <w:p w:rsidR="00447E1C" w:rsidRPr="00C57BD0" w:rsidRDefault="00447E1C" w:rsidP="00C57BD0">
            <w:pPr>
              <w:pStyle w:val="a5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57BD0">
              <w:rPr>
                <w:rFonts w:ascii="Times New Roman" w:hAnsi="Times New Roman" w:cs="Times New Roman"/>
                <w:sz w:val="20"/>
                <w:szCs w:val="20"/>
              </w:rPr>
              <w:t>531</w:t>
            </w:r>
          </w:p>
        </w:tc>
      </w:tr>
      <w:tr w:rsidR="00447E1C" w:rsidRPr="00C57BD0" w:rsidTr="00C57BD0">
        <w:trPr>
          <w:trHeight w:val="348"/>
          <w:jc w:val="center"/>
        </w:trPr>
        <w:tc>
          <w:tcPr>
            <w:tcW w:w="7727" w:type="dxa"/>
            <w:gridSpan w:val="5"/>
            <w:vAlign w:val="center"/>
          </w:tcPr>
          <w:p w:rsidR="00447E1C" w:rsidRPr="00C57BD0" w:rsidRDefault="00447E1C" w:rsidP="00C57BD0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57BD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35" w:type="dxa"/>
            <w:vAlign w:val="center"/>
          </w:tcPr>
          <w:p w:rsidR="00447E1C" w:rsidRPr="00C57BD0" w:rsidRDefault="00447E1C" w:rsidP="00C57BD0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772</w:t>
            </w:r>
          </w:p>
        </w:tc>
      </w:tr>
      <w:tr w:rsidR="00447E1C" w:rsidRPr="00C57BD0" w:rsidTr="00C57BD0">
        <w:trPr>
          <w:trHeight w:val="348"/>
          <w:jc w:val="center"/>
        </w:trPr>
        <w:tc>
          <w:tcPr>
            <w:tcW w:w="7727" w:type="dxa"/>
            <w:gridSpan w:val="5"/>
            <w:vAlign w:val="center"/>
          </w:tcPr>
          <w:p w:rsidR="00447E1C" w:rsidRPr="00C57BD0" w:rsidRDefault="00447E1C" w:rsidP="00C57BD0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57BD0">
              <w:rPr>
                <w:rFonts w:ascii="Times New Roman" w:hAnsi="Times New Roman" w:cs="Times New Roman"/>
                <w:sz w:val="20"/>
                <w:szCs w:val="20"/>
              </w:rPr>
              <w:t>Транспортно-заготовительные расходы</w:t>
            </w:r>
          </w:p>
        </w:tc>
        <w:tc>
          <w:tcPr>
            <w:tcW w:w="1435" w:type="dxa"/>
            <w:tcBorders>
              <w:bottom w:val="nil"/>
            </w:tcBorders>
            <w:vAlign w:val="center"/>
          </w:tcPr>
          <w:p w:rsidR="00447E1C" w:rsidRPr="00C57BD0" w:rsidRDefault="00447E1C" w:rsidP="00C57BD0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57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</w:t>
            </w:r>
            <w:r w:rsidRPr="00C57BD0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</w:tr>
      <w:tr w:rsidR="00447E1C" w:rsidRPr="00C57BD0" w:rsidTr="00C57BD0">
        <w:trPr>
          <w:trHeight w:val="348"/>
          <w:jc w:val="center"/>
        </w:trPr>
        <w:tc>
          <w:tcPr>
            <w:tcW w:w="7727" w:type="dxa"/>
            <w:gridSpan w:val="5"/>
            <w:vAlign w:val="center"/>
          </w:tcPr>
          <w:p w:rsidR="00447E1C" w:rsidRPr="00C57BD0" w:rsidRDefault="00447E1C" w:rsidP="00C57BD0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35" w:type="dxa"/>
            <w:tcBorders>
              <w:left w:val="nil"/>
            </w:tcBorders>
            <w:vAlign w:val="center"/>
          </w:tcPr>
          <w:p w:rsidR="00447E1C" w:rsidRPr="00C57BD0" w:rsidRDefault="00447E1C" w:rsidP="00C57BD0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7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849,2</w:t>
            </w:r>
          </w:p>
        </w:tc>
      </w:tr>
    </w:tbl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  <w:b/>
          <w:bCs/>
        </w:rPr>
      </w:pP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</w:rPr>
        <w:t>Расчет затрат по статье “ Вспомогательные материалы”.</w:t>
      </w:r>
    </w:p>
    <w:tbl>
      <w:tblPr>
        <w:tblW w:w="90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7"/>
        <w:gridCol w:w="1075"/>
        <w:gridCol w:w="1183"/>
        <w:gridCol w:w="925"/>
        <w:gridCol w:w="18"/>
        <w:gridCol w:w="1419"/>
      </w:tblGrid>
      <w:tr w:rsidR="00447E1C" w:rsidRPr="009C104E" w:rsidTr="009C104E">
        <w:trPr>
          <w:trHeight w:val="1052"/>
          <w:jc w:val="center"/>
        </w:trPr>
        <w:tc>
          <w:tcPr>
            <w:tcW w:w="4437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Материалы и другие материальные ресурсы</w:t>
            </w:r>
          </w:p>
        </w:tc>
        <w:tc>
          <w:tcPr>
            <w:tcW w:w="1075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tabs>
                <w:tab w:val="left" w:pos="885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83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Норма расхода</w:t>
            </w:r>
          </w:p>
        </w:tc>
        <w:tc>
          <w:tcPr>
            <w:tcW w:w="925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Цена за единицу, руб.</w:t>
            </w:r>
          </w:p>
        </w:tc>
        <w:tc>
          <w:tcPr>
            <w:tcW w:w="1437" w:type="dxa"/>
            <w:gridSpan w:val="2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</w:tr>
      <w:tr w:rsidR="00447E1C" w:rsidRPr="009C104E" w:rsidTr="009C104E">
        <w:trPr>
          <w:trHeight w:val="351"/>
          <w:jc w:val="center"/>
        </w:trPr>
        <w:tc>
          <w:tcPr>
            <w:tcW w:w="4437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Припой ПОС – 60</w:t>
            </w:r>
          </w:p>
        </w:tc>
        <w:tc>
          <w:tcPr>
            <w:tcW w:w="1075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tabs>
                <w:tab w:val="left" w:pos="885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83" w:type="dxa"/>
            <w:tcBorders>
              <w:bottom w:val="nil"/>
            </w:tcBorders>
            <w:vAlign w:val="center"/>
          </w:tcPr>
          <w:p w:rsidR="00447E1C" w:rsidRPr="009C104E" w:rsidRDefault="00447E1C" w:rsidP="009C104E">
            <w:pPr>
              <w:pStyle w:val="ae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925" w:type="dxa"/>
            <w:vAlign w:val="center"/>
          </w:tcPr>
          <w:p w:rsidR="00447E1C" w:rsidRPr="009C104E" w:rsidRDefault="00447E1C" w:rsidP="009C104E">
            <w:pPr>
              <w:pStyle w:val="ae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37" w:type="dxa"/>
            <w:gridSpan w:val="2"/>
            <w:vAlign w:val="center"/>
          </w:tcPr>
          <w:p w:rsidR="00447E1C" w:rsidRPr="009C104E" w:rsidRDefault="00447E1C" w:rsidP="009C104E">
            <w:pPr>
              <w:pStyle w:val="ae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447E1C" w:rsidRPr="009C104E" w:rsidTr="009C104E">
        <w:trPr>
          <w:trHeight w:val="351"/>
          <w:jc w:val="center"/>
        </w:trPr>
        <w:tc>
          <w:tcPr>
            <w:tcW w:w="4437" w:type="dxa"/>
            <w:vAlign w:val="center"/>
          </w:tcPr>
          <w:p w:rsidR="00447E1C" w:rsidRPr="009C104E" w:rsidRDefault="00447E1C" w:rsidP="009C104E">
            <w:pPr>
              <w:pStyle w:val="ae"/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Канифоль</w:t>
            </w:r>
          </w:p>
        </w:tc>
        <w:tc>
          <w:tcPr>
            <w:tcW w:w="1075" w:type="dxa"/>
            <w:vAlign w:val="center"/>
          </w:tcPr>
          <w:p w:rsidR="00447E1C" w:rsidRPr="009C104E" w:rsidRDefault="00447E1C" w:rsidP="009C104E">
            <w:pPr>
              <w:pStyle w:val="ae"/>
              <w:widowControl/>
              <w:tabs>
                <w:tab w:val="left" w:pos="885"/>
              </w:tabs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83" w:type="dxa"/>
            <w:tcBorders>
              <w:bottom w:val="nil"/>
            </w:tcBorders>
            <w:vAlign w:val="center"/>
          </w:tcPr>
          <w:p w:rsidR="00447E1C" w:rsidRPr="009C104E" w:rsidRDefault="00447E1C" w:rsidP="009C104E">
            <w:pPr>
              <w:pStyle w:val="ae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25" w:type="dxa"/>
            <w:vAlign w:val="center"/>
          </w:tcPr>
          <w:p w:rsidR="00447E1C" w:rsidRPr="009C104E" w:rsidRDefault="00447E1C" w:rsidP="009C104E">
            <w:pPr>
              <w:pStyle w:val="ae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1090</w:t>
            </w:r>
          </w:p>
        </w:tc>
        <w:tc>
          <w:tcPr>
            <w:tcW w:w="1437" w:type="dxa"/>
            <w:gridSpan w:val="2"/>
            <w:vAlign w:val="center"/>
          </w:tcPr>
          <w:p w:rsidR="00447E1C" w:rsidRPr="009C104E" w:rsidRDefault="00447E1C" w:rsidP="009C104E">
            <w:pPr>
              <w:pStyle w:val="ae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</w:tr>
      <w:tr w:rsidR="00447E1C" w:rsidRPr="009C104E" w:rsidTr="009C104E">
        <w:trPr>
          <w:trHeight w:val="351"/>
          <w:jc w:val="center"/>
        </w:trPr>
        <w:tc>
          <w:tcPr>
            <w:tcW w:w="4437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 xml:space="preserve">Провода соединительные </w:t>
            </w:r>
          </w:p>
        </w:tc>
        <w:tc>
          <w:tcPr>
            <w:tcW w:w="1075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tabs>
                <w:tab w:val="left" w:pos="885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83" w:type="dxa"/>
            <w:tcBorders>
              <w:bottom w:val="nil"/>
            </w:tcBorders>
            <w:vAlign w:val="center"/>
          </w:tcPr>
          <w:p w:rsidR="00447E1C" w:rsidRPr="009C104E" w:rsidRDefault="00447E1C" w:rsidP="009C104E">
            <w:pPr>
              <w:pStyle w:val="a5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5" w:type="dxa"/>
            <w:vAlign w:val="center"/>
          </w:tcPr>
          <w:p w:rsidR="00447E1C" w:rsidRPr="009C104E" w:rsidRDefault="00447E1C" w:rsidP="009C104E">
            <w:pPr>
              <w:pStyle w:val="a5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37" w:type="dxa"/>
            <w:gridSpan w:val="2"/>
            <w:vAlign w:val="center"/>
          </w:tcPr>
          <w:p w:rsidR="00447E1C" w:rsidRPr="009C104E" w:rsidRDefault="00447E1C" w:rsidP="009C104E">
            <w:pPr>
              <w:pStyle w:val="a5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1120</w:t>
            </w:r>
          </w:p>
        </w:tc>
      </w:tr>
      <w:tr w:rsidR="00447E1C" w:rsidRPr="009C104E" w:rsidTr="009C104E">
        <w:trPr>
          <w:trHeight w:val="351"/>
          <w:jc w:val="center"/>
        </w:trPr>
        <w:tc>
          <w:tcPr>
            <w:tcW w:w="4437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Крепления</w:t>
            </w:r>
          </w:p>
        </w:tc>
        <w:tc>
          <w:tcPr>
            <w:tcW w:w="1075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tabs>
                <w:tab w:val="left" w:pos="885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83" w:type="dxa"/>
            <w:tcBorders>
              <w:bottom w:val="nil"/>
            </w:tcBorders>
            <w:vAlign w:val="center"/>
          </w:tcPr>
          <w:p w:rsidR="00447E1C" w:rsidRPr="009C104E" w:rsidRDefault="00447E1C" w:rsidP="009C104E">
            <w:pPr>
              <w:pStyle w:val="a5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25" w:type="dxa"/>
            <w:vAlign w:val="center"/>
          </w:tcPr>
          <w:p w:rsidR="00447E1C" w:rsidRPr="009C104E" w:rsidRDefault="00447E1C" w:rsidP="009C104E">
            <w:pPr>
              <w:pStyle w:val="a5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7" w:type="dxa"/>
            <w:gridSpan w:val="2"/>
            <w:vAlign w:val="center"/>
          </w:tcPr>
          <w:p w:rsidR="00447E1C" w:rsidRPr="009C104E" w:rsidRDefault="00447E1C" w:rsidP="009C104E">
            <w:pPr>
              <w:pStyle w:val="a5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447E1C" w:rsidRPr="009C104E" w:rsidTr="009C104E">
        <w:trPr>
          <w:trHeight w:val="351"/>
          <w:jc w:val="center"/>
        </w:trPr>
        <w:tc>
          <w:tcPr>
            <w:tcW w:w="7638" w:type="dxa"/>
            <w:gridSpan w:val="5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1562</w:t>
            </w: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,90</w:t>
            </w:r>
          </w:p>
        </w:tc>
      </w:tr>
      <w:tr w:rsidR="00447E1C" w:rsidRPr="009C104E" w:rsidTr="009C104E">
        <w:trPr>
          <w:trHeight w:val="351"/>
          <w:jc w:val="center"/>
        </w:trPr>
        <w:tc>
          <w:tcPr>
            <w:tcW w:w="7638" w:type="dxa"/>
            <w:gridSpan w:val="5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Транспортно-заготовительные расходы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125,03</w:t>
            </w:r>
          </w:p>
        </w:tc>
      </w:tr>
      <w:tr w:rsidR="00447E1C" w:rsidRPr="009C104E" w:rsidTr="009C104E">
        <w:trPr>
          <w:trHeight w:val="351"/>
          <w:jc w:val="center"/>
        </w:trPr>
        <w:tc>
          <w:tcPr>
            <w:tcW w:w="7638" w:type="dxa"/>
            <w:gridSpan w:val="5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1687,93</w:t>
            </w:r>
          </w:p>
        </w:tc>
      </w:tr>
    </w:tbl>
    <w:p w:rsidR="00447E1C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  <w:b/>
          <w:bCs/>
          <w:lang w:val="en-US"/>
        </w:rPr>
      </w:pPr>
    </w:p>
    <w:p w:rsidR="009C104E" w:rsidRPr="009C104E" w:rsidRDefault="009C104E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9C104E">
        <w:rPr>
          <w:rFonts w:ascii="Times New Roman" w:hAnsi="Times New Roman" w:cs="Times New Roman"/>
          <w:b/>
          <w:bCs/>
        </w:rPr>
        <w:br w:type="page"/>
      </w:r>
      <w:r w:rsidR="00447E1C" w:rsidRPr="00C57BD0">
        <w:rPr>
          <w:rFonts w:ascii="Times New Roman" w:hAnsi="Times New Roman" w:cs="Times New Roman"/>
        </w:rPr>
        <w:t>Расчет затрат по статье</w:t>
      </w: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</w:rPr>
        <w:t>“Покупные комплектующие и полуфабрикаты”</w:t>
      </w:r>
    </w:p>
    <w:tbl>
      <w:tblPr>
        <w:tblW w:w="91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091"/>
        <w:gridCol w:w="1201"/>
        <w:gridCol w:w="939"/>
        <w:gridCol w:w="18"/>
        <w:gridCol w:w="1440"/>
      </w:tblGrid>
      <w:tr w:rsidR="00447E1C" w:rsidRPr="009C104E" w:rsidTr="009C104E">
        <w:trPr>
          <w:trHeight w:val="1054"/>
          <w:jc w:val="center"/>
        </w:trPr>
        <w:tc>
          <w:tcPr>
            <w:tcW w:w="4503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Материалы и другие материальные ресурсы</w:t>
            </w:r>
          </w:p>
        </w:tc>
        <w:tc>
          <w:tcPr>
            <w:tcW w:w="1091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tabs>
                <w:tab w:val="left" w:pos="885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01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Норма расхода</w:t>
            </w:r>
          </w:p>
        </w:tc>
        <w:tc>
          <w:tcPr>
            <w:tcW w:w="939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Цена за единицу, руб.</w:t>
            </w:r>
          </w:p>
        </w:tc>
        <w:tc>
          <w:tcPr>
            <w:tcW w:w="1458" w:type="dxa"/>
            <w:gridSpan w:val="2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</w:tr>
      <w:tr w:rsidR="00447E1C" w:rsidRPr="009C104E" w:rsidTr="009C104E">
        <w:trPr>
          <w:cantSplit/>
          <w:trHeight w:val="351"/>
          <w:jc w:val="center"/>
        </w:trPr>
        <w:tc>
          <w:tcPr>
            <w:tcW w:w="9192" w:type="dxa"/>
            <w:gridSpan w:val="6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Резисторы</w:t>
            </w:r>
          </w:p>
        </w:tc>
      </w:tr>
      <w:tr w:rsidR="00447E1C" w:rsidRPr="009C104E" w:rsidTr="009C104E">
        <w:trPr>
          <w:trHeight w:val="351"/>
          <w:jc w:val="center"/>
        </w:trPr>
        <w:tc>
          <w:tcPr>
            <w:tcW w:w="4503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МЛТ – 0,125 – 1,2 кОм</w:t>
            </w:r>
          </w:p>
        </w:tc>
        <w:tc>
          <w:tcPr>
            <w:tcW w:w="1091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tabs>
                <w:tab w:val="left" w:pos="885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bottom w:val="nil"/>
            </w:tcBorders>
          </w:tcPr>
          <w:p w:rsidR="00447E1C" w:rsidRPr="009C104E" w:rsidRDefault="00447E1C" w:rsidP="009C104E">
            <w:pPr>
              <w:spacing w:line="360" w:lineRule="auto"/>
            </w:pPr>
            <w:r w:rsidRPr="009C104E">
              <w:t>1</w:t>
            </w:r>
          </w:p>
        </w:tc>
        <w:tc>
          <w:tcPr>
            <w:tcW w:w="939" w:type="dxa"/>
          </w:tcPr>
          <w:p w:rsidR="00447E1C" w:rsidRPr="009C104E" w:rsidRDefault="00447E1C" w:rsidP="009C104E">
            <w:pPr>
              <w:spacing w:line="360" w:lineRule="auto"/>
            </w:pPr>
            <w:r w:rsidRPr="009C104E">
              <w:t>3</w:t>
            </w:r>
          </w:p>
        </w:tc>
        <w:tc>
          <w:tcPr>
            <w:tcW w:w="1458" w:type="dxa"/>
            <w:gridSpan w:val="2"/>
            <w:vAlign w:val="center"/>
          </w:tcPr>
          <w:p w:rsidR="00447E1C" w:rsidRPr="009C104E" w:rsidRDefault="00447E1C" w:rsidP="009C104E">
            <w:pPr>
              <w:pStyle w:val="ae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47E1C" w:rsidRPr="009C104E" w:rsidTr="009C104E">
        <w:trPr>
          <w:trHeight w:val="351"/>
          <w:jc w:val="center"/>
        </w:trPr>
        <w:tc>
          <w:tcPr>
            <w:tcW w:w="4503" w:type="dxa"/>
            <w:vAlign w:val="center"/>
          </w:tcPr>
          <w:p w:rsidR="00447E1C" w:rsidRPr="009C104E" w:rsidRDefault="00447E1C" w:rsidP="009C104E">
            <w:pPr>
              <w:pStyle w:val="ae"/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МЛТ – 0,25 – 270 кОм</w:t>
            </w:r>
          </w:p>
        </w:tc>
        <w:tc>
          <w:tcPr>
            <w:tcW w:w="1091" w:type="dxa"/>
            <w:vAlign w:val="center"/>
          </w:tcPr>
          <w:p w:rsidR="00447E1C" w:rsidRPr="009C104E" w:rsidRDefault="00447E1C" w:rsidP="009C104E">
            <w:pPr>
              <w:pStyle w:val="ae"/>
              <w:widowControl/>
              <w:tabs>
                <w:tab w:val="left" w:pos="885"/>
              </w:tabs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bottom w:val="nil"/>
            </w:tcBorders>
          </w:tcPr>
          <w:p w:rsidR="00447E1C" w:rsidRPr="009C104E" w:rsidRDefault="00447E1C" w:rsidP="009C104E">
            <w:pPr>
              <w:spacing w:line="360" w:lineRule="auto"/>
            </w:pPr>
            <w:r w:rsidRPr="009C104E">
              <w:t>1</w:t>
            </w:r>
          </w:p>
        </w:tc>
        <w:tc>
          <w:tcPr>
            <w:tcW w:w="939" w:type="dxa"/>
          </w:tcPr>
          <w:p w:rsidR="00447E1C" w:rsidRPr="009C104E" w:rsidRDefault="00447E1C" w:rsidP="009C104E">
            <w:pPr>
              <w:spacing w:line="360" w:lineRule="auto"/>
            </w:pPr>
            <w:r w:rsidRPr="009C104E">
              <w:t>5</w:t>
            </w:r>
          </w:p>
        </w:tc>
        <w:tc>
          <w:tcPr>
            <w:tcW w:w="1458" w:type="dxa"/>
            <w:gridSpan w:val="2"/>
            <w:vAlign w:val="center"/>
          </w:tcPr>
          <w:p w:rsidR="00447E1C" w:rsidRPr="009C104E" w:rsidRDefault="00447E1C" w:rsidP="009C104E">
            <w:pPr>
              <w:pStyle w:val="ae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47E1C" w:rsidRPr="009C104E" w:rsidTr="009C104E">
        <w:trPr>
          <w:trHeight w:val="351"/>
          <w:jc w:val="center"/>
        </w:trPr>
        <w:tc>
          <w:tcPr>
            <w:tcW w:w="4503" w:type="dxa"/>
            <w:vAlign w:val="center"/>
          </w:tcPr>
          <w:p w:rsidR="00447E1C" w:rsidRPr="009C104E" w:rsidRDefault="00447E1C" w:rsidP="009C104E">
            <w:pPr>
              <w:pStyle w:val="ae"/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МЛТ – 0,5 – 47 кОм</w:t>
            </w:r>
          </w:p>
        </w:tc>
        <w:tc>
          <w:tcPr>
            <w:tcW w:w="1091" w:type="dxa"/>
            <w:vAlign w:val="center"/>
          </w:tcPr>
          <w:p w:rsidR="00447E1C" w:rsidRPr="009C104E" w:rsidRDefault="00447E1C" w:rsidP="009C104E">
            <w:pPr>
              <w:pStyle w:val="ae"/>
              <w:widowControl/>
              <w:tabs>
                <w:tab w:val="left" w:pos="885"/>
              </w:tabs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bottom w:val="nil"/>
            </w:tcBorders>
          </w:tcPr>
          <w:p w:rsidR="00447E1C" w:rsidRPr="009C104E" w:rsidRDefault="00447E1C" w:rsidP="009C104E">
            <w:pPr>
              <w:spacing w:line="360" w:lineRule="auto"/>
            </w:pPr>
            <w:r w:rsidRPr="009C104E">
              <w:t>1</w:t>
            </w:r>
          </w:p>
        </w:tc>
        <w:tc>
          <w:tcPr>
            <w:tcW w:w="939" w:type="dxa"/>
          </w:tcPr>
          <w:p w:rsidR="00447E1C" w:rsidRPr="009C104E" w:rsidRDefault="00447E1C" w:rsidP="009C104E">
            <w:pPr>
              <w:spacing w:line="360" w:lineRule="auto"/>
            </w:pPr>
            <w:r w:rsidRPr="009C104E">
              <w:t>12</w:t>
            </w:r>
          </w:p>
        </w:tc>
        <w:tc>
          <w:tcPr>
            <w:tcW w:w="1458" w:type="dxa"/>
            <w:gridSpan w:val="2"/>
            <w:vAlign w:val="center"/>
          </w:tcPr>
          <w:p w:rsidR="00447E1C" w:rsidRPr="009C104E" w:rsidRDefault="00447E1C" w:rsidP="009C104E">
            <w:pPr>
              <w:pStyle w:val="ae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47E1C" w:rsidRPr="009C104E" w:rsidTr="009C104E">
        <w:trPr>
          <w:trHeight w:val="351"/>
          <w:jc w:val="center"/>
        </w:trPr>
        <w:tc>
          <w:tcPr>
            <w:tcW w:w="4503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СПЗ – 29М – 0,5 – 15 мОм</w:t>
            </w:r>
          </w:p>
        </w:tc>
        <w:tc>
          <w:tcPr>
            <w:tcW w:w="1091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tabs>
                <w:tab w:val="left" w:pos="885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bottom w:val="nil"/>
            </w:tcBorders>
          </w:tcPr>
          <w:p w:rsidR="00447E1C" w:rsidRPr="009C104E" w:rsidRDefault="00447E1C" w:rsidP="009C104E">
            <w:pPr>
              <w:spacing w:line="360" w:lineRule="auto"/>
            </w:pPr>
            <w:r w:rsidRPr="009C104E">
              <w:t>4</w:t>
            </w:r>
          </w:p>
        </w:tc>
        <w:tc>
          <w:tcPr>
            <w:tcW w:w="939" w:type="dxa"/>
          </w:tcPr>
          <w:p w:rsidR="00447E1C" w:rsidRPr="009C104E" w:rsidRDefault="00447E1C" w:rsidP="009C104E">
            <w:pPr>
              <w:spacing w:line="360" w:lineRule="auto"/>
            </w:pPr>
            <w:r w:rsidRPr="009C104E">
              <w:t>130</w:t>
            </w:r>
          </w:p>
        </w:tc>
        <w:tc>
          <w:tcPr>
            <w:tcW w:w="1458" w:type="dxa"/>
            <w:gridSpan w:val="2"/>
            <w:vAlign w:val="center"/>
          </w:tcPr>
          <w:p w:rsidR="00447E1C" w:rsidRPr="009C104E" w:rsidRDefault="00447E1C" w:rsidP="009C104E">
            <w:pPr>
              <w:pStyle w:val="a5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</w:tr>
      <w:tr w:rsidR="00447E1C" w:rsidRPr="009C104E" w:rsidTr="009C104E">
        <w:trPr>
          <w:trHeight w:val="351"/>
          <w:jc w:val="center"/>
        </w:trPr>
        <w:tc>
          <w:tcPr>
            <w:tcW w:w="4503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С1 – 4 – 0,125 – 10 мОм</w:t>
            </w:r>
          </w:p>
        </w:tc>
        <w:tc>
          <w:tcPr>
            <w:tcW w:w="1091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tabs>
                <w:tab w:val="left" w:pos="885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bottom w:val="nil"/>
            </w:tcBorders>
          </w:tcPr>
          <w:p w:rsidR="00447E1C" w:rsidRPr="009C104E" w:rsidRDefault="00447E1C" w:rsidP="009C104E">
            <w:pPr>
              <w:spacing w:line="360" w:lineRule="auto"/>
            </w:pPr>
            <w:r w:rsidRPr="009C104E">
              <w:t>2</w:t>
            </w:r>
          </w:p>
        </w:tc>
        <w:tc>
          <w:tcPr>
            <w:tcW w:w="939" w:type="dxa"/>
          </w:tcPr>
          <w:p w:rsidR="00447E1C" w:rsidRPr="009C104E" w:rsidRDefault="00447E1C" w:rsidP="009C104E">
            <w:pPr>
              <w:spacing w:line="360" w:lineRule="auto"/>
            </w:pPr>
            <w:r w:rsidRPr="009C104E">
              <w:t>16</w:t>
            </w:r>
          </w:p>
        </w:tc>
        <w:tc>
          <w:tcPr>
            <w:tcW w:w="1458" w:type="dxa"/>
            <w:gridSpan w:val="2"/>
            <w:vAlign w:val="center"/>
          </w:tcPr>
          <w:p w:rsidR="00447E1C" w:rsidRPr="009C104E" w:rsidRDefault="00447E1C" w:rsidP="009C104E">
            <w:pPr>
              <w:pStyle w:val="a5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447E1C" w:rsidRPr="009C104E" w:rsidTr="009C104E">
        <w:trPr>
          <w:trHeight w:val="351"/>
          <w:jc w:val="center"/>
        </w:trPr>
        <w:tc>
          <w:tcPr>
            <w:tcW w:w="4503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ППБ – 5 – 2,2 Ом</w:t>
            </w:r>
          </w:p>
        </w:tc>
        <w:tc>
          <w:tcPr>
            <w:tcW w:w="1091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tabs>
                <w:tab w:val="left" w:pos="885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bottom w:val="nil"/>
            </w:tcBorders>
          </w:tcPr>
          <w:p w:rsidR="00447E1C" w:rsidRPr="009C104E" w:rsidRDefault="00447E1C" w:rsidP="009C104E">
            <w:pPr>
              <w:spacing w:line="360" w:lineRule="auto"/>
            </w:pPr>
            <w:r w:rsidRPr="009C104E">
              <w:t>1</w:t>
            </w:r>
          </w:p>
        </w:tc>
        <w:tc>
          <w:tcPr>
            <w:tcW w:w="939" w:type="dxa"/>
          </w:tcPr>
          <w:p w:rsidR="00447E1C" w:rsidRPr="009C104E" w:rsidRDefault="00447E1C" w:rsidP="009C104E">
            <w:pPr>
              <w:spacing w:line="360" w:lineRule="auto"/>
            </w:pPr>
            <w:r w:rsidRPr="009C104E">
              <w:t>220</w:t>
            </w:r>
          </w:p>
        </w:tc>
        <w:tc>
          <w:tcPr>
            <w:tcW w:w="1458" w:type="dxa"/>
            <w:gridSpan w:val="2"/>
            <w:vAlign w:val="center"/>
          </w:tcPr>
          <w:p w:rsidR="00447E1C" w:rsidRPr="009C104E" w:rsidRDefault="00447E1C" w:rsidP="009C104E">
            <w:pPr>
              <w:pStyle w:val="a5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447E1C" w:rsidRPr="009C104E" w:rsidTr="009C104E">
        <w:trPr>
          <w:trHeight w:val="351"/>
          <w:jc w:val="center"/>
        </w:trPr>
        <w:tc>
          <w:tcPr>
            <w:tcW w:w="4503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СПЗ – 19Б – 0,5 – 150 кОм</w:t>
            </w:r>
          </w:p>
        </w:tc>
        <w:tc>
          <w:tcPr>
            <w:tcW w:w="1091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tabs>
                <w:tab w:val="left" w:pos="885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bottom w:val="nil"/>
            </w:tcBorders>
          </w:tcPr>
          <w:p w:rsidR="00447E1C" w:rsidRPr="009C104E" w:rsidRDefault="00447E1C" w:rsidP="009C104E">
            <w:pPr>
              <w:spacing w:line="360" w:lineRule="auto"/>
            </w:pPr>
            <w:r w:rsidRPr="009C104E">
              <w:t>1</w:t>
            </w:r>
          </w:p>
        </w:tc>
        <w:tc>
          <w:tcPr>
            <w:tcW w:w="939" w:type="dxa"/>
          </w:tcPr>
          <w:p w:rsidR="00447E1C" w:rsidRPr="009C104E" w:rsidRDefault="00447E1C" w:rsidP="009C104E">
            <w:pPr>
              <w:spacing w:line="360" w:lineRule="auto"/>
            </w:pPr>
            <w:r w:rsidRPr="009C104E">
              <w:t>150</w:t>
            </w:r>
          </w:p>
        </w:tc>
        <w:tc>
          <w:tcPr>
            <w:tcW w:w="1458" w:type="dxa"/>
            <w:gridSpan w:val="2"/>
            <w:vAlign w:val="center"/>
          </w:tcPr>
          <w:p w:rsidR="00447E1C" w:rsidRPr="009C104E" w:rsidRDefault="00447E1C" w:rsidP="009C104E">
            <w:pPr>
              <w:pStyle w:val="a5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447E1C" w:rsidRPr="009C104E" w:rsidTr="009C104E">
        <w:trPr>
          <w:trHeight w:val="351"/>
          <w:jc w:val="center"/>
        </w:trPr>
        <w:tc>
          <w:tcPr>
            <w:tcW w:w="4503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Стабилитрон Д – 815Е</w:t>
            </w:r>
          </w:p>
        </w:tc>
        <w:tc>
          <w:tcPr>
            <w:tcW w:w="1091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tabs>
                <w:tab w:val="left" w:pos="885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bottom w:val="nil"/>
            </w:tcBorders>
          </w:tcPr>
          <w:p w:rsidR="00447E1C" w:rsidRPr="009C104E" w:rsidRDefault="00447E1C" w:rsidP="009C104E">
            <w:pPr>
              <w:spacing w:line="360" w:lineRule="auto"/>
            </w:pPr>
            <w:r w:rsidRPr="009C104E">
              <w:t>1</w:t>
            </w:r>
          </w:p>
        </w:tc>
        <w:tc>
          <w:tcPr>
            <w:tcW w:w="939" w:type="dxa"/>
          </w:tcPr>
          <w:p w:rsidR="00447E1C" w:rsidRPr="009C104E" w:rsidRDefault="00447E1C" w:rsidP="009C104E">
            <w:pPr>
              <w:spacing w:line="360" w:lineRule="auto"/>
            </w:pPr>
            <w:r w:rsidRPr="009C104E">
              <w:t>460</w:t>
            </w:r>
          </w:p>
        </w:tc>
        <w:tc>
          <w:tcPr>
            <w:tcW w:w="1458" w:type="dxa"/>
            <w:gridSpan w:val="2"/>
            <w:vAlign w:val="center"/>
          </w:tcPr>
          <w:p w:rsidR="00447E1C" w:rsidRPr="009C104E" w:rsidRDefault="00447E1C" w:rsidP="009C104E">
            <w:pPr>
              <w:pStyle w:val="a5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</w:tr>
      <w:tr w:rsidR="00447E1C" w:rsidRPr="009C104E" w:rsidTr="009C104E">
        <w:trPr>
          <w:trHeight w:val="351"/>
          <w:jc w:val="center"/>
        </w:trPr>
        <w:tc>
          <w:tcPr>
            <w:tcW w:w="4503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Оптотиристор  ТО – 125 – 10 - 1</w:t>
            </w:r>
          </w:p>
        </w:tc>
        <w:tc>
          <w:tcPr>
            <w:tcW w:w="1091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tabs>
                <w:tab w:val="left" w:pos="885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bottom w:val="nil"/>
            </w:tcBorders>
          </w:tcPr>
          <w:p w:rsidR="00447E1C" w:rsidRPr="009C104E" w:rsidRDefault="00447E1C" w:rsidP="009C104E">
            <w:pPr>
              <w:spacing w:line="360" w:lineRule="auto"/>
            </w:pPr>
            <w:r w:rsidRPr="009C104E">
              <w:t>2</w:t>
            </w:r>
          </w:p>
        </w:tc>
        <w:tc>
          <w:tcPr>
            <w:tcW w:w="939" w:type="dxa"/>
          </w:tcPr>
          <w:p w:rsidR="00447E1C" w:rsidRPr="009C104E" w:rsidRDefault="00447E1C" w:rsidP="009C104E">
            <w:pPr>
              <w:spacing w:line="360" w:lineRule="auto"/>
            </w:pPr>
            <w:r w:rsidRPr="009C104E">
              <w:t>970</w:t>
            </w:r>
          </w:p>
        </w:tc>
        <w:tc>
          <w:tcPr>
            <w:tcW w:w="1458" w:type="dxa"/>
            <w:gridSpan w:val="2"/>
            <w:vAlign w:val="center"/>
          </w:tcPr>
          <w:p w:rsidR="00447E1C" w:rsidRPr="009C104E" w:rsidRDefault="00447E1C" w:rsidP="009C104E">
            <w:pPr>
              <w:pStyle w:val="a5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</w:tr>
      <w:tr w:rsidR="00447E1C" w:rsidRPr="009C104E" w:rsidTr="009C104E">
        <w:trPr>
          <w:cantSplit/>
          <w:trHeight w:val="351"/>
          <w:jc w:val="center"/>
        </w:trPr>
        <w:tc>
          <w:tcPr>
            <w:tcW w:w="9192" w:type="dxa"/>
            <w:gridSpan w:val="6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Диоды</w:t>
            </w:r>
          </w:p>
        </w:tc>
      </w:tr>
      <w:tr w:rsidR="00447E1C" w:rsidRPr="009C104E" w:rsidTr="009C104E">
        <w:trPr>
          <w:trHeight w:val="351"/>
          <w:jc w:val="center"/>
        </w:trPr>
        <w:tc>
          <w:tcPr>
            <w:tcW w:w="4503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КД – 103А</w:t>
            </w:r>
          </w:p>
        </w:tc>
        <w:tc>
          <w:tcPr>
            <w:tcW w:w="1091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tabs>
                <w:tab w:val="left" w:pos="885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bottom w:val="nil"/>
            </w:tcBorders>
          </w:tcPr>
          <w:p w:rsidR="00447E1C" w:rsidRPr="009C104E" w:rsidRDefault="00447E1C" w:rsidP="009C104E">
            <w:pPr>
              <w:spacing w:line="360" w:lineRule="auto"/>
            </w:pPr>
            <w:r w:rsidRPr="009C104E">
              <w:t>4</w:t>
            </w:r>
          </w:p>
        </w:tc>
        <w:tc>
          <w:tcPr>
            <w:tcW w:w="939" w:type="dxa"/>
          </w:tcPr>
          <w:p w:rsidR="00447E1C" w:rsidRPr="009C104E" w:rsidRDefault="00447E1C" w:rsidP="009C104E">
            <w:pPr>
              <w:spacing w:line="360" w:lineRule="auto"/>
            </w:pPr>
            <w:r w:rsidRPr="009C104E">
              <w:t>8</w:t>
            </w:r>
          </w:p>
        </w:tc>
        <w:tc>
          <w:tcPr>
            <w:tcW w:w="1458" w:type="dxa"/>
            <w:gridSpan w:val="2"/>
            <w:vAlign w:val="center"/>
          </w:tcPr>
          <w:p w:rsidR="00447E1C" w:rsidRPr="009C104E" w:rsidRDefault="00447E1C" w:rsidP="009C104E">
            <w:pPr>
              <w:pStyle w:val="a9"/>
              <w:spacing w:line="360" w:lineRule="auto"/>
            </w:pPr>
            <w:r w:rsidRPr="009C104E">
              <w:t>32</w:t>
            </w:r>
          </w:p>
        </w:tc>
      </w:tr>
      <w:tr w:rsidR="00447E1C" w:rsidRPr="009C104E" w:rsidTr="009C104E">
        <w:trPr>
          <w:trHeight w:val="351"/>
          <w:jc w:val="center"/>
        </w:trPr>
        <w:tc>
          <w:tcPr>
            <w:tcW w:w="4503" w:type="dxa"/>
            <w:vAlign w:val="center"/>
          </w:tcPr>
          <w:p w:rsidR="00447E1C" w:rsidRPr="009C104E" w:rsidRDefault="00447E1C" w:rsidP="009C104E">
            <w:pPr>
              <w:pStyle w:val="ae"/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 xml:space="preserve"> Д – 305</w:t>
            </w:r>
          </w:p>
        </w:tc>
        <w:tc>
          <w:tcPr>
            <w:tcW w:w="1091" w:type="dxa"/>
            <w:vAlign w:val="center"/>
          </w:tcPr>
          <w:p w:rsidR="00447E1C" w:rsidRPr="009C104E" w:rsidRDefault="00447E1C" w:rsidP="009C104E">
            <w:pPr>
              <w:pStyle w:val="ae"/>
              <w:widowControl/>
              <w:tabs>
                <w:tab w:val="left" w:pos="885"/>
              </w:tabs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bottom w:val="nil"/>
            </w:tcBorders>
          </w:tcPr>
          <w:p w:rsidR="00447E1C" w:rsidRPr="009C104E" w:rsidRDefault="00447E1C" w:rsidP="009C104E">
            <w:pPr>
              <w:spacing w:line="360" w:lineRule="auto"/>
            </w:pPr>
            <w:r w:rsidRPr="009C104E">
              <w:t>4</w:t>
            </w:r>
          </w:p>
        </w:tc>
        <w:tc>
          <w:tcPr>
            <w:tcW w:w="939" w:type="dxa"/>
          </w:tcPr>
          <w:p w:rsidR="00447E1C" w:rsidRPr="009C104E" w:rsidRDefault="00447E1C" w:rsidP="009C104E">
            <w:pPr>
              <w:spacing w:line="360" w:lineRule="auto"/>
            </w:pPr>
            <w:r w:rsidRPr="009C104E">
              <w:t>20</w:t>
            </w:r>
          </w:p>
        </w:tc>
        <w:tc>
          <w:tcPr>
            <w:tcW w:w="1458" w:type="dxa"/>
            <w:gridSpan w:val="2"/>
            <w:vAlign w:val="center"/>
          </w:tcPr>
          <w:p w:rsidR="00447E1C" w:rsidRPr="009C104E" w:rsidRDefault="00447E1C" w:rsidP="009C104E">
            <w:pPr>
              <w:pStyle w:val="11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80</w:t>
            </w:r>
          </w:p>
        </w:tc>
      </w:tr>
      <w:tr w:rsidR="00447E1C" w:rsidRPr="009C104E" w:rsidTr="009C104E">
        <w:trPr>
          <w:trHeight w:val="351"/>
          <w:jc w:val="center"/>
        </w:trPr>
        <w:tc>
          <w:tcPr>
            <w:tcW w:w="4503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Светодиод АЛ336К</w:t>
            </w:r>
          </w:p>
        </w:tc>
        <w:tc>
          <w:tcPr>
            <w:tcW w:w="1091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tabs>
                <w:tab w:val="left" w:pos="885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bottom w:val="nil"/>
            </w:tcBorders>
          </w:tcPr>
          <w:p w:rsidR="00447E1C" w:rsidRPr="009C104E" w:rsidRDefault="00447E1C" w:rsidP="009C104E">
            <w:pPr>
              <w:spacing w:line="360" w:lineRule="auto"/>
            </w:pPr>
            <w:r w:rsidRPr="009C104E">
              <w:t>1</w:t>
            </w:r>
          </w:p>
        </w:tc>
        <w:tc>
          <w:tcPr>
            <w:tcW w:w="939" w:type="dxa"/>
          </w:tcPr>
          <w:p w:rsidR="00447E1C" w:rsidRPr="009C104E" w:rsidRDefault="00447E1C" w:rsidP="009C104E">
            <w:pPr>
              <w:spacing w:line="360" w:lineRule="auto"/>
            </w:pPr>
            <w:r w:rsidRPr="009C104E">
              <w:t>400</w:t>
            </w:r>
          </w:p>
        </w:tc>
        <w:tc>
          <w:tcPr>
            <w:tcW w:w="1458" w:type="dxa"/>
            <w:gridSpan w:val="2"/>
            <w:vAlign w:val="center"/>
          </w:tcPr>
          <w:p w:rsidR="00447E1C" w:rsidRPr="009C104E" w:rsidRDefault="00447E1C" w:rsidP="009C104E">
            <w:pPr>
              <w:pStyle w:val="11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400</w:t>
            </w:r>
          </w:p>
        </w:tc>
      </w:tr>
      <w:tr w:rsidR="00447E1C" w:rsidRPr="009C104E" w:rsidTr="009C104E">
        <w:trPr>
          <w:trHeight w:val="351"/>
          <w:jc w:val="center"/>
        </w:trPr>
        <w:tc>
          <w:tcPr>
            <w:tcW w:w="4503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Микросхема К521 - САЗ</w:t>
            </w:r>
          </w:p>
        </w:tc>
        <w:tc>
          <w:tcPr>
            <w:tcW w:w="1091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tabs>
                <w:tab w:val="left" w:pos="885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bottom w:val="nil"/>
            </w:tcBorders>
          </w:tcPr>
          <w:p w:rsidR="00447E1C" w:rsidRPr="009C104E" w:rsidRDefault="00447E1C" w:rsidP="009C104E">
            <w:pPr>
              <w:spacing w:line="360" w:lineRule="auto"/>
            </w:pPr>
            <w:r w:rsidRPr="009C104E">
              <w:t>1</w:t>
            </w:r>
          </w:p>
        </w:tc>
        <w:tc>
          <w:tcPr>
            <w:tcW w:w="939" w:type="dxa"/>
          </w:tcPr>
          <w:p w:rsidR="00447E1C" w:rsidRPr="009C104E" w:rsidRDefault="00447E1C" w:rsidP="009C104E">
            <w:pPr>
              <w:spacing w:line="360" w:lineRule="auto"/>
            </w:pPr>
            <w:r w:rsidRPr="009C104E">
              <w:t>520</w:t>
            </w:r>
          </w:p>
        </w:tc>
        <w:tc>
          <w:tcPr>
            <w:tcW w:w="1458" w:type="dxa"/>
            <w:gridSpan w:val="2"/>
            <w:vAlign w:val="center"/>
          </w:tcPr>
          <w:p w:rsidR="00447E1C" w:rsidRPr="009C104E" w:rsidRDefault="00447E1C" w:rsidP="009C104E">
            <w:pPr>
              <w:pStyle w:val="a5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</w:tr>
      <w:tr w:rsidR="00447E1C" w:rsidRPr="009C104E" w:rsidTr="009C104E">
        <w:trPr>
          <w:cantSplit/>
          <w:trHeight w:val="351"/>
          <w:jc w:val="center"/>
        </w:trPr>
        <w:tc>
          <w:tcPr>
            <w:tcW w:w="9192" w:type="dxa"/>
            <w:gridSpan w:val="6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Предохранители</w:t>
            </w:r>
          </w:p>
        </w:tc>
      </w:tr>
      <w:tr w:rsidR="00447E1C" w:rsidRPr="009C104E" w:rsidTr="009C104E">
        <w:trPr>
          <w:trHeight w:val="351"/>
          <w:jc w:val="center"/>
        </w:trPr>
        <w:tc>
          <w:tcPr>
            <w:tcW w:w="4503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ВП1 – 2</w:t>
            </w:r>
          </w:p>
        </w:tc>
        <w:tc>
          <w:tcPr>
            <w:tcW w:w="1091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tabs>
                <w:tab w:val="left" w:pos="885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bottom w:val="nil"/>
            </w:tcBorders>
            <w:vAlign w:val="center"/>
          </w:tcPr>
          <w:p w:rsidR="00447E1C" w:rsidRPr="009C104E" w:rsidRDefault="00447E1C" w:rsidP="009C104E">
            <w:pPr>
              <w:pStyle w:val="11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447E1C" w:rsidRPr="009C104E" w:rsidRDefault="00447E1C" w:rsidP="009C104E">
            <w:pPr>
              <w:spacing w:line="360" w:lineRule="auto"/>
            </w:pPr>
            <w:r w:rsidRPr="009C104E">
              <w:t>100</w:t>
            </w:r>
          </w:p>
        </w:tc>
        <w:tc>
          <w:tcPr>
            <w:tcW w:w="1458" w:type="dxa"/>
            <w:gridSpan w:val="2"/>
            <w:vAlign w:val="center"/>
          </w:tcPr>
          <w:p w:rsidR="00447E1C" w:rsidRPr="009C104E" w:rsidRDefault="00447E1C" w:rsidP="009C104E">
            <w:pPr>
              <w:pStyle w:val="a7"/>
              <w:spacing w:line="360" w:lineRule="auto"/>
              <w:jc w:val="left"/>
              <w:rPr>
                <w:sz w:val="20"/>
              </w:rPr>
            </w:pPr>
            <w:r w:rsidRPr="009C104E">
              <w:rPr>
                <w:sz w:val="20"/>
              </w:rPr>
              <w:t>200</w:t>
            </w:r>
          </w:p>
        </w:tc>
      </w:tr>
      <w:tr w:rsidR="00447E1C" w:rsidRPr="009C104E" w:rsidTr="009C104E">
        <w:trPr>
          <w:trHeight w:val="351"/>
          <w:jc w:val="center"/>
        </w:trPr>
        <w:tc>
          <w:tcPr>
            <w:tcW w:w="4503" w:type="dxa"/>
            <w:vAlign w:val="center"/>
          </w:tcPr>
          <w:p w:rsidR="00447E1C" w:rsidRPr="009C104E" w:rsidRDefault="00447E1C" w:rsidP="009C104E">
            <w:pPr>
              <w:pStyle w:val="ae"/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ВП1 - 10</w:t>
            </w:r>
          </w:p>
        </w:tc>
        <w:tc>
          <w:tcPr>
            <w:tcW w:w="1091" w:type="dxa"/>
            <w:vAlign w:val="center"/>
          </w:tcPr>
          <w:p w:rsidR="00447E1C" w:rsidRPr="009C104E" w:rsidRDefault="00447E1C" w:rsidP="009C104E">
            <w:pPr>
              <w:pStyle w:val="ae"/>
              <w:widowControl/>
              <w:tabs>
                <w:tab w:val="left" w:pos="885"/>
              </w:tabs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bottom w:val="nil"/>
            </w:tcBorders>
            <w:vAlign w:val="center"/>
          </w:tcPr>
          <w:p w:rsidR="00447E1C" w:rsidRPr="009C104E" w:rsidRDefault="00447E1C" w:rsidP="009C104E">
            <w:pPr>
              <w:pStyle w:val="a5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447E1C" w:rsidRPr="009C104E" w:rsidRDefault="00447E1C" w:rsidP="009C104E">
            <w:pPr>
              <w:spacing w:line="360" w:lineRule="auto"/>
            </w:pPr>
            <w:r w:rsidRPr="009C104E">
              <w:t>250</w:t>
            </w:r>
          </w:p>
        </w:tc>
        <w:tc>
          <w:tcPr>
            <w:tcW w:w="1458" w:type="dxa"/>
            <w:gridSpan w:val="2"/>
            <w:vAlign w:val="center"/>
          </w:tcPr>
          <w:p w:rsidR="00447E1C" w:rsidRPr="009C104E" w:rsidRDefault="00447E1C" w:rsidP="009C104E">
            <w:pPr>
              <w:pStyle w:val="a5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447E1C" w:rsidRPr="009C104E" w:rsidTr="009C104E">
        <w:trPr>
          <w:cantSplit/>
          <w:trHeight w:val="351"/>
          <w:jc w:val="center"/>
        </w:trPr>
        <w:tc>
          <w:tcPr>
            <w:tcW w:w="9192" w:type="dxa"/>
            <w:gridSpan w:val="6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Держатели</w:t>
            </w:r>
          </w:p>
        </w:tc>
      </w:tr>
      <w:tr w:rsidR="00447E1C" w:rsidRPr="009C104E" w:rsidTr="009C104E">
        <w:trPr>
          <w:trHeight w:val="351"/>
          <w:jc w:val="center"/>
        </w:trPr>
        <w:tc>
          <w:tcPr>
            <w:tcW w:w="4503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ВП1 – 2</w:t>
            </w:r>
          </w:p>
        </w:tc>
        <w:tc>
          <w:tcPr>
            <w:tcW w:w="1091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tabs>
                <w:tab w:val="left" w:pos="885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bottom w:val="nil"/>
            </w:tcBorders>
            <w:vAlign w:val="center"/>
          </w:tcPr>
          <w:p w:rsidR="00447E1C" w:rsidRPr="009C104E" w:rsidRDefault="00447E1C" w:rsidP="009C104E">
            <w:pPr>
              <w:pStyle w:val="11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447E1C" w:rsidRPr="009C104E" w:rsidRDefault="00447E1C" w:rsidP="009C104E">
            <w:pPr>
              <w:spacing w:line="360" w:lineRule="auto"/>
            </w:pPr>
            <w:r w:rsidRPr="009C104E">
              <w:t>25</w:t>
            </w:r>
          </w:p>
        </w:tc>
        <w:tc>
          <w:tcPr>
            <w:tcW w:w="1458" w:type="dxa"/>
            <w:gridSpan w:val="2"/>
            <w:vAlign w:val="center"/>
          </w:tcPr>
          <w:p w:rsidR="00447E1C" w:rsidRPr="009C104E" w:rsidRDefault="00447E1C" w:rsidP="009C104E">
            <w:pPr>
              <w:pStyle w:val="a7"/>
              <w:spacing w:line="360" w:lineRule="auto"/>
              <w:jc w:val="left"/>
              <w:rPr>
                <w:sz w:val="20"/>
              </w:rPr>
            </w:pPr>
            <w:r w:rsidRPr="009C104E">
              <w:rPr>
                <w:sz w:val="20"/>
              </w:rPr>
              <w:t>50</w:t>
            </w:r>
          </w:p>
        </w:tc>
      </w:tr>
      <w:tr w:rsidR="00447E1C" w:rsidRPr="009C104E" w:rsidTr="009C104E">
        <w:trPr>
          <w:trHeight w:val="351"/>
          <w:jc w:val="center"/>
        </w:trPr>
        <w:tc>
          <w:tcPr>
            <w:tcW w:w="4503" w:type="dxa"/>
            <w:vAlign w:val="center"/>
          </w:tcPr>
          <w:p w:rsidR="00447E1C" w:rsidRPr="009C104E" w:rsidRDefault="00447E1C" w:rsidP="009C104E">
            <w:pPr>
              <w:pStyle w:val="ae"/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ВП1 – 10</w:t>
            </w:r>
          </w:p>
        </w:tc>
        <w:tc>
          <w:tcPr>
            <w:tcW w:w="1091" w:type="dxa"/>
            <w:vAlign w:val="center"/>
          </w:tcPr>
          <w:p w:rsidR="00447E1C" w:rsidRPr="009C104E" w:rsidRDefault="00447E1C" w:rsidP="009C104E">
            <w:pPr>
              <w:pStyle w:val="ae"/>
              <w:widowControl/>
              <w:tabs>
                <w:tab w:val="left" w:pos="885"/>
              </w:tabs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bottom w:val="nil"/>
            </w:tcBorders>
            <w:vAlign w:val="center"/>
          </w:tcPr>
          <w:p w:rsidR="00447E1C" w:rsidRPr="009C104E" w:rsidRDefault="00447E1C" w:rsidP="009C104E">
            <w:pPr>
              <w:pStyle w:val="11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939" w:type="dxa"/>
          </w:tcPr>
          <w:p w:rsidR="00447E1C" w:rsidRPr="009C104E" w:rsidRDefault="00447E1C" w:rsidP="009C104E">
            <w:pPr>
              <w:spacing w:line="360" w:lineRule="auto"/>
            </w:pPr>
            <w:r w:rsidRPr="009C104E">
              <w:t>30</w:t>
            </w:r>
          </w:p>
        </w:tc>
        <w:tc>
          <w:tcPr>
            <w:tcW w:w="1458" w:type="dxa"/>
            <w:gridSpan w:val="2"/>
            <w:vAlign w:val="center"/>
          </w:tcPr>
          <w:p w:rsidR="00447E1C" w:rsidRPr="009C104E" w:rsidRDefault="00447E1C" w:rsidP="009C104E">
            <w:pPr>
              <w:pStyle w:val="11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90</w:t>
            </w:r>
          </w:p>
        </w:tc>
      </w:tr>
      <w:tr w:rsidR="00447E1C" w:rsidRPr="009C104E" w:rsidTr="009C104E">
        <w:trPr>
          <w:trHeight w:val="351"/>
          <w:jc w:val="center"/>
        </w:trPr>
        <w:tc>
          <w:tcPr>
            <w:tcW w:w="4503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Контакт ТП1</w:t>
            </w:r>
          </w:p>
        </w:tc>
        <w:tc>
          <w:tcPr>
            <w:tcW w:w="1091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tabs>
                <w:tab w:val="left" w:pos="885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bottom w:val="nil"/>
            </w:tcBorders>
            <w:vAlign w:val="center"/>
          </w:tcPr>
          <w:p w:rsidR="00447E1C" w:rsidRPr="009C104E" w:rsidRDefault="00447E1C" w:rsidP="009C104E">
            <w:pPr>
              <w:pStyle w:val="a5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447E1C" w:rsidRPr="009C104E" w:rsidRDefault="00447E1C" w:rsidP="009C104E">
            <w:pPr>
              <w:spacing w:line="360" w:lineRule="auto"/>
            </w:pPr>
            <w:r w:rsidRPr="009C104E">
              <w:t>210</w:t>
            </w:r>
          </w:p>
        </w:tc>
        <w:tc>
          <w:tcPr>
            <w:tcW w:w="1458" w:type="dxa"/>
            <w:gridSpan w:val="2"/>
            <w:vAlign w:val="center"/>
          </w:tcPr>
          <w:p w:rsidR="00447E1C" w:rsidRPr="009C104E" w:rsidRDefault="00447E1C" w:rsidP="009C104E">
            <w:pPr>
              <w:pStyle w:val="a5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</w:tr>
      <w:tr w:rsidR="00447E1C" w:rsidRPr="009C104E" w:rsidTr="009C104E">
        <w:trPr>
          <w:cantSplit/>
          <w:trHeight w:val="351"/>
          <w:jc w:val="center"/>
        </w:trPr>
        <w:tc>
          <w:tcPr>
            <w:tcW w:w="9192" w:type="dxa"/>
            <w:gridSpan w:val="6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Полуфабрикаты</w:t>
            </w:r>
          </w:p>
        </w:tc>
      </w:tr>
      <w:tr w:rsidR="00447E1C" w:rsidRPr="009C104E" w:rsidTr="009C104E">
        <w:trPr>
          <w:trHeight w:val="351"/>
          <w:jc w:val="center"/>
        </w:trPr>
        <w:tc>
          <w:tcPr>
            <w:tcW w:w="4503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Шнур 2,5м с вилкой бытовой</w:t>
            </w:r>
          </w:p>
        </w:tc>
        <w:tc>
          <w:tcPr>
            <w:tcW w:w="1091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tabs>
                <w:tab w:val="left" w:pos="885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bottom w:val="nil"/>
            </w:tcBorders>
            <w:vAlign w:val="center"/>
          </w:tcPr>
          <w:p w:rsidR="00447E1C" w:rsidRPr="009C104E" w:rsidRDefault="00447E1C" w:rsidP="009C104E">
            <w:pPr>
              <w:pStyle w:val="11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939" w:type="dxa"/>
          </w:tcPr>
          <w:p w:rsidR="00447E1C" w:rsidRPr="009C104E" w:rsidRDefault="00447E1C" w:rsidP="009C104E">
            <w:pPr>
              <w:spacing w:line="360" w:lineRule="auto"/>
            </w:pPr>
            <w:r w:rsidRPr="009C104E">
              <w:t>250</w:t>
            </w:r>
          </w:p>
        </w:tc>
        <w:tc>
          <w:tcPr>
            <w:tcW w:w="1458" w:type="dxa"/>
            <w:gridSpan w:val="2"/>
            <w:vAlign w:val="center"/>
          </w:tcPr>
          <w:p w:rsidR="00447E1C" w:rsidRPr="009C104E" w:rsidRDefault="00447E1C" w:rsidP="009C104E">
            <w:pPr>
              <w:pStyle w:val="a7"/>
              <w:spacing w:line="360" w:lineRule="auto"/>
              <w:jc w:val="left"/>
              <w:rPr>
                <w:sz w:val="20"/>
              </w:rPr>
            </w:pPr>
            <w:r w:rsidRPr="009C104E">
              <w:rPr>
                <w:sz w:val="20"/>
              </w:rPr>
              <w:t>250</w:t>
            </w:r>
          </w:p>
        </w:tc>
      </w:tr>
      <w:tr w:rsidR="00447E1C" w:rsidRPr="009C104E" w:rsidTr="009C104E">
        <w:trPr>
          <w:trHeight w:val="351"/>
          <w:jc w:val="center"/>
        </w:trPr>
        <w:tc>
          <w:tcPr>
            <w:tcW w:w="4503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Клемма приборная КП – 1А</w:t>
            </w:r>
          </w:p>
        </w:tc>
        <w:tc>
          <w:tcPr>
            <w:tcW w:w="1091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tabs>
                <w:tab w:val="left" w:pos="885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bottom w:val="nil"/>
            </w:tcBorders>
            <w:vAlign w:val="center"/>
          </w:tcPr>
          <w:p w:rsidR="00447E1C" w:rsidRPr="009C104E" w:rsidRDefault="00447E1C" w:rsidP="009C104E">
            <w:pPr>
              <w:pStyle w:val="11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447E1C" w:rsidRPr="009C104E" w:rsidRDefault="00447E1C" w:rsidP="009C104E">
            <w:pPr>
              <w:spacing w:line="360" w:lineRule="auto"/>
            </w:pPr>
            <w:r w:rsidRPr="009C104E">
              <w:t>50</w:t>
            </w:r>
          </w:p>
        </w:tc>
        <w:tc>
          <w:tcPr>
            <w:tcW w:w="1458" w:type="dxa"/>
            <w:gridSpan w:val="2"/>
            <w:vAlign w:val="center"/>
          </w:tcPr>
          <w:p w:rsidR="00447E1C" w:rsidRPr="009C104E" w:rsidRDefault="00447E1C" w:rsidP="009C104E">
            <w:pPr>
              <w:pStyle w:val="11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100</w:t>
            </w:r>
          </w:p>
        </w:tc>
      </w:tr>
      <w:tr w:rsidR="00447E1C" w:rsidRPr="009C104E" w:rsidTr="009C104E">
        <w:trPr>
          <w:trHeight w:val="351"/>
          <w:jc w:val="center"/>
        </w:trPr>
        <w:tc>
          <w:tcPr>
            <w:tcW w:w="4503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Магнитопровод ПЛМ 32х46х50</w:t>
            </w:r>
          </w:p>
        </w:tc>
        <w:tc>
          <w:tcPr>
            <w:tcW w:w="1091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tabs>
                <w:tab w:val="left" w:pos="885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bottom w:val="nil"/>
            </w:tcBorders>
            <w:vAlign w:val="center"/>
          </w:tcPr>
          <w:p w:rsidR="00447E1C" w:rsidRPr="009C104E" w:rsidRDefault="00447E1C" w:rsidP="009C104E">
            <w:pPr>
              <w:pStyle w:val="a5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9" w:type="dxa"/>
          </w:tcPr>
          <w:p w:rsidR="00447E1C" w:rsidRPr="009C104E" w:rsidRDefault="00447E1C" w:rsidP="009C104E">
            <w:pPr>
              <w:spacing w:line="360" w:lineRule="auto"/>
            </w:pPr>
            <w:r w:rsidRPr="009C104E">
              <w:t>500</w:t>
            </w:r>
          </w:p>
        </w:tc>
        <w:tc>
          <w:tcPr>
            <w:tcW w:w="1458" w:type="dxa"/>
            <w:gridSpan w:val="2"/>
            <w:vAlign w:val="center"/>
          </w:tcPr>
          <w:p w:rsidR="00447E1C" w:rsidRPr="009C104E" w:rsidRDefault="00447E1C" w:rsidP="009C104E">
            <w:pPr>
              <w:pStyle w:val="a5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447E1C" w:rsidRPr="009C104E" w:rsidTr="009C104E">
        <w:trPr>
          <w:trHeight w:val="351"/>
          <w:jc w:val="center"/>
        </w:trPr>
        <w:tc>
          <w:tcPr>
            <w:tcW w:w="7752" w:type="dxa"/>
            <w:gridSpan w:val="5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40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6734</w:t>
            </w:r>
          </w:p>
        </w:tc>
      </w:tr>
      <w:tr w:rsidR="00447E1C" w:rsidRPr="009C104E" w:rsidTr="009C104E">
        <w:trPr>
          <w:trHeight w:val="351"/>
          <w:jc w:val="center"/>
        </w:trPr>
        <w:tc>
          <w:tcPr>
            <w:tcW w:w="7752" w:type="dxa"/>
            <w:gridSpan w:val="5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Транспортно-заготовительные расходы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505,05</w:t>
            </w:r>
          </w:p>
        </w:tc>
      </w:tr>
      <w:tr w:rsidR="00447E1C" w:rsidRPr="009C104E" w:rsidTr="009C104E">
        <w:trPr>
          <w:trHeight w:val="351"/>
          <w:jc w:val="center"/>
        </w:trPr>
        <w:tc>
          <w:tcPr>
            <w:tcW w:w="7752" w:type="dxa"/>
            <w:gridSpan w:val="5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40" w:type="dxa"/>
            <w:tcBorders>
              <w:left w:val="nil"/>
            </w:tcBorders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7239,05</w:t>
            </w:r>
          </w:p>
        </w:tc>
      </w:tr>
    </w:tbl>
    <w:p w:rsidR="00447E1C" w:rsidRPr="00C57BD0" w:rsidRDefault="009C104E" w:rsidP="009C104E">
      <w:pPr>
        <w:pStyle w:val="a5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  <w:r w:rsidR="00447E1C" w:rsidRPr="00C57BD0">
        <w:rPr>
          <w:rFonts w:ascii="Times New Roman" w:hAnsi="Times New Roman" w:cs="Times New Roman"/>
          <w:b/>
          <w:bCs/>
        </w:rPr>
        <w:t>1.2 Затраты на “Спецоборудование для на</w:t>
      </w:r>
      <w:r>
        <w:rPr>
          <w:rFonts w:ascii="Times New Roman" w:hAnsi="Times New Roman" w:cs="Times New Roman"/>
          <w:b/>
          <w:bCs/>
        </w:rPr>
        <w:t>учных (экспериментальных) работ</w:t>
      </w:r>
      <w:r w:rsidR="00447E1C" w:rsidRPr="00C57BD0">
        <w:rPr>
          <w:rFonts w:ascii="Times New Roman" w:hAnsi="Times New Roman" w:cs="Times New Roman"/>
          <w:b/>
          <w:bCs/>
        </w:rPr>
        <w:t>”</w:t>
      </w:r>
    </w:p>
    <w:p w:rsidR="009C104E" w:rsidRPr="009C104E" w:rsidRDefault="009C104E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</w:rPr>
        <w:t>Учитываются затраты на приобретение или изготовление приборов, стендов и другого специального оборудования, необходимого для выполнения только данной НИР по договорным ценам с учетом транспортно-заготовительных расходов и затрат, связанных с установкой и монтажом, величина которых составляет 12-15% от договорной цены специального оборудования или определяется прямым счетом согласно документации.</w:t>
      </w:r>
    </w:p>
    <w:p w:rsidR="009C104E" w:rsidRDefault="009C104E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  <w:b/>
          <w:bCs/>
          <w:lang w:val="en-US"/>
        </w:rPr>
      </w:pPr>
    </w:p>
    <w:p w:rsidR="00447E1C" w:rsidRPr="00C57BD0" w:rsidRDefault="00526139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position w:val="-28"/>
        </w:rPr>
        <w:pict>
          <v:shape id="_x0000_i1026" type="#_x0000_t75" style="width:357.75pt;height:33.75pt">
            <v:imagedata r:id="rId8" o:title=""/>
          </v:shape>
        </w:pict>
      </w:r>
    </w:p>
    <w:p w:rsidR="009C104E" w:rsidRDefault="009C104E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  <w:b/>
          <w:bCs/>
          <w:lang w:val="en-US"/>
        </w:rPr>
      </w:pPr>
    </w:p>
    <w:p w:rsidR="00447E1C" w:rsidRPr="009C104E" w:rsidRDefault="00447E1C" w:rsidP="009C104E">
      <w:pPr>
        <w:pStyle w:val="a5"/>
        <w:widowControl/>
        <w:spacing w:line="360" w:lineRule="auto"/>
        <w:ind w:firstLine="709"/>
        <w:jc w:val="center"/>
        <w:rPr>
          <w:rFonts w:ascii="Times New Roman" w:hAnsi="Times New Roman" w:cs="Times New Roman"/>
          <w:lang w:val="en-US"/>
        </w:rPr>
      </w:pPr>
      <w:r w:rsidRPr="00C57BD0">
        <w:rPr>
          <w:rFonts w:ascii="Times New Roman" w:hAnsi="Times New Roman" w:cs="Times New Roman"/>
          <w:b/>
          <w:bCs/>
        </w:rPr>
        <w:t>1.3 Затраты на электроэнергию</w:t>
      </w:r>
    </w:p>
    <w:p w:rsidR="009C104E" w:rsidRDefault="009C104E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  <w:lang w:val="en-US"/>
        </w:rPr>
      </w:pP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</w:rPr>
        <w:t>Для расчета затрат на электроэнергию используют формулу:</w:t>
      </w:r>
    </w:p>
    <w:p w:rsidR="009C104E" w:rsidRDefault="009C104E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  <w:b/>
          <w:bCs/>
          <w:lang w:val="en-US"/>
        </w:rPr>
      </w:pPr>
    </w:p>
    <w:p w:rsidR="00447E1C" w:rsidRPr="00C57BD0" w:rsidRDefault="00526139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position w:val="-28"/>
        </w:rPr>
        <w:pict>
          <v:shape id="_x0000_i1027" type="#_x0000_t75" style="width:102pt;height:44.25pt" fillcolor="window">
            <v:imagedata r:id="rId9" o:title=""/>
          </v:shape>
        </w:pict>
      </w:r>
    </w:p>
    <w:p w:rsidR="009C104E" w:rsidRDefault="009C104E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  <w:lang w:val="en-US"/>
        </w:rPr>
      </w:pP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</w:rPr>
        <w:t>где</w:t>
      </w: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  <w:i/>
          <w:lang w:val="en-US"/>
        </w:rPr>
        <w:t>Q</w:t>
      </w:r>
      <w:r w:rsidRPr="00C57BD0">
        <w:rPr>
          <w:rFonts w:ascii="Times New Roman" w:hAnsi="Times New Roman" w:cs="Times New Roman"/>
          <w:i/>
          <w:vertAlign w:val="subscript"/>
        </w:rPr>
        <w:t>э</w:t>
      </w:r>
      <w:r w:rsidRPr="00C57BD0">
        <w:rPr>
          <w:rFonts w:ascii="Times New Roman" w:hAnsi="Times New Roman" w:cs="Times New Roman"/>
          <w:i/>
          <w:vertAlign w:val="subscript"/>
          <w:lang w:val="en-US"/>
        </w:rPr>
        <w:t>i</w:t>
      </w:r>
      <w:r w:rsidRPr="00C57BD0">
        <w:rPr>
          <w:rFonts w:ascii="Times New Roman" w:hAnsi="Times New Roman" w:cs="Times New Roman"/>
        </w:rPr>
        <w:t xml:space="preserve"> - количество энергии потребляемой </w:t>
      </w:r>
      <w:r w:rsidRPr="00C57BD0">
        <w:rPr>
          <w:rFonts w:ascii="Times New Roman" w:hAnsi="Times New Roman" w:cs="Times New Roman"/>
          <w:i/>
          <w:lang w:val="en-US"/>
        </w:rPr>
        <w:t>i</w:t>
      </w:r>
      <w:r w:rsidRPr="00C57BD0">
        <w:rPr>
          <w:rFonts w:ascii="Times New Roman" w:hAnsi="Times New Roman" w:cs="Times New Roman"/>
        </w:rPr>
        <w:t>-оборудованием в час;</w:t>
      </w: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  <w:i/>
        </w:rPr>
        <w:t>Ц</w:t>
      </w:r>
      <w:r w:rsidRPr="00C57BD0">
        <w:rPr>
          <w:rFonts w:ascii="Times New Roman" w:hAnsi="Times New Roman" w:cs="Times New Roman"/>
          <w:i/>
          <w:vertAlign w:val="subscript"/>
        </w:rPr>
        <w:t>э</w:t>
      </w:r>
      <w:r w:rsidRPr="00C57BD0">
        <w:rPr>
          <w:rFonts w:ascii="Times New Roman" w:hAnsi="Times New Roman" w:cs="Times New Roman"/>
        </w:rPr>
        <w:t xml:space="preserve"> - стоимость одного кВт/ч.</w:t>
      </w: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</w:rPr>
        <w:t>Количество энергии потребляемой оборудованием</w:t>
      </w:r>
      <w:r w:rsidRPr="00C57BD0">
        <w:rPr>
          <w:rFonts w:ascii="Times New Roman" w:hAnsi="Times New Roman" w:cs="Times New Roman"/>
          <w:i/>
        </w:rPr>
        <w:t xml:space="preserve"> </w:t>
      </w:r>
      <w:r w:rsidRPr="00C57BD0">
        <w:rPr>
          <w:rFonts w:ascii="Times New Roman" w:hAnsi="Times New Roman" w:cs="Times New Roman"/>
          <w:i/>
          <w:lang w:val="en-US"/>
        </w:rPr>
        <w:t>Q</w:t>
      </w:r>
      <w:r w:rsidRPr="00C57BD0">
        <w:rPr>
          <w:rFonts w:ascii="Times New Roman" w:hAnsi="Times New Roman" w:cs="Times New Roman"/>
          <w:i/>
          <w:vertAlign w:val="subscript"/>
        </w:rPr>
        <w:t>э</w:t>
      </w:r>
      <w:r w:rsidRPr="00C57BD0">
        <w:rPr>
          <w:rFonts w:ascii="Times New Roman" w:hAnsi="Times New Roman" w:cs="Times New Roman"/>
          <w:i/>
          <w:vertAlign w:val="subscript"/>
          <w:lang w:val="en-US"/>
        </w:rPr>
        <w:t>i</w:t>
      </w:r>
      <w:r w:rsidRPr="00C57BD0">
        <w:rPr>
          <w:rFonts w:ascii="Times New Roman" w:hAnsi="Times New Roman" w:cs="Times New Roman"/>
        </w:rPr>
        <w:t xml:space="preserve"> рассчитывается по формуле:</w:t>
      </w:r>
    </w:p>
    <w:p w:rsidR="009C104E" w:rsidRDefault="009C104E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  <w:b/>
          <w:bCs/>
          <w:lang w:val="en-US"/>
        </w:rPr>
      </w:pPr>
    </w:p>
    <w:p w:rsidR="00447E1C" w:rsidRPr="00C57BD0" w:rsidRDefault="00526139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position w:val="-12"/>
        </w:rPr>
        <w:pict>
          <v:shape id="_x0000_i1028" type="#_x0000_t75" style="width:153pt;height:29.25pt" fillcolor="window">
            <v:imagedata r:id="rId10" o:title=""/>
          </v:shape>
        </w:pict>
      </w:r>
    </w:p>
    <w:p w:rsidR="009C104E" w:rsidRDefault="009C104E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  <w:lang w:val="en-US"/>
        </w:rPr>
      </w:pPr>
    </w:p>
    <w:p w:rsidR="00447E1C" w:rsidRPr="00C57BD0" w:rsidRDefault="009C104E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</w:rPr>
        <w:t>Г</w:t>
      </w:r>
      <w:r w:rsidR="00447E1C" w:rsidRPr="00C57BD0">
        <w:rPr>
          <w:rFonts w:ascii="Times New Roman" w:hAnsi="Times New Roman" w:cs="Times New Roman"/>
        </w:rPr>
        <w:t>де</w:t>
      </w:r>
      <w:r w:rsidRPr="009C104E">
        <w:rPr>
          <w:rFonts w:ascii="Times New Roman" w:hAnsi="Times New Roman" w:cs="Times New Roman"/>
        </w:rPr>
        <w:t xml:space="preserve"> </w:t>
      </w:r>
      <w:r w:rsidR="00447E1C" w:rsidRPr="00C57BD0">
        <w:rPr>
          <w:rFonts w:ascii="Times New Roman" w:hAnsi="Times New Roman" w:cs="Times New Roman"/>
          <w:i/>
          <w:lang w:val="en-US"/>
        </w:rPr>
        <w:t>N</w:t>
      </w:r>
      <w:r w:rsidR="00447E1C" w:rsidRPr="00C57BD0">
        <w:rPr>
          <w:rFonts w:ascii="Times New Roman" w:hAnsi="Times New Roman" w:cs="Times New Roman"/>
          <w:i/>
          <w:vertAlign w:val="subscript"/>
          <w:lang w:val="en-US"/>
        </w:rPr>
        <w:t>i</w:t>
      </w:r>
      <w:r w:rsidR="00447E1C" w:rsidRPr="00C57BD0">
        <w:rPr>
          <w:rFonts w:ascii="Times New Roman" w:hAnsi="Times New Roman" w:cs="Times New Roman"/>
        </w:rPr>
        <w:t xml:space="preserve"> - мощность используемого </w:t>
      </w:r>
      <w:r w:rsidR="00447E1C" w:rsidRPr="00C57BD0">
        <w:rPr>
          <w:rFonts w:ascii="Times New Roman" w:hAnsi="Times New Roman" w:cs="Times New Roman"/>
          <w:i/>
          <w:lang w:val="en-US"/>
        </w:rPr>
        <w:t>i</w:t>
      </w:r>
      <w:r w:rsidR="00447E1C" w:rsidRPr="00C57BD0">
        <w:rPr>
          <w:rFonts w:ascii="Times New Roman" w:hAnsi="Times New Roman" w:cs="Times New Roman"/>
          <w:i/>
        </w:rPr>
        <w:t xml:space="preserve"> </w:t>
      </w:r>
      <w:r w:rsidR="00447E1C" w:rsidRPr="00C57BD0">
        <w:rPr>
          <w:rFonts w:ascii="Times New Roman" w:hAnsi="Times New Roman" w:cs="Times New Roman"/>
        </w:rPr>
        <w:t>оборудования, кВт;</w:t>
      </w: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  <w:i/>
          <w:lang w:val="en-US"/>
        </w:rPr>
        <w:t>T</w:t>
      </w:r>
      <w:r w:rsidRPr="00C57BD0">
        <w:rPr>
          <w:rFonts w:ascii="Times New Roman" w:hAnsi="Times New Roman" w:cs="Times New Roman"/>
          <w:i/>
          <w:vertAlign w:val="subscript"/>
          <w:lang w:val="en-US"/>
        </w:rPr>
        <w:t>i</w:t>
      </w:r>
      <w:r w:rsidRPr="00C57BD0">
        <w:rPr>
          <w:rFonts w:ascii="Times New Roman" w:hAnsi="Times New Roman" w:cs="Times New Roman"/>
        </w:rPr>
        <w:t xml:space="preserve"> - длительность расчетного периода, ч;</w:t>
      </w: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  <w:i/>
          <w:lang w:val="en-US"/>
        </w:rPr>
        <w:t>n</w:t>
      </w:r>
      <w:r w:rsidRPr="00C57BD0">
        <w:rPr>
          <w:rFonts w:ascii="Times New Roman" w:hAnsi="Times New Roman" w:cs="Times New Roman"/>
          <w:i/>
          <w:vertAlign w:val="subscript"/>
          <w:lang w:val="en-US"/>
        </w:rPr>
        <w:t>i</w:t>
      </w:r>
      <w:r w:rsidRPr="00C57BD0">
        <w:rPr>
          <w:rFonts w:ascii="Times New Roman" w:hAnsi="Times New Roman" w:cs="Times New Roman"/>
        </w:rPr>
        <w:t xml:space="preserve"> - количество оборудования, шт. (единиц);</w:t>
      </w: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  <w:i/>
          <w:lang w:val="en-US"/>
        </w:rPr>
        <w:t>k</w:t>
      </w:r>
      <w:r w:rsidRPr="00C57BD0">
        <w:rPr>
          <w:rFonts w:ascii="Times New Roman" w:hAnsi="Times New Roman" w:cs="Times New Roman"/>
          <w:i/>
          <w:vertAlign w:val="subscript"/>
        </w:rPr>
        <w:t>экв</w:t>
      </w:r>
      <w:r w:rsidRPr="00C57BD0">
        <w:rPr>
          <w:rFonts w:ascii="Times New Roman" w:hAnsi="Times New Roman" w:cs="Times New Roman"/>
        </w:rPr>
        <w:t xml:space="preserve"> - коэффициент использования по мощности оборудования, кВт/ч.</w:t>
      </w: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</w:rPr>
        <w:t>Длительность работы оборудования:</w:t>
      </w:r>
    </w:p>
    <w:p w:rsidR="009C104E" w:rsidRDefault="009C104E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  <w:b/>
          <w:bCs/>
          <w:lang w:val="en-US"/>
        </w:rPr>
      </w:pPr>
    </w:p>
    <w:p w:rsidR="00447E1C" w:rsidRPr="00C57BD0" w:rsidRDefault="00526139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position w:val="-14"/>
        </w:rPr>
        <w:pict>
          <v:shape id="_x0000_i1029" type="#_x0000_t75" style="width:132.75pt;height:34.5pt" fillcolor="window">
            <v:imagedata r:id="rId11" o:title=""/>
          </v:shape>
        </w:pict>
      </w:r>
    </w:p>
    <w:p w:rsidR="009C104E" w:rsidRDefault="009C104E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  <w:lang w:val="en-US"/>
        </w:rPr>
      </w:pPr>
    </w:p>
    <w:p w:rsidR="00447E1C" w:rsidRPr="00C57BD0" w:rsidRDefault="009C104E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</w:rPr>
        <w:t>Г</w:t>
      </w:r>
      <w:r w:rsidR="00447E1C" w:rsidRPr="00C57BD0">
        <w:rPr>
          <w:rFonts w:ascii="Times New Roman" w:hAnsi="Times New Roman" w:cs="Times New Roman"/>
        </w:rPr>
        <w:t>де</w:t>
      </w:r>
      <w:r w:rsidRPr="009C104E">
        <w:rPr>
          <w:rFonts w:ascii="Times New Roman" w:hAnsi="Times New Roman" w:cs="Times New Roman"/>
        </w:rPr>
        <w:t xml:space="preserve"> </w:t>
      </w:r>
      <w:r w:rsidR="00447E1C" w:rsidRPr="00C57BD0">
        <w:rPr>
          <w:rFonts w:ascii="Times New Roman" w:hAnsi="Times New Roman" w:cs="Times New Roman"/>
          <w:i/>
          <w:lang w:val="en-US"/>
        </w:rPr>
        <w:t>T</w:t>
      </w:r>
      <w:r w:rsidR="00447E1C" w:rsidRPr="00C57BD0">
        <w:rPr>
          <w:rFonts w:ascii="Times New Roman" w:hAnsi="Times New Roman" w:cs="Times New Roman"/>
          <w:i/>
          <w:vertAlign w:val="subscript"/>
        </w:rPr>
        <w:t>см</w:t>
      </w:r>
      <w:r w:rsidR="00447E1C" w:rsidRPr="00C57BD0">
        <w:rPr>
          <w:rFonts w:ascii="Times New Roman" w:hAnsi="Times New Roman" w:cs="Times New Roman"/>
        </w:rPr>
        <w:t xml:space="preserve"> - длительность смены (рабочего дня), ч;</w:t>
      </w: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  <w:i/>
          <w:lang w:val="en-US"/>
        </w:rPr>
        <w:t>d</w:t>
      </w:r>
      <w:r w:rsidRPr="00C57BD0">
        <w:rPr>
          <w:rFonts w:ascii="Times New Roman" w:hAnsi="Times New Roman" w:cs="Times New Roman"/>
        </w:rPr>
        <w:t xml:space="preserve"> - количество смен;</w:t>
      </w: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  <w:i/>
        </w:rPr>
        <w:t>Д</w:t>
      </w:r>
      <w:r w:rsidRPr="00C57BD0">
        <w:rPr>
          <w:rFonts w:ascii="Times New Roman" w:hAnsi="Times New Roman" w:cs="Times New Roman"/>
          <w:i/>
          <w:vertAlign w:val="subscript"/>
        </w:rPr>
        <w:t>р</w:t>
      </w:r>
      <w:r w:rsidRPr="00C57BD0">
        <w:rPr>
          <w:rFonts w:ascii="Times New Roman" w:hAnsi="Times New Roman" w:cs="Times New Roman"/>
        </w:rPr>
        <w:t xml:space="preserve"> - количество дней работы </w:t>
      </w:r>
      <w:r w:rsidRPr="00C57BD0">
        <w:rPr>
          <w:rFonts w:ascii="Times New Roman" w:hAnsi="Times New Roman" w:cs="Times New Roman"/>
          <w:i/>
          <w:lang w:val="en-US"/>
        </w:rPr>
        <w:t>i</w:t>
      </w:r>
      <w:r w:rsidRPr="00C57BD0">
        <w:rPr>
          <w:rFonts w:ascii="Times New Roman" w:hAnsi="Times New Roman" w:cs="Times New Roman"/>
        </w:rPr>
        <w:t>-оборудования.</w:t>
      </w:r>
    </w:p>
    <w:p w:rsidR="009C104E" w:rsidRDefault="009C104E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  <w:lang w:val="en-US"/>
        </w:rPr>
      </w:pP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  <w:lang w:val="en-US"/>
        </w:rPr>
      </w:pPr>
      <w:r w:rsidRPr="00C57BD0">
        <w:rPr>
          <w:rFonts w:ascii="Times New Roman" w:hAnsi="Times New Roman" w:cs="Times New Roman"/>
        </w:rPr>
        <w:t>Т</w:t>
      </w:r>
      <w:r w:rsidRPr="00C57BD0">
        <w:rPr>
          <w:rFonts w:ascii="Times New Roman" w:hAnsi="Times New Roman" w:cs="Times New Roman"/>
          <w:vertAlign w:val="subscript"/>
          <w:lang w:val="en-US"/>
        </w:rPr>
        <w:t>i</w:t>
      </w:r>
      <w:r w:rsidRPr="00C57BD0">
        <w:rPr>
          <w:rFonts w:ascii="Times New Roman" w:hAnsi="Times New Roman" w:cs="Times New Roman"/>
          <w:lang w:val="en-US"/>
        </w:rPr>
        <w:t xml:space="preserve"> = 7,6 ·2 ·210 = 3192 </w:t>
      </w:r>
      <w:r w:rsidRPr="00C57BD0">
        <w:rPr>
          <w:rFonts w:ascii="Times New Roman" w:hAnsi="Times New Roman" w:cs="Times New Roman"/>
        </w:rPr>
        <w:t>ч</w:t>
      </w:r>
      <w:r w:rsidRPr="00C57BD0">
        <w:rPr>
          <w:rFonts w:ascii="Times New Roman" w:hAnsi="Times New Roman" w:cs="Times New Roman"/>
          <w:lang w:val="en-US"/>
        </w:rPr>
        <w:t>.</w:t>
      </w: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  <w:lang w:val="en-US"/>
        </w:rPr>
      </w:pPr>
      <w:r w:rsidRPr="00C57BD0">
        <w:rPr>
          <w:rFonts w:ascii="Times New Roman" w:hAnsi="Times New Roman" w:cs="Times New Roman"/>
          <w:lang w:val="en-US"/>
        </w:rPr>
        <w:t>Q</w:t>
      </w:r>
      <w:r w:rsidRPr="00C57BD0">
        <w:rPr>
          <w:rFonts w:ascii="Times New Roman" w:hAnsi="Times New Roman" w:cs="Times New Roman"/>
          <w:vertAlign w:val="subscript"/>
        </w:rPr>
        <w:t>э</w:t>
      </w:r>
      <w:r w:rsidRPr="00C57BD0">
        <w:rPr>
          <w:rFonts w:ascii="Times New Roman" w:hAnsi="Times New Roman" w:cs="Times New Roman"/>
          <w:vertAlign w:val="subscript"/>
          <w:lang w:val="en-US"/>
        </w:rPr>
        <w:t>1</w:t>
      </w:r>
      <w:r w:rsidRPr="00C57BD0">
        <w:rPr>
          <w:rFonts w:ascii="Times New Roman" w:hAnsi="Times New Roman" w:cs="Times New Roman"/>
          <w:lang w:val="en-US"/>
        </w:rPr>
        <w:t xml:space="preserve"> = 4,0 · 3192 ·1 · 0,92 = 11746,56 </w:t>
      </w:r>
      <w:r w:rsidRPr="00C57BD0">
        <w:rPr>
          <w:rFonts w:ascii="Times New Roman" w:hAnsi="Times New Roman" w:cs="Times New Roman"/>
        </w:rPr>
        <w:t>кВт</w:t>
      </w:r>
      <w:r w:rsidRPr="00C57BD0">
        <w:rPr>
          <w:rFonts w:ascii="Times New Roman" w:hAnsi="Times New Roman" w:cs="Times New Roman"/>
          <w:lang w:val="en-US"/>
        </w:rPr>
        <w:t>.</w:t>
      </w: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  <w:lang w:val="en-US"/>
        </w:rPr>
      </w:pPr>
      <w:r w:rsidRPr="00C57BD0">
        <w:rPr>
          <w:rFonts w:ascii="Times New Roman" w:hAnsi="Times New Roman" w:cs="Times New Roman"/>
          <w:lang w:val="en-US"/>
        </w:rPr>
        <w:t>Q</w:t>
      </w:r>
      <w:r w:rsidRPr="00C57BD0">
        <w:rPr>
          <w:rFonts w:ascii="Times New Roman" w:hAnsi="Times New Roman" w:cs="Times New Roman"/>
          <w:vertAlign w:val="subscript"/>
        </w:rPr>
        <w:t>э</w:t>
      </w:r>
      <w:r w:rsidRPr="00C57BD0">
        <w:rPr>
          <w:rFonts w:ascii="Times New Roman" w:hAnsi="Times New Roman" w:cs="Times New Roman"/>
          <w:vertAlign w:val="subscript"/>
          <w:lang w:val="en-US"/>
        </w:rPr>
        <w:t>2</w:t>
      </w:r>
      <w:r w:rsidRPr="00C57BD0">
        <w:rPr>
          <w:rFonts w:ascii="Times New Roman" w:hAnsi="Times New Roman" w:cs="Times New Roman"/>
          <w:lang w:val="en-US"/>
        </w:rPr>
        <w:t xml:space="preserve"> = 1,3 · 3192 ·2 · 0,8 = 6639,36 </w:t>
      </w:r>
      <w:r w:rsidRPr="00C57BD0">
        <w:rPr>
          <w:rFonts w:ascii="Times New Roman" w:hAnsi="Times New Roman" w:cs="Times New Roman"/>
        </w:rPr>
        <w:t>кВт</w:t>
      </w:r>
      <w:r w:rsidRPr="00C57BD0">
        <w:rPr>
          <w:rFonts w:ascii="Times New Roman" w:hAnsi="Times New Roman" w:cs="Times New Roman"/>
          <w:lang w:val="en-US"/>
        </w:rPr>
        <w:t>.</w:t>
      </w: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  <w:lang w:val="en-US"/>
        </w:rPr>
      </w:pPr>
      <w:r w:rsidRPr="00C57BD0">
        <w:rPr>
          <w:rFonts w:ascii="Times New Roman" w:hAnsi="Times New Roman" w:cs="Times New Roman"/>
          <w:lang w:val="en-US"/>
        </w:rPr>
        <w:t>Q</w:t>
      </w:r>
      <w:r w:rsidRPr="00C57BD0">
        <w:rPr>
          <w:rFonts w:ascii="Times New Roman" w:hAnsi="Times New Roman" w:cs="Times New Roman"/>
          <w:vertAlign w:val="subscript"/>
        </w:rPr>
        <w:t>э</w:t>
      </w:r>
      <w:r w:rsidRPr="00C57BD0">
        <w:rPr>
          <w:rFonts w:ascii="Times New Roman" w:hAnsi="Times New Roman" w:cs="Times New Roman"/>
          <w:vertAlign w:val="subscript"/>
          <w:lang w:val="en-US"/>
        </w:rPr>
        <w:t>3</w:t>
      </w:r>
      <w:r w:rsidRPr="00C57BD0">
        <w:rPr>
          <w:rFonts w:ascii="Times New Roman" w:hAnsi="Times New Roman" w:cs="Times New Roman"/>
          <w:lang w:val="en-US"/>
        </w:rPr>
        <w:t xml:space="preserve"> = 0,4 · 3192 ·1 · 0,52 = 663,94 </w:t>
      </w:r>
      <w:r w:rsidRPr="00C57BD0">
        <w:rPr>
          <w:rFonts w:ascii="Times New Roman" w:hAnsi="Times New Roman" w:cs="Times New Roman"/>
        </w:rPr>
        <w:t>кВт</w:t>
      </w:r>
      <w:r w:rsidRPr="00C57BD0">
        <w:rPr>
          <w:rFonts w:ascii="Times New Roman" w:hAnsi="Times New Roman" w:cs="Times New Roman"/>
          <w:lang w:val="en-US"/>
        </w:rPr>
        <w:t>.</w:t>
      </w: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  <w:lang w:val="en-US"/>
        </w:rPr>
      </w:pPr>
      <w:r w:rsidRPr="00C57BD0">
        <w:rPr>
          <w:rFonts w:ascii="Times New Roman" w:hAnsi="Times New Roman" w:cs="Times New Roman"/>
          <w:lang w:val="en-US"/>
        </w:rPr>
        <w:t>Q</w:t>
      </w:r>
      <w:r w:rsidRPr="00C57BD0">
        <w:rPr>
          <w:rFonts w:ascii="Times New Roman" w:hAnsi="Times New Roman" w:cs="Times New Roman"/>
          <w:vertAlign w:val="subscript"/>
        </w:rPr>
        <w:t>э</w:t>
      </w:r>
      <w:r w:rsidRPr="00C57BD0">
        <w:rPr>
          <w:rFonts w:ascii="Times New Roman" w:hAnsi="Times New Roman" w:cs="Times New Roman"/>
          <w:vertAlign w:val="subscript"/>
          <w:lang w:val="en-US"/>
        </w:rPr>
        <w:t>4</w:t>
      </w:r>
      <w:r w:rsidRPr="00C57BD0">
        <w:rPr>
          <w:rFonts w:ascii="Times New Roman" w:hAnsi="Times New Roman" w:cs="Times New Roman"/>
          <w:lang w:val="en-US"/>
        </w:rPr>
        <w:t xml:space="preserve"> = 1,3 · 3192 ·3 · 0,78 = 9710,06 </w:t>
      </w:r>
      <w:r w:rsidRPr="00C57BD0">
        <w:rPr>
          <w:rFonts w:ascii="Times New Roman" w:hAnsi="Times New Roman" w:cs="Times New Roman"/>
        </w:rPr>
        <w:t>кВт</w:t>
      </w:r>
      <w:r w:rsidRPr="00C57BD0">
        <w:rPr>
          <w:rFonts w:ascii="Times New Roman" w:hAnsi="Times New Roman" w:cs="Times New Roman"/>
          <w:lang w:val="en-US"/>
        </w:rPr>
        <w:t>.</w:t>
      </w: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  <w:lang w:val="en-US"/>
        </w:rPr>
      </w:pPr>
      <w:r w:rsidRPr="00C57BD0">
        <w:rPr>
          <w:rFonts w:ascii="Times New Roman" w:hAnsi="Times New Roman" w:cs="Times New Roman"/>
          <w:lang w:val="en-US"/>
        </w:rPr>
        <w:t>Q</w:t>
      </w:r>
      <w:r w:rsidRPr="00C57BD0">
        <w:rPr>
          <w:rFonts w:ascii="Times New Roman" w:hAnsi="Times New Roman" w:cs="Times New Roman"/>
          <w:vertAlign w:val="subscript"/>
        </w:rPr>
        <w:t>э</w:t>
      </w:r>
      <w:r w:rsidRPr="00C57BD0">
        <w:rPr>
          <w:rFonts w:ascii="Times New Roman" w:hAnsi="Times New Roman" w:cs="Times New Roman"/>
          <w:vertAlign w:val="subscript"/>
          <w:lang w:val="en-US"/>
        </w:rPr>
        <w:t>.</w:t>
      </w:r>
      <w:r w:rsidRPr="00C57BD0">
        <w:rPr>
          <w:rFonts w:ascii="Times New Roman" w:hAnsi="Times New Roman" w:cs="Times New Roman"/>
          <w:vertAlign w:val="subscript"/>
        </w:rPr>
        <w:t>общ</w:t>
      </w:r>
      <w:r w:rsidRPr="00C57BD0">
        <w:rPr>
          <w:rFonts w:ascii="Times New Roman" w:hAnsi="Times New Roman" w:cs="Times New Roman"/>
          <w:lang w:val="en-US"/>
        </w:rPr>
        <w:t xml:space="preserve"> = 11746,56+6639,36+663,94+9710,06 = 28759,92 </w:t>
      </w:r>
      <w:r w:rsidRPr="00C57BD0">
        <w:rPr>
          <w:rFonts w:ascii="Times New Roman" w:hAnsi="Times New Roman" w:cs="Times New Roman"/>
        </w:rPr>
        <w:t>кВт</w:t>
      </w:r>
      <w:r w:rsidRPr="00C57BD0">
        <w:rPr>
          <w:rFonts w:ascii="Times New Roman" w:hAnsi="Times New Roman" w:cs="Times New Roman"/>
          <w:lang w:val="en-US"/>
        </w:rPr>
        <w:t>.</w:t>
      </w: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</w:rPr>
        <w:t>З</w:t>
      </w:r>
      <w:r w:rsidRPr="00C57BD0">
        <w:rPr>
          <w:rFonts w:ascii="Times New Roman" w:hAnsi="Times New Roman" w:cs="Times New Roman"/>
          <w:vertAlign w:val="subscript"/>
        </w:rPr>
        <w:t>э</w:t>
      </w:r>
      <w:r w:rsidRPr="00C57BD0">
        <w:rPr>
          <w:rFonts w:ascii="Times New Roman" w:hAnsi="Times New Roman" w:cs="Times New Roman"/>
          <w:vertAlign w:val="subscript"/>
          <w:lang w:val="en-US"/>
        </w:rPr>
        <w:t>i</w:t>
      </w:r>
      <w:r w:rsidRPr="00C57BD0">
        <w:rPr>
          <w:rFonts w:ascii="Times New Roman" w:hAnsi="Times New Roman" w:cs="Times New Roman"/>
        </w:rPr>
        <w:t xml:space="preserve"> = 28759,92 ·1,1 = 31635,912 руб.</w:t>
      </w:r>
    </w:p>
    <w:p w:rsidR="00447E1C" w:rsidRPr="009C104E" w:rsidRDefault="009C104E" w:rsidP="009C104E">
      <w:pPr>
        <w:pStyle w:val="a5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  <w:b/>
          <w:bCs/>
        </w:rPr>
        <w:t>2. Затраты на оплату труда</w:t>
      </w:r>
    </w:p>
    <w:p w:rsidR="009C104E" w:rsidRDefault="009C104E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  <w:lang w:val="en-US"/>
        </w:rPr>
      </w:pP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</w:rPr>
        <w:t>В данном элементе себестоимости учитывается основная заработная плата сотрудников, лаборантов, т.е. всех, кто занят выполнением данного НИР, а также их дополнительная заработная плата.</w:t>
      </w: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  <w:b/>
        </w:rPr>
      </w:pP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  <w:b/>
        </w:rPr>
        <w:t>2.1 Размер</w:t>
      </w:r>
      <w:r w:rsidRPr="00C57BD0">
        <w:rPr>
          <w:rFonts w:ascii="Times New Roman" w:hAnsi="Times New Roman" w:cs="Times New Roman"/>
        </w:rPr>
        <w:t xml:space="preserve"> </w:t>
      </w:r>
      <w:r w:rsidRPr="00C57BD0">
        <w:rPr>
          <w:rFonts w:ascii="Times New Roman" w:hAnsi="Times New Roman" w:cs="Times New Roman"/>
          <w:b/>
        </w:rPr>
        <w:t>основной заработной платы</w:t>
      </w:r>
      <w:r w:rsidRPr="00C57BD0">
        <w:rPr>
          <w:rFonts w:ascii="Times New Roman" w:hAnsi="Times New Roman" w:cs="Times New Roman"/>
        </w:rPr>
        <w:t xml:space="preserve"> устанавливается исходя из численности различных категорий исполнителей, трудоемкости выполненных работ, месячного должностного оклада и количества рабочих дней в месяце. Средняя зарплата за один рабочий день определяется исходя из месячного должностного оклада и количества рабочих дней в месяце.</w:t>
      </w: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</w:rPr>
        <w:t>Определение затрат на зарплату начинается с расчета эффективного годового фонда времени по формуле:</w:t>
      </w:r>
    </w:p>
    <w:p w:rsidR="009C104E" w:rsidRDefault="009C104E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  <w:i/>
          <w:iCs/>
          <w:lang w:val="en-US"/>
        </w:rPr>
      </w:pP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  <w:i/>
        </w:rPr>
      </w:pPr>
      <w:r w:rsidRPr="00C57BD0">
        <w:rPr>
          <w:rFonts w:ascii="Times New Roman" w:hAnsi="Times New Roman" w:cs="Times New Roman"/>
          <w:i/>
          <w:iCs/>
          <w:lang w:val="en-US"/>
        </w:rPr>
        <w:t>F</w:t>
      </w:r>
      <w:r w:rsidRPr="00C57BD0">
        <w:rPr>
          <w:rFonts w:ascii="Times New Roman" w:hAnsi="Times New Roman" w:cs="Times New Roman"/>
          <w:i/>
          <w:iCs/>
          <w:vertAlign w:val="subscript"/>
        </w:rPr>
        <w:t>эф</w:t>
      </w:r>
      <w:r w:rsidRPr="00C57BD0">
        <w:rPr>
          <w:rFonts w:ascii="Times New Roman" w:hAnsi="Times New Roman" w:cs="Times New Roman"/>
          <w:i/>
          <w:iCs/>
        </w:rPr>
        <w:t>=(365-П-В)·</w:t>
      </w:r>
      <w:r w:rsidRPr="00C57BD0">
        <w:rPr>
          <w:rFonts w:ascii="Times New Roman" w:hAnsi="Times New Roman" w:cs="Times New Roman"/>
          <w:i/>
          <w:iCs/>
          <w:lang w:val="en-US"/>
        </w:rPr>
        <w:t>d</w:t>
      </w:r>
      <w:r w:rsidRPr="00C57BD0">
        <w:rPr>
          <w:rFonts w:ascii="Times New Roman" w:hAnsi="Times New Roman" w:cs="Times New Roman"/>
          <w:i/>
          <w:iCs/>
        </w:rPr>
        <w:t>·</w:t>
      </w:r>
      <w:r w:rsidRPr="00C57BD0">
        <w:rPr>
          <w:rFonts w:ascii="Times New Roman" w:hAnsi="Times New Roman" w:cs="Times New Roman"/>
          <w:i/>
          <w:iCs/>
          <w:lang w:val="en-US"/>
        </w:rPr>
        <w:t>T</w:t>
      </w:r>
      <w:r w:rsidRPr="00C57BD0">
        <w:rPr>
          <w:rFonts w:ascii="Times New Roman" w:hAnsi="Times New Roman" w:cs="Times New Roman"/>
          <w:i/>
          <w:iCs/>
          <w:vertAlign w:val="subscript"/>
        </w:rPr>
        <w:t>см</w:t>
      </w:r>
      <w:r w:rsidRPr="00C57BD0">
        <w:rPr>
          <w:rFonts w:ascii="Times New Roman" w:hAnsi="Times New Roman" w:cs="Times New Roman"/>
          <w:i/>
          <w:iCs/>
        </w:rPr>
        <w:t>-Н</w:t>
      </w:r>
      <w:r w:rsidRPr="00C57BD0">
        <w:rPr>
          <w:rFonts w:ascii="Times New Roman" w:hAnsi="Times New Roman" w:cs="Times New Roman"/>
          <w:i/>
          <w:iCs/>
          <w:vertAlign w:val="subscript"/>
        </w:rPr>
        <w:t>пр</w:t>
      </w:r>
    </w:p>
    <w:p w:rsidR="009C104E" w:rsidRDefault="009C104E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  <w:lang w:val="en-US"/>
        </w:rPr>
      </w:pPr>
    </w:p>
    <w:p w:rsidR="00447E1C" w:rsidRPr="00C57BD0" w:rsidRDefault="009C104E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</w:rPr>
        <w:t>Г</w:t>
      </w:r>
      <w:r w:rsidR="00447E1C" w:rsidRPr="00C57BD0">
        <w:rPr>
          <w:rFonts w:ascii="Times New Roman" w:hAnsi="Times New Roman" w:cs="Times New Roman"/>
        </w:rPr>
        <w:t>де</w:t>
      </w:r>
      <w:r w:rsidRPr="009C104E">
        <w:rPr>
          <w:rFonts w:ascii="Times New Roman" w:hAnsi="Times New Roman" w:cs="Times New Roman"/>
        </w:rPr>
        <w:t xml:space="preserve"> </w:t>
      </w:r>
      <w:r w:rsidR="00447E1C" w:rsidRPr="00C57BD0">
        <w:rPr>
          <w:rFonts w:ascii="Times New Roman" w:hAnsi="Times New Roman" w:cs="Times New Roman"/>
          <w:i/>
        </w:rPr>
        <w:t>365</w:t>
      </w:r>
      <w:r w:rsidR="00447E1C" w:rsidRPr="00C57BD0">
        <w:rPr>
          <w:rFonts w:ascii="Times New Roman" w:hAnsi="Times New Roman" w:cs="Times New Roman"/>
        </w:rPr>
        <w:t xml:space="preserve"> - число дней в расчетном году;</w:t>
      </w: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  <w:i/>
        </w:rPr>
        <w:t>П</w:t>
      </w:r>
      <w:r w:rsidRPr="00C57BD0">
        <w:rPr>
          <w:rFonts w:ascii="Times New Roman" w:hAnsi="Times New Roman" w:cs="Times New Roman"/>
        </w:rPr>
        <w:t xml:space="preserve"> - число праздничных дней в году (определяется по календарю);</w:t>
      </w: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  <w:i/>
        </w:rPr>
        <w:t>В</w:t>
      </w:r>
      <w:r w:rsidRPr="00C57BD0">
        <w:rPr>
          <w:rFonts w:ascii="Times New Roman" w:hAnsi="Times New Roman" w:cs="Times New Roman"/>
        </w:rPr>
        <w:t xml:space="preserve"> - количество выходных дней в году (определяется по календарю);</w:t>
      </w: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  <w:i/>
          <w:lang w:val="en-US"/>
        </w:rPr>
        <w:t>d</w:t>
      </w:r>
      <w:r w:rsidRPr="00C57BD0">
        <w:rPr>
          <w:rFonts w:ascii="Times New Roman" w:hAnsi="Times New Roman" w:cs="Times New Roman"/>
          <w:i/>
        </w:rPr>
        <w:t xml:space="preserve"> </w:t>
      </w:r>
      <w:r w:rsidRPr="00C57BD0">
        <w:rPr>
          <w:rFonts w:ascii="Times New Roman" w:hAnsi="Times New Roman" w:cs="Times New Roman"/>
        </w:rPr>
        <w:t>- число рабочих смен;</w:t>
      </w: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  <w:i/>
        </w:rPr>
        <w:t>Т</w:t>
      </w:r>
      <w:r w:rsidRPr="00C57BD0">
        <w:rPr>
          <w:rFonts w:ascii="Times New Roman" w:hAnsi="Times New Roman" w:cs="Times New Roman"/>
          <w:i/>
          <w:vertAlign w:val="subscript"/>
        </w:rPr>
        <w:t>см</w:t>
      </w:r>
      <w:r w:rsidRPr="00C57BD0">
        <w:rPr>
          <w:rFonts w:ascii="Times New Roman" w:hAnsi="Times New Roman" w:cs="Times New Roman"/>
        </w:rPr>
        <w:t xml:space="preserve"> - длительность смены, рабочего дня, час;</w:t>
      </w: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  <w:i/>
        </w:rPr>
        <w:t>Н</w:t>
      </w:r>
      <w:r w:rsidRPr="00C57BD0">
        <w:rPr>
          <w:rFonts w:ascii="Times New Roman" w:hAnsi="Times New Roman" w:cs="Times New Roman"/>
          <w:i/>
          <w:vertAlign w:val="subscript"/>
        </w:rPr>
        <w:t>пр</w:t>
      </w:r>
      <w:r w:rsidRPr="00C57BD0">
        <w:rPr>
          <w:rFonts w:ascii="Times New Roman" w:hAnsi="Times New Roman" w:cs="Times New Roman"/>
        </w:rPr>
        <w:t xml:space="preserve"> - общее количество часов, на которое сокращается рабочий день в предпраздничные дни за расчетный период.</w:t>
      </w:r>
    </w:p>
    <w:p w:rsidR="009C104E" w:rsidRDefault="009C104E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  <w:lang w:val="en-US"/>
        </w:rPr>
      </w:pP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  <w:lang w:val="en-US"/>
        </w:rPr>
        <w:t>F</w:t>
      </w:r>
      <w:r w:rsidRPr="00C57BD0">
        <w:rPr>
          <w:rFonts w:ascii="Times New Roman" w:hAnsi="Times New Roman" w:cs="Times New Roman"/>
          <w:vertAlign w:val="subscript"/>
        </w:rPr>
        <w:t>эф</w:t>
      </w:r>
      <w:r w:rsidRPr="00C57BD0">
        <w:rPr>
          <w:rFonts w:ascii="Times New Roman" w:hAnsi="Times New Roman" w:cs="Times New Roman"/>
        </w:rPr>
        <w:t xml:space="preserve"> = (365 – 17 –98) · 2 · 7,6 – 7 =3793 ч.</w:t>
      </w:r>
    </w:p>
    <w:p w:rsidR="009C104E" w:rsidRDefault="009C104E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  <w:lang w:val="en-US"/>
        </w:rPr>
      </w:pPr>
    </w:p>
    <w:p w:rsidR="00447E1C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  <w:lang w:val="en-US"/>
        </w:rPr>
      </w:pPr>
      <w:r w:rsidRPr="00C57BD0">
        <w:rPr>
          <w:rFonts w:ascii="Times New Roman" w:hAnsi="Times New Roman" w:cs="Times New Roman"/>
        </w:rPr>
        <w:t>Среднее количество рабочих дней в месяце:</w:t>
      </w:r>
    </w:p>
    <w:p w:rsidR="009C104E" w:rsidRPr="009C104E" w:rsidRDefault="009C104E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  <w:lang w:val="en-US"/>
        </w:rPr>
      </w:pPr>
    </w:p>
    <w:p w:rsidR="00447E1C" w:rsidRPr="00C57BD0" w:rsidRDefault="00526139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30"/>
        </w:rPr>
        <w:pict>
          <v:shape id="_x0000_i1030" type="#_x0000_t75" style="width:262.5pt;height:43.5pt" fillcolor="window">
            <v:imagedata r:id="rId12" o:title=""/>
          </v:shape>
        </w:pict>
      </w: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</w:rPr>
        <w:t>Время работы исполнителя определяется по формуле:</w:t>
      </w:r>
    </w:p>
    <w:p w:rsidR="009C104E" w:rsidRDefault="009C104E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  <w:lang w:val="en-US"/>
        </w:rPr>
      </w:pPr>
    </w:p>
    <w:p w:rsidR="00447E1C" w:rsidRPr="00C57BD0" w:rsidRDefault="00526139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30"/>
        </w:rPr>
        <w:pict>
          <v:shape id="_x0000_i1031" type="#_x0000_t75" style="width:56.25pt;height:43.5pt" fillcolor="window">
            <v:imagedata r:id="rId13" o:title=""/>
          </v:shape>
        </w:pict>
      </w: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</w:rPr>
        <w:t>где</w:t>
      </w: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  <w:i/>
          <w:lang w:val="en-US"/>
        </w:rPr>
        <w:t>T</w:t>
      </w:r>
      <w:r w:rsidRPr="00C57BD0">
        <w:rPr>
          <w:rFonts w:ascii="Times New Roman" w:hAnsi="Times New Roman" w:cs="Times New Roman"/>
          <w:i/>
          <w:vertAlign w:val="subscript"/>
          <w:lang w:val="en-US"/>
        </w:rPr>
        <w:t>i</w:t>
      </w:r>
      <w:r w:rsidRPr="00C57BD0">
        <w:rPr>
          <w:rFonts w:ascii="Times New Roman" w:hAnsi="Times New Roman" w:cs="Times New Roman"/>
        </w:rPr>
        <w:t xml:space="preserve"> - продолжительность работы </w:t>
      </w:r>
      <w:r w:rsidRPr="00C57BD0">
        <w:rPr>
          <w:rFonts w:ascii="Times New Roman" w:hAnsi="Times New Roman" w:cs="Times New Roman"/>
          <w:i/>
          <w:lang w:val="en-US"/>
        </w:rPr>
        <w:t>i</w:t>
      </w:r>
      <w:r w:rsidRPr="00C57BD0">
        <w:rPr>
          <w:rFonts w:ascii="Times New Roman" w:hAnsi="Times New Roman" w:cs="Times New Roman"/>
        </w:rPr>
        <w:t xml:space="preserve"> исполнителя в днях.</w:t>
      </w:r>
    </w:p>
    <w:p w:rsidR="009C104E" w:rsidRDefault="009C104E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  <w:lang w:val="en-US"/>
        </w:rPr>
      </w:pPr>
    </w:p>
    <w:p w:rsidR="00447E1C" w:rsidRPr="00C57BD0" w:rsidRDefault="00526139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4"/>
        </w:rPr>
        <w:pict>
          <v:shape id="_x0000_i1032" type="#_x0000_t75" style="width:77.25pt;height:30.75pt">
            <v:imagedata r:id="rId14" o:title=""/>
          </v:shape>
        </w:pict>
      </w:r>
    </w:p>
    <w:p w:rsidR="00447E1C" w:rsidRPr="00C57BD0" w:rsidRDefault="00526139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4"/>
        </w:rPr>
        <w:pict>
          <v:shape id="_x0000_i1033" type="#_x0000_t75" style="width:80.25pt;height:30.75pt">
            <v:imagedata r:id="rId15" o:title=""/>
          </v:shape>
        </w:pict>
      </w:r>
    </w:p>
    <w:p w:rsidR="00447E1C" w:rsidRPr="00C57BD0" w:rsidRDefault="00526139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position w:val="-24"/>
          <w:lang w:val="en-US"/>
        </w:rPr>
        <w:pict>
          <v:shape id="_x0000_i1034" type="#_x0000_t75" style="width:84.75pt;height:30.75pt">
            <v:imagedata r:id="rId16" o:title=""/>
          </v:shape>
        </w:pict>
      </w:r>
    </w:p>
    <w:p w:rsidR="009C104E" w:rsidRDefault="009C104E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  <w:lang w:val="en-US"/>
        </w:rPr>
      </w:pP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</w:rPr>
        <w:t>Применяется повременная система оплаты труда. Зарплату исполнителя можно определить по следующим формуле:</w:t>
      </w:r>
    </w:p>
    <w:p w:rsidR="009C104E" w:rsidRDefault="009C104E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  <w:iCs/>
          <w:lang w:val="en-US"/>
        </w:rPr>
      </w:pP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  <w:iCs/>
        </w:rPr>
      </w:pPr>
      <w:r w:rsidRPr="00C57BD0">
        <w:rPr>
          <w:rFonts w:ascii="Times New Roman" w:hAnsi="Times New Roman" w:cs="Times New Roman"/>
          <w:iCs/>
        </w:rPr>
        <w:t>ЗП</w:t>
      </w:r>
      <w:r w:rsidRPr="00C57BD0">
        <w:rPr>
          <w:rFonts w:ascii="Times New Roman" w:hAnsi="Times New Roman" w:cs="Times New Roman"/>
          <w:iCs/>
          <w:vertAlign w:val="subscript"/>
        </w:rPr>
        <w:t>ос</w:t>
      </w:r>
      <w:r w:rsidRPr="00C57BD0">
        <w:rPr>
          <w:rFonts w:ascii="Times New Roman" w:hAnsi="Times New Roman" w:cs="Times New Roman"/>
          <w:iCs/>
        </w:rPr>
        <w:t>=</w:t>
      </w:r>
      <w:r w:rsidRPr="00C57BD0">
        <w:rPr>
          <w:rFonts w:ascii="Times New Roman" w:hAnsi="Times New Roman" w:cs="Times New Roman"/>
          <w:iCs/>
          <w:lang w:val="en-US"/>
        </w:rPr>
        <w:t>k</w:t>
      </w:r>
      <w:r w:rsidRPr="00C57BD0">
        <w:rPr>
          <w:rFonts w:ascii="Times New Roman" w:hAnsi="Times New Roman" w:cs="Times New Roman"/>
          <w:iCs/>
          <w:vertAlign w:val="subscript"/>
          <w:lang w:val="en-US"/>
        </w:rPr>
        <w:t xml:space="preserve">i </w:t>
      </w:r>
      <w:r w:rsidRPr="00C57BD0">
        <w:rPr>
          <w:rFonts w:ascii="Times New Roman" w:hAnsi="Times New Roman" w:cs="Times New Roman"/>
          <w:iCs/>
          <w:lang w:val="en-US"/>
        </w:rPr>
        <w:t>·</w:t>
      </w:r>
      <w:r w:rsidRPr="00C57BD0">
        <w:rPr>
          <w:rFonts w:ascii="Times New Roman" w:hAnsi="Times New Roman" w:cs="Times New Roman"/>
          <w:iCs/>
        </w:rPr>
        <w:t>Окл</w:t>
      </w:r>
    </w:p>
    <w:p w:rsidR="009C104E" w:rsidRDefault="009C104E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  <w:lang w:val="en-US"/>
        </w:rPr>
      </w:pPr>
    </w:p>
    <w:p w:rsidR="00447E1C" w:rsidRPr="00C57BD0" w:rsidRDefault="009C104E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</w:rPr>
        <w:t>Г</w:t>
      </w:r>
      <w:r w:rsidR="00447E1C" w:rsidRPr="00C57BD0">
        <w:rPr>
          <w:rFonts w:ascii="Times New Roman" w:hAnsi="Times New Roman" w:cs="Times New Roman"/>
        </w:rPr>
        <w:t>де</w:t>
      </w:r>
      <w:r w:rsidRPr="009C104E">
        <w:rPr>
          <w:rFonts w:ascii="Times New Roman" w:hAnsi="Times New Roman" w:cs="Times New Roman"/>
        </w:rPr>
        <w:t xml:space="preserve"> </w:t>
      </w:r>
      <w:r w:rsidR="00447E1C" w:rsidRPr="00C57BD0">
        <w:rPr>
          <w:rFonts w:ascii="Times New Roman" w:hAnsi="Times New Roman" w:cs="Times New Roman"/>
          <w:i/>
        </w:rPr>
        <w:t>Окл</w:t>
      </w:r>
      <w:r w:rsidR="00447E1C" w:rsidRPr="00C57BD0">
        <w:rPr>
          <w:rFonts w:ascii="Times New Roman" w:hAnsi="Times New Roman" w:cs="Times New Roman"/>
        </w:rPr>
        <w:t xml:space="preserve"> - месячный оклад исполнителя, руб.;</w:t>
      </w: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  <w:lang w:val="en-US"/>
        </w:rPr>
      </w:pPr>
      <w:r w:rsidRPr="00C57BD0">
        <w:rPr>
          <w:rFonts w:ascii="Times New Roman" w:hAnsi="Times New Roman" w:cs="Times New Roman"/>
          <w:i/>
          <w:lang w:val="en-US"/>
        </w:rPr>
        <w:t>k</w:t>
      </w:r>
      <w:r w:rsidRPr="00C57BD0">
        <w:rPr>
          <w:rFonts w:ascii="Times New Roman" w:hAnsi="Times New Roman" w:cs="Times New Roman"/>
          <w:i/>
          <w:vertAlign w:val="subscript"/>
          <w:lang w:val="en-US"/>
        </w:rPr>
        <w:t>i</w:t>
      </w:r>
      <w:r w:rsidRPr="00C57BD0">
        <w:rPr>
          <w:rFonts w:ascii="Times New Roman" w:hAnsi="Times New Roman" w:cs="Times New Roman"/>
        </w:rPr>
        <w:t xml:space="preserve"> - время работы, мес.;</w:t>
      </w:r>
    </w:p>
    <w:p w:rsidR="009C104E" w:rsidRDefault="009C104E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  <w:iCs/>
          <w:lang w:val="en-US"/>
        </w:rPr>
      </w:pP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  <w:iCs/>
        </w:rPr>
      </w:pPr>
      <w:r w:rsidRPr="00C57BD0">
        <w:rPr>
          <w:rFonts w:ascii="Times New Roman" w:hAnsi="Times New Roman" w:cs="Times New Roman"/>
          <w:iCs/>
        </w:rPr>
        <w:t>ЗП</w:t>
      </w:r>
      <w:r w:rsidRPr="00C57BD0">
        <w:rPr>
          <w:rFonts w:ascii="Times New Roman" w:hAnsi="Times New Roman" w:cs="Times New Roman"/>
          <w:iCs/>
          <w:vertAlign w:val="subscript"/>
        </w:rPr>
        <w:t>ос1</w:t>
      </w:r>
      <w:r w:rsidRPr="00C57BD0">
        <w:rPr>
          <w:rFonts w:ascii="Times New Roman" w:hAnsi="Times New Roman" w:cs="Times New Roman"/>
          <w:iCs/>
        </w:rPr>
        <w:t xml:space="preserve"> = 7,14 · 10000 = 71400 руб.</w:t>
      </w: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  <w:iCs/>
        </w:rPr>
      </w:pPr>
      <w:r w:rsidRPr="00C57BD0">
        <w:rPr>
          <w:rFonts w:ascii="Times New Roman" w:hAnsi="Times New Roman" w:cs="Times New Roman"/>
          <w:iCs/>
        </w:rPr>
        <w:t>ЗП</w:t>
      </w:r>
      <w:r w:rsidRPr="00C57BD0">
        <w:rPr>
          <w:rFonts w:ascii="Times New Roman" w:hAnsi="Times New Roman" w:cs="Times New Roman"/>
          <w:iCs/>
          <w:vertAlign w:val="subscript"/>
        </w:rPr>
        <w:t>ос2</w:t>
      </w:r>
      <w:r w:rsidRPr="00C57BD0">
        <w:rPr>
          <w:rFonts w:ascii="Times New Roman" w:hAnsi="Times New Roman" w:cs="Times New Roman"/>
          <w:iCs/>
        </w:rPr>
        <w:t xml:space="preserve"> = 9,52 · 8000 = 76160 руб.</w:t>
      </w: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  <w:iCs/>
        </w:rPr>
      </w:pPr>
      <w:r w:rsidRPr="00C57BD0">
        <w:rPr>
          <w:rFonts w:ascii="Times New Roman" w:hAnsi="Times New Roman" w:cs="Times New Roman"/>
          <w:iCs/>
        </w:rPr>
        <w:t>ЗП</w:t>
      </w:r>
      <w:r w:rsidRPr="00C57BD0">
        <w:rPr>
          <w:rFonts w:ascii="Times New Roman" w:hAnsi="Times New Roman" w:cs="Times New Roman"/>
          <w:iCs/>
          <w:vertAlign w:val="subscript"/>
        </w:rPr>
        <w:t>ос3</w:t>
      </w:r>
      <w:r w:rsidRPr="00C57BD0">
        <w:rPr>
          <w:rFonts w:ascii="Times New Roman" w:hAnsi="Times New Roman" w:cs="Times New Roman"/>
          <w:iCs/>
        </w:rPr>
        <w:t xml:space="preserve"> = 10,48 · 5000 = 52400 руб.</w:t>
      </w: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  <w:iCs/>
        </w:rPr>
      </w:pP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  <w:b/>
        </w:rPr>
        <w:t>2.2 На статью</w:t>
      </w:r>
      <w:r w:rsidRPr="00C57BD0">
        <w:rPr>
          <w:rFonts w:ascii="Times New Roman" w:hAnsi="Times New Roman" w:cs="Times New Roman"/>
        </w:rPr>
        <w:t xml:space="preserve"> </w:t>
      </w:r>
      <w:r w:rsidRPr="00C57BD0">
        <w:rPr>
          <w:rFonts w:ascii="Times New Roman" w:hAnsi="Times New Roman" w:cs="Times New Roman"/>
          <w:b/>
        </w:rPr>
        <w:t xml:space="preserve">“Дополнительная заработная плата” </w:t>
      </w:r>
      <w:r w:rsidRPr="00C57BD0">
        <w:rPr>
          <w:rFonts w:ascii="Times New Roman" w:hAnsi="Times New Roman" w:cs="Times New Roman"/>
        </w:rPr>
        <w:t>относятся выплаты, предусмотренные законодательством за не проработанное время (оплата очередных и дополнительных отпусков и др.) в размере 10-12% от основной зарплаты.</w:t>
      </w: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</w:rPr>
        <w:t>Данные расчета заносятся в таблицу.</w:t>
      </w: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</w:p>
    <w:tbl>
      <w:tblPr>
        <w:tblW w:w="9122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3"/>
        <w:gridCol w:w="3395"/>
        <w:gridCol w:w="1254"/>
        <w:gridCol w:w="987"/>
        <w:gridCol w:w="988"/>
        <w:gridCol w:w="987"/>
        <w:gridCol w:w="988"/>
      </w:tblGrid>
      <w:tr w:rsidR="00447E1C" w:rsidRPr="009C104E" w:rsidTr="009C104E">
        <w:trPr>
          <w:trHeight w:val="1047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Должность исполнителя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 xml:space="preserve">Время работы, </w:t>
            </w:r>
            <w:r w:rsidRPr="009C104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k</w:t>
            </w:r>
            <w:r w:rsidRPr="009C104E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  <w:lang w:val="en-US"/>
              </w:rPr>
              <w:t>i</w:t>
            </w: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, мес.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Оклад, руб.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i/>
                <w:sz w:val="20"/>
                <w:szCs w:val="20"/>
              </w:rPr>
              <w:t>ЗП</w:t>
            </w:r>
            <w:r w:rsidRPr="009C104E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</w:rPr>
              <w:t>ос</w:t>
            </w: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, руб.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K</w:t>
            </w:r>
            <w:r w:rsidRPr="009C104E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  <w:lang w:val="en-US"/>
              </w:rPr>
              <w:t>d</w:t>
            </w: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i/>
                <w:sz w:val="20"/>
                <w:szCs w:val="20"/>
              </w:rPr>
              <w:t>ЗП</w:t>
            </w:r>
            <w:r w:rsidRPr="009C104E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</w:rPr>
              <w:t>доп</w:t>
            </w: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, руб.</w:t>
            </w:r>
          </w:p>
        </w:tc>
      </w:tr>
      <w:tr w:rsidR="00447E1C" w:rsidRPr="009C104E" w:rsidTr="009C104E">
        <w:trPr>
          <w:trHeight w:val="349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Руководитель НИР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7,14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71400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7140</w:t>
            </w:r>
          </w:p>
        </w:tc>
      </w:tr>
      <w:tr w:rsidR="00447E1C" w:rsidRPr="009C104E" w:rsidTr="009C104E">
        <w:trPr>
          <w:trHeight w:val="349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 xml:space="preserve">Инженер 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9,52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76160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8378</w:t>
            </w:r>
          </w:p>
        </w:tc>
      </w:tr>
      <w:tr w:rsidR="00447E1C" w:rsidRPr="009C104E" w:rsidTr="009C104E">
        <w:trPr>
          <w:trHeight w:val="349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Техник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10,48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52400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6288</w:t>
            </w:r>
          </w:p>
        </w:tc>
      </w:tr>
      <w:tr w:rsidR="00447E1C" w:rsidRPr="009C104E" w:rsidTr="009C104E">
        <w:trPr>
          <w:trHeight w:val="349"/>
          <w:jc w:val="center"/>
        </w:trPr>
        <w:tc>
          <w:tcPr>
            <w:tcW w:w="61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199960</w:t>
            </w:r>
          </w:p>
        </w:tc>
        <w:tc>
          <w:tcPr>
            <w:tcW w:w="9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21806</w:t>
            </w:r>
          </w:p>
        </w:tc>
      </w:tr>
    </w:tbl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</w:rPr>
        <w:t>ЗП=ЗП</w:t>
      </w:r>
      <w:r w:rsidRPr="00C57BD0">
        <w:rPr>
          <w:rFonts w:ascii="Times New Roman" w:hAnsi="Times New Roman" w:cs="Times New Roman"/>
          <w:vertAlign w:val="subscript"/>
        </w:rPr>
        <w:t>ос</w:t>
      </w:r>
      <w:r w:rsidRPr="00C57BD0">
        <w:rPr>
          <w:rFonts w:ascii="Times New Roman" w:hAnsi="Times New Roman" w:cs="Times New Roman"/>
        </w:rPr>
        <w:t>+ЗП</w:t>
      </w:r>
      <w:r w:rsidRPr="00C57BD0">
        <w:rPr>
          <w:rFonts w:ascii="Times New Roman" w:hAnsi="Times New Roman" w:cs="Times New Roman"/>
          <w:vertAlign w:val="subscript"/>
        </w:rPr>
        <w:t>доп</w:t>
      </w:r>
      <w:r w:rsidRPr="00C57BD0">
        <w:rPr>
          <w:rFonts w:ascii="Times New Roman" w:hAnsi="Times New Roman" w:cs="Times New Roman"/>
        </w:rPr>
        <w:t>=199960+21806=221766 руб.</w:t>
      </w:r>
    </w:p>
    <w:p w:rsidR="00447E1C" w:rsidRPr="009C104E" w:rsidRDefault="009C104E" w:rsidP="009C104E">
      <w:pPr>
        <w:pStyle w:val="a5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  <w:b/>
          <w:bCs/>
        </w:rPr>
        <w:t>3. Единый социальный налог</w:t>
      </w:r>
    </w:p>
    <w:p w:rsidR="009C104E" w:rsidRDefault="009C104E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  <w:lang w:val="en-US"/>
        </w:rPr>
      </w:pP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</w:rPr>
        <w:t>В данном элементе отражаются обязательные отчисления по установленным законодательством нормам органам государственного социального страхования, пенсионного фонда, государственного фонда занятости и медицинского страхования от затрат на оплату труда работников (от суммы основной и дополнительной заработной платы, включаемых в себестоимость работ).</w:t>
      </w: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</w:rPr>
        <w:t>Отчисления определяются по формуле:</w:t>
      </w:r>
    </w:p>
    <w:p w:rsidR="009C104E" w:rsidRDefault="009C104E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  <w:lang w:val="en-US"/>
        </w:rPr>
      </w:pP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</w:rPr>
        <w:t xml:space="preserve">Ф = </w:t>
      </w:r>
      <w:r w:rsidRPr="00C57BD0">
        <w:rPr>
          <w:rFonts w:ascii="Times New Roman" w:hAnsi="Times New Roman" w:cs="Times New Roman"/>
          <w:lang w:val="en-US"/>
        </w:rPr>
        <w:t>k</w:t>
      </w:r>
      <w:r w:rsidRPr="00C57BD0">
        <w:rPr>
          <w:rFonts w:ascii="Times New Roman" w:hAnsi="Times New Roman" w:cs="Times New Roman"/>
          <w:vertAlign w:val="subscript"/>
        </w:rPr>
        <w:t>отч</w:t>
      </w:r>
      <w:r w:rsidRPr="00C57BD0">
        <w:rPr>
          <w:rFonts w:ascii="Times New Roman" w:hAnsi="Times New Roman" w:cs="Times New Roman"/>
        </w:rPr>
        <w:t>·(ЗП</w:t>
      </w:r>
      <w:r w:rsidRPr="00C57BD0">
        <w:rPr>
          <w:rFonts w:ascii="Times New Roman" w:hAnsi="Times New Roman" w:cs="Times New Roman"/>
          <w:vertAlign w:val="subscript"/>
        </w:rPr>
        <w:t>осн</w:t>
      </w:r>
      <w:r w:rsidRPr="00C57BD0">
        <w:rPr>
          <w:rFonts w:ascii="Times New Roman" w:hAnsi="Times New Roman" w:cs="Times New Roman"/>
        </w:rPr>
        <w:t>+ЗП</w:t>
      </w:r>
      <w:r w:rsidRPr="00C57BD0">
        <w:rPr>
          <w:rFonts w:ascii="Times New Roman" w:hAnsi="Times New Roman" w:cs="Times New Roman"/>
          <w:vertAlign w:val="subscript"/>
        </w:rPr>
        <w:t>доп</w:t>
      </w:r>
      <w:r w:rsidRPr="00C57BD0">
        <w:rPr>
          <w:rFonts w:ascii="Times New Roman" w:hAnsi="Times New Roman" w:cs="Times New Roman"/>
        </w:rPr>
        <w:t>)</w:t>
      </w:r>
    </w:p>
    <w:p w:rsidR="009C104E" w:rsidRDefault="009C104E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  <w:lang w:val="en-US"/>
        </w:rPr>
      </w:pP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</w:rPr>
        <w:t>где</w:t>
      </w: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  <w:i/>
          <w:lang w:val="en-US"/>
        </w:rPr>
        <w:t>k</w:t>
      </w:r>
      <w:r w:rsidRPr="00C57BD0">
        <w:rPr>
          <w:rFonts w:ascii="Times New Roman" w:hAnsi="Times New Roman" w:cs="Times New Roman"/>
          <w:i/>
          <w:vertAlign w:val="subscript"/>
        </w:rPr>
        <w:t>отч</w:t>
      </w:r>
      <w:r w:rsidRPr="00C57BD0">
        <w:rPr>
          <w:rFonts w:ascii="Times New Roman" w:hAnsi="Times New Roman" w:cs="Times New Roman"/>
        </w:rPr>
        <w:t xml:space="preserve"> – коэффициент отчислений на ЕСН.</w:t>
      </w: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</w:rPr>
        <w:t>Ф = 0,26 · 221766 = 57659,2 руб.</w:t>
      </w:r>
    </w:p>
    <w:p w:rsidR="00447E1C" w:rsidRPr="009C104E" w:rsidRDefault="009C104E" w:rsidP="009C104E">
      <w:pPr>
        <w:pStyle w:val="a5"/>
        <w:widowControl/>
        <w:spacing w:line="360" w:lineRule="auto"/>
        <w:ind w:firstLine="709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</w:rPr>
        <w:br w:type="page"/>
      </w:r>
      <w:r w:rsidR="00447E1C" w:rsidRPr="00C57BD0">
        <w:rPr>
          <w:rFonts w:ascii="Times New Roman" w:hAnsi="Times New Roman" w:cs="Times New Roman"/>
          <w:b/>
          <w:bCs/>
        </w:rPr>
        <w:t>4. Амортизация основных средств</w:t>
      </w:r>
    </w:p>
    <w:p w:rsidR="009C104E" w:rsidRDefault="009C104E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  <w:lang w:val="en-US"/>
        </w:rPr>
      </w:pP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</w:rPr>
        <w:t>В элементе “Амортизация основных средств” отражается сумма амортизационных отчислений на полное восстановление основных производственных фондов, исчисленная исходя из их балансовой стоимости или установленных норм в соответствии с законодательством (к основным фондам относятся средства производства, стоимость которых более 100-кратного размера минимальной заработной платы и срок использования более одного года).</w:t>
      </w: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</w:rPr>
        <w:t>Сумму амортизационных отчислений определяют по формуле:</w:t>
      </w:r>
    </w:p>
    <w:p w:rsidR="009C104E" w:rsidRDefault="009C104E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  <w:lang w:val="en-US"/>
        </w:rPr>
      </w:pPr>
    </w:p>
    <w:p w:rsidR="00447E1C" w:rsidRPr="00C57BD0" w:rsidRDefault="00526139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4"/>
        </w:rPr>
        <w:pict>
          <v:shape id="_x0000_i1035" type="#_x0000_t75" style="width:134.25pt;height:61.5pt" fillcolor="window">
            <v:imagedata r:id="rId17" o:title=""/>
          </v:shape>
        </w:pict>
      </w:r>
    </w:p>
    <w:p w:rsidR="009C104E" w:rsidRDefault="009C104E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  <w:lang w:val="en-US"/>
        </w:rPr>
      </w:pPr>
    </w:p>
    <w:p w:rsidR="00447E1C" w:rsidRPr="00C57BD0" w:rsidRDefault="009C104E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</w:rPr>
        <w:t>Г</w:t>
      </w:r>
      <w:r w:rsidR="00447E1C" w:rsidRPr="00C57BD0">
        <w:rPr>
          <w:rFonts w:ascii="Times New Roman" w:hAnsi="Times New Roman" w:cs="Times New Roman"/>
        </w:rPr>
        <w:t>де</w:t>
      </w:r>
      <w:r w:rsidRPr="009C104E">
        <w:rPr>
          <w:rFonts w:ascii="Times New Roman" w:hAnsi="Times New Roman" w:cs="Times New Roman"/>
        </w:rPr>
        <w:t xml:space="preserve"> </w:t>
      </w:r>
      <w:r w:rsidR="00447E1C" w:rsidRPr="00C57BD0">
        <w:rPr>
          <w:rFonts w:ascii="Times New Roman" w:hAnsi="Times New Roman" w:cs="Times New Roman"/>
          <w:i/>
          <w:lang w:val="en-US"/>
        </w:rPr>
        <w:t>k</w:t>
      </w:r>
      <w:r w:rsidR="00447E1C" w:rsidRPr="00C57BD0">
        <w:rPr>
          <w:rFonts w:ascii="Times New Roman" w:hAnsi="Times New Roman" w:cs="Times New Roman"/>
          <w:i/>
          <w:vertAlign w:val="subscript"/>
        </w:rPr>
        <w:t>об</w:t>
      </w:r>
      <w:r w:rsidR="00447E1C" w:rsidRPr="00C57BD0">
        <w:rPr>
          <w:rFonts w:ascii="Times New Roman" w:hAnsi="Times New Roman" w:cs="Times New Roman"/>
          <w:i/>
          <w:vertAlign w:val="subscript"/>
          <w:lang w:val="en-US"/>
        </w:rPr>
        <w:t>i</w:t>
      </w:r>
      <w:r w:rsidR="00447E1C" w:rsidRPr="00C57BD0">
        <w:rPr>
          <w:rFonts w:ascii="Times New Roman" w:hAnsi="Times New Roman" w:cs="Times New Roman"/>
        </w:rPr>
        <w:t xml:space="preserve"> - балансовая стоимость </w:t>
      </w:r>
      <w:r w:rsidR="00447E1C" w:rsidRPr="00C57BD0">
        <w:rPr>
          <w:rFonts w:ascii="Times New Roman" w:hAnsi="Times New Roman" w:cs="Times New Roman"/>
          <w:i/>
          <w:lang w:val="en-US"/>
        </w:rPr>
        <w:t>i</w:t>
      </w:r>
      <w:r w:rsidR="00447E1C" w:rsidRPr="00C57BD0">
        <w:rPr>
          <w:rFonts w:ascii="Times New Roman" w:hAnsi="Times New Roman" w:cs="Times New Roman"/>
          <w:i/>
        </w:rPr>
        <w:t>-го</w:t>
      </w:r>
      <w:r w:rsidR="00447E1C" w:rsidRPr="00C57BD0">
        <w:rPr>
          <w:rFonts w:ascii="Times New Roman" w:hAnsi="Times New Roman" w:cs="Times New Roman"/>
        </w:rPr>
        <w:t xml:space="preserve"> оборудования, руб.;</w:t>
      </w: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  <w:i/>
        </w:rPr>
        <w:t>Н</w:t>
      </w:r>
      <w:r w:rsidRPr="00C57BD0">
        <w:rPr>
          <w:rFonts w:ascii="Times New Roman" w:hAnsi="Times New Roman" w:cs="Times New Roman"/>
          <w:i/>
          <w:vertAlign w:val="subscript"/>
        </w:rPr>
        <w:t>а</w:t>
      </w:r>
      <w:r w:rsidRPr="00C57BD0">
        <w:rPr>
          <w:rFonts w:ascii="Times New Roman" w:hAnsi="Times New Roman" w:cs="Times New Roman"/>
        </w:rPr>
        <w:t xml:space="preserve"> - годовая норма амортизации.</w:t>
      </w: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  <w:i/>
          <w:lang w:val="en-US"/>
        </w:rPr>
        <w:t>t</w:t>
      </w:r>
      <w:r w:rsidRPr="00C57BD0">
        <w:rPr>
          <w:rFonts w:ascii="Times New Roman" w:hAnsi="Times New Roman" w:cs="Times New Roman"/>
          <w:i/>
          <w:vertAlign w:val="subscript"/>
        </w:rPr>
        <w:t>норм</w:t>
      </w:r>
      <w:r w:rsidRPr="00C57BD0">
        <w:rPr>
          <w:rFonts w:ascii="Times New Roman" w:hAnsi="Times New Roman" w:cs="Times New Roman"/>
        </w:rPr>
        <w:t xml:space="preserve"> – нормативное время работы оборудования в течение НИР (принимается равным 7 месяцев или 0,583 года).</w:t>
      </w: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</w:rPr>
        <w:t>Амортизация начисляется на оборудование и стенды. Результаты вычислений сводятся в таблицу.</w:t>
      </w:r>
    </w:p>
    <w:p w:rsidR="009C104E" w:rsidRDefault="009C104E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  <w:lang w:val="en-US"/>
        </w:rPr>
      </w:pP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</w:rPr>
        <w:t>Расчет амортизационных отчислений.</w:t>
      </w:r>
    </w:p>
    <w:tbl>
      <w:tblPr>
        <w:tblW w:w="9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14"/>
        <w:gridCol w:w="2709"/>
        <w:gridCol w:w="2124"/>
        <w:gridCol w:w="1225"/>
        <w:gridCol w:w="1225"/>
        <w:gridCol w:w="1225"/>
      </w:tblGrid>
      <w:tr w:rsidR="00447E1C" w:rsidRPr="009C104E" w:rsidTr="009C104E">
        <w:trPr>
          <w:trHeight w:val="379"/>
          <w:jc w:val="center"/>
        </w:trPr>
        <w:tc>
          <w:tcPr>
            <w:tcW w:w="514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709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2124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Цена за единицу, руб.</w:t>
            </w:r>
          </w:p>
        </w:tc>
        <w:tc>
          <w:tcPr>
            <w:tcW w:w="1225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9C104E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</w:rPr>
              <w:t>А</w:t>
            </w: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 xml:space="preserve"> за год, %</w:t>
            </w:r>
          </w:p>
        </w:tc>
        <w:tc>
          <w:tcPr>
            <w:tcW w:w="1225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</w:t>
            </w:r>
            <w:r w:rsidRPr="009C104E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</w:rPr>
              <w:t>норм</w:t>
            </w: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, год</w:t>
            </w:r>
          </w:p>
        </w:tc>
        <w:tc>
          <w:tcPr>
            <w:tcW w:w="1225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 w:rsidRPr="009C104E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</w:rPr>
              <w:t>ам</w:t>
            </w: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, руб.</w:t>
            </w:r>
          </w:p>
        </w:tc>
      </w:tr>
      <w:tr w:rsidR="00447E1C" w:rsidRPr="009C104E" w:rsidTr="009C104E">
        <w:trPr>
          <w:trHeight w:val="379"/>
          <w:jc w:val="center"/>
        </w:trPr>
        <w:tc>
          <w:tcPr>
            <w:tcW w:w="514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9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Оборудование 1</w:t>
            </w:r>
          </w:p>
        </w:tc>
        <w:tc>
          <w:tcPr>
            <w:tcW w:w="2124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150000</w:t>
            </w:r>
          </w:p>
        </w:tc>
        <w:tc>
          <w:tcPr>
            <w:tcW w:w="1225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25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0,583</w:t>
            </w:r>
          </w:p>
        </w:tc>
        <w:tc>
          <w:tcPr>
            <w:tcW w:w="1225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10494</w:t>
            </w:r>
          </w:p>
        </w:tc>
      </w:tr>
      <w:tr w:rsidR="00447E1C" w:rsidRPr="009C104E" w:rsidTr="009C104E">
        <w:trPr>
          <w:trHeight w:val="379"/>
          <w:jc w:val="center"/>
        </w:trPr>
        <w:tc>
          <w:tcPr>
            <w:tcW w:w="514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09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Оборудование 2</w:t>
            </w:r>
          </w:p>
        </w:tc>
        <w:tc>
          <w:tcPr>
            <w:tcW w:w="2124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530000</w:t>
            </w:r>
          </w:p>
        </w:tc>
        <w:tc>
          <w:tcPr>
            <w:tcW w:w="1225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25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0,583</w:t>
            </w:r>
          </w:p>
        </w:tc>
        <w:tc>
          <w:tcPr>
            <w:tcW w:w="1225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52528,3</w:t>
            </w:r>
          </w:p>
        </w:tc>
      </w:tr>
      <w:tr w:rsidR="00447E1C" w:rsidRPr="009C104E" w:rsidTr="009C104E">
        <w:trPr>
          <w:trHeight w:val="362"/>
          <w:jc w:val="center"/>
        </w:trPr>
        <w:tc>
          <w:tcPr>
            <w:tcW w:w="514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09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Оборудование 3</w:t>
            </w:r>
          </w:p>
        </w:tc>
        <w:tc>
          <w:tcPr>
            <w:tcW w:w="2124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290000</w:t>
            </w:r>
          </w:p>
        </w:tc>
        <w:tc>
          <w:tcPr>
            <w:tcW w:w="1225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25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0,583</w:t>
            </w:r>
          </w:p>
        </w:tc>
        <w:tc>
          <w:tcPr>
            <w:tcW w:w="1225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30432,6</w:t>
            </w:r>
          </w:p>
        </w:tc>
      </w:tr>
      <w:tr w:rsidR="00447E1C" w:rsidRPr="009C104E" w:rsidTr="009C104E">
        <w:trPr>
          <w:trHeight w:val="362"/>
          <w:jc w:val="center"/>
        </w:trPr>
        <w:tc>
          <w:tcPr>
            <w:tcW w:w="514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09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Оборудование 4</w:t>
            </w:r>
          </w:p>
        </w:tc>
        <w:tc>
          <w:tcPr>
            <w:tcW w:w="2124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93100</w:t>
            </w:r>
          </w:p>
        </w:tc>
        <w:tc>
          <w:tcPr>
            <w:tcW w:w="1225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25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0,583</w:t>
            </w:r>
          </w:p>
        </w:tc>
        <w:tc>
          <w:tcPr>
            <w:tcW w:w="1225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9769,9</w:t>
            </w:r>
          </w:p>
        </w:tc>
      </w:tr>
      <w:tr w:rsidR="00447E1C" w:rsidRPr="009C104E" w:rsidTr="009C104E">
        <w:trPr>
          <w:trHeight w:val="395"/>
          <w:jc w:val="center"/>
        </w:trPr>
        <w:tc>
          <w:tcPr>
            <w:tcW w:w="514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9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124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447E1C" w:rsidRPr="009C104E" w:rsidRDefault="00447E1C" w:rsidP="009C104E">
            <w:pPr>
              <w:pStyle w:val="a5"/>
              <w:widowControl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04E">
              <w:rPr>
                <w:rFonts w:ascii="Times New Roman" w:hAnsi="Times New Roman" w:cs="Times New Roman"/>
                <w:sz w:val="20"/>
                <w:szCs w:val="20"/>
              </w:rPr>
              <w:t>103225</w:t>
            </w:r>
          </w:p>
        </w:tc>
      </w:tr>
    </w:tbl>
    <w:p w:rsidR="00447E1C" w:rsidRPr="005E6B8E" w:rsidRDefault="005E6B8E" w:rsidP="005E6B8E">
      <w:pPr>
        <w:pStyle w:val="a5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</w:rPr>
        <w:br w:type="page"/>
        <w:t>5. Прочие затраты</w:t>
      </w:r>
    </w:p>
    <w:p w:rsidR="005E6B8E" w:rsidRDefault="005E6B8E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  <w:lang w:val="en-US"/>
        </w:rPr>
      </w:pP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</w:rPr>
        <w:t>К элементу “Прочие затраты” в состав себестоимости работ, услуг относятся затраты на командировки, на подготовку и переподготовку кадров, оплата услуг связи, плата за аренду, амортизация по нематериальным активам, а так же другие затраты, входящие в состав себестоимости работ, но не относящиеся или неученые ранее перечисленных элементами затрат. Величина расходов по данному элементу устанавливается прямым счетом.</w:t>
      </w:r>
    </w:p>
    <w:p w:rsidR="005E6B8E" w:rsidRDefault="005E6B8E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  <w:b/>
          <w:lang w:val="en-US"/>
        </w:rPr>
      </w:pP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  <w:b/>
        </w:rPr>
        <w:t>5.1 Расходы на командировки</w:t>
      </w:r>
      <w:r w:rsidRPr="00C57BD0">
        <w:rPr>
          <w:rFonts w:ascii="Times New Roman" w:hAnsi="Times New Roman" w:cs="Times New Roman"/>
        </w:rPr>
        <w:t xml:space="preserve"> подсчитываются прямым счетом или их можно принять в размере 2-5% от основной заработной платы сотрудников, занятых выполнением НИР.</w:t>
      </w:r>
    </w:p>
    <w:p w:rsidR="005E6B8E" w:rsidRDefault="005E6B8E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  <w:lang w:val="en-US"/>
        </w:rPr>
      </w:pP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</w:rPr>
        <w:t>З</w:t>
      </w:r>
      <w:r w:rsidRPr="00C57BD0">
        <w:rPr>
          <w:rFonts w:ascii="Times New Roman" w:hAnsi="Times New Roman" w:cs="Times New Roman"/>
          <w:vertAlign w:val="subscript"/>
        </w:rPr>
        <w:t>ком</w:t>
      </w:r>
      <w:r w:rsidRPr="00C57BD0">
        <w:rPr>
          <w:rFonts w:ascii="Times New Roman" w:hAnsi="Times New Roman" w:cs="Times New Roman"/>
        </w:rPr>
        <w:t xml:space="preserve"> = ЗП</w:t>
      </w:r>
      <w:r w:rsidRPr="00C57BD0">
        <w:rPr>
          <w:rFonts w:ascii="Times New Roman" w:hAnsi="Times New Roman" w:cs="Times New Roman"/>
          <w:vertAlign w:val="subscript"/>
        </w:rPr>
        <w:t>осн</w:t>
      </w:r>
      <w:r w:rsidRPr="00C57BD0">
        <w:rPr>
          <w:rFonts w:ascii="Times New Roman" w:hAnsi="Times New Roman" w:cs="Times New Roman"/>
        </w:rPr>
        <w:t xml:space="preserve"> · 0,02</w:t>
      </w: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</w:rPr>
        <w:t>З</w:t>
      </w:r>
      <w:r w:rsidRPr="00C57BD0">
        <w:rPr>
          <w:rFonts w:ascii="Times New Roman" w:hAnsi="Times New Roman" w:cs="Times New Roman"/>
          <w:vertAlign w:val="subscript"/>
        </w:rPr>
        <w:t>ком1</w:t>
      </w:r>
      <w:r w:rsidRPr="00C57BD0">
        <w:rPr>
          <w:rFonts w:ascii="Times New Roman" w:hAnsi="Times New Roman" w:cs="Times New Roman"/>
        </w:rPr>
        <w:t xml:space="preserve"> = 71400 · 0,02 = 1428 руб.</w:t>
      </w: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</w:rPr>
        <w:t>З</w:t>
      </w:r>
      <w:r w:rsidRPr="00C57BD0">
        <w:rPr>
          <w:rFonts w:ascii="Times New Roman" w:hAnsi="Times New Roman" w:cs="Times New Roman"/>
          <w:vertAlign w:val="subscript"/>
        </w:rPr>
        <w:t>ком2</w:t>
      </w:r>
      <w:r w:rsidRPr="00C57BD0">
        <w:rPr>
          <w:rFonts w:ascii="Times New Roman" w:hAnsi="Times New Roman" w:cs="Times New Roman"/>
        </w:rPr>
        <w:t xml:space="preserve"> = 76160 · 0,02 = 1523 руб.</w:t>
      </w: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</w:rPr>
        <w:t>З</w:t>
      </w:r>
      <w:r w:rsidRPr="00C57BD0">
        <w:rPr>
          <w:rFonts w:ascii="Times New Roman" w:hAnsi="Times New Roman" w:cs="Times New Roman"/>
          <w:vertAlign w:val="subscript"/>
        </w:rPr>
        <w:t>ком3</w:t>
      </w:r>
      <w:r w:rsidRPr="00C57BD0">
        <w:rPr>
          <w:rFonts w:ascii="Times New Roman" w:hAnsi="Times New Roman" w:cs="Times New Roman"/>
        </w:rPr>
        <w:t xml:space="preserve"> = 52400 · 0,02 = 1048 руб.</w:t>
      </w: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</w:p>
    <w:p w:rsidR="005E6B8E" w:rsidRPr="005E6B8E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  <w:b/>
        </w:rPr>
        <w:t>5.2 Расчет арендной платы за автоматизированное рабочее место</w:t>
      </w:r>
    </w:p>
    <w:p w:rsidR="005E6B8E" w:rsidRDefault="005E6B8E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  <w:lang w:val="en-US"/>
        </w:rPr>
      </w:pP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</w:rPr>
        <w:t>Затраты на аренду АРМ за расчетный период:</w:t>
      </w:r>
    </w:p>
    <w:p w:rsidR="005E6B8E" w:rsidRDefault="005E6B8E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  <w:lang w:val="en-US"/>
        </w:rPr>
      </w:pP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</w:rPr>
        <w:t>З</w:t>
      </w:r>
      <w:r w:rsidRPr="00C57BD0">
        <w:rPr>
          <w:rFonts w:ascii="Times New Roman" w:hAnsi="Times New Roman" w:cs="Times New Roman"/>
          <w:vertAlign w:val="subscript"/>
        </w:rPr>
        <w:t xml:space="preserve">ар </w:t>
      </w:r>
      <w:r w:rsidRPr="00C57BD0">
        <w:rPr>
          <w:rFonts w:ascii="Times New Roman" w:hAnsi="Times New Roman" w:cs="Times New Roman"/>
        </w:rPr>
        <w:t>=Д</w:t>
      </w:r>
      <w:r w:rsidRPr="00C57BD0">
        <w:rPr>
          <w:rFonts w:ascii="Times New Roman" w:hAnsi="Times New Roman" w:cs="Times New Roman"/>
          <w:vertAlign w:val="subscript"/>
        </w:rPr>
        <w:t>р</w:t>
      </w:r>
      <w:r w:rsidRPr="00C57BD0">
        <w:rPr>
          <w:rFonts w:ascii="Times New Roman" w:hAnsi="Times New Roman" w:cs="Times New Roman"/>
        </w:rPr>
        <w:t>·Т</w:t>
      </w:r>
      <w:r w:rsidRPr="00C57BD0">
        <w:rPr>
          <w:rFonts w:ascii="Times New Roman" w:hAnsi="Times New Roman" w:cs="Times New Roman"/>
          <w:vertAlign w:val="subscript"/>
        </w:rPr>
        <w:t>см</w:t>
      </w:r>
      <w:r w:rsidRPr="00C57BD0">
        <w:rPr>
          <w:rFonts w:ascii="Times New Roman" w:hAnsi="Times New Roman" w:cs="Times New Roman"/>
        </w:rPr>
        <w:t>·Ц</w:t>
      </w:r>
      <w:r w:rsidRPr="00C57BD0">
        <w:rPr>
          <w:rFonts w:ascii="Times New Roman" w:hAnsi="Times New Roman" w:cs="Times New Roman"/>
          <w:vertAlign w:val="subscript"/>
        </w:rPr>
        <w:t>ар</w:t>
      </w:r>
    </w:p>
    <w:p w:rsidR="005E6B8E" w:rsidRDefault="005E6B8E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  <w:lang w:val="en-US"/>
        </w:rPr>
      </w:pPr>
    </w:p>
    <w:p w:rsidR="00447E1C" w:rsidRPr="00C57BD0" w:rsidRDefault="005E6B8E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</w:rPr>
        <w:t>Г</w:t>
      </w:r>
      <w:r w:rsidR="00447E1C" w:rsidRPr="00C57BD0">
        <w:rPr>
          <w:rFonts w:ascii="Times New Roman" w:hAnsi="Times New Roman" w:cs="Times New Roman"/>
        </w:rPr>
        <w:t>де</w:t>
      </w:r>
      <w:r w:rsidRPr="005E6B8E">
        <w:rPr>
          <w:rFonts w:ascii="Times New Roman" w:hAnsi="Times New Roman" w:cs="Times New Roman"/>
        </w:rPr>
        <w:t xml:space="preserve"> </w:t>
      </w:r>
      <w:r w:rsidR="00447E1C" w:rsidRPr="00C57BD0">
        <w:rPr>
          <w:rFonts w:ascii="Times New Roman" w:hAnsi="Times New Roman" w:cs="Times New Roman"/>
          <w:i/>
        </w:rPr>
        <w:t>З</w:t>
      </w:r>
      <w:r w:rsidR="00447E1C" w:rsidRPr="00C57BD0">
        <w:rPr>
          <w:rFonts w:ascii="Times New Roman" w:hAnsi="Times New Roman" w:cs="Times New Roman"/>
          <w:i/>
          <w:vertAlign w:val="subscript"/>
        </w:rPr>
        <w:t>ар</w:t>
      </w:r>
      <w:r w:rsidR="00447E1C" w:rsidRPr="00C57BD0">
        <w:rPr>
          <w:rFonts w:ascii="Times New Roman" w:hAnsi="Times New Roman" w:cs="Times New Roman"/>
        </w:rPr>
        <w:t xml:space="preserve"> - стоимость арендной платы за расчетный период, руб.;</w:t>
      </w: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  <w:i/>
        </w:rPr>
        <w:t>Д</w:t>
      </w:r>
      <w:r w:rsidRPr="00C57BD0">
        <w:rPr>
          <w:rFonts w:ascii="Times New Roman" w:hAnsi="Times New Roman" w:cs="Times New Roman"/>
          <w:i/>
          <w:vertAlign w:val="subscript"/>
        </w:rPr>
        <w:t>р</w:t>
      </w:r>
      <w:r w:rsidRPr="00C57BD0">
        <w:rPr>
          <w:rFonts w:ascii="Times New Roman" w:hAnsi="Times New Roman" w:cs="Times New Roman"/>
        </w:rPr>
        <w:t xml:space="preserve"> - количество отработанных дней;</w:t>
      </w: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  <w:i/>
        </w:rPr>
        <w:t>Ц</w:t>
      </w:r>
      <w:r w:rsidRPr="00C57BD0">
        <w:rPr>
          <w:rFonts w:ascii="Times New Roman" w:hAnsi="Times New Roman" w:cs="Times New Roman"/>
          <w:i/>
          <w:vertAlign w:val="subscript"/>
        </w:rPr>
        <w:t>ар</w:t>
      </w:r>
      <w:r w:rsidRPr="00C57BD0">
        <w:rPr>
          <w:rFonts w:ascii="Times New Roman" w:hAnsi="Times New Roman" w:cs="Times New Roman"/>
        </w:rPr>
        <w:t xml:space="preserve"> - цена 1 часа аренды АРМ, руб.</w:t>
      </w: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</w:rPr>
        <w:t>З</w:t>
      </w:r>
      <w:r w:rsidRPr="00C57BD0">
        <w:rPr>
          <w:rFonts w:ascii="Times New Roman" w:hAnsi="Times New Roman" w:cs="Times New Roman"/>
          <w:vertAlign w:val="subscript"/>
        </w:rPr>
        <w:t xml:space="preserve">ар </w:t>
      </w:r>
      <w:r w:rsidRPr="00C57BD0">
        <w:rPr>
          <w:rFonts w:ascii="Times New Roman" w:hAnsi="Times New Roman" w:cs="Times New Roman"/>
        </w:rPr>
        <w:t>= 210 · 7,6 · 25 = 39900 руб.</w:t>
      </w:r>
    </w:p>
    <w:p w:rsidR="00447E1C" w:rsidRPr="00C57BD0" w:rsidRDefault="005E6B8E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br w:type="page"/>
      </w:r>
      <w:r w:rsidR="00447E1C" w:rsidRPr="00C57BD0">
        <w:rPr>
          <w:rFonts w:ascii="Times New Roman" w:hAnsi="Times New Roman" w:cs="Times New Roman"/>
          <w:b/>
        </w:rPr>
        <w:t>5.3 Затраты на содержание и эксплуатацию производственных площадей</w:t>
      </w:r>
      <w:r w:rsidR="00447E1C" w:rsidRPr="00C57BD0">
        <w:rPr>
          <w:rFonts w:ascii="Times New Roman" w:hAnsi="Times New Roman" w:cs="Times New Roman"/>
        </w:rPr>
        <w:t xml:space="preserve"> рассчитываются по формуле:</w:t>
      </w:r>
    </w:p>
    <w:p w:rsidR="005E6B8E" w:rsidRDefault="005E6B8E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  <w:lang w:val="en-US"/>
        </w:rPr>
      </w:pP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</w:rPr>
        <w:t>З</w:t>
      </w:r>
      <w:r w:rsidRPr="00C57BD0">
        <w:rPr>
          <w:rFonts w:ascii="Times New Roman" w:hAnsi="Times New Roman" w:cs="Times New Roman"/>
          <w:vertAlign w:val="subscript"/>
        </w:rPr>
        <w:t>пл</w:t>
      </w:r>
      <w:r w:rsidRPr="00C57BD0">
        <w:rPr>
          <w:rFonts w:ascii="Times New Roman" w:hAnsi="Times New Roman" w:cs="Times New Roman"/>
        </w:rPr>
        <w:t>=Ц</w:t>
      </w:r>
      <w:r w:rsidRPr="00C57BD0">
        <w:rPr>
          <w:rFonts w:ascii="Times New Roman" w:hAnsi="Times New Roman" w:cs="Times New Roman"/>
          <w:vertAlign w:val="subscript"/>
        </w:rPr>
        <w:t>пл</w:t>
      </w:r>
      <w:r w:rsidRPr="00C57BD0">
        <w:rPr>
          <w:rFonts w:ascii="Times New Roman" w:hAnsi="Times New Roman" w:cs="Times New Roman"/>
        </w:rPr>
        <w:t>·</w:t>
      </w:r>
      <w:r w:rsidRPr="00C57BD0">
        <w:rPr>
          <w:rFonts w:ascii="Times New Roman" w:hAnsi="Times New Roman" w:cs="Times New Roman"/>
          <w:lang w:val="en-US"/>
        </w:rPr>
        <w:t>S</w:t>
      </w:r>
      <w:r w:rsidRPr="00C57BD0">
        <w:rPr>
          <w:rFonts w:ascii="Times New Roman" w:hAnsi="Times New Roman" w:cs="Times New Roman"/>
          <w:vertAlign w:val="subscript"/>
        </w:rPr>
        <w:t>пл</w:t>
      </w:r>
      <w:r w:rsidRPr="00C57BD0">
        <w:rPr>
          <w:rFonts w:ascii="Times New Roman" w:hAnsi="Times New Roman" w:cs="Times New Roman"/>
        </w:rPr>
        <w:t>·Т</w:t>
      </w:r>
    </w:p>
    <w:p w:rsidR="005E6B8E" w:rsidRDefault="005E6B8E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  <w:lang w:val="en-US"/>
        </w:rPr>
      </w:pPr>
    </w:p>
    <w:p w:rsidR="00447E1C" w:rsidRPr="00C57BD0" w:rsidRDefault="005E6B8E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</w:rPr>
        <w:t>Г</w:t>
      </w:r>
      <w:r w:rsidR="00447E1C" w:rsidRPr="00C57BD0">
        <w:rPr>
          <w:rFonts w:ascii="Times New Roman" w:hAnsi="Times New Roman" w:cs="Times New Roman"/>
        </w:rPr>
        <w:t>де</w:t>
      </w:r>
      <w:r w:rsidRPr="005E6B8E">
        <w:rPr>
          <w:rFonts w:ascii="Times New Roman" w:hAnsi="Times New Roman" w:cs="Times New Roman"/>
        </w:rPr>
        <w:t xml:space="preserve"> </w:t>
      </w:r>
      <w:r w:rsidR="00447E1C" w:rsidRPr="00C57BD0">
        <w:rPr>
          <w:rFonts w:ascii="Times New Roman" w:hAnsi="Times New Roman" w:cs="Times New Roman"/>
          <w:i/>
        </w:rPr>
        <w:t>Ц</w:t>
      </w:r>
      <w:r w:rsidR="00447E1C" w:rsidRPr="00C57BD0">
        <w:rPr>
          <w:rFonts w:ascii="Times New Roman" w:hAnsi="Times New Roman" w:cs="Times New Roman"/>
          <w:i/>
          <w:vertAlign w:val="subscript"/>
        </w:rPr>
        <w:t>пл</w:t>
      </w:r>
      <w:r w:rsidR="00447E1C" w:rsidRPr="00C57BD0">
        <w:rPr>
          <w:rFonts w:ascii="Times New Roman" w:hAnsi="Times New Roman" w:cs="Times New Roman"/>
        </w:rPr>
        <w:t xml:space="preserve"> - стоимость эксплуатации 1 м</w:t>
      </w:r>
      <w:r w:rsidR="00447E1C" w:rsidRPr="00C57BD0">
        <w:rPr>
          <w:rFonts w:ascii="Times New Roman" w:hAnsi="Times New Roman" w:cs="Times New Roman"/>
          <w:vertAlign w:val="superscript"/>
        </w:rPr>
        <w:t>2</w:t>
      </w:r>
      <w:r w:rsidR="00447E1C" w:rsidRPr="00C57BD0">
        <w:rPr>
          <w:rFonts w:ascii="Times New Roman" w:hAnsi="Times New Roman" w:cs="Times New Roman"/>
        </w:rPr>
        <w:t xml:space="preserve"> производственной мощности, руб./м</w:t>
      </w:r>
      <w:r w:rsidR="00447E1C" w:rsidRPr="00C57BD0">
        <w:rPr>
          <w:rFonts w:ascii="Times New Roman" w:hAnsi="Times New Roman" w:cs="Times New Roman"/>
          <w:vertAlign w:val="superscript"/>
        </w:rPr>
        <w:t>2</w:t>
      </w:r>
      <w:r w:rsidR="00447E1C" w:rsidRPr="00C57BD0">
        <w:rPr>
          <w:rFonts w:ascii="Times New Roman" w:hAnsi="Times New Roman" w:cs="Times New Roman"/>
        </w:rPr>
        <w:t>;</w:t>
      </w: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  <w:i/>
          <w:lang w:val="en-US"/>
        </w:rPr>
        <w:t>S</w:t>
      </w:r>
      <w:r w:rsidRPr="00C57BD0">
        <w:rPr>
          <w:rFonts w:ascii="Times New Roman" w:hAnsi="Times New Roman" w:cs="Times New Roman"/>
          <w:i/>
          <w:vertAlign w:val="subscript"/>
        </w:rPr>
        <w:t>пл</w:t>
      </w:r>
      <w:r w:rsidRPr="00C57BD0">
        <w:rPr>
          <w:rFonts w:ascii="Times New Roman" w:hAnsi="Times New Roman" w:cs="Times New Roman"/>
        </w:rPr>
        <w:t xml:space="preserve"> - площадь занимаемая исполнителями НИР, м</w:t>
      </w:r>
      <w:r w:rsidRPr="00C57BD0">
        <w:rPr>
          <w:rFonts w:ascii="Times New Roman" w:hAnsi="Times New Roman" w:cs="Times New Roman"/>
          <w:vertAlign w:val="superscript"/>
        </w:rPr>
        <w:t>2</w:t>
      </w:r>
      <w:r w:rsidRPr="00C57BD0">
        <w:rPr>
          <w:rFonts w:ascii="Times New Roman" w:hAnsi="Times New Roman" w:cs="Times New Roman"/>
        </w:rPr>
        <w:t>;</w:t>
      </w: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  <w:i/>
        </w:rPr>
        <w:t>Т</w:t>
      </w:r>
      <w:r w:rsidRPr="00C57BD0">
        <w:rPr>
          <w:rFonts w:ascii="Times New Roman" w:hAnsi="Times New Roman" w:cs="Times New Roman"/>
        </w:rPr>
        <w:t xml:space="preserve"> - время использования помещения, мес.</w:t>
      </w: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</w:rPr>
        <w:t>З</w:t>
      </w:r>
      <w:r w:rsidRPr="00C57BD0">
        <w:rPr>
          <w:rFonts w:ascii="Times New Roman" w:hAnsi="Times New Roman" w:cs="Times New Roman"/>
          <w:vertAlign w:val="subscript"/>
        </w:rPr>
        <w:t>пл</w:t>
      </w:r>
      <w:r w:rsidRPr="00C57BD0">
        <w:rPr>
          <w:rFonts w:ascii="Times New Roman" w:hAnsi="Times New Roman" w:cs="Times New Roman"/>
        </w:rPr>
        <w:t>=250 · 60 · 11 = 165000 руб.</w:t>
      </w: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</w:p>
    <w:p w:rsidR="00447E1C" w:rsidRPr="00C57BD0" w:rsidRDefault="00447E1C" w:rsidP="00C57BD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  <w:b/>
        </w:rPr>
        <w:t>5.5 Величину накладных расходов</w:t>
      </w:r>
      <w:r w:rsidRPr="00C57BD0">
        <w:rPr>
          <w:rFonts w:ascii="Times New Roman" w:hAnsi="Times New Roman" w:cs="Times New Roman"/>
        </w:rPr>
        <w:t xml:space="preserve"> на конкретную НИР можно определить и в процентах от суммы основной и дополнительной заработной платы работников, непосредственно участвующих в её выполнении. В научных учреждениях накладные расходы составляют 50-150% от зарплаты.</w:t>
      </w:r>
    </w:p>
    <w:p w:rsidR="005E6B8E" w:rsidRDefault="005E6B8E" w:rsidP="00C57BD0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7E1C" w:rsidRPr="00C57BD0" w:rsidRDefault="00447E1C" w:rsidP="00C57BD0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57BD0">
        <w:rPr>
          <w:sz w:val="28"/>
          <w:szCs w:val="28"/>
        </w:rPr>
        <w:t>З</w:t>
      </w:r>
      <w:r w:rsidRPr="00C57BD0">
        <w:rPr>
          <w:sz w:val="28"/>
          <w:szCs w:val="28"/>
          <w:vertAlign w:val="subscript"/>
        </w:rPr>
        <w:t>накл</w:t>
      </w:r>
      <w:r w:rsidRPr="00C57BD0">
        <w:rPr>
          <w:sz w:val="28"/>
          <w:szCs w:val="28"/>
        </w:rPr>
        <w:t xml:space="preserve"> = ЗП · </w:t>
      </w:r>
      <w:r w:rsidRPr="00C57BD0">
        <w:rPr>
          <w:sz w:val="28"/>
          <w:szCs w:val="28"/>
          <w:lang w:val="en-US"/>
        </w:rPr>
        <w:t>k</w:t>
      </w:r>
      <w:r w:rsidRPr="00C57BD0">
        <w:rPr>
          <w:sz w:val="28"/>
          <w:szCs w:val="28"/>
          <w:vertAlign w:val="subscript"/>
        </w:rPr>
        <w:t>накл</w:t>
      </w:r>
      <w:r w:rsidRPr="00C57BD0">
        <w:rPr>
          <w:sz w:val="28"/>
          <w:szCs w:val="28"/>
        </w:rPr>
        <w:t xml:space="preserve"> = 221766 · 0,5 = 110883 руб.</w:t>
      </w:r>
    </w:p>
    <w:p w:rsidR="00447E1C" w:rsidRPr="005E6B8E" w:rsidRDefault="005E6B8E" w:rsidP="005E6B8E">
      <w:pPr>
        <w:widowControl w:val="0"/>
        <w:autoSpaceDE w:val="0"/>
        <w:autoSpaceDN w:val="0"/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447E1C" w:rsidRPr="00C57BD0">
        <w:rPr>
          <w:b/>
          <w:bCs/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>Структура текущих затрат на НИР</w:t>
      </w:r>
    </w:p>
    <w:p w:rsidR="005E6B8E" w:rsidRDefault="005E6B8E" w:rsidP="00C57BD0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7E1C" w:rsidRPr="00C57BD0" w:rsidRDefault="00447E1C" w:rsidP="00C57BD0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57BD0">
        <w:rPr>
          <w:sz w:val="28"/>
          <w:szCs w:val="28"/>
        </w:rPr>
        <w:t>На основании полученных данных по отдельным элементам затрат составляется смета затрат для определения плановой себестоимости НИР по форме, приведенной в таблице.</w:t>
      </w:r>
    </w:p>
    <w:p w:rsidR="005E6B8E" w:rsidRDefault="005E6B8E" w:rsidP="00C57BD0">
      <w:pPr>
        <w:pStyle w:val="11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447E1C" w:rsidRPr="00C57BD0" w:rsidRDefault="00447E1C" w:rsidP="00C57BD0">
      <w:pPr>
        <w:pStyle w:val="11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57B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Смета затрат на НИР </w:t>
      </w:r>
    </w:p>
    <w:tbl>
      <w:tblPr>
        <w:tblW w:w="8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"/>
        <w:gridCol w:w="4534"/>
        <w:gridCol w:w="1635"/>
        <w:gridCol w:w="1635"/>
      </w:tblGrid>
      <w:tr w:rsidR="00447E1C" w:rsidRPr="005E6B8E" w:rsidTr="005E6B8E">
        <w:trPr>
          <w:trHeight w:val="360"/>
          <w:jc w:val="center"/>
        </w:trPr>
        <w:tc>
          <w:tcPr>
            <w:tcW w:w="687" w:type="dxa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</w:pPr>
            <w:r w:rsidRPr="005E6B8E">
              <w:t>№</w:t>
            </w:r>
          </w:p>
        </w:tc>
        <w:tc>
          <w:tcPr>
            <w:tcW w:w="4534" w:type="dxa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</w:pPr>
            <w:r w:rsidRPr="005E6B8E">
              <w:t>Элементы затрат</w:t>
            </w:r>
          </w:p>
        </w:tc>
        <w:tc>
          <w:tcPr>
            <w:tcW w:w="1635" w:type="dxa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</w:pPr>
            <w:r w:rsidRPr="005E6B8E">
              <w:t>Сумма, руб.</w:t>
            </w:r>
          </w:p>
        </w:tc>
        <w:tc>
          <w:tcPr>
            <w:tcW w:w="1635" w:type="dxa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</w:pPr>
            <w:r w:rsidRPr="005E6B8E">
              <w:t>Структура, %</w:t>
            </w:r>
          </w:p>
        </w:tc>
      </w:tr>
      <w:tr w:rsidR="00447E1C" w:rsidRPr="005E6B8E" w:rsidTr="005E6B8E">
        <w:trPr>
          <w:trHeight w:val="344"/>
          <w:jc w:val="center"/>
        </w:trPr>
        <w:tc>
          <w:tcPr>
            <w:tcW w:w="687" w:type="dxa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</w:pPr>
            <w:r w:rsidRPr="005E6B8E">
              <w:t>1.</w:t>
            </w:r>
          </w:p>
        </w:tc>
        <w:tc>
          <w:tcPr>
            <w:tcW w:w="4534" w:type="dxa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</w:pPr>
            <w:r w:rsidRPr="005E6B8E">
              <w:t>Материальные затраты</w:t>
            </w:r>
          </w:p>
        </w:tc>
        <w:tc>
          <w:tcPr>
            <w:tcW w:w="1635" w:type="dxa"/>
            <w:shd w:val="pct12" w:color="auto" w:fill="auto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5E6B8E">
              <w:rPr>
                <w:b/>
                <w:bCs/>
              </w:rPr>
              <w:t>124964,05</w:t>
            </w:r>
          </w:p>
        </w:tc>
        <w:tc>
          <w:tcPr>
            <w:tcW w:w="1635" w:type="dxa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</w:pPr>
            <w:r w:rsidRPr="005E6B8E">
              <w:t>15,1</w:t>
            </w:r>
          </w:p>
        </w:tc>
      </w:tr>
      <w:tr w:rsidR="00447E1C" w:rsidRPr="005E6B8E" w:rsidTr="005E6B8E">
        <w:trPr>
          <w:trHeight w:val="360"/>
          <w:jc w:val="center"/>
        </w:trPr>
        <w:tc>
          <w:tcPr>
            <w:tcW w:w="687" w:type="dxa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</w:pPr>
            <w:r w:rsidRPr="005E6B8E">
              <w:t>1.1.</w:t>
            </w:r>
          </w:p>
        </w:tc>
        <w:tc>
          <w:tcPr>
            <w:tcW w:w="4534" w:type="dxa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</w:pPr>
            <w:r w:rsidRPr="005E6B8E">
              <w:t>Затраты на основные материалы</w:t>
            </w:r>
          </w:p>
        </w:tc>
        <w:tc>
          <w:tcPr>
            <w:tcW w:w="1635" w:type="dxa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</w:pPr>
            <w:r w:rsidRPr="005E6B8E">
              <w:t>849,20</w:t>
            </w:r>
          </w:p>
        </w:tc>
        <w:tc>
          <w:tcPr>
            <w:tcW w:w="1635" w:type="dxa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</w:pPr>
          </w:p>
        </w:tc>
      </w:tr>
      <w:tr w:rsidR="00447E1C" w:rsidRPr="005E6B8E" w:rsidTr="005E6B8E">
        <w:trPr>
          <w:trHeight w:val="360"/>
          <w:jc w:val="center"/>
        </w:trPr>
        <w:tc>
          <w:tcPr>
            <w:tcW w:w="687" w:type="dxa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</w:pPr>
            <w:r w:rsidRPr="005E6B8E">
              <w:t>1.2.</w:t>
            </w:r>
          </w:p>
        </w:tc>
        <w:tc>
          <w:tcPr>
            <w:tcW w:w="4534" w:type="dxa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</w:pPr>
            <w:r w:rsidRPr="005E6B8E">
              <w:t>Затраты на вспомогательные материалы</w:t>
            </w:r>
          </w:p>
        </w:tc>
        <w:tc>
          <w:tcPr>
            <w:tcW w:w="1635" w:type="dxa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</w:pPr>
            <w:r w:rsidRPr="005E6B8E">
              <w:t>1687,93</w:t>
            </w:r>
          </w:p>
        </w:tc>
        <w:tc>
          <w:tcPr>
            <w:tcW w:w="1635" w:type="dxa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</w:pPr>
          </w:p>
        </w:tc>
      </w:tr>
      <w:tr w:rsidR="00447E1C" w:rsidRPr="005E6B8E" w:rsidTr="005E6B8E">
        <w:trPr>
          <w:trHeight w:val="344"/>
          <w:jc w:val="center"/>
        </w:trPr>
        <w:tc>
          <w:tcPr>
            <w:tcW w:w="687" w:type="dxa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</w:pPr>
            <w:r w:rsidRPr="005E6B8E">
              <w:t xml:space="preserve">1.3. </w:t>
            </w:r>
          </w:p>
        </w:tc>
        <w:tc>
          <w:tcPr>
            <w:tcW w:w="4534" w:type="dxa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</w:pPr>
            <w:r w:rsidRPr="005E6B8E">
              <w:t>Затраты на покупные комплектующие и полуфабрикаты</w:t>
            </w:r>
          </w:p>
        </w:tc>
        <w:tc>
          <w:tcPr>
            <w:tcW w:w="1635" w:type="dxa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</w:pPr>
            <w:r w:rsidRPr="005E6B8E">
              <w:t>7239,05</w:t>
            </w:r>
          </w:p>
        </w:tc>
        <w:tc>
          <w:tcPr>
            <w:tcW w:w="1635" w:type="dxa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</w:pPr>
          </w:p>
        </w:tc>
      </w:tr>
      <w:tr w:rsidR="00447E1C" w:rsidRPr="005E6B8E" w:rsidTr="005E6B8E">
        <w:trPr>
          <w:trHeight w:val="360"/>
          <w:jc w:val="center"/>
        </w:trPr>
        <w:tc>
          <w:tcPr>
            <w:tcW w:w="687" w:type="dxa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</w:pPr>
            <w:r w:rsidRPr="005E6B8E">
              <w:t xml:space="preserve">1.4. </w:t>
            </w:r>
          </w:p>
        </w:tc>
        <w:tc>
          <w:tcPr>
            <w:tcW w:w="4534" w:type="dxa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</w:pPr>
            <w:r w:rsidRPr="005E6B8E">
              <w:t>Затраты на спец. оборудование</w:t>
            </w:r>
          </w:p>
        </w:tc>
        <w:tc>
          <w:tcPr>
            <w:tcW w:w="1635" w:type="dxa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</w:pPr>
            <w:r w:rsidRPr="005E6B8E">
              <w:t>83552</w:t>
            </w:r>
          </w:p>
        </w:tc>
        <w:tc>
          <w:tcPr>
            <w:tcW w:w="1635" w:type="dxa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</w:pPr>
          </w:p>
        </w:tc>
      </w:tr>
      <w:tr w:rsidR="00447E1C" w:rsidRPr="005E6B8E" w:rsidTr="005E6B8E">
        <w:trPr>
          <w:trHeight w:val="360"/>
          <w:jc w:val="center"/>
        </w:trPr>
        <w:tc>
          <w:tcPr>
            <w:tcW w:w="687" w:type="dxa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</w:pPr>
            <w:r w:rsidRPr="005E6B8E">
              <w:t>1.5.</w:t>
            </w:r>
          </w:p>
        </w:tc>
        <w:tc>
          <w:tcPr>
            <w:tcW w:w="4534" w:type="dxa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</w:pPr>
            <w:r w:rsidRPr="005E6B8E">
              <w:t>Затраты на электроэнергию</w:t>
            </w:r>
          </w:p>
        </w:tc>
        <w:tc>
          <w:tcPr>
            <w:tcW w:w="1635" w:type="dxa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</w:pPr>
            <w:r w:rsidRPr="005E6B8E">
              <w:t>31635,91</w:t>
            </w:r>
          </w:p>
        </w:tc>
        <w:tc>
          <w:tcPr>
            <w:tcW w:w="1635" w:type="dxa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</w:pPr>
          </w:p>
        </w:tc>
      </w:tr>
      <w:tr w:rsidR="00447E1C" w:rsidRPr="005E6B8E" w:rsidTr="005E6B8E">
        <w:trPr>
          <w:trHeight w:val="344"/>
          <w:jc w:val="center"/>
        </w:trPr>
        <w:tc>
          <w:tcPr>
            <w:tcW w:w="687" w:type="dxa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</w:pPr>
            <w:r w:rsidRPr="005E6B8E">
              <w:t>2.</w:t>
            </w:r>
          </w:p>
        </w:tc>
        <w:tc>
          <w:tcPr>
            <w:tcW w:w="4534" w:type="dxa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</w:pPr>
            <w:r w:rsidRPr="005E6B8E">
              <w:t>Затраты на оплату труда</w:t>
            </w:r>
          </w:p>
        </w:tc>
        <w:tc>
          <w:tcPr>
            <w:tcW w:w="1635" w:type="dxa"/>
            <w:shd w:val="pct12" w:color="auto" w:fill="auto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5E6B8E">
              <w:rPr>
                <w:b/>
                <w:bCs/>
              </w:rPr>
              <w:t>221766</w:t>
            </w:r>
          </w:p>
        </w:tc>
        <w:tc>
          <w:tcPr>
            <w:tcW w:w="1635" w:type="dxa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</w:pPr>
            <w:r w:rsidRPr="005E6B8E">
              <w:t>26,8</w:t>
            </w:r>
          </w:p>
        </w:tc>
      </w:tr>
      <w:tr w:rsidR="00447E1C" w:rsidRPr="005E6B8E" w:rsidTr="005E6B8E">
        <w:trPr>
          <w:trHeight w:val="360"/>
          <w:jc w:val="center"/>
        </w:trPr>
        <w:tc>
          <w:tcPr>
            <w:tcW w:w="687" w:type="dxa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</w:pPr>
            <w:r w:rsidRPr="005E6B8E">
              <w:t>2.1</w:t>
            </w:r>
          </w:p>
        </w:tc>
        <w:tc>
          <w:tcPr>
            <w:tcW w:w="4534" w:type="dxa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</w:pPr>
            <w:r w:rsidRPr="005E6B8E">
              <w:t>Зарплата основная</w:t>
            </w:r>
          </w:p>
        </w:tc>
        <w:tc>
          <w:tcPr>
            <w:tcW w:w="1635" w:type="dxa"/>
            <w:shd w:val="pct12" w:color="auto" w:fill="auto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</w:pPr>
            <w:r w:rsidRPr="005E6B8E">
              <w:t>199960</w:t>
            </w:r>
          </w:p>
        </w:tc>
        <w:tc>
          <w:tcPr>
            <w:tcW w:w="1635" w:type="dxa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</w:pPr>
          </w:p>
        </w:tc>
      </w:tr>
      <w:tr w:rsidR="00447E1C" w:rsidRPr="005E6B8E" w:rsidTr="005E6B8E">
        <w:trPr>
          <w:trHeight w:val="360"/>
          <w:jc w:val="center"/>
        </w:trPr>
        <w:tc>
          <w:tcPr>
            <w:tcW w:w="687" w:type="dxa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</w:pPr>
            <w:r w:rsidRPr="005E6B8E">
              <w:t>2.2.</w:t>
            </w:r>
          </w:p>
        </w:tc>
        <w:tc>
          <w:tcPr>
            <w:tcW w:w="4534" w:type="dxa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</w:pPr>
            <w:r w:rsidRPr="005E6B8E">
              <w:t>Зарплата дополнительная</w:t>
            </w:r>
          </w:p>
        </w:tc>
        <w:tc>
          <w:tcPr>
            <w:tcW w:w="1635" w:type="dxa"/>
            <w:shd w:val="pct12" w:color="auto" w:fill="auto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</w:pPr>
            <w:r w:rsidRPr="005E6B8E">
              <w:t>21806</w:t>
            </w:r>
          </w:p>
        </w:tc>
        <w:tc>
          <w:tcPr>
            <w:tcW w:w="1635" w:type="dxa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</w:pPr>
          </w:p>
        </w:tc>
      </w:tr>
      <w:tr w:rsidR="00447E1C" w:rsidRPr="005E6B8E" w:rsidTr="005E6B8E">
        <w:trPr>
          <w:trHeight w:val="344"/>
          <w:jc w:val="center"/>
        </w:trPr>
        <w:tc>
          <w:tcPr>
            <w:tcW w:w="687" w:type="dxa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</w:pPr>
            <w:r w:rsidRPr="005E6B8E">
              <w:t>3.</w:t>
            </w:r>
          </w:p>
        </w:tc>
        <w:tc>
          <w:tcPr>
            <w:tcW w:w="4534" w:type="dxa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</w:pPr>
            <w:r w:rsidRPr="005E6B8E">
              <w:t>Отчисления во внебюджетные фонды (ЕСН)</w:t>
            </w:r>
          </w:p>
        </w:tc>
        <w:tc>
          <w:tcPr>
            <w:tcW w:w="1635" w:type="dxa"/>
            <w:shd w:val="pct12" w:color="auto" w:fill="auto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5E6B8E">
              <w:rPr>
                <w:b/>
                <w:bCs/>
              </w:rPr>
              <w:t>57659,2</w:t>
            </w:r>
          </w:p>
        </w:tc>
        <w:tc>
          <w:tcPr>
            <w:tcW w:w="1635" w:type="dxa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</w:pPr>
            <w:r w:rsidRPr="005E6B8E">
              <w:t>7</w:t>
            </w:r>
          </w:p>
        </w:tc>
      </w:tr>
      <w:tr w:rsidR="00447E1C" w:rsidRPr="005E6B8E" w:rsidTr="005E6B8E">
        <w:trPr>
          <w:trHeight w:val="360"/>
          <w:jc w:val="center"/>
        </w:trPr>
        <w:tc>
          <w:tcPr>
            <w:tcW w:w="687" w:type="dxa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</w:pPr>
            <w:r w:rsidRPr="005E6B8E">
              <w:t>4.</w:t>
            </w:r>
          </w:p>
        </w:tc>
        <w:tc>
          <w:tcPr>
            <w:tcW w:w="4534" w:type="dxa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</w:pPr>
            <w:r w:rsidRPr="005E6B8E">
              <w:t>Амортизация основных средств</w:t>
            </w:r>
          </w:p>
        </w:tc>
        <w:tc>
          <w:tcPr>
            <w:tcW w:w="1635" w:type="dxa"/>
            <w:shd w:val="pct12" w:color="auto" w:fill="auto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5E6B8E">
              <w:rPr>
                <w:b/>
                <w:bCs/>
              </w:rPr>
              <w:t>103225</w:t>
            </w:r>
          </w:p>
        </w:tc>
        <w:tc>
          <w:tcPr>
            <w:tcW w:w="1635" w:type="dxa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</w:pPr>
            <w:r w:rsidRPr="005E6B8E">
              <w:t>12,5</w:t>
            </w:r>
          </w:p>
        </w:tc>
      </w:tr>
      <w:tr w:rsidR="00447E1C" w:rsidRPr="005E6B8E" w:rsidTr="005E6B8E">
        <w:trPr>
          <w:trHeight w:val="360"/>
          <w:jc w:val="center"/>
        </w:trPr>
        <w:tc>
          <w:tcPr>
            <w:tcW w:w="687" w:type="dxa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</w:pPr>
            <w:r w:rsidRPr="005E6B8E">
              <w:t>5.</w:t>
            </w:r>
          </w:p>
        </w:tc>
        <w:tc>
          <w:tcPr>
            <w:tcW w:w="4534" w:type="dxa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</w:pPr>
            <w:r w:rsidRPr="005E6B8E">
              <w:t>Прочие затраты</w:t>
            </w:r>
          </w:p>
        </w:tc>
        <w:tc>
          <w:tcPr>
            <w:tcW w:w="1635" w:type="dxa"/>
            <w:shd w:val="pct12" w:color="auto" w:fill="auto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5E6B8E">
              <w:rPr>
                <w:b/>
                <w:bCs/>
              </w:rPr>
              <w:t>319782</w:t>
            </w:r>
          </w:p>
        </w:tc>
        <w:tc>
          <w:tcPr>
            <w:tcW w:w="1635" w:type="dxa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</w:pPr>
            <w:r w:rsidRPr="005E6B8E">
              <w:t>38,6</w:t>
            </w:r>
          </w:p>
        </w:tc>
      </w:tr>
      <w:tr w:rsidR="00447E1C" w:rsidRPr="005E6B8E" w:rsidTr="005E6B8E">
        <w:trPr>
          <w:trHeight w:val="344"/>
          <w:jc w:val="center"/>
        </w:trPr>
        <w:tc>
          <w:tcPr>
            <w:tcW w:w="687" w:type="dxa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</w:pPr>
            <w:r w:rsidRPr="005E6B8E">
              <w:t>5.1.</w:t>
            </w:r>
          </w:p>
        </w:tc>
        <w:tc>
          <w:tcPr>
            <w:tcW w:w="4534" w:type="dxa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</w:pPr>
            <w:r w:rsidRPr="005E6B8E">
              <w:t>Расходы на командировки</w:t>
            </w:r>
          </w:p>
        </w:tc>
        <w:tc>
          <w:tcPr>
            <w:tcW w:w="1635" w:type="dxa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</w:pPr>
            <w:r w:rsidRPr="005E6B8E">
              <w:t>3999</w:t>
            </w:r>
          </w:p>
        </w:tc>
        <w:tc>
          <w:tcPr>
            <w:tcW w:w="1635" w:type="dxa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</w:pPr>
          </w:p>
        </w:tc>
      </w:tr>
      <w:tr w:rsidR="00447E1C" w:rsidRPr="005E6B8E" w:rsidTr="005E6B8E">
        <w:trPr>
          <w:trHeight w:val="360"/>
          <w:jc w:val="center"/>
        </w:trPr>
        <w:tc>
          <w:tcPr>
            <w:tcW w:w="687" w:type="dxa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</w:pPr>
            <w:r w:rsidRPr="005E6B8E">
              <w:t>5.2.</w:t>
            </w:r>
          </w:p>
        </w:tc>
        <w:tc>
          <w:tcPr>
            <w:tcW w:w="4534" w:type="dxa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</w:pPr>
            <w:r w:rsidRPr="005E6B8E">
              <w:t>Расхода на аренду</w:t>
            </w:r>
          </w:p>
        </w:tc>
        <w:tc>
          <w:tcPr>
            <w:tcW w:w="1635" w:type="dxa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</w:pPr>
            <w:r w:rsidRPr="005E6B8E">
              <w:t>39900</w:t>
            </w:r>
          </w:p>
        </w:tc>
        <w:tc>
          <w:tcPr>
            <w:tcW w:w="1635" w:type="dxa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</w:pPr>
          </w:p>
        </w:tc>
      </w:tr>
      <w:tr w:rsidR="00447E1C" w:rsidRPr="005E6B8E" w:rsidTr="005E6B8E">
        <w:trPr>
          <w:trHeight w:val="719"/>
          <w:jc w:val="center"/>
        </w:trPr>
        <w:tc>
          <w:tcPr>
            <w:tcW w:w="687" w:type="dxa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</w:pPr>
            <w:r w:rsidRPr="005E6B8E">
              <w:t>5.3.</w:t>
            </w:r>
          </w:p>
        </w:tc>
        <w:tc>
          <w:tcPr>
            <w:tcW w:w="4534" w:type="dxa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</w:pPr>
            <w:r w:rsidRPr="005E6B8E">
              <w:t>Затраты на содержание и эксплуатацию производственных площадей</w:t>
            </w:r>
          </w:p>
        </w:tc>
        <w:tc>
          <w:tcPr>
            <w:tcW w:w="1635" w:type="dxa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</w:pPr>
            <w:r w:rsidRPr="005E6B8E">
              <w:t>165000</w:t>
            </w:r>
          </w:p>
        </w:tc>
        <w:tc>
          <w:tcPr>
            <w:tcW w:w="1635" w:type="dxa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</w:pPr>
          </w:p>
        </w:tc>
      </w:tr>
      <w:tr w:rsidR="00447E1C" w:rsidRPr="005E6B8E" w:rsidTr="005E6B8E">
        <w:trPr>
          <w:trHeight w:val="344"/>
          <w:jc w:val="center"/>
        </w:trPr>
        <w:tc>
          <w:tcPr>
            <w:tcW w:w="687" w:type="dxa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</w:pPr>
            <w:r w:rsidRPr="005E6B8E">
              <w:t>5.4.</w:t>
            </w:r>
          </w:p>
        </w:tc>
        <w:tc>
          <w:tcPr>
            <w:tcW w:w="4534" w:type="dxa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</w:pPr>
            <w:r w:rsidRPr="005E6B8E">
              <w:t>Накладные расходы</w:t>
            </w:r>
          </w:p>
        </w:tc>
        <w:tc>
          <w:tcPr>
            <w:tcW w:w="1635" w:type="dxa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</w:pPr>
            <w:r w:rsidRPr="005E6B8E">
              <w:t>110883</w:t>
            </w:r>
          </w:p>
        </w:tc>
        <w:tc>
          <w:tcPr>
            <w:tcW w:w="1635" w:type="dxa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</w:pPr>
          </w:p>
        </w:tc>
      </w:tr>
      <w:tr w:rsidR="00447E1C" w:rsidRPr="005E6B8E" w:rsidTr="005E6B8E">
        <w:trPr>
          <w:trHeight w:val="375"/>
          <w:jc w:val="center"/>
        </w:trPr>
        <w:tc>
          <w:tcPr>
            <w:tcW w:w="5221" w:type="dxa"/>
            <w:gridSpan w:val="2"/>
            <w:vAlign w:val="center"/>
          </w:tcPr>
          <w:p w:rsidR="00447E1C" w:rsidRPr="005E6B8E" w:rsidRDefault="00447E1C" w:rsidP="005E6B8E">
            <w:pPr>
              <w:pStyle w:val="1"/>
              <w:jc w:val="left"/>
              <w:rPr>
                <w:b/>
                <w:bCs/>
                <w:sz w:val="20"/>
                <w:szCs w:val="20"/>
              </w:rPr>
            </w:pPr>
            <w:r w:rsidRPr="005E6B8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35" w:type="dxa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5E6B8E">
              <w:rPr>
                <w:b/>
                <w:bCs/>
              </w:rPr>
              <w:t>827396,29</w:t>
            </w:r>
          </w:p>
        </w:tc>
        <w:tc>
          <w:tcPr>
            <w:tcW w:w="1635" w:type="dxa"/>
            <w:vAlign w:val="center"/>
          </w:tcPr>
          <w:p w:rsidR="00447E1C" w:rsidRPr="005E6B8E" w:rsidRDefault="00447E1C" w:rsidP="005E6B8E">
            <w:pPr>
              <w:widowControl w:val="0"/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5E6B8E">
              <w:rPr>
                <w:b/>
                <w:bCs/>
              </w:rPr>
              <w:t>100</w:t>
            </w:r>
          </w:p>
        </w:tc>
      </w:tr>
    </w:tbl>
    <w:p w:rsidR="00447E1C" w:rsidRDefault="005E6B8E" w:rsidP="00C57BD0">
      <w:pPr>
        <w:pStyle w:val="3"/>
        <w:spacing w:line="360" w:lineRule="auto"/>
        <w:ind w:firstLine="709"/>
        <w:jc w:val="both"/>
        <w:rPr>
          <w:lang w:val="en-US"/>
        </w:rPr>
      </w:pPr>
      <w:r>
        <w:br w:type="page"/>
      </w:r>
      <w:r w:rsidR="00447E1C" w:rsidRPr="00C57BD0">
        <w:t>Структура себестоимости</w:t>
      </w:r>
    </w:p>
    <w:p w:rsidR="005E6B8E" w:rsidRPr="005E6B8E" w:rsidRDefault="005E6B8E" w:rsidP="005E6B8E">
      <w:pPr>
        <w:rPr>
          <w:lang w:val="en-US"/>
        </w:rPr>
      </w:pPr>
    </w:p>
    <w:p w:rsidR="00447E1C" w:rsidRPr="00C57BD0" w:rsidRDefault="00526139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pict>
          <v:shape id="_x0000_i1036" type="#_x0000_t75" style="width:400.5pt;height:168pt">
            <v:imagedata r:id="rId18" o:title=""/>
          </v:shape>
        </w:pict>
      </w:r>
    </w:p>
    <w:p w:rsidR="005E6B8E" w:rsidRDefault="005E6B8E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  <w:b/>
          <w:bCs/>
          <w:lang w:val="en-US"/>
        </w:rPr>
      </w:pPr>
    </w:p>
    <w:p w:rsidR="00447E1C" w:rsidRPr="00C57BD0" w:rsidRDefault="00447E1C" w:rsidP="00C57BD0">
      <w:pPr>
        <w:pStyle w:val="a5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C57BD0">
        <w:rPr>
          <w:rFonts w:ascii="Times New Roman" w:hAnsi="Times New Roman" w:cs="Times New Roman"/>
          <w:b/>
          <w:bCs/>
        </w:rPr>
        <w:t xml:space="preserve">Вывод: </w:t>
      </w:r>
      <w:r w:rsidRPr="00C57BD0">
        <w:rPr>
          <w:rFonts w:ascii="Times New Roman" w:hAnsi="Times New Roman" w:cs="Times New Roman"/>
        </w:rPr>
        <w:t>Из структуры себестоимости затрат на выполнение НИР видно, что большая часть расходов приходится на статью «Прочие», это 38,6% от общего уровня затрат. К данному элементу в составе себестоимости работ относятся затраты на командировки, на подготовку и переподготовку кадров, оплата услуг связи, плата за аренду, следовательно, необходимо изыскивать возможности снижения данного вида затрат. Материальные затраты составляют около 15%, что является допустимым, но в условиях дефициты денежных средств, можно предложить использовать аналоговое сырье и материалы более дешевых производителей. Затраты на оплату труда составляют около 27%. Уменьшить данную статью затрат можно за счет снижения трудоемкости работ, понижения нормо-часа, повышения производительности труда.</w:t>
      </w:r>
      <w:bookmarkStart w:id="0" w:name="_GoBack"/>
      <w:bookmarkEnd w:id="0"/>
    </w:p>
    <w:sectPr w:rsidR="00447E1C" w:rsidRPr="00C57BD0" w:rsidSect="00C57BD0">
      <w:footerReference w:type="even" r:id="rId19"/>
      <w:footerReference w:type="default" r:id="rId20"/>
      <w:pgSz w:w="11906" w:h="16838" w:code="9"/>
      <w:pgMar w:top="1134" w:right="851" w:bottom="1134" w:left="1701" w:header="851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552" w:rsidRDefault="009E5552">
      <w:r>
        <w:separator/>
      </w:r>
    </w:p>
  </w:endnote>
  <w:endnote w:type="continuationSeparator" w:id="0">
    <w:p w:rsidR="009E5552" w:rsidRDefault="009E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E1C" w:rsidRDefault="00447E1C">
    <w:pPr>
      <w:pStyle w:val="a9"/>
      <w:framePr w:wrap="around" w:vAnchor="text" w:hAnchor="margin" w:xAlign="right" w:y="1"/>
      <w:rPr>
        <w:rStyle w:val="ab"/>
      </w:rPr>
    </w:pPr>
  </w:p>
  <w:p w:rsidR="00447E1C" w:rsidRDefault="00447E1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E1C" w:rsidRDefault="00602829">
    <w:pPr>
      <w:pStyle w:val="a9"/>
      <w:framePr w:wrap="around" w:vAnchor="text" w:hAnchor="margin" w:xAlign="right" w:y="1"/>
      <w:rPr>
        <w:rStyle w:val="ab"/>
      </w:rPr>
    </w:pPr>
    <w:r>
      <w:rPr>
        <w:rStyle w:val="ab"/>
        <w:noProof/>
      </w:rPr>
      <w:t>2</w:t>
    </w:r>
  </w:p>
  <w:p w:rsidR="00447E1C" w:rsidRDefault="00447E1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552" w:rsidRDefault="009E5552">
      <w:r>
        <w:separator/>
      </w:r>
    </w:p>
  </w:footnote>
  <w:footnote w:type="continuationSeparator" w:id="0">
    <w:p w:rsidR="009E5552" w:rsidRDefault="009E5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544B9A"/>
    <w:multiLevelType w:val="hybridMultilevel"/>
    <w:tmpl w:val="24F05B3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>
    <w:nsid w:val="0E231229"/>
    <w:multiLevelType w:val="hybridMultilevel"/>
    <w:tmpl w:val="A16AE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BD0"/>
    <w:rsid w:val="00143D4C"/>
    <w:rsid w:val="00447E1C"/>
    <w:rsid w:val="00526139"/>
    <w:rsid w:val="005E6B8E"/>
    <w:rsid w:val="00602829"/>
    <w:rsid w:val="009C104E"/>
    <w:rsid w:val="009E5552"/>
    <w:rsid w:val="00C5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BD25D921-9440-4D3E-A71E-70F6D395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autoSpaceDE w:val="0"/>
      <w:autoSpaceDN w:val="0"/>
      <w:spacing w:line="360" w:lineRule="auto"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заголовок 1"/>
    <w:basedOn w:val="a"/>
    <w:next w:val="a"/>
    <w:pPr>
      <w:keepNext/>
      <w:widowControl w:val="0"/>
      <w:autoSpaceDE w:val="0"/>
      <w:autoSpaceDN w:val="0"/>
      <w:jc w:val="center"/>
    </w:pPr>
    <w:rPr>
      <w:rFonts w:ascii="Courier New" w:hAnsi="Courier New" w:cs="Courier New"/>
      <w:b/>
      <w:bCs/>
      <w:sz w:val="32"/>
      <w:szCs w:val="32"/>
    </w:rPr>
  </w:style>
  <w:style w:type="paragraph" w:customStyle="1" w:styleId="3">
    <w:name w:val="заголовок 3"/>
    <w:basedOn w:val="a"/>
    <w:next w:val="a"/>
    <w:pPr>
      <w:keepNext/>
      <w:widowControl w:val="0"/>
      <w:autoSpaceDE w:val="0"/>
      <w:autoSpaceDN w:val="0"/>
      <w:jc w:val="center"/>
      <w:outlineLvl w:val="2"/>
    </w:pPr>
    <w:rPr>
      <w:sz w:val="28"/>
      <w:szCs w:val="28"/>
    </w:rPr>
  </w:style>
  <w:style w:type="paragraph" w:styleId="a3">
    <w:name w:val="Body Text"/>
    <w:basedOn w:val="a"/>
    <w:link w:val="a4"/>
    <w:uiPriority w:val="99"/>
    <w:semiHidden/>
    <w:pPr>
      <w:widowControl w:val="0"/>
      <w:autoSpaceDE w:val="0"/>
      <w:autoSpaceDN w:val="0"/>
      <w:jc w:val="center"/>
    </w:pPr>
    <w:rPr>
      <w:rFonts w:ascii="Courier New" w:hAnsi="Courier New" w:cs="Courier New"/>
      <w:sz w:val="28"/>
      <w:szCs w:val="28"/>
    </w:rPr>
  </w:style>
  <w:style w:type="character" w:customStyle="1" w:styleId="a4">
    <w:name w:val="Основний текст Знак"/>
    <w:link w:val="a3"/>
    <w:uiPriority w:val="99"/>
    <w:semiHidden/>
  </w:style>
  <w:style w:type="paragraph" w:styleId="a5">
    <w:name w:val="Body Text Indent"/>
    <w:basedOn w:val="a"/>
    <w:link w:val="a6"/>
    <w:uiPriority w:val="99"/>
    <w:semiHidden/>
    <w:pPr>
      <w:widowControl w:val="0"/>
      <w:autoSpaceDE w:val="0"/>
      <w:autoSpaceDN w:val="0"/>
      <w:ind w:firstLine="567"/>
      <w:jc w:val="both"/>
    </w:pPr>
    <w:rPr>
      <w:rFonts w:ascii="Courier New" w:hAnsi="Courier New" w:cs="Courier New"/>
      <w:sz w:val="28"/>
      <w:szCs w:val="28"/>
    </w:rPr>
  </w:style>
  <w:style w:type="character" w:customStyle="1" w:styleId="a6">
    <w:name w:val="Основний текст з відступом Знак"/>
    <w:link w:val="a5"/>
    <w:uiPriority w:val="99"/>
    <w:semiHidden/>
  </w:style>
  <w:style w:type="paragraph" w:styleId="a7">
    <w:name w:val="Title"/>
    <w:basedOn w:val="a"/>
    <w:link w:val="a8"/>
    <w:uiPriority w:val="10"/>
    <w:qFormat/>
    <w:pPr>
      <w:jc w:val="center"/>
    </w:pPr>
    <w:rPr>
      <w:sz w:val="32"/>
    </w:rPr>
  </w:style>
  <w:style w:type="character" w:customStyle="1" w:styleId="a8">
    <w:name w:val="Назва Знак"/>
    <w:link w:val="a7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footer"/>
    <w:basedOn w:val="a"/>
    <w:link w:val="aa"/>
    <w:uiPriority w:val="99"/>
    <w:semiHidden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semiHidden/>
  </w:style>
  <w:style w:type="character" w:styleId="ab">
    <w:name w:val="page number"/>
    <w:uiPriority w:val="99"/>
    <w:semiHidden/>
    <w:rPr>
      <w:rFonts w:cs="Times New Roman"/>
    </w:rPr>
  </w:style>
  <w:style w:type="paragraph" w:styleId="ac">
    <w:name w:val="header"/>
    <w:basedOn w:val="a"/>
    <w:link w:val="ad"/>
    <w:uiPriority w:val="99"/>
    <w:semiHidden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semiHidden/>
  </w:style>
  <w:style w:type="paragraph" w:customStyle="1" w:styleId="ae">
    <w:name w:val="Для методичек основной"/>
    <w:basedOn w:val="a3"/>
    <w:pPr>
      <w:spacing w:line="360" w:lineRule="auto"/>
      <w:ind w:firstLine="567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.</Company>
  <LinksUpToDate>false</LinksUpToDate>
  <CharactersWithSpaces>12740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Власова Н.В.</dc:creator>
  <cp:keywords/>
  <dc:description/>
  <cp:lastModifiedBy>Irina</cp:lastModifiedBy>
  <cp:revision>2</cp:revision>
  <cp:lastPrinted>2004-05-06T13:26:00Z</cp:lastPrinted>
  <dcterms:created xsi:type="dcterms:W3CDTF">2014-08-10T21:24:00Z</dcterms:created>
  <dcterms:modified xsi:type="dcterms:W3CDTF">2014-08-10T21:24:00Z</dcterms:modified>
</cp:coreProperties>
</file>