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EDE" w:rsidRPr="000B0597" w:rsidRDefault="000B0597" w:rsidP="000B05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0597">
        <w:rPr>
          <w:sz w:val="28"/>
          <w:szCs w:val="28"/>
        </w:rPr>
        <w:t>ИДЕНТИФИКАЦИЯ И МОДЕЛИРОВАНИЕ ТЕХНОЛОГИЧЕСКИХ ОБЪЕКТОВ</w:t>
      </w:r>
    </w:p>
    <w:p w:rsidR="000B0597" w:rsidRPr="0078156F" w:rsidRDefault="000B0597" w:rsidP="000B05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B0597" w:rsidRPr="0078156F" w:rsidRDefault="000B0597" w:rsidP="000B05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8156F">
        <w:rPr>
          <w:sz w:val="28"/>
          <w:szCs w:val="28"/>
        </w:rPr>
        <w:t>Идентификация параметров электромеханической системы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E7B37" w:rsidRDefault="000E7B37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E7B37" w:rsidRDefault="000E7B37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51EDE" w:rsidRPr="0078156F" w:rsidRDefault="00251EDE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8156F">
        <w:rPr>
          <w:sz w:val="28"/>
          <w:szCs w:val="28"/>
        </w:rPr>
        <w:t>Цель работы: приобрести навыки определения постоянных времени системы по переходной характеристике.</w:t>
      </w:r>
    </w:p>
    <w:p w:rsidR="00251EDE" w:rsidRPr="0078156F" w:rsidRDefault="00251EDE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8156F">
        <w:rPr>
          <w:sz w:val="28"/>
          <w:szCs w:val="28"/>
        </w:rPr>
        <w:t xml:space="preserve">Дано: </w:t>
      </w:r>
    </w:p>
    <w:p w:rsidR="00251EDE" w:rsidRPr="0078156F" w:rsidRDefault="00251EDE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8156F">
        <w:rPr>
          <w:sz w:val="28"/>
          <w:szCs w:val="28"/>
        </w:rPr>
        <w:t>-передаточную функцию электромеханической системы:</w:t>
      </w:r>
    </w:p>
    <w:p w:rsidR="000E7B37" w:rsidRDefault="000E7B37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51EDE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39pt">
            <v:imagedata r:id="rId7" o:title=""/>
          </v:shape>
        </w:pict>
      </w:r>
      <w:r w:rsidR="00251EDE" w:rsidRPr="0078156F">
        <w:rPr>
          <w:sz w:val="28"/>
          <w:szCs w:val="28"/>
        </w:rPr>
        <w:t>;(1)</w:t>
      </w:r>
    </w:p>
    <w:p w:rsidR="000E7B37" w:rsidRDefault="000E7B37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51EDE" w:rsidRPr="0078156F" w:rsidRDefault="00251EDE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8156F">
        <w:rPr>
          <w:sz w:val="28"/>
          <w:szCs w:val="28"/>
        </w:rPr>
        <w:t>-постоянные времени Т1=1, Т2=</w:t>
      </w:r>
      <w:r w:rsidRPr="0078156F">
        <w:rPr>
          <w:sz w:val="28"/>
          <w:szCs w:val="28"/>
          <w:lang w:val="uk-UA"/>
        </w:rPr>
        <w:t>10</w:t>
      </w:r>
      <w:r w:rsidRPr="0078156F">
        <w:rPr>
          <w:sz w:val="28"/>
          <w:szCs w:val="28"/>
        </w:rPr>
        <w:t>;</w:t>
      </w:r>
    </w:p>
    <w:p w:rsidR="00251EDE" w:rsidRPr="0078156F" w:rsidRDefault="00251EDE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8156F">
        <w:rPr>
          <w:sz w:val="28"/>
          <w:szCs w:val="28"/>
        </w:rPr>
        <w:t>-уравнения изменения скорости двигателя постоянного тока</w:t>
      </w:r>
      <w:r w:rsidR="0078156F" w:rsidRPr="0078156F">
        <w:rPr>
          <w:sz w:val="28"/>
          <w:szCs w:val="28"/>
        </w:rPr>
        <w:t xml:space="preserve"> </w:t>
      </w:r>
      <w:r w:rsidRPr="0078156F">
        <w:rPr>
          <w:sz w:val="28"/>
          <w:szCs w:val="28"/>
        </w:rPr>
        <w:sym w:font="Symbol" w:char="F057"/>
      </w:r>
      <w:r w:rsidRPr="0078156F">
        <w:rPr>
          <w:sz w:val="28"/>
          <w:szCs w:val="28"/>
          <w:vertAlign w:val="subscript"/>
        </w:rPr>
        <w:t>(</w:t>
      </w:r>
      <w:r w:rsidRPr="0078156F">
        <w:rPr>
          <w:i/>
          <w:iCs/>
          <w:sz w:val="28"/>
          <w:szCs w:val="28"/>
          <w:vertAlign w:val="subscript"/>
          <w:lang w:val="en-US"/>
        </w:rPr>
        <w:t>t</w:t>
      </w:r>
      <w:r w:rsidRPr="0078156F">
        <w:rPr>
          <w:i/>
          <w:iCs/>
          <w:sz w:val="28"/>
          <w:szCs w:val="28"/>
          <w:vertAlign w:val="subscript"/>
        </w:rPr>
        <w:t>)</w:t>
      </w:r>
      <w:r w:rsidRPr="0078156F">
        <w:rPr>
          <w:iCs/>
          <w:sz w:val="28"/>
          <w:szCs w:val="28"/>
          <w:lang w:val="uk-UA"/>
        </w:rPr>
        <w:t>:</w:t>
      </w:r>
    </w:p>
    <w:p w:rsidR="000E7B37" w:rsidRDefault="000E7B37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51EDE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6" type="#_x0000_t75" style="width:282pt;height:37.5pt">
            <v:imagedata r:id="rId8" o:title=""/>
          </v:shape>
        </w:pict>
      </w:r>
      <w:r w:rsidR="00251EDE" w:rsidRPr="0078156F">
        <w:rPr>
          <w:sz w:val="28"/>
          <w:szCs w:val="28"/>
        </w:rPr>
        <w:t xml:space="preserve"> ;(2)</w:t>
      </w:r>
    </w:p>
    <w:p w:rsidR="000E7B37" w:rsidRDefault="000E7B37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51EDE" w:rsidRPr="0078156F" w:rsidRDefault="00251EDE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8156F">
        <w:rPr>
          <w:sz w:val="28"/>
          <w:szCs w:val="28"/>
        </w:rPr>
        <w:t>где</w:t>
      </w:r>
      <w:r w:rsidR="0078156F" w:rsidRPr="0078156F">
        <w:rPr>
          <w:sz w:val="28"/>
          <w:szCs w:val="28"/>
        </w:rPr>
        <w:t xml:space="preserve"> </w:t>
      </w:r>
      <w:r w:rsidR="005A1DEF">
        <w:rPr>
          <w:position w:val="-34"/>
          <w:sz w:val="28"/>
          <w:szCs w:val="28"/>
        </w:rPr>
        <w:pict>
          <v:shape id="_x0000_i1027" type="#_x0000_t75" style="width:47.25pt;height:39pt">
            <v:imagedata r:id="rId9" o:title=""/>
          </v:shape>
        </w:pict>
      </w:r>
      <w:r w:rsidRPr="0078156F">
        <w:rPr>
          <w:sz w:val="28"/>
          <w:szCs w:val="28"/>
        </w:rPr>
        <w:t xml:space="preserve"> - относительное время процесса;</w:t>
      </w:r>
    </w:p>
    <w:p w:rsidR="00251EDE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28" type="#_x0000_t75" style="width:47.25pt;height:39pt">
            <v:imagedata r:id="rId9" o:title=""/>
          </v:shape>
        </w:pict>
      </w:r>
      <w:r w:rsidR="00251EDE" w:rsidRPr="0078156F">
        <w:rPr>
          <w:sz w:val="28"/>
          <w:szCs w:val="28"/>
        </w:rPr>
        <w:t xml:space="preserve"> - коэффициент, который характеризует степень расхождения постоянных времени</w:t>
      </w:r>
      <w:r w:rsidR="0078156F" w:rsidRPr="0078156F">
        <w:rPr>
          <w:sz w:val="28"/>
          <w:szCs w:val="28"/>
        </w:rPr>
        <w:t xml:space="preserve"> </w:t>
      </w:r>
      <w:r w:rsidR="00251EDE" w:rsidRPr="0078156F">
        <w:rPr>
          <w:sz w:val="28"/>
          <w:szCs w:val="28"/>
        </w:rPr>
        <w:t>Т1</w:t>
      </w:r>
      <w:r w:rsidR="0078156F" w:rsidRPr="0078156F">
        <w:rPr>
          <w:sz w:val="28"/>
          <w:szCs w:val="28"/>
        </w:rPr>
        <w:t xml:space="preserve"> </w:t>
      </w:r>
      <w:r w:rsidR="00251EDE" w:rsidRPr="0078156F">
        <w:rPr>
          <w:sz w:val="28"/>
          <w:szCs w:val="28"/>
        </w:rPr>
        <w:t>и Т2;</w:t>
      </w:r>
    </w:p>
    <w:p w:rsidR="00083D48" w:rsidRDefault="00083D48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51EDE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29" type="#_x0000_t75" style="width:59.25pt;height:45pt">
            <v:imagedata r:id="rId10" o:title=""/>
          </v:shape>
        </w:pict>
      </w:r>
      <w:r w:rsidR="00251EDE" w:rsidRPr="0078156F">
        <w:rPr>
          <w:sz w:val="28"/>
          <w:szCs w:val="28"/>
        </w:rPr>
        <w:t xml:space="preserve"> - коэффициент демпфирования;</w:t>
      </w:r>
    </w:p>
    <w:p w:rsidR="00251EDE" w:rsidRPr="0078156F" w:rsidRDefault="00771C5B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1EDE" w:rsidRPr="0078156F">
        <w:rPr>
          <w:sz w:val="28"/>
          <w:szCs w:val="28"/>
        </w:rPr>
        <w:lastRenderedPageBreak/>
        <w:t>Тм, Тя -</w:t>
      </w:r>
      <w:r w:rsidR="0078156F" w:rsidRPr="0078156F">
        <w:rPr>
          <w:sz w:val="28"/>
          <w:szCs w:val="28"/>
        </w:rPr>
        <w:t xml:space="preserve"> </w:t>
      </w:r>
      <w:r w:rsidR="00251EDE" w:rsidRPr="0078156F">
        <w:rPr>
          <w:sz w:val="28"/>
          <w:szCs w:val="28"/>
        </w:rPr>
        <w:t>электромеханическая и электромагнитная постоянные времени двигателя соответственно, причем Тм=Т2</w:t>
      </w:r>
      <w:r w:rsidR="0078156F" w:rsidRPr="0078156F">
        <w:rPr>
          <w:sz w:val="28"/>
          <w:szCs w:val="28"/>
        </w:rPr>
        <w:t xml:space="preserve"> </w:t>
      </w:r>
      <w:r w:rsidR="00251EDE" w:rsidRPr="0078156F">
        <w:rPr>
          <w:sz w:val="28"/>
          <w:szCs w:val="28"/>
        </w:rPr>
        <w:t>в уравнении (1).</w:t>
      </w:r>
    </w:p>
    <w:p w:rsidR="00AE2601" w:rsidRDefault="00AE2601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51EDE" w:rsidRPr="0078156F" w:rsidRDefault="000E7B37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работы</w:t>
      </w:r>
    </w:p>
    <w:p w:rsidR="00251EDE" w:rsidRPr="0078156F" w:rsidRDefault="00251EDE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51EDE" w:rsidRPr="0078156F" w:rsidRDefault="00251EDE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8156F">
        <w:rPr>
          <w:sz w:val="28"/>
          <w:szCs w:val="28"/>
        </w:rPr>
        <w:t>1. Соответственно</w:t>
      </w:r>
      <w:r w:rsidR="0078156F" w:rsidRPr="0078156F">
        <w:rPr>
          <w:sz w:val="28"/>
          <w:szCs w:val="28"/>
        </w:rPr>
        <w:t xml:space="preserve"> </w:t>
      </w:r>
      <w:r w:rsidRPr="0078156F">
        <w:rPr>
          <w:sz w:val="28"/>
          <w:szCs w:val="28"/>
        </w:rPr>
        <w:t>заданных данных и передаточной функции системы строим функциональную схему системы, используя среду Matlab. Схема представлена на рисунке 1.</w:t>
      </w:r>
    </w:p>
    <w:p w:rsidR="000E7B37" w:rsidRDefault="000E7B37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51EDE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47.25pt;height:100.5pt">
            <v:imagedata r:id="rId11" o:title=""/>
          </v:shape>
        </w:pict>
      </w:r>
    </w:p>
    <w:p w:rsidR="00251EDE" w:rsidRPr="0078156F" w:rsidRDefault="00251EDE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8156F">
        <w:rPr>
          <w:sz w:val="28"/>
          <w:szCs w:val="28"/>
        </w:rPr>
        <w:t>Рисунок 1 - Функциональная схема.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51EDE" w:rsidRPr="0078156F" w:rsidRDefault="00251EDE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8156F">
        <w:rPr>
          <w:sz w:val="28"/>
          <w:szCs w:val="28"/>
        </w:rPr>
        <w:t>2. График переходного процесса представленный на рисунке 2.</w:t>
      </w:r>
    </w:p>
    <w:p w:rsidR="00251EDE" w:rsidRPr="0078156F" w:rsidRDefault="00251EDE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51EDE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1" type="#_x0000_t75" style="width:347.25pt;height:246pt">
            <v:imagedata r:id="rId12" o:title=""/>
          </v:shape>
        </w:pict>
      </w:r>
    </w:p>
    <w:p w:rsidR="00251EDE" w:rsidRPr="0078156F" w:rsidRDefault="00251EDE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8156F">
        <w:rPr>
          <w:sz w:val="28"/>
          <w:szCs w:val="28"/>
        </w:rPr>
        <w:t>Рисунок</w:t>
      </w:r>
      <w:r w:rsidR="0078156F" w:rsidRPr="0078156F">
        <w:rPr>
          <w:sz w:val="28"/>
          <w:szCs w:val="28"/>
        </w:rPr>
        <w:t xml:space="preserve"> </w:t>
      </w:r>
      <w:r w:rsidRPr="0078156F">
        <w:rPr>
          <w:sz w:val="28"/>
          <w:szCs w:val="28"/>
        </w:rPr>
        <w:t>2 - График переходного процесса.</w:t>
      </w:r>
    </w:p>
    <w:p w:rsidR="00251EDE" w:rsidRPr="0078156F" w:rsidRDefault="00771C5B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1EDE" w:rsidRPr="0078156F">
        <w:rPr>
          <w:sz w:val="28"/>
          <w:szCs w:val="28"/>
        </w:rPr>
        <w:t xml:space="preserve">По графику переходной функции (рисунок 2) определим время t1 при </w:t>
      </w:r>
      <w:r w:rsidR="005A1DEF">
        <w:rPr>
          <w:position w:val="-12"/>
          <w:sz w:val="28"/>
          <w:szCs w:val="28"/>
        </w:rPr>
        <w:pict>
          <v:shape id="_x0000_i1032" type="#_x0000_t75" style="width:63pt;height:18.75pt">
            <v:imagedata r:id="rId13" o:title=""/>
          </v:shape>
        </w:pict>
      </w:r>
      <w:r w:rsidR="0078156F" w:rsidRPr="0078156F">
        <w:rPr>
          <w:sz w:val="28"/>
          <w:szCs w:val="28"/>
        </w:rPr>
        <w:t xml:space="preserve"> </w:t>
      </w:r>
      <w:r w:rsidR="00251EDE" w:rsidRPr="0078156F">
        <w:rPr>
          <w:sz w:val="28"/>
          <w:szCs w:val="28"/>
        </w:rPr>
        <w:t>получили</w:t>
      </w:r>
      <w:r w:rsidR="0078156F" w:rsidRPr="0078156F">
        <w:rPr>
          <w:sz w:val="28"/>
          <w:szCs w:val="28"/>
        </w:rPr>
        <w:t xml:space="preserve"> </w:t>
      </w:r>
      <w:r w:rsidR="00251EDE" w:rsidRPr="0078156F">
        <w:rPr>
          <w:sz w:val="28"/>
          <w:szCs w:val="28"/>
        </w:rPr>
        <w:t xml:space="preserve">t1=11.95. </w:t>
      </w:r>
    </w:p>
    <w:p w:rsidR="00251EDE" w:rsidRPr="0078156F" w:rsidRDefault="00251EDE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8156F">
        <w:rPr>
          <w:sz w:val="28"/>
          <w:szCs w:val="28"/>
        </w:rPr>
        <w:t>Вычисляем ТМ</w:t>
      </w:r>
      <w:r w:rsidR="0078156F" w:rsidRPr="0078156F">
        <w:rPr>
          <w:sz w:val="28"/>
          <w:szCs w:val="28"/>
        </w:rPr>
        <w:t xml:space="preserve"> </w:t>
      </w:r>
      <w:r w:rsidRPr="0078156F">
        <w:rPr>
          <w:sz w:val="28"/>
          <w:szCs w:val="28"/>
        </w:rPr>
        <w:t>с помощью формулы</w:t>
      </w:r>
      <w:r w:rsidR="0078156F" w:rsidRPr="0078156F">
        <w:rPr>
          <w:sz w:val="28"/>
          <w:szCs w:val="28"/>
        </w:rPr>
        <w:t xml:space="preserve"> </w:t>
      </w:r>
    </w:p>
    <w:p w:rsidR="00771C5B" w:rsidRDefault="00771C5B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51EDE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3" type="#_x0000_t75" style="width:96.75pt;height:38.25pt">
            <v:imagedata r:id="rId14" o:title=""/>
          </v:shape>
        </w:pict>
      </w:r>
      <w:r w:rsidR="00251EDE" w:rsidRPr="0078156F">
        <w:rPr>
          <w:sz w:val="28"/>
          <w:szCs w:val="28"/>
        </w:rPr>
        <w:t>,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51EDE" w:rsidRPr="0078156F" w:rsidRDefault="00251EDE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8156F">
        <w:rPr>
          <w:sz w:val="28"/>
          <w:szCs w:val="28"/>
        </w:rPr>
        <w:t>получили</w:t>
      </w:r>
      <w:r w:rsidR="0078156F" w:rsidRPr="0078156F">
        <w:rPr>
          <w:sz w:val="28"/>
          <w:szCs w:val="28"/>
        </w:rPr>
        <w:t xml:space="preserve"> </w:t>
      </w:r>
      <w:r w:rsidRPr="0078156F">
        <w:rPr>
          <w:i/>
          <w:sz w:val="28"/>
          <w:szCs w:val="28"/>
          <w:lang w:val="uk-UA"/>
        </w:rPr>
        <w:t>Т</w:t>
      </w:r>
      <w:r w:rsidRPr="0078156F">
        <w:rPr>
          <w:i/>
          <w:sz w:val="28"/>
          <w:szCs w:val="28"/>
          <w:vertAlign w:val="subscript"/>
          <w:lang w:val="uk-UA"/>
        </w:rPr>
        <w:t>М</w:t>
      </w:r>
      <w:r w:rsidRPr="0078156F">
        <w:rPr>
          <w:i/>
          <w:sz w:val="28"/>
          <w:szCs w:val="28"/>
          <w:lang w:val="uk-UA"/>
        </w:rPr>
        <w:t>=</w:t>
      </w:r>
      <w:r w:rsidRPr="0078156F">
        <w:rPr>
          <w:sz w:val="28"/>
        </w:rPr>
        <w:t xml:space="preserve"> </w:t>
      </w:r>
      <w:r w:rsidRPr="0078156F">
        <w:rPr>
          <w:i/>
          <w:sz w:val="28"/>
          <w:szCs w:val="28"/>
        </w:rPr>
        <w:t>9,9185</w:t>
      </w:r>
      <w:r w:rsidRPr="0078156F">
        <w:rPr>
          <w:sz w:val="28"/>
          <w:szCs w:val="28"/>
        </w:rPr>
        <w:t xml:space="preserve">, </w:t>
      </w:r>
      <w:r w:rsidR="005A1DEF">
        <w:rPr>
          <w:position w:val="-12"/>
          <w:sz w:val="28"/>
          <w:szCs w:val="28"/>
        </w:rPr>
        <w:pict>
          <v:shape id="_x0000_i1034" type="#_x0000_t75" style="width:45.75pt;height:21pt">
            <v:imagedata r:id="rId15" o:title=""/>
          </v:shape>
        </w:pict>
      </w:r>
      <w:r w:rsidRPr="0078156F">
        <w:rPr>
          <w:sz w:val="28"/>
          <w:szCs w:val="28"/>
          <w:lang w:val="uk-UA"/>
        </w:rPr>
        <w:t>.</w:t>
      </w:r>
    </w:p>
    <w:p w:rsidR="00251EDE" w:rsidRPr="0078156F" w:rsidRDefault="00251EDE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8156F">
        <w:rPr>
          <w:sz w:val="28"/>
          <w:szCs w:val="28"/>
        </w:rPr>
        <w:t>3. При</w:t>
      </w:r>
      <w:r w:rsidR="0078156F" w:rsidRPr="0078156F">
        <w:rPr>
          <w:sz w:val="28"/>
          <w:szCs w:val="28"/>
        </w:rPr>
        <w:t xml:space="preserve"> </w:t>
      </w:r>
      <w:r w:rsidR="005A1DEF">
        <w:rPr>
          <w:position w:val="-12"/>
          <w:sz w:val="28"/>
          <w:szCs w:val="28"/>
        </w:rPr>
        <w:pict>
          <v:shape id="_x0000_i1035" type="#_x0000_t75" style="width:78.75pt;height:18.75pt">
            <v:imagedata r:id="rId16" o:title=""/>
          </v:shape>
        </w:pict>
      </w:r>
      <w:r w:rsidRPr="0078156F">
        <w:rPr>
          <w:sz w:val="28"/>
          <w:szCs w:val="28"/>
        </w:rPr>
        <w:t xml:space="preserve">, необходимо определить из графика </w:t>
      </w:r>
      <w:r w:rsidR="005A1DEF">
        <w:rPr>
          <w:position w:val="-16"/>
          <w:sz w:val="28"/>
          <w:szCs w:val="28"/>
        </w:rPr>
        <w:pict>
          <v:shape id="_x0000_i1036" type="#_x0000_t75" style="width:33pt;height:21pt">
            <v:imagedata r:id="rId17" o:title=""/>
          </v:shape>
        </w:pict>
      </w:r>
      <w:r w:rsidR="0078156F" w:rsidRPr="0078156F">
        <w:rPr>
          <w:sz w:val="28"/>
          <w:szCs w:val="28"/>
        </w:rPr>
        <w:t xml:space="preserve"> </w:t>
      </w:r>
      <w:r w:rsidRPr="0078156F">
        <w:rPr>
          <w:sz w:val="28"/>
          <w:szCs w:val="28"/>
        </w:rPr>
        <w:t>и решить уравнение</w:t>
      </w:r>
      <w:r w:rsidR="0078156F" w:rsidRPr="0078156F">
        <w:rPr>
          <w:sz w:val="28"/>
          <w:szCs w:val="28"/>
        </w:rPr>
        <w:t xml:space="preserve"> </w:t>
      </w:r>
      <w:r w:rsidRPr="0078156F">
        <w:rPr>
          <w:sz w:val="28"/>
          <w:szCs w:val="28"/>
        </w:rPr>
        <w:t>(2) относительно</w:t>
      </w:r>
      <w:r w:rsidR="0078156F" w:rsidRPr="0078156F">
        <w:rPr>
          <w:sz w:val="28"/>
          <w:szCs w:val="28"/>
        </w:rPr>
        <w:t xml:space="preserve"> </w:t>
      </w:r>
      <w:r w:rsidRPr="0078156F">
        <w:rPr>
          <w:sz w:val="28"/>
          <w:szCs w:val="28"/>
        </w:rPr>
        <w:sym w:font="Symbol" w:char="F068"/>
      </w:r>
      <w:r w:rsidRPr="0078156F">
        <w:rPr>
          <w:sz w:val="28"/>
          <w:szCs w:val="28"/>
        </w:rPr>
        <w:t>, а потом</w:t>
      </w:r>
      <w:r w:rsidR="0078156F" w:rsidRPr="0078156F">
        <w:rPr>
          <w:sz w:val="28"/>
          <w:szCs w:val="28"/>
        </w:rPr>
        <w:t xml:space="preserve"> </w:t>
      </w:r>
      <w:r w:rsidRPr="0078156F">
        <w:rPr>
          <w:sz w:val="28"/>
          <w:szCs w:val="28"/>
        </w:rPr>
        <w:t xml:space="preserve">определить </w:t>
      </w:r>
      <w:r w:rsidR="005A1DEF">
        <w:rPr>
          <w:position w:val="-12"/>
          <w:sz w:val="28"/>
          <w:szCs w:val="28"/>
        </w:rPr>
        <w:pict>
          <v:shape id="_x0000_i1037" type="#_x0000_t75" style="width:38.25pt;height:21pt">
            <v:imagedata r:id="rId18" o:title=""/>
          </v:shape>
        </w:pict>
      </w:r>
      <w:r w:rsidRPr="0078156F">
        <w:rPr>
          <w:sz w:val="28"/>
          <w:szCs w:val="28"/>
        </w:rPr>
        <w:t xml:space="preserve"> .</w:t>
      </w:r>
      <w:r w:rsidR="0078156F" w:rsidRPr="0078156F">
        <w:rPr>
          <w:sz w:val="28"/>
          <w:szCs w:val="28"/>
        </w:rPr>
        <w:t xml:space="preserve"> </w:t>
      </w:r>
      <w:r w:rsidRPr="0078156F">
        <w:rPr>
          <w:sz w:val="28"/>
          <w:szCs w:val="28"/>
        </w:rPr>
        <w:t>Получили значение</w:t>
      </w:r>
      <w:r w:rsidR="0078156F" w:rsidRPr="0078156F">
        <w:rPr>
          <w:sz w:val="28"/>
          <w:szCs w:val="28"/>
        </w:rPr>
        <w:t xml:space="preserve"> </w:t>
      </w:r>
      <w:r w:rsidR="005A1DEF">
        <w:rPr>
          <w:position w:val="-14"/>
          <w:sz w:val="28"/>
          <w:szCs w:val="28"/>
        </w:rPr>
        <w:pict>
          <v:shape id="_x0000_i1038" type="#_x0000_t75" style="width:84pt;height:21pt">
            <v:imagedata r:id="rId19" o:title=""/>
          </v:shape>
        </w:pict>
      </w:r>
    </w:p>
    <w:p w:rsidR="00251EDE" w:rsidRPr="0078156F" w:rsidRDefault="00251EDE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8156F">
        <w:rPr>
          <w:sz w:val="28"/>
          <w:szCs w:val="28"/>
        </w:rPr>
        <w:t>4. Рассчитываем значение Тя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51EDE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85.5pt;height:5in">
            <v:imagedata r:id="rId20" o:title=""/>
          </v:shape>
        </w:pict>
      </w:r>
    </w:p>
    <w:p w:rsidR="00251EDE" w:rsidRPr="0078156F" w:rsidRDefault="00251EDE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8156F">
        <w:rPr>
          <w:sz w:val="28"/>
          <w:szCs w:val="28"/>
        </w:rPr>
        <w:t>5. Определим ошибки идентификации за формулами:</w:t>
      </w:r>
    </w:p>
    <w:p w:rsidR="00251EDE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0" type="#_x0000_t75" style="width:78.75pt;height:36.75pt">
            <v:imagedata r:id="rId21" o:title=""/>
          </v:shape>
        </w:pict>
      </w:r>
      <w:r w:rsidR="0078156F" w:rsidRPr="0078156F">
        <w:rPr>
          <w:sz w:val="28"/>
          <w:szCs w:val="28"/>
        </w:rPr>
        <w:t xml:space="preserve"> </w:t>
      </w:r>
      <w:r w:rsidR="00251EDE" w:rsidRPr="0078156F">
        <w:rPr>
          <w:sz w:val="28"/>
          <w:szCs w:val="28"/>
        </w:rPr>
        <w:t>и</w:t>
      </w:r>
      <w:r w:rsidR="0078156F" w:rsidRPr="0078156F">
        <w:rPr>
          <w:sz w:val="28"/>
          <w:szCs w:val="28"/>
        </w:rPr>
        <w:t xml:space="preserve"> </w:t>
      </w:r>
      <w:r>
        <w:rPr>
          <w:position w:val="-34"/>
          <w:sz w:val="28"/>
          <w:szCs w:val="28"/>
        </w:rPr>
        <w:pict>
          <v:shape id="_x0000_i1041" type="#_x0000_t75" style="width:93.75pt;height:41.25pt">
            <v:imagedata r:id="rId22" o:title=""/>
          </v:shape>
        </w:pict>
      </w:r>
    </w:p>
    <w:p w:rsidR="00251EDE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uk-UA"/>
        </w:rPr>
        <w:pict>
          <v:shape id="_x0000_i1042" type="#_x0000_t75" style="width:159pt;height:33.75pt">
            <v:imagedata r:id="rId23" o:title=""/>
          </v:shape>
        </w:pict>
      </w:r>
      <w:r w:rsidR="0078156F" w:rsidRPr="0078156F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  <w:lang w:val="uk-UA"/>
        </w:rPr>
        <w:pict>
          <v:shape id="_x0000_i1043" type="#_x0000_t75" style="width:174.75pt;height:33.75pt">
            <v:imagedata r:id="rId24" o:title=""/>
          </v:shape>
        </w:pict>
      </w:r>
    </w:p>
    <w:p w:rsidR="00251EDE" w:rsidRPr="0078156F" w:rsidRDefault="00251EDE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51EDE" w:rsidRPr="0078156F" w:rsidRDefault="00251EDE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8156F">
        <w:rPr>
          <w:sz w:val="28"/>
          <w:szCs w:val="28"/>
        </w:rPr>
        <w:t>Выводы: в ходе работы было определено постоянные времени по переходной характеристике, установлен что коэффициент, который характеризует различие постоянных времени не влияет на относительное время при разгоне двигателя к заданному единичному уровню, экспериментально получении значения постоянных времени почти совпадают с заданными.</w:t>
      </w:r>
    </w:p>
    <w:p w:rsidR="00771C5B" w:rsidRDefault="00771C5B" w:rsidP="000B0597">
      <w:pPr>
        <w:shd w:val="clear" w:color="000000" w:fill="auto"/>
        <w:spacing w:line="360" w:lineRule="auto"/>
        <w:ind w:firstLine="709"/>
        <w:jc w:val="both"/>
      </w:pPr>
    </w:p>
    <w:p w:rsidR="000B0597" w:rsidRPr="000B0597" w:rsidRDefault="000B0597" w:rsidP="000B05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B0597">
        <w:rPr>
          <w:sz w:val="28"/>
          <w:szCs w:val="28"/>
        </w:rPr>
        <w:t>оделировани</w:t>
      </w:r>
      <w:r>
        <w:rPr>
          <w:sz w:val="28"/>
          <w:szCs w:val="28"/>
        </w:rPr>
        <w:t>е</w:t>
      </w:r>
      <w:r w:rsidRPr="000B0597">
        <w:rPr>
          <w:sz w:val="28"/>
          <w:szCs w:val="28"/>
        </w:rPr>
        <w:t xml:space="preserve"> нелинейных объектов</w:t>
      </w:r>
    </w:p>
    <w:p w:rsidR="000B0597" w:rsidRPr="000B0597" w:rsidRDefault="000B0597" w:rsidP="000B05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51196" w:rsidRPr="000B0597" w:rsidRDefault="00651196" w:rsidP="000B059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0597">
        <w:rPr>
          <w:sz w:val="28"/>
          <w:szCs w:val="28"/>
        </w:rPr>
        <w:t>Цель работы: Приобрести навыки моделирования нелинейных объектов. А также анализа</w:t>
      </w:r>
      <w:r w:rsidR="000B0597">
        <w:rPr>
          <w:sz w:val="28"/>
          <w:szCs w:val="28"/>
        </w:rPr>
        <w:t xml:space="preserve"> их влияния на точность системы</w: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 xml:space="preserve">Исходные данные: </w: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тип двигателя: ПБВ 132;</w: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номинальный момент: 35 Н·м;</w: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номинальная скорость: 600 об/мин;</w: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номинальная мощность: 2,2 кВт;</w: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номинальное напряжение: 53 В;</w: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номинальный ток: 50 А;</w: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максимальный момент: 350 Н·м;</w: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максимальная</w:t>
      </w:r>
      <w:r w:rsidR="0078156F" w:rsidRPr="0078156F">
        <w:rPr>
          <w:sz w:val="28"/>
        </w:rPr>
        <w:t xml:space="preserve"> </w:t>
      </w:r>
      <w:r w:rsidRPr="0078156F">
        <w:rPr>
          <w:sz w:val="28"/>
        </w:rPr>
        <w:t>скорость: 2000 об/мин;</w: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момент инерции якоря: 0,188/0,1901 кг/м</w:t>
      </w:r>
      <w:r w:rsidRPr="0078156F">
        <w:rPr>
          <w:sz w:val="28"/>
          <w:vertAlign w:val="superscript"/>
        </w:rPr>
        <w:t>2</w:t>
      </w:r>
      <w:r w:rsidRPr="0078156F">
        <w:rPr>
          <w:sz w:val="28"/>
        </w:rPr>
        <w:t>;</w: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максимальное теоретическое ускорение: 1860 м/с</w:t>
      </w:r>
      <w:r w:rsidRPr="0078156F">
        <w:rPr>
          <w:sz w:val="28"/>
          <w:vertAlign w:val="superscript"/>
        </w:rPr>
        <w:t>2</w:t>
      </w:r>
      <w:r w:rsidRPr="0078156F">
        <w:rPr>
          <w:sz w:val="28"/>
        </w:rPr>
        <w:t>;</w: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электромеханическая постоянная времени: 14,2 мс;</w: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электромагнитная постоянная времени: 7,35 мс.</w: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величина люфта: 2</w:t>
      </w:r>
      <w:r w:rsidRPr="0078156F">
        <w:rPr>
          <w:sz w:val="28"/>
          <w:lang w:val="en-US"/>
        </w:rPr>
        <w:t>b</w:t>
      </w:r>
      <w:r w:rsidRPr="0078156F">
        <w:rPr>
          <w:sz w:val="28"/>
        </w:rPr>
        <w:t>=0.004.</w:t>
      </w:r>
    </w:p>
    <w:p w:rsidR="00651196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Теоретические сведения</w:t>
      </w:r>
    </w:p>
    <w:p w:rsidR="000B0597" w:rsidRPr="0078156F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Pr="0078156F" w:rsidRDefault="00651196" w:rsidP="0078156F">
      <w:pPr>
        <w:pStyle w:val="2"/>
        <w:shd w:val="clear" w:color="000000" w:fill="auto"/>
        <w:spacing w:after="0"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Люфт в кинематических передачах приводов подач станков может вызывать потерю устойчивости системы управления и ухудшение динамических показателей. Кроме этого он вызывает искажение траектории контурного движения и снижает точность обработки.</w: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Структура механизма с нелинейностью типа «люфт» содержит нелинейный элемент, геометрическая модель которого описывается соотношениями: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044" type="#_x0000_t75" style="width:53.25pt;height:30pt">
            <v:imagedata r:id="rId25" o:title=""/>
          </v:shape>
        </w:pict>
      </w:r>
      <w:r w:rsidR="0078156F" w:rsidRPr="0078156F">
        <w:rPr>
          <w:sz w:val="28"/>
        </w:rPr>
        <w:t xml:space="preserve"> </w:t>
      </w:r>
      <w:r w:rsidR="00651196" w:rsidRPr="0078156F">
        <w:rPr>
          <w:sz w:val="28"/>
        </w:rPr>
        <w:t>при</w:t>
      </w:r>
      <w:r w:rsidR="0078156F" w:rsidRPr="0078156F">
        <w:rPr>
          <w:sz w:val="28"/>
        </w:rPr>
        <w:t xml:space="preserve"> </w:t>
      </w:r>
      <w:r>
        <w:rPr>
          <w:position w:val="-38"/>
          <w:sz w:val="28"/>
        </w:rPr>
        <w:pict>
          <v:shape id="_x0000_i1045" type="#_x0000_t75" style="width:30.75pt;height:31.5pt">
            <v:imagedata r:id="rId26" o:title=""/>
          </v:shape>
        </w:pict>
      </w:r>
      <w:r w:rsidR="00651196" w:rsidRPr="0078156F">
        <w:rPr>
          <w:sz w:val="28"/>
        </w:rPr>
        <w:t>,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где Х – входная величина нелинейного звена; Х</w:t>
      </w:r>
      <w:r w:rsidRPr="0078156F">
        <w:rPr>
          <w:sz w:val="28"/>
          <w:vertAlign w:val="subscript"/>
        </w:rPr>
        <w:t>Н</w:t>
      </w:r>
      <w:r w:rsidRPr="0078156F">
        <w:rPr>
          <w:sz w:val="28"/>
        </w:rPr>
        <w:t xml:space="preserve"> – выходная величина нелинейного звена; 2</w:t>
      </w:r>
      <w:r w:rsidRPr="0078156F">
        <w:rPr>
          <w:sz w:val="28"/>
          <w:lang w:val="en-US"/>
        </w:rPr>
        <w:t>b</w:t>
      </w:r>
      <w:r w:rsidRPr="0078156F">
        <w:rPr>
          <w:sz w:val="28"/>
        </w:rPr>
        <w:t xml:space="preserve"> – величина люфта.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Ход работы:</w:t>
      </w:r>
    </w:p>
    <w:p w:rsidR="00651196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 xml:space="preserve">С применением пакета </w:t>
      </w:r>
      <w:r w:rsidRPr="0078156F">
        <w:rPr>
          <w:sz w:val="28"/>
          <w:lang w:val="en-US"/>
        </w:rPr>
        <w:t>Matlab</w:t>
      </w:r>
      <w:r w:rsidRPr="0078156F">
        <w:rPr>
          <w:sz w:val="28"/>
        </w:rPr>
        <w:t xml:space="preserve"> составляем модель электромеханической системы, схема которой представлена на рисунке 1.</w:t>
      </w:r>
    </w:p>
    <w:p w:rsidR="000B0597" w:rsidRPr="0078156F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6" type="#_x0000_t75" style="width:318pt;height:88.5pt">
            <v:imagedata r:id="rId27" o:title=""/>
          </v:shape>
        </w:pic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 xml:space="preserve">Рисунок 1 – Схема электромеханической системы в среде </w:t>
      </w:r>
      <w:r w:rsidRPr="0078156F">
        <w:rPr>
          <w:sz w:val="28"/>
          <w:lang w:val="en-US"/>
        </w:rPr>
        <w:t>Matlab</w:t>
      </w:r>
      <w:r w:rsidR="0078156F" w:rsidRPr="0078156F">
        <w:rPr>
          <w:sz w:val="28"/>
        </w:rPr>
        <w:t xml:space="preserve"> 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 xml:space="preserve">Расчёты всех коэффициентов используемых в электромеханической системе, произведенные при помощи пакета </w:t>
      </w:r>
      <w:r w:rsidRPr="0078156F">
        <w:rPr>
          <w:sz w:val="28"/>
          <w:lang w:val="en-US"/>
        </w:rPr>
        <w:t>MathCAD</w:t>
      </w:r>
      <w:r w:rsidRPr="0078156F">
        <w:rPr>
          <w:sz w:val="28"/>
        </w:rPr>
        <w:t>, приведены ниже.</w:t>
      </w:r>
    </w:p>
    <w:p w:rsidR="00651196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Активное сопротивление якоря:</w:t>
      </w:r>
    </w:p>
    <w:p w:rsidR="00651196" w:rsidRPr="0078156F" w:rsidRDefault="00771C5B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A1DEF">
        <w:rPr>
          <w:position w:val="-32"/>
          <w:sz w:val="28"/>
        </w:rPr>
        <w:pict>
          <v:shape id="_x0000_i1047" type="#_x0000_t75" style="width:291.75pt;height:38.25pt">
            <v:imagedata r:id="rId28" o:title=""/>
          </v:shape>
        </w:pic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Конструктивный коэффициент: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48" type="#_x0000_t75" style="width:153.75pt;height:38.25pt">
            <v:imagedata r:id="rId29" o:title=""/>
          </v:shape>
        </w:pict>
      </w:r>
      <w:r w:rsidR="00651196" w:rsidRPr="0078156F">
        <w:rPr>
          <w:sz w:val="28"/>
        </w:rPr>
        <w:t>.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Определяем параметры входных воздействий:</w: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 xml:space="preserve">Амплитуда входного воздействия </w:t>
      </w:r>
      <w:r w:rsidR="005A1DEF">
        <w:rPr>
          <w:position w:val="-6"/>
          <w:sz w:val="28"/>
        </w:rPr>
        <w:pict>
          <v:shape id="_x0000_i1049" type="#_x0000_t75" style="width:33pt;height:14.25pt">
            <v:imagedata r:id="rId30" o:title=""/>
          </v:shape>
        </w:pict>
      </w:r>
      <w:r w:rsidRPr="0078156F">
        <w:rPr>
          <w:sz w:val="28"/>
        </w:rPr>
        <w:t>,</w:t>
      </w:r>
      <w:r w:rsidR="0078156F" w:rsidRPr="0078156F">
        <w:rPr>
          <w:sz w:val="28"/>
        </w:rPr>
        <w:t xml:space="preserve"> </w:t>
      </w:r>
      <w:r w:rsidRPr="0078156F">
        <w:rPr>
          <w:sz w:val="28"/>
        </w:rPr>
        <w:t xml:space="preserve">пусть </w: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А=1;</w: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 xml:space="preserve">Частота входного воздействия 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050" type="#_x0000_t75" style="width:174pt;height:39pt">
            <v:imagedata r:id="rId31" o:title=""/>
          </v:shape>
        </w:pict>
      </w:r>
      <w:r w:rsidR="00651196" w:rsidRPr="0078156F">
        <w:rPr>
          <w:sz w:val="28"/>
        </w:rPr>
        <w:t>,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принимаем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51" type="#_x0000_t75" style="width:68.25pt;height:21.75pt">
            <v:imagedata r:id="rId32" o:title=""/>
          </v:shape>
        </w:pict>
      </w:r>
      <w:r w:rsidR="00651196" w:rsidRPr="0078156F">
        <w:rPr>
          <w:sz w:val="28"/>
        </w:rPr>
        <w:t>.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 xml:space="preserve">Входное воздействие будет иметь вид: 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52" type="#_x0000_t75" style="width:93.75pt;height:18pt">
            <v:imagedata r:id="rId33" o:title=""/>
          </v:shape>
        </w:pict>
      </w:r>
      <w:r w:rsidR="00651196" w:rsidRPr="0078156F">
        <w:rPr>
          <w:sz w:val="28"/>
        </w:rPr>
        <w:t>.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 xml:space="preserve">Эпюры сигналов на входе и выходе звена модели с нелинейным элементом типа «люфт», полученные при помощи пакета </w:t>
      </w:r>
      <w:r w:rsidRPr="0078156F">
        <w:rPr>
          <w:sz w:val="28"/>
          <w:lang w:val="en-US"/>
        </w:rPr>
        <w:t>Matlab</w:t>
      </w:r>
      <w:r w:rsidRPr="0078156F">
        <w:rPr>
          <w:sz w:val="28"/>
        </w:rPr>
        <w:t>,</w:t>
      </w:r>
      <w:r w:rsidR="0078156F" w:rsidRPr="0078156F">
        <w:rPr>
          <w:sz w:val="28"/>
        </w:rPr>
        <w:t xml:space="preserve"> </w:t>
      </w:r>
      <w:r w:rsidRPr="0078156F">
        <w:rPr>
          <w:sz w:val="28"/>
        </w:rPr>
        <w:t>изображены на рисунке 2.</w:t>
      </w:r>
    </w:p>
    <w:p w:rsidR="00651196" w:rsidRPr="0078156F" w:rsidRDefault="00771C5B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A1DEF">
        <w:rPr>
          <w:sz w:val="28"/>
        </w:rPr>
        <w:pict>
          <v:shape id="_x0000_i1053" type="#_x0000_t75" style="width:336.75pt;height:3in">
            <v:imagedata r:id="rId34" o:title=""/>
          </v:shape>
        </w:pic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 xml:space="preserve">Рисунок 2 – Графики сигналов на входе и выходе звена типа «люфт» в среде </w:t>
      </w:r>
      <w:r w:rsidRPr="0078156F">
        <w:rPr>
          <w:sz w:val="28"/>
          <w:lang w:val="en-US"/>
        </w:rPr>
        <w:t>Matlab</w:t>
      </w:r>
      <w:r w:rsidR="0078156F" w:rsidRPr="0078156F">
        <w:rPr>
          <w:sz w:val="28"/>
        </w:rPr>
        <w:t xml:space="preserve"> </w: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При моделировании систем с нелинейностями типа «люфт» нелинейное звено заменяется эквивалентным звеном с передаточной функцией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54" type="#_x0000_t75" style="width:146.25pt;height:35.25pt">
            <v:imagedata r:id="rId35" o:title=""/>
          </v:shape>
        </w:pict>
      </w:r>
    </w:p>
    <w:p w:rsidR="000B0597" w:rsidRDefault="000B0597" w:rsidP="0078156F">
      <w:pPr>
        <w:pStyle w:val="3"/>
        <w:shd w:val="clear" w:color="000000" w:fill="auto"/>
        <w:spacing w:after="0" w:line="360" w:lineRule="auto"/>
        <w:ind w:firstLine="709"/>
        <w:jc w:val="both"/>
        <w:rPr>
          <w:sz w:val="28"/>
          <w:szCs w:val="24"/>
        </w:rPr>
      </w:pPr>
    </w:p>
    <w:p w:rsidR="00651196" w:rsidRPr="0078156F" w:rsidRDefault="00651196" w:rsidP="0078156F">
      <w:pPr>
        <w:pStyle w:val="3"/>
        <w:shd w:val="clear" w:color="000000" w:fill="auto"/>
        <w:spacing w:after="0" w:line="360" w:lineRule="auto"/>
        <w:ind w:firstLine="709"/>
        <w:jc w:val="both"/>
        <w:rPr>
          <w:sz w:val="28"/>
          <w:szCs w:val="24"/>
        </w:rPr>
      </w:pPr>
      <w:r w:rsidRPr="0078156F">
        <w:rPr>
          <w:sz w:val="28"/>
          <w:szCs w:val="24"/>
        </w:rPr>
        <w:t>которая называется гармонической передаточной функцией нелинейного звена.</w: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Коэффициент передачи нелинейного звена и фазовая характеристика определяются выражениями: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55" type="#_x0000_t75" style="width:89.25pt;height:21.75pt">
            <v:imagedata r:id="rId36" o:title=""/>
          </v:shape>
        </w:pict>
      </w:r>
      <w:r w:rsidR="0078156F" w:rsidRPr="0078156F">
        <w:rPr>
          <w:sz w:val="28"/>
        </w:rPr>
        <w:t xml:space="preserve"> </w:t>
      </w:r>
      <w:r>
        <w:rPr>
          <w:position w:val="-32"/>
          <w:sz w:val="28"/>
        </w:rPr>
        <w:pict>
          <v:shape id="_x0000_i1056" type="#_x0000_t75" style="width:81pt;height:38.25pt">
            <v:imagedata r:id="rId37" o:title=""/>
          </v:shape>
        </w:pict>
      </w:r>
      <w:r w:rsidR="00651196" w:rsidRPr="0078156F">
        <w:rPr>
          <w:sz w:val="28"/>
        </w:rPr>
        <w:t>.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i/>
          <w:iCs/>
          <w:sz w:val="28"/>
        </w:rPr>
      </w:pPr>
      <w:r w:rsidRPr="0078156F">
        <w:rPr>
          <w:sz w:val="28"/>
        </w:rPr>
        <w:t xml:space="preserve">Коэффициенты гармонической линеаризации в функции </w:t>
      </w:r>
      <w:r w:rsidR="005A1DEF">
        <w:rPr>
          <w:position w:val="-28"/>
          <w:sz w:val="28"/>
        </w:rPr>
        <w:pict>
          <v:shape id="_x0000_i1057" type="#_x0000_t75" style="width:29.25pt;height:33.75pt">
            <v:imagedata r:id="rId38" o:title=""/>
          </v:shape>
        </w:pict>
      </w:r>
      <w:r w:rsidRPr="0078156F">
        <w:rPr>
          <w:sz w:val="28"/>
        </w:rPr>
        <w:t xml:space="preserve">, характеризующие соотношения амплитуд синфазной </w:t>
      </w:r>
      <w:r w:rsidR="005A1DEF">
        <w:rPr>
          <w:position w:val="-28"/>
          <w:sz w:val="28"/>
        </w:rPr>
        <w:pict>
          <v:shape id="_x0000_i1058" type="#_x0000_t75" style="width:36pt;height:33.75pt">
            <v:imagedata r:id="rId39" o:title=""/>
          </v:shape>
        </w:pict>
      </w:r>
      <w:r w:rsidRPr="0078156F">
        <w:rPr>
          <w:sz w:val="28"/>
        </w:rPr>
        <w:t xml:space="preserve"> и квадратурной </w:t>
      </w:r>
      <w:r w:rsidR="005A1DEF">
        <w:rPr>
          <w:position w:val="-28"/>
          <w:sz w:val="28"/>
        </w:rPr>
        <w:pict>
          <v:shape id="_x0000_i1059" type="#_x0000_t75" style="width:38.25pt;height:33.75pt">
            <v:imagedata r:id="rId40" o:title=""/>
          </v:shape>
        </w:pict>
      </w:r>
      <w:r w:rsidRPr="0078156F">
        <w:rPr>
          <w:sz w:val="28"/>
        </w:rPr>
        <w:t xml:space="preserve"> составляющих первой гармоники выходного сигнала </w:t>
      </w:r>
      <w:r w:rsidRPr="0078156F">
        <w:rPr>
          <w:i/>
          <w:iCs/>
          <w:sz w:val="28"/>
        </w:rPr>
        <w:t>Х</w:t>
      </w:r>
      <w:r w:rsidRPr="0078156F">
        <w:rPr>
          <w:i/>
          <w:iCs/>
          <w:sz w:val="28"/>
          <w:vertAlign w:val="subscript"/>
        </w:rPr>
        <w:t>Н1</w:t>
      </w:r>
      <w:r w:rsidRPr="0078156F">
        <w:rPr>
          <w:sz w:val="28"/>
        </w:rPr>
        <w:t xml:space="preserve"> к амплитуде </w:t>
      </w:r>
      <w:r w:rsidRPr="0078156F">
        <w:rPr>
          <w:i/>
          <w:iCs/>
          <w:sz w:val="28"/>
        </w:rPr>
        <w:t>А</w:t>
      </w:r>
      <w:r w:rsidRPr="0078156F">
        <w:rPr>
          <w:sz w:val="28"/>
        </w:rPr>
        <w:t xml:space="preserve"> сигнала на входе </w:t>
      </w:r>
      <w:r w:rsidRPr="0078156F">
        <w:rPr>
          <w:i/>
          <w:iCs/>
          <w:sz w:val="28"/>
        </w:rPr>
        <w:t>Х: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46"/>
          <w:sz w:val="28"/>
        </w:rPr>
        <w:pict>
          <v:shape id="_x0000_i1060" type="#_x0000_t75" style="width:285pt;height:51.75pt">
            <v:imagedata r:id="rId41" o:title=""/>
          </v:shape>
        </w:pict>
      </w:r>
    </w:p>
    <w:p w:rsidR="00651196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61" type="#_x0000_t75" style="width:152.25pt;height:39pt">
            <v:imagedata r:id="rId42" o:title=""/>
          </v:shape>
        </w:pic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Тогда передаточная функция примет вид: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62" type="#_x0000_t75" style="width:284.25pt;height:36pt">
            <v:imagedata r:id="rId43" o:title=""/>
          </v:shape>
        </w:pict>
      </w:r>
      <w:r w:rsidR="00651196" w:rsidRPr="0078156F">
        <w:rPr>
          <w:sz w:val="28"/>
        </w:rPr>
        <w:t>.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 xml:space="preserve">Модель замены люфта линейным элементом в среде </w:t>
      </w:r>
      <w:r w:rsidRPr="0078156F">
        <w:rPr>
          <w:sz w:val="28"/>
          <w:lang w:val="en-US"/>
        </w:rPr>
        <w:t>Matlab</w:t>
      </w:r>
      <w:r w:rsidRPr="0078156F">
        <w:rPr>
          <w:sz w:val="28"/>
        </w:rPr>
        <w:t xml:space="preserve"> изображена на рисунке 3.</w:t>
      </w:r>
    </w:p>
    <w:p w:rsidR="000B0597" w:rsidRPr="0078156F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3" type="#_x0000_t75" style="width:324.75pt;height:106.5pt">
            <v:imagedata r:id="rId44" o:title=""/>
          </v:shape>
        </w:pic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Рисунок 3 – Схема модели замены люфта линейным элементом</w:t>
      </w:r>
      <w:r w:rsidR="0078156F" w:rsidRPr="0078156F">
        <w:rPr>
          <w:sz w:val="28"/>
        </w:rPr>
        <w:t xml:space="preserve"> </w: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Полученные эпюры сигналов на входе в линейное замещённое звено типа «люфт» и на его выходе изображены на рисунке 4.</w:t>
      </w:r>
    </w:p>
    <w:p w:rsidR="00651196" w:rsidRPr="0078156F" w:rsidRDefault="00771C5B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A1DEF">
        <w:rPr>
          <w:noProof/>
        </w:rPr>
        <w:pict>
          <v:rect id="_x0000_s1026" style="position:absolute;left:0;text-align:left;margin-left:5in;margin-top:171pt;width:45pt;height:27pt;z-index:251659264" filled="f" stroked="f">
            <v:textbox>
              <w:txbxContent>
                <w:p w:rsidR="00651196" w:rsidRPr="004F7EE6" w:rsidRDefault="00651196" w:rsidP="00651196">
                  <w:r>
                    <w:rPr>
                      <w:lang w:val="en-US"/>
                    </w:rPr>
                    <w:t>t</w:t>
                  </w:r>
                  <w:r>
                    <w:t>, с</w:t>
                  </w:r>
                </w:p>
              </w:txbxContent>
            </v:textbox>
          </v:rect>
        </w:pict>
      </w:r>
      <w:r w:rsidR="005A1DEF">
        <w:rPr>
          <w:sz w:val="28"/>
        </w:rPr>
        <w:pict>
          <v:shape id="_x0000_i1064" type="#_x0000_t75" style="width:318pt;height:195.75pt">
            <v:imagedata r:id="rId45" o:title=""/>
          </v:shape>
        </w:pic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Рисунок 4 – Графики сигналов на входе в линейное замещённое звено типа «люфт» и на его</w:t>
      </w:r>
      <w:r w:rsidR="0078156F" w:rsidRPr="0078156F">
        <w:rPr>
          <w:sz w:val="28"/>
        </w:rPr>
        <w:t xml:space="preserve"> </w:t>
      </w:r>
      <w:r w:rsidR="000B0597">
        <w:rPr>
          <w:sz w:val="28"/>
        </w:rPr>
        <w:t>выходе</w: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 xml:space="preserve">Составим модель компенсации люфта и проведём её исследование, схема модели в среде </w:t>
      </w:r>
      <w:r w:rsidRPr="0078156F">
        <w:rPr>
          <w:sz w:val="28"/>
          <w:lang w:val="en-US"/>
        </w:rPr>
        <w:t>Matlab</w:t>
      </w:r>
      <w:r w:rsidRPr="0078156F">
        <w:rPr>
          <w:sz w:val="28"/>
        </w:rPr>
        <w:t xml:space="preserve"> изображена на рисунке 5.</w:t>
      </w:r>
    </w:p>
    <w:p w:rsidR="000B0597" w:rsidRPr="0078156F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5" type="#_x0000_t75" style="width:315pt;height:99pt">
            <v:imagedata r:id="rId46" o:title=""/>
          </v:shape>
        </w:pic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 xml:space="preserve">Рисунок 5 – Схема модели компенсации люфта в среде </w:t>
      </w:r>
      <w:r w:rsidRPr="0078156F">
        <w:rPr>
          <w:sz w:val="28"/>
          <w:lang w:val="en-US"/>
        </w:rPr>
        <w:t>Matlab</w: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Полученные эпюры сигналов на входе (выходе) звена типа «люфт» и после компенсации изображены на рисунке 6.</w:t>
      </w:r>
    </w:p>
    <w:p w:rsidR="00651196" w:rsidRPr="0078156F" w:rsidRDefault="00771C5B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A1DEF">
        <w:rPr>
          <w:noProof/>
        </w:rPr>
        <w:pict>
          <v:rect id="_x0000_s1027" style="position:absolute;left:0;text-align:left;margin-left:110.5pt;margin-top:46.8pt;width:36pt;height:18.15pt;z-index:251657216" filled="f" stroked="f">
            <v:textbox style="mso-next-textbox:#_x0000_s1027">
              <w:txbxContent>
                <w:p w:rsidR="00651196" w:rsidRPr="004F7EE6" w:rsidRDefault="00651196" w:rsidP="00651196">
                  <w:pPr>
                    <w:rPr>
                      <w:color w:val="FF0000"/>
                    </w:rPr>
                  </w:pPr>
                  <w:r w:rsidRPr="004F7EE6">
                    <w:rPr>
                      <w:color w:val="FF0000"/>
                    </w:rPr>
                    <w:t>Хн</w:t>
                  </w:r>
                </w:p>
              </w:txbxContent>
            </v:textbox>
          </v:rect>
        </w:pict>
      </w:r>
      <w:r w:rsidR="005A1DEF">
        <w:rPr>
          <w:noProof/>
        </w:rPr>
        <w:pict>
          <v:rect id="_x0000_s1028" style="position:absolute;left:0;text-align:left;margin-left:104.5pt;margin-top:19.8pt;width:36pt;height:18.15pt;z-index:251656192" filled="f" stroked="f">
            <v:textbox style="mso-next-textbox:#_x0000_s1028">
              <w:txbxContent>
                <w:p w:rsidR="00651196" w:rsidRPr="00EF696B" w:rsidRDefault="00651196" w:rsidP="00651196">
                  <w:pPr>
                    <w:rPr>
                      <w:color w:val="00FF00"/>
                    </w:rPr>
                  </w:pPr>
                  <w:r w:rsidRPr="00EF696B">
                    <w:rPr>
                      <w:color w:val="00FF00"/>
                    </w:rPr>
                    <w:t>Х</w:t>
                  </w:r>
                </w:p>
              </w:txbxContent>
            </v:textbox>
          </v:rect>
        </w:pict>
      </w:r>
      <w:r w:rsidR="005A1DEF">
        <w:rPr>
          <w:noProof/>
        </w:rPr>
        <w:pict>
          <v:rect id="_x0000_s1029" style="position:absolute;left:0;text-align:left;margin-left:95.5pt;margin-top:66.6pt;width:36pt;height:18.15pt;z-index:251658240" filled="f" stroked="f">
            <v:textbox style="mso-next-textbox:#_x0000_s1029">
              <w:txbxContent>
                <w:p w:rsidR="00651196" w:rsidRPr="004F7EE6" w:rsidRDefault="00651196" w:rsidP="00651196">
                  <w:pPr>
                    <w:rPr>
                      <w:color w:val="0000FF"/>
                    </w:rPr>
                  </w:pPr>
                  <w:r w:rsidRPr="004F7EE6">
                    <w:rPr>
                      <w:color w:val="0000FF"/>
                    </w:rPr>
                    <w:t>Хк</w:t>
                  </w:r>
                </w:p>
              </w:txbxContent>
            </v:textbox>
          </v:rect>
        </w:pict>
      </w:r>
      <w:r w:rsidR="005A1DEF">
        <w:rPr>
          <w:sz w:val="28"/>
        </w:rPr>
        <w:pict>
          <v:shape id="_x0000_i1066" type="#_x0000_t75" style="width:279.75pt;height:201pt">
            <v:imagedata r:id="rId47" o:title=""/>
          </v:shape>
        </w:pic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 xml:space="preserve">Рисунок 6 – Графики сигналов на входе звена типа «люфт» и после компенсации в среде </w:t>
      </w:r>
      <w:r w:rsidRPr="0078156F">
        <w:rPr>
          <w:sz w:val="28"/>
          <w:lang w:val="en-US"/>
        </w:rPr>
        <w:t>Matlab</w:t>
      </w:r>
      <w:r w:rsidRPr="0078156F">
        <w:rPr>
          <w:sz w:val="28"/>
        </w:rPr>
        <w:t xml:space="preserve"> </w:t>
      </w: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51196" w:rsidRPr="0078156F" w:rsidRDefault="00651196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0B0597">
        <w:rPr>
          <w:sz w:val="28"/>
        </w:rPr>
        <w:t>Выводы: в ходе</w:t>
      </w:r>
      <w:r w:rsidRPr="0078156F">
        <w:rPr>
          <w:b/>
          <w:sz w:val="28"/>
        </w:rPr>
        <w:t xml:space="preserve"> </w:t>
      </w:r>
      <w:r w:rsidRPr="0078156F">
        <w:rPr>
          <w:sz w:val="28"/>
        </w:rPr>
        <w:t>лабораторной работы я приобрел навыки моделирования нелинейного объекта типа «люфт», проанализировала их влияние на точность системы, составила и исследовала модель для компенсации люфта.</w:t>
      </w:r>
    </w:p>
    <w:p w:rsidR="002959BD" w:rsidRPr="0078156F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8156F">
        <w:rPr>
          <w:sz w:val="28"/>
          <w:szCs w:val="28"/>
        </w:rPr>
        <w:t>Оптимизация параметров пид-регуляторов для объектов управления с нелинейностями</w:t>
      </w:r>
    </w:p>
    <w:p w:rsidR="002959BD" w:rsidRPr="0078156F" w:rsidRDefault="002959BD" w:rsidP="0078156F">
      <w:pPr>
        <w:pStyle w:val="2"/>
        <w:shd w:val="clear" w:color="000000" w:fill="auto"/>
        <w:spacing w:after="0" w:line="360" w:lineRule="auto"/>
        <w:ind w:firstLine="709"/>
        <w:jc w:val="both"/>
        <w:rPr>
          <w:sz w:val="28"/>
        </w:rPr>
      </w:pPr>
    </w:p>
    <w:p w:rsidR="002959BD" w:rsidRPr="0078156F" w:rsidRDefault="002959BD" w:rsidP="0078156F">
      <w:pPr>
        <w:pStyle w:val="2"/>
        <w:shd w:val="clear" w:color="000000" w:fill="auto"/>
        <w:spacing w:after="0"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 xml:space="preserve">Цель работы: освоение пакета прикладных программ </w:t>
      </w:r>
      <w:r w:rsidRPr="0078156F">
        <w:rPr>
          <w:sz w:val="28"/>
          <w:lang w:val="en-US"/>
        </w:rPr>
        <w:t>Nonlinear</w:t>
      </w:r>
      <w:r w:rsidRPr="0078156F">
        <w:rPr>
          <w:sz w:val="28"/>
        </w:rPr>
        <w:t xml:space="preserve"> </w:t>
      </w:r>
      <w:r w:rsidRPr="0078156F">
        <w:rPr>
          <w:sz w:val="28"/>
          <w:lang w:val="en-US"/>
        </w:rPr>
        <w:t>Control</w:t>
      </w:r>
      <w:r w:rsidRPr="0078156F">
        <w:rPr>
          <w:sz w:val="28"/>
        </w:rPr>
        <w:t xml:space="preserve"> </w:t>
      </w:r>
      <w:r w:rsidRPr="0078156F">
        <w:rPr>
          <w:sz w:val="28"/>
          <w:lang w:val="en-US"/>
        </w:rPr>
        <w:t>Design</w:t>
      </w:r>
      <w:r w:rsidRPr="0078156F">
        <w:rPr>
          <w:sz w:val="28"/>
        </w:rPr>
        <w:t xml:space="preserve"> (</w:t>
      </w:r>
      <w:r w:rsidRPr="0078156F">
        <w:rPr>
          <w:sz w:val="28"/>
          <w:lang w:val="en-US"/>
        </w:rPr>
        <w:t>NCD</w:t>
      </w:r>
      <w:r w:rsidRPr="0078156F">
        <w:rPr>
          <w:sz w:val="28"/>
        </w:rPr>
        <w:t xml:space="preserve">) </w:t>
      </w:r>
      <w:r w:rsidRPr="0078156F">
        <w:rPr>
          <w:sz w:val="28"/>
          <w:lang w:val="en-US"/>
        </w:rPr>
        <w:t>Blockset</w:t>
      </w:r>
      <w:r w:rsidRPr="0078156F">
        <w:rPr>
          <w:sz w:val="28"/>
        </w:rPr>
        <w:t xml:space="preserve"> системы </w:t>
      </w:r>
      <w:r w:rsidRPr="0078156F">
        <w:rPr>
          <w:sz w:val="28"/>
          <w:lang w:val="en-US"/>
        </w:rPr>
        <w:t>MATLAB</w:t>
      </w:r>
      <w:r w:rsidRPr="0078156F">
        <w:rPr>
          <w:sz w:val="28"/>
        </w:rPr>
        <w:t xml:space="preserve"> для автоматической настройки параметров моделируемых систем электроприводов в условиях ограничений.</w:t>
      </w:r>
    </w:p>
    <w:p w:rsidR="002959BD" w:rsidRPr="0078156F" w:rsidRDefault="002959BD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Индивидуальное задание:</w:t>
      </w:r>
    </w:p>
    <w:p w:rsidR="002959BD" w:rsidRPr="0078156F" w:rsidRDefault="002959BD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 xml:space="preserve">Коэффициенты передаточной функции: </w:t>
      </w:r>
    </w:p>
    <w:p w:rsidR="000B0597" w:rsidRDefault="000B0597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2959BD" w:rsidRPr="0078156F" w:rsidRDefault="005A1DEF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67" type="#_x0000_t75" style="width:35.25pt;height:21pt">
            <v:imagedata r:id="rId48" o:title=""/>
          </v:shape>
        </w:pict>
      </w:r>
      <w:r w:rsidR="002959BD" w:rsidRPr="0078156F">
        <w:rPr>
          <w:sz w:val="28"/>
        </w:rPr>
        <w:t>,</w:t>
      </w:r>
      <w:r w:rsidR="0078156F" w:rsidRPr="0078156F">
        <w:rPr>
          <w:sz w:val="28"/>
        </w:rPr>
        <w:t xml:space="preserve"> </w:t>
      </w:r>
      <w:r>
        <w:rPr>
          <w:position w:val="-12"/>
          <w:sz w:val="28"/>
        </w:rPr>
        <w:pict>
          <v:shape id="_x0000_i1068" type="#_x0000_t75" style="width:44.25pt;height:20.25pt">
            <v:imagedata r:id="rId49" o:title=""/>
          </v:shape>
        </w:pict>
      </w:r>
      <w:r w:rsidR="002959BD" w:rsidRPr="0078156F">
        <w:rPr>
          <w:sz w:val="28"/>
        </w:rPr>
        <w:t>,</w:t>
      </w:r>
      <w:r w:rsidR="0078156F" w:rsidRPr="0078156F">
        <w:rPr>
          <w:sz w:val="28"/>
        </w:rPr>
        <w:t xml:space="preserve"> </w:t>
      </w:r>
      <w:r>
        <w:rPr>
          <w:position w:val="-12"/>
          <w:sz w:val="28"/>
        </w:rPr>
        <w:pict>
          <v:shape id="_x0000_i1069" type="#_x0000_t75" style="width:44.25pt;height:18.75pt">
            <v:imagedata r:id="rId50" o:title=""/>
          </v:shape>
        </w:pict>
      </w:r>
      <w:r w:rsidR="002959BD" w:rsidRPr="0078156F">
        <w:rPr>
          <w:sz w:val="28"/>
        </w:rPr>
        <w:t xml:space="preserve">, </w:t>
      </w:r>
      <w:r>
        <w:rPr>
          <w:position w:val="-12"/>
          <w:sz w:val="28"/>
        </w:rPr>
        <w:pict>
          <v:shape id="_x0000_i1070" type="#_x0000_t75" style="width:56.25pt;height:18.75pt">
            <v:imagedata r:id="rId51" o:title=""/>
          </v:shape>
        </w:pict>
      </w:r>
      <w:r w:rsidR="002959BD" w:rsidRPr="0078156F">
        <w:rPr>
          <w:sz w:val="28"/>
        </w:rPr>
        <w:t>.</w:t>
      </w:r>
    </w:p>
    <w:p w:rsidR="000B0597" w:rsidRDefault="000B0597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2959BD" w:rsidRPr="0078156F" w:rsidRDefault="002959BD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 xml:space="preserve">Неопределенный параметр </w:t>
      </w:r>
      <w:r w:rsidR="005A1DEF">
        <w:rPr>
          <w:position w:val="-12"/>
          <w:sz w:val="28"/>
        </w:rPr>
        <w:pict>
          <v:shape id="_x0000_i1071" type="#_x0000_t75" style="width:14.25pt;height:21pt">
            <v:imagedata r:id="rId52" o:title=""/>
          </v:shape>
        </w:pict>
      </w:r>
      <w:r w:rsidRPr="0078156F">
        <w:rPr>
          <w:sz w:val="28"/>
        </w:rPr>
        <w:t xml:space="preserve"> в диапазоне 0,2…0,5.</w:t>
      </w:r>
    </w:p>
    <w:p w:rsidR="002959BD" w:rsidRPr="0078156F" w:rsidRDefault="002959BD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 xml:space="preserve">Желаемые параметры качества переходного процесса δ=±5%; σ=1,2; </w:t>
      </w:r>
      <w:r w:rsidRPr="0078156F">
        <w:rPr>
          <w:sz w:val="28"/>
          <w:lang w:val="en-US"/>
        </w:rPr>
        <w:t>t</w:t>
      </w:r>
      <w:r w:rsidRPr="0078156F">
        <w:rPr>
          <w:sz w:val="28"/>
          <w:vertAlign w:val="subscript"/>
        </w:rPr>
        <w:t>пп</w:t>
      </w:r>
      <w:r w:rsidRPr="0078156F">
        <w:rPr>
          <w:sz w:val="28"/>
        </w:rPr>
        <w:t>=1,5 с</w:t>
      </w:r>
    </w:p>
    <w:p w:rsidR="00AE2601" w:rsidRDefault="00AE2601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2959BD" w:rsidRDefault="000B0597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Ход работы</w:t>
      </w:r>
    </w:p>
    <w:p w:rsidR="000B0597" w:rsidRPr="0078156F" w:rsidRDefault="000B0597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2959BD" w:rsidRPr="0078156F" w:rsidRDefault="002959BD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Передаточная функция объекта (электропривода):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2959BD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8"/>
          <w:sz w:val="28"/>
          <w:lang w:val="en-US"/>
        </w:rPr>
        <w:pict>
          <v:shape id="_x0000_i1072" type="#_x0000_t75" style="width:197.25pt;height:36.75pt">
            <v:imagedata r:id="rId53" o:title=""/>
          </v:shape>
        </w:pic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2959BD" w:rsidRPr="0078156F" w:rsidRDefault="002959BD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Коэффициент интегральной</w:t>
      </w:r>
      <w:r w:rsidR="0078156F" w:rsidRPr="0078156F">
        <w:rPr>
          <w:sz w:val="28"/>
        </w:rPr>
        <w:t xml:space="preserve"> </w:t>
      </w:r>
      <w:r w:rsidRPr="0078156F">
        <w:rPr>
          <w:sz w:val="28"/>
        </w:rPr>
        <w:t>составляющей: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2959BD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073" type="#_x0000_t75" style="width:51pt;height:17.25pt">
            <v:imagedata r:id="rId54" o:title=""/>
          </v:shape>
        </w:pict>
      </w:r>
      <w:r w:rsidR="002959BD" w:rsidRPr="0078156F">
        <w:rPr>
          <w:sz w:val="28"/>
        </w:rPr>
        <w:t>.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2959BD" w:rsidRPr="0078156F" w:rsidRDefault="002959BD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Коэффициент дифференциальной составляющих: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2959BD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  <w:lang w:val="en-US"/>
        </w:rPr>
        <w:pict>
          <v:shape id="_x0000_i1074" type="#_x0000_t75" style="width:53.25pt;height:16.5pt">
            <v:imagedata r:id="rId55" o:title=""/>
          </v:shape>
        </w:pict>
      </w:r>
      <w:r w:rsidR="002959BD" w:rsidRPr="0078156F">
        <w:rPr>
          <w:sz w:val="28"/>
        </w:rPr>
        <w:t>.</w:t>
      </w:r>
    </w:p>
    <w:p w:rsidR="002959BD" w:rsidRPr="0078156F" w:rsidRDefault="00771C5B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959BD" w:rsidRPr="0078156F">
        <w:rPr>
          <w:sz w:val="28"/>
        </w:rPr>
        <w:t>Пропорциональная составляющая (предельное значение):</w:t>
      </w:r>
    </w:p>
    <w:p w:rsidR="000B0597" w:rsidRDefault="000B0597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2959BD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75" type="#_x0000_t75" style="width:45pt;height:19.5pt">
            <v:imagedata r:id="rId56" o:title=""/>
          </v:shape>
        </w:pict>
      </w:r>
      <w:r w:rsidR="002959BD" w:rsidRPr="0078156F">
        <w:rPr>
          <w:sz w:val="28"/>
        </w:rPr>
        <w:t>.</w:t>
      </w:r>
    </w:p>
    <w:p w:rsidR="002959BD" w:rsidRPr="0078156F" w:rsidRDefault="002959BD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2959BD" w:rsidRPr="0078156F" w:rsidRDefault="002959BD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 xml:space="preserve">Строим исследуемую схему в среде </w:t>
      </w:r>
      <w:r w:rsidRPr="0078156F">
        <w:rPr>
          <w:sz w:val="28"/>
          <w:lang w:val="en-US"/>
        </w:rPr>
        <w:t>MatLab</w:t>
      </w:r>
      <w:r w:rsidRPr="0078156F">
        <w:rPr>
          <w:sz w:val="28"/>
        </w:rPr>
        <w:t>.</w:t>
      </w:r>
    </w:p>
    <w:p w:rsidR="002959BD" w:rsidRPr="0078156F" w:rsidRDefault="002959BD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2959BD" w:rsidRPr="0078156F" w:rsidRDefault="005A1DEF" w:rsidP="0078156F">
      <w:pPr>
        <w:shd w:val="clear" w:color="000000" w:fill="auto"/>
        <w:spacing w:line="360" w:lineRule="auto"/>
        <w:ind w:firstLine="709"/>
        <w:jc w:val="both"/>
        <w:rPr>
          <w:b/>
          <w:sz w:val="28"/>
          <w:u w:val="single"/>
        </w:rPr>
      </w:pPr>
      <w:r>
        <w:rPr>
          <w:sz w:val="28"/>
        </w:rPr>
        <w:pict>
          <v:shape id="_x0000_i1076" type="#_x0000_t75" style="width:336pt;height:117pt">
            <v:imagedata r:id="rId57" o:title=""/>
          </v:shape>
        </w:pict>
      </w:r>
    </w:p>
    <w:p w:rsidR="002959BD" w:rsidRPr="0078156F" w:rsidRDefault="002959BD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 xml:space="preserve">Рисунок </w:t>
      </w:r>
      <w:r w:rsidR="000B0597">
        <w:rPr>
          <w:sz w:val="28"/>
        </w:rPr>
        <w:t>1</w:t>
      </w:r>
      <w:r w:rsidRPr="0078156F">
        <w:rPr>
          <w:sz w:val="28"/>
        </w:rPr>
        <w:t xml:space="preserve"> – Структурная схема модели для оптимизации ПИД-регулятора</w:t>
      </w:r>
    </w:p>
    <w:p w:rsidR="002959BD" w:rsidRPr="0078156F" w:rsidRDefault="002959BD" w:rsidP="0078156F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</w:p>
    <w:p w:rsidR="002959BD" w:rsidRPr="0078156F" w:rsidRDefault="002959BD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Графики переходного процесса с оптимизированными параметрами ПИД-регулятора, представлены на рисунках 3-4.</w:t>
      </w:r>
    </w:p>
    <w:p w:rsidR="002959BD" w:rsidRPr="0078156F" w:rsidRDefault="002959BD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2959BD" w:rsidRPr="0078156F" w:rsidRDefault="005A1DEF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7" type="#_x0000_t75" style="width:309pt;height:168.75pt">
            <v:imagedata r:id="rId58" o:title=""/>
          </v:shape>
        </w:pict>
      </w:r>
    </w:p>
    <w:p w:rsidR="002959BD" w:rsidRPr="0078156F" w:rsidRDefault="002959BD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Рисунок 3 – График переходного процесса для заданной модели (</w:t>
      </w:r>
      <w:r w:rsidRPr="0078156F">
        <w:rPr>
          <w:sz w:val="28"/>
          <w:lang w:val="en-US"/>
        </w:rPr>
        <w:t>Scope</w:t>
      </w:r>
      <w:r w:rsidRPr="0078156F">
        <w:rPr>
          <w:sz w:val="28"/>
        </w:rPr>
        <w:t>)</w:t>
      </w:r>
    </w:p>
    <w:p w:rsidR="000B0597" w:rsidRDefault="000B0597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2959BD" w:rsidRPr="0078156F" w:rsidRDefault="002959BD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Параметры системы при оптимизации:</w:t>
      </w:r>
    </w:p>
    <w:p w:rsidR="002959BD" w:rsidRPr="0078156F" w:rsidRDefault="002959BD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  <w:lang w:val="en-US"/>
        </w:rPr>
        <w:t>Start</w:t>
      </w:r>
      <w:r w:rsidRPr="0078156F">
        <w:rPr>
          <w:sz w:val="28"/>
        </w:rPr>
        <w:t xml:space="preserve"> </w:t>
      </w:r>
      <w:r w:rsidRPr="0078156F">
        <w:rPr>
          <w:sz w:val="28"/>
          <w:lang w:val="en-US"/>
        </w:rPr>
        <w:t>time</w:t>
      </w:r>
      <w:r w:rsidRPr="0078156F">
        <w:rPr>
          <w:sz w:val="28"/>
        </w:rPr>
        <w:t xml:space="preserve">: 0 </w:t>
      </w:r>
      <w:r w:rsidRPr="0078156F">
        <w:rPr>
          <w:sz w:val="28"/>
          <w:lang w:val="en-US"/>
        </w:rPr>
        <w:t>Stop</w:t>
      </w:r>
      <w:r w:rsidRPr="0078156F">
        <w:rPr>
          <w:sz w:val="28"/>
        </w:rPr>
        <w:t xml:space="preserve"> </w:t>
      </w:r>
      <w:r w:rsidRPr="0078156F">
        <w:rPr>
          <w:sz w:val="28"/>
          <w:lang w:val="en-US"/>
        </w:rPr>
        <w:t>time</w:t>
      </w:r>
      <w:r w:rsidRPr="0078156F">
        <w:rPr>
          <w:sz w:val="28"/>
        </w:rPr>
        <w:t>: 60.</w:t>
      </w:r>
    </w:p>
    <w:p w:rsidR="002959BD" w:rsidRPr="0078156F" w:rsidRDefault="002959BD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  <w:r w:rsidRPr="0078156F">
        <w:rPr>
          <w:sz w:val="28"/>
          <w:lang w:val="en-US"/>
        </w:rPr>
        <w:t>There are 2405 constraints to be met in each simulation.</w:t>
      </w:r>
    </w:p>
    <w:p w:rsidR="002959BD" w:rsidRPr="0078156F" w:rsidRDefault="002959BD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  <w:r w:rsidRPr="0078156F">
        <w:rPr>
          <w:sz w:val="28"/>
          <w:lang w:val="en-US"/>
        </w:rPr>
        <w:t>There are 3 tunable variables.</w:t>
      </w:r>
    </w:p>
    <w:p w:rsidR="002959BD" w:rsidRPr="0078156F" w:rsidRDefault="002959BD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  <w:r w:rsidRPr="0078156F">
        <w:rPr>
          <w:sz w:val="28"/>
          <w:lang w:val="en-US"/>
        </w:rPr>
        <w:t>There are 1 simulations per cost function call.</w:t>
      </w:r>
    </w:p>
    <w:p w:rsidR="002959BD" w:rsidRPr="0078156F" w:rsidRDefault="002959BD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  <w:r w:rsidRPr="0078156F">
        <w:rPr>
          <w:sz w:val="28"/>
          <w:lang w:val="en-US"/>
        </w:rPr>
        <w:t>Creating a temporary SL model tp484964 for computing gradients...</w:t>
      </w:r>
    </w:p>
    <w:p w:rsidR="002959BD" w:rsidRPr="0078156F" w:rsidRDefault="002959BD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  <w:r w:rsidRPr="0078156F">
        <w:rPr>
          <w:sz w:val="28"/>
          <w:lang w:val="en-US"/>
        </w:rPr>
        <w:t>Creating simulink model tp484964 for gradients...Done</w:t>
      </w:r>
    </w:p>
    <w:p w:rsidR="002959BD" w:rsidRPr="0078156F" w:rsidRDefault="002959BD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  <w:r w:rsidRPr="0078156F">
        <w:rPr>
          <w:sz w:val="28"/>
          <w:lang w:val="en-US"/>
        </w:rPr>
        <w:t>f-COUNT</w:t>
      </w:r>
      <w:r w:rsidR="0078156F" w:rsidRPr="0078156F">
        <w:rPr>
          <w:sz w:val="28"/>
          <w:lang w:val="en-US"/>
        </w:rPr>
        <w:t xml:space="preserve"> </w:t>
      </w:r>
      <w:r w:rsidRPr="0078156F">
        <w:rPr>
          <w:sz w:val="28"/>
          <w:lang w:val="en-US"/>
        </w:rPr>
        <w:t>MAX{g}</w:t>
      </w:r>
      <w:r w:rsidR="0078156F" w:rsidRPr="0078156F">
        <w:rPr>
          <w:sz w:val="28"/>
          <w:lang w:val="en-US"/>
        </w:rPr>
        <w:t xml:space="preserve"> </w:t>
      </w:r>
      <w:r w:rsidRPr="0078156F">
        <w:rPr>
          <w:sz w:val="28"/>
          <w:lang w:val="en-US"/>
        </w:rPr>
        <w:t>STEP</w:t>
      </w:r>
      <w:r w:rsidR="0078156F" w:rsidRPr="0078156F">
        <w:rPr>
          <w:sz w:val="28"/>
          <w:lang w:val="en-US"/>
        </w:rPr>
        <w:t xml:space="preserve"> </w:t>
      </w:r>
      <w:r w:rsidRPr="0078156F">
        <w:rPr>
          <w:sz w:val="28"/>
          <w:lang w:val="en-US"/>
        </w:rPr>
        <w:t>Procedures</w:t>
      </w:r>
    </w:p>
    <w:p w:rsidR="002959BD" w:rsidRPr="0078156F" w:rsidRDefault="002959BD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  <w:r w:rsidRPr="0078156F">
        <w:rPr>
          <w:sz w:val="28"/>
          <w:lang w:val="en-US"/>
        </w:rPr>
        <w:t>7</w:t>
      </w:r>
      <w:r w:rsidR="0078156F" w:rsidRPr="0078156F">
        <w:rPr>
          <w:sz w:val="28"/>
          <w:lang w:val="en-US"/>
        </w:rPr>
        <w:t xml:space="preserve"> </w:t>
      </w:r>
      <w:r w:rsidRPr="0078156F">
        <w:rPr>
          <w:sz w:val="28"/>
          <w:lang w:val="en-US"/>
        </w:rPr>
        <w:t>-0.01</w:t>
      </w:r>
      <w:r w:rsidR="0078156F" w:rsidRPr="0078156F">
        <w:rPr>
          <w:sz w:val="28"/>
          <w:lang w:val="en-US"/>
        </w:rPr>
        <w:t xml:space="preserve"> </w:t>
      </w:r>
      <w:r w:rsidRPr="0078156F">
        <w:rPr>
          <w:sz w:val="28"/>
          <w:lang w:val="en-US"/>
        </w:rPr>
        <w:t>1</w:t>
      </w:r>
      <w:r w:rsidR="0078156F" w:rsidRPr="0078156F">
        <w:rPr>
          <w:sz w:val="28"/>
          <w:lang w:val="en-US"/>
        </w:rPr>
        <w:t xml:space="preserve"> </w:t>
      </w:r>
    </w:p>
    <w:p w:rsidR="002959BD" w:rsidRPr="0078156F" w:rsidRDefault="002959BD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  <w:r w:rsidRPr="0078156F">
        <w:rPr>
          <w:sz w:val="28"/>
          <w:lang w:val="en-US"/>
        </w:rPr>
        <w:t>14</w:t>
      </w:r>
      <w:r w:rsidR="0078156F" w:rsidRPr="0078156F">
        <w:rPr>
          <w:sz w:val="28"/>
          <w:lang w:val="en-US"/>
        </w:rPr>
        <w:t xml:space="preserve"> </w:t>
      </w:r>
      <w:r w:rsidRPr="0078156F">
        <w:rPr>
          <w:sz w:val="28"/>
          <w:lang w:val="en-US"/>
        </w:rPr>
        <w:t>-0.01</w:t>
      </w:r>
      <w:r w:rsidR="0078156F" w:rsidRPr="0078156F">
        <w:rPr>
          <w:sz w:val="28"/>
          <w:lang w:val="en-US"/>
        </w:rPr>
        <w:t xml:space="preserve"> </w:t>
      </w:r>
      <w:r w:rsidRPr="0078156F">
        <w:rPr>
          <w:sz w:val="28"/>
          <w:lang w:val="en-US"/>
        </w:rPr>
        <w:t>1</w:t>
      </w:r>
      <w:r w:rsidR="0078156F" w:rsidRPr="0078156F">
        <w:rPr>
          <w:sz w:val="28"/>
          <w:lang w:val="en-US"/>
        </w:rPr>
        <w:t xml:space="preserve"> </w:t>
      </w:r>
      <w:r w:rsidRPr="0078156F">
        <w:rPr>
          <w:sz w:val="28"/>
          <w:lang w:val="en-US"/>
        </w:rPr>
        <w:t xml:space="preserve">Hessian modified twice </w:t>
      </w:r>
    </w:p>
    <w:p w:rsidR="002959BD" w:rsidRPr="0078156F" w:rsidRDefault="002959BD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  <w:r w:rsidRPr="0078156F">
        <w:rPr>
          <w:sz w:val="28"/>
          <w:lang w:val="en-US"/>
        </w:rPr>
        <w:t>15</w:t>
      </w:r>
      <w:r w:rsidR="0078156F" w:rsidRPr="0078156F">
        <w:rPr>
          <w:sz w:val="28"/>
          <w:lang w:val="en-US"/>
        </w:rPr>
        <w:t xml:space="preserve"> </w:t>
      </w:r>
      <w:r w:rsidRPr="0078156F">
        <w:rPr>
          <w:sz w:val="28"/>
          <w:lang w:val="en-US"/>
        </w:rPr>
        <w:t>-0.01</w:t>
      </w:r>
      <w:r w:rsidR="0078156F" w:rsidRPr="0078156F">
        <w:rPr>
          <w:sz w:val="28"/>
          <w:lang w:val="en-US"/>
        </w:rPr>
        <w:t xml:space="preserve"> </w:t>
      </w:r>
      <w:r w:rsidRPr="0078156F">
        <w:rPr>
          <w:sz w:val="28"/>
          <w:lang w:val="en-US"/>
        </w:rPr>
        <w:t>1</w:t>
      </w:r>
      <w:r w:rsidR="0078156F" w:rsidRPr="0078156F">
        <w:rPr>
          <w:sz w:val="28"/>
          <w:lang w:val="en-US"/>
        </w:rPr>
        <w:t xml:space="preserve"> </w:t>
      </w:r>
      <w:r w:rsidRPr="0078156F">
        <w:rPr>
          <w:sz w:val="28"/>
          <w:lang w:val="en-US"/>
        </w:rPr>
        <w:t xml:space="preserve">Hessian modified twice </w:t>
      </w:r>
    </w:p>
    <w:p w:rsidR="002959BD" w:rsidRPr="0078156F" w:rsidRDefault="002959BD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  <w:r w:rsidRPr="0078156F">
        <w:rPr>
          <w:sz w:val="28"/>
          <w:lang w:val="en-US"/>
        </w:rPr>
        <w:t>Optimization Converged Successfully</w:t>
      </w:r>
    </w:p>
    <w:p w:rsidR="002959BD" w:rsidRPr="0078156F" w:rsidRDefault="002959BD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  <w:r w:rsidRPr="0078156F">
        <w:rPr>
          <w:sz w:val="28"/>
          <w:lang w:val="en-US"/>
        </w:rPr>
        <w:t>Active Constraints:</w:t>
      </w:r>
    </w:p>
    <w:p w:rsidR="002959BD" w:rsidRDefault="002959BD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1203</w:t>
      </w:r>
    </w:p>
    <w:p w:rsidR="00AE2601" w:rsidRPr="0078156F" w:rsidRDefault="00AE2601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2959BD" w:rsidRPr="0078156F" w:rsidRDefault="005A1DEF" w:rsidP="0078156F">
      <w:pPr>
        <w:pStyle w:val="a8"/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8" type="#_x0000_t75" style="width:266.25pt;height:210.75pt">
            <v:imagedata r:id="rId59" o:title=""/>
          </v:shape>
        </w:pict>
      </w:r>
    </w:p>
    <w:p w:rsidR="002959BD" w:rsidRPr="0078156F" w:rsidRDefault="002959BD" w:rsidP="0078156F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Рисунок 4 – График переходного процесса для заданной модели (</w:t>
      </w:r>
      <w:r w:rsidRPr="0078156F">
        <w:rPr>
          <w:sz w:val="28"/>
          <w:lang w:val="en-US"/>
        </w:rPr>
        <w:t>NCDOutPort</w:t>
      </w:r>
      <w:r w:rsidRPr="0078156F">
        <w:rPr>
          <w:sz w:val="28"/>
        </w:rPr>
        <w:t>)</w:t>
      </w:r>
    </w:p>
    <w:p w:rsidR="002959BD" w:rsidRPr="0078156F" w:rsidRDefault="002959BD" w:rsidP="0078156F">
      <w:pPr>
        <w:shd w:val="clear" w:color="000000" w:fill="auto"/>
        <w:tabs>
          <w:tab w:val="left" w:pos="1178"/>
        </w:tabs>
        <w:spacing w:line="360" w:lineRule="auto"/>
        <w:ind w:firstLine="709"/>
        <w:jc w:val="both"/>
        <w:rPr>
          <w:sz w:val="28"/>
        </w:rPr>
      </w:pPr>
    </w:p>
    <w:p w:rsidR="002959BD" w:rsidRPr="0078156F" w:rsidRDefault="002959BD" w:rsidP="0078156F">
      <w:pPr>
        <w:shd w:val="clear" w:color="000000" w:fill="auto"/>
        <w:tabs>
          <w:tab w:val="left" w:pos="1178"/>
        </w:tabs>
        <w:spacing w:line="360" w:lineRule="auto"/>
        <w:ind w:firstLine="709"/>
        <w:jc w:val="both"/>
        <w:rPr>
          <w:sz w:val="28"/>
        </w:rPr>
      </w:pPr>
      <w:r w:rsidRPr="0078156F">
        <w:rPr>
          <w:sz w:val="28"/>
        </w:rPr>
        <w:t>Вывод:</w:t>
      </w:r>
      <w:r w:rsidR="0078156F" w:rsidRPr="0078156F">
        <w:rPr>
          <w:sz w:val="28"/>
        </w:rPr>
        <w:t xml:space="preserve"> </w:t>
      </w:r>
      <w:r w:rsidRPr="0078156F">
        <w:rPr>
          <w:sz w:val="28"/>
        </w:rPr>
        <w:t xml:space="preserve">в ходе лабораторной работы я изучил пакет прикладных программ </w:t>
      </w:r>
      <w:r w:rsidRPr="0078156F">
        <w:rPr>
          <w:sz w:val="28"/>
          <w:lang w:val="en-US"/>
        </w:rPr>
        <w:t>Nonlinear</w:t>
      </w:r>
      <w:r w:rsidRPr="0078156F">
        <w:rPr>
          <w:sz w:val="28"/>
        </w:rPr>
        <w:t xml:space="preserve"> </w:t>
      </w:r>
      <w:r w:rsidRPr="0078156F">
        <w:rPr>
          <w:sz w:val="28"/>
          <w:lang w:val="en-US"/>
        </w:rPr>
        <w:t>Control</w:t>
      </w:r>
      <w:r w:rsidRPr="0078156F">
        <w:rPr>
          <w:sz w:val="28"/>
        </w:rPr>
        <w:t xml:space="preserve"> </w:t>
      </w:r>
      <w:r w:rsidRPr="0078156F">
        <w:rPr>
          <w:sz w:val="28"/>
          <w:lang w:val="en-US"/>
        </w:rPr>
        <w:t>Design</w:t>
      </w:r>
      <w:r w:rsidRPr="0078156F">
        <w:rPr>
          <w:sz w:val="28"/>
        </w:rPr>
        <w:t xml:space="preserve"> (</w:t>
      </w:r>
      <w:r w:rsidRPr="0078156F">
        <w:rPr>
          <w:sz w:val="28"/>
          <w:lang w:val="en-US"/>
        </w:rPr>
        <w:t>NCD</w:t>
      </w:r>
      <w:r w:rsidRPr="0078156F">
        <w:rPr>
          <w:sz w:val="28"/>
        </w:rPr>
        <w:t xml:space="preserve">) </w:t>
      </w:r>
      <w:r w:rsidRPr="0078156F">
        <w:rPr>
          <w:sz w:val="28"/>
          <w:lang w:val="en-US"/>
        </w:rPr>
        <w:t>Blockset</w:t>
      </w:r>
      <w:r w:rsidRPr="0078156F">
        <w:rPr>
          <w:sz w:val="28"/>
        </w:rPr>
        <w:t xml:space="preserve"> системы </w:t>
      </w:r>
      <w:r w:rsidRPr="0078156F">
        <w:rPr>
          <w:sz w:val="28"/>
          <w:lang w:val="en-US"/>
        </w:rPr>
        <w:t>MATLAB</w:t>
      </w:r>
      <w:r w:rsidRPr="0078156F">
        <w:rPr>
          <w:sz w:val="28"/>
        </w:rPr>
        <w:t xml:space="preserve"> для автоматической настройки параметров моделируемых систем электроприводов в условиях ограничений, научился решать задачи оптимизации при</w:t>
      </w:r>
      <w:r w:rsidR="0078156F" w:rsidRPr="0078156F">
        <w:rPr>
          <w:sz w:val="28"/>
        </w:rPr>
        <w:t xml:space="preserve"> </w:t>
      </w:r>
      <w:r w:rsidRPr="0078156F">
        <w:rPr>
          <w:sz w:val="28"/>
        </w:rPr>
        <w:t>наличии ограничений какого-либо коэффициента системы.</w:t>
      </w:r>
      <w:bookmarkStart w:id="0" w:name="_GoBack"/>
      <w:bookmarkEnd w:id="0"/>
    </w:p>
    <w:sectPr w:rsidR="002959BD" w:rsidRPr="0078156F" w:rsidSect="0078156F">
      <w:footerReference w:type="even" r:id="rId60"/>
      <w:footerReference w:type="default" r:id="rId6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5BB" w:rsidRDefault="00A355BB">
      <w:r>
        <w:separator/>
      </w:r>
    </w:p>
  </w:endnote>
  <w:endnote w:type="continuationSeparator" w:id="0">
    <w:p w:rsidR="00A355BB" w:rsidRDefault="00A3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300" w:rsidRDefault="00790300" w:rsidP="00790300">
    <w:pPr>
      <w:pStyle w:val="a5"/>
      <w:framePr w:wrap="around" w:vAnchor="text" w:hAnchor="margin" w:xAlign="right" w:y="1"/>
      <w:rPr>
        <w:rStyle w:val="a7"/>
      </w:rPr>
    </w:pPr>
  </w:p>
  <w:p w:rsidR="00790300" w:rsidRDefault="00790300" w:rsidP="0079030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300" w:rsidRDefault="00D05287" w:rsidP="00790300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790300" w:rsidRDefault="00790300" w:rsidP="007903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5BB" w:rsidRDefault="00A355BB">
      <w:r>
        <w:separator/>
      </w:r>
    </w:p>
  </w:footnote>
  <w:footnote w:type="continuationSeparator" w:id="0">
    <w:p w:rsidR="00A355BB" w:rsidRDefault="00A35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F4617"/>
    <w:multiLevelType w:val="hybridMultilevel"/>
    <w:tmpl w:val="44E67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D9C"/>
    <w:rsid w:val="00083D48"/>
    <w:rsid w:val="000B0597"/>
    <w:rsid w:val="000E7B37"/>
    <w:rsid w:val="001B5A86"/>
    <w:rsid w:val="001E03B2"/>
    <w:rsid w:val="00251EDE"/>
    <w:rsid w:val="002959BD"/>
    <w:rsid w:val="004C3D50"/>
    <w:rsid w:val="004F7EE6"/>
    <w:rsid w:val="005A1DEF"/>
    <w:rsid w:val="00651196"/>
    <w:rsid w:val="00677918"/>
    <w:rsid w:val="00771C5B"/>
    <w:rsid w:val="0078156F"/>
    <w:rsid w:val="007826A9"/>
    <w:rsid w:val="00790300"/>
    <w:rsid w:val="008855E2"/>
    <w:rsid w:val="00887A5D"/>
    <w:rsid w:val="00A02308"/>
    <w:rsid w:val="00A355BB"/>
    <w:rsid w:val="00AE2601"/>
    <w:rsid w:val="00AF5E61"/>
    <w:rsid w:val="00B97D9C"/>
    <w:rsid w:val="00D05287"/>
    <w:rsid w:val="00E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"/>
    <o:shapelayout v:ext="edit">
      <o:idmap v:ext="edit" data="1"/>
    </o:shapelayout>
  </w:shapeDefaults>
  <w:decimalSymbol w:val=","/>
  <w:listSeparator w:val=";"/>
  <w14:defaultImageDpi w14:val="0"/>
  <w15:chartTrackingRefBased/>
  <w15:docId w15:val="{8ACFF3C6-FFA9-42EF-A10C-DA912838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E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uiPriority w:val="99"/>
    <w:rsid w:val="00B97D9C"/>
    <w:pPr>
      <w:jc w:val="both"/>
    </w:pPr>
    <w:rPr>
      <w:rFonts w:ascii="ISOCPEUR" w:hAnsi="ISOCPEUR"/>
      <w:i/>
      <w:iCs/>
      <w:sz w:val="28"/>
      <w:szCs w:val="28"/>
      <w:lang w:val="uk-UA"/>
    </w:rPr>
  </w:style>
  <w:style w:type="table" w:styleId="a4">
    <w:name w:val="Table Grid"/>
    <w:basedOn w:val="a1"/>
    <w:uiPriority w:val="99"/>
    <w:rsid w:val="00B97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251E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251EDE"/>
    <w:rPr>
      <w:rFonts w:cs="Times New Roman"/>
    </w:rPr>
  </w:style>
  <w:style w:type="paragraph" w:styleId="a8">
    <w:name w:val="Body Text Indent"/>
    <w:basedOn w:val="a"/>
    <w:link w:val="a9"/>
    <w:uiPriority w:val="99"/>
    <w:rsid w:val="00651196"/>
    <w:pPr>
      <w:ind w:firstLine="720"/>
    </w:pPr>
    <w:rPr>
      <w:sz w:val="32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65119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651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a">
    <w:name w:val="header"/>
    <w:basedOn w:val="a"/>
    <w:link w:val="ab"/>
    <w:uiPriority w:val="99"/>
    <w:rsid w:val="007815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42" Type="http://schemas.openxmlformats.org/officeDocument/2006/relationships/image" Target="media/image36.wmf"/><Relationship Id="rId47" Type="http://schemas.openxmlformats.org/officeDocument/2006/relationships/image" Target="media/image41.png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png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png"/><Relationship Id="rId53" Type="http://schemas.openxmlformats.org/officeDocument/2006/relationships/image" Target="media/image47.wmf"/><Relationship Id="rId58" Type="http://schemas.openxmlformats.org/officeDocument/2006/relationships/image" Target="media/image52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png"/><Relationship Id="rId61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52" Type="http://schemas.openxmlformats.org/officeDocument/2006/relationships/image" Target="media/image46.wmf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png"/><Relationship Id="rId59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ИДЕНТИФИКАЦИЯ И МОДЕЛИРОВАНИЕ ТЕХНОЛОГИЧЕСКИХ ОБЪЕКТОВ</vt:lpstr>
    </vt:vector>
  </TitlesOfParts>
  <Company>Microsoft</Company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ИДЕНТИФИКАЦИЯ И МОДЕЛИРОВАНИЕ ТЕХНОЛОГИЧЕСКИХ ОБЪЕКТОВ</dc:title>
  <dc:subject/>
  <dc:creator>Admin</dc:creator>
  <cp:keywords/>
  <dc:description/>
  <cp:lastModifiedBy>admin</cp:lastModifiedBy>
  <cp:revision>2</cp:revision>
  <dcterms:created xsi:type="dcterms:W3CDTF">2014-02-21T21:48:00Z</dcterms:created>
  <dcterms:modified xsi:type="dcterms:W3CDTF">2014-02-21T21:48:00Z</dcterms:modified>
</cp:coreProperties>
</file>