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5C8" w:rsidRDefault="001105C8" w:rsidP="00601573">
      <w:pPr>
        <w:jc w:val="center"/>
        <w:rPr>
          <w:sz w:val="20"/>
          <w:szCs w:val="20"/>
        </w:rPr>
      </w:pPr>
    </w:p>
    <w:p w:rsidR="00601573" w:rsidRDefault="00601573" w:rsidP="00601573">
      <w:pPr>
        <w:jc w:val="center"/>
        <w:rPr>
          <w:sz w:val="20"/>
          <w:szCs w:val="20"/>
        </w:rPr>
      </w:pPr>
      <w:r>
        <w:rPr>
          <w:sz w:val="20"/>
          <w:szCs w:val="20"/>
        </w:rPr>
        <w:t>МИНИСТЕРСТВО ОБРАЗОВАНИЯ И НАУКИ РОССИЙСКОЙ ФЕДЕРАЦИИ</w:t>
      </w:r>
    </w:p>
    <w:p w:rsidR="00601573" w:rsidRDefault="00601573" w:rsidP="00601573">
      <w:pPr>
        <w:jc w:val="center"/>
        <w:rPr>
          <w:sz w:val="20"/>
          <w:szCs w:val="20"/>
        </w:rPr>
      </w:pPr>
      <w:r>
        <w:rPr>
          <w:sz w:val="20"/>
          <w:szCs w:val="20"/>
        </w:rPr>
        <w:t>(Минобрнауки России)</w:t>
      </w:r>
    </w:p>
    <w:p w:rsidR="00601573" w:rsidRDefault="00601573" w:rsidP="00601573">
      <w:pPr>
        <w:jc w:val="center"/>
        <w:rPr>
          <w:sz w:val="20"/>
          <w:szCs w:val="20"/>
        </w:rPr>
      </w:pPr>
      <w:r>
        <w:rPr>
          <w:sz w:val="20"/>
          <w:szCs w:val="20"/>
        </w:rPr>
        <w:t>Федеральное государственное автономное образовательное учреждение высшего профессионального образования</w:t>
      </w:r>
    </w:p>
    <w:p w:rsidR="00601573" w:rsidRDefault="00601573" w:rsidP="00601573">
      <w:pPr>
        <w:jc w:val="center"/>
        <w:rPr>
          <w:b/>
          <w:sz w:val="20"/>
          <w:szCs w:val="20"/>
        </w:rPr>
      </w:pPr>
      <w:r>
        <w:rPr>
          <w:b/>
          <w:sz w:val="20"/>
          <w:szCs w:val="20"/>
        </w:rPr>
        <w:t>Дальневосточный федеральный университет</w:t>
      </w:r>
    </w:p>
    <w:p w:rsidR="00601573" w:rsidRDefault="00601573" w:rsidP="00601573">
      <w:pPr>
        <w:pBdr>
          <w:bottom w:val="double" w:sz="6" w:space="1" w:color="auto"/>
        </w:pBdr>
        <w:jc w:val="center"/>
        <w:rPr>
          <w:sz w:val="20"/>
          <w:szCs w:val="20"/>
        </w:rPr>
      </w:pPr>
      <w:r>
        <w:rPr>
          <w:sz w:val="20"/>
          <w:szCs w:val="20"/>
        </w:rPr>
        <w:t>Филиал ФГАОУ ВПО ДВФУ в г. Уссурийске</w:t>
      </w:r>
    </w:p>
    <w:p w:rsidR="00601573" w:rsidRDefault="00601573" w:rsidP="00601573">
      <w:pPr>
        <w:rPr>
          <w:b/>
          <w:bCs/>
          <w:sz w:val="20"/>
          <w:szCs w:val="20"/>
        </w:rPr>
      </w:pPr>
    </w:p>
    <w:p w:rsidR="00601573" w:rsidRDefault="00601573" w:rsidP="00601573">
      <w:pPr>
        <w:rPr>
          <w:b/>
          <w:bCs/>
          <w:sz w:val="20"/>
          <w:szCs w:val="20"/>
        </w:rPr>
      </w:pPr>
      <w:r>
        <w:rPr>
          <w:b/>
          <w:bCs/>
          <w:sz w:val="20"/>
          <w:szCs w:val="20"/>
        </w:rPr>
        <w:t>Лабораторная работа №1</w:t>
      </w:r>
    </w:p>
    <w:p w:rsidR="00FB40A9" w:rsidRPr="00601573" w:rsidRDefault="00601573">
      <w:pPr>
        <w:rPr>
          <w:b/>
          <w:sz w:val="18"/>
          <w:szCs w:val="18"/>
        </w:rPr>
      </w:pPr>
      <w:r w:rsidRPr="00601573">
        <w:rPr>
          <w:b/>
          <w:sz w:val="18"/>
          <w:szCs w:val="18"/>
        </w:rPr>
        <w:t>Дисциплина: «Информационные системы поддержки и принятия решений»</w:t>
      </w:r>
    </w:p>
    <w:p w:rsidR="00601573" w:rsidRPr="00601573" w:rsidRDefault="00601573">
      <w:pPr>
        <w:rPr>
          <w:b/>
          <w:sz w:val="18"/>
          <w:szCs w:val="18"/>
        </w:rPr>
      </w:pPr>
      <w:r w:rsidRPr="00601573">
        <w:rPr>
          <w:b/>
          <w:sz w:val="18"/>
          <w:szCs w:val="18"/>
        </w:rPr>
        <w:t>Преподаватель: А.А.Кравчук</w:t>
      </w:r>
    </w:p>
    <w:p w:rsidR="00FB40A9" w:rsidRDefault="00FB40A9">
      <w:pPr>
        <w:rPr>
          <w:b/>
          <w:bCs/>
          <w:sz w:val="32"/>
        </w:rPr>
      </w:pPr>
      <w:r>
        <w:rPr>
          <w:b/>
          <w:bCs/>
          <w:sz w:val="32"/>
        </w:rPr>
        <w:t>Теоретический материал:</w:t>
      </w:r>
    </w:p>
    <w:p w:rsidR="00FB40A9" w:rsidRDefault="00FB40A9">
      <w:pPr>
        <w:ind w:firstLine="709"/>
        <w:jc w:val="both"/>
        <w:rPr>
          <w:b/>
          <w:bCs/>
          <w:i/>
          <w:iCs/>
          <w:sz w:val="26"/>
        </w:rPr>
      </w:pPr>
    </w:p>
    <w:p w:rsidR="00FB40A9" w:rsidRDefault="00FB40A9">
      <w:pPr>
        <w:ind w:firstLine="709"/>
        <w:jc w:val="both"/>
        <w:rPr>
          <w:sz w:val="26"/>
        </w:rPr>
      </w:pPr>
      <w:r>
        <w:rPr>
          <w:b/>
          <w:bCs/>
          <w:i/>
          <w:iCs/>
          <w:sz w:val="26"/>
        </w:rPr>
        <w:t>Принятие решения</w:t>
      </w:r>
      <w:r>
        <w:rPr>
          <w:sz w:val="26"/>
        </w:rPr>
        <w:t xml:space="preserve"> - это выбор одного из множества рассматриваемых допустимых вариантов. Обычно их число конечно, а каждый вариант выбора определяет некоторый результат (экономический эффект, прибыль, выигрыш, полезность, надежность и т.д.), допускающий количественную оценку. Такой результат обычно называется полезностью решения. Таким образом, ищется вариант с наибольшим значением полезности решения. Возможен и подход с минимизацией противоположной оценки, например, отрицательной величины полезности. Часто на практике встречается ситуация, когда каждому варианту решения соответствует единственный результат (детерминированность выбора решения), хотя возможны и другие случаи, например, когда каждому варианту </w:t>
      </w:r>
      <w:r>
        <w:rPr>
          <w:rFonts w:cs="Courier New"/>
          <w:sz w:val="26"/>
        </w:rPr>
        <w:t>i</w:t>
      </w:r>
      <w:r>
        <w:rPr>
          <w:sz w:val="26"/>
        </w:rPr>
        <w:t xml:space="preserve"> и условию </w:t>
      </w:r>
      <w:r>
        <w:rPr>
          <w:rFonts w:cs="Courier New"/>
          <w:sz w:val="26"/>
        </w:rPr>
        <w:t>j</w:t>
      </w:r>
      <w:r>
        <w:rPr>
          <w:sz w:val="26"/>
        </w:rPr>
        <w:t xml:space="preserve">, характеризующему полезность, соответствует результат решения </w:t>
      </w:r>
      <w:r>
        <w:rPr>
          <w:rFonts w:cs="Courier New"/>
          <w:sz w:val="26"/>
        </w:rPr>
        <w:t>x</w:t>
      </w:r>
      <w:r>
        <w:rPr>
          <w:rFonts w:cs="Courier New"/>
          <w:sz w:val="26"/>
          <w:vertAlign w:val="subscript"/>
        </w:rPr>
        <w:t>ij</w:t>
      </w:r>
      <w:r>
        <w:rPr>
          <w:sz w:val="26"/>
        </w:rPr>
        <w:t xml:space="preserve">. Таким образом, можно говорить о матрице решений </w:t>
      </w:r>
      <w:r>
        <w:rPr>
          <w:rFonts w:cs="Courier New"/>
          <w:sz w:val="26"/>
        </w:rPr>
        <w:t>||x</w:t>
      </w:r>
      <w:r>
        <w:rPr>
          <w:rFonts w:cs="Courier New"/>
          <w:sz w:val="26"/>
          <w:vertAlign w:val="subscript"/>
        </w:rPr>
        <w:t>ij</w:t>
      </w:r>
      <w:r>
        <w:rPr>
          <w:rFonts w:cs="Courier New"/>
          <w:sz w:val="26"/>
        </w:rPr>
        <w:t>||</w:t>
      </w:r>
      <w:r>
        <w:rPr>
          <w:sz w:val="26"/>
        </w:rPr>
        <w:t xml:space="preserve">, </w:t>
      </w:r>
      <w:r>
        <w:rPr>
          <w:rFonts w:cs="Courier New"/>
          <w:sz w:val="26"/>
        </w:rPr>
        <w:t>i=1,2,:m</w:t>
      </w:r>
      <w:r>
        <w:rPr>
          <w:sz w:val="26"/>
        </w:rPr>
        <w:t xml:space="preserve">; </w:t>
      </w:r>
      <w:r>
        <w:rPr>
          <w:rFonts w:cs="Courier New"/>
          <w:sz w:val="26"/>
        </w:rPr>
        <w:t>j=1,2,:,m</w:t>
      </w:r>
      <w:r>
        <w:rPr>
          <w:sz w:val="26"/>
        </w:rPr>
        <w:t>. Чтобы оценить решение, необходимо уметь оценивать все его последствия. Существуют различные подходы для такой оценки. Например, если решения альтернативные, то можно последствия каждого из них характеризовать суммой его наибольшего и наименьшего результатов, максимумом из возможных таких сумм, максимумом из максимумов по всем вариантам (оптимистическая позиция выбора), максимумом из среднего арифметического (нейтральная позиция выбора), максимумом из минимума (пессимистическая позиция) и другие.</w:t>
      </w:r>
    </w:p>
    <w:p w:rsidR="00FB40A9" w:rsidRDefault="00FB40A9">
      <w:pPr>
        <w:ind w:firstLine="709"/>
        <w:jc w:val="both"/>
        <w:rPr>
          <w:sz w:val="26"/>
        </w:rPr>
      </w:pPr>
      <w:r>
        <w:rPr>
          <w:sz w:val="26"/>
        </w:rPr>
        <w:t xml:space="preserve">Выбор решения - заключительный и наиболее ответственный этап процесса </w:t>
      </w:r>
      <w:r>
        <w:rPr>
          <w:i/>
          <w:iCs/>
          <w:sz w:val="26"/>
        </w:rPr>
        <w:t>принятия решений</w:t>
      </w:r>
      <w:r>
        <w:rPr>
          <w:sz w:val="26"/>
        </w:rPr>
        <w:t xml:space="preserve">. Здесь </w:t>
      </w:r>
      <w:r>
        <w:rPr>
          <w:i/>
          <w:iCs/>
          <w:sz w:val="26"/>
        </w:rPr>
        <w:t>ЛПР</w:t>
      </w:r>
      <w:r>
        <w:rPr>
          <w:sz w:val="26"/>
        </w:rPr>
        <w:t xml:space="preserve"> должно осмыслить полученную на этапах постановки задачи и формирования решений информацию и использовать ее для обоснования выбора. В реальных задачах </w:t>
      </w:r>
      <w:r>
        <w:rPr>
          <w:i/>
          <w:iCs/>
          <w:sz w:val="26"/>
        </w:rPr>
        <w:t>принятия решений</w:t>
      </w:r>
      <w:r>
        <w:rPr>
          <w:sz w:val="26"/>
        </w:rPr>
        <w:t xml:space="preserve"> к началу этапа выбора решения еще сохраняется большая неопределенность, поэтому сразу осуществить выбор единственного решения из множества допустимых решений практически очень сложно. Поэтому используется принцип последовательного уменьшения неопределенности, который заключается в последовательном трехэтапном (обычно) сужении множества решений. На первом этапе исходное множество альтернативных решений </w:t>
      </w:r>
      <w:r>
        <w:rPr>
          <w:rFonts w:cs="Courier New"/>
          <w:sz w:val="26"/>
        </w:rPr>
        <w:t>Y</w:t>
      </w:r>
      <w:r>
        <w:rPr>
          <w:sz w:val="26"/>
        </w:rPr>
        <w:t xml:space="preserve"> сужается (используя ограничения на ресурсы) до множества приемлемых или допустимых решений </w:t>
      </w:r>
      <w:r>
        <w:rPr>
          <w:rFonts w:cs="Courier New"/>
          <w:sz w:val="26"/>
        </w:rPr>
        <w:t>Y</w:t>
      </w:r>
      <w:r>
        <w:rPr>
          <w:rFonts w:cs="Courier New"/>
          <w:sz w:val="26"/>
          <w:vertAlign w:val="subscript"/>
        </w:rPr>
        <w:t>1</w:t>
      </w:r>
      <w:r w:rsidR="00680BBE">
        <w:rPr>
          <w:rFonts w:cs="Courier New"/>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13.5pt">
            <v:imagedata r:id="rId5" o:title=""/>
          </v:shape>
        </w:pict>
      </w:r>
      <w:r>
        <w:rPr>
          <w:rFonts w:cs="Courier New"/>
          <w:sz w:val="26"/>
        </w:rPr>
        <w:t>Y</w:t>
      </w:r>
      <w:r>
        <w:rPr>
          <w:sz w:val="26"/>
        </w:rPr>
        <w:t xml:space="preserve">. На втором этапе множество допустимых решений </w:t>
      </w:r>
      <w:r>
        <w:rPr>
          <w:rFonts w:cs="Courier New"/>
          <w:sz w:val="26"/>
        </w:rPr>
        <w:t>Y</w:t>
      </w:r>
      <w:r>
        <w:rPr>
          <w:rFonts w:cs="Courier New"/>
          <w:sz w:val="26"/>
          <w:vertAlign w:val="subscript"/>
        </w:rPr>
        <w:t>1</w:t>
      </w:r>
      <w:r>
        <w:rPr>
          <w:sz w:val="26"/>
        </w:rPr>
        <w:t xml:space="preserve"> сужается (учитывая критерий оптимальности) до множества эффективных решений </w:t>
      </w:r>
      <w:r>
        <w:rPr>
          <w:rFonts w:cs="Courier New"/>
          <w:sz w:val="26"/>
        </w:rPr>
        <w:t>Y</w:t>
      </w:r>
      <w:r>
        <w:rPr>
          <w:rFonts w:cs="Courier New"/>
          <w:sz w:val="26"/>
          <w:vertAlign w:val="subscript"/>
        </w:rPr>
        <w:t>2</w:t>
      </w:r>
      <w:r w:rsidR="00680BBE">
        <w:rPr>
          <w:rFonts w:cs="Courier New"/>
          <w:sz w:val="26"/>
        </w:rPr>
        <w:pict>
          <v:shape id="_x0000_i1032" type="#_x0000_t75" style="width:7.5pt;height:13.5pt">
            <v:imagedata r:id="rId5" o:title=""/>
          </v:shape>
        </w:pict>
      </w:r>
      <w:r>
        <w:rPr>
          <w:rFonts w:cs="Courier New"/>
          <w:sz w:val="26"/>
        </w:rPr>
        <w:t>Y</w:t>
      </w:r>
      <w:r>
        <w:rPr>
          <w:rFonts w:cs="Courier New"/>
          <w:sz w:val="26"/>
          <w:vertAlign w:val="subscript"/>
        </w:rPr>
        <w:t>1</w:t>
      </w:r>
      <w:r>
        <w:rPr>
          <w:sz w:val="26"/>
        </w:rPr>
        <w:t xml:space="preserve">. На третьем этапе осуществляется выбор (на основе критерия выбора и дополнительной информации, в том числе и экспертной) единственного решения </w:t>
      </w:r>
      <w:r>
        <w:rPr>
          <w:rFonts w:cs="Courier New"/>
          <w:sz w:val="26"/>
        </w:rPr>
        <w:t>Y*</w:t>
      </w:r>
      <w:r w:rsidR="00680BBE">
        <w:rPr>
          <w:rFonts w:cs="Courier New"/>
          <w:sz w:val="26"/>
        </w:rPr>
        <w:pict>
          <v:shape id="_x0000_i1035" type="#_x0000_t75" style="width:6pt;height:13.5pt">
            <v:imagedata r:id="rId6" o:title=""/>
          </v:shape>
        </w:pict>
      </w:r>
      <w:r>
        <w:rPr>
          <w:rFonts w:cs="Courier New"/>
          <w:sz w:val="26"/>
        </w:rPr>
        <w:t>Y</w:t>
      </w:r>
      <w:r>
        <w:rPr>
          <w:rFonts w:cs="Courier New"/>
          <w:sz w:val="26"/>
          <w:vertAlign w:val="subscript"/>
        </w:rPr>
        <w:t>2</w:t>
      </w:r>
      <w:r>
        <w:rPr>
          <w:sz w:val="26"/>
        </w:rPr>
        <w:t xml:space="preserve">. </w:t>
      </w:r>
    </w:p>
    <w:p w:rsidR="00FB40A9" w:rsidRDefault="00FB40A9">
      <w:pPr>
        <w:pStyle w:val="a3"/>
        <w:spacing w:before="0" w:beforeAutospacing="0" w:after="0" w:afterAutospacing="0"/>
        <w:ind w:firstLine="708"/>
        <w:jc w:val="both"/>
        <w:rPr>
          <w:sz w:val="26"/>
        </w:rPr>
      </w:pPr>
      <w:r>
        <w:rPr>
          <w:b/>
          <w:bCs/>
          <w:i/>
          <w:iCs/>
          <w:sz w:val="26"/>
        </w:rPr>
        <w:t>Виды задач принятия решений</w:t>
      </w:r>
    </w:p>
    <w:p w:rsidR="00FB40A9" w:rsidRDefault="00FB40A9">
      <w:pPr>
        <w:pStyle w:val="a3"/>
        <w:spacing w:before="0" w:beforeAutospacing="0" w:after="0" w:afterAutospacing="0"/>
        <w:jc w:val="both"/>
        <w:rPr>
          <w:sz w:val="26"/>
        </w:rPr>
      </w:pPr>
      <w:r>
        <w:rPr>
          <w:sz w:val="26"/>
        </w:rPr>
        <w:t xml:space="preserve">Прикладной анализ рассматривает принятие решения как </w:t>
      </w:r>
      <w:r>
        <w:rPr>
          <w:b/>
          <w:bCs/>
          <w:sz w:val="26"/>
        </w:rPr>
        <w:t>выбор</w:t>
      </w:r>
      <w:r>
        <w:rPr>
          <w:sz w:val="26"/>
        </w:rPr>
        <w:t xml:space="preserve"> наилучшей из возможных альтернатив. Более широко можно трактовать процесс принятия решений как упорядочение альтернатив с точки зрения их предпочтительности. В подобной форме можно представить такие разнообразные задачи как:</w:t>
      </w:r>
    </w:p>
    <w:p w:rsidR="00FB40A9" w:rsidRDefault="00FB40A9">
      <w:pPr>
        <w:numPr>
          <w:ilvl w:val="0"/>
          <w:numId w:val="1"/>
        </w:numPr>
        <w:jc w:val="both"/>
        <w:rPr>
          <w:sz w:val="26"/>
        </w:rPr>
      </w:pPr>
      <w:r>
        <w:rPr>
          <w:sz w:val="26"/>
        </w:rPr>
        <w:t xml:space="preserve">принятие решений менеджером, </w:t>
      </w:r>
    </w:p>
    <w:p w:rsidR="00FB40A9" w:rsidRDefault="00FB40A9">
      <w:pPr>
        <w:numPr>
          <w:ilvl w:val="0"/>
          <w:numId w:val="1"/>
        </w:numPr>
        <w:jc w:val="both"/>
        <w:rPr>
          <w:sz w:val="26"/>
        </w:rPr>
      </w:pPr>
      <w:r>
        <w:rPr>
          <w:sz w:val="26"/>
        </w:rPr>
        <w:t xml:space="preserve">выбор стратегии развития фирмы, </w:t>
      </w:r>
    </w:p>
    <w:p w:rsidR="00FB40A9" w:rsidRDefault="00FB40A9">
      <w:pPr>
        <w:numPr>
          <w:ilvl w:val="0"/>
          <w:numId w:val="1"/>
        </w:numPr>
        <w:jc w:val="both"/>
        <w:rPr>
          <w:sz w:val="26"/>
        </w:rPr>
      </w:pPr>
      <w:r>
        <w:rPr>
          <w:sz w:val="26"/>
        </w:rPr>
        <w:t xml:space="preserve">выбор инвестиционных проектов на основе конкурса, </w:t>
      </w:r>
    </w:p>
    <w:p w:rsidR="00FB40A9" w:rsidRDefault="00FB40A9">
      <w:pPr>
        <w:numPr>
          <w:ilvl w:val="0"/>
          <w:numId w:val="1"/>
        </w:numPr>
        <w:jc w:val="both"/>
        <w:rPr>
          <w:sz w:val="26"/>
        </w:rPr>
      </w:pPr>
      <w:r>
        <w:rPr>
          <w:sz w:val="26"/>
        </w:rPr>
        <w:t xml:space="preserve">выбор подрядчика на основе тендера, </w:t>
      </w:r>
    </w:p>
    <w:p w:rsidR="00FB40A9" w:rsidRDefault="00FB40A9">
      <w:pPr>
        <w:numPr>
          <w:ilvl w:val="0"/>
          <w:numId w:val="1"/>
        </w:numPr>
        <w:jc w:val="both"/>
        <w:rPr>
          <w:sz w:val="26"/>
        </w:rPr>
      </w:pPr>
      <w:r>
        <w:rPr>
          <w:sz w:val="26"/>
        </w:rPr>
        <w:t xml:space="preserve">выбор партнера, </w:t>
      </w:r>
    </w:p>
    <w:p w:rsidR="00FB40A9" w:rsidRDefault="00FB40A9">
      <w:pPr>
        <w:numPr>
          <w:ilvl w:val="0"/>
          <w:numId w:val="1"/>
        </w:numPr>
        <w:jc w:val="both"/>
        <w:rPr>
          <w:sz w:val="26"/>
        </w:rPr>
      </w:pPr>
      <w:r>
        <w:rPr>
          <w:sz w:val="26"/>
        </w:rPr>
        <w:t xml:space="preserve">подбор и оценка персонала, </w:t>
      </w:r>
    </w:p>
    <w:p w:rsidR="00FB40A9" w:rsidRDefault="00FB40A9">
      <w:pPr>
        <w:numPr>
          <w:ilvl w:val="0"/>
          <w:numId w:val="1"/>
        </w:numPr>
        <w:jc w:val="both"/>
        <w:rPr>
          <w:sz w:val="26"/>
        </w:rPr>
      </w:pPr>
      <w:r>
        <w:rPr>
          <w:sz w:val="26"/>
        </w:rPr>
        <w:t xml:space="preserve">определение приоритетности разработок. </w:t>
      </w:r>
    </w:p>
    <w:p w:rsidR="00FB40A9" w:rsidRDefault="00FB40A9">
      <w:pPr>
        <w:pStyle w:val="a3"/>
        <w:spacing w:before="0" w:beforeAutospacing="0" w:after="0" w:afterAutospacing="0"/>
        <w:jc w:val="both"/>
        <w:rPr>
          <w:b/>
          <w:bCs/>
          <w:i/>
          <w:iCs/>
          <w:sz w:val="26"/>
        </w:rPr>
      </w:pPr>
    </w:p>
    <w:p w:rsidR="00FB40A9" w:rsidRDefault="00FB40A9">
      <w:pPr>
        <w:pStyle w:val="a3"/>
        <w:spacing w:before="0" w:beforeAutospacing="0" w:after="0" w:afterAutospacing="0"/>
        <w:jc w:val="both"/>
        <w:rPr>
          <w:sz w:val="26"/>
        </w:rPr>
      </w:pPr>
      <w:r>
        <w:rPr>
          <w:b/>
          <w:bCs/>
          <w:i/>
          <w:iCs/>
          <w:sz w:val="26"/>
        </w:rPr>
        <w:t>Рациональные действия при подготовке и принятии решений</w:t>
      </w:r>
    </w:p>
    <w:p w:rsidR="00FB40A9" w:rsidRDefault="00FB40A9">
      <w:pPr>
        <w:pStyle w:val="a3"/>
        <w:spacing w:before="0" w:beforeAutospacing="0" w:after="0" w:afterAutospacing="0"/>
        <w:jc w:val="both"/>
        <w:rPr>
          <w:sz w:val="26"/>
        </w:rPr>
      </w:pPr>
      <w:r>
        <w:rPr>
          <w:sz w:val="26"/>
        </w:rPr>
        <w:t xml:space="preserve">Принимая решение, ЛПР </w:t>
      </w:r>
      <w:r>
        <w:rPr>
          <w:b/>
          <w:bCs/>
          <w:sz w:val="26"/>
        </w:rPr>
        <w:t xml:space="preserve">чаще всего </w:t>
      </w:r>
      <w:r>
        <w:rPr>
          <w:b/>
          <w:bCs/>
          <w:sz w:val="26"/>
          <w:u w:val="single"/>
        </w:rPr>
        <w:t>неосознанно</w:t>
      </w:r>
      <w:r>
        <w:rPr>
          <w:sz w:val="26"/>
        </w:rPr>
        <w:t xml:space="preserve"> выполняет следующие действия:</w:t>
      </w:r>
    </w:p>
    <w:p w:rsidR="00FB40A9" w:rsidRDefault="00FB40A9">
      <w:pPr>
        <w:numPr>
          <w:ilvl w:val="0"/>
          <w:numId w:val="2"/>
        </w:numPr>
        <w:jc w:val="both"/>
        <w:rPr>
          <w:sz w:val="26"/>
        </w:rPr>
      </w:pPr>
      <w:r>
        <w:rPr>
          <w:sz w:val="26"/>
        </w:rPr>
        <w:t xml:space="preserve">рассматривает несколько альтернатив, </w:t>
      </w:r>
    </w:p>
    <w:p w:rsidR="00FB40A9" w:rsidRDefault="00FB40A9">
      <w:pPr>
        <w:numPr>
          <w:ilvl w:val="0"/>
          <w:numId w:val="2"/>
        </w:numPr>
        <w:jc w:val="both"/>
        <w:rPr>
          <w:sz w:val="26"/>
        </w:rPr>
      </w:pPr>
      <w:r>
        <w:rPr>
          <w:sz w:val="26"/>
        </w:rPr>
        <w:t xml:space="preserve">выбирает критерии сравнения альтернатив, </w:t>
      </w:r>
    </w:p>
    <w:p w:rsidR="00FB40A9" w:rsidRDefault="00FB40A9">
      <w:pPr>
        <w:numPr>
          <w:ilvl w:val="0"/>
          <w:numId w:val="2"/>
        </w:numPr>
        <w:jc w:val="both"/>
        <w:rPr>
          <w:sz w:val="26"/>
        </w:rPr>
      </w:pPr>
      <w:r>
        <w:rPr>
          <w:sz w:val="26"/>
        </w:rPr>
        <w:t xml:space="preserve">оценивает альтернативы по выбранным критериям и определяет наилучшую по результатам сравнения с его точки зрения. </w:t>
      </w:r>
    </w:p>
    <w:p w:rsidR="00FB40A9" w:rsidRDefault="00FB40A9">
      <w:pPr>
        <w:pStyle w:val="a3"/>
        <w:spacing w:before="0" w:beforeAutospacing="0" w:after="0" w:afterAutospacing="0"/>
        <w:jc w:val="both"/>
        <w:rPr>
          <w:sz w:val="26"/>
        </w:rPr>
      </w:pPr>
      <w:r>
        <w:rPr>
          <w:sz w:val="26"/>
        </w:rPr>
        <w:t>Здесь существенны следующие моменты:</w:t>
      </w:r>
    </w:p>
    <w:p w:rsidR="00FB40A9" w:rsidRDefault="00FB40A9">
      <w:pPr>
        <w:pStyle w:val="a3"/>
        <w:spacing w:before="0" w:beforeAutospacing="0" w:after="0" w:afterAutospacing="0"/>
        <w:jc w:val="both"/>
        <w:rPr>
          <w:sz w:val="26"/>
        </w:rPr>
      </w:pPr>
      <w:r>
        <w:rPr>
          <w:sz w:val="26"/>
        </w:rPr>
        <w:t>а) Элементы процесса принятия решения часто не осознаются ЛПР в явном виде. Это может касаться как альтернатив, так и критериев.</w:t>
      </w:r>
    </w:p>
    <w:p w:rsidR="00FB40A9" w:rsidRDefault="00FB40A9">
      <w:pPr>
        <w:pStyle w:val="a3"/>
        <w:spacing w:before="0" w:beforeAutospacing="0" w:after="0" w:afterAutospacing="0"/>
        <w:jc w:val="both"/>
        <w:rPr>
          <w:sz w:val="26"/>
        </w:rPr>
      </w:pPr>
      <w:r>
        <w:rPr>
          <w:sz w:val="26"/>
        </w:rPr>
        <w:t>б) Критерии почти всегда имеют разную важность с точки зрения ЛПР.</w:t>
      </w:r>
    </w:p>
    <w:p w:rsidR="00FB40A9" w:rsidRDefault="00FB40A9">
      <w:pPr>
        <w:pStyle w:val="a3"/>
        <w:spacing w:before="0" w:beforeAutospacing="0" w:after="0" w:afterAutospacing="0"/>
        <w:jc w:val="both"/>
        <w:rPr>
          <w:sz w:val="26"/>
        </w:rPr>
      </w:pPr>
      <w:r>
        <w:rPr>
          <w:sz w:val="26"/>
        </w:rPr>
        <w:t>в) Понятие «наилучшая альтернатива» субъективно. При этом субъективизм проявляется на всех этапах принятия решения: при формировании списка возможных альтернатив, при выборе критериев сравнения, при оценке сравнительной важности критериев и, естественно, при оценке альтернатив по критериям.</w:t>
      </w:r>
    </w:p>
    <w:p w:rsidR="00FB40A9" w:rsidRDefault="00FB40A9">
      <w:pPr>
        <w:pStyle w:val="a3"/>
        <w:spacing w:before="0" w:beforeAutospacing="0" w:after="0" w:afterAutospacing="0"/>
        <w:ind w:firstLine="708"/>
        <w:jc w:val="both"/>
        <w:rPr>
          <w:sz w:val="26"/>
        </w:rPr>
      </w:pPr>
      <w:r>
        <w:rPr>
          <w:sz w:val="26"/>
        </w:rPr>
        <w:t>Рациональная технология принятия решений призвана прежде всего перевести все соответствующие действия в явную, осознанную форму как с целью минимизации возможных ошибок, так и с целью применения специально разработанных приемов для достижения наилучшего результата.</w:t>
      </w:r>
    </w:p>
    <w:p w:rsidR="00FB40A9" w:rsidRDefault="00FB40A9">
      <w:pPr>
        <w:pStyle w:val="a3"/>
        <w:spacing w:before="0" w:beforeAutospacing="0" w:after="0" w:afterAutospacing="0"/>
        <w:ind w:firstLine="708"/>
        <w:jc w:val="both"/>
        <w:rPr>
          <w:sz w:val="26"/>
        </w:rPr>
      </w:pPr>
      <w:r>
        <w:rPr>
          <w:sz w:val="26"/>
        </w:rPr>
        <w:t>Учет особенностей, приведенных выше, а также накопленный практический опыт, позволяют выделить три основных момента, необходимых для качественного выполнения подготовки и принятия решений:</w:t>
      </w:r>
    </w:p>
    <w:p w:rsidR="00FB40A9" w:rsidRDefault="00FB40A9">
      <w:pPr>
        <w:numPr>
          <w:ilvl w:val="0"/>
          <w:numId w:val="3"/>
        </w:numPr>
        <w:jc w:val="both"/>
        <w:rPr>
          <w:sz w:val="26"/>
        </w:rPr>
      </w:pPr>
      <w:r>
        <w:rPr>
          <w:sz w:val="26"/>
        </w:rPr>
        <w:t xml:space="preserve">альтернативность, </w:t>
      </w:r>
    </w:p>
    <w:p w:rsidR="00FB40A9" w:rsidRDefault="00FB40A9">
      <w:pPr>
        <w:numPr>
          <w:ilvl w:val="0"/>
          <w:numId w:val="3"/>
        </w:numPr>
        <w:jc w:val="both"/>
        <w:rPr>
          <w:sz w:val="26"/>
        </w:rPr>
      </w:pPr>
      <w:r>
        <w:rPr>
          <w:sz w:val="26"/>
        </w:rPr>
        <w:t xml:space="preserve">многокритериальность, </w:t>
      </w:r>
    </w:p>
    <w:p w:rsidR="00FB40A9" w:rsidRDefault="00FB40A9">
      <w:pPr>
        <w:numPr>
          <w:ilvl w:val="0"/>
          <w:numId w:val="3"/>
        </w:numPr>
        <w:jc w:val="both"/>
        <w:rPr>
          <w:sz w:val="26"/>
        </w:rPr>
      </w:pPr>
      <w:r>
        <w:rPr>
          <w:sz w:val="26"/>
        </w:rPr>
        <w:t xml:space="preserve">учет мнений аналитиков и экспертов. </w:t>
      </w:r>
    </w:p>
    <w:p w:rsidR="00FB40A9" w:rsidRDefault="00FB40A9">
      <w:pPr>
        <w:pStyle w:val="a3"/>
        <w:spacing w:before="0" w:beforeAutospacing="0" w:after="0" w:afterAutospacing="0"/>
        <w:ind w:firstLine="708"/>
        <w:jc w:val="both"/>
        <w:rPr>
          <w:sz w:val="26"/>
        </w:rPr>
      </w:pPr>
      <w:r>
        <w:rPr>
          <w:b/>
          <w:bCs/>
          <w:i/>
          <w:iCs/>
          <w:sz w:val="26"/>
        </w:rPr>
        <w:t>Альтернативность</w:t>
      </w:r>
    </w:p>
    <w:p w:rsidR="00FB40A9" w:rsidRDefault="00FB40A9">
      <w:pPr>
        <w:pStyle w:val="a3"/>
        <w:spacing w:before="0" w:beforeAutospacing="0" w:after="0" w:afterAutospacing="0"/>
        <w:ind w:firstLine="708"/>
        <w:jc w:val="both"/>
        <w:rPr>
          <w:sz w:val="26"/>
        </w:rPr>
      </w:pPr>
      <w:r>
        <w:rPr>
          <w:sz w:val="26"/>
        </w:rPr>
        <w:t>Нередки случаи, когда готовится только один вариант решения. При этом неявно предполагается, что подготавливаемый вариант заведомо является наилучшим. Однако, с одной стороны, мнение лиц, готовящих проект решения, и ЛПР не всегда совпадают и, с другой стороны, отсутствие явного сравнения альтернатив чревато серьезными ошибками. Поэтому рациональный подход строится на выявлении по возможности всех имеющихся альтернатив с последующим их явным сопоставлением.</w:t>
      </w:r>
    </w:p>
    <w:p w:rsidR="00FB40A9" w:rsidRDefault="00FB40A9">
      <w:pPr>
        <w:pStyle w:val="a3"/>
        <w:spacing w:before="0" w:beforeAutospacing="0" w:after="0" w:afterAutospacing="0"/>
        <w:ind w:firstLine="708"/>
        <w:jc w:val="both"/>
        <w:rPr>
          <w:sz w:val="26"/>
        </w:rPr>
      </w:pPr>
      <w:r>
        <w:rPr>
          <w:b/>
          <w:bCs/>
          <w:i/>
          <w:iCs/>
          <w:sz w:val="26"/>
        </w:rPr>
        <w:t>Многокритериальность</w:t>
      </w:r>
    </w:p>
    <w:p w:rsidR="00FB40A9" w:rsidRDefault="00FB40A9">
      <w:pPr>
        <w:pStyle w:val="a3"/>
        <w:spacing w:before="0" w:beforeAutospacing="0" w:after="0" w:afterAutospacing="0"/>
        <w:ind w:firstLine="708"/>
        <w:jc w:val="both"/>
        <w:rPr>
          <w:sz w:val="26"/>
        </w:rPr>
      </w:pPr>
      <w:r>
        <w:rPr>
          <w:sz w:val="26"/>
        </w:rPr>
        <w:t>Вообще говоря, сопоставление альтернатив можно выполнять без критериев, на качественном уровне. Однако, можно достигнуть более точного результата, если в процессе сопоставления используют оценки по нескольким критериям, т. е. проводят многокритериальный анализ (МК-анализ). Некритериальный способ применяется либо при ограниченном времени на принятие решения, либо при невозможности (затруднительности) использования критериальных оценок. Второй способ позволяет ответить не только на вопрос "что лучше?", но и на вопрос   "почему?". Поэтому он является более предпочтительным, хотя и более трудоемким.</w:t>
      </w:r>
    </w:p>
    <w:p w:rsidR="00FB40A9" w:rsidRDefault="00FB40A9">
      <w:pPr>
        <w:pStyle w:val="a3"/>
        <w:spacing w:before="0" w:beforeAutospacing="0" w:after="0" w:afterAutospacing="0"/>
        <w:ind w:firstLine="708"/>
        <w:jc w:val="both"/>
        <w:rPr>
          <w:sz w:val="26"/>
        </w:rPr>
      </w:pPr>
    </w:p>
    <w:p w:rsidR="00FB40A9" w:rsidRDefault="00FB40A9">
      <w:pPr>
        <w:pStyle w:val="a3"/>
        <w:spacing w:before="0" w:beforeAutospacing="0" w:after="0" w:afterAutospacing="0"/>
        <w:ind w:firstLine="708"/>
        <w:jc w:val="both"/>
        <w:rPr>
          <w:sz w:val="26"/>
        </w:rPr>
      </w:pPr>
      <w:r>
        <w:rPr>
          <w:b/>
          <w:bCs/>
          <w:i/>
          <w:iCs/>
          <w:sz w:val="26"/>
        </w:rPr>
        <w:t>Учет мнений аналитиков и экспертов</w:t>
      </w:r>
    </w:p>
    <w:p w:rsidR="00FB40A9" w:rsidRDefault="00FB40A9">
      <w:pPr>
        <w:pStyle w:val="a3"/>
        <w:spacing w:before="0" w:beforeAutospacing="0" w:after="0" w:afterAutospacing="0"/>
        <w:ind w:firstLine="708"/>
        <w:jc w:val="both"/>
        <w:rPr>
          <w:sz w:val="26"/>
        </w:rPr>
      </w:pPr>
      <w:r>
        <w:rPr>
          <w:sz w:val="26"/>
        </w:rPr>
        <w:t>Использование суждений аналитиков и экспертов очевидно в случае отсутствия объективных данных. Менее очевидна, но не менее значима полезность таких оценок также и при наличии объективной информации. Например, пусть корректно посчитанные затраты на некий инвестиционных проект равны 500 тыс. долларов. Много это или мало? Очевидно, что сама по себе эта цифра ничего не означает. Только аналитик-экономист при заданных внешних условиях и с учетом конкретных условий проекта может сделать заключение о приемлемости таких затрат.</w:t>
      </w:r>
    </w:p>
    <w:p w:rsidR="00FB40A9" w:rsidRDefault="00FB40A9">
      <w:pPr>
        <w:pStyle w:val="a3"/>
        <w:spacing w:before="0" w:beforeAutospacing="0" w:after="0" w:afterAutospacing="0"/>
        <w:jc w:val="both"/>
        <w:rPr>
          <w:sz w:val="26"/>
        </w:rPr>
      </w:pPr>
      <w:r>
        <w:rPr>
          <w:sz w:val="26"/>
        </w:rPr>
        <w:t>Крайне важная особенность - возможное расхождение мнений экспертов при анализе некоторого варианта решения. Это составляет особую проблему, которая нуждается в грамотном решении. Корректная обработка различных мнений в данном случае может быть построена на анализе согласованности суждений.</w:t>
      </w:r>
    </w:p>
    <w:p w:rsidR="00FB40A9" w:rsidRDefault="00FB40A9">
      <w:pPr>
        <w:pStyle w:val="a3"/>
        <w:spacing w:before="0" w:beforeAutospacing="0" w:after="0" w:afterAutospacing="0"/>
        <w:jc w:val="both"/>
        <w:rPr>
          <w:sz w:val="26"/>
        </w:rPr>
      </w:pPr>
    </w:p>
    <w:p w:rsidR="00FB40A9" w:rsidRDefault="00FB40A9">
      <w:pPr>
        <w:pStyle w:val="a3"/>
        <w:spacing w:before="0" w:beforeAutospacing="0" w:after="0" w:afterAutospacing="0"/>
        <w:ind w:firstLine="708"/>
        <w:jc w:val="both"/>
        <w:rPr>
          <w:sz w:val="26"/>
        </w:rPr>
      </w:pPr>
      <w:r>
        <w:rPr>
          <w:b/>
          <w:bCs/>
          <w:i/>
          <w:iCs/>
          <w:sz w:val="26"/>
        </w:rPr>
        <w:t>Методы оценки сравнительной важности критериев</w:t>
      </w:r>
    </w:p>
    <w:p w:rsidR="00FB40A9" w:rsidRDefault="00FB40A9">
      <w:pPr>
        <w:pStyle w:val="a3"/>
        <w:spacing w:before="0" w:beforeAutospacing="0" w:after="0" w:afterAutospacing="0"/>
        <w:ind w:firstLine="708"/>
        <w:jc w:val="both"/>
        <w:rPr>
          <w:sz w:val="26"/>
        </w:rPr>
      </w:pPr>
      <w:r>
        <w:rPr>
          <w:sz w:val="26"/>
        </w:rPr>
        <w:t>Как указывалось выше, упорядоченность критериев по важности зависит от того, с точки зрения чьих интересов ранжируются альтернативы. Следовательно, основная задача здесь - по возможности полно и четко определить эти интересы. В последнее время разработан ряд методов как для выявления предпочтений ЛПР относительно сравнительной важности критериев, так и, особенно, для учета этих предпочтений при построении ранжировки альтернатив. К наиболее распространенным методам можно отнести:</w:t>
      </w:r>
    </w:p>
    <w:p w:rsidR="00FB40A9" w:rsidRDefault="00FB40A9">
      <w:pPr>
        <w:numPr>
          <w:ilvl w:val="0"/>
          <w:numId w:val="4"/>
        </w:numPr>
        <w:jc w:val="both"/>
        <w:rPr>
          <w:sz w:val="26"/>
        </w:rPr>
      </w:pPr>
      <w:r>
        <w:rPr>
          <w:sz w:val="26"/>
        </w:rPr>
        <w:t xml:space="preserve">метод парных сравнений, </w:t>
      </w:r>
    </w:p>
    <w:p w:rsidR="00FB40A9" w:rsidRDefault="00FB40A9">
      <w:pPr>
        <w:numPr>
          <w:ilvl w:val="0"/>
          <w:numId w:val="4"/>
        </w:numPr>
        <w:jc w:val="both"/>
        <w:rPr>
          <w:sz w:val="26"/>
        </w:rPr>
      </w:pPr>
      <w:r>
        <w:rPr>
          <w:sz w:val="26"/>
        </w:rPr>
        <w:t xml:space="preserve">метод множественных сравнений, </w:t>
      </w:r>
    </w:p>
    <w:p w:rsidR="00FB40A9" w:rsidRDefault="00FB40A9">
      <w:pPr>
        <w:numPr>
          <w:ilvl w:val="0"/>
          <w:numId w:val="4"/>
        </w:numPr>
        <w:jc w:val="both"/>
        <w:rPr>
          <w:sz w:val="26"/>
        </w:rPr>
      </w:pPr>
      <w:r>
        <w:rPr>
          <w:sz w:val="26"/>
        </w:rPr>
        <w:t xml:space="preserve">прямое ранжирование критериев, </w:t>
      </w:r>
    </w:p>
    <w:p w:rsidR="00FB40A9" w:rsidRDefault="00FB40A9">
      <w:pPr>
        <w:numPr>
          <w:ilvl w:val="0"/>
          <w:numId w:val="4"/>
        </w:numPr>
        <w:jc w:val="both"/>
        <w:rPr>
          <w:sz w:val="26"/>
        </w:rPr>
      </w:pPr>
      <w:r>
        <w:rPr>
          <w:sz w:val="26"/>
        </w:rPr>
        <w:t xml:space="preserve">стратификация критериев (обычно с использованием качественной шкалы). </w:t>
      </w:r>
    </w:p>
    <w:p w:rsidR="00FB40A9" w:rsidRDefault="00FB40A9">
      <w:pPr>
        <w:pStyle w:val="a3"/>
        <w:spacing w:before="0" w:beforeAutospacing="0" w:after="0" w:afterAutospacing="0"/>
        <w:ind w:firstLine="708"/>
        <w:jc w:val="both"/>
        <w:rPr>
          <w:sz w:val="26"/>
        </w:rPr>
      </w:pPr>
      <w:r>
        <w:rPr>
          <w:sz w:val="26"/>
        </w:rPr>
        <w:t>Стратификацией называется разбиение множества критериев на упорядоченные подмножества. Эти подмножества называются "стратами". Их наименования и трактовки определяются заранее и отражают уровни важности критериев.</w:t>
      </w:r>
    </w:p>
    <w:p w:rsidR="00FB40A9" w:rsidRDefault="00FB40A9">
      <w:pPr>
        <w:pStyle w:val="a3"/>
        <w:spacing w:before="0" w:beforeAutospacing="0" w:after="0" w:afterAutospacing="0"/>
        <w:jc w:val="both"/>
        <w:rPr>
          <w:sz w:val="26"/>
        </w:rPr>
      </w:pPr>
      <w:r>
        <w:rPr>
          <w:sz w:val="26"/>
        </w:rPr>
        <w:t>При методе парных сравнений критерии сравниваются попарно и фиксируется один из четырех возможных результатов:</w:t>
      </w:r>
    </w:p>
    <w:p w:rsidR="00FB40A9" w:rsidRDefault="00FB40A9">
      <w:pPr>
        <w:numPr>
          <w:ilvl w:val="0"/>
          <w:numId w:val="5"/>
        </w:numPr>
        <w:jc w:val="both"/>
        <w:rPr>
          <w:sz w:val="26"/>
        </w:rPr>
      </w:pPr>
      <w:r>
        <w:rPr>
          <w:sz w:val="26"/>
        </w:rPr>
        <w:t xml:space="preserve">К(1) предпочтительнее К(2), </w:t>
      </w:r>
    </w:p>
    <w:p w:rsidR="00FB40A9" w:rsidRDefault="00FB40A9">
      <w:pPr>
        <w:numPr>
          <w:ilvl w:val="0"/>
          <w:numId w:val="5"/>
        </w:numPr>
        <w:jc w:val="both"/>
        <w:rPr>
          <w:sz w:val="26"/>
        </w:rPr>
      </w:pPr>
      <w:r>
        <w:rPr>
          <w:sz w:val="26"/>
        </w:rPr>
        <w:t xml:space="preserve">К(2) предпочтительнее К(1), </w:t>
      </w:r>
    </w:p>
    <w:p w:rsidR="00FB40A9" w:rsidRDefault="00FB40A9">
      <w:pPr>
        <w:numPr>
          <w:ilvl w:val="0"/>
          <w:numId w:val="5"/>
        </w:numPr>
        <w:jc w:val="both"/>
        <w:rPr>
          <w:sz w:val="26"/>
        </w:rPr>
      </w:pPr>
      <w:r>
        <w:rPr>
          <w:sz w:val="26"/>
        </w:rPr>
        <w:t xml:space="preserve">К(1) эквивалентен   К(2), </w:t>
      </w:r>
    </w:p>
    <w:p w:rsidR="00FB40A9" w:rsidRDefault="00FB40A9">
      <w:pPr>
        <w:numPr>
          <w:ilvl w:val="0"/>
          <w:numId w:val="5"/>
        </w:numPr>
        <w:jc w:val="both"/>
        <w:rPr>
          <w:sz w:val="26"/>
        </w:rPr>
      </w:pPr>
      <w:r>
        <w:rPr>
          <w:sz w:val="26"/>
        </w:rPr>
        <w:t xml:space="preserve">К(1) несравним с К(2). </w:t>
      </w:r>
    </w:p>
    <w:p w:rsidR="00FB40A9" w:rsidRDefault="00FB40A9">
      <w:pPr>
        <w:pStyle w:val="a3"/>
        <w:spacing w:before="0" w:beforeAutospacing="0" w:after="0" w:afterAutospacing="0"/>
        <w:ind w:firstLine="708"/>
        <w:jc w:val="both"/>
        <w:rPr>
          <w:sz w:val="26"/>
        </w:rPr>
      </w:pPr>
      <w:r>
        <w:rPr>
          <w:sz w:val="26"/>
        </w:rPr>
        <w:t>Далее, для построения, например, ранжировки критериев применяется один из известных методов обработки результатов парных сравнений.</w:t>
      </w:r>
    </w:p>
    <w:p w:rsidR="00FB40A9" w:rsidRDefault="00FB40A9">
      <w:pPr>
        <w:pStyle w:val="a3"/>
        <w:spacing w:before="0" w:beforeAutospacing="0" w:after="0" w:afterAutospacing="0"/>
        <w:ind w:firstLine="708"/>
        <w:jc w:val="both"/>
        <w:rPr>
          <w:sz w:val="26"/>
        </w:rPr>
      </w:pPr>
      <w:r>
        <w:rPr>
          <w:sz w:val="26"/>
        </w:rPr>
        <w:t>Метод множественных сравнений отличается от парных только тем, что в одном сеансе сравнения участвуют не два, а большее число критериев (чаще всего - три).</w:t>
      </w:r>
    </w:p>
    <w:p w:rsidR="00FB40A9" w:rsidRDefault="00FB40A9">
      <w:pPr>
        <w:pStyle w:val="a3"/>
        <w:spacing w:before="0" w:beforeAutospacing="0" w:after="0" w:afterAutospacing="0"/>
        <w:ind w:firstLine="708"/>
        <w:jc w:val="both"/>
        <w:rPr>
          <w:sz w:val="26"/>
        </w:rPr>
      </w:pPr>
      <w:r>
        <w:rPr>
          <w:sz w:val="26"/>
        </w:rPr>
        <w:t>При прямом ранжировании или стратификации критериев может возникнуть две ситуации. Первая - эксперты и ЛПР достигли согласия и построили единую ранжировку (стратификацию), удовлетворяющую всех. Вторая - единого мнения достигнуть не удалось. В этом случае каждый эксперт (ЛПР) дает свою ранжировку (стратификацию). Тогда возникает необходимость использовать методы построение обобщенной (компромиссной) ранжировки (стратификации) на основе индивидуальных.</w:t>
      </w:r>
    </w:p>
    <w:p w:rsidR="00FB40A9" w:rsidRDefault="00FB40A9">
      <w:pPr>
        <w:pStyle w:val="a3"/>
        <w:spacing w:before="0" w:beforeAutospacing="0" w:after="0" w:afterAutospacing="0"/>
        <w:ind w:firstLine="708"/>
        <w:jc w:val="both"/>
        <w:rPr>
          <w:b/>
          <w:bCs/>
          <w:i/>
          <w:iCs/>
          <w:sz w:val="26"/>
        </w:rPr>
      </w:pPr>
    </w:p>
    <w:p w:rsidR="00FB40A9" w:rsidRDefault="00FB40A9">
      <w:pPr>
        <w:pStyle w:val="a3"/>
        <w:spacing w:before="0" w:beforeAutospacing="0" w:after="0" w:afterAutospacing="0"/>
        <w:ind w:firstLine="708"/>
        <w:jc w:val="both"/>
        <w:rPr>
          <w:sz w:val="26"/>
        </w:rPr>
      </w:pPr>
      <w:r>
        <w:rPr>
          <w:b/>
          <w:bCs/>
          <w:i/>
          <w:iCs/>
          <w:sz w:val="26"/>
        </w:rPr>
        <w:t>Основные этапы процесса подготовки решения</w:t>
      </w:r>
    </w:p>
    <w:p w:rsidR="00FB40A9" w:rsidRDefault="00FB40A9">
      <w:pPr>
        <w:pStyle w:val="a3"/>
        <w:spacing w:before="0" w:beforeAutospacing="0" w:after="0" w:afterAutospacing="0"/>
        <w:jc w:val="both"/>
        <w:rPr>
          <w:sz w:val="26"/>
        </w:rPr>
      </w:pPr>
      <w:r>
        <w:rPr>
          <w:sz w:val="26"/>
        </w:rPr>
        <w:t>Представим технологию ПР в виде последовательности этапов. Будем исходить из предположения, что ПР основано на экспертных оценках. Те этапы, которые выполняются не всегда, а только в случае использования критериальных методов, заключены в квадратные скобки.</w:t>
      </w:r>
    </w:p>
    <w:p w:rsidR="00FB40A9" w:rsidRDefault="00FB40A9">
      <w:pPr>
        <w:numPr>
          <w:ilvl w:val="0"/>
          <w:numId w:val="6"/>
        </w:numPr>
        <w:jc w:val="both"/>
        <w:rPr>
          <w:sz w:val="26"/>
        </w:rPr>
      </w:pPr>
      <w:r>
        <w:rPr>
          <w:sz w:val="26"/>
        </w:rPr>
        <w:t xml:space="preserve">Этап 1: Уточнение цели и постановка ЗПР. </w:t>
      </w:r>
    </w:p>
    <w:p w:rsidR="00FB40A9" w:rsidRDefault="00FB40A9">
      <w:pPr>
        <w:numPr>
          <w:ilvl w:val="0"/>
          <w:numId w:val="6"/>
        </w:numPr>
        <w:jc w:val="both"/>
        <w:rPr>
          <w:sz w:val="26"/>
        </w:rPr>
      </w:pPr>
      <w:r>
        <w:rPr>
          <w:sz w:val="26"/>
        </w:rPr>
        <w:t xml:space="preserve">Этап 2: Формирование набора альтернатив. </w:t>
      </w:r>
    </w:p>
    <w:p w:rsidR="00FB40A9" w:rsidRDefault="00FB40A9">
      <w:pPr>
        <w:ind w:left="360" w:firstLine="348"/>
        <w:jc w:val="both"/>
        <w:rPr>
          <w:sz w:val="26"/>
        </w:rPr>
      </w:pPr>
      <w:r>
        <w:rPr>
          <w:sz w:val="26"/>
        </w:rPr>
        <w:t xml:space="preserve">[Этап 2а:] Формирование набора критериев оценки альтернатив. </w:t>
      </w:r>
    </w:p>
    <w:p w:rsidR="00FB40A9" w:rsidRDefault="00FB40A9">
      <w:pPr>
        <w:numPr>
          <w:ilvl w:val="0"/>
          <w:numId w:val="6"/>
        </w:numPr>
        <w:jc w:val="both"/>
        <w:rPr>
          <w:sz w:val="26"/>
        </w:rPr>
      </w:pPr>
      <w:r>
        <w:rPr>
          <w:sz w:val="26"/>
        </w:rPr>
        <w:t xml:space="preserve">Этап 3: Формирование экспертной комиссии (аналитической группы). </w:t>
      </w:r>
    </w:p>
    <w:p w:rsidR="00FB40A9" w:rsidRDefault="00FB40A9">
      <w:pPr>
        <w:numPr>
          <w:ilvl w:val="0"/>
          <w:numId w:val="6"/>
        </w:numPr>
        <w:jc w:val="both"/>
        <w:rPr>
          <w:sz w:val="26"/>
        </w:rPr>
      </w:pPr>
      <w:r>
        <w:rPr>
          <w:sz w:val="26"/>
        </w:rPr>
        <w:t>Этап 4: Подготовка данных для экспертизы и вынесения суждений аналитиками.</w:t>
      </w:r>
      <w:r>
        <w:rPr>
          <w:sz w:val="26"/>
        </w:rPr>
        <w:br/>
        <w:t xml:space="preserve">[Этап 4а:] Анализ мнений о сравнительной важности критериев. </w:t>
      </w:r>
    </w:p>
    <w:p w:rsidR="00FB40A9" w:rsidRDefault="00FB40A9">
      <w:pPr>
        <w:numPr>
          <w:ilvl w:val="0"/>
          <w:numId w:val="6"/>
        </w:numPr>
        <w:jc w:val="both"/>
        <w:rPr>
          <w:sz w:val="26"/>
        </w:rPr>
      </w:pPr>
      <w:r>
        <w:rPr>
          <w:sz w:val="26"/>
        </w:rPr>
        <w:t xml:space="preserve">Этап 5: Экспертная оценка альтернатив и вынесение суждений аналитиками. </w:t>
      </w:r>
    </w:p>
    <w:p w:rsidR="00FB40A9" w:rsidRDefault="00FB40A9">
      <w:pPr>
        <w:numPr>
          <w:ilvl w:val="0"/>
          <w:numId w:val="6"/>
        </w:numPr>
        <w:jc w:val="both"/>
        <w:rPr>
          <w:sz w:val="26"/>
        </w:rPr>
      </w:pPr>
      <w:r>
        <w:rPr>
          <w:sz w:val="26"/>
        </w:rPr>
        <w:t xml:space="preserve">Этап 6: Обработка и анализ данных. </w:t>
      </w:r>
    </w:p>
    <w:p w:rsidR="00FB40A9" w:rsidRDefault="00FB40A9">
      <w:pPr>
        <w:numPr>
          <w:ilvl w:val="0"/>
          <w:numId w:val="6"/>
        </w:numPr>
        <w:jc w:val="both"/>
        <w:rPr>
          <w:sz w:val="26"/>
        </w:rPr>
      </w:pPr>
      <w:r>
        <w:rPr>
          <w:sz w:val="26"/>
        </w:rPr>
        <w:t xml:space="preserve">Этап 7: Выработка рекомендаций по ПР. </w:t>
      </w:r>
    </w:p>
    <w:p w:rsidR="00FB40A9" w:rsidRDefault="00FB40A9">
      <w:pPr>
        <w:pStyle w:val="a3"/>
        <w:spacing w:before="0" w:beforeAutospacing="0" w:after="0" w:afterAutospacing="0"/>
        <w:ind w:firstLine="708"/>
        <w:jc w:val="both"/>
        <w:rPr>
          <w:sz w:val="26"/>
        </w:rPr>
      </w:pPr>
      <w:r>
        <w:rPr>
          <w:b/>
          <w:bCs/>
          <w:i/>
          <w:iCs/>
          <w:sz w:val="26"/>
        </w:rPr>
        <w:t>Принятие решений без экспертизы</w:t>
      </w:r>
    </w:p>
    <w:p w:rsidR="00FB40A9" w:rsidRDefault="00FB40A9">
      <w:pPr>
        <w:pStyle w:val="a3"/>
        <w:spacing w:before="0" w:beforeAutospacing="0" w:after="0" w:afterAutospacing="0"/>
        <w:ind w:firstLine="708"/>
        <w:jc w:val="both"/>
        <w:rPr>
          <w:sz w:val="26"/>
        </w:rPr>
      </w:pPr>
      <w:r>
        <w:rPr>
          <w:sz w:val="26"/>
        </w:rPr>
        <w:t xml:space="preserve">Такая ситуация возникает, когда ЛПР или аналитики располагает всей необходимой информацией, но очевидного выбора нет. Если взять для примера критериальную модель и две альтернативы, то типична ситуация когда первая альтернатива превосходит вторую по одним критериям, а вторая превосходит первую по другим. В этих случаях необходимо максимально точно выявить предпочтения ЛПР относительно сравнительной важности критериев и выбрать адекватный метод обработки критериальных значений. Для решения этих задач разработаны специальные приемы, рассчитанные на диалог с ЛПР. В ходе диалога детально выявляются и уточняются мнения ЛПР и затем соответствующим образом обрабатывается матрица критериальных оценок. Использование систем такого типа существенно облегчает процесс принятия решения, </w:t>
      </w:r>
      <w:r w:rsidR="00A12856">
        <w:rPr>
          <w:sz w:val="26"/>
        </w:rPr>
        <w:t>структурирует</w:t>
      </w:r>
      <w:r>
        <w:rPr>
          <w:sz w:val="26"/>
        </w:rPr>
        <w:t xml:space="preserve"> его, страхует от возможных ошибок и значительно повышает вероятность выработки удачного решения.</w:t>
      </w:r>
    </w:p>
    <w:p w:rsidR="00FB40A9" w:rsidRDefault="00FB40A9">
      <w:pPr>
        <w:pStyle w:val="a3"/>
        <w:spacing w:before="0" w:beforeAutospacing="0" w:after="0" w:afterAutospacing="0"/>
        <w:ind w:firstLine="708"/>
        <w:jc w:val="both"/>
        <w:rPr>
          <w:sz w:val="26"/>
        </w:rPr>
      </w:pPr>
      <w:r>
        <w:rPr>
          <w:b/>
          <w:bCs/>
          <w:i/>
          <w:iCs/>
          <w:sz w:val="26"/>
        </w:rPr>
        <w:t>Принятие решений  на основе экспертизы</w:t>
      </w:r>
    </w:p>
    <w:p w:rsidR="00FB40A9" w:rsidRDefault="00FB40A9">
      <w:pPr>
        <w:pStyle w:val="a3"/>
        <w:spacing w:before="0" w:beforeAutospacing="0" w:after="0" w:afterAutospacing="0"/>
        <w:ind w:firstLine="708"/>
        <w:jc w:val="both"/>
        <w:rPr>
          <w:sz w:val="26"/>
        </w:rPr>
      </w:pPr>
      <w:r>
        <w:rPr>
          <w:sz w:val="26"/>
        </w:rPr>
        <w:t>Ранее отмечалось, что использование суждений экспертов и аналитиков необходимо не только в случае отсутствия объективных данных, но играет ключевую роль в интерпретации конкретных количественных и качественных данных с учетом специфики как конкретного варианта решения, так и конкретного ЛПР. Вместе с тем, использование таких суждений порождает ряд проблем, главные из которых:</w:t>
      </w:r>
    </w:p>
    <w:p w:rsidR="00FB40A9" w:rsidRDefault="00FB40A9">
      <w:pPr>
        <w:numPr>
          <w:ilvl w:val="0"/>
          <w:numId w:val="7"/>
        </w:numPr>
        <w:jc w:val="both"/>
        <w:rPr>
          <w:sz w:val="26"/>
        </w:rPr>
      </w:pPr>
      <w:r>
        <w:rPr>
          <w:sz w:val="26"/>
        </w:rPr>
        <w:t xml:space="preserve">обеспечение достоверности и непротиворечивости суждений, </w:t>
      </w:r>
    </w:p>
    <w:p w:rsidR="00FB40A9" w:rsidRDefault="00FB40A9">
      <w:pPr>
        <w:numPr>
          <w:ilvl w:val="0"/>
          <w:numId w:val="7"/>
        </w:numPr>
        <w:jc w:val="both"/>
        <w:rPr>
          <w:sz w:val="26"/>
        </w:rPr>
      </w:pPr>
      <w:r>
        <w:rPr>
          <w:sz w:val="26"/>
        </w:rPr>
        <w:t xml:space="preserve">возможная несогласованность суждений разных компетентных лиц, </w:t>
      </w:r>
    </w:p>
    <w:p w:rsidR="00FB40A9" w:rsidRDefault="00FB40A9">
      <w:pPr>
        <w:numPr>
          <w:ilvl w:val="0"/>
          <w:numId w:val="7"/>
        </w:numPr>
        <w:jc w:val="both"/>
        <w:rPr>
          <w:sz w:val="26"/>
        </w:rPr>
      </w:pPr>
      <w:r>
        <w:rPr>
          <w:sz w:val="26"/>
        </w:rPr>
        <w:t xml:space="preserve">необходимость корректного построения обобщенного (согласованного, компромиссного) мнения, </w:t>
      </w:r>
    </w:p>
    <w:p w:rsidR="00FB40A9" w:rsidRDefault="00FB40A9">
      <w:pPr>
        <w:numPr>
          <w:ilvl w:val="0"/>
          <w:numId w:val="7"/>
        </w:numPr>
        <w:jc w:val="both"/>
        <w:rPr>
          <w:sz w:val="26"/>
        </w:rPr>
      </w:pPr>
      <w:r>
        <w:rPr>
          <w:sz w:val="26"/>
        </w:rPr>
        <w:t xml:space="preserve">необходимость защиты от манипулирования. </w:t>
      </w:r>
    </w:p>
    <w:p w:rsidR="00FB40A9" w:rsidRDefault="00FB40A9">
      <w:pPr>
        <w:pStyle w:val="a3"/>
        <w:spacing w:before="0" w:beforeAutospacing="0" w:after="0" w:afterAutospacing="0"/>
        <w:ind w:firstLine="708"/>
        <w:jc w:val="both"/>
        <w:rPr>
          <w:sz w:val="26"/>
        </w:rPr>
      </w:pPr>
      <w:r>
        <w:rPr>
          <w:b/>
          <w:bCs/>
          <w:i/>
          <w:iCs/>
          <w:sz w:val="26"/>
        </w:rPr>
        <w:t>Манипулирование</w:t>
      </w:r>
      <w:r>
        <w:rPr>
          <w:sz w:val="26"/>
        </w:rPr>
        <w:t xml:space="preserve"> - сознательное искажение экспертом своих оценок с целью лоббирования определенных вариантов решений.</w:t>
      </w:r>
    </w:p>
    <w:p w:rsidR="00FB40A9" w:rsidRDefault="00FB40A9">
      <w:pPr>
        <w:pStyle w:val="a3"/>
        <w:spacing w:before="0" w:beforeAutospacing="0" w:after="0" w:afterAutospacing="0"/>
        <w:ind w:firstLine="708"/>
        <w:jc w:val="both"/>
        <w:rPr>
          <w:sz w:val="26"/>
        </w:rPr>
      </w:pPr>
      <w:r>
        <w:rPr>
          <w:sz w:val="26"/>
        </w:rPr>
        <w:t xml:space="preserve">Эти проблемы могут быть решены двумя разными способами. </w:t>
      </w:r>
      <w:r>
        <w:rPr>
          <w:b/>
          <w:sz w:val="26"/>
        </w:rPr>
        <w:t>Первый</w:t>
      </w:r>
      <w:r>
        <w:rPr>
          <w:sz w:val="26"/>
        </w:rPr>
        <w:t xml:space="preserve"> основан на использовании специальной процедуры для сближения мнений в ходе группового обсуждения проблемы. </w:t>
      </w:r>
      <w:r>
        <w:rPr>
          <w:b/>
          <w:sz w:val="26"/>
        </w:rPr>
        <w:t>Второй</w:t>
      </w:r>
      <w:r>
        <w:rPr>
          <w:sz w:val="26"/>
        </w:rPr>
        <w:t xml:space="preserve"> базируется на автоматизированном построении обобщенного мнения и не предполагает пересмотра аналитиками своих первоначальных суждений с целью их сближения.</w:t>
      </w:r>
    </w:p>
    <w:p w:rsidR="00FB40A9" w:rsidRDefault="00FB40A9">
      <w:pPr>
        <w:pStyle w:val="a3"/>
        <w:spacing w:before="0" w:beforeAutospacing="0" w:after="0" w:afterAutospacing="0"/>
        <w:ind w:firstLine="708"/>
        <w:jc w:val="both"/>
        <w:rPr>
          <w:sz w:val="26"/>
        </w:rPr>
      </w:pPr>
      <w:r>
        <w:rPr>
          <w:sz w:val="26"/>
        </w:rPr>
        <w:t xml:space="preserve">Особая проблема – допустимость замены индивидуальных мнений обобщенным. Чаще всего она решается положительно и не только потому, что обеспечивает демократический способ принятия решений, который большинству людей представляется наиболее справедливым. Главная причина использования компромиссных мнений заключается в том, что в некоторых случаях без них задача ПР не может быть решена в принципе. Если аналитики и/или ЛПР не хотят или не могут выработать единого мнения, а принять решение </w:t>
      </w:r>
      <w:r>
        <w:rPr>
          <w:i/>
          <w:iCs/>
          <w:sz w:val="26"/>
        </w:rPr>
        <w:t>необходимо</w:t>
      </w:r>
      <w:r>
        <w:rPr>
          <w:sz w:val="26"/>
        </w:rPr>
        <w:t>, то единственный путь - использование обобщенных (компромиссных) мнений.</w:t>
      </w:r>
    </w:p>
    <w:p w:rsidR="00FB40A9" w:rsidRDefault="00FB40A9">
      <w:pPr>
        <w:pStyle w:val="a3"/>
        <w:spacing w:before="0" w:beforeAutospacing="0" w:after="0" w:afterAutospacing="0"/>
        <w:ind w:firstLine="708"/>
        <w:jc w:val="both"/>
        <w:rPr>
          <w:sz w:val="26"/>
        </w:rPr>
      </w:pPr>
      <w:r>
        <w:rPr>
          <w:b/>
          <w:bCs/>
          <w:i/>
          <w:iCs/>
          <w:sz w:val="26"/>
        </w:rPr>
        <w:t>Построением обобщенного мнения</w:t>
      </w:r>
    </w:p>
    <w:p w:rsidR="00FB40A9" w:rsidRDefault="00FB40A9">
      <w:pPr>
        <w:pStyle w:val="a3"/>
        <w:spacing w:before="0" w:beforeAutospacing="0" w:after="0" w:afterAutospacing="0"/>
        <w:ind w:firstLine="708"/>
        <w:jc w:val="both"/>
        <w:rPr>
          <w:sz w:val="26"/>
        </w:rPr>
      </w:pPr>
      <w:r>
        <w:rPr>
          <w:sz w:val="26"/>
        </w:rPr>
        <w:t>Методы этой группы позволяют непосредственно построить обобщенное мнение на основе мнений отдельных экспертов. Например, если индивидуальные мнения выражены в виде ранжировок, то компромиссное мнение тоже может быть выражено ранжировкой. Один из наиболее известных методов построения обобщенной ранжировки предложен американским экономистом и математиком Кемени и носит имя "Медиана Кемени". Суть метода заключается в построении такой ранжировки, суммарное расстояние от которой до индивидуальных ранжировок минимально. Реализация метода достаточно сложна, однако развитые компьютерные СППР обычно снабжены подобными средствами.</w:t>
      </w:r>
    </w:p>
    <w:p w:rsidR="00FB40A9" w:rsidRDefault="00FB40A9">
      <w:pPr>
        <w:ind w:firstLine="709"/>
        <w:jc w:val="both"/>
        <w:rPr>
          <w:sz w:val="26"/>
          <w:szCs w:val="20"/>
        </w:rPr>
      </w:pPr>
      <w:r>
        <w:rPr>
          <w:b/>
          <w:bCs/>
          <w:i/>
          <w:iCs/>
          <w:sz w:val="26"/>
          <w:szCs w:val="20"/>
        </w:rPr>
        <w:t>Система принятия решений</w:t>
      </w:r>
      <w:r>
        <w:rPr>
          <w:sz w:val="26"/>
          <w:szCs w:val="20"/>
        </w:rPr>
        <w:t xml:space="preserve"> - совокупность организационных, методических, программно-технических, информационно-логических и технологических обеспечений </w:t>
      </w:r>
      <w:r>
        <w:rPr>
          <w:i/>
          <w:iCs/>
          <w:sz w:val="26"/>
          <w:szCs w:val="20"/>
        </w:rPr>
        <w:t>принятия решений</w:t>
      </w:r>
      <w:r>
        <w:rPr>
          <w:sz w:val="26"/>
          <w:szCs w:val="20"/>
        </w:rPr>
        <w:t xml:space="preserve"> для достижения поставленных целей.</w:t>
      </w:r>
    </w:p>
    <w:p w:rsidR="00FB40A9" w:rsidRDefault="00FB40A9">
      <w:pPr>
        <w:jc w:val="both"/>
        <w:rPr>
          <w:sz w:val="26"/>
          <w:szCs w:val="20"/>
        </w:rPr>
      </w:pPr>
      <w:r>
        <w:rPr>
          <w:sz w:val="26"/>
          <w:szCs w:val="20"/>
        </w:rPr>
        <w:t xml:space="preserve">Общая </w:t>
      </w:r>
      <w:r>
        <w:rPr>
          <w:b/>
          <w:i/>
          <w:iCs/>
          <w:sz w:val="26"/>
          <w:szCs w:val="20"/>
        </w:rPr>
        <w:t>процедура принятия решений</w:t>
      </w:r>
      <w:r>
        <w:rPr>
          <w:sz w:val="26"/>
          <w:szCs w:val="20"/>
        </w:rPr>
        <w:t xml:space="preserve"> может состоять из следующих этапов:</w:t>
      </w:r>
    </w:p>
    <w:p w:rsidR="00FB40A9" w:rsidRDefault="00FB40A9">
      <w:pPr>
        <w:numPr>
          <w:ilvl w:val="0"/>
          <w:numId w:val="8"/>
        </w:numPr>
        <w:jc w:val="both"/>
        <w:rPr>
          <w:sz w:val="26"/>
          <w:szCs w:val="20"/>
        </w:rPr>
      </w:pPr>
      <w:r>
        <w:rPr>
          <w:sz w:val="26"/>
          <w:szCs w:val="20"/>
        </w:rPr>
        <w:t xml:space="preserve">анализ проблемы и среды (цели </w:t>
      </w:r>
      <w:r>
        <w:rPr>
          <w:i/>
          <w:iCs/>
          <w:sz w:val="26"/>
        </w:rPr>
        <w:t>принятия решения</w:t>
      </w:r>
      <w:r>
        <w:rPr>
          <w:sz w:val="26"/>
          <w:szCs w:val="20"/>
        </w:rPr>
        <w:t xml:space="preserve">, их приоритеты, глубина и ограничения рассмотрения, элементы, связи, ресурсы среды, критерии оценки); </w:t>
      </w:r>
    </w:p>
    <w:p w:rsidR="00FB40A9" w:rsidRDefault="00FB40A9">
      <w:pPr>
        <w:numPr>
          <w:ilvl w:val="0"/>
          <w:numId w:val="8"/>
        </w:numPr>
        <w:jc w:val="both"/>
        <w:rPr>
          <w:sz w:val="26"/>
          <w:szCs w:val="20"/>
        </w:rPr>
      </w:pPr>
      <w:r>
        <w:rPr>
          <w:sz w:val="26"/>
          <w:szCs w:val="20"/>
        </w:rPr>
        <w:t xml:space="preserve">постановка задачи (определение спецификаций задачи, альтернатив и критериев выбора решения); </w:t>
      </w:r>
    </w:p>
    <w:p w:rsidR="00FB40A9" w:rsidRDefault="00FB40A9">
      <w:pPr>
        <w:numPr>
          <w:ilvl w:val="0"/>
          <w:numId w:val="8"/>
        </w:numPr>
        <w:jc w:val="both"/>
        <w:rPr>
          <w:sz w:val="26"/>
          <w:szCs w:val="20"/>
        </w:rPr>
      </w:pPr>
      <w:r>
        <w:rPr>
          <w:sz w:val="26"/>
          <w:szCs w:val="20"/>
        </w:rPr>
        <w:t xml:space="preserve">выбор (адаптация, разработка) метода решения задачи; </w:t>
      </w:r>
    </w:p>
    <w:p w:rsidR="00FB40A9" w:rsidRDefault="00FB40A9">
      <w:pPr>
        <w:numPr>
          <w:ilvl w:val="0"/>
          <w:numId w:val="8"/>
        </w:numPr>
        <w:jc w:val="both"/>
        <w:rPr>
          <w:sz w:val="26"/>
          <w:szCs w:val="20"/>
        </w:rPr>
      </w:pPr>
      <w:r>
        <w:rPr>
          <w:sz w:val="26"/>
          <w:szCs w:val="20"/>
        </w:rPr>
        <w:t xml:space="preserve">выбор (адаптация, разработка) метода оценки решения; </w:t>
      </w:r>
    </w:p>
    <w:p w:rsidR="00FB40A9" w:rsidRDefault="00FB40A9">
      <w:pPr>
        <w:numPr>
          <w:ilvl w:val="0"/>
          <w:numId w:val="8"/>
        </w:numPr>
        <w:jc w:val="both"/>
        <w:rPr>
          <w:sz w:val="26"/>
          <w:szCs w:val="20"/>
        </w:rPr>
      </w:pPr>
      <w:r>
        <w:rPr>
          <w:sz w:val="26"/>
          <w:szCs w:val="20"/>
        </w:rPr>
        <w:t xml:space="preserve">решение задачи (математическая и компьютерная обработка данных, имитационные и экспертные оценки, уточнение и модификация, если это необходимо); </w:t>
      </w:r>
    </w:p>
    <w:p w:rsidR="00FB40A9" w:rsidRDefault="00FB40A9">
      <w:pPr>
        <w:numPr>
          <w:ilvl w:val="0"/>
          <w:numId w:val="8"/>
        </w:numPr>
        <w:jc w:val="both"/>
        <w:rPr>
          <w:sz w:val="26"/>
          <w:szCs w:val="20"/>
        </w:rPr>
      </w:pPr>
      <w:r>
        <w:rPr>
          <w:sz w:val="26"/>
          <w:szCs w:val="20"/>
        </w:rPr>
        <w:t>анализ и интерпретация результатов.</w:t>
      </w:r>
    </w:p>
    <w:p w:rsidR="00FB40A9" w:rsidRDefault="00FB40A9">
      <w:pPr>
        <w:jc w:val="both"/>
        <w:rPr>
          <w:sz w:val="26"/>
          <w:szCs w:val="20"/>
        </w:rPr>
      </w:pPr>
      <w:r>
        <w:rPr>
          <w:sz w:val="26"/>
          <w:szCs w:val="20"/>
        </w:rPr>
        <w:t xml:space="preserve">Задачи </w:t>
      </w:r>
      <w:r>
        <w:rPr>
          <w:i/>
          <w:iCs/>
          <w:sz w:val="26"/>
          <w:szCs w:val="20"/>
        </w:rPr>
        <w:t>принятия решений</w:t>
      </w:r>
      <w:r>
        <w:rPr>
          <w:sz w:val="26"/>
          <w:szCs w:val="20"/>
        </w:rPr>
        <w:t xml:space="preserve"> могут быть поставлены и решены в условиях детерминированных (определенности, формализованности и единственности целевой функции, ее количественной оцениваемости), риска (возможные решения, исходы распределены вероятностно) и недетерминированных (неопределенности, неточности, плохой формализуемости информации).</w:t>
      </w:r>
    </w:p>
    <w:p w:rsidR="00FB40A9" w:rsidRDefault="00FB40A9">
      <w:pPr>
        <w:pStyle w:val="a3"/>
        <w:spacing w:before="0" w:beforeAutospacing="0" w:after="0" w:afterAutospacing="0"/>
        <w:ind w:firstLine="708"/>
        <w:jc w:val="both"/>
        <w:rPr>
          <w:sz w:val="26"/>
        </w:rPr>
      </w:pPr>
    </w:p>
    <w:p w:rsidR="00FB40A9" w:rsidRDefault="00FB40A9">
      <w:pPr>
        <w:pStyle w:val="a3"/>
        <w:spacing w:before="0" w:beforeAutospacing="0" w:after="0" w:afterAutospacing="0"/>
        <w:ind w:firstLine="708"/>
        <w:jc w:val="both"/>
        <w:rPr>
          <w:sz w:val="26"/>
        </w:rPr>
      </w:pPr>
    </w:p>
    <w:p w:rsidR="00FB40A9" w:rsidRDefault="00FB40A9">
      <w:pPr>
        <w:pStyle w:val="a3"/>
        <w:spacing w:before="0" w:beforeAutospacing="0" w:after="0" w:afterAutospacing="0"/>
        <w:ind w:firstLine="708"/>
        <w:jc w:val="both"/>
        <w:rPr>
          <w:sz w:val="26"/>
        </w:rPr>
      </w:pPr>
    </w:p>
    <w:p w:rsidR="00FB40A9" w:rsidRDefault="00FB40A9">
      <w:pPr>
        <w:pStyle w:val="a3"/>
        <w:spacing w:before="0" w:beforeAutospacing="0" w:after="0" w:afterAutospacing="0"/>
        <w:ind w:firstLine="708"/>
        <w:jc w:val="both"/>
        <w:rPr>
          <w:sz w:val="26"/>
        </w:rPr>
      </w:pPr>
    </w:p>
    <w:p w:rsidR="00FB40A9" w:rsidRDefault="00FB40A9">
      <w:pPr>
        <w:pStyle w:val="a3"/>
        <w:spacing w:before="0" w:beforeAutospacing="0" w:after="0" w:afterAutospacing="0"/>
        <w:ind w:firstLine="708"/>
        <w:jc w:val="both"/>
        <w:rPr>
          <w:sz w:val="26"/>
        </w:rPr>
      </w:pPr>
    </w:p>
    <w:p w:rsidR="00FB40A9" w:rsidRDefault="00FB40A9">
      <w:pPr>
        <w:pStyle w:val="a3"/>
        <w:spacing w:before="0" w:beforeAutospacing="0" w:after="0" w:afterAutospacing="0"/>
        <w:ind w:firstLine="708"/>
        <w:jc w:val="both"/>
        <w:rPr>
          <w:b/>
          <w:bCs/>
          <w:sz w:val="28"/>
          <w:u w:val="single"/>
        </w:rPr>
      </w:pPr>
      <w:r>
        <w:rPr>
          <w:b/>
          <w:bCs/>
          <w:sz w:val="28"/>
          <w:u w:val="single"/>
        </w:rPr>
        <w:t>Задание для лабораторной работы:</w:t>
      </w:r>
    </w:p>
    <w:p w:rsidR="00FB40A9" w:rsidRDefault="00FB40A9">
      <w:pPr>
        <w:pStyle w:val="a3"/>
        <w:spacing w:before="0" w:beforeAutospacing="0" w:after="0" w:afterAutospacing="0"/>
        <w:jc w:val="both"/>
        <w:rPr>
          <w:sz w:val="26"/>
        </w:rPr>
      </w:pPr>
    </w:p>
    <w:p w:rsidR="00FB40A9" w:rsidRDefault="00FB40A9">
      <w:pPr>
        <w:pStyle w:val="a3"/>
        <w:spacing w:before="0" w:beforeAutospacing="0" w:after="0" w:afterAutospacing="0"/>
        <w:jc w:val="both"/>
        <w:rPr>
          <w:sz w:val="26"/>
        </w:rPr>
      </w:pPr>
      <w:r>
        <w:rPr>
          <w:b/>
          <w:bCs/>
          <w:sz w:val="26"/>
        </w:rPr>
        <w:t>Цель:</w:t>
      </w:r>
      <w:r>
        <w:rPr>
          <w:sz w:val="26"/>
        </w:rPr>
        <w:t xml:space="preserve"> «Основной целью работы является научить студентов работать в команде и принимать самые простые решения методом ранжирования различных альтернатив, а так же распределять мнения аналитиков и экспертов».</w:t>
      </w:r>
    </w:p>
    <w:p w:rsidR="00FB40A9" w:rsidRDefault="00FB40A9">
      <w:pPr>
        <w:pStyle w:val="a3"/>
        <w:spacing w:before="0" w:beforeAutospacing="0" w:after="0" w:afterAutospacing="0"/>
        <w:jc w:val="both"/>
        <w:rPr>
          <w:sz w:val="26"/>
        </w:rPr>
      </w:pPr>
    </w:p>
    <w:p w:rsidR="00FB40A9" w:rsidRDefault="00FB40A9">
      <w:pPr>
        <w:pStyle w:val="a3"/>
        <w:spacing w:before="0" w:beforeAutospacing="0" w:after="0" w:afterAutospacing="0"/>
        <w:jc w:val="both"/>
        <w:rPr>
          <w:sz w:val="26"/>
        </w:rPr>
      </w:pPr>
      <w:r>
        <w:rPr>
          <w:b/>
          <w:bCs/>
          <w:sz w:val="26"/>
        </w:rPr>
        <w:t>Задачи:</w:t>
      </w:r>
      <w:r>
        <w:rPr>
          <w:sz w:val="26"/>
        </w:rPr>
        <w:t xml:space="preserve"> По завершению выполнения лабораторной работы студент должен уметь распределять альтернативы; Распределять весовые коэффициенты и проводить ранжирование альтернатив. На основе полученных результатов принимать обоснованные решения.</w:t>
      </w:r>
    </w:p>
    <w:p w:rsidR="00FB40A9" w:rsidRDefault="00FB40A9">
      <w:pPr>
        <w:pStyle w:val="a3"/>
        <w:spacing w:before="0" w:beforeAutospacing="0" w:after="0" w:afterAutospacing="0"/>
        <w:jc w:val="both"/>
        <w:rPr>
          <w:sz w:val="26"/>
        </w:rPr>
      </w:pPr>
    </w:p>
    <w:p w:rsidR="00FB40A9" w:rsidRDefault="00FB40A9">
      <w:pPr>
        <w:pStyle w:val="a3"/>
        <w:spacing w:before="0" w:beforeAutospacing="0" w:after="0" w:afterAutospacing="0"/>
        <w:jc w:val="both"/>
        <w:rPr>
          <w:b/>
          <w:bCs/>
          <w:sz w:val="26"/>
          <w:u w:val="single"/>
        </w:rPr>
      </w:pPr>
      <w:r>
        <w:rPr>
          <w:b/>
          <w:bCs/>
          <w:sz w:val="26"/>
          <w:u w:val="single"/>
        </w:rPr>
        <w:t>Задание:</w:t>
      </w:r>
    </w:p>
    <w:p w:rsidR="00FB40A9" w:rsidRDefault="00FB40A9">
      <w:pPr>
        <w:pStyle w:val="a3"/>
        <w:numPr>
          <w:ilvl w:val="0"/>
          <w:numId w:val="9"/>
        </w:numPr>
        <w:spacing w:before="0" w:beforeAutospacing="0" w:after="0" w:afterAutospacing="0"/>
        <w:jc w:val="both"/>
        <w:rPr>
          <w:sz w:val="26"/>
        </w:rPr>
      </w:pPr>
      <w:r>
        <w:rPr>
          <w:sz w:val="26"/>
        </w:rPr>
        <w:t>Изучить теоретический материал;</w:t>
      </w:r>
    </w:p>
    <w:p w:rsidR="00FB40A9" w:rsidRDefault="00FB40A9">
      <w:pPr>
        <w:pStyle w:val="a3"/>
        <w:numPr>
          <w:ilvl w:val="0"/>
          <w:numId w:val="9"/>
        </w:numPr>
        <w:spacing w:before="0" w:beforeAutospacing="0" w:after="0" w:afterAutospacing="0"/>
        <w:jc w:val="both"/>
        <w:rPr>
          <w:sz w:val="26"/>
        </w:rPr>
      </w:pPr>
      <w:r>
        <w:rPr>
          <w:sz w:val="26"/>
        </w:rPr>
        <w:t xml:space="preserve">Выполнить лабораторную работу. (Работа выполняется </w:t>
      </w:r>
      <w:r>
        <w:rPr>
          <w:sz w:val="26"/>
          <w:lang w:val="en-US"/>
        </w:rPr>
        <w:t>Word</w:t>
      </w:r>
      <w:r>
        <w:rPr>
          <w:sz w:val="26"/>
        </w:rPr>
        <w:t xml:space="preserve">, основные расчеты в </w:t>
      </w:r>
      <w:r>
        <w:rPr>
          <w:sz w:val="26"/>
          <w:lang w:val="en-US"/>
        </w:rPr>
        <w:t>Excel</w:t>
      </w:r>
      <w:r>
        <w:rPr>
          <w:sz w:val="26"/>
        </w:rPr>
        <w:t>);</w:t>
      </w:r>
    </w:p>
    <w:p w:rsidR="00FB40A9" w:rsidRDefault="00FB40A9">
      <w:pPr>
        <w:pStyle w:val="a3"/>
        <w:numPr>
          <w:ilvl w:val="0"/>
          <w:numId w:val="9"/>
        </w:numPr>
        <w:spacing w:before="0" w:beforeAutospacing="0" w:after="0" w:afterAutospacing="0"/>
        <w:jc w:val="both"/>
        <w:rPr>
          <w:sz w:val="26"/>
        </w:rPr>
      </w:pPr>
      <w:r>
        <w:rPr>
          <w:sz w:val="26"/>
        </w:rPr>
        <w:t xml:space="preserve">Работа выполняется </w:t>
      </w:r>
      <w:r w:rsidR="00601573">
        <w:rPr>
          <w:sz w:val="26"/>
        </w:rPr>
        <w:t>индивидуально</w:t>
      </w:r>
      <w:r>
        <w:rPr>
          <w:sz w:val="26"/>
        </w:rPr>
        <w:t>;</w:t>
      </w:r>
    </w:p>
    <w:p w:rsidR="00FB40A9" w:rsidRDefault="00FB40A9">
      <w:pPr>
        <w:pStyle w:val="a3"/>
        <w:spacing w:before="0" w:beforeAutospacing="0" w:after="0" w:afterAutospacing="0"/>
        <w:jc w:val="both"/>
        <w:rPr>
          <w:sz w:val="26"/>
        </w:rPr>
      </w:pPr>
    </w:p>
    <w:p w:rsidR="00FB40A9" w:rsidRDefault="00FB40A9">
      <w:pPr>
        <w:pStyle w:val="a3"/>
        <w:spacing w:before="0" w:beforeAutospacing="0" w:after="0" w:afterAutospacing="0"/>
        <w:jc w:val="both"/>
        <w:rPr>
          <w:b/>
          <w:bCs/>
          <w:sz w:val="26"/>
          <w:u w:val="single"/>
        </w:rPr>
      </w:pPr>
      <w:r>
        <w:rPr>
          <w:b/>
          <w:bCs/>
          <w:sz w:val="26"/>
          <w:u w:val="single"/>
        </w:rPr>
        <w:t>Ход работы:</w:t>
      </w:r>
    </w:p>
    <w:p w:rsidR="00FB40A9" w:rsidRDefault="00FB40A9">
      <w:pPr>
        <w:pStyle w:val="a3"/>
        <w:numPr>
          <w:ilvl w:val="0"/>
          <w:numId w:val="10"/>
        </w:numPr>
        <w:spacing w:before="0" w:beforeAutospacing="0" w:after="0" w:afterAutospacing="0"/>
        <w:jc w:val="both"/>
        <w:rPr>
          <w:sz w:val="26"/>
        </w:rPr>
      </w:pPr>
      <w:r>
        <w:rPr>
          <w:sz w:val="26"/>
        </w:rPr>
        <w:t>Изучите предметную область принятия решения;</w:t>
      </w:r>
    </w:p>
    <w:p w:rsidR="00FB40A9" w:rsidRDefault="00FB40A9">
      <w:pPr>
        <w:pStyle w:val="a3"/>
        <w:numPr>
          <w:ilvl w:val="0"/>
          <w:numId w:val="10"/>
        </w:numPr>
        <w:spacing w:before="0" w:beforeAutospacing="0" w:after="0" w:afterAutospacing="0"/>
        <w:jc w:val="both"/>
        <w:rPr>
          <w:sz w:val="26"/>
        </w:rPr>
      </w:pPr>
      <w:r>
        <w:rPr>
          <w:sz w:val="26"/>
        </w:rPr>
        <w:t xml:space="preserve">Придумать не менее </w:t>
      </w:r>
      <w:r>
        <w:rPr>
          <w:sz w:val="26"/>
          <w:lang w:val="en-US"/>
        </w:rPr>
        <w:t>25</w:t>
      </w:r>
      <w:r>
        <w:rPr>
          <w:sz w:val="26"/>
        </w:rPr>
        <w:t xml:space="preserve"> альтернатив;</w:t>
      </w:r>
    </w:p>
    <w:p w:rsidR="00FB40A9" w:rsidRDefault="00FB40A9">
      <w:pPr>
        <w:pStyle w:val="a3"/>
        <w:numPr>
          <w:ilvl w:val="0"/>
          <w:numId w:val="10"/>
        </w:numPr>
        <w:spacing w:before="0" w:beforeAutospacing="0" w:after="0" w:afterAutospacing="0"/>
        <w:jc w:val="both"/>
        <w:rPr>
          <w:sz w:val="26"/>
        </w:rPr>
      </w:pPr>
      <w:r>
        <w:rPr>
          <w:sz w:val="26"/>
        </w:rPr>
        <w:t xml:space="preserve">Отдельно друг от друга каждый из экспертов должен произвести ранжирование альтернатив (ранжирование проходит по </w:t>
      </w:r>
      <w:r w:rsidRPr="00FB40A9">
        <w:rPr>
          <w:sz w:val="26"/>
        </w:rPr>
        <w:t>25</w:t>
      </w:r>
      <w:r>
        <w:rPr>
          <w:sz w:val="26"/>
        </w:rPr>
        <w:t xml:space="preserve"> бальной шкале);</w:t>
      </w:r>
    </w:p>
    <w:p w:rsidR="00FB40A9" w:rsidRDefault="00FB40A9">
      <w:pPr>
        <w:pStyle w:val="a3"/>
        <w:numPr>
          <w:ilvl w:val="0"/>
          <w:numId w:val="10"/>
        </w:numPr>
        <w:spacing w:before="0" w:beforeAutospacing="0" w:after="0" w:afterAutospacing="0"/>
        <w:jc w:val="both"/>
        <w:rPr>
          <w:sz w:val="26"/>
        </w:rPr>
      </w:pPr>
      <w:r>
        <w:rPr>
          <w:sz w:val="26"/>
        </w:rPr>
        <w:t>Составьте табличную форму, в которой должны быть отраженны сами альтернативы и соответствующее их ранжирование каждым из экспертов</w:t>
      </w:r>
      <w:r w:rsidR="00601573">
        <w:rPr>
          <w:sz w:val="26"/>
        </w:rPr>
        <w:t xml:space="preserve"> (экспертов выбрать не менее трех из вашей группы)</w:t>
      </w:r>
      <w:r>
        <w:rPr>
          <w:sz w:val="26"/>
        </w:rPr>
        <w:t>;</w:t>
      </w:r>
    </w:p>
    <w:p w:rsidR="00FB40A9" w:rsidRDefault="00FB40A9">
      <w:pPr>
        <w:pStyle w:val="a3"/>
        <w:numPr>
          <w:ilvl w:val="0"/>
          <w:numId w:val="10"/>
        </w:numPr>
        <w:spacing w:before="0" w:beforeAutospacing="0" w:after="0" w:afterAutospacing="0"/>
        <w:jc w:val="both"/>
        <w:rPr>
          <w:sz w:val="26"/>
        </w:rPr>
      </w:pPr>
      <w:r>
        <w:rPr>
          <w:sz w:val="26"/>
        </w:rPr>
        <w:t>Найдите среднее значение по каждой альтернативе в отдельности;</w:t>
      </w:r>
    </w:p>
    <w:p w:rsidR="00FB40A9" w:rsidRDefault="00FB40A9">
      <w:pPr>
        <w:pStyle w:val="a3"/>
        <w:numPr>
          <w:ilvl w:val="0"/>
          <w:numId w:val="10"/>
        </w:numPr>
        <w:spacing w:before="0" w:beforeAutospacing="0" w:after="0" w:afterAutospacing="0"/>
        <w:jc w:val="both"/>
        <w:rPr>
          <w:sz w:val="26"/>
        </w:rPr>
      </w:pPr>
      <w:r>
        <w:rPr>
          <w:sz w:val="26"/>
        </w:rPr>
        <w:t xml:space="preserve">Изучив полученные средние значения необходимо так же их ранжировать исходя из </w:t>
      </w:r>
      <w:r w:rsidRPr="00FB40A9">
        <w:rPr>
          <w:sz w:val="26"/>
        </w:rPr>
        <w:t>25</w:t>
      </w:r>
      <w:r>
        <w:rPr>
          <w:sz w:val="26"/>
        </w:rPr>
        <w:t xml:space="preserve"> бальной шкалы;</w:t>
      </w:r>
    </w:p>
    <w:p w:rsidR="00FB40A9" w:rsidRDefault="00FB40A9">
      <w:pPr>
        <w:pStyle w:val="a3"/>
        <w:numPr>
          <w:ilvl w:val="0"/>
          <w:numId w:val="10"/>
        </w:numPr>
        <w:spacing w:before="0" w:beforeAutospacing="0" w:after="0" w:afterAutospacing="0"/>
        <w:jc w:val="both"/>
        <w:rPr>
          <w:sz w:val="26"/>
        </w:rPr>
      </w:pPr>
      <w:r>
        <w:rPr>
          <w:sz w:val="26"/>
        </w:rPr>
        <w:t>После итогового ранжирования сделать обоснованный вывод;</w:t>
      </w:r>
    </w:p>
    <w:p w:rsidR="00FB40A9" w:rsidRDefault="00FB40A9">
      <w:pPr>
        <w:pStyle w:val="a3"/>
        <w:numPr>
          <w:ilvl w:val="0"/>
          <w:numId w:val="10"/>
        </w:numPr>
        <w:spacing w:before="0" w:beforeAutospacing="0" w:after="0" w:afterAutospacing="0"/>
        <w:jc w:val="both"/>
        <w:rPr>
          <w:sz w:val="26"/>
        </w:rPr>
      </w:pPr>
      <w:r>
        <w:rPr>
          <w:sz w:val="26"/>
        </w:rPr>
        <w:t>Составить подробный отчет по проделанной работе;</w:t>
      </w:r>
    </w:p>
    <w:p w:rsidR="00FB40A9" w:rsidRDefault="00FB40A9">
      <w:pPr>
        <w:pStyle w:val="a3"/>
        <w:numPr>
          <w:ilvl w:val="0"/>
          <w:numId w:val="10"/>
        </w:numPr>
        <w:spacing w:before="0" w:beforeAutospacing="0" w:after="0" w:afterAutospacing="0"/>
        <w:jc w:val="both"/>
        <w:rPr>
          <w:sz w:val="26"/>
        </w:rPr>
      </w:pPr>
      <w:r>
        <w:rPr>
          <w:sz w:val="26"/>
        </w:rPr>
        <w:t>Для сдачи работы предоставить отчет по работе и расчет средних значений в электронных таблицах.</w:t>
      </w:r>
    </w:p>
    <w:p w:rsidR="00FB40A9" w:rsidRDefault="00FB40A9">
      <w:pPr>
        <w:pStyle w:val="a3"/>
        <w:spacing w:before="0" w:beforeAutospacing="0" w:after="0" w:afterAutospacing="0"/>
        <w:jc w:val="both"/>
        <w:rPr>
          <w:sz w:val="26"/>
        </w:rPr>
      </w:pPr>
    </w:p>
    <w:p w:rsidR="00FB40A9" w:rsidRDefault="00FB40A9">
      <w:pPr>
        <w:pStyle w:val="a3"/>
        <w:spacing w:before="0" w:beforeAutospacing="0" w:after="0" w:afterAutospacing="0"/>
        <w:jc w:val="both"/>
        <w:rPr>
          <w:sz w:val="26"/>
        </w:rPr>
      </w:pPr>
    </w:p>
    <w:p w:rsidR="00FB40A9" w:rsidRDefault="00FB40A9">
      <w:pPr>
        <w:pStyle w:val="a3"/>
        <w:spacing w:before="0" w:beforeAutospacing="0" w:after="0" w:afterAutospacing="0"/>
        <w:jc w:val="both"/>
        <w:rPr>
          <w:b/>
          <w:bCs/>
          <w:sz w:val="26"/>
        </w:rPr>
      </w:pPr>
      <w:r>
        <w:rPr>
          <w:b/>
          <w:bCs/>
          <w:sz w:val="26"/>
        </w:rPr>
        <w:t>ПРИМЕР ВЫПОЛНЕНИЯ РАБОТЫ</w:t>
      </w:r>
    </w:p>
    <w:p w:rsidR="00FB40A9" w:rsidRDefault="00FB40A9">
      <w:pPr>
        <w:pStyle w:val="a3"/>
        <w:spacing w:before="0" w:beforeAutospacing="0" w:after="0" w:afterAutospacing="0"/>
        <w:jc w:val="both"/>
        <w:rPr>
          <w:sz w:val="26"/>
        </w:rPr>
      </w:pPr>
    </w:p>
    <w:p w:rsidR="00FB40A9" w:rsidRDefault="00FB40A9">
      <w:pPr>
        <w:pStyle w:val="a3"/>
        <w:spacing w:before="0" w:beforeAutospacing="0" w:after="0" w:afterAutospacing="0"/>
        <w:jc w:val="both"/>
        <w:rPr>
          <w:sz w:val="26"/>
        </w:rPr>
      </w:pPr>
      <w:r>
        <w:rPr>
          <w:sz w:val="26"/>
        </w:rPr>
        <w:t>Предметная область: «Строительство»</w:t>
      </w:r>
    </w:p>
    <w:p w:rsidR="00FB40A9" w:rsidRDefault="00FB40A9">
      <w:pPr>
        <w:pStyle w:val="a3"/>
        <w:spacing w:before="0" w:beforeAutospacing="0" w:after="0" w:afterAutospacing="0"/>
        <w:jc w:val="both"/>
        <w:rPr>
          <w:sz w:val="26"/>
        </w:rPr>
      </w:pPr>
      <w:r>
        <w:rPr>
          <w:sz w:val="26"/>
        </w:rPr>
        <w:t xml:space="preserve">Цель: Необходимо принять решение о строительстве супермаркета на периферии города, здание предполагается двух этажное с общей площадью </w:t>
      </w:r>
      <w:smartTag w:uri="urn:schemas-microsoft-com:office:smarttags" w:element="metricconverter">
        <w:smartTagPr>
          <w:attr w:name="ProductID" w:val="350 кв. м"/>
        </w:smartTagPr>
        <w:r>
          <w:rPr>
            <w:sz w:val="26"/>
          </w:rPr>
          <w:t>350 кв. м</w:t>
        </w:r>
      </w:smartTag>
      <w:r>
        <w:rPr>
          <w:sz w:val="26"/>
        </w:rPr>
        <w:t>.</w:t>
      </w:r>
    </w:p>
    <w:p w:rsidR="00FB40A9" w:rsidRDefault="00FB40A9">
      <w:pPr>
        <w:pStyle w:val="a3"/>
        <w:spacing w:before="0" w:beforeAutospacing="0" w:after="0" w:afterAutospacing="0"/>
        <w:jc w:val="both"/>
        <w:rPr>
          <w:sz w:val="26"/>
        </w:rPr>
      </w:pPr>
      <w:r>
        <w:rPr>
          <w:sz w:val="26"/>
        </w:rPr>
        <w:t>Описание: В разработке решения принимают участие три эксперта.</w:t>
      </w:r>
    </w:p>
    <w:p w:rsidR="00FB40A9" w:rsidRDefault="00FB40A9">
      <w:pPr>
        <w:pStyle w:val="a3"/>
        <w:spacing w:before="0" w:beforeAutospacing="0" w:after="0" w:afterAutospacing="0"/>
        <w:jc w:val="both"/>
        <w:rPr>
          <w:sz w:val="26"/>
        </w:rPr>
      </w:pPr>
    </w:p>
    <w:p w:rsidR="00FB40A9" w:rsidRDefault="00FB40A9">
      <w:pPr>
        <w:pStyle w:val="a3"/>
        <w:spacing w:before="0" w:beforeAutospacing="0" w:after="0" w:afterAutospacing="0"/>
        <w:jc w:val="both"/>
        <w:rPr>
          <w:sz w:val="26"/>
        </w:rPr>
      </w:pPr>
      <w:r>
        <w:rPr>
          <w:sz w:val="26"/>
        </w:rPr>
        <w:t>Список критериев:</w:t>
      </w:r>
    </w:p>
    <w:p w:rsidR="00FB40A9" w:rsidRDefault="00FB40A9">
      <w:pPr>
        <w:pStyle w:val="a3"/>
        <w:numPr>
          <w:ilvl w:val="0"/>
          <w:numId w:val="11"/>
        </w:numPr>
        <w:spacing w:before="0" w:beforeAutospacing="0" w:after="0" w:afterAutospacing="0"/>
        <w:jc w:val="both"/>
        <w:rPr>
          <w:sz w:val="26"/>
        </w:rPr>
      </w:pPr>
      <w:r>
        <w:rPr>
          <w:sz w:val="26"/>
        </w:rPr>
        <w:t>В месте строительства всего два 9-и этажных дома;</w:t>
      </w:r>
    </w:p>
    <w:p w:rsidR="00FB40A9" w:rsidRDefault="00FB40A9">
      <w:pPr>
        <w:pStyle w:val="a3"/>
        <w:numPr>
          <w:ilvl w:val="0"/>
          <w:numId w:val="11"/>
        </w:numPr>
        <w:spacing w:before="0" w:beforeAutospacing="0" w:after="0" w:afterAutospacing="0"/>
        <w:jc w:val="both"/>
        <w:rPr>
          <w:sz w:val="26"/>
        </w:rPr>
      </w:pPr>
      <w:r>
        <w:rPr>
          <w:sz w:val="26"/>
        </w:rPr>
        <w:t>Рядом с постройкой будет находиться детский сад;</w:t>
      </w:r>
    </w:p>
    <w:p w:rsidR="00FB40A9" w:rsidRDefault="00FB40A9">
      <w:pPr>
        <w:pStyle w:val="a3"/>
        <w:numPr>
          <w:ilvl w:val="0"/>
          <w:numId w:val="11"/>
        </w:numPr>
        <w:spacing w:before="0" w:beforeAutospacing="0" w:after="0" w:afterAutospacing="0"/>
        <w:jc w:val="both"/>
        <w:rPr>
          <w:sz w:val="26"/>
        </w:rPr>
      </w:pPr>
      <w:r>
        <w:rPr>
          <w:sz w:val="26"/>
        </w:rPr>
        <w:t>Складских помещений рядом нет;</w:t>
      </w:r>
    </w:p>
    <w:p w:rsidR="00FB40A9" w:rsidRDefault="00FB40A9">
      <w:pPr>
        <w:pStyle w:val="a3"/>
        <w:numPr>
          <w:ilvl w:val="0"/>
          <w:numId w:val="11"/>
        </w:numPr>
        <w:spacing w:before="0" w:beforeAutospacing="0" w:after="0" w:afterAutospacing="0"/>
        <w:jc w:val="both"/>
        <w:rPr>
          <w:sz w:val="26"/>
        </w:rPr>
      </w:pPr>
      <w:r>
        <w:rPr>
          <w:sz w:val="26"/>
        </w:rPr>
        <w:t>Автобусы ходит раз в три часа;</w:t>
      </w:r>
    </w:p>
    <w:p w:rsidR="00FB40A9" w:rsidRDefault="00FB40A9">
      <w:pPr>
        <w:pStyle w:val="a3"/>
        <w:numPr>
          <w:ilvl w:val="0"/>
          <w:numId w:val="11"/>
        </w:numPr>
        <w:spacing w:before="0" w:beforeAutospacing="0" w:after="0" w:afterAutospacing="0"/>
        <w:jc w:val="both"/>
        <w:rPr>
          <w:sz w:val="26"/>
        </w:rPr>
      </w:pPr>
      <w:r>
        <w:rPr>
          <w:sz w:val="26"/>
        </w:rPr>
        <w:t xml:space="preserve">Ближайшая автобусная остановка находится в </w:t>
      </w:r>
      <w:smartTag w:uri="urn:schemas-microsoft-com:office:smarttags" w:element="metricconverter">
        <w:smartTagPr>
          <w:attr w:name="ProductID" w:val="500 метрах"/>
        </w:smartTagPr>
        <w:r>
          <w:rPr>
            <w:sz w:val="26"/>
          </w:rPr>
          <w:t>500 метрах</w:t>
        </w:r>
      </w:smartTag>
      <w:r>
        <w:rPr>
          <w:sz w:val="26"/>
        </w:rPr>
        <w:t xml:space="preserve"> от предполагаемой постройки;</w:t>
      </w:r>
    </w:p>
    <w:p w:rsidR="00FB40A9" w:rsidRDefault="00FB40A9">
      <w:pPr>
        <w:pStyle w:val="a3"/>
        <w:spacing w:before="0" w:beforeAutospacing="0" w:after="0" w:afterAutospacing="0"/>
        <w:jc w:val="both"/>
        <w:rPr>
          <w:sz w:val="26"/>
        </w:rPr>
      </w:pPr>
    </w:p>
    <w:p w:rsidR="00FB40A9" w:rsidRDefault="00FB40A9">
      <w:pPr>
        <w:pStyle w:val="a3"/>
        <w:spacing w:before="0" w:beforeAutospacing="0" w:after="0" w:afterAutospacing="0"/>
        <w:jc w:val="both"/>
        <w:rPr>
          <w:sz w:val="26"/>
        </w:rPr>
      </w:pPr>
      <w:r>
        <w:rPr>
          <w:sz w:val="26"/>
        </w:rPr>
        <w:t>Ранжирование критериев каждым из трех экспертов:</w:t>
      </w:r>
    </w:p>
    <w:p w:rsidR="00FB40A9" w:rsidRDefault="00FB40A9">
      <w:pPr>
        <w:pStyle w:val="a3"/>
        <w:spacing w:before="0" w:beforeAutospacing="0" w:after="0" w:afterAutospacing="0"/>
        <w:ind w:firstLine="708"/>
        <w:jc w:val="both"/>
        <w:rPr>
          <w:sz w:val="26"/>
        </w:rPr>
      </w:pPr>
      <w:r>
        <w:rPr>
          <w:sz w:val="26"/>
        </w:rPr>
        <w:t>Так как в данном примере всего 5 критериев, следовательно ранжирование будет проходить по пятибалльной шкале (Единица будет иметь наибольший вес, следовательно процесс выставления оценок критериям будет проходить с наивысшего значения по сути но не по реальному значению).</w:t>
      </w:r>
    </w:p>
    <w:p w:rsidR="00FB40A9" w:rsidRDefault="00FB40A9">
      <w:pPr>
        <w:pStyle w:val="a3"/>
        <w:spacing w:before="0" w:beforeAutospacing="0" w:after="0" w:afterAutospacing="0"/>
        <w:jc w:val="both"/>
        <w:rPr>
          <w:sz w:val="26"/>
        </w:rPr>
      </w:pPr>
    </w:p>
    <w:p w:rsidR="00FB40A9" w:rsidRDefault="00FB40A9">
      <w:pPr>
        <w:pStyle w:val="a3"/>
        <w:spacing w:before="0" w:beforeAutospacing="0" w:after="0" w:afterAutospacing="0"/>
        <w:jc w:val="both"/>
        <w:rPr>
          <w:b/>
          <w:bCs/>
          <w:i/>
          <w:iCs/>
          <w:color w:val="FF0000"/>
          <w:sz w:val="26"/>
        </w:rPr>
      </w:pPr>
      <w:r>
        <w:rPr>
          <w:b/>
          <w:bCs/>
          <w:i/>
          <w:iCs/>
          <w:color w:val="FF0000"/>
          <w:sz w:val="26"/>
        </w:rPr>
        <w:t>Пояснение: все оценки критериям экспертами выставляются исключительно руководствуясь личным мнением самого эксперта независимо от других.</w:t>
      </w:r>
    </w:p>
    <w:p w:rsidR="00FB40A9" w:rsidRDefault="00FB40A9">
      <w:pPr>
        <w:pStyle w:val="a3"/>
        <w:spacing w:before="0" w:beforeAutospacing="0" w:after="0" w:afterAutospacing="0"/>
        <w:jc w:val="both"/>
        <w:rPr>
          <w:sz w:val="26"/>
        </w:rPr>
      </w:pPr>
    </w:p>
    <w:p w:rsidR="00FB40A9" w:rsidRDefault="00FB40A9">
      <w:pPr>
        <w:pStyle w:val="a3"/>
        <w:spacing w:before="0" w:beforeAutospacing="0" w:after="0" w:afterAutospacing="0"/>
        <w:jc w:val="both"/>
        <w:rPr>
          <w:sz w:val="26"/>
        </w:rPr>
      </w:pPr>
      <w:r>
        <w:rPr>
          <w:sz w:val="26"/>
        </w:rPr>
        <w:t>Эксперт_1</w:t>
      </w:r>
    </w:p>
    <w:p w:rsidR="00FB40A9" w:rsidRDefault="00FB40A9">
      <w:pPr>
        <w:pStyle w:val="a3"/>
        <w:spacing w:before="0" w:beforeAutospacing="0" w:after="0" w:afterAutospacing="0"/>
        <w:jc w:val="both"/>
        <w:rPr>
          <w:sz w:val="2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7020"/>
        <w:gridCol w:w="2160"/>
      </w:tblGrid>
      <w:tr w:rsidR="00FB40A9">
        <w:tc>
          <w:tcPr>
            <w:tcW w:w="1188" w:type="dxa"/>
          </w:tcPr>
          <w:p w:rsidR="00FB40A9" w:rsidRDefault="00FB40A9">
            <w:pPr>
              <w:pStyle w:val="a3"/>
              <w:spacing w:before="0" w:beforeAutospacing="0" w:after="0" w:afterAutospacing="0"/>
              <w:jc w:val="both"/>
              <w:rPr>
                <w:sz w:val="26"/>
              </w:rPr>
            </w:pPr>
            <w:r>
              <w:rPr>
                <w:sz w:val="26"/>
              </w:rPr>
              <w:t>№ крит</w:t>
            </w:r>
          </w:p>
        </w:tc>
        <w:tc>
          <w:tcPr>
            <w:tcW w:w="7020" w:type="dxa"/>
          </w:tcPr>
          <w:p w:rsidR="00FB40A9" w:rsidRDefault="00FB40A9">
            <w:pPr>
              <w:pStyle w:val="a3"/>
              <w:spacing w:before="0" w:beforeAutospacing="0" w:after="0" w:afterAutospacing="0"/>
              <w:jc w:val="both"/>
              <w:rPr>
                <w:sz w:val="26"/>
              </w:rPr>
            </w:pPr>
            <w:r>
              <w:rPr>
                <w:sz w:val="26"/>
              </w:rPr>
              <w:t>Критерий</w:t>
            </w:r>
          </w:p>
        </w:tc>
        <w:tc>
          <w:tcPr>
            <w:tcW w:w="2160" w:type="dxa"/>
          </w:tcPr>
          <w:p w:rsidR="00FB40A9" w:rsidRDefault="00FB40A9">
            <w:pPr>
              <w:pStyle w:val="a3"/>
              <w:spacing w:before="0" w:beforeAutospacing="0" w:after="0" w:afterAutospacing="0"/>
              <w:jc w:val="both"/>
              <w:rPr>
                <w:sz w:val="26"/>
              </w:rPr>
            </w:pPr>
            <w:r>
              <w:rPr>
                <w:sz w:val="26"/>
              </w:rPr>
              <w:t>Оценка эксперта</w:t>
            </w:r>
          </w:p>
        </w:tc>
      </w:tr>
      <w:tr w:rsidR="00FB40A9">
        <w:tc>
          <w:tcPr>
            <w:tcW w:w="1188" w:type="dxa"/>
          </w:tcPr>
          <w:p w:rsidR="00FB40A9" w:rsidRDefault="00FB40A9">
            <w:pPr>
              <w:pStyle w:val="a3"/>
              <w:spacing w:before="0" w:beforeAutospacing="0" w:after="0" w:afterAutospacing="0"/>
              <w:jc w:val="both"/>
              <w:rPr>
                <w:sz w:val="26"/>
              </w:rPr>
            </w:pPr>
            <w:r>
              <w:rPr>
                <w:sz w:val="26"/>
              </w:rPr>
              <w:t>1</w:t>
            </w:r>
          </w:p>
        </w:tc>
        <w:tc>
          <w:tcPr>
            <w:tcW w:w="7020" w:type="dxa"/>
          </w:tcPr>
          <w:p w:rsidR="00FB40A9" w:rsidRDefault="00FB40A9">
            <w:pPr>
              <w:pStyle w:val="a3"/>
              <w:spacing w:before="0" w:beforeAutospacing="0" w:after="0" w:afterAutospacing="0"/>
              <w:jc w:val="both"/>
              <w:rPr>
                <w:sz w:val="26"/>
              </w:rPr>
            </w:pPr>
            <w:r>
              <w:rPr>
                <w:sz w:val="26"/>
              </w:rPr>
              <w:t>В месте строительства всего два 9-и этажных дома</w:t>
            </w:r>
          </w:p>
        </w:tc>
        <w:tc>
          <w:tcPr>
            <w:tcW w:w="2160" w:type="dxa"/>
          </w:tcPr>
          <w:p w:rsidR="00FB40A9" w:rsidRDefault="00FB40A9">
            <w:pPr>
              <w:pStyle w:val="a3"/>
              <w:spacing w:before="0" w:beforeAutospacing="0" w:after="0" w:afterAutospacing="0"/>
              <w:jc w:val="center"/>
              <w:rPr>
                <w:sz w:val="26"/>
              </w:rPr>
            </w:pPr>
            <w:r>
              <w:rPr>
                <w:sz w:val="26"/>
              </w:rPr>
              <w:t>3</w:t>
            </w:r>
          </w:p>
        </w:tc>
      </w:tr>
      <w:tr w:rsidR="00FB40A9">
        <w:tc>
          <w:tcPr>
            <w:tcW w:w="1188" w:type="dxa"/>
          </w:tcPr>
          <w:p w:rsidR="00FB40A9" w:rsidRDefault="00FB40A9">
            <w:pPr>
              <w:pStyle w:val="a3"/>
              <w:spacing w:before="0" w:beforeAutospacing="0" w:after="0" w:afterAutospacing="0"/>
              <w:jc w:val="both"/>
              <w:rPr>
                <w:sz w:val="26"/>
              </w:rPr>
            </w:pPr>
            <w:r>
              <w:rPr>
                <w:sz w:val="26"/>
              </w:rPr>
              <w:t>2</w:t>
            </w:r>
          </w:p>
        </w:tc>
        <w:tc>
          <w:tcPr>
            <w:tcW w:w="7020" w:type="dxa"/>
          </w:tcPr>
          <w:p w:rsidR="00FB40A9" w:rsidRDefault="00FB40A9">
            <w:pPr>
              <w:pStyle w:val="a3"/>
              <w:spacing w:before="0" w:beforeAutospacing="0" w:after="0" w:afterAutospacing="0"/>
              <w:jc w:val="both"/>
              <w:rPr>
                <w:sz w:val="26"/>
              </w:rPr>
            </w:pPr>
            <w:r>
              <w:rPr>
                <w:sz w:val="26"/>
              </w:rPr>
              <w:t>Рядом с постройкой будет находиться детский сад</w:t>
            </w:r>
          </w:p>
        </w:tc>
        <w:tc>
          <w:tcPr>
            <w:tcW w:w="2160" w:type="dxa"/>
          </w:tcPr>
          <w:p w:rsidR="00FB40A9" w:rsidRDefault="00FB40A9">
            <w:pPr>
              <w:pStyle w:val="a3"/>
              <w:spacing w:before="0" w:beforeAutospacing="0" w:after="0" w:afterAutospacing="0"/>
              <w:jc w:val="center"/>
              <w:rPr>
                <w:sz w:val="26"/>
              </w:rPr>
            </w:pPr>
            <w:r>
              <w:rPr>
                <w:sz w:val="26"/>
              </w:rPr>
              <w:t>2</w:t>
            </w:r>
          </w:p>
        </w:tc>
      </w:tr>
      <w:tr w:rsidR="00FB40A9">
        <w:tc>
          <w:tcPr>
            <w:tcW w:w="1188" w:type="dxa"/>
          </w:tcPr>
          <w:p w:rsidR="00FB40A9" w:rsidRDefault="00FB40A9">
            <w:pPr>
              <w:pStyle w:val="a3"/>
              <w:spacing w:before="0" w:beforeAutospacing="0" w:after="0" w:afterAutospacing="0"/>
              <w:jc w:val="both"/>
              <w:rPr>
                <w:sz w:val="26"/>
              </w:rPr>
            </w:pPr>
            <w:r>
              <w:rPr>
                <w:sz w:val="26"/>
              </w:rPr>
              <w:t>3</w:t>
            </w:r>
          </w:p>
        </w:tc>
        <w:tc>
          <w:tcPr>
            <w:tcW w:w="7020" w:type="dxa"/>
          </w:tcPr>
          <w:p w:rsidR="00FB40A9" w:rsidRDefault="00FB40A9">
            <w:pPr>
              <w:pStyle w:val="a3"/>
              <w:spacing w:before="0" w:beforeAutospacing="0" w:after="0" w:afterAutospacing="0"/>
              <w:jc w:val="both"/>
              <w:rPr>
                <w:sz w:val="26"/>
              </w:rPr>
            </w:pPr>
            <w:r>
              <w:rPr>
                <w:sz w:val="26"/>
              </w:rPr>
              <w:t>Складских помещений рядом нет</w:t>
            </w:r>
          </w:p>
        </w:tc>
        <w:tc>
          <w:tcPr>
            <w:tcW w:w="2160" w:type="dxa"/>
          </w:tcPr>
          <w:p w:rsidR="00FB40A9" w:rsidRDefault="00FB40A9">
            <w:pPr>
              <w:pStyle w:val="a3"/>
              <w:spacing w:before="0" w:beforeAutospacing="0" w:after="0" w:afterAutospacing="0"/>
              <w:jc w:val="center"/>
              <w:rPr>
                <w:sz w:val="26"/>
              </w:rPr>
            </w:pPr>
            <w:r>
              <w:rPr>
                <w:sz w:val="26"/>
              </w:rPr>
              <w:t>1</w:t>
            </w:r>
          </w:p>
        </w:tc>
      </w:tr>
      <w:tr w:rsidR="00FB40A9">
        <w:tc>
          <w:tcPr>
            <w:tcW w:w="1188" w:type="dxa"/>
          </w:tcPr>
          <w:p w:rsidR="00FB40A9" w:rsidRDefault="00FB40A9">
            <w:pPr>
              <w:pStyle w:val="a3"/>
              <w:spacing w:before="0" w:beforeAutospacing="0" w:after="0" w:afterAutospacing="0"/>
              <w:jc w:val="both"/>
              <w:rPr>
                <w:sz w:val="26"/>
              </w:rPr>
            </w:pPr>
            <w:r>
              <w:rPr>
                <w:sz w:val="26"/>
              </w:rPr>
              <w:t>4</w:t>
            </w:r>
          </w:p>
        </w:tc>
        <w:tc>
          <w:tcPr>
            <w:tcW w:w="7020" w:type="dxa"/>
          </w:tcPr>
          <w:p w:rsidR="00FB40A9" w:rsidRDefault="00FB40A9">
            <w:pPr>
              <w:pStyle w:val="a3"/>
              <w:spacing w:before="0" w:beforeAutospacing="0" w:after="0" w:afterAutospacing="0"/>
              <w:jc w:val="both"/>
              <w:rPr>
                <w:sz w:val="26"/>
              </w:rPr>
            </w:pPr>
            <w:r>
              <w:rPr>
                <w:sz w:val="26"/>
              </w:rPr>
              <w:t>Автобусы ходит раз в три часа</w:t>
            </w:r>
          </w:p>
        </w:tc>
        <w:tc>
          <w:tcPr>
            <w:tcW w:w="2160" w:type="dxa"/>
          </w:tcPr>
          <w:p w:rsidR="00FB40A9" w:rsidRDefault="00FB40A9">
            <w:pPr>
              <w:pStyle w:val="a3"/>
              <w:spacing w:before="0" w:beforeAutospacing="0" w:after="0" w:afterAutospacing="0"/>
              <w:jc w:val="center"/>
              <w:rPr>
                <w:sz w:val="26"/>
              </w:rPr>
            </w:pPr>
            <w:r>
              <w:rPr>
                <w:sz w:val="26"/>
              </w:rPr>
              <w:t>5</w:t>
            </w:r>
          </w:p>
        </w:tc>
      </w:tr>
      <w:tr w:rsidR="00FB40A9">
        <w:tc>
          <w:tcPr>
            <w:tcW w:w="1188" w:type="dxa"/>
          </w:tcPr>
          <w:p w:rsidR="00FB40A9" w:rsidRDefault="00FB40A9">
            <w:pPr>
              <w:pStyle w:val="a3"/>
              <w:spacing w:before="0" w:beforeAutospacing="0" w:after="0" w:afterAutospacing="0"/>
              <w:jc w:val="both"/>
              <w:rPr>
                <w:sz w:val="26"/>
              </w:rPr>
            </w:pPr>
            <w:r>
              <w:rPr>
                <w:sz w:val="26"/>
              </w:rPr>
              <w:t>5</w:t>
            </w:r>
          </w:p>
        </w:tc>
        <w:tc>
          <w:tcPr>
            <w:tcW w:w="7020" w:type="dxa"/>
          </w:tcPr>
          <w:p w:rsidR="00FB40A9" w:rsidRDefault="00FB40A9">
            <w:pPr>
              <w:pStyle w:val="a3"/>
              <w:spacing w:before="0" w:beforeAutospacing="0" w:after="0" w:afterAutospacing="0"/>
              <w:jc w:val="both"/>
              <w:rPr>
                <w:sz w:val="26"/>
              </w:rPr>
            </w:pPr>
            <w:r>
              <w:rPr>
                <w:sz w:val="26"/>
              </w:rPr>
              <w:t xml:space="preserve">Ближайшая автобусная остановка находится в </w:t>
            </w:r>
            <w:smartTag w:uri="urn:schemas-microsoft-com:office:smarttags" w:element="metricconverter">
              <w:smartTagPr>
                <w:attr w:name="ProductID" w:val="500 метрах"/>
              </w:smartTagPr>
              <w:r>
                <w:rPr>
                  <w:sz w:val="26"/>
                </w:rPr>
                <w:t>500 метрах</w:t>
              </w:r>
            </w:smartTag>
            <w:r>
              <w:rPr>
                <w:sz w:val="26"/>
              </w:rPr>
              <w:t xml:space="preserve"> от предполагаемой постройки</w:t>
            </w:r>
          </w:p>
        </w:tc>
        <w:tc>
          <w:tcPr>
            <w:tcW w:w="2160" w:type="dxa"/>
          </w:tcPr>
          <w:p w:rsidR="00FB40A9" w:rsidRDefault="00FB40A9">
            <w:pPr>
              <w:pStyle w:val="a3"/>
              <w:spacing w:before="0" w:beforeAutospacing="0" w:after="0" w:afterAutospacing="0"/>
              <w:jc w:val="center"/>
              <w:rPr>
                <w:sz w:val="26"/>
              </w:rPr>
            </w:pPr>
            <w:r>
              <w:rPr>
                <w:sz w:val="26"/>
              </w:rPr>
              <w:t>4</w:t>
            </w:r>
          </w:p>
        </w:tc>
      </w:tr>
      <w:tr w:rsidR="00FB40A9">
        <w:tc>
          <w:tcPr>
            <w:tcW w:w="1188" w:type="dxa"/>
          </w:tcPr>
          <w:p w:rsidR="00FB40A9" w:rsidRDefault="00FB40A9">
            <w:pPr>
              <w:pStyle w:val="a3"/>
              <w:spacing w:before="0" w:beforeAutospacing="0" w:after="0" w:afterAutospacing="0"/>
              <w:jc w:val="both"/>
              <w:rPr>
                <w:sz w:val="26"/>
              </w:rPr>
            </w:pPr>
          </w:p>
        </w:tc>
        <w:tc>
          <w:tcPr>
            <w:tcW w:w="7020" w:type="dxa"/>
          </w:tcPr>
          <w:p w:rsidR="00FB40A9" w:rsidRDefault="00FB40A9">
            <w:pPr>
              <w:pStyle w:val="a3"/>
              <w:spacing w:before="0" w:beforeAutospacing="0" w:after="0" w:afterAutospacing="0"/>
              <w:jc w:val="both"/>
              <w:rPr>
                <w:sz w:val="26"/>
              </w:rPr>
            </w:pPr>
          </w:p>
        </w:tc>
        <w:tc>
          <w:tcPr>
            <w:tcW w:w="2160" w:type="dxa"/>
          </w:tcPr>
          <w:p w:rsidR="00FB40A9" w:rsidRDefault="00FB40A9">
            <w:pPr>
              <w:pStyle w:val="a3"/>
              <w:spacing w:before="0" w:beforeAutospacing="0" w:after="0" w:afterAutospacing="0"/>
              <w:jc w:val="center"/>
              <w:rPr>
                <w:sz w:val="26"/>
              </w:rPr>
            </w:pPr>
          </w:p>
        </w:tc>
      </w:tr>
    </w:tbl>
    <w:p w:rsidR="00FB40A9" w:rsidRDefault="00FB40A9">
      <w:pPr>
        <w:pStyle w:val="a3"/>
        <w:spacing w:before="0" w:beforeAutospacing="0" w:after="0" w:afterAutospacing="0"/>
        <w:jc w:val="both"/>
        <w:rPr>
          <w:sz w:val="26"/>
        </w:rPr>
      </w:pPr>
    </w:p>
    <w:p w:rsidR="00FB40A9" w:rsidRDefault="00FB40A9">
      <w:pPr>
        <w:pStyle w:val="a3"/>
        <w:spacing w:before="0" w:beforeAutospacing="0" w:after="0" w:afterAutospacing="0"/>
        <w:jc w:val="both"/>
        <w:rPr>
          <w:sz w:val="26"/>
        </w:rPr>
      </w:pPr>
      <w:r>
        <w:rPr>
          <w:sz w:val="26"/>
        </w:rPr>
        <w:t>Эксперт_2</w:t>
      </w:r>
    </w:p>
    <w:p w:rsidR="00FB40A9" w:rsidRDefault="00FB40A9">
      <w:pPr>
        <w:pStyle w:val="a3"/>
        <w:spacing w:before="0" w:beforeAutospacing="0" w:after="0" w:afterAutospacing="0"/>
        <w:jc w:val="both"/>
        <w:rPr>
          <w:sz w:val="2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7020"/>
        <w:gridCol w:w="2160"/>
      </w:tblGrid>
      <w:tr w:rsidR="00FB40A9">
        <w:tc>
          <w:tcPr>
            <w:tcW w:w="1188" w:type="dxa"/>
          </w:tcPr>
          <w:p w:rsidR="00FB40A9" w:rsidRDefault="00FB40A9">
            <w:pPr>
              <w:pStyle w:val="a3"/>
              <w:spacing w:before="0" w:beforeAutospacing="0" w:after="0" w:afterAutospacing="0"/>
              <w:jc w:val="both"/>
              <w:rPr>
                <w:sz w:val="26"/>
              </w:rPr>
            </w:pPr>
            <w:r>
              <w:rPr>
                <w:sz w:val="26"/>
              </w:rPr>
              <w:t>№ крит</w:t>
            </w:r>
          </w:p>
        </w:tc>
        <w:tc>
          <w:tcPr>
            <w:tcW w:w="7020" w:type="dxa"/>
          </w:tcPr>
          <w:p w:rsidR="00FB40A9" w:rsidRDefault="00FB40A9">
            <w:pPr>
              <w:pStyle w:val="a3"/>
              <w:spacing w:before="0" w:beforeAutospacing="0" w:after="0" w:afterAutospacing="0"/>
              <w:jc w:val="both"/>
              <w:rPr>
                <w:sz w:val="26"/>
              </w:rPr>
            </w:pPr>
            <w:r>
              <w:rPr>
                <w:sz w:val="26"/>
              </w:rPr>
              <w:t>Критерий</w:t>
            </w:r>
          </w:p>
        </w:tc>
        <w:tc>
          <w:tcPr>
            <w:tcW w:w="2160" w:type="dxa"/>
          </w:tcPr>
          <w:p w:rsidR="00FB40A9" w:rsidRDefault="00FB40A9">
            <w:pPr>
              <w:pStyle w:val="a3"/>
              <w:spacing w:before="0" w:beforeAutospacing="0" w:after="0" w:afterAutospacing="0"/>
              <w:jc w:val="both"/>
              <w:rPr>
                <w:sz w:val="26"/>
              </w:rPr>
            </w:pPr>
            <w:r>
              <w:rPr>
                <w:sz w:val="26"/>
              </w:rPr>
              <w:t>Оценка эксперта</w:t>
            </w:r>
          </w:p>
        </w:tc>
      </w:tr>
      <w:tr w:rsidR="00FB40A9">
        <w:tc>
          <w:tcPr>
            <w:tcW w:w="1188" w:type="dxa"/>
          </w:tcPr>
          <w:p w:rsidR="00FB40A9" w:rsidRDefault="00FB40A9">
            <w:pPr>
              <w:pStyle w:val="a3"/>
              <w:spacing w:before="0" w:beforeAutospacing="0" w:after="0" w:afterAutospacing="0"/>
              <w:jc w:val="both"/>
              <w:rPr>
                <w:sz w:val="26"/>
              </w:rPr>
            </w:pPr>
            <w:r>
              <w:rPr>
                <w:sz w:val="26"/>
              </w:rPr>
              <w:t>1</w:t>
            </w:r>
          </w:p>
        </w:tc>
        <w:tc>
          <w:tcPr>
            <w:tcW w:w="7020" w:type="dxa"/>
          </w:tcPr>
          <w:p w:rsidR="00FB40A9" w:rsidRDefault="00FB40A9">
            <w:pPr>
              <w:pStyle w:val="a3"/>
              <w:spacing w:before="0" w:beforeAutospacing="0" w:after="0" w:afterAutospacing="0"/>
              <w:jc w:val="both"/>
              <w:rPr>
                <w:sz w:val="26"/>
              </w:rPr>
            </w:pPr>
            <w:r>
              <w:rPr>
                <w:sz w:val="26"/>
              </w:rPr>
              <w:t>В месте строительства всего два 9-и этажных дома</w:t>
            </w:r>
          </w:p>
        </w:tc>
        <w:tc>
          <w:tcPr>
            <w:tcW w:w="2160" w:type="dxa"/>
          </w:tcPr>
          <w:p w:rsidR="00FB40A9" w:rsidRDefault="00FB40A9">
            <w:pPr>
              <w:pStyle w:val="a3"/>
              <w:spacing w:before="0" w:beforeAutospacing="0" w:after="0" w:afterAutospacing="0"/>
              <w:jc w:val="center"/>
              <w:rPr>
                <w:sz w:val="26"/>
              </w:rPr>
            </w:pPr>
            <w:r>
              <w:rPr>
                <w:sz w:val="26"/>
              </w:rPr>
              <w:t>1</w:t>
            </w:r>
          </w:p>
        </w:tc>
      </w:tr>
      <w:tr w:rsidR="00FB40A9">
        <w:tc>
          <w:tcPr>
            <w:tcW w:w="1188" w:type="dxa"/>
          </w:tcPr>
          <w:p w:rsidR="00FB40A9" w:rsidRDefault="00FB40A9">
            <w:pPr>
              <w:pStyle w:val="a3"/>
              <w:spacing w:before="0" w:beforeAutospacing="0" w:after="0" w:afterAutospacing="0"/>
              <w:jc w:val="both"/>
              <w:rPr>
                <w:sz w:val="26"/>
              </w:rPr>
            </w:pPr>
            <w:r>
              <w:rPr>
                <w:sz w:val="26"/>
              </w:rPr>
              <w:t>2</w:t>
            </w:r>
          </w:p>
        </w:tc>
        <w:tc>
          <w:tcPr>
            <w:tcW w:w="7020" w:type="dxa"/>
          </w:tcPr>
          <w:p w:rsidR="00FB40A9" w:rsidRDefault="00FB40A9">
            <w:pPr>
              <w:pStyle w:val="a3"/>
              <w:spacing w:before="0" w:beforeAutospacing="0" w:after="0" w:afterAutospacing="0"/>
              <w:jc w:val="both"/>
              <w:rPr>
                <w:sz w:val="26"/>
              </w:rPr>
            </w:pPr>
            <w:r>
              <w:rPr>
                <w:sz w:val="26"/>
              </w:rPr>
              <w:t>Рядом с постройкой будет находиться детский сад</w:t>
            </w:r>
          </w:p>
        </w:tc>
        <w:tc>
          <w:tcPr>
            <w:tcW w:w="2160" w:type="dxa"/>
          </w:tcPr>
          <w:p w:rsidR="00FB40A9" w:rsidRDefault="00FB40A9">
            <w:pPr>
              <w:pStyle w:val="a3"/>
              <w:spacing w:before="0" w:beforeAutospacing="0" w:after="0" w:afterAutospacing="0"/>
              <w:jc w:val="center"/>
              <w:rPr>
                <w:sz w:val="26"/>
              </w:rPr>
            </w:pPr>
            <w:r>
              <w:rPr>
                <w:sz w:val="26"/>
              </w:rPr>
              <w:t>3</w:t>
            </w:r>
          </w:p>
        </w:tc>
      </w:tr>
      <w:tr w:rsidR="00FB40A9">
        <w:tc>
          <w:tcPr>
            <w:tcW w:w="1188" w:type="dxa"/>
          </w:tcPr>
          <w:p w:rsidR="00FB40A9" w:rsidRDefault="00FB40A9">
            <w:pPr>
              <w:pStyle w:val="a3"/>
              <w:spacing w:before="0" w:beforeAutospacing="0" w:after="0" w:afterAutospacing="0"/>
              <w:jc w:val="both"/>
              <w:rPr>
                <w:sz w:val="26"/>
              </w:rPr>
            </w:pPr>
            <w:r>
              <w:rPr>
                <w:sz w:val="26"/>
              </w:rPr>
              <w:t>3</w:t>
            </w:r>
          </w:p>
        </w:tc>
        <w:tc>
          <w:tcPr>
            <w:tcW w:w="7020" w:type="dxa"/>
          </w:tcPr>
          <w:p w:rsidR="00FB40A9" w:rsidRDefault="00FB40A9">
            <w:pPr>
              <w:pStyle w:val="a3"/>
              <w:spacing w:before="0" w:beforeAutospacing="0" w:after="0" w:afterAutospacing="0"/>
              <w:jc w:val="both"/>
              <w:rPr>
                <w:sz w:val="26"/>
              </w:rPr>
            </w:pPr>
            <w:r>
              <w:rPr>
                <w:sz w:val="26"/>
              </w:rPr>
              <w:t>Складских помещений рядом нет</w:t>
            </w:r>
          </w:p>
        </w:tc>
        <w:tc>
          <w:tcPr>
            <w:tcW w:w="2160" w:type="dxa"/>
          </w:tcPr>
          <w:p w:rsidR="00FB40A9" w:rsidRDefault="00FB40A9">
            <w:pPr>
              <w:pStyle w:val="a3"/>
              <w:spacing w:before="0" w:beforeAutospacing="0" w:after="0" w:afterAutospacing="0"/>
              <w:jc w:val="center"/>
              <w:rPr>
                <w:sz w:val="26"/>
              </w:rPr>
            </w:pPr>
            <w:r>
              <w:rPr>
                <w:sz w:val="26"/>
              </w:rPr>
              <w:t>4</w:t>
            </w:r>
          </w:p>
        </w:tc>
      </w:tr>
      <w:tr w:rsidR="00FB40A9">
        <w:tc>
          <w:tcPr>
            <w:tcW w:w="1188" w:type="dxa"/>
          </w:tcPr>
          <w:p w:rsidR="00FB40A9" w:rsidRDefault="00FB40A9">
            <w:pPr>
              <w:pStyle w:val="a3"/>
              <w:spacing w:before="0" w:beforeAutospacing="0" w:after="0" w:afterAutospacing="0"/>
              <w:jc w:val="both"/>
              <w:rPr>
                <w:sz w:val="26"/>
              </w:rPr>
            </w:pPr>
            <w:r>
              <w:rPr>
                <w:sz w:val="26"/>
              </w:rPr>
              <w:t>4</w:t>
            </w:r>
          </w:p>
        </w:tc>
        <w:tc>
          <w:tcPr>
            <w:tcW w:w="7020" w:type="dxa"/>
          </w:tcPr>
          <w:p w:rsidR="00FB40A9" w:rsidRDefault="00FB40A9">
            <w:pPr>
              <w:pStyle w:val="a3"/>
              <w:spacing w:before="0" w:beforeAutospacing="0" w:after="0" w:afterAutospacing="0"/>
              <w:jc w:val="both"/>
              <w:rPr>
                <w:sz w:val="26"/>
              </w:rPr>
            </w:pPr>
            <w:r>
              <w:rPr>
                <w:sz w:val="26"/>
              </w:rPr>
              <w:t>Автобусы ходит раз в три часа</w:t>
            </w:r>
          </w:p>
        </w:tc>
        <w:tc>
          <w:tcPr>
            <w:tcW w:w="2160" w:type="dxa"/>
          </w:tcPr>
          <w:p w:rsidR="00FB40A9" w:rsidRDefault="00FB40A9">
            <w:pPr>
              <w:pStyle w:val="a3"/>
              <w:spacing w:before="0" w:beforeAutospacing="0" w:after="0" w:afterAutospacing="0"/>
              <w:jc w:val="center"/>
              <w:rPr>
                <w:sz w:val="26"/>
              </w:rPr>
            </w:pPr>
            <w:r>
              <w:rPr>
                <w:sz w:val="26"/>
              </w:rPr>
              <w:t>5</w:t>
            </w:r>
          </w:p>
        </w:tc>
      </w:tr>
      <w:tr w:rsidR="00FB40A9">
        <w:tc>
          <w:tcPr>
            <w:tcW w:w="1188" w:type="dxa"/>
          </w:tcPr>
          <w:p w:rsidR="00FB40A9" w:rsidRDefault="00FB40A9">
            <w:pPr>
              <w:pStyle w:val="a3"/>
              <w:spacing w:before="0" w:beforeAutospacing="0" w:after="0" w:afterAutospacing="0"/>
              <w:jc w:val="both"/>
              <w:rPr>
                <w:sz w:val="26"/>
              </w:rPr>
            </w:pPr>
            <w:r>
              <w:rPr>
                <w:sz w:val="26"/>
              </w:rPr>
              <w:t>5</w:t>
            </w:r>
          </w:p>
        </w:tc>
        <w:tc>
          <w:tcPr>
            <w:tcW w:w="7020" w:type="dxa"/>
          </w:tcPr>
          <w:p w:rsidR="00FB40A9" w:rsidRDefault="00FB40A9">
            <w:pPr>
              <w:pStyle w:val="a3"/>
              <w:spacing w:before="0" w:beforeAutospacing="0" w:after="0" w:afterAutospacing="0"/>
              <w:jc w:val="both"/>
              <w:rPr>
                <w:sz w:val="26"/>
              </w:rPr>
            </w:pPr>
            <w:r>
              <w:rPr>
                <w:sz w:val="26"/>
              </w:rPr>
              <w:t xml:space="preserve">Ближайшая автобусная остановка находится в </w:t>
            </w:r>
            <w:smartTag w:uri="urn:schemas-microsoft-com:office:smarttags" w:element="metricconverter">
              <w:smartTagPr>
                <w:attr w:name="ProductID" w:val="500 метрах"/>
              </w:smartTagPr>
              <w:r>
                <w:rPr>
                  <w:sz w:val="26"/>
                </w:rPr>
                <w:t>500 метрах</w:t>
              </w:r>
            </w:smartTag>
            <w:r>
              <w:rPr>
                <w:sz w:val="26"/>
              </w:rPr>
              <w:t xml:space="preserve"> от предполагаемой постройки</w:t>
            </w:r>
          </w:p>
        </w:tc>
        <w:tc>
          <w:tcPr>
            <w:tcW w:w="2160" w:type="dxa"/>
          </w:tcPr>
          <w:p w:rsidR="00FB40A9" w:rsidRDefault="00FB40A9">
            <w:pPr>
              <w:pStyle w:val="a3"/>
              <w:spacing w:before="0" w:beforeAutospacing="0" w:after="0" w:afterAutospacing="0"/>
              <w:jc w:val="center"/>
              <w:rPr>
                <w:sz w:val="26"/>
              </w:rPr>
            </w:pPr>
            <w:r>
              <w:rPr>
                <w:sz w:val="26"/>
              </w:rPr>
              <w:t>2</w:t>
            </w:r>
          </w:p>
        </w:tc>
      </w:tr>
      <w:tr w:rsidR="00FB40A9">
        <w:tc>
          <w:tcPr>
            <w:tcW w:w="1188" w:type="dxa"/>
          </w:tcPr>
          <w:p w:rsidR="00FB40A9" w:rsidRDefault="00FB40A9">
            <w:pPr>
              <w:pStyle w:val="a3"/>
              <w:spacing w:before="0" w:beforeAutospacing="0" w:after="0" w:afterAutospacing="0"/>
              <w:jc w:val="both"/>
              <w:rPr>
                <w:sz w:val="26"/>
              </w:rPr>
            </w:pPr>
          </w:p>
        </w:tc>
        <w:tc>
          <w:tcPr>
            <w:tcW w:w="7020" w:type="dxa"/>
          </w:tcPr>
          <w:p w:rsidR="00FB40A9" w:rsidRDefault="00FB40A9">
            <w:pPr>
              <w:pStyle w:val="a3"/>
              <w:spacing w:before="0" w:beforeAutospacing="0" w:after="0" w:afterAutospacing="0"/>
              <w:jc w:val="both"/>
              <w:rPr>
                <w:sz w:val="26"/>
              </w:rPr>
            </w:pPr>
          </w:p>
        </w:tc>
        <w:tc>
          <w:tcPr>
            <w:tcW w:w="2160" w:type="dxa"/>
          </w:tcPr>
          <w:p w:rsidR="00FB40A9" w:rsidRDefault="00FB40A9">
            <w:pPr>
              <w:pStyle w:val="a3"/>
              <w:spacing w:before="0" w:beforeAutospacing="0" w:after="0" w:afterAutospacing="0"/>
              <w:jc w:val="both"/>
              <w:rPr>
                <w:sz w:val="26"/>
              </w:rPr>
            </w:pPr>
          </w:p>
        </w:tc>
      </w:tr>
    </w:tbl>
    <w:p w:rsidR="00FB40A9" w:rsidRDefault="00FB40A9">
      <w:pPr>
        <w:pStyle w:val="a3"/>
        <w:spacing w:before="0" w:beforeAutospacing="0" w:after="0" w:afterAutospacing="0"/>
        <w:jc w:val="both"/>
        <w:rPr>
          <w:sz w:val="26"/>
        </w:rPr>
      </w:pPr>
    </w:p>
    <w:p w:rsidR="00FB40A9" w:rsidRDefault="00FB40A9">
      <w:pPr>
        <w:pStyle w:val="a3"/>
        <w:spacing w:before="0" w:beforeAutospacing="0" w:after="0" w:afterAutospacing="0"/>
        <w:jc w:val="both"/>
        <w:rPr>
          <w:sz w:val="26"/>
        </w:rPr>
      </w:pPr>
      <w:r>
        <w:rPr>
          <w:sz w:val="26"/>
        </w:rPr>
        <w:t>Эксперт_3</w:t>
      </w:r>
    </w:p>
    <w:p w:rsidR="00FB40A9" w:rsidRDefault="00FB40A9">
      <w:pPr>
        <w:pStyle w:val="a3"/>
        <w:spacing w:before="0" w:beforeAutospacing="0" w:after="0" w:afterAutospacing="0"/>
        <w:jc w:val="both"/>
        <w:rPr>
          <w:sz w:val="2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7020"/>
        <w:gridCol w:w="2160"/>
      </w:tblGrid>
      <w:tr w:rsidR="00FB40A9">
        <w:tc>
          <w:tcPr>
            <w:tcW w:w="1188" w:type="dxa"/>
          </w:tcPr>
          <w:p w:rsidR="00FB40A9" w:rsidRDefault="00FB40A9">
            <w:pPr>
              <w:pStyle w:val="a3"/>
              <w:spacing w:before="0" w:beforeAutospacing="0" w:after="0" w:afterAutospacing="0"/>
              <w:jc w:val="both"/>
              <w:rPr>
                <w:sz w:val="26"/>
              </w:rPr>
            </w:pPr>
            <w:r>
              <w:rPr>
                <w:sz w:val="26"/>
              </w:rPr>
              <w:t>№ крит</w:t>
            </w:r>
          </w:p>
        </w:tc>
        <w:tc>
          <w:tcPr>
            <w:tcW w:w="7020" w:type="dxa"/>
          </w:tcPr>
          <w:p w:rsidR="00FB40A9" w:rsidRDefault="00FB40A9">
            <w:pPr>
              <w:pStyle w:val="a3"/>
              <w:spacing w:before="0" w:beforeAutospacing="0" w:after="0" w:afterAutospacing="0"/>
              <w:jc w:val="both"/>
              <w:rPr>
                <w:sz w:val="26"/>
              </w:rPr>
            </w:pPr>
            <w:r>
              <w:rPr>
                <w:sz w:val="26"/>
              </w:rPr>
              <w:t>Критерий</w:t>
            </w:r>
          </w:p>
        </w:tc>
        <w:tc>
          <w:tcPr>
            <w:tcW w:w="2160" w:type="dxa"/>
          </w:tcPr>
          <w:p w:rsidR="00FB40A9" w:rsidRDefault="00FB40A9">
            <w:pPr>
              <w:pStyle w:val="a3"/>
              <w:spacing w:before="0" w:beforeAutospacing="0" w:after="0" w:afterAutospacing="0"/>
              <w:jc w:val="both"/>
              <w:rPr>
                <w:sz w:val="26"/>
              </w:rPr>
            </w:pPr>
            <w:r>
              <w:rPr>
                <w:sz w:val="26"/>
              </w:rPr>
              <w:t>Оценка эксперта</w:t>
            </w:r>
          </w:p>
        </w:tc>
      </w:tr>
      <w:tr w:rsidR="00FB40A9">
        <w:tc>
          <w:tcPr>
            <w:tcW w:w="1188" w:type="dxa"/>
          </w:tcPr>
          <w:p w:rsidR="00FB40A9" w:rsidRDefault="00FB40A9">
            <w:pPr>
              <w:pStyle w:val="a3"/>
              <w:spacing w:before="0" w:beforeAutospacing="0" w:after="0" w:afterAutospacing="0"/>
              <w:jc w:val="both"/>
              <w:rPr>
                <w:sz w:val="26"/>
              </w:rPr>
            </w:pPr>
            <w:r>
              <w:rPr>
                <w:sz w:val="26"/>
              </w:rPr>
              <w:t>1</w:t>
            </w:r>
          </w:p>
        </w:tc>
        <w:tc>
          <w:tcPr>
            <w:tcW w:w="7020" w:type="dxa"/>
          </w:tcPr>
          <w:p w:rsidR="00FB40A9" w:rsidRDefault="00FB40A9">
            <w:pPr>
              <w:pStyle w:val="a3"/>
              <w:spacing w:before="0" w:beforeAutospacing="0" w:after="0" w:afterAutospacing="0"/>
              <w:jc w:val="both"/>
              <w:rPr>
                <w:sz w:val="26"/>
              </w:rPr>
            </w:pPr>
            <w:r>
              <w:rPr>
                <w:sz w:val="26"/>
              </w:rPr>
              <w:t>В месте строительства всего два 9-и этажных дома</w:t>
            </w:r>
          </w:p>
        </w:tc>
        <w:tc>
          <w:tcPr>
            <w:tcW w:w="2160" w:type="dxa"/>
          </w:tcPr>
          <w:p w:rsidR="00FB40A9" w:rsidRDefault="00FB40A9">
            <w:pPr>
              <w:pStyle w:val="a3"/>
              <w:spacing w:before="0" w:beforeAutospacing="0" w:after="0" w:afterAutospacing="0"/>
              <w:jc w:val="center"/>
              <w:rPr>
                <w:sz w:val="26"/>
              </w:rPr>
            </w:pPr>
            <w:r>
              <w:rPr>
                <w:sz w:val="26"/>
              </w:rPr>
              <w:t>3</w:t>
            </w:r>
          </w:p>
        </w:tc>
      </w:tr>
      <w:tr w:rsidR="00FB40A9">
        <w:tc>
          <w:tcPr>
            <w:tcW w:w="1188" w:type="dxa"/>
          </w:tcPr>
          <w:p w:rsidR="00FB40A9" w:rsidRDefault="00FB40A9">
            <w:pPr>
              <w:pStyle w:val="a3"/>
              <w:spacing w:before="0" w:beforeAutospacing="0" w:after="0" w:afterAutospacing="0"/>
              <w:jc w:val="both"/>
              <w:rPr>
                <w:sz w:val="26"/>
              </w:rPr>
            </w:pPr>
            <w:r>
              <w:rPr>
                <w:sz w:val="26"/>
              </w:rPr>
              <w:t>2</w:t>
            </w:r>
          </w:p>
        </w:tc>
        <w:tc>
          <w:tcPr>
            <w:tcW w:w="7020" w:type="dxa"/>
          </w:tcPr>
          <w:p w:rsidR="00FB40A9" w:rsidRDefault="00FB40A9">
            <w:pPr>
              <w:pStyle w:val="a3"/>
              <w:spacing w:before="0" w:beforeAutospacing="0" w:after="0" w:afterAutospacing="0"/>
              <w:jc w:val="both"/>
              <w:rPr>
                <w:sz w:val="26"/>
              </w:rPr>
            </w:pPr>
            <w:r>
              <w:rPr>
                <w:sz w:val="26"/>
              </w:rPr>
              <w:t>Рядом с постройкой будет находиться детский сад</w:t>
            </w:r>
          </w:p>
        </w:tc>
        <w:tc>
          <w:tcPr>
            <w:tcW w:w="2160" w:type="dxa"/>
          </w:tcPr>
          <w:p w:rsidR="00FB40A9" w:rsidRDefault="00FB40A9">
            <w:pPr>
              <w:pStyle w:val="a3"/>
              <w:spacing w:before="0" w:beforeAutospacing="0" w:after="0" w:afterAutospacing="0"/>
              <w:jc w:val="center"/>
              <w:rPr>
                <w:sz w:val="26"/>
              </w:rPr>
            </w:pPr>
            <w:r>
              <w:rPr>
                <w:sz w:val="26"/>
              </w:rPr>
              <w:t>5</w:t>
            </w:r>
          </w:p>
        </w:tc>
      </w:tr>
      <w:tr w:rsidR="00FB40A9">
        <w:tc>
          <w:tcPr>
            <w:tcW w:w="1188" w:type="dxa"/>
          </w:tcPr>
          <w:p w:rsidR="00FB40A9" w:rsidRDefault="00FB40A9">
            <w:pPr>
              <w:pStyle w:val="a3"/>
              <w:spacing w:before="0" w:beforeAutospacing="0" w:after="0" w:afterAutospacing="0"/>
              <w:jc w:val="both"/>
              <w:rPr>
                <w:sz w:val="26"/>
              </w:rPr>
            </w:pPr>
            <w:r>
              <w:rPr>
                <w:sz w:val="26"/>
              </w:rPr>
              <w:t>3</w:t>
            </w:r>
          </w:p>
        </w:tc>
        <w:tc>
          <w:tcPr>
            <w:tcW w:w="7020" w:type="dxa"/>
          </w:tcPr>
          <w:p w:rsidR="00FB40A9" w:rsidRDefault="00FB40A9">
            <w:pPr>
              <w:pStyle w:val="a3"/>
              <w:spacing w:before="0" w:beforeAutospacing="0" w:after="0" w:afterAutospacing="0"/>
              <w:jc w:val="both"/>
              <w:rPr>
                <w:sz w:val="26"/>
              </w:rPr>
            </w:pPr>
            <w:r>
              <w:rPr>
                <w:sz w:val="26"/>
              </w:rPr>
              <w:t>Складских помещений рядом нет</w:t>
            </w:r>
          </w:p>
        </w:tc>
        <w:tc>
          <w:tcPr>
            <w:tcW w:w="2160" w:type="dxa"/>
          </w:tcPr>
          <w:p w:rsidR="00FB40A9" w:rsidRDefault="00FB40A9">
            <w:pPr>
              <w:pStyle w:val="a3"/>
              <w:spacing w:before="0" w:beforeAutospacing="0" w:after="0" w:afterAutospacing="0"/>
              <w:jc w:val="center"/>
              <w:rPr>
                <w:sz w:val="26"/>
              </w:rPr>
            </w:pPr>
            <w:r>
              <w:rPr>
                <w:sz w:val="26"/>
              </w:rPr>
              <w:t>4</w:t>
            </w:r>
          </w:p>
        </w:tc>
      </w:tr>
      <w:tr w:rsidR="00FB40A9">
        <w:tc>
          <w:tcPr>
            <w:tcW w:w="1188" w:type="dxa"/>
          </w:tcPr>
          <w:p w:rsidR="00FB40A9" w:rsidRDefault="00FB40A9">
            <w:pPr>
              <w:pStyle w:val="a3"/>
              <w:spacing w:before="0" w:beforeAutospacing="0" w:after="0" w:afterAutospacing="0"/>
              <w:jc w:val="both"/>
              <w:rPr>
                <w:sz w:val="26"/>
              </w:rPr>
            </w:pPr>
            <w:r>
              <w:rPr>
                <w:sz w:val="26"/>
              </w:rPr>
              <w:t>4</w:t>
            </w:r>
          </w:p>
        </w:tc>
        <w:tc>
          <w:tcPr>
            <w:tcW w:w="7020" w:type="dxa"/>
          </w:tcPr>
          <w:p w:rsidR="00FB40A9" w:rsidRDefault="00FB40A9">
            <w:pPr>
              <w:pStyle w:val="a3"/>
              <w:spacing w:before="0" w:beforeAutospacing="0" w:after="0" w:afterAutospacing="0"/>
              <w:jc w:val="both"/>
              <w:rPr>
                <w:sz w:val="26"/>
              </w:rPr>
            </w:pPr>
            <w:r>
              <w:rPr>
                <w:sz w:val="26"/>
              </w:rPr>
              <w:t>Автобусы ходит раз в три часа</w:t>
            </w:r>
          </w:p>
        </w:tc>
        <w:tc>
          <w:tcPr>
            <w:tcW w:w="2160" w:type="dxa"/>
          </w:tcPr>
          <w:p w:rsidR="00FB40A9" w:rsidRDefault="00FB40A9">
            <w:pPr>
              <w:pStyle w:val="a3"/>
              <w:spacing w:before="0" w:beforeAutospacing="0" w:after="0" w:afterAutospacing="0"/>
              <w:jc w:val="center"/>
              <w:rPr>
                <w:sz w:val="26"/>
              </w:rPr>
            </w:pPr>
            <w:r>
              <w:rPr>
                <w:sz w:val="26"/>
              </w:rPr>
              <w:t>1</w:t>
            </w:r>
          </w:p>
        </w:tc>
      </w:tr>
      <w:tr w:rsidR="00FB40A9">
        <w:tc>
          <w:tcPr>
            <w:tcW w:w="1188" w:type="dxa"/>
          </w:tcPr>
          <w:p w:rsidR="00FB40A9" w:rsidRDefault="00FB40A9">
            <w:pPr>
              <w:pStyle w:val="a3"/>
              <w:spacing w:before="0" w:beforeAutospacing="0" w:after="0" w:afterAutospacing="0"/>
              <w:jc w:val="both"/>
              <w:rPr>
                <w:sz w:val="26"/>
              </w:rPr>
            </w:pPr>
            <w:r>
              <w:rPr>
                <w:sz w:val="26"/>
              </w:rPr>
              <w:t>5</w:t>
            </w:r>
          </w:p>
        </w:tc>
        <w:tc>
          <w:tcPr>
            <w:tcW w:w="7020" w:type="dxa"/>
          </w:tcPr>
          <w:p w:rsidR="00FB40A9" w:rsidRDefault="00FB40A9">
            <w:pPr>
              <w:pStyle w:val="a3"/>
              <w:spacing w:before="0" w:beforeAutospacing="0" w:after="0" w:afterAutospacing="0"/>
              <w:jc w:val="both"/>
              <w:rPr>
                <w:sz w:val="26"/>
              </w:rPr>
            </w:pPr>
            <w:r>
              <w:rPr>
                <w:sz w:val="26"/>
              </w:rPr>
              <w:t xml:space="preserve">Ближайшая автобусная остановка находится в </w:t>
            </w:r>
            <w:smartTag w:uri="urn:schemas-microsoft-com:office:smarttags" w:element="metricconverter">
              <w:smartTagPr>
                <w:attr w:name="ProductID" w:val="500 метрах"/>
              </w:smartTagPr>
              <w:r>
                <w:rPr>
                  <w:sz w:val="26"/>
                </w:rPr>
                <w:t>500 метрах</w:t>
              </w:r>
            </w:smartTag>
            <w:r>
              <w:rPr>
                <w:sz w:val="26"/>
              </w:rPr>
              <w:t xml:space="preserve"> от предполагаемой постройки</w:t>
            </w:r>
          </w:p>
        </w:tc>
        <w:tc>
          <w:tcPr>
            <w:tcW w:w="2160" w:type="dxa"/>
          </w:tcPr>
          <w:p w:rsidR="00FB40A9" w:rsidRDefault="00FB40A9">
            <w:pPr>
              <w:pStyle w:val="a3"/>
              <w:spacing w:before="0" w:beforeAutospacing="0" w:after="0" w:afterAutospacing="0"/>
              <w:jc w:val="center"/>
              <w:rPr>
                <w:sz w:val="26"/>
              </w:rPr>
            </w:pPr>
            <w:r>
              <w:rPr>
                <w:sz w:val="26"/>
              </w:rPr>
              <w:t>2</w:t>
            </w:r>
          </w:p>
        </w:tc>
      </w:tr>
      <w:tr w:rsidR="00FB40A9">
        <w:tc>
          <w:tcPr>
            <w:tcW w:w="1188" w:type="dxa"/>
          </w:tcPr>
          <w:p w:rsidR="00FB40A9" w:rsidRDefault="00FB40A9">
            <w:pPr>
              <w:pStyle w:val="a3"/>
              <w:spacing w:before="0" w:beforeAutospacing="0" w:after="0" w:afterAutospacing="0"/>
              <w:jc w:val="both"/>
              <w:rPr>
                <w:sz w:val="26"/>
              </w:rPr>
            </w:pPr>
          </w:p>
        </w:tc>
        <w:tc>
          <w:tcPr>
            <w:tcW w:w="7020" w:type="dxa"/>
          </w:tcPr>
          <w:p w:rsidR="00FB40A9" w:rsidRDefault="00FB40A9">
            <w:pPr>
              <w:pStyle w:val="a3"/>
              <w:spacing w:before="0" w:beforeAutospacing="0" w:after="0" w:afterAutospacing="0"/>
              <w:jc w:val="both"/>
              <w:rPr>
                <w:sz w:val="26"/>
              </w:rPr>
            </w:pPr>
          </w:p>
        </w:tc>
        <w:tc>
          <w:tcPr>
            <w:tcW w:w="2160" w:type="dxa"/>
          </w:tcPr>
          <w:p w:rsidR="00FB40A9" w:rsidRDefault="00FB40A9">
            <w:pPr>
              <w:pStyle w:val="a3"/>
              <w:spacing w:before="0" w:beforeAutospacing="0" w:after="0" w:afterAutospacing="0"/>
              <w:jc w:val="both"/>
              <w:rPr>
                <w:sz w:val="26"/>
              </w:rPr>
            </w:pPr>
          </w:p>
        </w:tc>
      </w:tr>
    </w:tbl>
    <w:p w:rsidR="00FB40A9" w:rsidRDefault="00FB40A9">
      <w:pPr>
        <w:pStyle w:val="a3"/>
        <w:spacing w:before="0" w:beforeAutospacing="0" w:after="0" w:afterAutospacing="0"/>
        <w:jc w:val="both"/>
        <w:rPr>
          <w:sz w:val="26"/>
        </w:rPr>
      </w:pPr>
      <w:r>
        <w:rPr>
          <w:sz w:val="26"/>
        </w:rPr>
        <w:t>Общая таблица ранжирования:</w:t>
      </w:r>
    </w:p>
    <w:p w:rsidR="00FB40A9" w:rsidRDefault="00FB40A9">
      <w:pPr>
        <w:pStyle w:val="a3"/>
        <w:spacing w:before="0" w:beforeAutospacing="0" w:after="0" w:afterAutospacing="0"/>
        <w:jc w:val="both"/>
        <w:rPr>
          <w:sz w:val="26"/>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
        <w:gridCol w:w="5179"/>
        <w:gridCol w:w="1452"/>
        <w:gridCol w:w="1452"/>
        <w:gridCol w:w="1452"/>
      </w:tblGrid>
      <w:tr w:rsidR="00FB40A9">
        <w:tc>
          <w:tcPr>
            <w:tcW w:w="1017" w:type="dxa"/>
          </w:tcPr>
          <w:p w:rsidR="00FB40A9" w:rsidRDefault="00FB40A9">
            <w:pPr>
              <w:pStyle w:val="a3"/>
              <w:spacing w:before="0" w:beforeAutospacing="0" w:after="0" w:afterAutospacing="0"/>
              <w:jc w:val="center"/>
              <w:rPr>
                <w:sz w:val="22"/>
              </w:rPr>
            </w:pPr>
            <w:r>
              <w:rPr>
                <w:sz w:val="22"/>
              </w:rPr>
              <w:t>№ крит</w:t>
            </w:r>
          </w:p>
        </w:tc>
        <w:tc>
          <w:tcPr>
            <w:tcW w:w="5179" w:type="dxa"/>
          </w:tcPr>
          <w:p w:rsidR="00FB40A9" w:rsidRDefault="00FB40A9">
            <w:pPr>
              <w:pStyle w:val="a3"/>
              <w:spacing w:before="0" w:beforeAutospacing="0" w:after="0" w:afterAutospacing="0"/>
              <w:jc w:val="center"/>
              <w:rPr>
                <w:sz w:val="22"/>
              </w:rPr>
            </w:pPr>
            <w:r>
              <w:rPr>
                <w:sz w:val="22"/>
              </w:rPr>
              <w:t>Критерий</w:t>
            </w:r>
          </w:p>
        </w:tc>
        <w:tc>
          <w:tcPr>
            <w:tcW w:w="1452" w:type="dxa"/>
          </w:tcPr>
          <w:p w:rsidR="00FB40A9" w:rsidRDefault="00FB40A9">
            <w:pPr>
              <w:pStyle w:val="a3"/>
              <w:spacing w:before="0" w:beforeAutospacing="0" w:after="0" w:afterAutospacing="0"/>
              <w:jc w:val="center"/>
              <w:rPr>
                <w:sz w:val="26"/>
              </w:rPr>
            </w:pPr>
            <w:r>
              <w:rPr>
                <w:sz w:val="26"/>
              </w:rPr>
              <w:t>Э1</w:t>
            </w:r>
          </w:p>
        </w:tc>
        <w:tc>
          <w:tcPr>
            <w:tcW w:w="1452" w:type="dxa"/>
          </w:tcPr>
          <w:p w:rsidR="00FB40A9" w:rsidRDefault="00FB40A9">
            <w:pPr>
              <w:pStyle w:val="a3"/>
              <w:spacing w:before="0" w:beforeAutospacing="0" w:after="0" w:afterAutospacing="0"/>
              <w:jc w:val="center"/>
              <w:rPr>
                <w:sz w:val="26"/>
              </w:rPr>
            </w:pPr>
            <w:r>
              <w:rPr>
                <w:sz w:val="26"/>
              </w:rPr>
              <w:t>Э2</w:t>
            </w:r>
          </w:p>
        </w:tc>
        <w:tc>
          <w:tcPr>
            <w:tcW w:w="1452" w:type="dxa"/>
          </w:tcPr>
          <w:p w:rsidR="00FB40A9" w:rsidRDefault="00FB40A9">
            <w:pPr>
              <w:pStyle w:val="a3"/>
              <w:spacing w:before="0" w:beforeAutospacing="0" w:after="0" w:afterAutospacing="0"/>
              <w:jc w:val="center"/>
              <w:rPr>
                <w:sz w:val="26"/>
              </w:rPr>
            </w:pPr>
            <w:r>
              <w:rPr>
                <w:sz w:val="26"/>
              </w:rPr>
              <w:t>Э3</w:t>
            </w:r>
          </w:p>
        </w:tc>
      </w:tr>
      <w:tr w:rsidR="00FB40A9">
        <w:tc>
          <w:tcPr>
            <w:tcW w:w="1017" w:type="dxa"/>
          </w:tcPr>
          <w:p w:rsidR="00FB40A9" w:rsidRDefault="00FB40A9">
            <w:pPr>
              <w:pStyle w:val="a3"/>
              <w:spacing w:before="0" w:beforeAutospacing="0" w:after="0" w:afterAutospacing="0"/>
              <w:jc w:val="both"/>
              <w:rPr>
                <w:sz w:val="22"/>
              </w:rPr>
            </w:pPr>
            <w:r>
              <w:rPr>
                <w:sz w:val="22"/>
              </w:rPr>
              <w:t>1</w:t>
            </w:r>
          </w:p>
        </w:tc>
        <w:tc>
          <w:tcPr>
            <w:tcW w:w="5179" w:type="dxa"/>
          </w:tcPr>
          <w:p w:rsidR="00FB40A9" w:rsidRDefault="00FB40A9">
            <w:pPr>
              <w:pStyle w:val="a3"/>
              <w:spacing w:before="0" w:beforeAutospacing="0" w:after="0" w:afterAutospacing="0"/>
              <w:jc w:val="both"/>
              <w:rPr>
                <w:sz w:val="22"/>
              </w:rPr>
            </w:pPr>
            <w:r>
              <w:rPr>
                <w:sz w:val="22"/>
              </w:rPr>
              <w:t>В месте строительства всего два 9-и этажных дома</w:t>
            </w:r>
          </w:p>
        </w:tc>
        <w:tc>
          <w:tcPr>
            <w:tcW w:w="1452" w:type="dxa"/>
          </w:tcPr>
          <w:p w:rsidR="00FB40A9" w:rsidRDefault="00FB40A9">
            <w:pPr>
              <w:pStyle w:val="a3"/>
              <w:spacing w:before="0" w:beforeAutospacing="0" w:after="0" w:afterAutospacing="0"/>
              <w:jc w:val="center"/>
              <w:rPr>
                <w:sz w:val="26"/>
              </w:rPr>
            </w:pPr>
            <w:r>
              <w:rPr>
                <w:sz w:val="26"/>
              </w:rPr>
              <w:t>3</w:t>
            </w:r>
          </w:p>
        </w:tc>
        <w:tc>
          <w:tcPr>
            <w:tcW w:w="1452" w:type="dxa"/>
          </w:tcPr>
          <w:p w:rsidR="00FB40A9" w:rsidRDefault="00FB40A9">
            <w:pPr>
              <w:pStyle w:val="a3"/>
              <w:spacing w:before="0" w:beforeAutospacing="0" w:after="0" w:afterAutospacing="0"/>
              <w:jc w:val="center"/>
              <w:rPr>
                <w:sz w:val="26"/>
              </w:rPr>
            </w:pPr>
            <w:r>
              <w:rPr>
                <w:sz w:val="26"/>
              </w:rPr>
              <w:t>1</w:t>
            </w:r>
          </w:p>
        </w:tc>
        <w:tc>
          <w:tcPr>
            <w:tcW w:w="1452" w:type="dxa"/>
          </w:tcPr>
          <w:p w:rsidR="00FB40A9" w:rsidRDefault="00FB40A9">
            <w:pPr>
              <w:pStyle w:val="a3"/>
              <w:spacing w:before="0" w:beforeAutospacing="0" w:after="0" w:afterAutospacing="0"/>
              <w:jc w:val="center"/>
              <w:rPr>
                <w:sz w:val="26"/>
              </w:rPr>
            </w:pPr>
            <w:r>
              <w:rPr>
                <w:sz w:val="26"/>
              </w:rPr>
              <w:t>3</w:t>
            </w:r>
          </w:p>
        </w:tc>
      </w:tr>
      <w:tr w:rsidR="00FB40A9">
        <w:tc>
          <w:tcPr>
            <w:tcW w:w="1017" w:type="dxa"/>
          </w:tcPr>
          <w:p w:rsidR="00FB40A9" w:rsidRDefault="00FB40A9">
            <w:pPr>
              <w:pStyle w:val="a3"/>
              <w:spacing w:before="0" w:beforeAutospacing="0" w:after="0" w:afterAutospacing="0"/>
              <w:jc w:val="both"/>
              <w:rPr>
                <w:sz w:val="22"/>
              </w:rPr>
            </w:pPr>
            <w:r>
              <w:rPr>
                <w:sz w:val="22"/>
              </w:rPr>
              <w:t>2</w:t>
            </w:r>
          </w:p>
        </w:tc>
        <w:tc>
          <w:tcPr>
            <w:tcW w:w="5179" w:type="dxa"/>
          </w:tcPr>
          <w:p w:rsidR="00FB40A9" w:rsidRDefault="00FB40A9">
            <w:pPr>
              <w:pStyle w:val="a3"/>
              <w:spacing w:before="0" w:beforeAutospacing="0" w:after="0" w:afterAutospacing="0"/>
              <w:jc w:val="both"/>
              <w:rPr>
                <w:sz w:val="22"/>
              </w:rPr>
            </w:pPr>
            <w:r>
              <w:rPr>
                <w:sz w:val="22"/>
              </w:rPr>
              <w:t>Рядом с постройкой будет находиться детский сад</w:t>
            </w:r>
          </w:p>
        </w:tc>
        <w:tc>
          <w:tcPr>
            <w:tcW w:w="1452" w:type="dxa"/>
          </w:tcPr>
          <w:p w:rsidR="00FB40A9" w:rsidRDefault="00FB40A9">
            <w:pPr>
              <w:pStyle w:val="a3"/>
              <w:spacing w:before="0" w:beforeAutospacing="0" w:after="0" w:afterAutospacing="0"/>
              <w:jc w:val="center"/>
              <w:rPr>
                <w:sz w:val="26"/>
              </w:rPr>
            </w:pPr>
            <w:r>
              <w:rPr>
                <w:sz w:val="26"/>
              </w:rPr>
              <w:t>2</w:t>
            </w:r>
          </w:p>
        </w:tc>
        <w:tc>
          <w:tcPr>
            <w:tcW w:w="1452" w:type="dxa"/>
          </w:tcPr>
          <w:p w:rsidR="00FB40A9" w:rsidRDefault="00FB40A9">
            <w:pPr>
              <w:pStyle w:val="a3"/>
              <w:spacing w:before="0" w:beforeAutospacing="0" w:after="0" w:afterAutospacing="0"/>
              <w:jc w:val="center"/>
              <w:rPr>
                <w:sz w:val="26"/>
              </w:rPr>
            </w:pPr>
            <w:r>
              <w:rPr>
                <w:sz w:val="26"/>
              </w:rPr>
              <w:t>3</w:t>
            </w:r>
          </w:p>
        </w:tc>
        <w:tc>
          <w:tcPr>
            <w:tcW w:w="1452" w:type="dxa"/>
          </w:tcPr>
          <w:p w:rsidR="00FB40A9" w:rsidRDefault="00FB40A9">
            <w:pPr>
              <w:pStyle w:val="a3"/>
              <w:spacing w:before="0" w:beforeAutospacing="0" w:after="0" w:afterAutospacing="0"/>
              <w:jc w:val="center"/>
              <w:rPr>
                <w:sz w:val="26"/>
              </w:rPr>
            </w:pPr>
            <w:r>
              <w:rPr>
                <w:sz w:val="26"/>
              </w:rPr>
              <w:t>5</w:t>
            </w:r>
          </w:p>
        </w:tc>
      </w:tr>
      <w:tr w:rsidR="00FB40A9">
        <w:tc>
          <w:tcPr>
            <w:tcW w:w="1017" w:type="dxa"/>
          </w:tcPr>
          <w:p w:rsidR="00FB40A9" w:rsidRDefault="00FB40A9">
            <w:pPr>
              <w:pStyle w:val="a3"/>
              <w:spacing w:before="0" w:beforeAutospacing="0" w:after="0" w:afterAutospacing="0"/>
              <w:jc w:val="both"/>
              <w:rPr>
                <w:sz w:val="22"/>
              </w:rPr>
            </w:pPr>
            <w:r>
              <w:rPr>
                <w:sz w:val="22"/>
              </w:rPr>
              <w:t>3</w:t>
            </w:r>
          </w:p>
        </w:tc>
        <w:tc>
          <w:tcPr>
            <w:tcW w:w="5179" w:type="dxa"/>
          </w:tcPr>
          <w:p w:rsidR="00FB40A9" w:rsidRDefault="00FB40A9">
            <w:pPr>
              <w:pStyle w:val="a3"/>
              <w:spacing w:before="0" w:beforeAutospacing="0" w:after="0" w:afterAutospacing="0"/>
              <w:jc w:val="both"/>
              <w:rPr>
                <w:sz w:val="22"/>
              </w:rPr>
            </w:pPr>
            <w:r>
              <w:rPr>
                <w:sz w:val="22"/>
              </w:rPr>
              <w:t>Складских помещений рядом нет</w:t>
            </w:r>
          </w:p>
        </w:tc>
        <w:tc>
          <w:tcPr>
            <w:tcW w:w="1452" w:type="dxa"/>
          </w:tcPr>
          <w:p w:rsidR="00FB40A9" w:rsidRDefault="00FB40A9">
            <w:pPr>
              <w:pStyle w:val="a3"/>
              <w:spacing w:before="0" w:beforeAutospacing="0" w:after="0" w:afterAutospacing="0"/>
              <w:jc w:val="center"/>
              <w:rPr>
                <w:sz w:val="26"/>
              </w:rPr>
            </w:pPr>
            <w:r>
              <w:rPr>
                <w:sz w:val="26"/>
              </w:rPr>
              <w:t>1</w:t>
            </w:r>
          </w:p>
        </w:tc>
        <w:tc>
          <w:tcPr>
            <w:tcW w:w="1452" w:type="dxa"/>
          </w:tcPr>
          <w:p w:rsidR="00FB40A9" w:rsidRDefault="00FB40A9">
            <w:pPr>
              <w:pStyle w:val="a3"/>
              <w:spacing w:before="0" w:beforeAutospacing="0" w:after="0" w:afterAutospacing="0"/>
              <w:jc w:val="center"/>
              <w:rPr>
                <w:sz w:val="26"/>
              </w:rPr>
            </w:pPr>
            <w:r>
              <w:rPr>
                <w:sz w:val="26"/>
              </w:rPr>
              <w:t>4</w:t>
            </w:r>
          </w:p>
        </w:tc>
        <w:tc>
          <w:tcPr>
            <w:tcW w:w="1452" w:type="dxa"/>
          </w:tcPr>
          <w:p w:rsidR="00FB40A9" w:rsidRDefault="00FB40A9">
            <w:pPr>
              <w:pStyle w:val="a3"/>
              <w:spacing w:before="0" w:beforeAutospacing="0" w:after="0" w:afterAutospacing="0"/>
              <w:jc w:val="center"/>
              <w:rPr>
                <w:sz w:val="26"/>
              </w:rPr>
            </w:pPr>
            <w:r>
              <w:rPr>
                <w:sz w:val="26"/>
              </w:rPr>
              <w:t>4</w:t>
            </w:r>
          </w:p>
        </w:tc>
      </w:tr>
      <w:tr w:rsidR="00FB40A9">
        <w:tc>
          <w:tcPr>
            <w:tcW w:w="1017" w:type="dxa"/>
          </w:tcPr>
          <w:p w:rsidR="00FB40A9" w:rsidRDefault="00FB40A9">
            <w:pPr>
              <w:pStyle w:val="a3"/>
              <w:spacing w:before="0" w:beforeAutospacing="0" w:after="0" w:afterAutospacing="0"/>
              <w:jc w:val="both"/>
              <w:rPr>
                <w:sz w:val="22"/>
              </w:rPr>
            </w:pPr>
            <w:r>
              <w:rPr>
                <w:sz w:val="22"/>
              </w:rPr>
              <w:t>4</w:t>
            </w:r>
          </w:p>
        </w:tc>
        <w:tc>
          <w:tcPr>
            <w:tcW w:w="5179" w:type="dxa"/>
          </w:tcPr>
          <w:p w:rsidR="00FB40A9" w:rsidRDefault="00FB40A9">
            <w:pPr>
              <w:pStyle w:val="a3"/>
              <w:spacing w:before="0" w:beforeAutospacing="0" w:after="0" w:afterAutospacing="0"/>
              <w:jc w:val="both"/>
              <w:rPr>
                <w:sz w:val="22"/>
              </w:rPr>
            </w:pPr>
            <w:r>
              <w:rPr>
                <w:sz w:val="22"/>
              </w:rPr>
              <w:t>Автобусы ходит раз в три часа</w:t>
            </w:r>
          </w:p>
        </w:tc>
        <w:tc>
          <w:tcPr>
            <w:tcW w:w="1452" w:type="dxa"/>
          </w:tcPr>
          <w:p w:rsidR="00FB40A9" w:rsidRDefault="00FB40A9">
            <w:pPr>
              <w:pStyle w:val="a3"/>
              <w:spacing w:before="0" w:beforeAutospacing="0" w:after="0" w:afterAutospacing="0"/>
              <w:jc w:val="center"/>
              <w:rPr>
                <w:sz w:val="26"/>
              </w:rPr>
            </w:pPr>
            <w:r>
              <w:rPr>
                <w:sz w:val="26"/>
              </w:rPr>
              <w:t>5</w:t>
            </w:r>
          </w:p>
        </w:tc>
        <w:tc>
          <w:tcPr>
            <w:tcW w:w="1452" w:type="dxa"/>
          </w:tcPr>
          <w:p w:rsidR="00FB40A9" w:rsidRDefault="00FB40A9">
            <w:pPr>
              <w:pStyle w:val="a3"/>
              <w:spacing w:before="0" w:beforeAutospacing="0" w:after="0" w:afterAutospacing="0"/>
              <w:jc w:val="center"/>
              <w:rPr>
                <w:sz w:val="26"/>
              </w:rPr>
            </w:pPr>
            <w:r>
              <w:rPr>
                <w:sz w:val="26"/>
              </w:rPr>
              <w:t>5</w:t>
            </w:r>
          </w:p>
        </w:tc>
        <w:tc>
          <w:tcPr>
            <w:tcW w:w="1452" w:type="dxa"/>
          </w:tcPr>
          <w:p w:rsidR="00FB40A9" w:rsidRDefault="00FB40A9">
            <w:pPr>
              <w:pStyle w:val="a3"/>
              <w:spacing w:before="0" w:beforeAutospacing="0" w:after="0" w:afterAutospacing="0"/>
              <w:jc w:val="center"/>
              <w:rPr>
                <w:sz w:val="26"/>
              </w:rPr>
            </w:pPr>
            <w:r>
              <w:rPr>
                <w:sz w:val="26"/>
              </w:rPr>
              <w:t>1</w:t>
            </w:r>
          </w:p>
        </w:tc>
      </w:tr>
      <w:tr w:rsidR="00FB40A9">
        <w:tc>
          <w:tcPr>
            <w:tcW w:w="1017" w:type="dxa"/>
          </w:tcPr>
          <w:p w:rsidR="00FB40A9" w:rsidRDefault="00FB40A9">
            <w:pPr>
              <w:pStyle w:val="a3"/>
              <w:spacing w:before="0" w:beforeAutospacing="0" w:after="0" w:afterAutospacing="0"/>
              <w:jc w:val="both"/>
              <w:rPr>
                <w:sz w:val="22"/>
              </w:rPr>
            </w:pPr>
            <w:r>
              <w:rPr>
                <w:sz w:val="22"/>
              </w:rPr>
              <w:t>5</w:t>
            </w:r>
          </w:p>
        </w:tc>
        <w:tc>
          <w:tcPr>
            <w:tcW w:w="5179" w:type="dxa"/>
          </w:tcPr>
          <w:p w:rsidR="00FB40A9" w:rsidRDefault="00FB40A9">
            <w:pPr>
              <w:pStyle w:val="a3"/>
              <w:spacing w:before="0" w:beforeAutospacing="0" w:after="0" w:afterAutospacing="0"/>
              <w:jc w:val="both"/>
              <w:rPr>
                <w:sz w:val="22"/>
              </w:rPr>
            </w:pPr>
            <w:r>
              <w:rPr>
                <w:sz w:val="22"/>
              </w:rPr>
              <w:t xml:space="preserve">Ближайшая автобусная остановка находится в </w:t>
            </w:r>
            <w:smartTag w:uri="urn:schemas-microsoft-com:office:smarttags" w:element="metricconverter">
              <w:smartTagPr>
                <w:attr w:name="ProductID" w:val="500 метрах"/>
              </w:smartTagPr>
              <w:r>
                <w:rPr>
                  <w:sz w:val="22"/>
                </w:rPr>
                <w:t>500 метрах</w:t>
              </w:r>
            </w:smartTag>
            <w:r>
              <w:rPr>
                <w:sz w:val="22"/>
              </w:rPr>
              <w:t xml:space="preserve"> от предполагаемой постройки</w:t>
            </w:r>
          </w:p>
        </w:tc>
        <w:tc>
          <w:tcPr>
            <w:tcW w:w="1452" w:type="dxa"/>
          </w:tcPr>
          <w:p w:rsidR="00FB40A9" w:rsidRDefault="00FB40A9">
            <w:pPr>
              <w:pStyle w:val="a3"/>
              <w:spacing w:before="0" w:beforeAutospacing="0" w:after="0" w:afterAutospacing="0"/>
              <w:jc w:val="center"/>
              <w:rPr>
                <w:sz w:val="26"/>
              </w:rPr>
            </w:pPr>
            <w:r>
              <w:rPr>
                <w:sz w:val="26"/>
              </w:rPr>
              <w:t>4</w:t>
            </w:r>
          </w:p>
        </w:tc>
        <w:tc>
          <w:tcPr>
            <w:tcW w:w="1452" w:type="dxa"/>
          </w:tcPr>
          <w:p w:rsidR="00FB40A9" w:rsidRDefault="00FB40A9">
            <w:pPr>
              <w:pStyle w:val="a3"/>
              <w:spacing w:before="0" w:beforeAutospacing="0" w:after="0" w:afterAutospacing="0"/>
              <w:jc w:val="center"/>
              <w:rPr>
                <w:sz w:val="26"/>
              </w:rPr>
            </w:pPr>
            <w:r>
              <w:rPr>
                <w:sz w:val="26"/>
              </w:rPr>
              <w:t>2</w:t>
            </w:r>
          </w:p>
        </w:tc>
        <w:tc>
          <w:tcPr>
            <w:tcW w:w="1452" w:type="dxa"/>
          </w:tcPr>
          <w:p w:rsidR="00FB40A9" w:rsidRDefault="00FB40A9">
            <w:pPr>
              <w:pStyle w:val="a3"/>
              <w:spacing w:before="0" w:beforeAutospacing="0" w:after="0" w:afterAutospacing="0"/>
              <w:jc w:val="center"/>
              <w:rPr>
                <w:sz w:val="26"/>
              </w:rPr>
            </w:pPr>
            <w:r>
              <w:rPr>
                <w:sz w:val="26"/>
              </w:rPr>
              <w:t>2</w:t>
            </w:r>
          </w:p>
        </w:tc>
      </w:tr>
      <w:tr w:rsidR="00FB40A9">
        <w:tc>
          <w:tcPr>
            <w:tcW w:w="1017" w:type="dxa"/>
          </w:tcPr>
          <w:p w:rsidR="00FB40A9" w:rsidRDefault="00FB40A9">
            <w:pPr>
              <w:pStyle w:val="a3"/>
              <w:spacing w:before="0" w:beforeAutospacing="0" w:after="0" w:afterAutospacing="0"/>
              <w:jc w:val="both"/>
              <w:rPr>
                <w:sz w:val="26"/>
              </w:rPr>
            </w:pPr>
          </w:p>
        </w:tc>
        <w:tc>
          <w:tcPr>
            <w:tcW w:w="5179" w:type="dxa"/>
          </w:tcPr>
          <w:p w:rsidR="00FB40A9" w:rsidRDefault="00FB40A9">
            <w:pPr>
              <w:pStyle w:val="a3"/>
              <w:spacing w:before="0" w:beforeAutospacing="0" w:after="0" w:afterAutospacing="0"/>
              <w:jc w:val="both"/>
              <w:rPr>
                <w:sz w:val="26"/>
              </w:rPr>
            </w:pPr>
          </w:p>
        </w:tc>
        <w:tc>
          <w:tcPr>
            <w:tcW w:w="1452" w:type="dxa"/>
          </w:tcPr>
          <w:p w:rsidR="00FB40A9" w:rsidRDefault="00FB40A9">
            <w:pPr>
              <w:pStyle w:val="a3"/>
              <w:spacing w:before="0" w:beforeAutospacing="0" w:after="0" w:afterAutospacing="0"/>
              <w:jc w:val="both"/>
              <w:rPr>
                <w:sz w:val="26"/>
              </w:rPr>
            </w:pPr>
          </w:p>
        </w:tc>
        <w:tc>
          <w:tcPr>
            <w:tcW w:w="1452" w:type="dxa"/>
          </w:tcPr>
          <w:p w:rsidR="00FB40A9" w:rsidRDefault="00FB40A9">
            <w:pPr>
              <w:pStyle w:val="a3"/>
              <w:spacing w:before="0" w:beforeAutospacing="0" w:after="0" w:afterAutospacing="0"/>
              <w:jc w:val="both"/>
              <w:rPr>
                <w:sz w:val="26"/>
              </w:rPr>
            </w:pPr>
          </w:p>
        </w:tc>
        <w:tc>
          <w:tcPr>
            <w:tcW w:w="1452" w:type="dxa"/>
          </w:tcPr>
          <w:p w:rsidR="00FB40A9" w:rsidRDefault="00FB40A9">
            <w:pPr>
              <w:pStyle w:val="a3"/>
              <w:spacing w:before="0" w:beforeAutospacing="0" w:after="0" w:afterAutospacing="0"/>
              <w:jc w:val="both"/>
              <w:rPr>
                <w:sz w:val="26"/>
              </w:rPr>
            </w:pPr>
          </w:p>
        </w:tc>
      </w:tr>
    </w:tbl>
    <w:p w:rsidR="00FB40A9" w:rsidRDefault="00FB40A9">
      <w:pPr>
        <w:pStyle w:val="a3"/>
        <w:spacing w:before="0" w:beforeAutospacing="0" w:after="0" w:afterAutospacing="0"/>
        <w:jc w:val="both"/>
        <w:rPr>
          <w:sz w:val="26"/>
        </w:rPr>
      </w:pPr>
    </w:p>
    <w:p w:rsidR="00FB40A9" w:rsidRDefault="00FB40A9">
      <w:pPr>
        <w:pStyle w:val="a3"/>
        <w:spacing w:before="0" w:beforeAutospacing="0" w:after="0" w:afterAutospacing="0"/>
        <w:jc w:val="both"/>
        <w:rPr>
          <w:sz w:val="26"/>
        </w:rPr>
      </w:pPr>
      <w:r>
        <w:rPr>
          <w:sz w:val="26"/>
        </w:rPr>
        <w:t>Найдем среднее значения исходя из оценок поставленных экспертами каждому из критериев:</w:t>
      </w:r>
    </w:p>
    <w:p w:rsidR="00FB40A9" w:rsidRDefault="00FB40A9">
      <w:pPr>
        <w:pStyle w:val="a3"/>
        <w:spacing w:before="0" w:beforeAutospacing="0" w:after="0" w:afterAutospacing="0"/>
        <w:jc w:val="both"/>
        <w:rPr>
          <w:sz w:val="26"/>
        </w:rPr>
      </w:pPr>
    </w:p>
    <w:tbl>
      <w:tblPr>
        <w:tblW w:w="10893" w:type="dxa"/>
        <w:tblCellMar>
          <w:left w:w="0" w:type="dxa"/>
          <w:right w:w="0" w:type="dxa"/>
        </w:tblCellMar>
        <w:tblLook w:val="0000" w:firstRow="0" w:lastRow="0" w:firstColumn="0" w:lastColumn="0" w:noHBand="0" w:noVBand="0"/>
      </w:tblPr>
      <w:tblGrid>
        <w:gridCol w:w="1093"/>
        <w:gridCol w:w="5220"/>
        <w:gridCol w:w="960"/>
        <w:gridCol w:w="960"/>
        <w:gridCol w:w="960"/>
        <w:gridCol w:w="1700"/>
      </w:tblGrid>
      <w:tr w:rsidR="00FB40A9">
        <w:trPr>
          <w:trHeight w:val="660"/>
        </w:trPr>
        <w:tc>
          <w:tcPr>
            <w:tcW w:w="1093" w:type="dxa"/>
            <w:tcBorders>
              <w:top w:val="single" w:sz="4" w:space="0" w:color="auto"/>
              <w:left w:val="single" w:sz="4" w:space="0" w:color="auto"/>
              <w:bottom w:val="single" w:sz="4" w:space="0" w:color="auto"/>
              <w:right w:val="single" w:sz="4" w:space="0" w:color="auto"/>
            </w:tcBorders>
          </w:tcPr>
          <w:p w:rsidR="00FB40A9" w:rsidRDefault="00FB40A9">
            <w:pPr>
              <w:jc w:val="both"/>
              <w:rPr>
                <w:rFonts w:eastAsia="Arial Unicode MS"/>
                <w:sz w:val="22"/>
                <w:szCs w:val="22"/>
              </w:rPr>
            </w:pPr>
            <w:r>
              <w:rPr>
                <w:sz w:val="22"/>
              </w:rPr>
              <w:t>№ крит</w:t>
            </w:r>
          </w:p>
        </w:tc>
        <w:tc>
          <w:tcPr>
            <w:tcW w:w="5220" w:type="dxa"/>
            <w:tcBorders>
              <w:top w:val="single" w:sz="4" w:space="0" w:color="auto"/>
              <w:left w:val="nil"/>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Критерий</w:t>
            </w:r>
          </w:p>
        </w:tc>
        <w:tc>
          <w:tcPr>
            <w:tcW w:w="960" w:type="dxa"/>
            <w:tcBorders>
              <w:top w:val="single" w:sz="4" w:space="0" w:color="auto"/>
              <w:left w:val="nil"/>
              <w:bottom w:val="single" w:sz="4" w:space="0" w:color="auto"/>
              <w:right w:val="single" w:sz="4" w:space="0" w:color="auto"/>
            </w:tcBorders>
            <w:tcMar>
              <w:top w:w="0" w:type="dxa"/>
              <w:left w:w="13" w:type="dxa"/>
              <w:bottom w:w="0" w:type="dxa"/>
              <w:right w:w="13" w:type="dxa"/>
            </w:tcMar>
          </w:tcPr>
          <w:p w:rsidR="00FB40A9" w:rsidRDefault="00FB40A9">
            <w:pPr>
              <w:jc w:val="both"/>
              <w:rPr>
                <w:rFonts w:eastAsia="Arial Unicode MS"/>
                <w:sz w:val="26"/>
                <w:szCs w:val="26"/>
              </w:rPr>
            </w:pPr>
            <w:r>
              <w:rPr>
                <w:sz w:val="26"/>
              </w:rPr>
              <w:t>Э1</w:t>
            </w:r>
          </w:p>
        </w:tc>
        <w:tc>
          <w:tcPr>
            <w:tcW w:w="960" w:type="dxa"/>
            <w:tcBorders>
              <w:top w:val="single" w:sz="4" w:space="0" w:color="auto"/>
              <w:left w:val="nil"/>
              <w:bottom w:val="single" w:sz="4" w:space="0" w:color="auto"/>
              <w:right w:val="single" w:sz="4" w:space="0" w:color="auto"/>
            </w:tcBorders>
            <w:tcMar>
              <w:top w:w="0" w:type="dxa"/>
              <w:left w:w="13" w:type="dxa"/>
              <w:bottom w:w="0" w:type="dxa"/>
              <w:right w:w="13" w:type="dxa"/>
            </w:tcMar>
          </w:tcPr>
          <w:p w:rsidR="00FB40A9" w:rsidRDefault="00FB40A9">
            <w:pPr>
              <w:jc w:val="both"/>
              <w:rPr>
                <w:rFonts w:eastAsia="Arial Unicode MS"/>
                <w:sz w:val="26"/>
                <w:szCs w:val="26"/>
              </w:rPr>
            </w:pPr>
            <w:r>
              <w:rPr>
                <w:sz w:val="26"/>
              </w:rPr>
              <w:t>Э2</w:t>
            </w:r>
          </w:p>
        </w:tc>
        <w:tc>
          <w:tcPr>
            <w:tcW w:w="960" w:type="dxa"/>
            <w:tcBorders>
              <w:top w:val="single" w:sz="4" w:space="0" w:color="auto"/>
              <w:left w:val="nil"/>
              <w:bottom w:val="single" w:sz="4" w:space="0" w:color="auto"/>
              <w:right w:val="single" w:sz="4" w:space="0" w:color="auto"/>
            </w:tcBorders>
            <w:tcMar>
              <w:top w:w="0" w:type="dxa"/>
              <w:left w:w="13" w:type="dxa"/>
              <w:bottom w:w="0" w:type="dxa"/>
              <w:right w:w="13" w:type="dxa"/>
            </w:tcMar>
          </w:tcPr>
          <w:p w:rsidR="00FB40A9" w:rsidRDefault="00FB40A9">
            <w:pPr>
              <w:jc w:val="both"/>
              <w:rPr>
                <w:rFonts w:eastAsia="Arial Unicode MS"/>
                <w:sz w:val="26"/>
                <w:szCs w:val="26"/>
              </w:rPr>
            </w:pPr>
            <w:r>
              <w:rPr>
                <w:sz w:val="26"/>
              </w:rPr>
              <w:t>Э3</w:t>
            </w:r>
          </w:p>
        </w:tc>
        <w:tc>
          <w:tcPr>
            <w:tcW w:w="1700" w:type="dxa"/>
            <w:tcBorders>
              <w:top w:val="single" w:sz="4" w:space="0" w:color="auto"/>
              <w:left w:val="nil"/>
              <w:bottom w:val="single" w:sz="4" w:space="0" w:color="auto"/>
              <w:right w:val="single" w:sz="4" w:space="0" w:color="auto"/>
            </w:tcBorders>
            <w:tcMar>
              <w:top w:w="0" w:type="dxa"/>
              <w:left w:w="13" w:type="dxa"/>
              <w:bottom w:w="0" w:type="dxa"/>
              <w:right w:w="13" w:type="dxa"/>
            </w:tcMar>
          </w:tcPr>
          <w:p w:rsidR="00FB40A9" w:rsidRDefault="00FB40A9">
            <w:pPr>
              <w:jc w:val="both"/>
              <w:rPr>
                <w:rFonts w:eastAsia="Arial Unicode MS"/>
                <w:sz w:val="26"/>
                <w:szCs w:val="26"/>
              </w:rPr>
            </w:pPr>
            <w:r>
              <w:rPr>
                <w:sz w:val="26"/>
                <w:szCs w:val="26"/>
              </w:rPr>
              <w:t>сред</w:t>
            </w:r>
          </w:p>
        </w:tc>
      </w:tr>
      <w:tr w:rsidR="00FB40A9">
        <w:trPr>
          <w:trHeight w:val="405"/>
        </w:trPr>
        <w:tc>
          <w:tcPr>
            <w:tcW w:w="1093" w:type="dxa"/>
            <w:tcBorders>
              <w:top w:val="nil"/>
              <w:left w:val="single" w:sz="4" w:space="0" w:color="auto"/>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1</w:t>
            </w:r>
          </w:p>
        </w:tc>
        <w:tc>
          <w:tcPr>
            <w:tcW w:w="522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В месте строительства всего два 9-и этажных дома</w:t>
            </w:r>
          </w:p>
        </w:tc>
        <w:tc>
          <w:tcPr>
            <w:tcW w:w="9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3</w:t>
            </w:r>
          </w:p>
        </w:tc>
        <w:tc>
          <w:tcPr>
            <w:tcW w:w="9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1</w:t>
            </w:r>
          </w:p>
        </w:tc>
        <w:tc>
          <w:tcPr>
            <w:tcW w:w="9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FB40A9" w:rsidRDefault="00FB40A9">
            <w:pPr>
              <w:jc w:val="center"/>
              <w:rPr>
                <w:rFonts w:ascii="Arial CYR" w:eastAsia="Arial Unicode MS" w:hAnsi="Arial CYR" w:cs="Arial CYR"/>
                <w:sz w:val="20"/>
                <w:szCs w:val="20"/>
              </w:rPr>
            </w:pPr>
            <w:r>
              <w:rPr>
                <w:rFonts w:ascii="Arial CYR" w:hAnsi="Arial CYR" w:cs="Arial CYR"/>
                <w:sz w:val="20"/>
                <w:szCs w:val="20"/>
              </w:rPr>
              <w:t>2,3</w:t>
            </w:r>
          </w:p>
        </w:tc>
      </w:tr>
      <w:tr w:rsidR="00FB40A9">
        <w:trPr>
          <w:trHeight w:val="435"/>
        </w:trPr>
        <w:tc>
          <w:tcPr>
            <w:tcW w:w="1093" w:type="dxa"/>
            <w:tcBorders>
              <w:top w:val="nil"/>
              <w:left w:val="single" w:sz="4" w:space="0" w:color="auto"/>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2</w:t>
            </w:r>
          </w:p>
        </w:tc>
        <w:tc>
          <w:tcPr>
            <w:tcW w:w="522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Рядом с постройкой будет находиться детский сад</w:t>
            </w:r>
          </w:p>
        </w:tc>
        <w:tc>
          <w:tcPr>
            <w:tcW w:w="9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2</w:t>
            </w:r>
          </w:p>
        </w:tc>
        <w:tc>
          <w:tcPr>
            <w:tcW w:w="9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3</w:t>
            </w:r>
          </w:p>
        </w:tc>
        <w:tc>
          <w:tcPr>
            <w:tcW w:w="9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FB40A9" w:rsidRDefault="00FB40A9">
            <w:pPr>
              <w:jc w:val="center"/>
              <w:rPr>
                <w:rFonts w:ascii="Arial CYR" w:eastAsia="Arial Unicode MS" w:hAnsi="Arial CYR" w:cs="Arial CYR"/>
                <w:sz w:val="20"/>
                <w:szCs w:val="20"/>
              </w:rPr>
            </w:pPr>
            <w:r>
              <w:rPr>
                <w:rFonts w:ascii="Arial CYR" w:hAnsi="Arial CYR" w:cs="Arial CYR"/>
                <w:sz w:val="20"/>
                <w:szCs w:val="20"/>
              </w:rPr>
              <w:t>3,3</w:t>
            </w:r>
          </w:p>
        </w:tc>
      </w:tr>
      <w:tr w:rsidR="00FB40A9">
        <w:trPr>
          <w:trHeight w:val="375"/>
        </w:trPr>
        <w:tc>
          <w:tcPr>
            <w:tcW w:w="1093" w:type="dxa"/>
            <w:tcBorders>
              <w:top w:val="nil"/>
              <w:left w:val="single" w:sz="4" w:space="0" w:color="auto"/>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3</w:t>
            </w:r>
          </w:p>
        </w:tc>
        <w:tc>
          <w:tcPr>
            <w:tcW w:w="522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Складских помещений рядом нет</w:t>
            </w:r>
          </w:p>
        </w:tc>
        <w:tc>
          <w:tcPr>
            <w:tcW w:w="9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1</w:t>
            </w:r>
          </w:p>
        </w:tc>
        <w:tc>
          <w:tcPr>
            <w:tcW w:w="9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4</w:t>
            </w:r>
          </w:p>
        </w:tc>
        <w:tc>
          <w:tcPr>
            <w:tcW w:w="9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4</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FB40A9" w:rsidRDefault="00FB40A9">
            <w:pPr>
              <w:jc w:val="center"/>
              <w:rPr>
                <w:rFonts w:ascii="Arial CYR" w:eastAsia="Arial Unicode MS" w:hAnsi="Arial CYR" w:cs="Arial CYR"/>
                <w:sz w:val="20"/>
                <w:szCs w:val="20"/>
              </w:rPr>
            </w:pPr>
            <w:r>
              <w:rPr>
                <w:rFonts w:ascii="Arial CYR" w:hAnsi="Arial CYR" w:cs="Arial CYR"/>
                <w:sz w:val="20"/>
                <w:szCs w:val="20"/>
              </w:rPr>
              <w:t>3,0</w:t>
            </w:r>
          </w:p>
        </w:tc>
      </w:tr>
      <w:tr w:rsidR="00FB40A9">
        <w:trPr>
          <w:trHeight w:val="420"/>
        </w:trPr>
        <w:tc>
          <w:tcPr>
            <w:tcW w:w="1093" w:type="dxa"/>
            <w:tcBorders>
              <w:top w:val="nil"/>
              <w:left w:val="single" w:sz="4" w:space="0" w:color="auto"/>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4</w:t>
            </w:r>
          </w:p>
        </w:tc>
        <w:tc>
          <w:tcPr>
            <w:tcW w:w="522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Автобусы ходит раз в три часа</w:t>
            </w:r>
          </w:p>
        </w:tc>
        <w:tc>
          <w:tcPr>
            <w:tcW w:w="9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5</w:t>
            </w:r>
          </w:p>
        </w:tc>
        <w:tc>
          <w:tcPr>
            <w:tcW w:w="9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5</w:t>
            </w:r>
          </w:p>
        </w:tc>
        <w:tc>
          <w:tcPr>
            <w:tcW w:w="9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FB40A9" w:rsidRDefault="00FB40A9">
            <w:pPr>
              <w:jc w:val="center"/>
              <w:rPr>
                <w:rFonts w:ascii="Arial CYR" w:eastAsia="Arial Unicode MS" w:hAnsi="Arial CYR" w:cs="Arial CYR"/>
                <w:sz w:val="20"/>
                <w:szCs w:val="20"/>
              </w:rPr>
            </w:pPr>
            <w:r>
              <w:rPr>
                <w:rFonts w:ascii="Arial CYR" w:hAnsi="Arial CYR" w:cs="Arial CYR"/>
                <w:sz w:val="20"/>
                <w:szCs w:val="20"/>
              </w:rPr>
              <w:t>3,7</w:t>
            </w:r>
          </w:p>
        </w:tc>
      </w:tr>
      <w:tr w:rsidR="00FB40A9">
        <w:trPr>
          <w:trHeight w:val="660"/>
        </w:trPr>
        <w:tc>
          <w:tcPr>
            <w:tcW w:w="1093" w:type="dxa"/>
            <w:tcBorders>
              <w:top w:val="nil"/>
              <w:left w:val="single" w:sz="4" w:space="0" w:color="auto"/>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5</w:t>
            </w:r>
          </w:p>
        </w:tc>
        <w:tc>
          <w:tcPr>
            <w:tcW w:w="522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 xml:space="preserve">Ближайшая автобусная остановка находится в </w:t>
            </w:r>
            <w:smartTag w:uri="urn:schemas-microsoft-com:office:smarttags" w:element="metricconverter">
              <w:smartTagPr>
                <w:attr w:name="ProductID" w:val="500 метрах"/>
              </w:smartTagPr>
              <w:r>
                <w:rPr>
                  <w:sz w:val="22"/>
                </w:rPr>
                <w:t>500 метрах</w:t>
              </w:r>
            </w:smartTag>
            <w:r>
              <w:rPr>
                <w:sz w:val="22"/>
              </w:rPr>
              <w:t xml:space="preserve"> от предполагаемой постройки</w:t>
            </w:r>
          </w:p>
        </w:tc>
        <w:tc>
          <w:tcPr>
            <w:tcW w:w="9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4</w:t>
            </w:r>
          </w:p>
        </w:tc>
        <w:tc>
          <w:tcPr>
            <w:tcW w:w="9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2</w:t>
            </w:r>
          </w:p>
        </w:tc>
        <w:tc>
          <w:tcPr>
            <w:tcW w:w="9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FB40A9" w:rsidRDefault="00FB40A9">
            <w:pPr>
              <w:jc w:val="center"/>
              <w:rPr>
                <w:rFonts w:ascii="Arial CYR" w:eastAsia="Arial Unicode MS" w:hAnsi="Arial CYR" w:cs="Arial CYR"/>
                <w:sz w:val="20"/>
                <w:szCs w:val="20"/>
              </w:rPr>
            </w:pPr>
            <w:r>
              <w:rPr>
                <w:rFonts w:ascii="Arial CYR" w:hAnsi="Arial CYR" w:cs="Arial CYR"/>
                <w:sz w:val="20"/>
                <w:szCs w:val="20"/>
              </w:rPr>
              <w:t>2,7</w:t>
            </w:r>
          </w:p>
        </w:tc>
      </w:tr>
      <w:tr w:rsidR="00FB40A9">
        <w:trPr>
          <w:trHeight w:val="315"/>
        </w:trPr>
        <w:tc>
          <w:tcPr>
            <w:tcW w:w="1093" w:type="dxa"/>
            <w:tcBorders>
              <w:top w:val="nil"/>
              <w:left w:val="single" w:sz="4" w:space="0" w:color="auto"/>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rPr>
            </w:pPr>
            <w:r>
              <w:t> </w:t>
            </w:r>
          </w:p>
        </w:tc>
        <w:tc>
          <w:tcPr>
            <w:tcW w:w="522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rPr>
            </w:pPr>
            <w:r>
              <w:t> </w:t>
            </w:r>
          </w:p>
        </w:tc>
        <w:tc>
          <w:tcPr>
            <w:tcW w:w="9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rPr>
            </w:pPr>
            <w:r>
              <w:t> </w:t>
            </w:r>
          </w:p>
        </w:tc>
        <w:tc>
          <w:tcPr>
            <w:tcW w:w="9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rPr>
            </w:pPr>
            <w:r>
              <w:t> </w:t>
            </w:r>
          </w:p>
        </w:tc>
        <w:tc>
          <w:tcPr>
            <w:tcW w:w="9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rPr>
            </w:pPr>
            <w: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FB40A9" w:rsidRDefault="00FB40A9">
            <w:pPr>
              <w:rPr>
                <w:rFonts w:ascii="Arial CYR" w:eastAsia="Arial Unicode MS" w:hAnsi="Arial CYR" w:cs="Arial CYR"/>
                <w:sz w:val="20"/>
                <w:szCs w:val="20"/>
              </w:rPr>
            </w:pPr>
            <w:r>
              <w:rPr>
                <w:rFonts w:ascii="Arial CYR" w:hAnsi="Arial CYR" w:cs="Arial CYR"/>
                <w:sz w:val="20"/>
                <w:szCs w:val="20"/>
              </w:rPr>
              <w:t> </w:t>
            </w:r>
          </w:p>
        </w:tc>
      </w:tr>
    </w:tbl>
    <w:p w:rsidR="00FB40A9" w:rsidRDefault="00FB40A9">
      <w:pPr>
        <w:pStyle w:val="a3"/>
        <w:spacing w:before="0" w:beforeAutospacing="0" w:after="0" w:afterAutospacing="0"/>
        <w:jc w:val="both"/>
        <w:rPr>
          <w:sz w:val="26"/>
        </w:rPr>
      </w:pPr>
      <w:r>
        <w:rPr>
          <w:sz w:val="26"/>
        </w:rPr>
        <w:t xml:space="preserve"> </w:t>
      </w:r>
    </w:p>
    <w:p w:rsidR="00FB40A9" w:rsidRDefault="00FB40A9">
      <w:pPr>
        <w:pStyle w:val="a3"/>
        <w:spacing w:before="0" w:beforeAutospacing="0" w:after="0" w:afterAutospacing="0"/>
        <w:jc w:val="both"/>
        <w:rPr>
          <w:sz w:val="26"/>
        </w:rPr>
      </w:pPr>
      <w:r>
        <w:rPr>
          <w:sz w:val="26"/>
        </w:rPr>
        <w:t>Проведем повторное ранжирование критериев исходя из значений средник оценок по каждому из критериев:</w:t>
      </w:r>
    </w:p>
    <w:p w:rsidR="00FB40A9" w:rsidRDefault="00FB40A9">
      <w:pPr>
        <w:pStyle w:val="a3"/>
        <w:spacing w:before="0" w:beforeAutospacing="0" w:after="0" w:afterAutospacing="0"/>
        <w:jc w:val="both"/>
        <w:rPr>
          <w:sz w:val="26"/>
        </w:rPr>
      </w:pPr>
    </w:p>
    <w:tbl>
      <w:tblPr>
        <w:tblW w:w="10953" w:type="dxa"/>
        <w:tblCellMar>
          <w:left w:w="0" w:type="dxa"/>
          <w:right w:w="0" w:type="dxa"/>
        </w:tblCellMar>
        <w:tblLook w:val="0000" w:firstRow="0" w:lastRow="0" w:firstColumn="0" w:lastColumn="0" w:noHBand="0" w:noVBand="0"/>
      </w:tblPr>
      <w:tblGrid>
        <w:gridCol w:w="880"/>
        <w:gridCol w:w="6333"/>
        <w:gridCol w:w="540"/>
        <w:gridCol w:w="540"/>
        <w:gridCol w:w="360"/>
        <w:gridCol w:w="1080"/>
        <w:gridCol w:w="1220"/>
      </w:tblGrid>
      <w:tr w:rsidR="00FB40A9">
        <w:trPr>
          <w:trHeight w:val="660"/>
        </w:trPr>
        <w:tc>
          <w:tcPr>
            <w:tcW w:w="880" w:type="dxa"/>
            <w:tcBorders>
              <w:top w:val="single" w:sz="4" w:space="0" w:color="auto"/>
              <w:left w:val="single" w:sz="4" w:space="0" w:color="auto"/>
              <w:bottom w:val="single" w:sz="4" w:space="0" w:color="auto"/>
              <w:right w:val="single" w:sz="4" w:space="0" w:color="auto"/>
            </w:tcBorders>
          </w:tcPr>
          <w:p w:rsidR="00FB40A9" w:rsidRDefault="00FB40A9">
            <w:pPr>
              <w:jc w:val="both"/>
              <w:rPr>
                <w:rFonts w:eastAsia="Arial Unicode MS"/>
                <w:sz w:val="22"/>
                <w:szCs w:val="22"/>
              </w:rPr>
            </w:pPr>
            <w:r>
              <w:rPr>
                <w:sz w:val="22"/>
              </w:rPr>
              <w:t>№ крит</w:t>
            </w:r>
          </w:p>
        </w:tc>
        <w:tc>
          <w:tcPr>
            <w:tcW w:w="6333" w:type="dxa"/>
            <w:tcBorders>
              <w:top w:val="single" w:sz="4" w:space="0" w:color="auto"/>
              <w:left w:val="nil"/>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Критерий</w:t>
            </w:r>
          </w:p>
        </w:tc>
        <w:tc>
          <w:tcPr>
            <w:tcW w:w="540" w:type="dxa"/>
            <w:tcBorders>
              <w:top w:val="single" w:sz="4" w:space="0" w:color="auto"/>
              <w:left w:val="nil"/>
              <w:bottom w:val="single" w:sz="4" w:space="0" w:color="auto"/>
              <w:right w:val="single" w:sz="4" w:space="0" w:color="auto"/>
            </w:tcBorders>
            <w:tcMar>
              <w:top w:w="0" w:type="dxa"/>
              <w:left w:w="13" w:type="dxa"/>
              <w:bottom w:w="0" w:type="dxa"/>
              <w:right w:w="13" w:type="dxa"/>
            </w:tcMar>
          </w:tcPr>
          <w:p w:rsidR="00FB40A9" w:rsidRDefault="00FB40A9">
            <w:pPr>
              <w:jc w:val="both"/>
              <w:rPr>
                <w:rFonts w:eastAsia="Arial Unicode MS"/>
                <w:sz w:val="26"/>
                <w:szCs w:val="26"/>
              </w:rPr>
            </w:pPr>
            <w:r>
              <w:rPr>
                <w:sz w:val="26"/>
              </w:rPr>
              <w:t>Э1</w:t>
            </w:r>
          </w:p>
        </w:tc>
        <w:tc>
          <w:tcPr>
            <w:tcW w:w="540" w:type="dxa"/>
            <w:tcBorders>
              <w:top w:val="single" w:sz="4" w:space="0" w:color="auto"/>
              <w:left w:val="nil"/>
              <w:bottom w:val="single" w:sz="4" w:space="0" w:color="auto"/>
              <w:right w:val="single" w:sz="4" w:space="0" w:color="auto"/>
            </w:tcBorders>
            <w:tcMar>
              <w:top w:w="0" w:type="dxa"/>
              <w:left w:w="13" w:type="dxa"/>
              <w:bottom w:w="0" w:type="dxa"/>
              <w:right w:w="13" w:type="dxa"/>
            </w:tcMar>
          </w:tcPr>
          <w:p w:rsidR="00FB40A9" w:rsidRDefault="00FB40A9">
            <w:pPr>
              <w:jc w:val="both"/>
              <w:rPr>
                <w:rFonts w:eastAsia="Arial Unicode MS"/>
                <w:sz w:val="26"/>
                <w:szCs w:val="26"/>
              </w:rPr>
            </w:pPr>
            <w:r>
              <w:rPr>
                <w:sz w:val="26"/>
              </w:rPr>
              <w:t>Э2</w:t>
            </w:r>
          </w:p>
        </w:tc>
        <w:tc>
          <w:tcPr>
            <w:tcW w:w="360" w:type="dxa"/>
            <w:tcBorders>
              <w:top w:val="single" w:sz="4" w:space="0" w:color="auto"/>
              <w:left w:val="nil"/>
              <w:bottom w:val="single" w:sz="4" w:space="0" w:color="auto"/>
              <w:right w:val="single" w:sz="4" w:space="0" w:color="auto"/>
            </w:tcBorders>
            <w:tcMar>
              <w:top w:w="0" w:type="dxa"/>
              <w:left w:w="13" w:type="dxa"/>
              <w:bottom w:w="0" w:type="dxa"/>
              <w:right w:w="13" w:type="dxa"/>
            </w:tcMar>
          </w:tcPr>
          <w:p w:rsidR="00FB40A9" w:rsidRDefault="00FB40A9">
            <w:pPr>
              <w:jc w:val="both"/>
              <w:rPr>
                <w:rFonts w:eastAsia="Arial Unicode MS"/>
                <w:sz w:val="26"/>
                <w:szCs w:val="26"/>
              </w:rPr>
            </w:pPr>
            <w:r>
              <w:rPr>
                <w:sz w:val="26"/>
              </w:rPr>
              <w:t>Э3</w:t>
            </w:r>
          </w:p>
        </w:tc>
        <w:tc>
          <w:tcPr>
            <w:tcW w:w="1080" w:type="dxa"/>
            <w:tcBorders>
              <w:top w:val="single" w:sz="4" w:space="0" w:color="auto"/>
              <w:left w:val="nil"/>
              <w:bottom w:val="single" w:sz="4" w:space="0" w:color="auto"/>
              <w:right w:val="single" w:sz="4" w:space="0" w:color="auto"/>
            </w:tcBorders>
            <w:tcMar>
              <w:top w:w="0" w:type="dxa"/>
              <w:left w:w="13" w:type="dxa"/>
              <w:bottom w:w="0" w:type="dxa"/>
              <w:right w:w="13" w:type="dxa"/>
            </w:tcMar>
          </w:tcPr>
          <w:p w:rsidR="00FB40A9" w:rsidRDefault="00FB40A9">
            <w:pPr>
              <w:jc w:val="both"/>
              <w:rPr>
                <w:rFonts w:eastAsia="Arial Unicode MS"/>
                <w:sz w:val="26"/>
                <w:szCs w:val="26"/>
              </w:rPr>
            </w:pPr>
            <w:r>
              <w:rPr>
                <w:sz w:val="26"/>
                <w:szCs w:val="26"/>
              </w:rPr>
              <w:t>сред</w:t>
            </w:r>
          </w:p>
        </w:tc>
        <w:tc>
          <w:tcPr>
            <w:tcW w:w="1220" w:type="dxa"/>
            <w:tcBorders>
              <w:top w:val="single" w:sz="4" w:space="0" w:color="auto"/>
              <w:left w:val="nil"/>
              <w:bottom w:val="single" w:sz="4" w:space="0" w:color="auto"/>
              <w:right w:val="single" w:sz="4" w:space="0" w:color="auto"/>
            </w:tcBorders>
            <w:tcMar>
              <w:top w:w="0" w:type="dxa"/>
              <w:left w:w="13" w:type="dxa"/>
              <w:bottom w:w="0" w:type="dxa"/>
              <w:right w:w="13" w:type="dxa"/>
            </w:tcMar>
          </w:tcPr>
          <w:p w:rsidR="00FB40A9" w:rsidRDefault="00FB40A9">
            <w:pPr>
              <w:jc w:val="both"/>
              <w:rPr>
                <w:rFonts w:eastAsia="Arial Unicode MS"/>
                <w:sz w:val="26"/>
                <w:szCs w:val="26"/>
              </w:rPr>
            </w:pPr>
            <w:r>
              <w:rPr>
                <w:sz w:val="26"/>
                <w:szCs w:val="26"/>
              </w:rPr>
              <w:t>ранж сред</w:t>
            </w:r>
          </w:p>
        </w:tc>
      </w:tr>
      <w:tr w:rsidR="00FB40A9">
        <w:trPr>
          <w:trHeight w:val="405"/>
        </w:trPr>
        <w:tc>
          <w:tcPr>
            <w:tcW w:w="880" w:type="dxa"/>
            <w:tcBorders>
              <w:top w:val="nil"/>
              <w:left w:val="single" w:sz="4" w:space="0" w:color="auto"/>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1</w:t>
            </w:r>
          </w:p>
        </w:tc>
        <w:tc>
          <w:tcPr>
            <w:tcW w:w="6333"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В месте строительства всего два 9-и этажных дома</w:t>
            </w:r>
          </w:p>
        </w:tc>
        <w:tc>
          <w:tcPr>
            <w:tcW w:w="54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3</w:t>
            </w:r>
          </w:p>
        </w:tc>
        <w:tc>
          <w:tcPr>
            <w:tcW w:w="54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1</w:t>
            </w:r>
          </w:p>
        </w:tc>
        <w:tc>
          <w:tcPr>
            <w:tcW w:w="3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3</w:t>
            </w:r>
          </w:p>
        </w:tc>
        <w:tc>
          <w:tcPr>
            <w:tcW w:w="108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FB40A9" w:rsidRDefault="00FB40A9">
            <w:pPr>
              <w:jc w:val="center"/>
              <w:rPr>
                <w:rFonts w:ascii="Arial CYR" w:eastAsia="Arial Unicode MS" w:hAnsi="Arial CYR" w:cs="Arial CYR"/>
                <w:sz w:val="20"/>
                <w:szCs w:val="20"/>
              </w:rPr>
            </w:pPr>
            <w:r>
              <w:rPr>
                <w:rFonts w:ascii="Arial CYR" w:hAnsi="Arial CYR" w:cs="Arial CYR"/>
                <w:sz w:val="20"/>
                <w:szCs w:val="20"/>
              </w:rPr>
              <w:t>2,3</w:t>
            </w:r>
          </w:p>
        </w:tc>
        <w:tc>
          <w:tcPr>
            <w:tcW w:w="122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szCs w:val="26"/>
              </w:rPr>
              <w:t>5</w:t>
            </w:r>
          </w:p>
        </w:tc>
      </w:tr>
      <w:tr w:rsidR="00FB40A9">
        <w:trPr>
          <w:trHeight w:val="435"/>
        </w:trPr>
        <w:tc>
          <w:tcPr>
            <w:tcW w:w="880" w:type="dxa"/>
            <w:tcBorders>
              <w:top w:val="nil"/>
              <w:left w:val="single" w:sz="4" w:space="0" w:color="auto"/>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2</w:t>
            </w:r>
          </w:p>
        </w:tc>
        <w:tc>
          <w:tcPr>
            <w:tcW w:w="6333"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Рядом с постройкой будет находиться детский сад</w:t>
            </w:r>
          </w:p>
        </w:tc>
        <w:tc>
          <w:tcPr>
            <w:tcW w:w="54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2</w:t>
            </w:r>
          </w:p>
        </w:tc>
        <w:tc>
          <w:tcPr>
            <w:tcW w:w="54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3</w:t>
            </w:r>
          </w:p>
        </w:tc>
        <w:tc>
          <w:tcPr>
            <w:tcW w:w="3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5</w:t>
            </w:r>
          </w:p>
        </w:tc>
        <w:tc>
          <w:tcPr>
            <w:tcW w:w="108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FB40A9" w:rsidRDefault="00FB40A9">
            <w:pPr>
              <w:jc w:val="center"/>
              <w:rPr>
                <w:rFonts w:ascii="Arial CYR" w:eastAsia="Arial Unicode MS" w:hAnsi="Arial CYR" w:cs="Arial CYR"/>
                <w:sz w:val="20"/>
                <w:szCs w:val="20"/>
              </w:rPr>
            </w:pPr>
            <w:r>
              <w:rPr>
                <w:rFonts w:ascii="Arial CYR" w:hAnsi="Arial CYR" w:cs="Arial CYR"/>
                <w:sz w:val="20"/>
                <w:szCs w:val="20"/>
              </w:rPr>
              <w:t>3,3</w:t>
            </w:r>
          </w:p>
        </w:tc>
        <w:tc>
          <w:tcPr>
            <w:tcW w:w="122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szCs w:val="26"/>
              </w:rPr>
              <w:t>2</w:t>
            </w:r>
          </w:p>
        </w:tc>
      </w:tr>
      <w:tr w:rsidR="00FB40A9">
        <w:trPr>
          <w:trHeight w:val="375"/>
        </w:trPr>
        <w:tc>
          <w:tcPr>
            <w:tcW w:w="880" w:type="dxa"/>
            <w:tcBorders>
              <w:top w:val="nil"/>
              <w:left w:val="single" w:sz="4" w:space="0" w:color="auto"/>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3</w:t>
            </w:r>
          </w:p>
        </w:tc>
        <w:tc>
          <w:tcPr>
            <w:tcW w:w="6333"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Складских помещений рядом нет</w:t>
            </w:r>
          </w:p>
        </w:tc>
        <w:tc>
          <w:tcPr>
            <w:tcW w:w="54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1</w:t>
            </w:r>
          </w:p>
        </w:tc>
        <w:tc>
          <w:tcPr>
            <w:tcW w:w="54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4</w:t>
            </w:r>
          </w:p>
        </w:tc>
        <w:tc>
          <w:tcPr>
            <w:tcW w:w="3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4</w:t>
            </w:r>
          </w:p>
        </w:tc>
        <w:tc>
          <w:tcPr>
            <w:tcW w:w="108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FB40A9" w:rsidRDefault="00FB40A9">
            <w:pPr>
              <w:jc w:val="center"/>
              <w:rPr>
                <w:rFonts w:ascii="Arial CYR" w:eastAsia="Arial Unicode MS" w:hAnsi="Arial CYR" w:cs="Arial CYR"/>
                <w:sz w:val="20"/>
                <w:szCs w:val="20"/>
              </w:rPr>
            </w:pPr>
            <w:r>
              <w:rPr>
                <w:rFonts w:ascii="Arial CYR" w:hAnsi="Arial CYR" w:cs="Arial CYR"/>
                <w:sz w:val="20"/>
                <w:szCs w:val="20"/>
              </w:rPr>
              <w:t>3,0</w:t>
            </w:r>
          </w:p>
        </w:tc>
        <w:tc>
          <w:tcPr>
            <w:tcW w:w="1220" w:type="dxa"/>
            <w:tcBorders>
              <w:top w:val="nil"/>
              <w:left w:val="nil"/>
              <w:bottom w:val="single" w:sz="4" w:space="0" w:color="auto"/>
              <w:right w:val="single" w:sz="4" w:space="0" w:color="auto"/>
            </w:tcBorders>
            <w:tcMar>
              <w:top w:w="13" w:type="dxa"/>
              <w:left w:w="13" w:type="dxa"/>
              <w:bottom w:w="0" w:type="dxa"/>
              <w:right w:w="13" w:type="dxa"/>
            </w:tcMar>
          </w:tcPr>
          <w:p w:rsidR="00FB40A9" w:rsidRPr="00CB2CDB" w:rsidRDefault="00CB2CDB">
            <w:pPr>
              <w:jc w:val="center"/>
              <w:rPr>
                <w:rFonts w:eastAsia="Arial Unicode MS"/>
                <w:sz w:val="26"/>
                <w:szCs w:val="26"/>
                <w:lang w:val="en-US"/>
              </w:rPr>
            </w:pPr>
            <w:r>
              <w:rPr>
                <w:sz w:val="26"/>
                <w:szCs w:val="26"/>
                <w:lang w:val="en-US"/>
              </w:rPr>
              <w:t>3</w:t>
            </w:r>
          </w:p>
        </w:tc>
      </w:tr>
      <w:tr w:rsidR="00FB40A9">
        <w:trPr>
          <w:trHeight w:val="420"/>
        </w:trPr>
        <w:tc>
          <w:tcPr>
            <w:tcW w:w="880" w:type="dxa"/>
            <w:tcBorders>
              <w:top w:val="nil"/>
              <w:left w:val="single" w:sz="4" w:space="0" w:color="auto"/>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4</w:t>
            </w:r>
          </w:p>
        </w:tc>
        <w:tc>
          <w:tcPr>
            <w:tcW w:w="6333" w:type="dxa"/>
            <w:tcBorders>
              <w:top w:val="nil"/>
              <w:left w:val="nil"/>
              <w:bottom w:val="single" w:sz="4" w:space="0" w:color="auto"/>
              <w:right w:val="single" w:sz="4" w:space="0" w:color="auto"/>
            </w:tcBorders>
            <w:tcMar>
              <w:top w:w="13" w:type="dxa"/>
              <w:left w:w="13" w:type="dxa"/>
              <w:bottom w:w="0" w:type="dxa"/>
              <w:right w:w="13" w:type="dxa"/>
            </w:tcMar>
          </w:tcPr>
          <w:p w:rsidR="00FB40A9" w:rsidRDefault="00CB2CDB">
            <w:pPr>
              <w:jc w:val="both"/>
              <w:rPr>
                <w:rFonts w:eastAsia="Arial Unicode MS"/>
                <w:sz w:val="22"/>
                <w:szCs w:val="22"/>
              </w:rPr>
            </w:pPr>
            <w:r>
              <w:rPr>
                <w:sz w:val="22"/>
              </w:rPr>
              <w:t>Автобус</w:t>
            </w:r>
            <w:r w:rsidR="00FB40A9">
              <w:rPr>
                <w:sz w:val="22"/>
              </w:rPr>
              <w:t xml:space="preserve"> ходит раз в три часа</w:t>
            </w:r>
          </w:p>
        </w:tc>
        <w:tc>
          <w:tcPr>
            <w:tcW w:w="54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5</w:t>
            </w:r>
          </w:p>
        </w:tc>
        <w:tc>
          <w:tcPr>
            <w:tcW w:w="54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5</w:t>
            </w:r>
          </w:p>
        </w:tc>
        <w:tc>
          <w:tcPr>
            <w:tcW w:w="3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1</w:t>
            </w:r>
          </w:p>
        </w:tc>
        <w:tc>
          <w:tcPr>
            <w:tcW w:w="108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FB40A9" w:rsidRDefault="00FB40A9">
            <w:pPr>
              <w:jc w:val="center"/>
              <w:rPr>
                <w:rFonts w:ascii="Arial CYR" w:eastAsia="Arial Unicode MS" w:hAnsi="Arial CYR" w:cs="Arial CYR"/>
                <w:sz w:val="20"/>
                <w:szCs w:val="20"/>
              </w:rPr>
            </w:pPr>
            <w:r>
              <w:rPr>
                <w:rFonts w:ascii="Arial CYR" w:hAnsi="Arial CYR" w:cs="Arial CYR"/>
                <w:sz w:val="20"/>
                <w:szCs w:val="20"/>
              </w:rPr>
              <w:t>3,7</w:t>
            </w:r>
          </w:p>
        </w:tc>
        <w:tc>
          <w:tcPr>
            <w:tcW w:w="1220" w:type="dxa"/>
            <w:tcBorders>
              <w:top w:val="nil"/>
              <w:left w:val="nil"/>
              <w:bottom w:val="single" w:sz="4" w:space="0" w:color="auto"/>
              <w:right w:val="single" w:sz="4" w:space="0" w:color="auto"/>
            </w:tcBorders>
            <w:tcMar>
              <w:top w:w="13" w:type="dxa"/>
              <w:left w:w="13" w:type="dxa"/>
              <w:bottom w:w="0" w:type="dxa"/>
              <w:right w:w="13" w:type="dxa"/>
            </w:tcMar>
          </w:tcPr>
          <w:p w:rsidR="00FB40A9" w:rsidRPr="00CB2CDB" w:rsidRDefault="00CB2CDB">
            <w:pPr>
              <w:jc w:val="center"/>
              <w:rPr>
                <w:rFonts w:eastAsia="Arial Unicode MS"/>
                <w:sz w:val="26"/>
                <w:szCs w:val="26"/>
                <w:lang w:val="en-US"/>
              </w:rPr>
            </w:pPr>
            <w:r>
              <w:rPr>
                <w:sz w:val="26"/>
                <w:szCs w:val="26"/>
                <w:lang w:val="en-US"/>
              </w:rPr>
              <w:t>1</w:t>
            </w:r>
          </w:p>
        </w:tc>
      </w:tr>
      <w:tr w:rsidR="00FB40A9">
        <w:trPr>
          <w:trHeight w:val="660"/>
        </w:trPr>
        <w:tc>
          <w:tcPr>
            <w:tcW w:w="880" w:type="dxa"/>
            <w:tcBorders>
              <w:top w:val="nil"/>
              <w:left w:val="single" w:sz="4" w:space="0" w:color="auto"/>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5</w:t>
            </w:r>
          </w:p>
        </w:tc>
        <w:tc>
          <w:tcPr>
            <w:tcW w:w="6333"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sz w:val="22"/>
                <w:szCs w:val="22"/>
              </w:rPr>
            </w:pPr>
            <w:r>
              <w:rPr>
                <w:sz w:val="22"/>
              </w:rPr>
              <w:t xml:space="preserve">Ближайшая автобусная остановка находится в </w:t>
            </w:r>
            <w:smartTag w:uri="urn:schemas-microsoft-com:office:smarttags" w:element="metricconverter">
              <w:smartTagPr>
                <w:attr w:name="ProductID" w:val="500 метрах"/>
              </w:smartTagPr>
              <w:r>
                <w:rPr>
                  <w:sz w:val="22"/>
                </w:rPr>
                <w:t>500 метрах</w:t>
              </w:r>
            </w:smartTag>
            <w:r>
              <w:rPr>
                <w:sz w:val="22"/>
              </w:rPr>
              <w:t xml:space="preserve"> от предполагаемой постройки</w:t>
            </w:r>
          </w:p>
        </w:tc>
        <w:tc>
          <w:tcPr>
            <w:tcW w:w="54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4</w:t>
            </w:r>
          </w:p>
        </w:tc>
        <w:tc>
          <w:tcPr>
            <w:tcW w:w="54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2</w:t>
            </w:r>
          </w:p>
        </w:tc>
        <w:tc>
          <w:tcPr>
            <w:tcW w:w="3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rPr>
              <w:t>2</w:t>
            </w:r>
          </w:p>
        </w:tc>
        <w:tc>
          <w:tcPr>
            <w:tcW w:w="108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FB40A9" w:rsidRDefault="00FB40A9">
            <w:pPr>
              <w:jc w:val="center"/>
              <w:rPr>
                <w:rFonts w:ascii="Arial CYR" w:eastAsia="Arial Unicode MS" w:hAnsi="Arial CYR" w:cs="Arial CYR"/>
                <w:sz w:val="20"/>
                <w:szCs w:val="20"/>
              </w:rPr>
            </w:pPr>
            <w:r>
              <w:rPr>
                <w:rFonts w:ascii="Arial CYR" w:hAnsi="Arial CYR" w:cs="Arial CYR"/>
                <w:sz w:val="20"/>
                <w:szCs w:val="20"/>
              </w:rPr>
              <w:t>2,7</w:t>
            </w:r>
          </w:p>
        </w:tc>
        <w:tc>
          <w:tcPr>
            <w:tcW w:w="122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center"/>
              <w:rPr>
                <w:rFonts w:eastAsia="Arial Unicode MS"/>
                <w:sz w:val="26"/>
                <w:szCs w:val="26"/>
              </w:rPr>
            </w:pPr>
            <w:r>
              <w:rPr>
                <w:sz w:val="26"/>
                <w:szCs w:val="26"/>
              </w:rPr>
              <w:t>4</w:t>
            </w:r>
          </w:p>
        </w:tc>
      </w:tr>
      <w:tr w:rsidR="00FB40A9">
        <w:trPr>
          <w:trHeight w:val="315"/>
        </w:trPr>
        <w:tc>
          <w:tcPr>
            <w:tcW w:w="880" w:type="dxa"/>
            <w:tcBorders>
              <w:top w:val="nil"/>
              <w:left w:val="single" w:sz="4" w:space="0" w:color="auto"/>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rPr>
            </w:pPr>
            <w:r>
              <w:t> </w:t>
            </w:r>
          </w:p>
        </w:tc>
        <w:tc>
          <w:tcPr>
            <w:tcW w:w="6333"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rPr>
            </w:pPr>
            <w:r>
              <w:t> </w:t>
            </w:r>
          </w:p>
        </w:tc>
        <w:tc>
          <w:tcPr>
            <w:tcW w:w="54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rPr>
            </w:pPr>
            <w:r>
              <w:t> </w:t>
            </w:r>
          </w:p>
        </w:tc>
        <w:tc>
          <w:tcPr>
            <w:tcW w:w="54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rPr>
            </w:pPr>
            <w:r>
              <w:t> </w:t>
            </w:r>
          </w:p>
        </w:tc>
        <w:tc>
          <w:tcPr>
            <w:tcW w:w="360" w:type="dxa"/>
            <w:tcBorders>
              <w:top w:val="nil"/>
              <w:left w:val="nil"/>
              <w:bottom w:val="single" w:sz="4" w:space="0" w:color="auto"/>
              <w:right w:val="single" w:sz="4" w:space="0" w:color="auto"/>
            </w:tcBorders>
            <w:tcMar>
              <w:top w:w="13" w:type="dxa"/>
              <w:left w:w="13" w:type="dxa"/>
              <w:bottom w:w="0" w:type="dxa"/>
              <w:right w:w="13" w:type="dxa"/>
            </w:tcMar>
          </w:tcPr>
          <w:p w:rsidR="00FB40A9" w:rsidRDefault="00FB40A9">
            <w:pPr>
              <w:jc w:val="both"/>
              <w:rPr>
                <w:rFonts w:eastAsia="Arial Unicode MS"/>
              </w:rPr>
            </w:pPr>
            <w:r>
              <w:t> </w:t>
            </w:r>
          </w:p>
        </w:tc>
        <w:tc>
          <w:tcPr>
            <w:tcW w:w="108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FB40A9" w:rsidRDefault="00FB40A9">
            <w:pPr>
              <w:rPr>
                <w:rFonts w:ascii="Arial CYR" w:eastAsia="Arial Unicode MS" w:hAnsi="Arial CYR" w:cs="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FB40A9" w:rsidRDefault="00FB40A9">
            <w:pPr>
              <w:rPr>
                <w:rFonts w:ascii="Arial CYR" w:eastAsia="Arial Unicode MS" w:hAnsi="Arial CYR" w:cs="Arial CYR"/>
                <w:sz w:val="20"/>
                <w:szCs w:val="20"/>
              </w:rPr>
            </w:pPr>
            <w:r>
              <w:rPr>
                <w:rFonts w:ascii="Arial CYR" w:hAnsi="Arial CYR" w:cs="Arial CYR"/>
                <w:sz w:val="20"/>
                <w:szCs w:val="20"/>
              </w:rPr>
              <w:t> </w:t>
            </w:r>
          </w:p>
        </w:tc>
      </w:tr>
    </w:tbl>
    <w:p w:rsidR="00FB40A9" w:rsidRDefault="00FB40A9">
      <w:pPr>
        <w:pStyle w:val="a3"/>
        <w:spacing w:before="0" w:beforeAutospacing="0" w:after="0" w:afterAutospacing="0"/>
        <w:jc w:val="both"/>
        <w:rPr>
          <w:sz w:val="26"/>
        </w:rPr>
      </w:pPr>
    </w:p>
    <w:p w:rsidR="00FB40A9" w:rsidRDefault="00FB40A9">
      <w:pPr>
        <w:pStyle w:val="a3"/>
        <w:spacing w:before="0" w:beforeAutospacing="0" w:after="0" w:afterAutospacing="0"/>
        <w:ind w:firstLine="708"/>
        <w:jc w:val="both"/>
        <w:rPr>
          <w:sz w:val="26"/>
        </w:rPr>
      </w:pPr>
      <w:r>
        <w:rPr>
          <w:sz w:val="26"/>
        </w:rPr>
        <w:t>Исходя из проведенного исследования мы получили, что наиважнейшим критерием является</w:t>
      </w:r>
      <w:r w:rsidR="00CB2CDB" w:rsidRPr="00CB2CDB">
        <w:rPr>
          <w:sz w:val="26"/>
        </w:rPr>
        <w:t xml:space="preserve"> </w:t>
      </w:r>
      <w:r w:rsidR="00CB2CDB">
        <w:rPr>
          <w:sz w:val="26"/>
        </w:rPr>
        <w:t>автобус ходит раз в три часа</w:t>
      </w:r>
      <w:r>
        <w:rPr>
          <w:sz w:val="26"/>
        </w:rPr>
        <w:t xml:space="preserve">, а самым незначительным, что в месте предполагаемого строительства имеется всего два девятиэтажных дома. Таким образом, можно сделать следующий вывод: Строительство супермаркета возможно, </w:t>
      </w:r>
      <w:r w:rsidR="00CB2CDB">
        <w:rPr>
          <w:sz w:val="26"/>
        </w:rPr>
        <w:t xml:space="preserve">если будет обеспечен еще один автобус и время </w:t>
      </w:r>
      <w:r w:rsidR="00A12856">
        <w:rPr>
          <w:sz w:val="26"/>
        </w:rPr>
        <w:t>хотя</w:t>
      </w:r>
      <w:r w:rsidR="00A12856" w:rsidRPr="00A12856">
        <w:rPr>
          <w:sz w:val="26"/>
        </w:rPr>
        <w:t xml:space="preserve"> </w:t>
      </w:r>
      <w:r w:rsidR="00A12856">
        <w:rPr>
          <w:sz w:val="26"/>
        </w:rPr>
        <w:t>бы</w:t>
      </w:r>
      <w:r w:rsidR="00CB2CDB">
        <w:rPr>
          <w:sz w:val="26"/>
        </w:rPr>
        <w:t xml:space="preserve"> </w:t>
      </w:r>
      <w:r w:rsidR="00A12856">
        <w:rPr>
          <w:sz w:val="26"/>
        </w:rPr>
        <w:t>сократится</w:t>
      </w:r>
      <w:r w:rsidR="00CB2CDB">
        <w:rPr>
          <w:sz w:val="26"/>
        </w:rPr>
        <w:t xml:space="preserve"> на два часа (между автобусам).</w:t>
      </w:r>
    </w:p>
    <w:p w:rsidR="00FB40A9" w:rsidRDefault="00FB40A9">
      <w:pPr>
        <w:rPr>
          <w:sz w:val="32"/>
        </w:rPr>
      </w:pPr>
    </w:p>
    <w:p w:rsidR="00FB40A9" w:rsidRDefault="00FB40A9">
      <w:pPr>
        <w:jc w:val="center"/>
        <w:rPr>
          <w:sz w:val="32"/>
        </w:rPr>
      </w:pPr>
    </w:p>
    <w:p w:rsidR="00FB40A9" w:rsidRDefault="00601573" w:rsidP="00601573">
      <w:pPr>
        <w:rPr>
          <w:sz w:val="32"/>
        </w:rPr>
      </w:pPr>
      <w:r>
        <w:rPr>
          <w:sz w:val="32"/>
        </w:rPr>
        <w:tab/>
        <w:t>Варианты принятия решений</w:t>
      </w:r>
    </w:p>
    <w:p w:rsidR="00601573" w:rsidRDefault="00601573" w:rsidP="00601573">
      <w:pPr>
        <w:rPr>
          <w:sz w:val="32"/>
        </w:rPr>
      </w:pPr>
    </w:p>
    <w:p w:rsidR="00601573" w:rsidRPr="00C22005" w:rsidRDefault="00601573" w:rsidP="00601573">
      <w:pPr>
        <w:jc w:val="center"/>
        <w:rPr>
          <w:b/>
          <w:sz w:val="20"/>
          <w:szCs w:val="20"/>
        </w:rPr>
      </w:pPr>
      <w:r w:rsidRPr="00C22005">
        <w:rPr>
          <w:b/>
          <w:sz w:val="20"/>
          <w:szCs w:val="20"/>
        </w:rPr>
        <w:t>Варианты для выполнения лабораторной работы:</w:t>
      </w:r>
    </w:p>
    <w:p w:rsidR="00601573" w:rsidRPr="00C22005" w:rsidRDefault="00601573" w:rsidP="00601573">
      <w:pPr>
        <w:rPr>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640"/>
      </w:tblGrid>
      <w:tr w:rsidR="00601573" w:rsidRPr="00C22005" w:rsidTr="00601573">
        <w:tc>
          <w:tcPr>
            <w:tcW w:w="1908" w:type="dxa"/>
          </w:tcPr>
          <w:p w:rsidR="00601573" w:rsidRPr="00C22005" w:rsidRDefault="00601573" w:rsidP="00601573">
            <w:pPr>
              <w:jc w:val="center"/>
              <w:rPr>
                <w:b/>
                <w:sz w:val="20"/>
                <w:szCs w:val="20"/>
              </w:rPr>
            </w:pPr>
            <w:r w:rsidRPr="00C22005">
              <w:rPr>
                <w:b/>
                <w:sz w:val="20"/>
                <w:szCs w:val="20"/>
              </w:rPr>
              <w:t>Вариант №</w:t>
            </w:r>
          </w:p>
        </w:tc>
        <w:tc>
          <w:tcPr>
            <w:tcW w:w="8640" w:type="dxa"/>
          </w:tcPr>
          <w:p w:rsidR="00601573" w:rsidRPr="00C22005" w:rsidRDefault="00601573" w:rsidP="00601573">
            <w:pPr>
              <w:jc w:val="center"/>
              <w:rPr>
                <w:b/>
                <w:sz w:val="20"/>
                <w:szCs w:val="20"/>
              </w:rPr>
            </w:pPr>
            <w:r w:rsidRPr="00C22005">
              <w:rPr>
                <w:b/>
                <w:sz w:val="20"/>
                <w:szCs w:val="20"/>
              </w:rPr>
              <w:t>Содержания задания</w:t>
            </w:r>
          </w:p>
        </w:tc>
      </w:tr>
      <w:tr w:rsidR="00601573" w:rsidRPr="00C22005" w:rsidTr="00601573">
        <w:tc>
          <w:tcPr>
            <w:tcW w:w="1908" w:type="dxa"/>
          </w:tcPr>
          <w:p w:rsidR="00601573" w:rsidRPr="00C22005" w:rsidRDefault="00601573" w:rsidP="00601573">
            <w:pPr>
              <w:jc w:val="center"/>
              <w:rPr>
                <w:sz w:val="20"/>
                <w:szCs w:val="20"/>
              </w:rPr>
            </w:pPr>
            <w:r w:rsidRPr="00C22005">
              <w:rPr>
                <w:sz w:val="20"/>
                <w:szCs w:val="20"/>
              </w:rPr>
              <w:t>1</w:t>
            </w:r>
          </w:p>
        </w:tc>
        <w:tc>
          <w:tcPr>
            <w:tcW w:w="8640" w:type="dxa"/>
          </w:tcPr>
          <w:p w:rsidR="00601573" w:rsidRPr="00C22005" w:rsidRDefault="00601573" w:rsidP="00601573">
            <w:pPr>
              <w:rPr>
                <w:sz w:val="20"/>
                <w:szCs w:val="20"/>
              </w:rPr>
            </w:pPr>
            <w:r w:rsidRPr="00C22005">
              <w:rPr>
                <w:sz w:val="20"/>
                <w:szCs w:val="20"/>
              </w:rPr>
              <w:t>Проект строительства автопарковки в девять этажей на территории УГО</w:t>
            </w:r>
          </w:p>
        </w:tc>
      </w:tr>
      <w:tr w:rsidR="00601573" w:rsidRPr="00C22005" w:rsidTr="00601573">
        <w:tc>
          <w:tcPr>
            <w:tcW w:w="1908" w:type="dxa"/>
          </w:tcPr>
          <w:p w:rsidR="00601573" w:rsidRPr="00C22005" w:rsidRDefault="00601573" w:rsidP="00601573">
            <w:pPr>
              <w:jc w:val="center"/>
              <w:rPr>
                <w:sz w:val="20"/>
                <w:szCs w:val="20"/>
              </w:rPr>
            </w:pPr>
            <w:r w:rsidRPr="00C22005">
              <w:rPr>
                <w:sz w:val="20"/>
                <w:szCs w:val="20"/>
              </w:rPr>
              <w:t>2</w:t>
            </w:r>
          </w:p>
        </w:tc>
        <w:tc>
          <w:tcPr>
            <w:tcW w:w="8640" w:type="dxa"/>
          </w:tcPr>
          <w:p w:rsidR="00601573" w:rsidRPr="00C22005" w:rsidRDefault="00601573" w:rsidP="00601573">
            <w:pPr>
              <w:rPr>
                <w:sz w:val="20"/>
                <w:szCs w:val="20"/>
              </w:rPr>
            </w:pPr>
            <w:r w:rsidRPr="00C22005">
              <w:rPr>
                <w:sz w:val="20"/>
                <w:szCs w:val="20"/>
              </w:rPr>
              <w:t xml:space="preserve">Проект строительства монорельсовой железной дороги от станции Уссурийск до станции Владивосток с промежуточной остановкой в г.Артем (Аэропорт) </w:t>
            </w:r>
          </w:p>
        </w:tc>
      </w:tr>
      <w:tr w:rsidR="00601573" w:rsidRPr="00C22005" w:rsidTr="00601573">
        <w:tc>
          <w:tcPr>
            <w:tcW w:w="1908" w:type="dxa"/>
          </w:tcPr>
          <w:p w:rsidR="00601573" w:rsidRPr="00C22005" w:rsidRDefault="00601573" w:rsidP="00601573">
            <w:pPr>
              <w:jc w:val="center"/>
              <w:rPr>
                <w:sz w:val="20"/>
                <w:szCs w:val="20"/>
              </w:rPr>
            </w:pPr>
            <w:r w:rsidRPr="00C22005">
              <w:rPr>
                <w:sz w:val="20"/>
                <w:szCs w:val="20"/>
              </w:rPr>
              <w:t>3</w:t>
            </w:r>
          </w:p>
        </w:tc>
        <w:tc>
          <w:tcPr>
            <w:tcW w:w="8640" w:type="dxa"/>
          </w:tcPr>
          <w:p w:rsidR="00601573" w:rsidRPr="00C22005" w:rsidRDefault="00601573" w:rsidP="00601573">
            <w:pPr>
              <w:rPr>
                <w:sz w:val="20"/>
                <w:szCs w:val="20"/>
              </w:rPr>
            </w:pPr>
            <w:r w:rsidRPr="00C22005">
              <w:rPr>
                <w:sz w:val="20"/>
                <w:szCs w:val="20"/>
              </w:rPr>
              <w:t>Проект строительства торгового центра в районе железнодорожного вокзала</w:t>
            </w:r>
          </w:p>
        </w:tc>
      </w:tr>
      <w:tr w:rsidR="00601573" w:rsidRPr="00C22005" w:rsidTr="00601573">
        <w:tc>
          <w:tcPr>
            <w:tcW w:w="1908" w:type="dxa"/>
          </w:tcPr>
          <w:p w:rsidR="00601573" w:rsidRPr="00C22005" w:rsidRDefault="00601573" w:rsidP="00601573">
            <w:pPr>
              <w:jc w:val="center"/>
              <w:rPr>
                <w:sz w:val="20"/>
                <w:szCs w:val="20"/>
              </w:rPr>
            </w:pPr>
            <w:r w:rsidRPr="00C22005">
              <w:rPr>
                <w:sz w:val="20"/>
                <w:szCs w:val="20"/>
              </w:rPr>
              <w:t>4</w:t>
            </w:r>
          </w:p>
        </w:tc>
        <w:tc>
          <w:tcPr>
            <w:tcW w:w="8640" w:type="dxa"/>
          </w:tcPr>
          <w:p w:rsidR="00601573" w:rsidRPr="00C22005" w:rsidRDefault="00601573" w:rsidP="00601573">
            <w:pPr>
              <w:rPr>
                <w:sz w:val="20"/>
                <w:szCs w:val="20"/>
              </w:rPr>
            </w:pPr>
            <w:r w:rsidRPr="00C22005">
              <w:rPr>
                <w:sz w:val="20"/>
                <w:szCs w:val="20"/>
              </w:rPr>
              <w:t>Проект строительства ТЭЦ в г.Уссурийске (район картонного комбината)</w:t>
            </w:r>
          </w:p>
        </w:tc>
      </w:tr>
      <w:tr w:rsidR="00601573" w:rsidRPr="00C22005" w:rsidTr="00601573">
        <w:tc>
          <w:tcPr>
            <w:tcW w:w="1908" w:type="dxa"/>
          </w:tcPr>
          <w:p w:rsidR="00601573" w:rsidRPr="00C22005" w:rsidRDefault="00601573" w:rsidP="00601573">
            <w:pPr>
              <w:jc w:val="center"/>
              <w:rPr>
                <w:sz w:val="20"/>
                <w:szCs w:val="20"/>
              </w:rPr>
            </w:pPr>
            <w:r w:rsidRPr="00C22005">
              <w:rPr>
                <w:sz w:val="20"/>
                <w:szCs w:val="20"/>
              </w:rPr>
              <w:t>5</w:t>
            </w:r>
          </w:p>
        </w:tc>
        <w:tc>
          <w:tcPr>
            <w:tcW w:w="8640" w:type="dxa"/>
          </w:tcPr>
          <w:p w:rsidR="00601573" w:rsidRPr="00C22005" w:rsidRDefault="00601573" w:rsidP="00601573">
            <w:pPr>
              <w:rPr>
                <w:sz w:val="20"/>
                <w:szCs w:val="20"/>
              </w:rPr>
            </w:pPr>
            <w:r w:rsidRPr="00C22005">
              <w:rPr>
                <w:sz w:val="20"/>
                <w:szCs w:val="20"/>
              </w:rPr>
              <w:t>Проект строительства многоквартирного жилого комплекса по ул.Русская за железнодорожным туннелем</w:t>
            </w:r>
          </w:p>
        </w:tc>
      </w:tr>
      <w:tr w:rsidR="00601573" w:rsidRPr="00C22005" w:rsidTr="00601573">
        <w:tc>
          <w:tcPr>
            <w:tcW w:w="1908" w:type="dxa"/>
          </w:tcPr>
          <w:p w:rsidR="00601573" w:rsidRPr="00C22005" w:rsidRDefault="00601573" w:rsidP="00601573">
            <w:pPr>
              <w:jc w:val="center"/>
              <w:rPr>
                <w:sz w:val="20"/>
                <w:szCs w:val="20"/>
              </w:rPr>
            </w:pPr>
            <w:r w:rsidRPr="00C22005">
              <w:rPr>
                <w:sz w:val="20"/>
                <w:szCs w:val="20"/>
              </w:rPr>
              <w:t>6</w:t>
            </w:r>
          </w:p>
        </w:tc>
        <w:tc>
          <w:tcPr>
            <w:tcW w:w="8640" w:type="dxa"/>
          </w:tcPr>
          <w:p w:rsidR="00601573" w:rsidRPr="00C22005" w:rsidRDefault="00601573" w:rsidP="00601573">
            <w:pPr>
              <w:rPr>
                <w:sz w:val="20"/>
                <w:szCs w:val="20"/>
              </w:rPr>
            </w:pPr>
            <w:r w:rsidRPr="00C22005">
              <w:rPr>
                <w:sz w:val="20"/>
                <w:szCs w:val="20"/>
              </w:rPr>
              <w:t xml:space="preserve">Проект строительства автозаправочной станции (АЗС) в районе 6-го километра </w:t>
            </w:r>
          </w:p>
        </w:tc>
      </w:tr>
      <w:tr w:rsidR="00601573" w:rsidRPr="00C22005" w:rsidTr="00601573">
        <w:tc>
          <w:tcPr>
            <w:tcW w:w="1908" w:type="dxa"/>
          </w:tcPr>
          <w:p w:rsidR="00601573" w:rsidRPr="00C22005" w:rsidRDefault="00601573" w:rsidP="00601573">
            <w:pPr>
              <w:jc w:val="center"/>
              <w:rPr>
                <w:sz w:val="20"/>
                <w:szCs w:val="20"/>
              </w:rPr>
            </w:pPr>
            <w:r w:rsidRPr="00C22005">
              <w:rPr>
                <w:sz w:val="20"/>
                <w:szCs w:val="20"/>
              </w:rPr>
              <w:t>7</w:t>
            </w:r>
          </w:p>
        </w:tc>
        <w:tc>
          <w:tcPr>
            <w:tcW w:w="8640" w:type="dxa"/>
          </w:tcPr>
          <w:p w:rsidR="00601573" w:rsidRPr="00C22005" w:rsidRDefault="00601573" w:rsidP="00601573">
            <w:pPr>
              <w:rPr>
                <w:sz w:val="20"/>
                <w:szCs w:val="20"/>
              </w:rPr>
            </w:pPr>
            <w:r w:rsidRPr="00C22005">
              <w:rPr>
                <w:sz w:val="20"/>
                <w:szCs w:val="20"/>
              </w:rPr>
              <w:t>Проект строительства трамвайного парка на территории УГО</w:t>
            </w:r>
          </w:p>
        </w:tc>
      </w:tr>
      <w:tr w:rsidR="00601573" w:rsidRPr="00C22005" w:rsidTr="00601573">
        <w:tc>
          <w:tcPr>
            <w:tcW w:w="1908" w:type="dxa"/>
          </w:tcPr>
          <w:p w:rsidR="00601573" w:rsidRPr="00C22005" w:rsidRDefault="00601573" w:rsidP="00601573">
            <w:pPr>
              <w:jc w:val="center"/>
              <w:rPr>
                <w:sz w:val="20"/>
                <w:szCs w:val="20"/>
              </w:rPr>
            </w:pPr>
            <w:r w:rsidRPr="00C22005">
              <w:rPr>
                <w:sz w:val="20"/>
                <w:szCs w:val="20"/>
              </w:rPr>
              <w:t>8</w:t>
            </w:r>
          </w:p>
        </w:tc>
        <w:tc>
          <w:tcPr>
            <w:tcW w:w="8640" w:type="dxa"/>
          </w:tcPr>
          <w:p w:rsidR="00601573" w:rsidRPr="00C22005" w:rsidRDefault="00601573" w:rsidP="00601573">
            <w:pPr>
              <w:rPr>
                <w:sz w:val="20"/>
                <w:szCs w:val="20"/>
              </w:rPr>
            </w:pPr>
            <w:r w:rsidRPr="00C22005">
              <w:rPr>
                <w:sz w:val="20"/>
                <w:szCs w:val="20"/>
              </w:rPr>
              <w:t>Проект строительства крупного киноконцертного комплекса в районе стадиона Патриот на территории УГО</w:t>
            </w:r>
          </w:p>
        </w:tc>
      </w:tr>
      <w:tr w:rsidR="00601573" w:rsidRPr="00C22005" w:rsidTr="00601573">
        <w:tc>
          <w:tcPr>
            <w:tcW w:w="1908" w:type="dxa"/>
          </w:tcPr>
          <w:p w:rsidR="00601573" w:rsidRPr="00C22005" w:rsidRDefault="00601573" w:rsidP="00601573">
            <w:pPr>
              <w:jc w:val="center"/>
              <w:rPr>
                <w:sz w:val="20"/>
                <w:szCs w:val="20"/>
              </w:rPr>
            </w:pPr>
            <w:r w:rsidRPr="00C22005">
              <w:rPr>
                <w:sz w:val="20"/>
                <w:szCs w:val="20"/>
              </w:rPr>
              <w:t>9</w:t>
            </w:r>
          </w:p>
        </w:tc>
        <w:tc>
          <w:tcPr>
            <w:tcW w:w="8640" w:type="dxa"/>
          </w:tcPr>
          <w:p w:rsidR="00601573" w:rsidRPr="00C22005" w:rsidRDefault="00601573" w:rsidP="00601573">
            <w:pPr>
              <w:rPr>
                <w:sz w:val="20"/>
                <w:szCs w:val="20"/>
              </w:rPr>
            </w:pPr>
            <w:r w:rsidRPr="00C22005">
              <w:rPr>
                <w:sz w:val="20"/>
                <w:szCs w:val="20"/>
              </w:rPr>
              <w:t>Проект строительства метро связывающей такие города как Уссурийск, Находка, Артем, Владивосток</w:t>
            </w:r>
          </w:p>
        </w:tc>
      </w:tr>
      <w:tr w:rsidR="00601573" w:rsidRPr="00C22005" w:rsidTr="00601573">
        <w:tc>
          <w:tcPr>
            <w:tcW w:w="1908" w:type="dxa"/>
          </w:tcPr>
          <w:p w:rsidR="00601573" w:rsidRPr="00C22005" w:rsidRDefault="00601573" w:rsidP="00601573">
            <w:pPr>
              <w:jc w:val="center"/>
              <w:rPr>
                <w:sz w:val="20"/>
                <w:szCs w:val="20"/>
              </w:rPr>
            </w:pPr>
            <w:r w:rsidRPr="00C22005">
              <w:rPr>
                <w:sz w:val="20"/>
                <w:szCs w:val="20"/>
              </w:rPr>
              <w:t>10</w:t>
            </w:r>
          </w:p>
        </w:tc>
        <w:tc>
          <w:tcPr>
            <w:tcW w:w="8640" w:type="dxa"/>
          </w:tcPr>
          <w:p w:rsidR="00601573" w:rsidRPr="00C22005" w:rsidRDefault="00601573" w:rsidP="00601573">
            <w:pPr>
              <w:rPr>
                <w:sz w:val="20"/>
                <w:szCs w:val="20"/>
              </w:rPr>
            </w:pPr>
            <w:r w:rsidRPr="00C22005">
              <w:rPr>
                <w:sz w:val="20"/>
                <w:szCs w:val="20"/>
              </w:rPr>
              <w:t>Проект строительства международного торгово-экономического комплекса в 150 этажей по ул.Некрасова (район центральной площади)</w:t>
            </w:r>
          </w:p>
        </w:tc>
      </w:tr>
      <w:tr w:rsidR="00601573" w:rsidRPr="00C22005" w:rsidTr="00601573">
        <w:tc>
          <w:tcPr>
            <w:tcW w:w="1908" w:type="dxa"/>
          </w:tcPr>
          <w:p w:rsidR="00601573" w:rsidRPr="00C22005" w:rsidRDefault="00601573" w:rsidP="00601573">
            <w:pPr>
              <w:jc w:val="center"/>
              <w:rPr>
                <w:sz w:val="20"/>
                <w:szCs w:val="20"/>
              </w:rPr>
            </w:pPr>
            <w:r w:rsidRPr="00C22005">
              <w:rPr>
                <w:sz w:val="20"/>
                <w:szCs w:val="20"/>
              </w:rPr>
              <w:t>11</w:t>
            </w:r>
          </w:p>
        </w:tc>
        <w:tc>
          <w:tcPr>
            <w:tcW w:w="8640" w:type="dxa"/>
          </w:tcPr>
          <w:p w:rsidR="00601573" w:rsidRPr="00C22005" w:rsidRDefault="00601573" w:rsidP="00601573">
            <w:pPr>
              <w:rPr>
                <w:sz w:val="20"/>
                <w:szCs w:val="20"/>
              </w:rPr>
            </w:pPr>
            <w:r w:rsidRPr="00C22005">
              <w:rPr>
                <w:sz w:val="20"/>
                <w:szCs w:val="20"/>
              </w:rPr>
              <w:t>Проект строительства библиотеки в районе Междуречья</w:t>
            </w:r>
          </w:p>
        </w:tc>
      </w:tr>
      <w:tr w:rsidR="00601573" w:rsidRPr="00C22005" w:rsidTr="00601573">
        <w:tc>
          <w:tcPr>
            <w:tcW w:w="1908" w:type="dxa"/>
          </w:tcPr>
          <w:p w:rsidR="00601573" w:rsidRPr="00C22005" w:rsidRDefault="00601573" w:rsidP="00601573">
            <w:pPr>
              <w:jc w:val="center"/>
              <w:rPr>
                <w:sz w:val="20"/>
                <w:szCs w:val="20"/>
              </w:rPr>
            </w:pPr>
            <w:r w:rsidRPr="00C22005">
              <w:rPr>
                <w:sz w:val="20"/>
                <w:szCs w:val="20"/>
              </w:rPr>
              <w:t>12</w:t>
            </w:r>
          </w:p>
        </w:tc>
        <w:tc>
          <w:tcPr>
            <w:tcW w:w="8640" w:type="dxa"/>
          </w:tcPr>
          <w:p w:rsidR="00601573" w:rsidRPr="00C22005" w:rsidRDefault="00601573" w:rsidP="00601573">
            <w:pPr>
              <w:rPr>
                <w:sz w:val="20"/>
                <w:szCs w:val="20"/>
              </w:rPr>
            </w:pPr>
            <w:r w:rsidRPr="00C22005">
              <w:rPr>
                <w:sz w:val="20"/>
                <w:szCs w:val="20"/>
              </w:rPr>
              <w:t>Проект реконструкции бассейна ВРД</w:t>
            </w:r>
          </w:p>
        </w:tc>
      </w:tr>
      <w:tr w:rsidR="00601573" w:rsidRPr="00C22005" w:rsidTr="00601573">
        <w:tc>
          <w:tcPr>
            <w:tcW w:w="1908" w:type="dxa"/>
          </w:tcPr>
          <w:p w:rsidR="00601573" w:rsidRPr="00C22005" w:rsidRDefault="00601573" w:rsidP="00601573">
            <w:pPr>
              <w:jc w:val="center"/>
              <w:rPr>
                <w:sz w:val="20"/>
                <w:szCs w:val="20"/>
              </w:rPr>
            </w:pPr>
            <w:r w:rsidRPr="00C22005">
              <w:rPr>
                <w:sz w:val="20"/>
                <w:szCs w:val="20"/>
              </w:rPr>
              <w:t>13</w:t>
            </w:r>
          </w:p>
        </w:tc>
        <w:tc>
          <w:tcPr>
            <w:tcW w:w="8640" w:type="dxa"/>
          </w:tcPr>
          <w:p w:rsidR="00601573" w:rsidRPr="00C22005" w:rsidRDefault="00601573" w:rsidP="00601573">
            <w:pPr>
              <w:rPr>
                <w:sz w:val="20"/>
                <w:szCs w:val="20"/>
              </w:rPr>
            </w:pPr>
            <w:r w:rsidRPr="00C22005">
              <w:rPr>
                <w:sz w:val="20"/>
                <w:szCs w:val="20"/>
              </w:rPr>
              <w:t xml:space="preserve">Проект строительства детского сада в районе кислородного завода </w:t>
            </w:r>
          </w:p>
        </w:tc>
      </w:tr>
      <w:tr w:rsidR="00601573" w:rsidRPr="00C22005" w:rsidTr="00601573">
        <w:tc>
          <w:tcPr>
            <w:tcW w:w="1908" w:type="dxa"/>
          </w:tcPr>
          <w:p w:rsidR="00601573" w:rsidRPr="00C22005" w:rsidRDefault="00601573" w:rsidP="00601573">
            <w:pPr>
              <w:jc w:val="center"/>
              <w:rPr>
                <w:sz w:val="20"/>
                <w:szCs w:val="20"/>
              </w:rPr>
            </w:pPr>
            <w:r w:rsidRPr="00C22005">
              <w:rPr>
                <w:sz w:val="20"/>
                <w:szCs w:val="20"/>
              </w:rPr>
              <w:t>14</w:t>
            </w:r>
          </w:p>
        </w:tc>
        <w:tc>
          <w:tcPr>
            <w:tcW w:w="8640" w:type="dxa"/>
          </w:tcPr>
          <w:p w:rsidR="00601573" w:rsidRPr="00C22005" w:rsidRDefault="00601573" w:rsidP="00601573">
            <w:pPr>
              <w:rPr>
                <w:sz w:val="20"/>
                <w:szCs w:val="20"/>
              </w:rPr>
            </w:pPr>
            <w:r w:rsidRPr="00C22005">
              <w:rPr>
                <w:sz w:val="20"/>
                <w:szCs w:val="20"/>
              </w:rPr>
              <w:t>Проект строительства научно-исследовательского института на территории УГО</w:t>
            </w:r>
          </w:p>
        </w:tc>
      </w:tr>
      <w:tr w:rsidR="00601573" w:rsidRPr="00C22005" w:rsidTr="00601573">
        <w:tc>
          <w:tcPr>
            <w:tcW w:w="1908" w:type="dxa"/>
          </w:tcPr>
          <w:p w:rsidR="00601573" w:rsidRPr="00C22005" w:rsidRDefault="00601573" w:rsidP="00601573">
            <w:pPr>
              <w:jc w:val="center"/>
              <w:rPr>
                <w:sz w:val="20"/>
                <w:szCs w:val="20"/>
              </w:rPr>
            </w:pPr>
            <w:r w:rsidRPr="00C22005">
              <w:rPr>
                <w:sz w:val="20"/>
                <w:szCs w:val="20"/>
              </w:rPr>
              <w:t>15</w:t>
            </w:r>
          </w:p>
        </w:tc>
        <w:tc>
          <w:tcPr>
            <w:tcW w:w="8640" w:type="dxa"/>
          </w:tcPr>
          <w:p w:rsidR="00601573" w:rsidRPr="00C22005" w:rsidRDefault="00601573" w:rsidP="00601573">
            <w:pPr>
              <w:rPr>
                <w:sz w:val="20"/>
                <w:szCs w:val="20"/>
              </w:rPr>
            </w:pPr>
            <w:r w:rsidRPr="00C22005">
              <w:rPr>
                <w:sz w:val="20"/>
                <w:szCs w:val="20"/>
              </w:rPr>
              <w:t>Проект строительства атомной электростанции на территории УГО</w:t>
            </w:r>
          </w:p>
        </w:tc>
      </w:tr>
      <w:tr w:rsidR="00601573" w:rsidRPr="00C22005" w:rsidTr="00601573">
        <w:tc>
          <w:tcPr>
            <w:tcW w:w="1908" w:type="dxa"/>
          </w:tcPr>
          <w:p w:rsidR="00601573" w:rsidRPr="00C22005" w:rsidRDefault="00601573" w:rsidP="00601573">
            <w:pPr>
              <w:jc w:val="center"/>
              <w:rPr>
                <w:sz w:val="20"/>
                <w:szCs w:val="20"/>
              </w:rPr>
            </w:pPr>
            <w:r w:rsidRPr="00C22005">
              <w:rPr>
                <w:sz w:val="20"/>
                <w:szCs w:val="20"/>
              </w:rPr>
              <w:t>16</w:t>
            </w:r>
          </w:p>
        </w:tc>
        <w:tc>
          <w:tcPr>
            <w:tcW w:w="8640" w:type="dxa"/>
          </w:tcPr>
          <w:p w:rsidR="00601573" w:rsidRPr="00C22005" w:rsidRDefault="00601573" w:rsidP="00601573">
            <w:pPr>
              <w:rPr>
                <w:sz w:val="20"/>
                <w:szCs w:val="20"/>
              </w:rPr>
            </w:pPr>
            <w:r w:rsidRPr="00C22005">
              <w:rPr>
                <w:sz w:val="20"/>
                <w:szCs w:val="20"/>
              </w:rPr>
              <w:t xml:space="preserve">Проект строительства научно-исследовательской лаборатории </w:t>
            </w:r>
          </w:p>
        </w:tc>
      </w:tr>
      <w:tr w:rsidR="00601573" w:rsidRPr="00C22005" w:rsidTr="00601573">
        <w:tc>
          <w:tcPr>
            <w:tcW w:w="1908" w:type="dxa"/>
          </w:tcPr>
          <w:p w:rsidR="00601573" w:rsidRPr="00C22005" w:rsidRDefault="00601573" w:rsidP="00601573">
            <w:pPr>
              <w:jc w:val="center"/>
              <w:rPr>
                <w:sz w:val="20"/>
                <w:szCs w:val="20"/>
              </w:rPr>
            </w:pPr>
            <w:r w:rsidRPr="00C22005">
              <w:rPr>
                <w:sz w:val="20"/>
                <w:szCs w:val="20"/>
              </w:rPr>
              <w:t>17</w:t>
            </w:r>
          </w:p>
        </w:tc>
        <w:tc>
          <w:tcPr>
            <w:tcW w:w="8640" w:type="dxa"/>
          </w:tcPr>
          <w:p w:rsidR="00601573" w:rsidRPr="00C22005" w:rsidRDefault="00601573" w:rsidP="00601573">
            <w:pPr>
              <w:rPr>
                <w:sz w:val="20"/>
                <w:szCs w:val="20"/>
              </w:rPr>
            </w:pPr>
            <w:r w:rsidRPr="00C22005">
              <w:rPr>
                <w:sz w:val="20"/>
                <w:szCs w:val="20"/>
              </w:rPr>
              <w:t>Проект реконструкции Уссурийского гумма</w:t>
            </w:r>
          </w:p>
        </w:tc>
      </w:tr>
      <w:tr w:rsidR="00601573" w:rsidRPr="00C22005" w:rsidTr="00601573">
        <w:tc>
          <w:tcPr>
            <w:tcW w:w="1908" w:type="dxa"/>
          </w:tcPr>
          <w:p w:rsidR="00601573" w:rsidRPr="00C22005" w:rsidRDefault="00601573" w:rsidP="00601573">
            <w:pPr>
              <w:jc w:val="center"/>
              <w:rPr>
                <w:sz w:val="20"/>
                <w:szCs w:val="20"/>
              </w:rPr>
            </w:pPr>
            <w:r w:rsidRPr="00C22005">
              <w:rPr>
                <w:sz w:val="20"/>
                <w:szCs w:val="20"/>
              </w:rPr>
              <w:t>18</w:t>
            </w:r>
          </w:p>
        </w:tc>
        <w:tc>
          <w:tcPr>
            <w:tcW w:w="8640" w:type="dxa"/>
          </w:tcPr>
          <w:p w:rsidR="00601573" w:rsidRPr="00C22005" w:rsidRDefault="00601573" w:rsidP="00601573">
            <w:pPr>
              <w:rPr>
                <w:sz w:val="20"/>
                <w:szCs w:val="20"/>
              </w:rPr>
            </w:pPr>
            <w:r w:rsidRPr="00C22005">
              <w:rPr>
                <w:sz w:val="20"/>
                <w:szCs w:val="20"/>
              </w:rPr>
              <w:t>Проект строительства торгового центра 5+ в районе железнодорожной слободы</w:t>
            </w:r>
          </w:p>
        </w:tc>
      </w:tr>
      <w:tr w:rsidR="00601573" w:rsidRPr="00C22005" w:rsidTr="00601573">
        <w:tc>
          <w:tcPr>
            <w:tcW w:w="1908" w:type="dxa"/>
          </w:tcPr>
          <w:p w:rsidR="00601573" w:rsidRPr="00C22005" w:rsidRDefault="00601573" w:rsidP="00601573">
            <w:pPr>
              <w:jc w:val="center"/>
              <w:rPr>
                <w:sz w:val="20"/>
                <w:szCs w:val="20"/>
              </w:rPr>
            </w:pPr>
            <w:r w:rsidRPr="00C22005">
              <w:rPr>
                <w:sz w:val="20"/>
                <w:szCs w:val="20"/>
              </w:rPr>
              <w:t>19</w:t>
            </w:r>
          </w:p>
        </w:tc>
        <w:tc>
          <w:tcPr>
            <w:tcW w:w="8640" w:type="dxa"/>
          </w:tcPr>
          <w:p w:rsidR="00601573" w:rsidRPr="00C22005" w:rsidRDefault="00601573" w:rsidP="00601573">
            <w:pPr>
              <w:rPr>
                <w:sz w:val="20"/>
                <w:szCs w:val="20"/>
              </w:rPr>
            </w:pPr>
            <w:r w:rsidRPr="00C22005">
              <w:rPr>
                <w:sz w:val="20"/>
                <w:szCs w:val="20"/>
              </w:rPr>
              <w:t>Проект строительства Уссурийского аэропорта</w:t>
            </w:r>
          </w:p>
        </w:tc>
      </w:tr>
      <w:tr w:rsidR="00601573" w:rsidRPr="00C22005" w:rsidTr="00601573">
        <w:tc>
          <w:tcPr>
            <w:tcW w:w="1908" w:type="dxa"/>
          </w:tcPr>
          <w:p w:rsidR="00601573" w:rsidRPr="00C22005" w:rsidRDefault="00601573" w:rsidP="00601573">
            <w:pPr>
              <w:jc w:val="center"/>
              <w:rPr>
                <w:sz w:val="20"/>
                <w:szCs w:val="20"/>
              </w:rPr>
            </w:pPr>
            <w:r w:rsidRPr="00C22005">
              <w:rPr>
                <w:sz w:val="20"/>
                <w:szCs w:val="20"/>
              </w:rPr>
              <w:t>20</w:t>
            </w:r>
          </w:p>
        </w:tc>
        <w:tc>
          <w:tcPr>
            <w:tcW w:w="8640" w:type="dxa"/>
          </w:tcPr>
          <w:p w:rsidR="00601573" w:rsidRPr="00C22005" w:rsidRDefault="00601573" w:rsidP="00601573">
            <w:pPr>
              <w:rPr>
                <w:sz w:val="20"/>
                <w:szCs w:val="20"/>
              </w:rPr>
            </w:pPr>
            <w:r w:rsidRPr="00C22005">
              <w:rPr>
                <w:sz w:val="20"/>
                <w:szCs w:val="20"/>
              </w:rPr>
              <w:t>Проект строительства парка развлечений по с. Борисовка</w:t>
            </w:r>
          </w:p>
        </w:tc>
      </w:tr>
    </w:tbl>
    <w:p w:rsidR="00601573" w:rsidRDefault="00601573" w:rsidP="00601573">
      <w:pPr>
        <w:rPr>
          <w:sz w:val="32"/>
        </w:rPr>
      </w:pPr>
    </w:p>
    <w:p w:rsidR="00FB40A9" w:rsidRDefault="00FB40A9">
      <w:pPr>
        <w:jc w:val="center"/>
      </w:pPr>
      <w:bookmarkStart w:id="0" w:name="_GoBack"/>
      <w:bookmarkEnd w:id="0"/>
    </w:p>
    <w:sectPr w:rsidR="00FB40A9">
      <w:pgSz w:w="11906" w:h="16838"/>
      <w:pgMar w:top="719" w:right="850" w:bottom="71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52443"/>
    <w:multiLevelType w:val="multilevel"/>
    <w:tmpl w:val="994A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6E77D2"/>
    <w:multiLevelType w:val="multilevel"/>
    <w:tmpl w:val="3136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D6219"/>
    <w:multiLevelType w:val="hybridMultilevel"/>
    <w:tmpl w:val="3482D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1B5056"/>
    <w:multiLevelType w:val="multilevel"/>
    <w:tmpl w:val="600E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17C2A"/>
    <w:multiLevelType w:val="hybridMultilevel"/>
    <w:tmpl w:val="75128C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785504"/>
    <w:multiLevelType w:val="multilevel"/>
    <w:tmpl w:val="9F36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F21273"/>
    <w:multiLevelType w:val="hybridMultilevel"/>
    <w:tmpl w:val="E1E81006"/>
    <w:lvl w:ilvl="0" w:tplc="0419000F">
      <w:start w:val="1"/>
      <w:numFmt w:val="decimal"/>
      <w:lvlText w:val="%1."/>
      <w:lvlJc w:val="left"/>
      <w:pPr>
        <w:tabs>
          <w:tab w:val="num" w:pos="784"/>
        </w:tabs>
        <w:ind w:left="784" w:hanging="360"/>
      </w:pPr>
    </w:lvl>
    <w:lvl w:ilvl="1" w:tplc="04190019" w:tentative="1">
      <w:start w:val="1"/>
      <w:numFmt w:val="lowerLetter"/>
      <w:lvlText w:val="%2."/>
      <w:lvlJc w:val="left"/>
      <w:pPr>
        <w:tabs>
          <w:tab w:val="num" w:pos="1504"/>
        </w:tabs>
        <w:ind w:left="1504" w:hanging="360"/>
      </w:pPr>
    </w:lvl>
    <w:lvl w:ilvl="2" w:tplc="0419001B" w:tentative="1">
      <w:start w:val="1"/>
      <w:numFmt w:val="lowerRoman"/>
      <w:lvlText w:val="%3."/>
      <w:lvlJc w:val="right"/>
      <w:pPr>
        <w:tabs>
          <w:tab w:val="num" w:pos="2224"/>
        </w:tabs>
        <w:ind w:left="2224" w:hanging="180"/>
      </w:pPr>
    </w:lvl>
    <w:lvl w:ilvl="3" w:tplc="0419000F" w:tentative="1">
      <w:start w:val="1"/>
      <w:numFmt w:val="decimal"/>
      <w:lvlText w:val="%4."/>
      <w:lvlJc w:val="left"/>
      <w:pPr>
        <w:tabs>
          <w:tab w:val="num" w:pos="2944"/>
        </w:tabs>
        <w:ind w:left="2944" w:hanging="360"/>
      </w:pPr>
    </w:lvl>
    <w:lvl w:ilvl="4" w:tplc="04190019" w:tentative="1">
      <w:start w:val="1"/>
      <w:numFmt w:val="lowerLetter"/>
      <w:lvlText w:val="%5."/>
      <w:lvlJc w:val="left"/>
      <w:pPr>
        <w:tabs>
          <w:tab w:val="num" w:pos="3664"/>
        </w:tabs>
        <w:ind w:left="3664" w:hanging="360"/>
      </w:pPr>
    </w:lvl>
    <w:lvl w:ilvl="5" w:tplc="0419001B" w:tentative="1">
      <w:start w:val="1"/>
      <w:numFmt w:val="lowerRoman"/>
      <w:lvlText w:val="%6."/>
      <w:lvlJc w:val="right"/>
      <w:pPr>
        <w:tabs>
          <w:tab w:val="num" w:pos="4384"/>
        </w:tabs>
        <w:ind w:left="4384" w:hanging="180"/>
      </w:pPr>
    </w:lvl>
    <w:lvl w:ilvl="6" w:tplc="0419000F" w:tentative="1">
      <w:start w:val="1"/>
      <w:numFmt w:val="decimal"/>
      <w:lvlText w:val="%7."/>
      <w:lvlJc w:val="left"/>
      <w:pPr>
        <w:tabs>
          <w:tab w:val="num" w:pos="5104"/>
        </w:tabs>
        <w:ind w:left="5104" w:hanging="360"/>
      </w:pPr>
    </w:lvl>
    <w:lvl w:ilvl="7" w:tplc="04190019" w:tentative="1">
      <w:start w:val="1"/>
      <w:numFmt w:val="lowerLetter"/>
      <w:lvlText w:val="%8."/>
      <w:lvlJc w:val="left"/>
      <w:pPr>
        <w:tabs>
          <w:tab w:val="num" w:pos="5824"/>
        </w:tabs>
        <w:ind w:left="5824" w:hanging="360"/>
      </w:pPr>
    </w:lvl>
    <w:lvl w:ilvl="8" w:tplc="0419001B" w:tentative="1">
      <w:start w:val="1"/>
      <w:numFmt w:val="lowerRoman"/>
      <w:lvlText w:val="%9."/>
      <w:lvlJc w:val="right"/>
      <w:pPr>
        <w:tabs>
          <w:tab w:val="num" w:pos="6544"/>
        </w:tabs>
        <w:ind w:left="6544" w:hanging="180"/>
      </w:pPr>
    </w:lvl>
  </w:abstractNum>
  <w:abstractNum w:abstractNumId="7">
    <w:nsid w:val="51777C2B"/>
    <w:multiLevelType w:val="multilevel"/>
    <w:tmpl w:val="A9F2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0F39D5"/>
    <w:multiLevelType w:val="multilevel"/>
    <w:tmpl w:val="DFFE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1E0FE4"/>
    <w:multiLevelType w:val="multilevel"/>
    <w:tmpl w:val="89C2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E12D03"/>
    <w:multiLevelType w:val="multilevel"/>
    <w:tmpl w:val="F512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9"/>
  </w:num>
  <w:num w:numId="4">
    <w:abstractNumId w:val="7"/>
  </w:num>
  <w:num w:numId="5">
    <w:abstractNumId w:val="0"/>
  </w:num>
  <w:num w:numId="6">
    <w:abstractNumId w:val="5"/>
  </w:num>
  <w:num w:numId="7">
    <w:abstractNumId w:val="8"/>
  </w:num>
  <w:num w:numId="8">
    <w:abstractNumId w:val="1"/>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0A9"/>
    <w:rsid w:val="001105C8"/>
    <w:rsid w:val="002830C5"/>
    <w:rsid w:val="00601573"/>
    <w:rsid w:val="00680BBE"/>
    <w:rsid w:val="00A12856"/>
    <w:rsid w:val="00CB2CDB"/>
    <w:rsid w:val="00FB4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C6B1EC56-F216-41C3-9664-67B78796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64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3052</Words>
  <Characters>17399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
  <LinksUpToDate>false</LinksUpToDate>
  <CharactersWithSpaces>20411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КРАВЧУК АЛЕКСЕЙ</dc:creator>
  <cp:keywords/>
  <cp:lastModifiedBy>admin</cp:lastModifiedBy>
  <cp:revision>2</cp:revision>
  <dcterms:created xsi:type="dcterms:W3CDTF">2014-04-15T20:57:00Z</dcterms:created>
  <dcterms:modified xsi:type="dcterms:W3CDTF">2014-04-15T20:57:00Z</dcterms:modified>
</cp:coreProperties>
</file>