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A0" w:rsidRPr="006477EC" w:rsidRDefault="004A47A0" w:rsidP="008C2420">
      <w:pPr>
        <w:ind w:firstLine="0"/>
        <w:jc w:val="center"/>
        <w:rPr>
          <w:b/>
          <w:bCs/>
        </w:rPr>
      </w:pPr>
      <w:r w:rsidRPr="006477EC">
        <w:rPr>
          <w:b/>
          <w:bCs/>
        </w:rPr>
        <w:t>ФГОУ ВПО</w:t>
      </w:r>
    </w:p>
    <w:p w:rsidR="004A47A0" w:rsidRPr="006477EC" w:rsidRDefault="004A47A0" w:rsidP="008C2420">
      <w:pPr>
        <w:ind w:firstLine="0"/>
        <w:jc w:val="center"/>
        <w:rPr>
          <w:b/>
          <w:bCs/>
        </w:rPr>
      </w:pPr>
      <w:r w:rsidRPr="006477EC">
        <w:rPr>
          <w:b/>
          <w:bCs/>
        </w:rPr>
        <w:t>«Финансовая академия при Правительстве Российской Федерации»</w:t>
      </w:r>
    </w:p>
    <w:p w:rsidR="004A47A0" w:rsidRPr="006477EC" w:rsidRDefault="004A47A0" w:rsidP="008C2420">
      <w:pPr>
        <w:ind w:firstLine="0"/>
        <w:jc w:val="center"/>
        <w:rPr>
          <w:b/>
          <w:bCs/>
        </w:rPr>
      </w:pPr>
      <w:r w:rsidRPr="006477EC">
        <w:rPr>
          <w:b/>
          <w:bCs/>
        </w:rPr>
        <w:t>Кафедра «Маркетинг»</w:t>
      </w: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7B22C1" w:rsidRPr="006477EC" w:rsidRDefault="007B22C1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center"/>
        <w:rPr>
          <w:b/>
          <w:bCs/>
        </w:rPr>
      </w:pPr>
      <w:r w:rsidRPr="006477EC">
        <w:rPr>
          <w:b/>
          <w:bCs/>
        </w:rPr>
        <w:t>ЛАБОРАТОРНАЯ РАБОТА</w:t>
      </w:r>
    </w:p>
    <w:p w:rsidR="004A47A0" w:rsidRPr="006477EC" w:rsidRDefault="004A47A0" w:rsidP="008C2420">
      <w:pPr>
        <w:ind w:firstLine="0"/>
        <w:jc w:val="center"/>
        <w:rPr>
          <w:b/>
          <w:bCs/>
        </w:rPr>
      </w:pPr>
      <w:r w:rsidRPr="006477EC">
        <w:rPr>
          <w:b/>
          <w:bCs/>
        </w:rPr>
        <w:t>на тему:</w:t>
      </w:r>
      <w:r w:rsidR="007B22C1" w:rsidRPr="006477EC">
        <w:rPr>
          <w:b/>
          <w:bCs/>
        </w:rPr>
        <w:t xml:space="preserve"> </w:t>
      </w:r>
      <w:r w:rsidRPr="006477EC">
        <w:rPr>
          <w:b/>
          <w:bCs/>
        </w:rPr>
        <w:t>«Исследование рынка</w:t>
      </w:r>
      <w:r w:rsidR="007B22C1" w:rsidRPr="006477EC">
        <w:rPr>
          <w:b/>
          <w:bCs/>
        </w:rPr>
        <w:t xml:space="preserve"> </w:t>
      </w:r>
      <w:r w:rsidRPr="006477EC">
        <w:rPr>
          <w:b/>
          <w:bCs/>
        </w:rPr>
        <w:t>услуг по разработке веб-сайтов»</w:t>
      </w: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center"/>
        <w:rPr>
          <w:b/>
          <w:bCs/>
        </w:rPr>
      </w:pPr>
    </w:p>
    <w:p w:rsidR="004A47A0" w:rsidRPr="006477EC" w:rsidRDefault="004A47A0" w:rsidP="008C2420">
      <w:pPr>
        <w:ind w:firstLine="0"/>
        <w:jc w:val="left"/>
      </w:pPr>
      <w:r w:rsidRPr="006477EC">
        <w:t>Выполнили</w:t>
      </w:r>
    </w:p>
    <w:p w:rsidR="004A47A0" w:rsidRPr="006477EC" w:rsidRDefault="004A47A0" w:rsidP="008C2420">
      <w:pPr>
        <w:ind w:firstLine="0"/>
        <w:jc w:val="left"/>
      </w:pPr>
      <w:r w:rsidRPr="006477EC">
        <w:t>студенты группы РЦБ 2-2</w:t>
      </w:r>
    </w:p>
    <w:p w:rsidR="004A47A0" w:rsidRPr="006477EC" w:rsidRDefault="004A47A0" w:rsidP="008C2420">
      <w:pPr>
        <w:ind w:firstLine="0"/>
        <w:jc w:val="left"/>
      </w:pPr>
      <w:r w:rsidRPr="006477EC">
        <w:t>Власов Кирилл и Хвостов Александр</w:t>
      </w:r>
    </w:p>
    <w:p w:rsidR="007B22C1" w:rsidRPr="006477EC" w:rsidRDefault="007B22C1" w:rsidP="008C2420">
      <w:pPr>
        <w:ind w:firstLine="0"/>
        <w:jc w:val="left"/>
      </w:pPr>
    </w:p>
    <w:p w:rsidR="004A47A0" w:rsidRPr="006477EC" w:rsidRDefault="004A47A0" w:rsidP="008C2420">
      <w:pPr>
        <w:ind w:firstLine="0"/>
        <w:jc w:val="left"/>
      </w:pPr>
      <w:r w:rsidRPr="006477EC">
        <w:t>Научный руководитель:</w:t>
      </w:r>
    </w:p>
    <w:p w:rsidR="007B22C1" w:rsidRPr="006477EC" w:rsidRDefault="004A47A0" w:rsidP="008C2420">
      <w:pPr>
        <w:ind w:firstLine="0"/>
        <w:jc w:val="left"/>
      </w:pPr>
      <w:r w:rsidRPr="006477EC">
        <w:t xml:space="preserve">доц., к.п.н. </w:t>
      </w:r>
    </w:p>
    <w:p w:rsidR="004A47A0" w:rsidRPr="006477EC" w:rsidRDefault="004A47A0" w:rsidP="008C2420">
      <w:pPr>
        <w:ind w:firstLine="0"/>
        <w:jc w:val="left"/>
      </w:pPr>
      <w:r w:rsidRPr="006477EC">
        <w:t>Мирошникова Т.А.</w:t>
      </w:r>
    </w:p>
    <w:p w:rsidR="004A47A0" w:rsidRPr="006477EC" w:rsidRDefault="004A47A0" w:rsidP="008C2420">
      <w:pPr>
        <w:ind w:firstLine="0"/>
        <w:jc w:val="center"/>
      </w:pPr>
    </w:p>
    <w:p w:rsidR="004A47A0" w:rsidRPr="006477EC" w:rsidRDefault="004A47A0" w:rsidP="008C2420">
      <w:pPr>
        <w:ind w:firstLine="0"/>
        <w:jc w:val="center"/>
      </w:pPr>
    </w:p>
    <w:p w:rsidR="004A47A0" w:rsidRPr="006477EC" w:rsidRDefault="004A47A0" w:rsidP="008C2420">
      <w:pPr>
        <w:ind w:firstLine="0"/>
        <w:jc w:val="center"/>
      </w:pPr>
    </w:p>
    <w:p w:rsidR="004A47A0" w:rsidRPr="006477EC" w:rsidRDefault="007B22C1" w:rsidP="008C2420">
      <w:pPr>
        <w:ind w:firstLine="0"/>
        <w:jc w:val="center"/>
      </w:pPr>
      <w:r w:rsidRPr="006477EC">
        <w:t>Москва 2010 год</w:t>
      </w:r>
    </w:p>
    <w:p w:rsidR="004A47A0" w:rsidRPr="006477EC" w:rsidRDefault="004A47A0" w:rsidP="008C2420">
      <w:pPr>
        <w:rPr>
          <w:b/>
          <w:bCs/>
        </w:rPr>
      </w:pPr>
      <w:r w:rsidRPr="006477EC">
        <w:br w:type="page"/>
      </w:r>
      <w:bookmarkStart w:id="0" w:name="_Toc258962047"/>
      <w:r w:rsidRPr="006477EC">
        <w:rPr>
          <w:b/>
          <w:bCs/>
        </w:rPr>
        <w:t>Введение</w:t>
      </w:r>
      <w:bookmarkEnd w:id="0"/>
    </w:p>
    <w:p w:rsidR="007B22C1" w:rsidRPr="006477EC" w:rsidRDefault="007B22C1" w:rsidP="008C2420"/>
    <w:p w:rsidR="004A47A0" w:rsidRPr="006477EC" w:rsidRDefault="004A47A0" w:rsidP="008C2420">
      <w:r w:rsidRPr="006477EC">
        <w:t xml:space="preserve">Интернет - это глобальная компьютерная сеть, охватывающая весь мир. Сегодня Интернет имеет более 400 миллионов абонентов в более чем 150 странах мира. (Цифра уже другая - количество растёт как снежный ком!) Ежемесячно размер сети увеличивается на 7-10%. Интернет образует как бы ядро, обеспечивающее связь различных информационных сетей, принадлежащих различным учреждениям во всем мире, одна с другой. </w:t>
      </w:r>
    </w:p>
    <w:p w:rsidR="004A47A0" w:rsidRPr="006477EC" w:rsidRDefault="004A47A0" w:rsidP="008C2420">
      <w:r w:rsidRPr="006477EC">
        <w:t xml:space="preserve">Интернет состоит из множества локальных и глобальных сетей, принадлежащих различным компаниям и предприятиям, связанных между собой различными линиями связи. Интернет можно представить себе в виде мозаики сложенной из небольших сетей разной величины, которые активно взаимодействуют одна с другой, </w:t>
      </w:r>
      <w:r w:rsidR="00605ACD" w:rsidRPr="006477EC">
        <w:t>пересылая файлы, сообщения и т.</w:t>
      </w:r>
      <w:r w:rsidRPr="006477EC">
        <w:t>п.</w:t>
      </w:r>
    </w:p>
    <w:p w:rsidR="004A47A0" w:rsidRPr="006477EC" w:rsidRDefault="004A47A0" w:rsidP="008C2420">
      <w:r w:rsidRPr="006477EC">
        <w:t>Причина, по которой сеть Интернет стала столь популярна, заключается в стандартизации процессов обмена данными (протоколов).</w:t>
      </w:r>
      <w:r w:rsidRPr="006477EC">
        <w:rPr>
          <w:rStyle w:val="ac"/>
        </w:rPr>
        <w:t xml:space="preserve"> </w:t>
      </w:r>
    </w:p>
    <w:p w:rsidR="004A47A0" w:rsidRPr="006477EC" w:rsidRDefault="004A47A0" w:rsidP="008C2420">
      <w:r w:rsidRPr="006477EC">
        <w:t>Свое «представительство», собственную WWW-страничку в Сети имеет сегодня практически каждая крупная организация, фирма или компания. В Интернет расположены «электронные» варианты многих тысяч газет и журналов, через Сеть вещают сотни радиостанций и телекомпаний. Трудно найти какую-либо область человеческой деятельности, которая не была бы представлена в Интернет во всей своей полноте сотнями и тысячами «страничек».</w:t>
      </w:r>
    </w:p>
    <w:p w:rsidR="004A47A0" w:rsidRPr="006477EC" w:rsidRDefault="004A47A0" w:rsidP="008C2420">
      <w:r w:rsidRPr="006477EC">
        <w:t>Сеть дает любому человеку практически бесплатную возможность оповестить многомиллионную аудиторию о предлагаемых им услугах или продукции. Интернет уравнивает частных лиц, фирмы средней руки и крупные корпорации: у всех есть одинаковые возможности для привлечения покупателей. Не надо платить тысячи и даже миллионы долларов за мгновения рекламы на телевидении, не надо покупать полосы в газетах - ваша страничка в Интернет будет функционировать круглосуточно, без перерывов.</w:t>
      </w:r>
    </w:p>
    <w:p w:rsidR="004A47A0" w:rsidRPr="006477EC" w:rsidRDefault="004A47A0" w:rsidP="008C2420">
      <w:r w:rsidRPr="006477EC">
        <w:t>Все более популярной становится электронная торговля, позволяющая пользователю совершить покупку практически любого товара в любой точке планеты. По Интернет вы можете заказать и получить новые программные продукты, послать букет цветов любимой девушке и даже приобрести автомобиль. А также узнать последние результаты торгов на биржах всего мира, осведомиться о курсе акций той или иной компании и провернуть с ними сделку. Для крупных фирм и корпораций Сеть стала идеальной средой для проведения всевозможных операций и расчетов, а также торговли по схеме business-to-business, совещаний в реальном времени. Впрочем, заработать на Сети может не только крупная фирма, но и практически любой человек, создавший свою страничку.</w:t>
      </w:r>
    </w:p>
    <w:p w:rsidR="004A47A0" w:rsidRPr="006477EC" w:rsidRDefault="004A47A0" w:rsidP="008C2420">
      <w:r w:rsidRPr="006477EC">
        <w:t>Но организации, деятельность которых не связана непосредственно с программированием</w:t>
      </w:r>
      <w:r w:rsidR="007B22C1" w:rsidRPr="006477EC">
        <w:t xml:space="preserve"> </w:t>
      </w:r>
      <w:r w:rsidRPr="006477EC">
        <w:t>и дизайном, не могут создать себе веб-сайт самостоятельно.</w:t>
      </w:r>
      <w:r w:rsidR="007B22C1" w:rsidRPr="006477EC">
        <w:t xml:space="preserve"> </w:t>
      </w:r>
      <w:r w:rsidRPr="006477EC">
        <w:t>Для того, чтобы успешно конкурировать и зарабатывать во всемирной сети компании прибегают к услугам веб-мастеров и веб-студий. Но будет ли это под силу малой фирме, можно ли быть уверенным в надежности и работоспособности сделанных интернет-страниц, в каком состоянии вообще находится рынок данных услуг – на эти и многие другие вопросы поможет ответить маркетинговое исследование рынка услуг веб-разработки.</w:t>
      </w:r>
    </w:p>
    <w:p w:rsidR="004A47A0" w:rsidRPr="006477EC" w:rsidRDefault="00605ACD" w:rsidP="008C2420">
      <w:pPr>
        <w:rPr>
          <w:b/>
          <w:bCs/>
        </w:rPr>
      </w:pPr>
      <w:bookmarkStart w:id="1" w:name="_Toc258959859"/>
      <w:bookmarkStart w:id="2" w:name="_Toc258962048"/>
      <w:r w:rsidRPr="006477EC">
        <w:br w:type="page"/>
      </w:r>
      <w:r w:rsidR="004A47A0" w:rsidRPr="006477EC">
        <w:rPr>
          <w:b/>
          <w:bCs/>
        </w:rPr>
        <w:t>Цели и задачи исследования</w:t>
      </w:r>
      <w:bookmarkEnd w:id="1"/>
      <w:bookmarkEnd w:id="2"/>
      <w:r w:rsidR="004A47A0" w:rsidRPr="006477EC">
        <w:rPr>
          <w:b/>
          <w:bCs/>
        </w:rPr>
        <w:t xml:space="preserve"> </w:t>
      </w:r>
    </w:p>
    <w:p w:rsidR="00605ACD" w:rsidRPr="006477EC" w:rsidRDefault="00605ACD" w:rsidP="008C2420"/>
    <w:p w:rsidR="004A47A0" w:rsidRPr="006477EC" w:rsidRDefault="004A47A0" w:rsidP="008C2420">
      <w:r w:rsidRPr="006477EC">
        <w:t>Основной целью текущего исследования является повышение</w:t>
      </w:r>
      <w:r w:rsidR="007B22C1" w:rsidRPr="006477EC">
        <w:t xml:space="preserve"> </w:t>
      </w:r>
      <w:r w:rsidRPr="006477EC">
        <w:t>прозрачности</w:t>
      </w:r>
      <w:r w:rsidR="007B22C1" w:rsidRPr="006477EC">
        <w:t xml:space="preserve"> </w:t>
      </w:r>
      <w:r w:rsidRPr="006477EC">
        <w:t>рынка</w:t>
      </w:r>
      <w:r w:rsidR="007B22C1" w:rsidRPr="006477EC">
        <w:t xml:space="preserve"> </w:t>
      </w:r>
      <w:r w:rsidRPr="006477EC">
        <w:t>веб-разработки</w:t>
      </w:r>
      <w:r w:rsidR="007B22C1" w:rsidRPr="006477EC">
        <w:t xml:space="preserve"> </w:t>
      </w:r>
      <w:r w:rsidRPr="006477EC">
        <w:t>в части ценообразования, потребительских свойств</w:t>
      </w:r>
      <w:r w:rsidR="007B22C1" w:rsidRPr="006477EC">
        <w:t xml:space="preserve"> </w:t>
      </w:r>
      <w:r w:rsidRPr="006477EC">
        <w:t>итоговых</w:t>
      </w:r>
      <w:r w:rsidR="007B22C1" w:rsidRPr="006477EC">
        <w:t xml:space="preserve"> </w:t>
      </w:r>
      <w:r w:rsidRPr="006477EC">
        <w:t>продуктов,</w:t>
      </w:r>
      <w:r w:rsidR="007B22C1" w:rsidRPr="006477EC">
        <w:t xml:space="preserve"> </w:t>
      </w:r>
      <w:r w:rsidRPr="006477EC">
        <w:t>сроков</w:t>
      </w:r>
      <w:r w:rsidR="007B22C1" w:rsidRPr="006477EC">
        <w:t xml:space="preserve"> </w:t>
      </w:r>
      <w:r w:rsidRPr="006477EC">
        <w:t>выполнения</w:t>
      </w:r>
      <w:r w:rsidR="007B22C1" w:rsidRPr="006477EC">
        <w:t xml:space="preserve"> </w:t>
      </w:r>
      <w:r w:rsidRPr="006477EC">
        <w:t>заказа.</w:t>
      </w:r>
    </w:p>
    <w:p w:rsidR="004A47A0" w:rsidRPr="006477EC" w:rsidRDefault="004A47A0" w:rsidP="008C2420">
      <w:r w:rsidRPr="006477EC">
        <w:t>Задачи исследования:</w:t>
      </w:r>
    </w:p>
    <w:p w:rsidR="004A47A0" w:rsidRPr="006477EC" w:rsidRDefault="004A47A0" w:rsidP="008C2420">
      <w:r w:rsidRPr="006477EC">
        <w:t>Оценка общего состояния рынка веб-разработки в Москве</w:t>
      </w:r>
      <w:r w:rsidR="008C2420" w:rsidRPr="006477EC">
        <w:t>;</w:t>
      </w:r>
    </w:p>
    <w:p w:rsidR="004A47A0" w:rsidRPr="006477EC" w:rsidRDefault="004A47A0" w:rsidP="008C2420">
      <w:r w:rsidRPr="006477EC">
        <w:t>Оценка потребительских свойств готового продукта</w:t>
      </w:r>
      <w:r w:rsidR="008C2420" w:rsidRPr="006477EC">
        <w:t>;</w:t>
      </w:r>
      <w:r w:rsidRPr="006477EC">
        <w:t xml:space="preserve"> </w:t>
      </w:r>
    </w:p>
    <w:p w:rsidR="004A47A0" w:rsidRPr="006477EC" w:rsidRDefault="004A47A0" w:rsidP="008C2420">
      <w:r w:rsidRPr="006477EC">
        <w:t>Оценка ценовых диапазонов веб-разработки</w:t>
      </w:r>
      <w:r w:rsidR="008C2420" w:rsidRPr="006477EC">
        <w:t>;</w:t>
      </w:r>
      <w:r w:rsidRPr="006477EC">
        <w:t xml:space="preserve"> </w:t>
      </w:r>
    </w:p>
    <w:p w:rsidR="004A47A0" w:rsidRPr="006477EC" w:rsidRDefault="004A47A0" w:rsidP="008C2420">
      <w:r w:rsidRPr="006477EC">
        <w:t>Исследование структуры ценообразования при веб-разработке</w:t>
      </w:r>
      <w:r w:rsidR="008C2420" w:rsidRPr="006477EC">
        <w:t>;</w:t>
      </w:r>
      <w:r w:rsidRPr="006477EC">
        <w:t xml:space="preserve"> </w:t>
      </w:r>
    </w:p>
    <w:p w:rsidR="004A47A0" w:rsidRPr="006477EC" w:rsidRDefault="004A47A0" w:rsidP="008C2420">
      <w:r w:rsidRPr="006477EC">
        <w:t>Исследование сроков производственного процесса</w:t>
      </w:r>
      <w:r w:rsidR="008C2420" w:rsidRPr="006477EC">
        <w:t>;</w:t>
      </w:r>
      <w:r w:rsidRPr="006477EC">
        <w:t xml:space="preserve"> </w:t>
      </w:r>
    </w:p>
    <w:p w:rsidR="004A47A0" w:rsidRPr="006477EC" w:rsidRDefault="004A47A0" w:rsidP="008C2420">
      <w:r w:rsidRPr="006477EC">
        <w:t>Исследование взаимосвязей между предыдущими пунктами</w:t>
      </w:r>
      <w:r w:rsidR="008C2420" w:rsidRPr="006477EC">
        <w:t>;</w:t>
      </w:r>
      <w:r w:rsidRPr="006477EC">
        <w:t xml:space="preserve"> </w:t>
      </w:r>
    </w:p>
    <w:p w:rsidR="004A47A0" w:rsidRPr="006477EC" w:rsidRDefault="004A47A0" w:rsidP="008C2420">
      <w:r w:rsidRPr="006477EC">
        <w:t>Оценка маркетинговой компетентности участников рынка</w:t>
      </w:r>
      <w:r w:rsidR="008C2420" w:rsidRPr="006477EC">
        <w:t>.</w:t>
      </w:r>
      <w:r w:rsidRPr="006477EC">
        <w:t xml:space="preserve"> </w:t>
      </w:r>
    </w:p>
    <w:p w:rsidR="00605ACD" w:rsidRPr="006477EC" w:rsidRDefault="00605ACD" w:rsidP="008C2420">
      <w:bookmarkStart w:id="3" w:name="_Toc258959860"/>
      <w:bookmarkStart w:id="4" w:name="_Toc258962049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Методология исследования</w:t>
      </w:r>
      <w:bookmarkEnd w:id="3"/>
      <w:bookmarkEnd w:id="4"/>
    </w:p>
    <w:p w:rsidR="00605ACD" w:rsidRPr="006477EC" w:rsidRDefault="00605ACD" w:rsidP="008C2420"/>
    <w:p w:rsidR="004A47A0" w:rsidRPr="006477EC" w:rsidRDefault="004A47A0" w:rsidP="008C2420">
      <w:r w:rsidRPr="006477EC">
        <w:t>Задачи и выбор технологии</w:t>
      </w:r>
    </w:p>
    <w:p w:rsidR="004A47A0" w:rsidRPr="006477EC" w:rsidRDefault="004A47A0" w:rsidP="008C2420">
      <w:r w:rsidRPr="006477EC">
        <w:t xml:space="preserve">При выборе методологии исследования решались следующие задачи: </w:t>
      </w:r>
    </w:p>
    <w:p w:rsidR="004A47A0" w:rsidRPr="006477EC" w:rsidRDefault="004A47A0" w:rsidP="008C2420">
      <w:r w:rsidRPr="006477EC">
        <w:t xml:space="preserve">Обеспечение максимальной репрезентативности исследования </w:t>
      </w:r>
    </w:p>
    <w:p w:rsidR="004A47A0" w:rsidRPr="006477EC" w:rsidRDefault="004A47A0" w:rsidP="008C2420">
      <w:r w:rsidRPr="006477EC">
        <w:t>Повышение мотивации респондентов на участие в исследовании,</w:t>
      </w:r>
      <w:r w:rsidR="007B22C1" w:rsidRPr="006477EC">
        <w:t xml:space="preserve"> </w:t>
      </w:r>
      <w:r w:rsidRPr="006477EC">
        <w:t>обеспечение</w:t>
      </w:r>
      <w:r w:rsidR="007B22C1" w:rsidRPr="006477EC">
        <w:t xml:space="preserve"> </w:t>
      </w:r>
      <w:r w:rsidRPr="006477EC">
        <w:t xml:space="preserve">большого процента участия </w:t>
      </w:r>
    </w:p>
    <w:p w:rsidR="004A47A0" w:rsidRPr="006477EC" w:rsidRDefault="004A47A0" w:rsidP="008C2420">
      <w:r w:rsidRPr="006477EC">
        <w:t xml:space="preserve">Получение максимально конкретной информации, без использования «средней цены для среднего проекта». </w:t>
      </w:r>
    </w:p>
    <w:p w:rsidR="004A47A0" w:rsidRPr="006477EC" w:rsidRDefault="004A47A0" w:rsidP="008C2420">
      <w:r w:rsidRPr="006477EC">
        <w:t xml:space="preserve">Получение информации максимально близкой к реальности. </w:t>
      </w:r>
    </w:p>
    <w:p w:rsidR="004A47A0" w:rsidRPr="006477EC" w:rsidRDefault="004A47A0" w:rsidP="008C2420">
      <w:r w:rsidRPr="006477EC">
        <w:t>Обеспечение четкого разделения</w:t>
      </w:r>
      <w:r w:rsidR="007B22C1" w:rsidRPr="006477EC">
        <w:t xml:space="preserve"> </w:t>
      </w:r>
      <w:r w:rsidRPr="006477EC">
        <w:t xml:space="preserve">различных участков веб-разработки в общей картине исследования. </w:t>
      </w:r>
    </w:p>
    <w:p w:rsidR="004A47A0" w:rsidRPr="006477EC" w:rsidRDefault="004A47A0" w:rsidP="008C2420">
      <w:r w:rsidRPr="006477EC">
        <w:t>В качестве исследуемого рынка был выбран город Москва как наиболее экономически развитый город России.</w:t>
      </w:r>
    </w:p>
    <w:p w:rsidR="004A47A0" w:rsidRPr="006477EC" w:rsidRDefault="004A47A0" w:rsidP="008C2420">
      <w:r w:rsidRPr="006477EC">
        <w:t xml:space="preserve">Задача максимальной репрезентативности была решена следующим образом – была взята самая крупная база данных по студиям веб-разработки Москвы – аналитический портал рынка веб-разработок «CMS Magazine» URL: </w:t>
      </w:r>
      <w:r w:rsidRPr="00FF7D63">
        <w:t>http://www.cmsmagazine.ru/creators/</w:t>
      </w:r>
      <w:r w:rsidRPr="006477EC">
        <w:t>, с которой проводилась дальнейшая работа.</w:t>
      </w:r>
    </w:p>
    <w:p w:rsidR="004A47A0" w:rsidRPr="006477EC" w:rsidRDefault="004A47A0" w:rsidP="008C2420">
      <w:r w:rsidRPr="006477EC">
        <w:t>Отдельного внимания заслуживал вопрос мотивации участников опроса и получения от них максимально точных данных. Наиболее адекватно этим задачам было использование метода «тайного покупателя» (Mystery Shopping) в качестве инструмента исследования. Только когда для респондентов исследование представлено как обсуждение реального заказа, можно рассчитывать на большое вовлечение опрашиваемых и адекватность предоставляемых сведений.</w:t>
      </w:r>
    </w:p>
    <w:p w:rsidR="004A47A0" w:rsidRPr="006477EC" w:rsidRDefault="004A47A0" w:rsidP="008C2420">
      <w:r w:rsidRPr="006477EC">
        <w:t>При этом, проводимый опрос по своей сути не был вымыслом. В основу опроса были положены потребности реального клиента ООО «Русские Лакомства», нуждающегося в сайте хорошего качества исполнения.</w:t>
      </w:r>
    </w:p>
    <w:p w:rsidR="00605ACD" w:rsidRPr="006477EC" w:rsidRDefault="00605ACD" w:rsidP="008C2420">
      <w:bookmarkStart w:id="5" w:name="_Toc258959861"/>
      <w:bookmarkStart w:id="6" w:name="_Toc258962050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Выбор сегмента</w:t>
      </w:r>
      <w:bookmarkEnd w:id="5"/>
      <w:bookmarkEnd w:id="6"/>
      <w:r w:rsidRPr="006477EC">
        <w:rPr>
          <w:b/>
          <w:bCs/>
        </w:rPr>
        <w:t xml:space="preserve"> </w:t>
      </w:r>
    </w:p>
    <w:p w:rsidR="00605ACD" w:rsidRPr="006477EC" w:rsidRDefault="00605ACD" w:rsidP="008C2420"/>
    <w:p w:rsidR="004A47A0" w:rsidRPr="006477EC" w:rsidRDefault="004A47A0" w:rsidP="008C2420">
      <w:r w:rsidRPr="006477EC">
        <w:t>Следующим шагом</w:t>
      </w:r>
      <w:r w:rsidR="007B22C1" w:rsidRPr="006477EC">
        <w:t xml:space="preserve"> </w:t>
      </w:r>
      <w:r w:rsidRPr="006477EC">
        <w:t>разработки методологии</w:t>
      </w:r>
      <w:r w:rsidR="007B22C1" w:rsidRPr="006477EC">
        <w:t xml:space="preserve"> </w:t>
      </w:r>
      <w:r w:rsidRPr="006477EC">
        <w:t>исследования</w:t>
      </w:r>
      <w:r w:rsidR="007B22C1" w:rsidRPr="006477EC">
        <w:t xml:space="preserve"> </w:t>
      </w:r>
      <w:r w:rsidRPr="006477EC">
        <w:t>была</w:t>
      </w:r>
      <w:r w:rsidR="007B22C1" w:rsidRPr="006477EC">
        <w:t xml:space="preserve"> </w:t>
      </w:r>
      <w:r w:rsidRPr="006477EC">
        <w:t>конкретизация</w:t>
      </w:r>
      <w:r w:rsidR="007B22C1" w:rsidRPr="006477EC">
        <w:t xml:space="preserve"> </w:t>
      </w:r>
      <w:r w:rsidRPr="006477EC">
        <w:t>изучаемого</w:t>
      </w:r>
      <w:r w:rsidR="007B22C1" w:rsidRPr="006477EC">
        <w:t xml:space="preserve"> </w:t>
      </w:r>
      <w:r w:rsidRPr="006477EC">
        <w:t>участка. Очевидно, что каждая студия работает</w:t>
      </w:r>
      <w:r w:rsidR="007B22C1" w:rsidRPr="006477EC">
        <w:t xml:space="preserve"> </w:t>
      </w:r>
      <w:r w:rsidRPr="006477EC">
        <w:t>с</w:t>
      </w:r>
      <w:r w:rsidR="007B22C1" w:rsidRPr="006477EC">
        <w:t xml:space="preserve"> </w:t>
      </w:r>
      <w:r w:rsidRPr="006477EC">
        <w:t>различными</w:t>
      </w:r>
      <w:r w:rsidR="007B22C1" w:rsidRPr="006477EC">
        <w:t xml:space="preserve"> </w:t>
      </w:r>
      <w:r w:rsidRPr="006477EC">
        <w:t>типами</w:t>
      </w:r>
      <w:r w:rsidR="007B22C1" w:rsidRPr="006477EC">
        <w:t xml:space="preserve"> </w:t>
      </w:r>
      <w:r w:rsidRPr="006477EC">
        <w:t>проектов,</w:t>
      </w:r>
      <w:r w:rsidR="007B22C1" w:rsidRPr="006477EC">
        <w:t xml:space="preserve"> </w:t>
      </w:r>
      <w:r w:rsidRPr="006477EC">
        <w:t>которые</w:t>
      </w:r>
      <w:r w:rsidR="007B22C1" w:rsidRPr="006477EC">
        <w:t xml:space="preserve"> </w:t>
      </w:r>
      <w:r w:rsidRPr="006477EC">
        <w:t>могут</w:t>
      </w:r>
      <w:r w:rsidR="007B22C1" w:rsidRPr="006477EC">
        <w:t xml:space="preserve"> </w:t>
      </w:r>
      <w:r w:rsidRPr="006477EC">
        <w:t>очень</w:t>
      </w:r>
      <w:r w:rsidR="007B22C1" w:rsidRPr="006477EC">
        <w:t xml:space="preserve"> </w:t>
      </w:r>
      <w:r w:rsidRPr="006477EC">
        <w:t>сильно отличаться друг от друга. Поэтому, в качестве изучаемой области была</w:t>
      </w:r>
      <w:r w:rsidR="007B22C1" w:rsidRPr="006477EC">
        <w:t xml:space="preserve"> </w:t>
      </w:r>
      <w:r w:rsidRPr="006477EC">
        <w:t xml:space="preserve">выбрана разработка корпоративных сайтов. </w:t>
      </w:r>
    </w:p>
    <w:p w:rsidR="004A47A0" w:rsidRPr="006477EC" w:rsidRDefault="004A47A0" w:rsidP="008C2420">
      <w:r w:rsidRPr="006477EC">
        <w:t xml:space="preserve">Можно выделить три условных типа корпоративных сайтов: </w:t>
      </w:r>
    </w:p>
    <w:p w:rsidR="004A47A0" w:rsidRPr="006477EC" w:rsidRDefault="004A47A0" w:rsidP="008C2420">
      <w:r w:rsidRPr="006477EC">
        <w:t>Малый корпоративный сайт</w:t>
      </w:r>
      <w:r w:rsidR="007B22C1" w:rsidRPr="006477EC">
        <w:t xml:space="preserve"> </w:t>
      </w:r>
      <w:r w:rsidRPr="006477EC">
        <w:t>(«сайт-визитка»)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простая</w:t>
      </w:r>
      <w:r w:rsidR="007B22C1" w:rsidRPr="006477EC">
        <w:t xml:space="preserve"> </w:t>
      </w:r>
      <w:r w:rsidRPr="006477EC">
        <w:t>структура,</w:t>
      </w:r>
      <w:r w:rsidR="007B22C1" w:rsidRPr="006477EC">
        <w:t xml:space="preserve"> </w:t>
      </w:r>
      <w:r w:rsidRPr="006477EC">
        <w:t>небольшое</w:t>
      </w:r>
      <w:r w:rsidR="007B22C1" w:rsidRPr="006477EC">
        <w:t xml:space="preserve"> </w:t>
      </w:r>
      <w:r w:rsidRPr="006477EC">
        <w:t>количество</w:t>
      </w:r>
      <w:r w:rsidR="007B22C1" w:rsidRPr="006477EC">
        <w:t xml:space="preserve"> </w:t>
      </w:r>
      <w:r w:rsidRPr="006477EC">
        <w:t>разделов, регулярно обновляемая информация либо отсутствует,</w:t>
      </w:r>
      <w:r w:rsidR="007B22C1" w:rsidRPr="006477EC">
        <w:t xml:space="preserve"> </w:t>
      </w:r>
      <w:r w:rsidRPr="006477EC">
        <w:t>либо</w:t>
      </w:r>
      <w:r w:rsidR="007B22C1" w:rsidRPr="006477EC">
        <w:t xml:space="preserve"> </w:t>
      </w:r>
      <w:r w:rsidRPr="006477EC">
        <w:t>ограничена</w:t>
      </w:r>
      <w:r w:rsidR="007B22C1" w:rsidRPr="006477EC">
        <w:t xml:space="preserve"> </w:t>
      </w:r>
      <w:r w:rsidRPr="006477EC">
        <w:t>разделами</w:t>
      </w:r>
      <w:r w:rsidR="007B22C1" w:rsidRPr="006477EC">
        <w:t xml:space="preserve"> </w:t>
      </w:r>
      <w:r w:rsidRPr="006477EC">
        <w:t>типа</w:t>
      </w:r>
      <w:r w:rsidR="007B22C1" w:rsidRPr="006477EC">
        <w:t xml:space="preserve"> </w:t>
      </w:r>
      <w:r w:rsidRPr="006477EC">
        <w:t xml:space="preserve">«Новости», «Услуги», «Каталог товаров». </w:t>
      </w:r>
    </w:p>
    <w:p w:rsidR="004A47A0" w:rsidRPr="006477EC" w:rsidRDefault="004A47A0" w:rsidP="008C2420">
      <w:r w:rsidRPr="006477EC">
        <w:t>Средний корпоративный сайт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разветвлённая</w:t>
      </w:r>
      <w:r w:rsidR="007B22C1" w:rsidRPr="006477EC">
        <w:t xml:space="preserve"> </w:t>
      </w:r>
      <w:r w:rsidRPr="006477EC">
        <w:t>структура, наличие</w:t>
      </w:r>
      <w:r w:rsidR="007B22C1" w:rsidRPr="006477EC">
        <w:t xml:space="preserve"> </w:t>
      </w:r>
      <w:r w:rsidRPr="006477EC">
        <w:t>постоянно</w:t>
      </w:r>
      <w:r w:rsidR="007B22C1" w:rsidRPr="006477EC">
        <w:t xml:space="preserve"> </w:t>
      </w:r>
      <w:r w:rsidRPr="006477EC">
        <w:t>обновляемых</w:t>
      </w:r>
      <w:r w:rsidR="007B22C1" w:rsidRPr="006477EC">
        <w:t xml:space="preserve"> </w:t>
      </w:r>
      <w:r w:rsidRPr="006477EC">
        <w:t xml:space="preserve">разделов, встроенные инструменты для работы с клиентами. </w:t>
      </w:r>
    </w:p>
    <w:p w:rsidR="004A47A0" w:rsidRPr="006477EC" w:rsidRDefault="004A47A0" w:rsidP="008C2420">
      <w:r w:rsidRPr="006477EC">
        <w:t xml:space="preserve">Большой корпоративный сайт, корпоративный портал – большое количество сервисов для посетителей и клиентов, информационно-функциональные сервисы для сотрудников компании. </w:t>
      </w:r>
    </w:p>
    <w:p w:rsidR="004A47A0" w:rsidRPr="006477EC" w:rsidRDefault="004A47A0" w:rsidP="008C2420">
      <w:r w:rsidRPr="006477EC">
        <w:t xml:space="preserve">Наиболее распространёнными являются первый и второй типы. Но разделять эти типы проектов нужно обязательно – разница между ними как по объему программирования, так и по срокам и стоимости работ принципиальная. </w:t>
      </w:r>
    </w:p>
    <w:p w:rsidR="004A47A0" w:rsidRPr="006477EC" w:rsidRDefault="004A47A0" w:rsidP="008C2420">
      <w:r w:rsidRPr="006477EC">
        <w:t>Таким образом, для целей данного исследования был выбран конкретный сегмент:</w:t>
      </w:r>
      <w:r w:rsidR="007B22C1" w:rsidRPr="006477EC">
        <w:t xml:space="preserve"> </w:t>
      </w:r>
      <w:r w:rsidRPr="006477EC">
        <w:t>разработка корпоративных сайтов средней сложности,</w:t>
      </w:r>
      <w:r w:rsidR="007B22C1" w:rsidRPr="006477EC">
        <w:t xml:space="preserve"> </w:t>
      </w:r>
      <w:r w:rsidRPr="006477EC">
        <w:t>как</w:t>
      </w:r>
      <w:r w:rsidR="007B22C1" w:rsidRPr="006477EC">
        <w:t xml:space="preserve"> </w:t>
      </w:r>
      <w:r w:rsidRPr="006477EC">
        <w:t>наиболее</w:t>
      </w:r>
      <w:r w:rsidR="007B22C1" w:rsidRPr="006477EC">
        <w:t xml:space="preserve"> </w:t>
      </w:r>
      <w:r w:rsidRPr="006477EC">
        <w:t>универсальный</w:t>
      </w:r>
      <w:r w:rsidR="007B22C1" w:rsidRPr="006477EC">
        <w:t xml:space="preserve"> </w:t>
      </w:r>
      <w:r w:rsidRPr="006477EC">
        <w:t>и</w:t>
      </w:r>
      <w:r w:rsidR="007B22C1" w:rsidRPr="006477EC">
        <w:t xml:space="preserve"> </w:t>
      </w:r>
      <w:r w:rsidRPr="006477EC">
        <w:t>дающий</w:t>
      </w:r>
      <w:r w:rsidR="007B22C1" w:rsidRPr="006477EC">
        <w:t xml:space="preserve"> </w:t>
      </w:r>
      <w:r w:rsidRPr="006477EC">
        <w:t>данные,</w:t>
      </w:r>
      <w:r w:rsidR="007B22C1" w:rsidRPr="006477EC">
        <w:t xml:space="preserve"> </w:t>
      </w:r>
      <w:r w:rsidRPr="006477EC">
        <w:t xml:space="preserve">которые возможно, с некоторыми оговорками, распространять на другие сегменты веб-разработки. </w:t>
      </w:r>
    </w:p>
    <w:p w:rsidR="004A47A0" w:rsidRPr="006477EC" w:rsidRDefault="004A47A0" w:rsidP="008C2420">
      <w:r w:rsidRPr="006477EC">
        <w:t>Подробное описание предлагавшейся структуры – в Приложении 1.</w:t>
      </w:r>
    </w:p>
    <w:p w:rsidR="004A47A0" w:rsidRPr="006477EC" w:rsidRDefault="004A47A0" w:rsidP="008C2420">
      <w:r w:rsidRPr="006477EC">
        <w:t>Всего было получено и обработано ответов: 87.</w:t>
      </w:r>
    </w:p>
    <w:p w:rsidR="004A47A0" w:rsidRPr="006477EC" w:rsidRDefault="004A47A0" w:rsidP="008C2420">
      <w:bookmarkStart w:id="7" w:name="_Toc258962051"/>
      <w:r w:rsidRPr="006477EC">
        <w:t>Данные, полученные в процессе исследования</w:t>
      </w:r>
      <w:bookmarkEnd w:id="7"/>
      <w:r w:rsidRPr="006477EC">
        <w:t xml:space="preserve"> </w:t>
      </w:r>
    </w:p>
    <w:p w:rsidR="00605ACD" w:rsidRPr="006477EC" w:rsidRDefault="00605ACD" w:rsidP="008C2420">
      <w:bookmarkStart w:id="8" w:name="_Toc258959863"/>
      <w:bookmarkStart w:id="9" w:name="_Toc258962052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Общая картина рынка</w:t>
      </w:r>
      <w:bookmarkEnd w:id="8"/>
      <w:bookmarkEnd w:id="9"/>
    </w:p>
    <w:p w:rsidR="00605ACD" w:rsidRPr="006477EC" w:rsidRDefault="00605ACD" w:rsidP="008C2420"/>
    <w:p w:rsidR="004A47A0" w:rsidRPr="006477EC" w:rsidRDefault="004A47A0" w:rsidP="008C2420">
      <w:r w:rsidRPr="006477EC">
        <w:t xml:space="preserve">Количество участников рынка </w:t>
      </w:r>
    </w:p>
    <w:p w:rsidR="004A47A0" w:rsidRPr="006477EC" w:rsidRDefault="004A47A0" w:rsidP="008C2420">
      <w:r w:rsidRPr="006477EC">
        <w:t>На март 2010 г. число активных постоянно действующих студий составляет 789.</w:t>
      </w:r>
    </w:p>
    <w:p w:rsidR="004A47A0" w:rsidRPr="006477EC" w:rsidRDefault="004A47A0" w:rsidP="008C2420">
      <w:r w:rsidRPr="006477EC">
        <w:t xml:space="preserve">Распределение веб-студий по ценовым секторам </w:t>
      </w:r>
    </w:p>
    <w:p w:rsidR="004A47A0" w:rsidRPr="006477EC" w:rsidRDefault="004A47A0" w:rsidP="008C2420">
      <w:r w:rsidRPr="006477EC">
        <w:t>Оценка</w:t>
      </w:r>
      <w:r w:rsidR="007B22C1" w:rsidRPr="006477EC">
        <w:t xml:space="preserve"> </w:t>
      </w:r>
      <w:r w:rsidRPr="006477EC">
        <w:t>респондентами</w:t>
      </w:r>
      <w:r w:rsidR="007B22C1" w:rsidRPr="006477EC">
        <w:t xml:space="preserve"> </w:t>
      </w:r>
      <w:r w:rsidRPr="006477EC">
        <w:t>стоимости предложенного проекта</w:t>
      </w:r>
      <w:r w:rsidR="007B22C1" w:rsidRPr="006477EC">
        <w:t xml:space="preserve"> </w:t>
      </w:r>
      <w:r w:rsidRPr="006477EC">
        <w:t>позволила</w:t>
      </w:r>
      <w:r w:rsidR="007B22C1" w:rsidRPr="006477EC">
        <w:t xml:space="preserve"> </w:t>
      </w:r>
      <w:r w:rsidRPr="006477EC">
        <w:t>выделить</w:t>
      </w:r>
      <w:r w:rsidR="007B22C1" w:rsidRPr="006477EC">
        <w:t xml:space="preserve"> </w:t>
      </w:r>
      <w:r w:rsidRPr="006477EC">
        <w:t>четыре</w:t>
      </w:r>
      <w:r w:rsidR="007B22C1" w:rsidRPr="006477EC">
        <w:t xml:space="preserve"> </w:t>
      </w:r>
      <w:r w:rsidRPr="006477EC">
        <w:t>основных ценовых сектора, в которых действуют студии.</w:t>
      </w:r>
      <w:r w:rsidR="007B22C1" w:rsidRPr="006477EC">
        <w:t xml:space="preserve"> </w:t>
      </w:r>
      <w:r w:rsidRPr="006477EC">
        <w:t xml:space="preserve">Охарактеризовать эти сектора можно следующим образом: </w:t>
      </w:r>
    </w:p>
    <w:p w:rsidR="004A47A0" w:rsidRPr="006477EC" w:rsidRDefault="004A47A0" w:rsidP="008C2420">
      <w:r w:rsidRPr="006477EC">
        <w:t xml:space="preserve">Демпинг-сектор </w:t>
      </w:r>
    </w:p>
    <w:p w:rsidR="004A47A0" w:rsidRPr="006477EC" w:rsidRDefault="004A47A0" w:rsidP="008C2420">
      <w:r w:rsidRPr="006477EC">
        <w:t>Демпинг-сектор характеризуется небольшими размерами студий (1-2 человека), большой их «виртуальностью»</w:t>
      </w:r>
      <w:r w:rsidR="007B22C1" w:rsidRPr="006477EC">
        <w:t xml:space="preserve">  </w:t>
      </w:r>
      <w:r w:rsidRPr="006477EC">
        <w:t>(зачастую</w:t>
      </w:r>
      <w:r w:rsidR="007B22C1" w:rsidRPr="006477EC">
        <w:t xml:space="preserve"> </w:t>
      </w:r>
      <w:r w:rsidRPr="006477EC">
        <w:t>отсутствие офиса,</w:t>
      </w:r>
      <w:r w:rsidR="007B22C1" w:rsidRPr="006477EC">
        <w:t xml:space="preserve"> </w:t>
      </w:r>
      <w:r w:rsidRPr="006477EC">
        <w:t>только электронный контакт). Основу издержек составляет заработная плата. Назначение сверхнизкой цены за проекты составляет основу продвижения на рынке.</w:t>
      </w:r>
      <w:r w:rsidR="007B22C1" w:rsidRPr="006477EC">
        <w:t xml:space="preserve"> </w:t>
      </w:r>
      <w:r w:rsidRPr="006477EC">
        <w:t>Срок жизни студий в демпинг-секторе</w:t>
      </w:r>
      <w:r w:rsidR="007B22C1" w:rsidRPr="006477EC">
        <w:t xml:space="preserve"> </w:t>
      </w:r>
      <w:r w:rsidRPr="006477EC">
        <w:t>зависит от амбиций основателя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если</w:t>
      </w:r>
      <w:r w:rsidR="007B22C1" w:rsidRPr="006477EC">
        <w:t xml:space="preserve"> </w:t>
      </w:r>
      <w:r w:rsidRPr="006477EC">
        <w:t>студия фактически представляет</w:t>
      </w:r>
      <w:r w:rsidR="007B22C1" w:rsidRPr="006477EC">
        <w:t xml:space="preserve"> </w:t>
      </w:r>
      <w:r w:rsidRPr="006477EC">
        <w:t>личный фриланс-проект,</w:t>
      </w:r>
      <w:r w:rsidR="007B22C1" w:rsidRPr="006477EC">
        <w:t xml:space="preserve"> </w:t>
      </w:r>
      <w:r w:rsidRPr="006477EC">
        <w:t>то она может</w:t>
      </w:r>
      <w:r w:rsidR="007B22C1" w:rsidRPr="006477EC">
        <w:t xml:space="preserve"> </w:t>
      </w:r>
      <w:r w:rsidRPr="006477EC">
        <w:t>существовать достаточно долго, если же делается попытка организовать полноценный бизнес (помещение, наёмные сотрудники, юрлицо и бухгалтерия), то срок жизни в демпинг-секторе обычно составляет не более полутора лет.</w:t>
      </w:r>
      <w:r w:rsidR="007B22C1" w:rsidRPr="006477EC">
        <w:t xml:space="preserve"> </w:t>
      </w:r>
    </w:p>
    <w:p w:rsidR="004A47A0" w:rsidRPr="006477EC" w:rsidRDefault="004A47A0" w:rsidP="008C2420">
      <w:r w:rsidRPr="006477EC">
        <w:t>Эконом-сектор</w:t>
      </w:r>
      <w:r w:rsidR="007B22C1" w:rsidRPr="006477EC">
        <w:t xml:space="preserve"> </w:t>
      </w:r>
    </w:p>
    <w:p w:rsidR="004A47A0" w:rsidRPr="006477EC" w:rsidRDefault="004A47A0" w:rsidP="008C2420">
      <w:r w:rsidRPr="006477EC">
        <w:t>В эконом-секторе действуют как «персональные» студии, так и студии, состоящие из</w:t>
      </w:r>
      <w:r w:rsidR="007B22C1" w:rsidRPr="006477EC">
        <w:t xml:space="preserve"> </w:t>
      </w:r>
      <w:r w:rsidRPr="006477EC">
        <w:t>нескольких сотрудников.</w:t>
      </w:r>
      <w:r w:rsidR="007B22C1" w:rsidRPr="006477EC">
        <w:t xml:space="preserve"> </w:t>
      </w:r>
      <w:r w:rsidRPr="006477EC">
        <w:t>По сравнению с демпинг-сектором,</w:t>
      </w:r>
      <w:r w:rsidR="007B22C1" w:rsidRPr="006477EC">
        <w:t xml:space="preserve"> </w:t>
      </w:r>
      <w:r w:rsidRPr="006477EC">
        <w:t>количество вторых здесь существенно больше. Гонорар эконом-сектора даёт больше возможностей для развития</w:t>
      </w:r>
      <w:r w:rsidR="007B22C1" w:rsidRPr="006477EC">
        <w:t xml:space="preserve"> </w:t>
      </w:r>
      <w:r w:rsidRPr="006477EC">
        <w:t>студии, однако предъявляет серьёзные требования к эффективности бизнес-процессов</w:t>
      </w:r>
      <w:r w:rsidR="007B22C1" w:rsidRPr="006477EC">
        <w:t xml:space="preserve"> </w:t>
      </w:r>
      <w:r w:rsidRPr="006477EC">
        <w:t>и</w:t>
      </w:r>
      <w:r w:rsidR="007B22C1" w:rsidRPr="006477EC">
        <w:t xml:space="preserve"> </w:t>
      </w:r>
      <w:r w:rsidRPr="006477EC">
        <w:t>сокращению</w:t>
      </w:r>
      <w:r w:rsidR="007B22C1" w:rsidRPr="006477EC">
        <w:t xml:space="preserve"> </w:t>
      </w:r>
      <w:r w:rsidRPr="006477EC">
        <w:t>издержек.</w:t>
      </w:r>
      <w:r w:rsidR="007B22C1" w:rsidRPr="006477EC">
        <w:t xml:space="preserve"> </w:t>
      </w:r>
      <w:r w:rsidRPr="006477EC">
        <w:t>Также</w:t>
      </w:r>
      <w:r w:rsidR="007B22C1" w:rsidRPr="006477EC">
        <w:t xml:space="preserve"> </w:t>
      </w:r>
      <w:r w:rsidRPr="006477EC">
        <w:t>работа</w:t>
      </w:r>
      <w:r w:rsidR="007B22C1" w:rsidRPr="006477EC">
        <w:t xml:space="preserve"> </w:t>
      </w:r>
      <w:r w:rsidRPr="006477EC">
        <w:t>в эконом-секторе требует постоянной загрузки проектами, чтобы обеспечить рентабельность компании. Компании эконом-сектора очень чувствительны к временным трудностям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из-за низкой рентабельности бизнеса даже небольшой простой в работе может погубить компанию. </w:t>
      </w:r>
    </w:p>
    <w:p w:rsidR="004A47A0" w:rsidRPr="006477EC" w:rsidRDefault="004A47A0" w:rsidP="008C2420">
      <w:r w:rsidRPr="006477EC">
        <w:t>Бизнес-сектор</w:t>
      </w:r>
      <w:r w:rsidR="007B22C1" w:rsidRPr="006477EC">
        <w:t xml:space="preserve"> </w:t>
      </w:r>
    </w:p>
    <w:p w:rsidR="004A47A0" w:rsidRPr="006477EC" w:rsidRDefault="004A47A0" w:rsidP="008C2420">
      <w:r w:rsidRPr="006477EC">
        <w:t>Наиболее комфортный для существования студии сегмент. С одной стороны, ещё сравнительно велико количество заказчиков, с</w:t>
      </w:r>
      <w:r w:rsidR="007B22C1" w:rsidRPr="006477EC">
        <w:t xml:space="preserve"> </w:t>
      </w:r>
      <w:r w:rsidRPr="006477EC">
        <w:t>другой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гонорары бизнес-сектора дают возможность найма квалифицированных сотрудников и обеспечения комфортных условий работы. Разумеется, сказанное справедливо для студии, достаточно загруженной проектами. </w:t>
      </w:r>
    </w:p>
    <w:p w:rsidR="004A47A0" w:rsidRPr="006477EC" w:rsidRDefault="004A47A0" w:rsidP="008C2420">
      <w:r w:rsidRPr="006477EC">
        <w:t>Премиум-сектор</w:t>
      </w:r>
      <w:r w:rsidR="007B22C1" w:rsidRPr="006477EC">
        <w:t xml:space="preserve"> </w:t>
      </w:r>
    </w:p>
    <w:p w:rsidR="004A47A0" w:rsidRPr="006477EC" w:rsidRDefault="004A47A0" w:rsidP="008C2420">
      <w:r w:rsidRPr="006477EC">
        <w:t>Сектор, ориентированный на крупных заказчиков с большими</w:t>
      </w:r>
      <w:r w:rsidR="007B22C1" w:rsidRPr="006477EC">
        <w:t xml:space="preserve"> </w:t>
      </w:r>
      <w:r w:rsidRPr="006477EC">
        <w:t>бюджетами. С</w:t>
      </w:r>
      <w:r w:rsidR="007B22C1" w:rsidRPr="006477EC">
        <w:t xml:space="preserve"> </w:t>
      </w:r>
      <w:r w:rsidRPr="006477EC">
        <w:t>точки</w:t>
      </w:r>
      <w:r w:rsidR="007B22C1" w:rsidRPr="006477EC">
        <w:t xml:space="preserve"> </w:t>
      </w:r>
      <w:r w:rsidRPr="006477EC">
        <w:t>зрения «простого программиста»</w:t>
      </w:r>
      <w:r w:rsidR="007B22C1" w:rsidRPr="006477EC">
        <w:t xml:space="preserve"> </w:t>
      </w:r>
      <w:r w:rsidRPr="006477EC">
        <w:t>в</w:t>
      </w:r>
      <w:r w:rsidR="007B22C1" w:rsidRPr="006477EC">
        <w:t xml:space="preserve"> </w:t>
      </w:r>
      <w:r w:rsidRPr="006477EC">
        <w:t>этом</w:t>
      </w:r>
      <w:r w:rsidR="007B22C1" w:rsidRPr="006477EC">
        <w:t xml:space="preserve"> </w:t>
      </w:r>
      <w:r w:rsidRPr="006477EC">
        <w:t>секторе</w:t>
      </w:r>
      <w:r w:rsidR="007B22C1" w:rsidRPr="006477EC">
        <w:t xml:space="preserve"> </w:t>
      </w:r>
      <w:r w:rsidRPr="006477EC">
        <w:t>незаслуженно</w:t>
      </w:r>
      <w:r w:rsidR="007B22C1" w:rsidRPr="006477EC">
        <w:t xml:space="preserve"> </w:t>
      </w:r>
      <w:r w:rsidRPr="006477EC">
        <w:t>берутся</w:t>
      </w:r>
      <w:r w:rsidR="007B22C1" w:rsidRPr="006477EC">
        <w:t xml:space="preserve"> </w:t>
      </w:r>
      <w:r w:rsidRPr="006477EC">
        <w:t>огромные</w:t>
      </w:r>
      <w:r w:rsidR="007B22C1" w:rsidRPr="006477EC">
        <w:t xml:space="preserve"> </w:t>
      </w:r>
      <w:r w:rsidRPr="006477EC">
        <w:t>деньги</w:t>
      </w:r>
      <w:r w:rsidR="007B22C1" w:rsidRPr="006477EC">
        <w:t xml:space="preserve"> </w:t>
      </w:r>
      <w:r w:rsidRPr="006477EC">
        <w:t>за</w:t>
      </w:r>
      <w:r w:rsidR="007B22C1" w:rsidRPr="006477EC">
        <w:t xml:space="preserve"> </w:t>
      </w:r>
      <w:r w:rsidRPr="006477EC">
        <w:t>простую</w:t>
      </w:r>
      <w:r w:rsidR="007B22C1" w:rsidRPr="006477EC">
        <w:t xml:space="preserve"> </w:t>
      </w:r>
      <w:r w:rsidRPr="006477EC">
        <w:t>работу. Однако главная компетенция в этом секторе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учет</w:t>
      </w:r>
      <w:r w:rsidR="007B22C1" w:rsidRPr="006477EC">
        <w:t xml:space="preserve"> </w:t>
      </w:r>
      <w:r w:rsidRPr="006477EC">
        <w:t>специфики</w:t>
      </w:r>
      <w:r w:rsidR="007B22C1" w:rsidRPr="006477EC">
        <w:t xml:space="preserve"> </w:t>
      </w:r>
      <w:r w:rsidRPr="006477EC">
        <w:t>крупных</w:t>
      </w:r>
      <w:r w:rsidR="007B22C1" w:rsidRPr="006477EC">
        <w:t xml:space="preserve"> </w:t>
      </w:r>
      <w:r w:rsidRPr="006477EC">
        <w:t>клиентов,</w:t>
      </w:r>
      <w:r w:rsidR="007B22C1" w:rsidRPr="006477EC">
        <w:t xml:space="preserve"> </w:t>
      </w:r>
      <w:r w:rsidRPr="006477EC">
        <w:t>обеспечение</w:t>
      </w:r>
      <w:r w:rsidR="007B22C1" w:rsidRPr="006477EC">
        <w:t xml:space="preserve"> </w:t>
      </w:r>
      <w:r w:rsidRPr="006477EC">
        <w:t>им комфортного взаимодействия с исполнителем.</w:t>
      </w:r>
      <w:r w:rsidR="007B22C1" w:rsidRPr="006477EC">
        <w:t xml:space="preserve"> </w:t>
      </w:r>
      <w:r w:rsidRPr="006477EC">
        <w:t>Кроме того, значительную часть расходов студии премиум-сектора составляют расходы на брендинг (формирование «имени» студии).</w:t>
      </w:r>
      <w:r w:rsidR="007B22C1" w:rsidRPr="006477EC">
        <w:t xml:space="preserve"> </w:t>
      </w:r>
      <w:r w:rsidRPr="006477EC">
        <w:t>Рентабельность работы в этом секторе</w:t>
      </w:r>
      <w:r w:rsidR="007B22C1" w:rsidRPr="006477EC">
        <w:t xml:space="preserve"> </w:t>
      </w:r>
      <w:r w:rsidRPr="006477EC">
        <w:t>достаточно</w:t>
      </w:r>
      <w:r w:rsidR="007B22C1" w:rsidRPr="006477EC">
        <w:t xml:space="preserve"> </w:t>
      </w:r>
      <w:r w:rsidRPr="006477EC">
        <w:t>высока, однако это</w:t>
      </w:r>
      <w:r w:rsidR="007B22C1" w:rsidRPr="006477EC">
        <w:t xml:space="preserve"> </w:t>
      </w:r>
      <w:r w:rsidRPr="006477EC">
        <w:t>достоинство</w:t>
      </w:r>
      <w:r w:rsidR="007B22C1" w:rsidRPr="006477EC">
        <w:t xml:space="preserve"> </w:t>
      </w:r>
      <w:r w:rsidRPr="006477EC">
        <w:t>ограничивается</w:t>
      </w:r>
      <w:r w:rsidR="007B22C1" w:rsidRPr="006477EC">
        <w:t xml:space="preserve"> </w:t>
      </w:r>
      <w:r w:rsidRPr="006477EC">
        <w:t xml:space="preserve">сравнительно небольшим числом потенциальных клиентов и высоким порогом вхождения для новых студий. </w:t>
      </w:r>
    </w:p>
    <w:p w:rsidR="004A47A0" w:rsidRPr="006477EC" w:rsidRDefault="004A47A0" w:rsidP="008C2420">
      <w:r w:rsidRPr="006477EC">
        <w:t>Platinum-сектор</w:t>
      </w:r>
      <w:r w:rsidR="007B22C1" w:rsidRPr="006477EC">
        <w:t xml:space="preserve"> </w:t>
      </w:r>
    </w:p>
    <w:p w:rsidR="004A47A0" w:rsidRPr="006477EC" w:rsidRDefault="004A47A0" w:rsidP="008C2420">
      <w:r w:rsidRPr="006477EC">
        <w:t>В рамках нашего исследования этот сектор объединяет высокобрендовые студии, само обращение к услугам которых становится для заказчика поводом для PR-акции, со студиями, для которых разработка корпоративных сайтов не является профильной, и, поэтому цена на разработку получается весьма высока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для изготовления простого сайта будут использоваться силы дорогих специалистов очень высокой квалификации. В целом, «население» этого сектора невелико, как и количество заказчиков.</w:t>
      </w:r>
      <w:r w:rsidR="007B22C1" w:rsidRPr="006477EC">
        <w:t xml:space="preserve"> </w:t>
      </w:r>
    </w:p>
    <w:p w:rsidR="004A47A0" w:rsidRPr="006477EC" w:rsidRDefault="004A47A0" w:rsidP="008C2420">
      <w:r w:rsidRPr="006477EC">
        <w:t xml:space="preserve">По итогам исследования были определены следующие границы секторов (напомним, что речь идёт об оценке одного и того же проекта разными студиями, исходя из действующих у них расценок): </w:t>
      </w:r>
    </w:p>
    <w:p w:rsidR="004A47A0" w:rsidRPr="006477EC" w:rsidRDefault="004A47A0" w:rsidP="008C2420">
      <w:r w:rsidRPr="006477EC">
        <w:t xml:space="preserve">Демпинг-сектор – оценка стоимости предложенного проекта до 50.000 руб. </w:t>
      </w:r>
    </w:p>
    <w:p w:rsidR="004A47A0" w:rsidRPr="006477EC" w:rsidRDefault="004A47A0" w:rsidP="008C2420">
      <w:r w:rsidRPr="006477EC">
        <w:t xml:space="preserve">Эконом-сектор – оценка стоимости предложенного проекта от 51.000 до 90.000 руб. </w:t>
      </w:r>
    </w:p>
    <w:p w:rsidR="004A47A0" w:rsidRPr="006477EC" w:rsidRDefault="004A47A0" w:rsidP="008C2420">
      <w:r w:rsidRPr="006477EC">
        <w:t xml:space="preserve">Бизнес-сектор – оценка стоимости предложенного проекта от 91.000 до 210.000 руб. </w:t>
      </w:r>
    </w:p>
    <w:p w:rsidR="004A47A0" w:rsidRPr="006477EC" w:rsidRDefault="004A47A0" w:rsidP="008C2420">
      <w:r w:rsidRPr="006477EC">
        <w:t xml:space="preserve">Премиум-сектор – оценка стоимости предложенного проекта от 211.000 до 510.000 руб. </w:t>
      </w:r>
    </w:p>
    <w:p w:rsidR="004A47A0" w:rsidRPr="006477EC" w:rsidRDefault="004A47A0" w:rsidP="008C2420">
      <w:r w:rsidRPr="006477EC">
        <w:t xml:space="preserve">Platinum-сектор – оценка стоимости предложенного проекта свыше 510.000 руб. </w:t>
      </w:r>
    </w:p>
    <w:p w:rsidR="004A47A0" w:rsidRPr="006477EC" w:rsidRDefault="00605ACD" w:rsidP="008C2420">
      <w:pPr>
        <w:rPr>
          <w:b/>
          <w:bCs/>
        </w:rPr>
      </w:pPr>
      <w:bookmarkStart w:id="10" w:name="_Toc258959864"/>
      <w:bookmarkStart w:id="11" w:name="_Toc258962053"/>
      <w:r w:rsidRPr="006477EC">
        <w:br w:type="page"/>
      </w:r>
      <w:r w:rsidR="004A47A0" w:rsidRPr="006477EC">
        <w:rPr>
          <w:b/>
          <w:bCs/>
        </w:rPr>
        <w:t>Маркетинговая компетентность веб-студий</w:t>
      </w:r>
      <w:bookmarkEnd w:id="10"/>
      <w:bookmarkEnd w:id="11"/>
      <w:r w:rsidR="004A47A0" w:rsidRPr="006477EC">
        <w:rPr>
          <w:b/>
          <w:bCs/>
        </w:rPr>
        <w:t xml:space="preserve"> </w:t>
      </w:r>
    </w:p>
    <w:p w:rsidR="00605ACD" w:rsidRPr="006477EC" w:rsidRDefault="00605ACD" w:rsidP="008C2420"/>
    <w:p w:rsidR="004A47A0" w:rsidRPr="006477EC" w:rsidRDefault="004A47A0" w:rsidP="008C2420">
      <w:r w:rsidRPr="006477EC">
        <w:t xml:space="preserve">Помимо конкретных ответов на поставленные респондентам вопросы при обработке данных оценивалась маркетинговая компетентность студий. Для каждого ответа оценивались: </w:t>
      </w:r>
    </w:p>
    <w:p w:rsidR="004A47A0" w:rsidRPr="006477EC" w:rsidRDefault="004A47A0" w:rsidP="008C2420">
      <w:r w:rsidRPr="006477EC">
        <w:t xml:space="preserve">Срок отклика </w:t>
      </w:r>
    </w:p>
    <w:p w:rsidR="004A47A0" w:rsidRPr="006477EC" w:rsidRDefault="004A47A0" w:rsidP="008C2420">
      <w:r w:rsidRPr="006477EC">
        <w:t xml:space="preserve">«Качество» отклика </w:t>
      </w:r>
    </w:p>
    <w:p w:rsidR="004A47A0" w:rsidRPr="006477EC" w:rsidRDefault="004A47A0" w:rsidP="008C2420">
      <w:r w:rsidRPr="006477EC">
        <w:t xml:space="preserve">Наличие или отсутствие целенаправленных усилий по «завоеванию» клиента </w:t>
      </w:r>
    </w:p>
    <w:p w:rsidR="004A47A0" w:rsidRPr="006477EC" w:rsidRDefault="004A47A0" w:rsidP="008C2420">
      <w:r w:rsidRPr="006477EC">
        <w:t xml:space="preserve">Наличие явных ошибок в применении тех или иных маркетинговых инструментов </w:t>
      </w:r>
    </w:p>
    <w:p w:rsidR="004A47A0" w:rsidRPr="006477EC" w:rsidRDefault="004A47A0" w:rsidP="008C2420">
      <w:r w:rsidRPr="006477EC">
        <w:t xml:space="preserve">Суммируя названные параметры, мы выделили три основных уровня компетентности: </w:t>
      </w:r>
    </w:p>
    <w:p w:rsidR="004A47A0" w:rsidRPr="006477EC" w:rsidRDefault="004A47A0" w:rsidP="008C2420">
      <w:r w:rsidRPr="006477EC">
        <w:t>Высокий уровень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осознанное целенаправленное применение маркетинговых инструментов, эффективные средства продвижения студии на этапе коммуникации с клиентом, наличие внутренних стандартов работы с клиентами. </w:t>
      </w:r>
    </w:p>
    <w:p w:rsidR="004A47A0" w:rsidRPr="006477EC" w:rsidRDefault="004A47A0" w:rsidP="008C2420">
      <w:r w:rsidRPr="006477EC">
        <w:t xml:space="preserve">Нейтральный уровень – отсутствие какой-либо осознанной стратегии в клиентской коммуникации. </w:t>
      </w:r>
    </w:p>
    <w:p w:rsidR="004A47A0" w:rsidRPr="006477EC" w:rsidRDefault="004A47A0" w:rsidP="008C2420">
      <w:r w:rsidRPr="006477EC">
        <w:t>Отрицательный уровень – совершение в процессе коммуникации действий, ведущих к потере клиента (антимаркетинговый эффект).</w:t>
      </w:r>
    </w:p>
    <w:p w:rsidR="004A47A0" w:rsidRPr="006477EC" w:rsidRDefault="004A47A0" w:rsidP="008C2420"/>
    <w:p w:rsidR="004A47A0" w:rsidRPr="006477EC" w:rsidRDefault="004A47A0" w:rsidP="008C2420">
      <w:pPr>
        <w:rPr>
          <w:b/>
          <w:bCs/>
        </w:rPr>
      </w:pPr>
      <w:bookmarkStart w:id="12" w:name="_Toc258959865"/>
      <w:bookmarkStart w:id="13" w:name="_Toc258962054"/>
      <w:r w:rsidRPr="006477EC">
        <w:rPr>
          <w:b/>
          <w:bCs/>
        </w:rPr>
        <w:t>Инструменты</w:t>
      </w:r>
      <w:bookmarkEnd w:id="12"/>
      <w:bookmarkEnd w:id="13"/>
    </w:p>
    <w:p w:rsidR="00605ACD" w:rsidRPr="006477EC" w:rsidRDefault="00605ACD" w:rsidP="008C2420"/>
    <w:p w:rsidR="004A47A0" w:rsidRPr="006477EC" w:rsidRDefault="008C2420" w:rsidP="008C2420">
      <w:r w:rsidRPr="006477EC">
        <w:t>П</w:t>
      </w:r>
      <w:r w:rsidR="004A47A0" w:rsidRPr="006477EC">
        <w:t>режде чем переходить к вопросам стоимости и характеристик получаемых продуктов,</w:t>
      </w:r>
      <w:r w:rsidR="007B22C1" w:rsidRPr="006477EC">
        <w:t xml:space="preserve"> </w:t>
      </w:r>
      <w:r w:rsidR="004A47A0" w:rsidRPr="006477EC">
        <w:t>рассмотрим вопрос инструментария веб-студий, поскольку итоговый результат зачастую тесно связан с использованным инструментом.</w:t>
      </w:r>
      <w:r w:rsidR="007B22C1" w:rsidRPr="006477EC">
        <w:t xml:space="preserve"> </w:t>
      </w:r>
    </w:p>
    <w:p w:rsidR="004A47A0" w:rsidRPr="006477EC" w:rsidRDefault="004A47A0" w:rsidP="008C2420">
      <w:r w:rsidRPr="006477EC">
        <w:t>Современные сайты предъявляют большие требования к управляемости, надёжности, удобству управления и функциональности,</w:t>
      </w:r>
      <w:r w:rsidR="007B22C1" w:rsidRPr="006477EC">
        <w:t xml:space="preserve"> </w:t>
      </w:r>
      <w:r w:rsidRPr="006477EC">
        <w:t>поэтому</w:t>
      </w:r>
      <w:r w:rsidR="007B22C1" w:rsidRPr="006477EC">
        <w:t xml:space="preserve"> </w:t>
      </w:r>
      <w:r w:rsidRPr="006477EC">
        <w:t>в</w:t>
      </w:r>
      <w:r w:rsidR="007B22C1" w:rsidRPr="006477EC">
        <w:t xml:space="preserve"> </w:t>
      </w:r>
      <w:r w:rsidRPr="006477EC">
        <w:t>их</w:t>
      </w:r>
      <w:r w:rsidR="007B22C1" w:rsidRPr="006477EC">
        <w:t xml:space="preserve"> </w:t>
      </w:r>
      <w:r w:rsidRPr="006477EC">
        <w:t>основе</w:t>
      </w:r>
      <w:r w:rsidR="007B22C1" w:rsidRPr="006477EC">
        <w:t xml:space="preserve"> </w:t>
      </w:r>
      <w:r w:rsidRPr="006477EC">
        <w:t>находятся</w:t>
      </w:r>
      <w:r w:rsidR="007B22C1" w:rsidRPr="006477EC">
        <w:t xml:space="preserve"> </w:t>
      </w:r>
      <w:r w:rsidRPr="006477EC">
        <w:t>специальные</w:t>
      </w:r>
      <w:r w:rsidR="007B22C1" w:rsidRPr="006477EC">
        <w:t xml:space="preserve"> </w:t>
      </w:r>
      <w:r w:rsidRPr="006477EC">
        <w:t>системы</w:t>
      </w:r>
      <w:r w:rsidR="007B22C1" w:rsidRPr="006477EC">
        <w:t xml:space="preserve"> </w:t>
      </w:r>
      <w:r w:rsidRPr="006477EC">
        <w:t xml:space="preserve">управления сайтами (CMS). Эти системы уже содержат часть функций, требующихся на сайте (напр. – интерфейс для добавления и редактирования информации и т.п.), а кроме того, – инструменты, ускоряющие процесс разработки новых функций. </w:t>
      </w:r>
    </w:p>
    <w:p w:rsidR="004A47A0" w:rsidRPr="006477EC" w:rsidRDefault="004A47A0" w:rsidP="008C2420">
      <w:r w:rsidRPr="006477EC">
        <w:t>Типы CMS</w:t>
      </w:r>
      <w:r w:rsidR="007B22C1" w:rsidRPr="006477EC">
        <w:t xml:space="preserve"> </w:t>
      </w:r>
    </w:p>
    <w:p w:rsidR="004A47A0" w:rsidRPr="006477EC" w:rsidRDefault="004A47A0" w:rsidP="008C2420">
      <w:r w:rsidRPr="006477EC">
        <w:t xml:space="preserve">Все использующиеся CMS можно разделить на три основные категории: </w:t>
      </w:r>
    </w:p>
    <w:p w:rsidR="004A47A0" w:rsidRPr="006477EC" w:rsidRDefault="004A47A0" w:rsidP="008C2420">
      <w:r w:rsidRPr="006477EC">
        <w:t>Системы, созданные и развиваемые внутри студии</w:t>
      </w:r>
      <w:r w:rsidR="007B22C1" w:rsidRPr="006477EC">
        <w:t xml:space="preserve"> </w:t>
      </w:r>
      <w:r w:rsidRPr="006477EC">
        <w:t>(внутренние CMS). Это внутренний инструмент, доступный лишь сотрудникам конкретной студии.</w:t>
      </w:r>
      <w:r w:rsidR="007B22C1" w:rsidRPr="006477EC">
        <w:t xml:space="preserve"> </w:t>
      </w:r>
    </w:p>
    <w:p w:rsidR="004A47A0" w:rsidRPr="006477EC" w:rsidRDefault="004A47A0" w:rsidP="008C2420">
      <w:r w:rsidRPr="006477EC">
        <w:t>Бесплатные свободно распространяемые</w:t>
      </w:r>
      <w:r w:rsidR="007B22C1" w:rsidRPr="006477EC">
        <w:t xml:space="preserve"> </w:t>
      </w:r>
      <w:r w:rsidRPr="006477EC">
        <w:t>CMS. Разрабатываются и</w:t>
      </w:r>
      <w:r w:rsidR="007B22C1" w:rsidRPr="006477EC">
        <w:t xml:space="preserve"> </w:t>
      </w:r>
      <w:r w:rsidRPr="006477EC">
        <w:t>развиваются</w:t>
      </w:r>
      <w:r w:rsidR="007B22C1" w:rsidRPr="006477EC">
        <w:t xml:space="preserve"> </w:t>
      </w:r>
      <w:r w:rsidRPr="006477EC">
        <w:t>сообществами пользователей</w:t>
      </w:r>
      <w:r w:rsidR="007B22C1" w:rsidRPr="006477EC">
        <w:t xml:space="preserve"> </w:t>
      </w:r>
      <w:r w:rsidRPr="006477EC">
        <w:t>на добровольной основе.</w:t>
      </w:r>
      <w:r w:rsidR="007B22C1" w:rsidRPr="006477EC">
        <w:t xml:space="preserve"> </w:t>
      </w:r>
      <w:r w:rsidRPr="006477EC">
        <w:t xml:space="preserve">Использование бесплатной системы не требует никаких выплат, кроме гонорара программисту, осуществляющему разработку проекта с использованием данной CMS. </w:t>
      </w:r>
    </w:p>
    <w:p w:rsidR="004A47A0" w:rsidRPr="006477EC" w:rsidRDefault="004A47A0" w:rsidP="008C2420">
      <w:r w:rsidRPr="006477EC">
        <w:t>Коммерческие CMS. Каждая система имеет конкретного разработчика, который берёт на себя вопросы развития системы и технической поддержки пользователей. Пользователи коммерческих систем оплачивают приобретение лицензии на использование системы и, часто, техническую поддержку свыше определённого срока. Веб-студии, являющиеся партнёром</w:t>
      </w:r>
      <w:r w:rsidR="007B22C1" w:rsidRPr="006477EC">
        <w:t xml:space="preserve"> </w:t>
      </w:r>
      <w:r w:rsidRPr="006477EC">
        <w:t>того или иного производителя</w:t>
      </w:r>
      <w:r w:rsidR="007B22C1" w:rsidRPr="006477EC">
        <w:t xml:space="preserve"> </w:t>
      </w:r>
      <w:r w:rsidRPr="006477EC">
        <w:t>CMS, имеют скидку на</w:t>
      </w:r>
      <w:r w:rsidR="007B22C1" w:rsidRPr="006477EC">
        <w:t xml:space="preserve"> </w:t>
      </w:r>
      <w:r w:rsidRPr="006477EC">
        <w:t xml:space="preserve">приобретение, за счёт чего могут предоставлять систему своему клиенту по цене производителя. </w:t>
      </w:r>
    </w:p>
    <w:p w:rsidR="004A47A0" w:rsidRPr="006477EC" w:rsidRDefault="004A47A0" w:rsidP="008C2420">
      <w:r w:rsidRPr="006477EC">
        <w:t>Поскольку функционал сайта не содержал никаких экзотических требований, и его реализация была возможна практически на любой</w:t>
      </w:r>
      <w:r w:rsidR="007B22C1" w:rsidRPr="006477EC">
        <w:t xml:space="preserve"> </w:t>
      </w:r>
      <w:r w:rsidRPr="006477EC">
        <w:t>существующей</w:t>
      </w:r>
      <w:r w:rsidR="007B22C1" w:rsidRPr="006477EC">
        <w:t xml:space="preserve"> </w:t>
      </w:r>
      <w:r w:rsidRPr="006477EC">
        <w:t xml:space="preserve">системе, мы получили картину личных предпочтений студий – были названы те системы, которые студии используют по собственному желанию. </w:t>
      </w:r>
    </w:p>
    <w:p w:rsidR="004A47A0" w:rsidRPr="006477EC" w:rsidRDefault="00605ACD" w:rsidP="008C2420">
      <w:r w:rsidRPr="006477EC">
        <w:br w:type="page"/>
      </w:r>
      <w:r w:rsidR="00EA4D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383.25pt;height:221.25pt;visibility:visible">
            <v:imagedata r:id="rId7" o:title="" croptop="-3242f" cropbottom="-3297f" cropleft="-1525f" cropright="-8416f"/>
            <o:lock v:ext="edit" aspectratio="f"/>
          </v:shape>
        </w:pict>
      </w:r>
    </w:p>
    <w:p w:rsidR="00605ACD" w:rsidRPr="006477EC" w:rsidRDefault="00605ACD" w:rsidP="008C2420">
      <w:r w:rsidRPr="006477EC">
        <w:t>Рис. 1</w:t>
      </w:r>
    </w:p>
    <w:p w:rsidR="00605ACD" w:rsidRPr="006477EC" w:rsidRDefault="00605ACD" w:rsidP="008C2420"/>
    <w:p w:rsidR="004A47A0" w:rsidRPr="006477EC" w:rsidRDefault="004A47A0" w:rsidP="008C2420">
      <w:r w:rsidRPr="006477EC">
        <w:t>Видно</w:t>
      </w:r>
      <w:r w:rsidR="00605ACD" w:rsidRPr="006477EC">
        <w:t xml:space="preserve"> (рис. 1)</w:t>
      </w:r>
      <w:r w:rsidRPr="006477EC">
        <w:t>, что предпочтение разработчики чаще всего отдают не общедоступным CMS. Это наблюдается из-за того, что качество и функциональность свободных CMS значительно ниже платных либо разработанных собственными силами.</w:t>
      </w:r>
    </w:p>
    <w:p w:rsidR="004A47A0" w:rsidRPr="006477EC" w:rsidRDefault="004A47A0" w:rsidP="008C2420">
      <w:bookmarkStart w:id="14" w:name="_Toc258959866"/>
      <w:bookmarkStart w:id="15" w:name="_Toc258962055"/>
      <w:r w:rsidRPr="006477EC">
        <w:t>Технологические характеристики итогового продукта</w:t>
      </w:r>
      <w:bookmarkEnd w:id="14"/>
      <w:bookmarkEnd w:id="15"/>
      <w:r w:rsidRPr="006477EC">
        <w:t xml:space="preserve"> </w:t>
      </w:r>
    </w:p>
    <w:p w:rsidR="004A47A0" w:rsidRPr="006477EC" w:rsidRDefault="004A47A0" w:rsidP="008C2420">
      <w:r w:rsidRPr="006477EC">
        <w:t xml:space="preserve">Одной из важных задач исследования было установление потребительских свойств итогового продукта. </w:t>
      </w:r>
    </w:p>
    <w:p w:rsidR="004A47A0" w:rsidRPr="006477EC" w:rsidRDefault="004A47A0" w:rsidP="008C2420">
      <w:r w:rsidRPr="006477EC">
        <w:t xml:space="preserve">В частности: </w:t>
      </w:r>
    </w:p>
    <w:p w:rsidR="004A47A0" w:rsidRPr="006477EC" w:rsidRDefault="004A47A0" w:rsidP="008C2420">
      <w:r w:rsidRPr="006477EC">
        <w:t>Возможности управления содержимым</w:t>
      </w:r>
      <w:r w:rsidR="007B22C1" w:rsidRPr="006477EC">
        <w:t xml:space="preserve"> </w:t>
      </w:r>
      <w:r w:rsidRPr="006477EC">
        <w:t>сайта</w:t>
      </w:r>
      <w:r w:rsidR="007B22C1" w:rsidRPr="006477EC">
        <w:t xml:space="preserve"> </w:t>
      </w:r>
      <w:r w:rsidRPr="006477EC">
        <w:t xml:space="preserve">(публикация информации, управление каталогом товаров) </w:t>
      </w:r>
    </w:p>
    <w:p w:rsidR="004A47A0" w:rsidRPr="006477EC" w:rsidRDefault="004A47A0" w:rsidP="008C2420">
      <w:r w:rsidRPr="006477EC">
        <w:t xml:space="preserve">Требования к квалификации сотрудника, ответственного за наполнение сайта </w:t>
      </w:r>
    </w:p>
    <w:p w:rsidR="004A47A0" w:rsidRPr="006477EC" w:rsidRDefault="004A47A0" w:rsidP="008C2420">
      <w:r w:rsidRPr="006477EC">
        <w:t xml:space="preserve">Возможность дальнейшего развития сайта (добавление новых разделов, функционала) </w:t>
      </w:r>
    </w:p>
    <w:p w:rsidR="004A47A0" w:rsidRPr="006477EC" w:rsidRDefault="004A47A0" w:rsidP="008C2420">
      <w:r w:rsidRPr="006477EC">
        <w:t>Вопрос зависимости от разработчика после</w:t>
      </w:r>
      <w:r w:rsidR="007B22C1" w:rsidRPr="006477EC">
        <w:t xml:space="preserve"> </w:t>
      </w:r>
      <w:r w:rsidRPr="006477EC">
        <w:t>создания</w:t>
      </w:r>
      <w:r w:rsidR="007B22C1" w:rsidRPr="006477EC">
        <w:t xml:space="preserve"> </w:t>
      </w:r>
      <w:r w:rsidRPr="006477EC">
        <w:t>сайта</w:t>
      </w:r>
      <w:r w:rsidR="007B22C1" w:rsidRPr="006477EC">
        <w:t xml:space="preserve"> </w:t>
      </w:r>
      <w:r w:rsidRPr="006477EC">
        <w:t>является достаточно болезненным.</w:t>
      </w:r>
      <w:r w:rsidR="007B22C1" w:rsidRPr="006477EC">
        <w:t xml:space="preserve"> </w:t>
      </w:r>
      <w:r w:rsidRPr="006477EC">
        <w:t>Если</w:t>
      </w:r>
      <w:r w:rsidR="007B22C1" w:rsidRPr="006477EC">
        <w:t xml:space="preserve"> </w:t>
      </w:r>
      <w:r w:rsidRPr="006477EC">
        <w:t>в случае готовых CMS в дальнейшем заказчик может обратиться для усовершенствования сайта к другим разработчикам, работающих с использованной на сайте CMS, то для внутренних систем это неочевидно.</w:t>
      </w:r>
    </w:p>
    <w:p w:rsidR="004A47A0" w:rsidRPr="006477EC" w:rsidRDefault="004A47A0" w:rsidP="008C2420">
      <w:r w:rsidRPr="006477EC">
        <w:t>Очевидно, что в процессе функционирования</w:t>
      </w:r>
      <w:r w:rsidR="007B22C1" w:rsidRPr="006477EC">
        <w:t xml:space="preserve"> </w:t>
      </w:r>
      <w:r w:rsidRPr="006477EC">
        <w:t>сайта могут</w:t>
      </w:r>
      <w:r w:rsidR="007B22C1" w:rsidRPr="006477EC">
        <w:t xml:space="preserve"> </w:t>
      </w:r>
      <w:r w:rsidRPr="006477EC">
        <w:t>потребоваться</w:t>
      </w:r>
      <w:r w:rsidR="007B22C1" w:rsidRPr="006477EC">
        <w:t xml:space="preserve"> </w:t>
      </w:r>
      <w:r w:rsidRPr="006477EC">
        <w:t>изменения</w:t>
      </w:r>
      <w:r w:rsidR="007B22C1" w:rsidRPr="006477EC">
        <w:t xml:space="preserve"> </w:t>
      </w:r>
      <w:r w:rsidRPr="006477EC">
        <w:t xml:space="preserve">как функционала сайта, так и редизайн. </w:t>
      </w:r>
    </w:p>
    <w:p w:rsidR="004A47A0" w:rsidRPr="006477EC" w:rsidRDefault="004A47A0" w:rsidP="008C2420">
      <w:r w:rsidRPr="006477EC">
        <w:t xml:space="preserve">В процессе исследования для программных правок были выделены следующие варианты: </w:t>
      </w:r>
    </w:p>
    <w:p w:rsidR="004A47A0" w:rsidRPr="006477EC" w:rsidRDefault="004A47A0" w:rsidP="008C2420">
      <w:r w:rsidRPr="006477EC">
        <w:t>«Да»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разработчик предусматривает возможность работы с сайтом</w:t>
      </w:r>
      <w:r w:rsidR="007B22C1" w:rsidRPr="006477EC">
        <w:t xml:space="preserve"> </w:t>
      </w:r>
      <w:r w:rsidRPr="006477EC">
        <w:t>других</w:t>
      </w:r>
      <w:r w:rsidR="007B22C1" w:rsidRPr="006477EC">
        <w:t xml:space="preserve"> </w:t>
      </w:r>
      <w:r w:rsidRPr="006477EC">
        <w:t xml:space="preserve">программистов: предоставляет открытый код, описание архитектуры, какую-то документацию. </w:t>
      </w:r>
    </w:p>
    <w:p w:rsidR="004A47A0" w:rsidRPr="006477EC" w:rsidRDefault="004A47A0" w:rsidP="008C2420">
      <w:r w:rsidRPr="006477EC">
        <w:t>«Условно возможно»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система управления поставляется в открытых кодах, грамотный программист при необходимости разберётся, что к чему. Однако, большинство респондентов в этом случае оговаривает, что обращение к разработчику существенно сэкономит срок внесения правок. Кроме того, внесение исправлений сторонним исполнителем лишает заказчика гарантий разработчика. </w:t>
      </w:r>
    </w:p>
    <w:p w:rsidR="004A47A0" w:rsidRPr="006477EC" w:rsidRDefault="004A47A0" w:rsidP="008C2420">
      <w:r w:rsidRPr="006477EC">
        <w:t>«Нет»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система управления поставляется в закодированном</w:t>
      </w:r>
      <w:r w:rsidR="007B22C1" w:rsidRPr="006477EC">
        <w:t xml:space="preserve"> </w:t>
      </w:r>
      <w:r w:rsidRPr="006477EC">
        <w:t>виде,</w:t>
      </w:r>
      <w:r w:rsidR="007B22C1" w:rsidRPr="006477EC">
        <w:t xml:space="preserve"> </w:t>
      </w:r>
      <w:r w:rsidRPr="006477EC">
        <w:t>внести</w:t>
      </w:r>
      <w:r w:rsidR="007B22C1" w:rsidRPr="006477EC">
        <w:t xml:space="preserve"> </w:t>
      </w:r>
      <w:r w:rsidRPr="006477EC">
        <w:t>изменения</w:t>
      </w:r>
      <w:r w:rsidR="007B22C1" w:rsidRPr="006477EC">
        <w:t xml:space="preserve"> </w:t>
      </w:r>
      <w:r w:rsidRPr="006477EC">
        <w:t>в</w:t>
      </w:r>
      <w:r w:rsidR="007B22C1" w:rsidRPr="006477EC">
        <w:t xml:space="preserve"> </w:t>
      </w:r>
      <w:r w:rsidRPr="006477EC">
        <w:t xml:space="preserve">код могут только разработчики. </w:t>
      </w:r>
    </w:p>
    <w:p w:rsidR="004A47A0" w:rsidRPr="006477EC" w:rsidRDefault="004A47A0" w:rsidP="008C2420">
      <w:r w:rsidRPr="006477EC">
        <w:t>Ответы распределены следующим образом</w:t>
      </w:r>
      <w:r w:rsidR="00605ACD" w:rsidRPr="006477EC">
        <w:t xml:space="preserve"> (рис. 2)</w:t>
      </w:r>
      <w:r w:rsidRPr="006477EC">
        <w:t xml:space="preserve">: </w:t>
      </w:r>
    </w:p>
    <w:p w:rsidR="00605ACD" w:rsidRPr="006477EC" w:rsidRDefault="00605ACD" w:rsidP="008C2420"/>
    <w:p w:rsidR="004A47A0" w:rsidRPr="006477EC" w:rsidRDefault="00EA4DD1" w:rsidP="008C2420">
      <w:r>
        <w:pict>
          <v:shape id="Диаграмма 1" o:spid="_x0000_i1026" type="#_x0000_t75" style="width:228.75pt;height:176.25pt;visibility:visible">
            <v:imagedata r:id="rId8" o:title="" croptop="-4971f" cropbottom="-18539f" cropleft="-17545f" cropright="-21619f"/>
            <o:lock v:ext="edit" aspectratio="f"/>
          </v:shape>
        </w:pict>
      </w:r>
    </w:p>
    <w:p w:rsidR="00605ACD" w:rsidRPr="006477EC" w:rsidRDefault="00605ACD" w:rsidP="008C2420">
      <w:r w:rsidRPr="006477EC">
        <w:t>Рис. 2</w:t>
      </w:r>
    </w:p>
    <w:p w:rsidR="004A47A0" w:rsidRPr="006477EC" w:rsidRDefault="00605ACD" w:rsidP="008C2420">
      <w:r w:rsidRPr="006477EC">
        <w:br w:type="page"/>
      </w:r>
      <w:r w:rsidR="004A47A0" w:rsidRPr="006477EC">
        <w:t>Итак, видно, что в четверти случаев разрабатывается закрытая система, в остальных же, хоть и является открытой, в большинстве случаев понятна только опытному мастеру.</w:t>
      </w:r>
    </w:p>
    <w:p w:rsidR="009A6E68" w:rsidRPr="006477EC" w:rsidRDefault="009A6E68" w:rsidP="008C2420">
      <w:bookmarkStart w:id="16" w:name="_Toc258959867"/>
      <w:bookmarkStart w:id="17" w:name="_Toc258962056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Стоимость разработки</w:t>
      </w:r>
      <w:bookmarkEnd w:id="16"/>
      <w:bookmarkEnd w:id="17"/>
      <w:r w:rsidRPr="006477EC">
        <w:rPr>
          <w:b/>
          <w:bCs/>
        </w:rPr>
        <w:t xml:space="preserve"> </w:t>
      </w:r>
    </w:p>
    <w:p w:rsidR="009A6E68" w:rsidRPr="006477EC" w:rsidRDefault="009A6E68" w:rsidP="008C2420"/>
    <w:p w:rsidR="004A47A0" w:rsidRPr="006477EC" w:rsidRDefault="004A47A0" w:rsidP="008C2420">
      <w:r w:rsidRPr="006477EC">
        <w:t xml:space="preserve">Как уже было обозначено выше, стоимость разработки оценивалась относительно конкретного описания проекта. Разумеется, в ряде случаев разработчиками давались лишь приблизительные параметры цены, но, тем не менее, эти данные гораздо ближе к реальности, чем оценка абстрактного «среднего сайта». </w:t>
      </w:r>
    </w:p>
    <w:p w:rsidR="004A47A0" w:rsidRPr="006477EC" w:rsidRDefault="004A47A0" w:rsidP="008C2420">
      <w:r w:rsidRPr="006477EC">
        <w:t>Обработка полученных данных проводилась следующим образом. Все</w:t>
      </w:r>
      <w:r w:rsidR="007B22C1" w:rsidRPr="006477EC">
        <w:t xml:space="preserve"> </w:t>
      </w:r>
      <w:r w:rsidRPr="006477EC">
        <w:t>объявленные</w:t>
      </w:r>
      <w:r w:rsidR="007B22C1" w:rsidRPr="006477EC">
        <w:t xml:space="preserve"> </w:t>
      </w:r>
      <w:r w:rsidRPr="006477EC">
        <w:t>цены</w:t>
      </w:r>
      <w:r w:rsidR="007B22C1" w:rsidRPr="006477EC">
        <w:t xml:space="preserve"> </w:t>
      </w:r>
      <w:r w:rsidRPr="006477EC">
        <w:t>были распределены по шкале с шагом в 10.000 руб.,</w:t>
      </w:r>
      <w:r w:rsidR="007B22C1" w:rsidRPr="006477EC">
        <w:t xml:space="preserve"> </w:t>
      </w:r>
      <w:r w:rsidRPr="006477EC">
        <w:t>после</w:t>
      </w:r>
      <w:r w:rsidR="007B22C1" w:rsidRPr="006477EC">
        <w:t xml:space="preserve"> </w:t>
      </w:r>
      <w:r w:rsidRPr="006477EC">
        <w:t>чего</w:t>
      </w:r>
      <w:r w:rsidR="007B22C1" w:rsidRPr="006477EC">
        <w:t xml:space="preserve"> </w:t>
      </w:r>
      <w:r w:rsidRPr="006477EC">
        <w:t>была</w:t>
      </w:r>
      <w:r w:rsidR="007B22C1" w:rsidRPr="006477EC">
        <w:t xml:space="preserve"> </w:t>
      </w:r>
      <w:r w:rsidRPr="006477EC">
        <w:t>проведена</w:t>
      </w:r>
      <w:r w:rsidR="007B22C1" w:rsidRPr="006477EC">
        <w:t xml:space="preserve"> </w:t>
      </w:r>
      <w:r w:rsidRPr="006477EC">
        <w:t>оценка</w:t>
      </w:r>
      <w:r w:rsidR="007B22C1" w:rsidRPr="006477EC">
        <w:t xml:space="preserve"> </w:t>
      </w:r>
      <w:r w:rsidRPr="006477EC">
        <w:t>получившихся естественным образом «областей скопления». В итоге были выделены</w:t>
      </w:r>
      <w:r w:rsidR="007B22C1" w:rsidRPr="006477EC">
        <w:t xml:space="preserve"> </w:t>
      </w:r>
      <w:r w:rsidRPr="006477EC">
        <w:t xml:space="preserve">следующие основные ценовые диапазоны, по которым распределилась оценка стоимости разработки предложенного проекта: </w:t>
      </w:r>
    </w:p>
    <w:p w:rsidR="004A47A0" w:rsidRPr="006477EC" w:rsidRDefault="004A47A0" w:rsidP="008C2420">
      <w:r w:rsidRPr="006477EC">
        <w:t xml:space="preserve">до 10.000 руб. </w:t>
      </w:r>
    </w:p>
    <w:p w:rsidR="004A47A0" w:rsidRPr="006477EC" w:rsidRDefault="004A47A0" w:rsidP="008C2420">
      <w:r w:rsidRPr="006477EC">
        <w:t xml:space="preserve">от 11.000 до 30.000 руб. </w:t>
      </w:r>
    </w:p>
    <w:p w:rsidR="004A47A0" w:rsidRPr="006477EC" w:rsidRDefault="004A47A0" w:rsidP="008C2420">
      <w:r w:rsidRPr="006477EC">
        <w:t xml:space="preserve">от 31.000 до 50.000 руб. </w:t>
      </w:r>
    </w:p>
    <w:p w:rsidR="004A47A0" w:rsidRPr="006477EC" w:rsidRDefault="004A47A0" w:rsidP="008C2420">
      <w:r w:rsidRPr="006477EC">
        <w:t xml:space="preserve">от 51.000 до 90.000 руб. </w:t>
      </w:r>
    </w:p>
    <w:p w:rsidR="004A47A0" w:rsidRPr="006477EC" w:rsidRDefault="004A47A0" w:rsidP="008C2420">
      <w:r w:rsidRPr="006477EC">
        <w:t xml:space="preserve">от 91.000 до 150.000 руб. </w:t>
      </w:r>
    </w:p>
    <w:p w:rsidR="004A47A0" w:rsidRPr="006477EC" w:rsidRDefault="004A47A0" w:rsidP="008C2420">
      <w:r w:rsidRPr="006477EC">
        <w:t xml:space="preserve">от 151.000 до 210.000 руб. </w:t>
      </w:r>
    </w:p>
    <w:p w:rsidR="004A47A0" w:rsidRPr="006477EC" w:rsidRDefault="004A47A0" w:rsidP="008C2420">
      <w:r w:rsidRPr="006477EC">
        <w:t xml:space="preserve">от 211.000 до 310.000 руб. </w:t>
      </w:r>
    </w:p>
    <w:p w:rsidR="004A47A0" w:rsidRPr="006477EC" w:rsidRDefault="004A47A0" w:rsidP="008C2420">
      <w:r w:rsidRPr="006477EC">
        <w:t xml:space="preserve">от 311.000 до 410.000 руб. </w:t>
      </w:r>
    </w:p>
    <w:p w:rsidR="004A47A0" w:rsidRPr="006477EC" w:rsidRDefault="004A47A0" w:rsidP="008C2420">
      <w:r w:rsidRPr="006477EC">
        <w:t xml:space="preserve">от 411.000 до 510.000 руб. </w:t>
      </w:r>
    </w:p>
    <w:p w:rsidR="004A47A0" w:rsidRPr="006477EC" w:rsidRDefault="004A47A0" w:rsidP="008C2420">
      <w:r w:rsidRPr="006477EC">
        <w:t xml:space="preserve">свыше 510.000 руб. </w:t>
      </w:r>
    </w:p>
    <w:p w:rsidR="004A47A0" w:rsidRPr="006477EC" w:rsidRDefault="004A47A0" w:rsidP="008C2420">
      <w:r w:rsidRPr="006477EC">
        <w:t>Средняя цена составила 120.471 рубль 30 копеек.</w:t>
      </w:r>
    </w:p>
    <w:p w:rsidR="004A47A0" w:rsidRPr="006477EC" w:rsidRDefault="004A47A0" w:rsidP="008C2420">
      <w:r w:rsidRPr="006477EC">
        <w:t>Итак, наиболее часто встречаются предложения от 50 до 150 тысяч рублей, причем, предложений становится тем меньше, чем больше разница от средней цены.</w:t>
      </w:r>
    </w:p>
    <w:p w:rsidR="004A47A0" w:rsidRPr="006477EC" w:rsidRDefault="004A47A0" w:rsidP="008C2420">
      <w:r w:rsidRPr="006477EC">
        <w:t>Известно, что цена всего проекта зависит от CMS, использованной при разработке. Если она является бесплатной, то в цену включается только программирование, дизайн и т.п. Если же за неё приходится платить третьей стороне, то это неизбежно ведет к увеличению стоимости всего проекта. Аналогичная ситуация и с внутренними CMS: разработчик берет плату не только за сам сайт, но и за CMS.</w:t>
      </w:r>
    </w:p>
    <w:p w:rsidR="004A47A0" w:rsidRPr="006477EC" w:rsidRDefault="004A47A0" w:rsidP="008C2420">
      <w:r w:rsidRPr="006477EC">
        <w:t>Таким образом, разработка сайта на базе внутренней CMS является самой дорогой, но чаще всего может лучше удовлетворить требования заказчика в связи с тем, что, имея полный доступ к изменению системы управления сайтами, может более гибко подойти к выполнению заказа.</w:t>
      </w:r>
    </w:p>
    <w:p w:rsidR="009A6E68" w:rsidRPr="006477EC" w:rsidRDefault="009A6E68" w:rsidP="008C2420">
      <w:bookmarkStart w:id="18" w:name="_Toc258959868"/>
      <w:bookmarkStart w:id="19" w:name="_Toc258962057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Доля программирования в стоимости проекта</w:t>
      </w:r>
      <w:bookmarkEnd w:id="18"/>
      <w:bookmarkEnd w:id="19"/>
    </w:p>
    <w:p w:rsidR="009A6E68" w:rsidRPr="006477EC" w:rsidRDefault="009A6E68" w:rsidP="008C2420"/>
    <w:p w:rsidR="009A6E68" w:rsidRPr="006477EC" w:rsidRDefault="004A47A0" w:rsidP="008C2420">
      <w:r w:rsidRPr="006477EC">
        <w:t>При формировании запроса на разработку сайта было сделано замечание о том, что дизайн для сайта уже готов (то есть осталась только разработка кода сайта), но возможна передача всей работы (включая дизайн) в «одни руки». Таким образом, мы получали заявки, в которых была указана стоимость всего проекта в целом и цена программирования отдельно. Выделение её в отдельную категорию позволило также оценить его долю в общей стоимости проекта</w:t>
      </w:r>
      <w:r w:rsidR="007B22C1" w:rsidRPr="006477EC">
        <w:t xml:space="preserve"> </w:t>
      </w:r>
      <w:r w:rsidRPr="006477EC">
        <w:t>(по вертикальной оси отражено количество ответов в процентах, по горизонтали – доля программирования в общей цене, в процентах)</w:t>
      </w:r>
      <w:r w:rsidR="009A6E68" w:rsidRPr="006477EC">
        <w:t xml:space="preserve"> (рис.</w:t>
      </w:r>
      <w:r w:rsidR="00FB5C05" w:rsidRPr="006477EC">
        <w:t>3</w:t>
      </w:r>
      <w:r w:rsidR="009A6E68" w:rsidRPr="006477EC">
        <w:t>)</w:t>
      </w:r>
      <w:r w:rsidRPr="006477EC">
        <w:t>:</w:t>
      </w:r>
    </w:p>
    <w:p w:rsidR="004A47A0" w:rsidRPr="006477EC" w:rsidRDefault="009A6E68" w:rsidP="008C2420">
      <w:r w:rsidRPr="006477EC">
        <w:br w:type="page"/>
      </w:r>
      <w:r w:rsidR="00EA4DD1">
        <w:pict>
          <v:shape id="_x0000_i1027" type="#_x0000_t75" style="width:414.75pt;height:156pt;visibility:visible">
            <v:imagedata r:id="rId9" o:title="" croptop="-2359f" cropbottom="-4568f" cropleft="-1438f" cropright="-4726f"/>
            <o:lock v:ext="edit" aspectratio="f"/>
          </v:shape>
        </w:pict>
      </w:r>
    </w:p>
    <w:p w:rsidR="009A6E68" w:rsidRPr="006477EC" w:rsidRDefault="00FB5C05" w:rsidP="008C2420">
      <w:r w:rsidRPr="006477EC">
        <w:t>Рис .3</w:t>
      </w:r>
    </w:p>
    <w:p w:rsidR="009A6E68" w:rsidRPr="006477EC" w:rsidRDefault="009A6E68" w:rsidP="008C2420"/>
    <w:p w:rsidR="004A47A0" w:rsidRPr="006477EC" w:rsidRDefault="004A47A0" w:rsidP="008C2420">
      <w:r w:rsidRPr="006477EC">
        <w:t>Как видно из графика, наибольшее число фирм уделяет программированию от 60 до 80 процентов стоимости.</w:t>
      </w:r>
    </w:p>
    <w:p w:rsidR="009A6E68" w:rsidRPr="006477EC" w:rsidRDefault="009A6E68" w:rsidP="008C2420">
      <w:bookmarkStart w:id="20" w:name="_Toc258959869"/>
      <w:bookmarkStart w:id="21" w:name="_Toc258962058"/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Сроки разработки</w:t>
      </w:r>
      <w:bookmarkEnd w:id="20"/>
      <w:bookmarkEnd w:id="21"/>
      <w:r w:rsidRPr="006477EC">
        <w:rPr>
          <w:b/>
          <w:bCs/>
        </w:rPr>
        <w:t xml:space="preserve"> </w:t>
      </w:r>
    </w:p>
    <w:p w:rsidR="009A6E68" w:rsidRPr="006477EC" w:rsidRDefault="009A6E68" w:rsidP="008C2420"/>
    <w:p w:rsidR="004A47A0" w:rsidRPr="006477EC" w:rsidRDefault="004A47A0" w:rsidP="008C2420">
      <w:r w:rsidRPr="006477EC">
        <w:t>Оценка общего срока исполнения предложенного проекта дала следующие результаты</w:t>
      </w:r>
      <w:r w:rsidR="009A6E68" w:rsidRPr="006477EC">
        <w:t xml:space="preserve"> (рис.</w:t>
      </w:r>
      <w:r w:rsidR="00FB5C05" w:rsidRPr="006477EC">
        <w:t xml:space="preserve"> 4</w:t>
      </w:r>
      <w:r w:rsidR="009A6E68" w:rsidRPr="006477EC">
        <w:t>)</w:t>
      </w:r>
      <w:r w:rsidRPr="006477EC">
        <w:t xml:space="preserve">: </w:t>
      </w:r>
    </w:p>
    <w:p w:rsidR="009A6E68" w:rsidRPr="006477EC" w:rsidRDefault="009A6E68" w:rsidP="008C2420"/>
    <w:p w:rsidR="004A47A0" w:rsidRPr="006477EC" w:rsidRDefault="00EA4DD1" w:rsidP="008C2420">
      <w:r>
        <w:pict>
          <v:shape id="Диаграмма 2" o:spid="_x0000_i1028" type="#_x0000_t75" style="width:341.25pt;height:172.5pt;visibility:visible">
            <v:imagedata r:id="rId10" o:title=""/>
            <o:lock v:ext="edit" aspectratio="f"/>
          </v:shape>
        </w:pict>
      </w:r>
    </w:p>
    <w:p w:rsidR="009A6E68" w:rsidRPr="006477EC" w:rsidRDefault="00FB5C05" w:rsidP="008C2420">
      <w:r w:rsidRPr="006477EC">
        <w:t>Рис. 4</w:t>
      </w:r>
    </w:p>
    <w:p w:rsidR="009A6E68" w:rsidRPr="006477EC" w:rsidRDefault="009A6E68" w:rsidP="008C2420"/>
    <w:p w:rsidR="004A47A0" w:rsidRPr="006477EC" w:rsidRDefault="004A47A0" w:rsidP="008C2420">
      <w:r w:rsidRPr="006477EC">
        <w:t>Чаще всего разработка корпоративного сайта занимает 1 – 1,5 месяца, причем, явно заметна тенденция увеличения сроков при увеличении стоимости проекта.</w:t>
      </w:r>
    </w:p>
    <w:p w:rsidR="004A47A0" w:rsidRPr="006477EC" w:rsidRDefault="004A47A0" w:rsidP="008C2420">
      <w:pPr>
        <w:rPr>
          <w:b/>
          <w:bCs/>
        </w:rPr>
      </w:pPr>
      <w:r w:rsidRPr="006477EC">
        <w:br w:type="page"/>
      </w:r>
      <w:bookmarkStart w:id="22" w:name="_Toc258962059"/>
      <w:r w:rsidRPr="006477EC">
        <w:rPr>
          <w:b/>
          <w:bCs/>
        </w:rPr>
        <w:t>Выводы</w:t>
      </w:r>
      <w:bookmarkEnd w:id="22"/>
    </w:p>
    <w:p w:rsidR="009A6E68" w:rsidRPr="006477EC" w:rsidRDefault="009A6E68" w:rsidP="008C2420"/>
    <w:p w:rsidR="004A47A0" w:rsidRPr="006477EC" w:rsidRDefault="004A47A0" w:rsidP="008C2420">
      <w:r w:rsidRPr="006477EC">
        <w:t>Итак, мы исследовали рынок услуг веб-разработки и получили следующие результаты. В Москве он развит достаточно хорошо. Ответы на наш запрос были даны достаточно быстро – в основном в пределах двух недель – и содержали исчерпывающую информацию по нашему запросу, включая презентации самих фирм и примеры созданных ими сайтов. Фирмы применяли различные маркетинговые решения, среди которых встречались</w:t>
      </w:r>
      <w:r w:rsidR="007B22C1" w:rsidRPr="006477EC">
        <w:t xml:space="preserve"> </w:t>
      </w:r>
      <w:r w:rsidRPr="006477EC">
        <w:t>как достаточно удачные, способные привлечь внимание потребителей, так и отталкивающие, навязчивые предложения и телефонные звонки. Но большинство откликов были нейтральными в этом отношении.</w:t>
      </w:r>
    </w:p>
    <w:p w:rsidR="004A47A0" w:rsidRPr="006477EC" w:rsidRDefault="004A47A0" w:rsidP="008C2420">
      <w:r w:rsidRPr="006477EC">
        <w:t>Что касается самого сайта, подробное разъяснение требований все же вызвало множество вопросов, что свидетельствует о глубокой заинтересованности разработчиков в создании максимально приемлемого для нас сайта.</w:t>
      </w:r>
    </w:p>
    <w:p w:rsidR="004A47A0" w:rsidRPr="006477EC" w:rsidRDefault="004A47A0" w:rsidP="008C2420">
      <w:r w:rsidRPr="006477EC">
        <w:t xml:space="preserve">Исследование цен проекта привело к следующим результатам. Были предложены цены от 8 до 550 тысяч рублей. Они зависели от качества предполагаемого сайта и авторитета студии. Наибольшее количество веб-студий занимает Эконом и Бизнес-сектор (ценовая категория от 51 до 210 тысяч рублей). Средняя цена проекта составила 120 471 рубль 30 копеек. Цены в 65% случаев колеблются от 51 до 150 тысяч рублей за проект. </w:t>
      </w:r>
    </w:p>
    <w:p w:rsidR="004A47A0" w:rsidRPr="006477EC" w:rsidRDefault="004A47A0" w:rsidP="008C2420">
      <w:r w:rsidRPr="006477EC">
        <w:t xml:space="preserve">Исследование структуры ценообразования привели к следующим выводам. Наиболее сложным этапом разработки корпоративного сайта является программирование, о чем свидетельствует выделяемая ему высокая доля стоимости проекта. Следовательно, полная разработка дизайна желаемого сайта не рациональна с точки зрения стоимости и удобства программирования. Нужно лишь дать рекомендации о предпочтении цвета, функционала и структуры. </w:t>
      </w:r>
    </w:p>
    <w:p w:rsidR="004A47A0" w:rsidRPr="006477EC" w:rsidRDefault="004A47A0" w:rsidP="008C2420">
      <w:r w:rsidRPr="006477EC">
        <w:t>Что касается использования систем управления сайтами (CMS), большинство фирм используют собственную систему. Из коммерческих CMS наиболее популярной является 1С-Bitrix. Значительно меньшим спросом пользуются NetCat и UMI.CMS, а также бесплатные Joomla и другие. На основе этого мы выделили 3 категории: внутренние, 1С-Bitrix, и прочие, включая как платные, так и бесплатные CMS. Стоимость разработки на основе внутренних CMS больше, по сравнению с остальными. Это связано с дополнительными издержками на разработку собственной системы управления. С другой стороны, это позволяет более гибко подойти к исполнению заказа. Разработка же на основе 1C-Bitrix позволяет снизить цену проекта, а так же делает возможным редактирование сайта другими веб-студиями, работающими на этой же CMS. Более дешевые или бесплатные системы управления сайтами позволяют ещё больше снизить цену, однако это сказывается на качестве сайта.</w:t>
      </w:r>
    </w:p>
    <w:p w:rsidR="004A47A0" w:rsidRPr="006477EC" w:rsidRDefault="004A47A0" w:rsidP="008C2420">
      <w:r w:rsidRPr="006477EC">
        <w:t>Использование CMS тесно связано с возможностью редактирования сайта после его запуска. 75% фирм поставляют открытый код, но 55% утверждают, что разобраться в нем может лишь опытный программист. Остальные 25% вообще не раскрывают программного кода сайта. В данном аспекте фирмы используют разные стратегии поведения: 20% фирм привлекают заказчиков доступностью редактирования сайта, остальные же пытаются в той или иной форме удержать клиентов, ссылаясь на то, что редактирование сайта может осуществлять лишь их фирма.</w:t>
      </w:r>
    </w:p>
    <w:p w:rsidR="004A47A0" w:rsidRPr="006477EC" w:rsidRDefault="004A47A0" w:rsidP="008C2420">
      <w:r w:rsidRPr="006477EC">
        <w:t>Рассмотрение сроков производственного процесса дали весьма варьирующиеся результаты. Время, требуемое для разработки сайта различными студиями колебалось от нескольких дней до четырех месяцев в зависимости от сложности и стоимости работ и от каждой отдельной фирмы. Любопытно, что в общей совокупности сроки и цена работ находятся в хорошо прослеживающейся прямой зависимости, так как чем качественнее и</w:t>
      </w:r>
      <w:r w:rsidR="007B22C1" w:rsidRPr="006477EC">
        <w:t xml:space="preserve"> </w:t>
      </w:r>
      <w:r w:rsidRPr="006477EC">
        <w:t>сложнее работа, тем больше времени требуется на её реализацию. Однако, в рамках конкретной фирмы цена проекта снижается при увеличении</w:t>
      </w:r>
      <w:r w:rsidR="007B22C1" w:rsidRPr="006477EC">
        <w:t xml:space="preserve"> </w:t>
      </w:r>
      <w:r w:rsidRPr="006477EC">
        <w:t>сроков (то есть зависимость обратная).</w:t>
      </w:r>
    </w:p>
    <w:p w:rsidR="00626EA5" w:rsidRPr="006477EC" w:rsidRDefault="004A47A0" w:rsidP="008C2420">
      <w:pPr>
        <w:rPr>
          <w:b/>
          <w:bCs/>
        </w:rPr>
      </w:pPr>
      <w:r w:rsidRPr="006477EC">
        <w:br w:type="page"/>
      </w:r>
      <w:bookmarkStart w:id="23" w:name="_Toc258962064"/>
      <w:bookmarkStart w:id="24" w:name="_Toc258962060"/>
      <w:r w:rsidR="00626EA5" w:rsidRPr="006477EC">
        <w:rPr>
          <w:b/>
          <w:bCs/>
        </w:rPr>
        <w:t>Список использованных источников</w:t>
      </w:r>
      <w:bookmarkEnd w:id="23"/>
    </w:p>
    <w:p w:rsidR="00626EA5" w:rsidRPr="006477EC" w:rsidRDefault="00626EA5" w:rsidP="008C2420">
      <w:pPr>
        <w:rPr>
          <w:b/>
          <w:bCs/>
        </w:rPr>
      </w:pP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  <w:rPr>
          <w:lang w:val="en-US"/>
        </w:rPr>
      </w:pPr>
      <w:r w:rsidRPr="006477EC">
        <w:rPr>
          <w:lang w:val="en-US"/>
        </w:rPr>
        <w:t xml:space="preserve">«CMS Magazine» URL: </w:t>
      </w:r>
      <w:r w:rsidRPr="00FF7D63">
        <w:rPr>
          <w:lang w:val="en-US"/>
        </w:rPr>
        <w:t>http://www.cmsmagazine.ru/creators/</w:t>
      </w:r>
      <w:r w:rsidRPr="006477EC">
        <w:rPr>
          <w:lang w:val="en-US"/>
        </w:rPr>
        <w:t>.</w:t>
      </w: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</w:pPr>
      <w:r w:rsidRPr="006477EC">
        <w:t>CMSlist [Интернет-ресурс] URL: http://cmslist.ru/.</w:t>
      </w: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</w:pPr>
      <w:r w:rsidRPr="006477EC">
        <w:t xml:space="preserve">Беляевский И.К. «Маркетинговое исследование»/ Электронное издание/ URL: </w:t>
      </w:r>
      <w:r w:rsidRPr="00FF7D63">
        <w:t>http://www.koob.ru/belyaevskiy_i/marketingovoe_</w:t>
      </w:r>
      <w:r w:rsidRPr="006477EC">
        <w:t xml:space="preserve"> issledovanie.</w:t>
      </w: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</w:pPr>
      <w:r w:rsidRPr="006477EC">
        <w:t>Интернет-ресурс Ipname URL: http://www.ipname.ru/article/ipname/.</w:t>
      </w: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</w:pPr>
      <w:r w:rsidRPr="006477EC">
        <w:t>Малхотра, Нэреш К. «Маркетинговые исследования. Практическое руководство»/ Электронное издание/ URL: http:// www.ecsocman.edu.ru/db/msg/26588.html.</w:t>
      </w:r>
    </w:p>
    <w:p w:rsidR="00626EA5" w:rsidRPr="006477EC" w:rsidRDefault="00626EA5" w:rsidP="008C2420">
      <w:pPr>
        <w:numPr>
          <w:ilvl w:val="0"/>
          <w:numId w:val="23"/>
        </w:numPr>
        <w:tabs>
          <w:tab w:val="clear" w:pos="1429"/>
          <w:tab w:val="num" w:pos="0"/>
          <w:tab w:val="left" w:pos="420"/>
        </w:tabs>
        <w:ind w:left="0" w:firstLine="0"/>
      </w:pPr>
      <w:r w:rsidRPr="006477EC">
        <w:t>Школа интернет-профессионалов. [Интернет-ресурс] URL: http://www.inetprofy.ru/component/ content/article/8-2009-07-28-22-11-22/73-2009-08-08-15-10-28.html.</w:t>
      </w:r>
    </w:p>
    <w:p w:rsidR="004A47A0" w:rsidRPr="006477EC" w:rsidRDefault="00626EA5" w:rsidP="008C2420">
      <w:pPr>
        <w:rPr>
          <w:b/>
          <w:bCs/>
        </w:rPr>
      </w:pPr>
      <w:r w:rsidRPr="006477EC">
        <w:br w:type="page"/>
      </w:r>
      <w:r w:rsidR="004A47A0" w:rsidRPr="006477EC">
        <w:rPr>
          <w:b/>
          <w:bCs/>
        </w:rPr>
        <w:t>Приложени</w:t>
      </w:r>
      <w:bookmarkEnd w:id="24"/>
      <w:r w:rsidR="009A6E68" w:rsidRPr="006477EC">
        <w:rPr>
          <w:b/>
          <w:bCs/>
        </w:rPr>
        <w:t>е 1</w:t>
      </w:r>
    </w:p>
    <w:p w:rsidR="009A6E68" w:rsidRPr="006477EC" w:rsidRDefault="009A6E68" w:rsidP="008C2420">
      <w:pPr>
        <w:rPr>
          <w:b/>
          <w:bCs/>
        </w:rPr>
      </w:pPr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>Описание структуры сайта, предлагавшегося для оценки, разработанная Михаилом Григорьевичем Хвостовым, дир</w:t>
      </w:r>
      <w:r w:rsidR="009A6E68" w:rsidRPr="006477EC">
        <w:rPr>
          <w:b/>
          <w:bCs/>
        </w:rPr>
        <w:t>ектором ООО «Русские лакомства»</w:t>
      </w:r>
    </w:p>
    <w:p w:rsidR="009A6E68" w:rsidRPr="006477EC" w:rsidRDefault="009A6E68" w:rsidP="008C2420"/>
    <w:p w:rsidR="004A47A0" w:rsidRPr="006477EC" w:rsidRDefault="00D45514" w:rsidP="008C2420">
      <w:r w:rsidRPr="006477EC">
        <w:t>О</w:t>
      </w:r>
      <w:r w:rsidR="00FB5C05" w:rsidRPr="006477EC">
        <w:t>ПИСАНИЕ САЙТА</w:t>
      </w:r>
    </w:p>
    <w:p w:rsidR="004A47A0" w:rsidRPr="006477EC" w:rsidRDefault="004A47A0" w:rsidP="008C2420">
      <w:r w:rsidRPr="006477EC">
        <w:t xml:space="preserve">Функции, необходимые на сайте: </w:t>
      </w:r>
    </w:p>
    <w:p w:rsidR="004A47A0" w:rsidRPr="006477EC" w:rsidRDefault="004A47A0" w:rsidP="008C2420">
      <w:r w:rsidRPr="006477EC">
        <w:t xml:space="preserve">Публикация новостей и фотоотчетов </w:t>
      </w:r>
    </w:p>
    <w:p w:rsidR="004A47A0" w:rsidRPr="006477EC" w:rsidRDefault="004A47A0" w:rsidP="008C2420">
      <w:r w:rsidRPr="006477EC">
        <w:t xml:space="preserve">Обновление ассортимента – удаление, добавление и редактирование позиций. </w:t>
      </w:r>
    </w:p>
    <w:p w:rsidR="004A47A0" w:rsidRPr="006477EC" w:rsidRDefault="004A47A0" w:rsidP="008C2420">
      <w:r w:rsidRPr="006477EC">
        <w:t xml:space="preserve">Подписка/отписка пользователей на рассылку новостей и прайс-листов. </w:t>
      </w:r>
    </w:p>
    <w:p w:rsidR="004A47A0" w:rsidRPr="006477EC" w:rsidRDefault="004A47A0" w:rsidP="008C2420">
      <w:r w:rsidRPr="006477EC">
        <w:t>Осуществление рассылки новостей и прайс-листов</w:t>
      </w:r>
      <w:r w:rsidR="007B22C1" w:rsidRPr="006477EC">
        <w:t xml:space="preserve"> </w:t>
      </w:r>
      <w:r w:rsidRPr="006477EC">
        <w:t>по</w:t>
      </w:r>
      <w:r w:rsidR="007B22C1" w:rsidRPr="006477EC">
        <w:t xml:space="preserve"> </w:t>
      </w:r>
      <w:r w:rsidRPr="006477EC">
        <w:t>списку</w:t>
      </w:r>
      <w:r w:rsidR="007B22C1" w:rsidRPr="006477EC">
        <w:t xml:space="preserve"> </w:t>
      </w:r>
      <w:r w:rsidRPr="006477EC">
        <w:t>партнеров,</w:t>
      </w:r>
      <w:r w:rsidR="007B22C1" w:rsidRPr="006477EC">
        <w:t xml:space="preserve"> </w:t>
      </w:r>
      <w:r w:rsidRPr="006477EC">
        <w:t>подписавшихся</w:t>
      </w:r>
      <w:r w:rsidR="007B22C1" w:rsidRPr="006477EC">
        <w:t xml:space="preserve"> </w:t>
      </w:r>
      <w:r w:rsidRPr="006477EC">
        <w:t>на</w:t>
      </w:r>
      <w:r w:rsidR="007B22C1" w:rsidRPr="006477EC">
        <w:t xml:space="preserve"> </w:t>
      </w:r>
      <w:r w:rsidRPr="006477EC">
        <w:t xml:space="preserve">рассылку. </w:t>
      </w:r>
    </w:p>
    <w:p w:rsidR="004A47A0" w:rsidRPr="006477EC" w:rsidRDefault="004A47A0" w:rsidP="008C2420">
      <w:r w:rsidRPr="006477EC">
        <w:t>Рассылку осуществляет сотрудник, ответственный за работу сайта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составление</w:t>
      </w:r>
      <w:r w:rsidR="007B22C1" w:rsidRPr="006477EC">
        <w:t xml:space="preserve"> </w:t>
      </w:r>
      <w:r w:rsidRPr="006477EC">
        <w:t>текста</w:t>
      </w:r>
      <w:r w:rsidR="007B22C1" w:rsidRPr="006477EC">
        <w:t xml:space="preserve"> </w:t>
      </w:r>
      <w:r w:rsidRPr="006477EC">
        <w:t xml:space="preserve">письма, прикрепление прайс-листа, отправка. </w:t>
      </w:r>
    </w:p>
    <w:p w:rsidR="004A47A0" w:rsidRPr="006477EC" w:rsidRDefault="004A47A0" w:rsidP="008C2420">
      <w:r w:rsidRPr="006477EC">
        <w:t>Ведение диалога с партнерами через функцию «обратной связи»</w:t>
      </w:r>
      <w:r w:rsidR="007B22C1" w:rsidRPr="006477EC">
        <w:t xml:space="preserve"> </w:t>
      </w:r>
      <w:r w:rsidRPr="006477EC">
        <w:t>-</w:t>
      </w:r>
      <w:r w:rsidR="007B22C1" w:rsidRPr="006477EC">
        <w:t xml:space="preserve"> </w:t>
      </w:r>
      <w:r w:rsidRPr="006477EC">
        <w:t>персональная</w:t>
      </w:r>
      <w:r w:rsidR="007B22C1" w:rsidRPr="006477EC">
        <w:t xml:space="preserve"> </w:t>
      </w:r>
      <w:r w:rsidRPr="006477EC">
        <w:t>лента</w:t>
      </w:r>
      <w:r w:rsidR="007B22C1" w:rsidRPr="006477EC">
        <w:t xml:space="preserve"> </w:t>
      </w:r>
      <w:r w:rsidRPr="006477EC">
        <w:t>вопросов</w:t>
      </w:r>
      <w:r w:rsidR="007B22C1" w:rsidRPr="006477EC">
        <w:t xml:space="preserve"> </w:t>
      </w:r>
      <w:r w:rsidRPr="006477EC">
        <w:t xml:space="preserve">и ответов для каждого зарегистрированного партнера. </w:t>
      </w:r>
    </w:p>
    <w:p w:rsidR="004A47A0" w:rsidRPr="006477EC" w:rsidRDefault="004A47A0" w:rsidP="008C2420">
      <w:r w:rsidRPr="006477EC">
        <w:t xml:space="preserve">Структура: </w:t>
      </w:r>
    </w:p>
    <w:p w:rsidR="004A47A0" w:rsidRPr="006477EC" w:rsidRDefault="004A47A0" w:rsidP="008C2420">
      <w:r w:rsidRPr="006477EC">
        <w:t xml:space="preserve">Главная </w:t>
      </w:r>
    </w:p>
    <w:p w:rsidR="004A47A0" w:rsidRPr="006477EC" w:rsidRDefault="004A47A0" w:rsidP="008C2420">
      <w:r w:rsidRPr="006477EC">
        <w:t xml:space="preserve">Новости </w:t>
      </w:r>
    </w:p>
    <w:p w:rsidR="004A47A0" w:rsidRPr="006477EC" w:rsidRDefault="004A47A0" w:rsidP="008C2420">
      <w:r w:rsidRPr="006477EC">
        <w:t xml:space="preserve">События </w:t>
      </w:r>
    </w:p>
    <w:p w:rsidR="004A47A0" w:rsidRPr="006477EC" w:rsidRDefault="004A47A0" w:rsidP="008C2420">
      <w:r w:rsidRPr="006477EC">
        <w:t xml:space="preserve">Фотоотчеты </w:t>
      </w:r>
    </w:p>
    <w:p w:rsidR="004A47A0" w:rsidRPr="006477EC" w:rsidRDefault="004A47A0" w:rsidP="008C2420">
      <w:r w:rsidRPr="006477EC">
        <w:t xml:space="preserve">Акции, специальные предложения </w:t>
      </w:r>
    </w:p>
    <w:p w:rsidR="004A47A0" w:rsidRPr="006477EC" w:rsidRDefault="004A47A0" w:rsidP="008C2420">
      <w:r w:rsidRPr="006477EC">
        <w:t xml:space="preserve">Ассортимент </w:t>
      </w:r>
    </w:p>
    <w:p w:rsidR="004A47A0" w:rsidRPr="006477EC" w:rsidRDefault="004A47A0" w:rsidP="008C2420">
      <w:r w:rsidRPr="006477EC">
        <w:t xml:space="preserve">Категория 1 </w:t>
      </w:r>
    </w:p>
    <w:p w:rsidR="004A47A0" w:rsidRPr="006477EC" w:rsidRDefault="004A47A0" w:rsidP="008C2420">
      <w:r w:rsidRPr="006477EC">
        <w:t xml:space="preserve">Категория 2 </w:t>
      </w:r>
    </w:p>
    <w:p w:rsidR="004A47A0" w:rsidRPr="006477EC" w:rsidRDefault="004A47A0" w:rsidP="008C2420">
      <w:r w:rsidRPr="006477EC">
        <w:t xml:space="preserve">Категория 8 </w:t>
      </w:r>
    </w:p>
    <w:p w:rsidR="004A47A0" w:rsidRPr="006477EC" w:rsidRDefault="004A47A0" w:rsidP="008C2420">
      <w:r w:rsidRPr="006477EC">
        <w:t xml:space="preserve">О компании </w:t>
      </w:r>
    </w:p>
    <w:p w:rsidR="004A47A0" w:rsidRPr="006477EC" w:rsidRDefault="004A47A0" w:rsidP="008C2420">
      <w:r w:rsidRPr="006477EC">
        <w:t xml:space="preserve">Контакты </w:t>
      </w:r>
    </w:p>
    <w:p w:rsidR="004A47A0" w:rsidRPr="006477EC" w:rsidRDefault="004A47A0" w:rsidP="008C2420">
      <w:r w:rsidRPr="006477EC">
        <w:t xml:space="preserve">Партнерам (закрытый раздел) </w:t>
      </w:r>
    </w:p>
    <w:p w:rsidR="004A47A0" w:rsidRPr="006477EC" w:rsidRDefault="004A47A0" w:rsidP="008C2420">
      <w:r w:rsidRPr="006477EC">
        <w:t xml:space="preserve">Новости </w:t>
      </w:r>
    </w:p>
    <w:p w:rsidR="004A47A0" w:rsidRPr="006477EC" w:rsidRDefault="004A47A0" w:rsidP="008C2420">
      <w:r w:rsidRPr="006477EC">
        <w:t xml:space="preserve">Подписка на прайс-лист и новости </w:t>
      </w:r>
    </w:p>
    <w:p w:rsidR="004A47A0" w:rsidRPr="006477EC" w:rsidRDefault="004A47A0" w:rsidP="008C2420">
      <w:r w:rsidRPr="006477EC">
        <w:t xml:space="preserve">Поддержка (обратная связь) </w:t>
      </w:r>
    </w:p>
    <w:p w:rsidR="004A47A0" w:rsidRPr="006477EC" w:rsidRDefault="004A47A0" w:rsidP="008C2420">
      <w:r w:rsidRPr="006477EC">
        <w:t xml:space="preserve">Описания разделов: </w:t>
      </w:r>
    </w:p>
    <w:p w:rsidR="004A47A0" w:rsidRPr="006477EC" w:rsidRDefault="004A47A0" w:rsidP="008C2420">
      <w:r w:rsidRPr="006477EC">
        <w:t>Главная. Титульная страница сайта. На ней располагаются элементы оформления (фото</w:t>
      </w:r>
      <w:r w:rsidR="007B22C1" w:rsidRPr="006477EC">
        <w:t xml:space="preserve"> </w:t>
      </w:r>
      <w:r w:rsidRPr="006477EC">
        <w:t xml:space="preserve">ассортимента), новости (три последние), информация о действующих специальных предложениях и форма авторизации для партнеров. </w:t>
      </w:r>
    </w:p>
    <w:p w:rsidR="004A47A0" w:rsidRPr="006477EC" w:rsidRDefault="004A47A0" w:rsidP="008C2420">
      <w:r w:rsidRPr="006477EC">
        <w:t>Новости. Публикация различных новостей, связанных с компанией. Рекламные мероприятия и акции, участие в выставках. Формат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заголовок, краткий анонс, ссылка на полный текст (на отдельной странице). </w:t>
      </w:r>
    </w:p>
    <w:p w:rsidR="004A47A0" w:rsidRPr="006477EC" w:rsidRDefault="004A47A0" w:rsidP="008C2420">
      <w:r w:rsidRPr="006477EC">
        <w:t xml:space="preserve">Разбиение на страницы, на одной странице – 10 новостей. </w:t>
      </w:r>
    </w:p>
    <w:p w:rsidR="004A47A0" w:rsidRPr="006477EC" w:rsidRDefault="004A47A0" w:rsidP="008C2420">
      <w:r w:rsidRPr="006477EC">
        <w:t xml:space="preserve">Подраздел «Фотоотчеты». Публикация фотографий с выставок и каких-либо иных мероприятий. Группировка фотографий по событию (альбомы), разбиение на страницы, на одной странице – девять альбомов. При входе в альбом открывается страница с уменьшенными изображениями, при клике на них в новом окне открывается полная фотография. </w:t>
      </w:r>
    </w:p>
    <w:p w:rsidR="004A47A0" w:rsidRPr="006477EC" w:rsidRDefault="004A47A0" w:rsidP="008C2420">
      <w:r w:rsidRPr="006477EC">
        <w:t xml:space="preserve">Подраздел «Акции, специальные предложения». Аналогично «Новостям». </w:t>
      </w:r>
    </w:p>
    <w:p w:rsidR="004A47A0" w:rsidRPr="006477EC" w:rsidRDefault="004A47A0" w:rsidP="008C2420">
      <w:r w:rsidRPr="006477EC">
        <w:t>Ассортимент. Ассортимент, разбитый на категории. Всего 8 категорий, в каждой категории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различное</w:t>
      </w:r>
      <w:r w:rsidR="007B22C1" w:rsidRPr="006477EC">
        <w:t xml:space="preserve"> </w:t>
      </w:r>
      <w:r w:rsidRPr="006477EC">
        <w:t xml:space="preserve">количество позиций, от 12 до 41. На корневой странице раздела отображается перечень категорий в формате: маленькая картинка, название категории ссылкой. </w:t>
      </w:r>
    </w:p>
    <w:p w:rsidR="004A47A0" w:rsidRPr="006477EC" w:rsidRDefault="004A47A0" w:rsidP="008C2420">
      <w:r w:rsidRPr="006477EC">
        <w:t>В</w:t>
      </w:r>
      <w:r w:rsidR="007B22C1" w:rsidRPr="006477EC">
        <w:t xml:space="preserve"> </w:t>
      </w:r>
      <w:r w:rsidRPr="006477EC">
        <w:t>категории отображаются все позиции (без разбиения на страницы) в формате: Маленькое изображение, Название, Цена, ссылка на подробное описание позиции.</w:t>
      </w:r>
      <w:r w:rsidR="007B22C1" w:rsidRPr="006477EC">
        <w:t xml:space="preserve"> </w:t>
      </w:r>
    </w:p>
    <w:p w:rsidR="004A47A0" w:rsidRPr="006477EC" w:rsidRDefault="004A47A0" w:rsidP="008C2420">
      <w:r w:rsidRPr="006477EC">
        <w:t xml:space="preserve">При переходе по ссылке открывается подробное описание в формате: Крупное изображение, Название, Цена, Описание. </w:t>
      </w:r>
    </w:p>
    <w:p w:rsidR="004A47A0" w:rsidRPr="006477EC" w:rsidRDefault="004A47A0" w:rsidP="008C2420">
      <w:r w:rsidRPr="006477EC">
        <w:t>О компании. Текст о компании – год основания, история, достижения, награды, фото.</w:t>
      </w:r>
    </w:p>
    <w:p w:rsidR="004A47A0" w:rsidRPr="006477EC" w:rsidRDefault="004A47A0" w:rsidP="008C2420">
      <w:r w:rsidRPr="006477EC">
        <w:t xml:space="preserve">Контакты. Контакты, описание маршрута до офиса и склада, схема проезда. </w:t>
      </w:r>
    </w:p>
    <w:p w:rsidR="004A47A0" w:rsidRPr="006477EC" w:rsidRDefault="004A47A0" w:rsidP="008C2420">
      <w:r w:rsidRPr="006477EC">
        <w:t>Партнерам. Скрытый раздел, доступный только партнерам. Доступ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только</w:t>
      </w:r>
      <w:r w:rsidR="007B22C1" w:rsidRPr="006477EC">
        <w:t xml:space="preserve"> </w:t>
      </w:r>
      <w:r w:rsidRPr="006477EC">
        <w:t>дилерам,</w:t>
      </w:r>
      <w:r w:rsidR="007B22C1" w:rsidRPr="006477EC">
        <w:t xml:space="preserve"> </w:t>
      </w:r>
      <w:r w:rsidRPr="006477EC">
        <w:t>подписавшим</w:t>
      </w:r>
      <w:r w:rsidR="007B22C1" w:rsidRPr="006477EC">
        <w:t xml:space="preserve"> </w:t>
      </w:r>
      <w:r w:rsidRPr="006477EC">
        <w:t>дилерское соглашение, информация о них на сайт добавляется нашим менеджером-координатором. На корневой странице раздела отображаются последние новости (5 новостей), обсуждаемые в настоящий момент темы форума и баннер, приглашающий подписаться на рассылку прайс-листов и новостей.</w:t>
      </w:r>
      <w:r w:rsidR="007B22C1" w:rsidRPr="006477EC">
        <w:t xml:space="preserve"> </w:t>
      </w:r>
    </w:p>
    <w:p w:rsidR="004A47A0" w:rsidRPr="006477EC" w:rsidRDefault="004A47A0" w:rsidP="008C2420">
      <w:r w:rsidRPr="006477EC">
        <w:t xml:space="preserve">Подраздел «Новости». Аналогично «Новостям». </w:t>
      </w:r>
    </w:p>
    <w:p w:rsidR="004A47A0" w:rsidRPr="006477EC" w:rsidRDefault="004A47A0" w:rsidP="008C2420">
      <w:r w:rsidRPr="006477EC">
        <w:t>Подраздел «Подписка на прайс-лист и новости». Описание рассылки и кнопка «подписаться». Если</w:t>
      </w:r>
      <w:r w:rsidR="007B22C1" w:rsidRPr="006477EC">
        <w:t xml:space="preserve"> </w:t>
      </w:r>
      <w:r w:rsidRPr="006477EC">
        <w:t>пользователь уже подписан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 xml:space="preserve">кнопка меняется на «Отписаться». </w:t>
      </w:r>
    </w:p>
    <w:p w:rsidR="004A47A0" w:rsidRPr="006477EC" w:rsidRDefault="004A47A0" w:rsidP="008C2420">
      <w:r w:rsidRPr="006477EC">
        <w:t>Поддержка (обратная связь). Раздел, где пользователь может</w:t>
      </w:r>
      <w:r w:rsidR="007B22C1" w:rsidRPr="006477EC">
        <w:t xml:space="preserve"> </w:t>
      </w:r>
      <w:r w:rsidRPr="006477EC">
        <w:t>задать</w:t>
      </w:r>
      <w:r w:rsidR="007B22C1" w:rsidRPr="006477EC">
        <w:t xml:space="preserve"> </w:t>
      </w:r>
      <w:r w:rsidRPr="006477EC">
        <w:t>вопросы представителям</w:t>
      </w:r>
      <w:r w:rsidR="007B22C1" w:rsidRPr="006477EC">
        <w:t xml:space="preserve"> </w:t>
      </w:r>
      <w:r w:rsidRPr="006477EC">
        <w:t>компании (по</w:t>
      </w:r>
      <w:r w:rsidR="007B22C1" w:rsidRPr="006477EC">
        <w:t xml:space="preserve"> </w:t>
      </w:r>
      <w:r w:rsidRPr="006477EC">
        <w:t>продукции,</w:t>
      </w:r>
      <w:r w:rsidR="007B22C1" w:rsidRPr="006477EC">
        <w:t xml:space="preserve"> </w:t>
      </w:r>
      <w:r w:rsidRPr="006477EC">
        <w:t>условиям, состоянию заказа, документам и пр.) Отображается список уже существующих тем и кнопка «Создать запрос». В рамках запроса может вестись диалог</w:t>
      </w:r>
      <w:r w:rsidR="007B22C1" w:rsidRPr="006477EC">
        <w:t xml:space="preserve"> </w:t>
      </w:r>
      <w:r w:rsidRPr="006477EC">
        <w:t>–</w:t>
      </w:r>
      <w:r w:rsidR="007B22C1" w:rsidRPr="006477EC">
        <w:t xml:space="preserve"> </w:t>
      </w:r>
      <w:r w:rsidRPr="006477EC">
        <w:t>сотрудник</w:t>
      </w:r>
      <w:r w:rsidR="007B22C1" w:rsidRPr="006477EC">
        <w:t xml:space="preserve"> </w:t>
      </w:r>
      <w:r w:rsidRPr="006477EC">
        <w:t>дает</w:t>
      </w:r>
      <w:r w:rsidR="007B22C1" w:rsidRPr="006477EC">
        <w:t xml:space="preserve"> </w:t>
      </w:r>
      <w:r w:rsidRPr="006477EC">
        <w:t>ответ,</w:t>
      </w:r>
      <w:r w:rsidR="007B22C1" w:rsidRPr="006477EC">
        <w:t xml:space="preserve"> </w:t>
      </w:r>
      <w:r w:rsidRPr="006477EC">
        <w:t>партнер</w:t>
      </w:r>
      <w:r w:rsidR="007B22C1" w:rsidRPr="006477EC">
        <w:t xml:space="preserve"> </w:t>
      </w:r>
      <w:r w:rsidRPr="006477EC">
        <w:t>может</w:t>
      </w:r>
      <w:r w:rsidR="007B22C1" w:rsidRPr="006477EC">
        <w:t xml:space="preserve"> </w:t>
      </w:r>
      <w:r w:rsidRPr="006477EC">
        <w:t>задать уточняющие вопросы, сотрудник опять ответит и т.д.</w:t>
      </w:r>
    </w:p>
    <w:p w:rsidR="004A47A0" w:rsidRPr="006477EC" w:rsidRDefault="004A47A0" w:rsidP="008C2420">
      <w:pPr>
        <w:rPr>
          <w:b/>
          <w:bCs/>
        </w:rPr>
      </w:pPr>
      <w:r w:rsidRPr="006477EC">
        <w:br w:type="page"/>
      </w:r>
      <w:bookmarkStart w:id="25" w:name="_Toc258962062"/>
      <w:r w:rsidR="009A6E68" w:rsidRPr="006477EC">
        <w:rPr>
          <w:b/>
          <w:bCs/>
        </w:rPr>
        <w:t xml:space="preserve">Приложение </w:t>
      </w:r>
      <w:r w:rsidRPr="006477EC">
        <w:rPr>
          <w:b/>
          <w:bCs/>
        </w:rPr>
        <w:t>2</w:t>
      </w:r>
      <w:bookmarkEnd w:id="25"/>
    </w:p>
    <w:p w:rsidR="009A6E68" w:rsidRPr="006477EC" w:rsidRDefault="009A6E68" w:rsidP="008C2420">
      <w:pPr>
        <w:rPr>
          <w:b/>
          <w:bCs/>
        </w:rPr>
      </w:pPr>
    </w:p>
    <w:p w:rsidR="004A47A0" w:rsidRPr="006477EC" w:rsidRDefault="004A47A0" w:rsidP="008C2420">
      <w:pPr>
        <w:rPr>
          <w:b/>
          <w:bCs/>
        </w:rPr>
      </w:pPr>
      <w:r w:rsidRPr="006477EC">
        <w:rPr>
          <w:b/>
          <w:bCs/>
        </w:rPr>
        <w:t xml:space="preserve">Приблизительные цены разработки сайта для ООО «Русские Лакомства», оценка уровня маркетинговой компетенции и предпочтения в использовании CMS </w:t>
      </w:r>
      <w:r w:rsidR="009A6E68" w:rsidRPr="006477EC">
        <w:rPr>
          <w:b/>
          <w:bCs/>
        </w:rPr>
        <w:t>для каждой студии</w:t>
      </w:r>
    </w:p>
    <w:p w:rsidR="009A6E68" w:rsidRPr="006477EC" w:rsidRDefault="009A6E68" w:rsidP="008C2420"/>
    <w:tbl>
      <w:tblPr>
        <w:tblW w:w="47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535"/>
        <w:gridCol w:w="2126"/>
        <w:gridCol w:w="1133"/>
        <w:gridCol w:w="1665"/>
        <w:gridCol w:w="1702"/>
        <w:gridCol w:w="993"/>
        <w:gridCol w:w="955"/>
      </w:tblGrid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Студия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Оценка уровня маркетинговой компетенции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CMS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Доля программирования,%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Срок выполнения, нед.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Быстро-Сайт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Joomla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SAM-SITE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UMI.CMS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ООО «ПРОНА»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WebPro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28000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«Smart Internet»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Joomla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Рунетика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33000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UMI.CMS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Infoday Media Ltd.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ЗАО ОВИОНТ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Студия Кононова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43000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NEOR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44000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NetCat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I-vI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Студия дизайна WebSYS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Dogma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MediaAdvice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54000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ПланетАрт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МаксМедиа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HI-TECH.RU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СайтЛидер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Метамакс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Иннова-Медиа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GREEN SKY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MadeInWeb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АВРО-БУС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62000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Decafe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AVIM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ЛИН-АРТ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XQ design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Сайтсофт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E-TIME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R2A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Stars Interactive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NetCat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IT Сфера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C.G.Studio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Logic Systems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Web-House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КЛиК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DiViER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Port80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OptimPro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82000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NetCat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AGIMA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ТАНАИС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Venta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88000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Создатель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OnPay.ru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Red Keds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Nsign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i-Media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Studio oneTOUCH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103000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104000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Орбсофт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Dot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J-Vista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Текарт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110000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ОСГ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115000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FlyNet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FIRON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124000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ООО Целевое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124000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Joomla.ru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ITECH.group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Интернет маркетинг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Exiterra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Abisoft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137000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Eggo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138000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Jeton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138000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Двасолнца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ShopOS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TELEMOST COMPANY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141000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Nabiev.net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145000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Артус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Quantum Art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Диогенес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ИНТРОВЭБ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1C-Bitrix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Студия «Восхождение»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170000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Нейтральный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ADT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КРОН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190000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ADLABS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215000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ИТ-Софт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230000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Actis Wunderman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ADV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X-Project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295000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Группа МАХАОН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325000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WebProfy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325000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VIPRO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345000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Promo Interactive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Корпорация РБС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460000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4A47A0" w:rsidRPr="006477EC">
        <w:trPr>
          <w:trHeight w:val="300"/>
          <w:tblHeader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pStyle w:val="ae"/>
              <w:numPr>
                <w:ilvl w:val="0"/>
                <w:numId w:val="20"/>
              </w:numPr>
              <w:ind w:left="0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РБК СОФТ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Внутренняя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7A0" w:rsidRPr="006477EC" w:rsidRDefault="004A47A0" w:rsidP="008C2420">
            <w:pPr>
              <w:ind w:firstLine="0"/>
              <w:rPr>
                <w:sz w:val="20"/>
                <w:szCs w:val="20"/>
                <w:lang w:eastAsia="ru-RU"/>
              </w:rPr>
            </w:pPr>
            <w:r w:rsidRPr="006477EC">
              <w:rPr>
                <w:sz w:val="20"/>
                <w:szCs w:val="20"/>
                <w:lang w:eastAsia="ru-RU"/>
              </w:rPr>
              <w:t>15</w:t>
            </w:r>
          </w:p>
        </w:tc>
      </w:tr>
    </w:tbl>
    <w:p w:rsidR="004A47A0" w:rsidRPr="006477EC" w:rsidRDefault="004A47A0" w:rsidP="008C2420">
      <w:bookmarkStart w:id="26" w:name="_GoBack"/>
      <w:bookmarkEnd w:id="26"/>
    </w:p>
    <w:sectPr w:rsidR="004A47A0" w:rsidRPr="006477EC" w:rsidSect="00456BA5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13" w:rsidRDefault="006F5913" w:rsidP="00D53455">
      <w:pPr>
        <w:spacing w:line="240" w:lineRule="auto"/>
      </w:pPr>
      <w:r>
        <w:separator/>
      </w:r>
    </w:p>
  </w:endnote>
  <w:endnote w:type="continuationSeparator" w:id="0">
    <w:p w:rsidR="006F5913" w:rsidRDefault="006F5913" w:rsidP="00D53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13" w:rsidRDefault="006F5913" w:rsidP="00D53455">
      <w:pPr>
        <w:spacing w:line="240" w:lineRule="auto"/>
      </w:pPr>
      <w:r>
        <w:separator/>
      </w:r>
    </w:p>
  </w:footnote>
  <w:footnote w:type="continuationSeparator" w:id="0">
    <w:p w:rsidR="006F5913" w:rsidRDefault="006F5913" w:rsidP="00D53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367"/>
    <w:multiLevelType w:val="hybridMultilevel"/>
    <w:tmpl w:val="07743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5484BF0"/>
    <w:multiLevelType w:val="hybridMultilevel"/>
    <w:tmpl w:val="448AF0B4"/>
    <w:lvl w:ilvl="0" w:tplc="05D626EA">
      <w:numFmt w:val="bullet"/>
      <w:lvlText w:val=""/>
      <w:lvlJc w:val="left"/>
      <w:pPr>
        <w:ind w:left="1159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0750283A"/>
    <w:multiLevelType w:val="hybridMultilevel"/>
    <w:tmpl w:val="F13072A8"/>
    <w:lvl w:ilvl="0" w:tplc="E8D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E55"/>
    <w:multiLevelType w:val="hybridMultilevel"/>
    <w:tmpl w:val="A0E4F8A2"/>
    <w:lvl w:ilvl="0" w:tplc="F37A3FEC">
      <w:numFmt w:val="bullet"/>
      <w:lvlText w:val=""/>
      <w:lvlJc w:val="left"/>
      <w:pPr>
        <w:ind w:left="1759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3112AF8"/>
    <w:multiLevelType w:val="hybridMultilevel"/>
    <w:tmpl w:val="8A508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7D74E3A"/>
    <w:multiLevelType w:val="hybridMultilevel"/>
    <w:tmpl w:val="A6A81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92D1A6C"/>
    <w:multiLevelType w:val="hybridMultilevel"/>
    <w:tmpl w:val="97923AE2"/>
    <w:lvl w:ilvl="0" w:tplc="2DD0DA5A">
      <w:start w:val="1"/>
      <w:numFmt w:val="bullet"/>
      <w:lvlText w:val="o"/>
      <w:lvlJc w:val="left"/>
      <w:pPr>
        <w:ind w:left="709" w:firstLine="106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7937490"/>
    <w:multiLevelType w:val="hybridMultilevel"/>
    <w:tmpl w:val="EDE05D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8C53806"/>
    <w:multiLevelType w:val="hybridMultilevel"/>
    <w:tmpl w:val="D91E073E"/>
    <w:lvl w:ilvl="0" w:tplc="28A8056C">
      <w:start w:val="1"/>
      <w:numFmt w:val="bullet"/>
      <w:lvlText w:val="o"/>
      <w:lvlJc w:val="left"/>
      <w:pPr>
        <w:ind w:firstLine="106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9CE7635"/>
    <w:multiLevelType w:val="hybridMultilevel"/>
    <w:tmpl w:val="380EEED0"/>
    <w:lvl w:ilvl="0" w:tplc="2DD0DA5A">
      <w:start w:val="1"/>
      <w:numFmt w:val="bullet"/>
      <w:lvlText w:val="o"/>
      <w:lvlJc w:val="left"/>
      <w:pPr>
        <w:ind w:firstLine="106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CB3021B"/>
    <w:multiLevelType w:val="hybridMultilevel"/>
    <w:tmpl w:val="C5FA847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B041003"/>
    <w:multiLevelType w:val="hybridMultilevel"/>
    <w:tmpl w:val="DCC05698"/>
    <w:lvl w:ilvl="0" w:tplc="336C1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15E60"/>
    <w:multiLevelType w:val="hybridMultilevel"/>
    <w:tmpl w:val="9D9E4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08708FC"/>
    <w:multiLevelType w:val="hybridMultilevel"/>
    <w:tmpl w:val="C8D670CC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5375DD9"/>
    <w:multiLevelType w:val="hybridMultilevel"/>
    <w:tmpl w:val="A934D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042882"/>
    <w:multiLevelType w:val="hybridMultilevel"/>
    <w:tmpl w:val="64BAB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7265C6"/>
    <w:multiLevelType w:val="hybridMultilevel"/>
    <w:tmpl w:val="757EC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E262C3C"/>
    <w:multiLevelType w:val="hybridMultilevel"/>
    <w:tmpl w:val="811EDC1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65A81C8E"/>
    <w:multiLevelType w:val="hybridMultilevel"/>
    <w:tmpl w:val="7706AA28"/>
    <w:lvl w:ilvl="0" w:tplc="76422E4E">
      <w:start w:val="1"/>
      <w:numFmt w:val="bullet"/>
      <w:lvlText w:val="o"/>
      <w:lvlJc w:val="left"/>
      <w:pPr>
        <w:ind w:firstLine="79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8F83B10"/>
    <w:multiLevelType w:val="hybridMultilevel"/>
    <w:tmpl w:val="4CC4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71410FC0"/>
    <w:multiLevelType w:val="hybridMultilevel"/>
    <w:tmpl w:val="E9447FD4"/>
    <w:lvl w:ilvl="0" w:tplc="E8D0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5B4D6F"/>
    <w:multiLevelType w:val="hybridMultilevel"/>
    <w:tmpl w:val="8DBE58C6"/>
    <w:lvl w:ilvl="0" w:tplc="90F44BD4">
      <w:start w:val="1"/>
      <w:numFmt w:val="decimal"/>
      <w:lvlText w:val="%1."/>
      <w:lvlJc w:val="left"/>
      <w:pPr>
        <w:ind w:firstLine="106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B22A18"/>
    <w:multiLevelType w:val="multilevel"/>
    <w:tmpl w:val="268667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╘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"/>
  </w:num>
  <w:num w:numId="5">
    <w:abstractNumId w:val="21"/>
  </w:num>
  <w:num w:numId="6">
    <w:abstractNumId w:val="8"/>
  </w:num>
  <w:num w:numId="7">
    <w:abstractNumId w:val="9"/>
  </w:num>
  <w:num w:numId="8">
    <w:abstractNumId w:val="6"/>
  </w:num>
  <w:num w:numId="9">
    <w:abstractNumId w:val="22"/>
  </w:num>
  <w:num w:numId="10">
    <w:abstractNumId w:val="18"/>
  </w:num>
  <w:num w:numId="11">
    <w:abstractNumId w:val="4"/>
  </w:num>
  <w:num w:numId="12">
    <w:abstractNumId w:val="15"/>
  </w:num>
  <w:num w:numId="13">
    <w:abstractNumId w:val="7"/>
  </w:num>
  <w:num w:numId="14">
    <w:abstractNumId w:val="14"/>
  </w:num>
  <w:num w:numId="15">
    <w:abstractNumId w:val="19"/>
  </w:num>
  <w:num w:numId="16">
    <w:abstractNumId w:val="0"/>
  </w:num>
  <w:num w:numId="17">
    <w:abstractNumId w:val="16"/>
  </w:num>
  <w:num w:numId="18">
    <w:abstractNumId w:val="5"/>
  </w:num>
  <w:num w:numId="19">
    <w:abstractNumId w:val="12"/>
  </w:num>
  <w:num w:numId="20">
    <w:abstractNumId w:val="11"/>
  </w:num>
  <w:num w:numId="21">
    <w:abstractNumId w:val="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37B"/>
    <w:rsid w:val="0002740C"/>
    <w:rsid w:val="00051AE5"/>
    <w:rsid w:val="000548DF"/>
    <w:rsid w:val="0005697D"/>
    <w:rsid w:val="000569D0"/>
    <w:rsid w:val="000634D9"/>
    <w:rsid w:val="00090947"/>
    <w:rsid w:val="000A1D6A"/>
    <w:rsid w:val="000E0343"/>
    <w:rsid w:val="001405E0"/>
    <w:rsid w:val="001B034E"/>
    <w:rsid w:val="001E337B"/>
    <w:rsid w:val="002527BB"/>
    <w:rsid w:val="002771D9"/>
    <w:rsid w:val="00281A9C"/>
    <w:rsid w:val="00317CD5"/>
    <w:rsid w:val="00327404"/>
    <w:rsid w:val="00352C78"/>
    <w:rsid w:val="003E4458"/>
    <w:rsid w:val="0040181B"/>
    <w:rsid w:val="00406351"/>
    <w:rsid w:val="00424FE7"/>
    <w:rsid w:val="00437063"/>
    <w:rsid w:val="0045266C"/>
    <w:rsid w:val="00456BA5"/>
    <w:rsid w:val="004576E6"/>
    <w:rsid w:val="00472AB2"/>
    <w:rsid w:val="00486DE7"/>
    <w:rsid w:val="004A47A0"/>
    <w:rsid w:val="004B1617"/>
    <w:rsid w:val="004B39B2"/>
    <w:rsid w:val="005470D4"/>
    <w:rsid w:val="0059750B"/>
    <w:rsid w:val="00605ACD"/>
    <w:rsid w:val="0062040B"/>
    <w:rsid w:val="00621DC1"/>
    <w:rsid w:val="00626EA5"/>
    <w:rsid w:val="006477EC"/>
    <w:rsid w:val="00674425"/>
    <w:rsid w:val="00683A02"/>
    <w:rsid w:val="006C1057"/>
    <w:rsid w:val="006C5E9A"/>
    <w:rsid w:val="006F5913"/>
    <w:rsid w:val="00727D1B"/>
    <w:rsid w:val="00733918"/>
    <w:rsid w:val="007406BC"/>
    <w:rsid w:val="00752EAA"/>
    <w:rsid w:val="007807DD"/>
    <w:rsid w:val="007A1762"/>
    <w:rsid w:val="007B22C1"/>
    <w:rsid w:val="00810FA6"/>
    <w:rsid w:val="0081535C"/>
    <w:rsid w:val="00836F17"/>
    <w:rsid w:val="008B0543"/>
    <w:rsid w:val="008B5E0A"/>
    <w:rsid w:val="008C2420"/>
    <w:rsid w:val="008C6803"/>
    <w:rsid w:val="00936A70"/>
    <w:rsid w:val="00957774"/>
    <w:rsid w:val="0098030D"/>
    <w:rsid w:val="00991450"/>
    <w:rsid w:val="009A143B"/>
    <w:rsid w:val="009A6E68"/>
    <w:rsid w:val="009B4AC1"/>
    <w:rsid w:val="009F6387"/>
    <w:rsid w:val="00A161D6"/>
    <w:rsid w:val="00A227CB"/>
    <w:rsid w:val="00A3104D"/>
    <w:rsid w:val="00A50E96"/>
    <w:rsid w:val="00AA0ED3"/>
    <w:rsid w:val="00AB7014"/>
    <w:rsid w:val="00AF165D"/>
    <w:rsid w:val="00AF2EAF"/>
    <w:rsid w:val="00B6191F"/>
    <w:rsid w:val="00B71E86"/>
    <w:rsid w:val="00B81BDD"/>
    <w:rsid w:val="00BD5BB8"/>
    <w:rsid w:val="00C0092A"/>
    <w:rsid w:val="00C2325D"/>
    <w:rsid w:val="00C7731B"/>
    <w:rsid w:val="00CA53B8"/>
    <w:rsid w:val="00D00A90"/>
    <w:rsid w:val="00D45514"/>
    <w:rsid w:val="00D53455"/>
    <w:rsid w:val="00DD26B0"/>
    <w:rsid w:val="00E47C65"/>
    <w:rsid w:val="00E56AD6"/>
    <w:rsid w:val="00E9095C"/>
    <w:rsid w:val="00EA3FAE"/>
    <w:rsid w:val="00EA4DD1"/>
    <w:rsid w:val="00EB1AC2"/>
    <w:rsid w:val="00EC227E"/>
    <w:rsid w:val="00ED0C5E"/>
    <w:rsid w:val="00ED0D7F"/>
    <w:rsid w:val="00F74480"/>
    <w:rsid w:val="00FB5C05"/>
    <w:rsid w:val="00FB75ED"/>
    <w:rsid w:val="00FE24B5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0326D9F-037C-4CF7-9EDE-F6258A9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58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337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A161D6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61D6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61D6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1E337B"/>
    <w:pPr>
      <w:outlineLvl w:val="9"/>
    </w:pPr>
  </w:style>
  <w:style w:type="character" w:customStyle="1" w:styleId="30">
    <w:name w:val="Заголовок 3 Знак"/>
    <w:link w:val="3"/>
    <w:uiPriority w:val="99"/>
    <w:locked/>
    <w:rsid w:val="00A161D6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A161D6"/>
    <w:rPr>
      <w:rFonts w:ascii="Cambria" w:hAnsi="Cambria" w:cs="Cambria"/>
      <w:b/>
      <w:bCs/>
      <w:i/>
      <w:iCs/>
      <w:color w:val="4F81BD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317CD5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Заголовок 1 Знак"/>
    <w:link w:val="1"/>
    <w:uiPriority w:val="99"/>
    <w:locked/>
    <w:rsid w:val="001E337B"/>
    <w:rPr>
      <w:rFonts w:ascii="Cambria" w:hAnsi="Cambria" w:cs="Cambria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1E337B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99"/>
    <w:qFormat/>
    <w:rsid w:val="001E337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Текст выноски Знак"/>
    <w:link w:val="a6"/>
    <w:uiPriority w:val="99"/>
    <w:semiHidden/>
    <w:locked/>
    <w:rsid w:val="001E337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53455"/>
    <w:pPr>
      <w:spacing w:line="240" w:lineRule="auto"/>
    </w:pPr>
    <w:rPr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1E337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c">
    <w:name w:val="footnote reference"/>
    <w:uiPriority w:val="99"/>
    <w:semiHidden/>
    <w:rsid w:val="00D53455"/>
    <w:rPr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D53455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CA53B8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CA53B8"/>
    <w:pPr>
      <w:ind w:left="720"/>
    </w:pPr>
  </w:style>
  <w:style w:type="character" w:customStyle="1" w:styleId="20">
    <w:name w:val="Заголовок 2 Знак"/>
    <w:link w:val="2"/>
    <w:uiPriority w:val="99"/>
    <w:locked/>
    <w:rsid w:val="00A161D6"/>
    <w:rPr>
      <w:rFonts w:ascii="Cambria" w:hAnsi="Cambria" w:cs="Cambria"/>
      <w:b/>
      <w:bCs/>
      <w:color w:val="4F81BD"/>
      <w:sz w:val="26"/>
      <w:szCs w:val="26"/>
    </w:rPr>
  </w:style>
  <w:style w:type="paragraph" w:styleId="af">
    <w:name w:val="footer"/>
    <w:basedOn w:val="a"/>
    <w:link w:val="af0"/>
    <w:uiPriority w:val="99"/>
    <w:rsid w:val="00317CD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17CD5"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1"/>
    <w:uiPriority w:val="99"/>
    <w:rsid w:val="000548D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ижний колонтитул Знак"/>
    <w:link w:val="af"/>
    <w:uiPriority w:val="99"/>
    <w:locked/>
    <w:rsid w:val="00317CD5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EA3FAE"/>
    <w:pPr>
      <w:spacing w:after="100"/>
      <w:ind w:left="280"/>
    </w:pPr>
  </w:style>
  <w:style w:type="paragraph" w:styleId="31">
    <w:name w:val="toc 3"/>
    <w:basedOn w:val="a"/>
    <w:next w:val="a"/>
    <w:autoRedefine/>
    <w:uiPriority w:val="99"/>
    <w:semiHidden/>
    <w:rsid w:val="00EA3FAE"/>
    <w:pPr>
      <w:spacing w:after="100"/>
      <w:ind w:left="560"/>
    </w:pPr>
  </w:style>
  <w:style w:type="paragraph" w:styleId="11">
    <w:name w:val="toc 1"/>
    <w:basedOn w:val="a"/>
    <w:next w:val="a"/>
    <w:autoRedefine/>
    <w:uiPriority w:val="99"/>
    <w:semiHidden/>
    <w:rsid w:val="0043706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Ep</Company>
  <LinksUpToDate>false</LinksUpToDate>
  <CharactersWithSpaces>30106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Кирилл</dc:creator>
  <cp:keywords/>
  <dc:description/>
  <cp:lastModifiedBy>admin</cp:lastModifiedBy>
  <cp:revision>2</cp:revision>
  <dcterms:created xsi:type="dcterms:W3CDTF">2014-02-24T01:48:00Z</dcterms:created>
  <dcterms:modified xsi:type="dcterms:W3CDTF">2014-02-24T01:48:00Z</dcterms:modified>
</cp:coreProperties>
</file>