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C76A9C" w:rsidRPr="00EA6D74" w:rsidRDefault="00C76A9C" w:rsidP="00C76A9C">
      <w:pPr>
        <w:jc w:val="center"/>
        <w:rPr>
          <w:b/>
          <w:noProof/>
          <w:color w:val="000000"/>
        </w:rPr>
      </w:pPr>
    </w:p>
    <w:p w:rsidR="001B6FA7" w:rsidRPr="00EA6D74" w:rsidRDefault="00463253" w:rsidP="00C76A9C">
      <w:pPr>
        <w:jc w:val="center"/>
        <w:rPr>
          <w:b/>
          <w:noProof/>
          <w:color w:val="000000"/>
        </w:rPr>
      </w:pPr>
      <w:r w:rsidRPr="00EA6D74">
        <w:rPr>
          <w:b/>
          <w:noProof/>
          <w:color w:val="000000"/>
        </w:rPr>
        <w:t>Лабораторная работа</w:t>
      </w:r>
    </w:p>
    <w:p w:rsidR="00AE39FE" w:rsidRPr="00EA6D74" w:rsidRDefault="00AE39FE" w:rsidP="00C76A9C">
      <w:pPr>
        <w:jc w:val="center"/>
        <w:rPr>
          <w:b/>
          <w:noProof/>
          <w:color w:val="000000"/>
        </w:rPr>
      </w:pPr>
      <w:r w:rsidRPr="00EA6D74">
        <w:rPr>
          <w:b/>
          <w:noProof/>
          <w:color w:val="000000"/>
        </w:rPr>
        <w:t>«Изучение гидродинамики колпачковой тарелки»</w:t>
      </w:r>
    </w:p>
    <w:p w:rsidR="00AE39FE" w:rsidRPr="00EA6D74" w:rsidRDefault="00C76A9C" w:rsidP="00C76A9C">
      <w:pPr>
        <w:ind w:firstLine="709"/>
        <w:rPr>
          <w:noProof/>
          <w:color w:val="000000"/>
        </w:rPr>
      </w:pPr>
      <w:r w:rsidRPr="00EA6D74">
        <w:rPr>
          <w:noProof/>
          <w:color w:val="000000"/>
        </w:rPr>
        <w:br w:type="page"/>
      </w:r>
      <w:r w:rsidR="00AE39FE" w:rsidRPr="00EA6D74">
        <w:rPr>
          <w:noProof/>
          <w:color w:val="000000"/>
        </w:rPr>
        <w:t>Цель работы: Определение экспериментального значения коэффициента гидравлического сопротивления сухой тарелки; экспериментальной и расчетной зависимостей гидравлического сопротивления орошаемой тарелки ΔР от скорости газа в колонне; ознакомление с работой колпачковой тарелки в различных режимах на основе визуальных наблюдений.</w:t>
      </w:r>
    </w:p>
    <w:p w:rsidR="00AE39FE" w:rsidRPr="00EA6D74" w:rsidRDefault="00AE39FE" w:rsidP="00C76A9C">
      <w:pPr>
        <w:ind w:firstLine="709"/>
        <w:rPr>
          <w:noProof/>
          <w:color w:val="000000"/>
        </w:rPr>
      </w:pPr>
    </w:p>
    <w:p w:rsidR="00AE39FE" w:rsidRPr="00EA6D74" w:rsidRDefault="00AE39FE" w:rsidP="00C76A9C">
      <w:pPr>
        <w:ind w:firstLine="709"/>
        <w:rPr>
          <w:noProof/>
          <w:color w:val="000000"/>
        </w:rPr>
      </w:pPr>
      <w:r w:rsidRPr="00EA6D74">
        <w:rPr>
          <w:noProof/>
          <w:color w:val="000000"/>
        </w:rPr>
        <w:t>Описание экспериментальной установки</w:t>
      </w:r>
    </w:p>
    <w:p w:rsidR="00C76A9C" w:rsidRPr="00EA6D74" w:rsidRDefault="00C76A9C" w:rsidP="00C76A9C">
      <w:pPr>
        <w:ind w:firstLine="709"/>
        <w:rPr>
          <w:noProof/>
          <w:color w:val="000000"/>
          <w:lang w:eastAsia="ru-RU"/>
        </w:rPr>
      </w:pPr>
    </w:p>
    <w:p w:rsidR="00AE39FE" w:rsidRPr="00EA6D74" w:rsidRDefault="004E58EF" w:rsidP="00C76A9C">
      <w:pPr>
        <w:ind w:firstLine="709"/>
        <w:rPr>
          <w:noProof/>
          <w:color w:val="000000"/>
        </w:rPr>
      </w:pPr>
      <w:r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9.25pt;height:183.75pt;visibility:visible">
            <v:imagedata r:id="rId8" o:title=""/>
          </v:shape>
        </w:pict>
      </w:r>
    </w:p>
    <w:p w:rsidR="00AE39FE" w:rsidRPr="00EA6D74" w:rsidRDefault="00AE39FE" w:rsidP="00C76A9C">
      <w:pPr>
        <w:ind w:firstLine="709"/>
        <w:rPr>
          <w:noProof/>
          <w:color w:val="000000"/>
          <w:szCs w:val="24"/>
        </w:rPr>
      </w:pPr>
      <w:r w:rsidRPr="00EA6D74">
        <w:rPr>
          <w:noProof/>
          <w:color w:val="000000"/>
          <w:szCs w:val="24"/>
        </w:rPr>
        <w:t>Рис 1.1. Схема экспериментальной установки для исследования гидродинамики колпачковой тарелки</w:t>
      </w:r>
    </w:p>
    <w:p w:rsidR="00D160BA" w:rsidRPr="00EA6D74" w:rsidRDefault="00D160BA" w:rsidP="00C76A9C">
      <w:pPr>
        <w:ind w:firstLine="709"/>
        <w:rPr>
          <w:noProof/>
          <w:color w:val="000000"/>
          <w:szCs w:val="28"/>
        </w:rPr>
      </w:pPr>
    </w:p>
    <w:p w:rsidR="00AE39FE" w:rsidRPr="00EA6D74" w:rsidRDefault="00AE39FE" w:rsidP="00C76A9C">
      <w:pPr>
        <w:ind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Установка состоит из колонны 1 с зажатой между фл</w:t>
      </w:r>
      <w:r w:rsidR="00D032BB" w:rsidRPr="00EA6D74">
        <w:rPr>
          <w:noProof/>
          <w:color w:val="000000"/>
          <w:szCs w:val="28"/>
        </w:rPr>
        <w:t>анцами прямоугольных</w:t>
      </w:r>
      <w:r w:rsidRPr="00EA6D74">
        <w:rPr>
          <w:noProof/>
          <w:color w:val="000000"/>
          <w:szCs w:val="28"/>
        </w:rPr>
        <w:t xml:space="preserve"> царг</w:t>
      </w:r>
      <w:r w:rsidR="00D032BB" w:rsidRPr="00EA6D74">
        <w:rPr>
          <w:noProof/>
          <w:color w:val="000000"/>
          <w:szCs w:val="28"/>
        </w:rPr>
        <w:t xml:space="preserve"> колпачковой тарелкой 2, вентилятора 3 для подачи воздуха в колонну с шибером 4 на всасывающем патрубке для регулирования расхода воздуха, нормальной диафрагмы 5 на напорном трубопроводе вентилятора с дифференциальным U-образным манометром 6 для измерения расхода воздуха, U-образного дифференциального манометра 7 для измерения гидравлического сопротивления тарелки. Подача воды из водопровода на тарелку регулируется вентилем 8, а измеряется ротаметром 9. Температура поступающей на тарелку воды измеряется термометром 10. С тарелки вода через сливную трубу 11 попадает в бак 12, а из него через вентиль 13 сливается в канализацию.</w:t>
      </w:r>
    </w:p>
    <w:p w:rsidR="00D032BB" w:rsidRPr="00EA6D74" w:rsidRDefault="00D032BB" w:rsidP="00C76A9C">
      <w:pPr>
        <w:ind w:firstLine="709"/>
        <w:rPr>
          <w:noProof/>
          <w:color w:val="000000"/>
          <w:szCs w:val="28"/>
        </w:rPr>
      </w:pPr>
    </w:p>
    <w:p w:rsidR="00D032BB" w:rsidRPr="00EA6D74" w:rsidRDefault="00D032BB" w:rsidP="00C76A9C">
      <w:pPr>
        <w:ind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Методика проведения работы</w:t>
      </w:r>
    </w:p>
    <w:p w:rsidR="00D032BB" w:rsidRPr="00EA6D74" w:rsidRDefault="00D032BB" w:rsidP="00C76A9C">
      <w:pPr>
        <w:ind w:firstLine="709"/>
        <w:rPr>
          <w:noProof/>
          <w:color w:val="000000"/>
          <w:szCs w:val="28"/>
        </w:rPr>
      </w:pPr>
    </w:p>
    <w:p w:rsidR="00D032BB" w:rsidRPr="00EA6D74" w:rsidRDefault="00D032BB" w:rsidP="00C76A9C">
      <w:pPr>
        <w:ind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Экспериментальная часть работы заключается в выполнении гидродинамических испытаний сухой и орошаемой тарелок. В первом случае все измерения проводят на сухой тарелке, во втором – при постоянной подаче воды на тарелку.</w:t>
      </w:r>
    </w:p>
    <w:p w:rsidR="00D032BB" w:rsidRPr="00EA6D74" w:rsidRDefault="00D032BB" w:rsidP="00C76A9C">
      <w:pPr>
        <w:ind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Перед началом опытов полностью закрыть вентиль 13 и шибер 4. Включить вентилятор 3. Снять показания дифференциальных U-образных манометров 6 и 7. Приоткрывая шибер, увеличить расход воздуха на 15-20 мм.вод.ст. по шкале манометра 6 и вновь снять показания манометров 6 и 7. Опыты продолжать до полного открытия шибе</w:t>
      </w:r>
      <w:r w:rsidR="009A245D" w:rsidRPr="00EA6D74">
        <w:rPr>
          <w:noProof/>
          <w:color w:val="000000"/>
          <w:szCs w:val="28"/>
        </w:rPr>
        <w:t>ра 4, записывая каждый раз результаты испытаний в табл.1.1.</w:t>
      </w:r>
    </w:p>
    <w:p w:rsidR="009A245D" w:rsidRPr="00EA6D74" w:rsidRDefault="009A245D" w:rsidP="00C76A9C">
      <w:pPr>
        <w:ind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При изменении расхода воздуха необходимо иметь в виду, что колонна обладает определенной инерционностью и поэтому снятие показаний приборов можно производить, лишь убедившись в их неизменности. Перед проведением испытаний орошаемой тарелки вентилем 8 по ротаметру 9 установить заданный расход воды. После полного заполнения тарелки водой включить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t>вентилятор 3 и приступить к испытаниям орошаемой тарелки. При этом также необходимо оценить изменение характера барботажа при увеличении расхода воздуха.</w:t>
      </w:r>
    </w:p>
    <w:p w:rsidR="009A245D" w:rsidRPr="00EA6D74" w:rsidRDefault="009A245D" w:rsidP="00C76A9C">
      <w:pPr>
        <w:ind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Работу заканчивают, выключив вентилятор, закрыв шибер 4 и открыв вентиль 13 для слива воды из бака 12 в канализацию.</w:t>
      </w:r>
    </w:p>
    <w:p w:rsidR="00C76A9C" w:rsidRPr="00EA6D74" w:rsidRDefault="00C76A9C" w:rsidP="00C76A9C">
      <w:pPr>
        <w:ind w:firstLine="709"/>
        <w:rPr>
          <w:noProof/>
          <w:color w:val="000000"/>
          <w:szCs w:val="28"/>
        </w:rPr>
      </w:pPr>
    </w:p>
    <w:p w:rsidR="009A245D" w:rsidRPr="00EA6D74" w:rsidRDefault="00C76A9C" w:rsidP="00C76A9C">
      <w:pPr>
        <w:ind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br w:type="page"/>
      </w:r>
      <w:r w:rsidR="009A245D" w:rsidRPr="00EA6D74">
        <w:rPr>
          <w:noProof/>
          <w:color w:val="000000"/>
          <w:szCs w:val="28"/>
        </w:rPr>
        <w:t>Обработка результатов экспери</w:t>
      </w:r>
      <w:r w:rsidRPr="00EA6D74">
        <w:rPr>
          <w:noProof/>
          <w:color w:val="000000"/>
          <w:szCs w:val="28"/>
        </w:rPr>
        <w:t>мента</w:t>
      </w:r>
    </w:p>
    <w:p w:rsidR="00C76A9C" w:rsidRPr="00EA6D74" w:rsidRDefault="00C76A9C" w:rsidP="00C76A9C">
      <w:pPr>
        <w:ind w:firstLine="709"/>
        <w:rPr>
          <w:noProof/>
          <w:color w:val="000000"/>
          <w:szCs w:val="28"/>
        </w:rPr>
      </w:pPr>
    </w:p>
    <w:p w:rsidR="009A245D" w:rsidRPr="00EA6D74" w:rsidRDefault="009A245D" w:rsidP="00C76A9C">
      <w:pPr>
        <w:ind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Таблица 1.1.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88"/>
        <w:gridCol w:w="4801"/>
        <w:gridCol w:w="3482"/>
      </w:tblGrid>
      <w:tr w:rsidR="009A245D" w:rsidRPr="00EA6D74" w:rsidTr="00C76A9C">
        <w:trPr>
          <w:trHeight w:val="23"/>
        </w:trPr>
        <w:tc>
          <w:tcPr>
            <w:tcW w:w="673" w:type="pct"/>
            <w:vMerge w:val="restar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№ опыта</w:t>
            </w:r>
          </w:p>
        </w:tc>
        <w:tc>
          <w:tcPr>
            <w:tcW w:w="4327" w:type="pct"/>
            <w:gridSpan w:val="2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Показания U-образных дифференциальных манометров, мм.вод.ст.</w:t>
            </w:r>
          </w:p>
        </w:tc>
      </w:tr>
      <w:tr w:rsidR="009A245D" w:rsidRPr="00EA6D74" w:rsidTr="00C76A9C">
        <w:trPr>
          <w:trHeight w:val="23"/>
        </w:trPr>
        <w:tc>
          <w:tcPr>
            <w:tcW w:w="673" w:type="pct"/>
            <w:vMerge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8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Δh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</w:p>
        </w:tc>
        <w:tc>
          <w:tcPr>
            <w:tcW w:w="1819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Δh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7</w:t>
            </w:r>
          </w:p>
        </w:tc>
      </w:tr>
      <w:tr w:rsidR="009A245D" w:rsidRPr="00EA6D74" w:rsidTr="00C76A9C">
        <w:trPr>
          <w:trHeight w:val="23"/>
        </w:trPr>
        <w:tc>
          <w:tcPr>
            <w:tcW w:w="673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508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819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A245D" w:rsidRPr="00EA6D74" w:rsidTr="00C76A9C">
        <w:trPr>
          <w:trHeight w:val="23"/>
        </w:trPr>
        <w:tc>
          <w:tcPr>
            <w:tcW w:w="673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508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1819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9A245D" w:rsidRPr="00EA6D74" w:rsidTr="00C76A9C">
        <w:trPr>
          <w:trHeight w:val="23"/>
        </w:trPr>
        <w:tc>
          <w:tcPr>
            <w:tcW w:w="673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508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80</w:t>
            </w:r>
          </w:p>
        </w:tc>
        <w:tc>
          <w:tcPr>
            <w:tcW w:w="1819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9A245D" w:rsidRPr="00EA6D74" w:rsidTr="00C76A9C">
        <w:trPr>
          <w:trHeight w:val="23"/>
        </w:trPr>
        <w:tc>
          <w:tcPr>
            <w:tcW w:w="673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508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160</w:t>
            </w:r>
          </w:p>
        </w:tc>
        <w:tc>
          <w:tcPr>
            <w:tcW w:w="1819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25</w:t>
            </w:r>
          </w:p>
        </w:tc>
      </w:tr>
      <w:tr w:rsidR="009A245D" w:rsidRPr="00EA6D74" w:rsidTr="00C76A9C">
        <w:trPr>
          <w:trHeight w:val="23"/>
        </w:trPr>
        <w:tc>
          <w:tcPr>
            <w:tcW w:w="673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508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1819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35</w:t>
            </w:r>
          </w:p>
        </w:tc>
      </w:tr>
      <w:tr w:rsidR="009A245D" w:rsidRPr="00EA6D74" w:rsidTr="00C76A9C">
        <w:trPr>
          <w:trHeight w:val="23"/>
        </w:trPr>
        <w:tc>
          <w:tcPr>
            <w:tcW w:w="673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508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210</w:t>
            </w:r>
          </w:p>
        </w:tc>
        <w:tc>
          <w:tcPr>
            <w:tcW w:w="1819" w:type="pct"/>
          </w:tcPr>
          <w:p w:rsidR="009A245D" w:rsidRPr="00EA6D74" w:rsidRDefault="009A245D" w:rsidP="00C76A9C">
            <w:pPr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36</w:t>
            </w:r>
          </w:p>
        </w:tc>
      </w:tr>
    </w:tbl>
    <w:p w:rsidR="009A245D" w:rsidRPr="00EA6D74" w:rsidRDefault="009A245D" w:rsidP="00C76A9C">
      <w:pPr>
        <w:ind w:firstLine="709"/>
        <w:rPr>
          <w:noProof/>
          <w:color w:val="000000"/>
          <w:szCs w:val="28"/>
        </w:rPr>
      </w:pPr>
    </w:p>
    <w:p w:rsidR="00E11747" w:rsidRPr="00EA6D74" w:rsidRDefault="00E11747" w:rsidP="00C76A9C">
      <w:pPr>
        <w:pStyle w:val="a6"/>
        <w:numPr>
          <w:ilvl w:val="0"/>
          <w:numId w:val="1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Определяем расход воздуха в колонне: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E11747" w:rsidRPr="00EA6D74" w:rsidRDefault="00E1174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740" w:dyaOrig="420">
          <v:shape id="_x0000_i1026" type="#_x0000_t75" style="width:87pt;height:21pt" o:ole="" fillcolor="window">
            <v:imagedata r:id="rId9" o:title=""/>
          </v:shape>
          <o:OLEObject Type="Embed" ProgID="Equation.3" ShapeID="_x0000_i1026" DrawAspect="Content" ObjectID="_1460063946" r:id="rId10"/>
        </w:object>
      </w:r>
    </w:p>
    <w:p w:rsidR="00E11747" w:rsidRPr="00EA6D74" w:rsidRDefault="00E11747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E11747" w:rsidRPr="00EA6D74" w:rsidRDefault="00E1174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840" w:dyaOrig="380">
          <v:shape id="_x0000_i1027" type="#_x0000_t75" style="width:92.25pt;height:18.75pt" o:ole="" fillcolor="window">
            <v:imagedata r:id="rId11" o:title=""/>
          </v:shape>
          <o:OLEObject Type="Embed" ProgID="Equation.3" ShapeID="_x0000_i1027" DrawAspect="Content" ObjectID="_1460063947" r:id="rId12"/>
        </w:object>
      </w:r>
      <w:r w:rsidRPr="00EA6D74">
        <w:rPr>
          <w:noProof/>
          <w:color w:val="000000"/>
          <w:szCs w:val="28"/>
        </w:rPr>
        <w:t>м</w:t>
      </w:r>
      <w:r w:rsidRPr="00EA6D74">
        <w:rPr>
          <w:noProof/>
          <w:color w:val="000000"/>
          <w:szCs w:val="28"/>
          <w:vertAlign w:val="superscript"/>
        </w:rPr>
        <w:t>3</w:t>
      </w:r>
      <w:r w:rsidRPr="00EA6D74">
        <w:rPr>
          <w:noProof/>
          <w:color w:val="000000"/>
          <w:szCs w:val="28"/>
        </w:rPr>
        <w:t>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3220" w:dyaOrig="420">
          <v:shape id="_x0000_i1028" type="#_x0000_t75" style="width:161.25pt;height:21pt" o:ole="" fillcolor="window">
            <v:imagedata r:id="rId13" o:title=""/>
          </v:shape>
          <o:OLEObject Type="Embed" ProgID="Equation.3" ShapeID="_x0000_i1028" DrawAspect="Content" ObjectID="_1460063948" r:id="rId14"/>
        </w:object>
      </w:r>
      <w:r w:rsidRPr="00EA6D74">
        <w:rPr>
          <w:noProof/>
          <w:color w:val="000000"/>
          <w:szCs w:val="28"/>
        </w:rPr>
        <w:t xml:space="preserve"> м</w:t>
      </w:r>
      <w:r w:rsidRPr="00EA6D74">
        <w:rPr>
          <w:noProof/>
          <w:color w:val="000000"/>
          <w:szCs w:val="28"/>
          <w:vertAlign w:val="superscript"/>
        </w:rPr>
        <w:t>3</w:t>
      </w:r>
      <w:r w:rsidRPr="00EA6D74">
        <w:rPr>
          <w:noProof/>
          <w:color w:val="000000"/>
          <w:szCs w:val="28"/>
        </w:rPr>
        <w:t>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E11747" w:rsidRPr="00EA6D74" w:rsidRDefault="00E1174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3200" w:dyaOrig="440">
          <v:shape id="_x0000_i1029" type="#_x0000_t75" style="width:159.75pt;height:21.75pt" o:ole="" fillcolor="window">
            <v:imagedata r:id="rId15" o:title=""/>
          </v:shape>
          <o:OLEObject Type="Embed" ProgID="Equation.3" ShapeID="_x0000_i1029" DrawAspect="Content" ObjectID="_1460063949" r:id="rId16"/>
        </w:object>
      </w:r>
      <w:r w:rsidRPr="00EA6D74">
        <w:rPr>
          <w:noProof/>
          <w:color w:val="000000"/>
          <w:szCs w:val="28"/>
        </w:rPr>
        <w:t>м</w:t>
      </w:r>
      <w:r w:rsidRPr="00EA6D74">
        <w:rPr>
          <w:noProof/>
          <w:color w:val="000000"/>
          <w:szCs w:val="28"/>
          <w:vertAlign w:val="superscript"/>
        </w:rPr>
        <w:t>3</w:t>
      </w:r>
      <w:r w:rsidRPr="00EA6D74">
        <w:rPr>
          <w:noProof/>
          <w:color w:val="000000"/>
          <w:szCs w:val="28"/>
        </w:rPr>
        <w:t>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3280" w:dyaOrig="420">
          <v:shape id="_x0000_i1030" type="#_x0000_t75" style="width:164.25pt;height:21pt" o:ole="" fillcolor="window">
            <v:imagedata r:id="rId17" o:title=""/>
          </v:shape>
          <o:OLEObject Type="Embed" ProgID="Equation.3" ShapeID="_x0000_i1030" DrawAspect="Content" ObjectID="_1460063950" r:id="rId18"/>
        </w:object>
      </w:r>
      <w:r w:rsidRPr="00EA6D74">
        <w:rPr>
          <w:noProof/>
          <w:color w:val="000000"/>
          <w:szCs w:val="28"/>
        </w:rPr>
        <w:t xml:space="preserve"> м</w:t>
      </w:r>
      <w:r w:rsidRPr="00EA6D74">
        <w:rPr>
          <w:noProof/>
          <w:color w:val="000000"/>
          <w:szCs w:val="28"/>
          <w:vertAlign w:val="superscript"/>
        </w:rPr>
        <w:t>3</w:t>
      </w:r>
      <w:r w:rsidRPr="00EA6D74">
        <w:rPr>
          <w:noProof/>
          <w:color w:val="000000"/>
          <w:szCs w:val="28"/>
        </w:rPr>
        <w:t>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E11747" w:rsidRPr="00EA6D74" w:rsidRDefault="00E1174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3320" w:dyaOrig="440">
          <v:shape id="_x0000_i1031" type="#_x0000_t75" style="width:165.75pt;height:21.75pt" o:ole="" fillcolor="window">
            <v:imagedata r:id="rId19" o:title=""/>
          </v:shape>
          <o:OLEObject Type="Embed" ProgID="Equation.3" ShapeID="_x0000_i1031" DrawAspect="Content" ObjectID="_1460063951" r:id="rId20"/>
        </w:object>
      </w:r>
      <w:r w:rsidRPr="00EA6D74">
        <w:rPr>
          <w:noProof/>
          <w:color w:val="000000"/>
          <w:szCs w:val="28"/>
        </w:rPr>
        <w:t xml:space="preserve"> м</w:t>
      </w:r>
      <w:r w:rsidRPr="00EA6D74">
        <w:rPr>
          <w:noProof/>
          <w:color w:val="000000"/>
          <w:szCs w:val="28"/>
          <w:vertAlign w:val="superscript"/>
        </w:rPr>
        <w:t>3</w:t>
      </w:r>
      <w:r w:rsidRPr="00EA6D74">
        <w:rPr>
          <w:noProof/>
          <w:color w:val="000000"/>
          <w:szCs w:val="28"/>
        </w:rPr>
        <w:t>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3159" w:dyaOrig="440">
          <v:shape id="_x0000_i1032" type="#_x0000_t75" style="width:158.25pt;height:21.75pt" o:ole="" fillcolor="window">
            <v:imagedata r:id="rId21" o:title=""/>
          </v:shape>
          <o:OLEObject Type="Embed" ProgID="Equation.3" ShapeID="_x0000_i1032" DrawAspect="Content" ObjectID="_1460063952" r:id="rId22"/>
        </w:object>
      </w:r>
      <w:r w:rsidRPr="00EA6D74">
        <w:rPr>
          <w:noProof/>
          <w:color w:val="000000"/>
          <w:szCs w:val="28"/>
        </w:rPr>
        <w:t xml:space="preserve"> м</w:t>
      </w:r>
      <w:r w:rsidRPr="00EA6D74">
        <w:rPr>
          <w:noProof/>
          <w:color w:val="000000"/>
          <w:szCs w:val="28"/>
          <w:vertAlign w:val="superscript"/>
        </w:rPr>
        <w:t>3</w:t>
      </w:r>
      <w:r w:rsidRPr="00EA6D74">
        <w:rPr>
          <w:noProof/>
          <w:color w:val="000000"/>
          <w:szCs w:val="28"/>
        </w:rPr>
        <w:t>/с.</w:t>
      </w:r>
    </w:p>
    <w:p w:rsidR="00E11747" w:rsidRPr="00EA6D74" w:rsidRDefault="00E11747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E11747" w:rsidRPr="00EA6D74" w:rsidRDefault="00E11747" w:rsidP="00C76A9C">
      <w:pPr>
        <w:pStyle w:val="a6"/>
        <w:numPr>
          <w:ilvl w:val="0"/>
          <w:numId w:val="1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Определяем фиктивную скорость воздуха в колонне: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E11747" w:rsidRPr="00EA6D74" w:rsidRDefault="00E1174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020" w:dyaOrig="680">
          <v:shape id="_x0000_i1033" type="#_x0000_t75" style="width:51pt;height:33.75pt" o:ole="" fillcolor="window">
            <v:imagedata r:id="rId23" o:title=""/>
          </v:shape>
          <o:OLEObject Type="Embed" ProgID="Equation.3" ShapeID="_x0000_i1033" DrawAspect="Content" ObjectID="_1460063953" r:id="rId24"/>
        </w:object>
      </w:r>
    </w:p>
    <w:p w:rsidR="00E11747" w:rsidRPr="00EA6D74" w:rsidRDefault="00E11747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E11747" w:rsidRPr="00EA6D74" w:rsidRDefault="002F1E0B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380" w:dyaOrig="660">
          <v:shape id="_x0000_i1034" type="#_x0000_t75" style="width:69pt;height:33pt" o:ole="" fillcolor="window">
            <v:imagedata r:id="rId25" o:title=""/>
          </v:shape>
          <o:OLEObject Type="Embed" ProgID="Equation.3" ShapeID="_x0000_i1034" DrawAspect="Content" ObjectID="_1460063954" r:id="rId26"/>
        </w:object>
      </w:r>
      <w:r w:rsidR="00E11747"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2120" w:dyaOrig="700">
          <v:shape id="_x0000_i1035" type="#_x0000_t75" style="width:105.75pt;height:35.25pt" o:ole="" fillcolor="window">
            <v:imagedata r:id="rId27" o:title=""/>
          </v:shape>
          <o:OLEObject Type="Embed" ProgID="Equation.3" ShapeID="_x0000_i1035" DrawAspect="Content" ObjectID="_1460063955" r:id="rId28"/>
        </w:object>
      </w:r>
      <w:r w:rsidR="00E11747" w:rsidRPr="00EA6D74">
        <w:rPr>
          <w:noProof/>
          <w:color w:val="000000"/>
          <w:szCs w:val="28"/>
        </w:rPr>
        <w:t>м/с;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E11747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br w:type="page"/>
      </w:r>
      <w:r w:rsidR="002F1E0B" w:rsidRPr="00EA6D74">
        <w:rPr>
          <w:noProof/>
          <w:color w:val="000000"/>
          <w:szCs w:val="28"/>
        </w:rPr>
        <w:object w:dxaOrig="2100" w:dyaOrig="700">
          <v:shape id="_x0000_i1036" type="#_x0000_t75" style="width:105pt;height:35.25pt" o:ole="" fillcolor="window">
            <v:imagedata r:id="rId29" o:title=""/>
          </v:shape>
          <o:OLEObject Type="Embed" ProgID="Equation.3" ShapeID="_x0000_i1036" DrawAspect="Content" ObjectID="_1460063956" r:id="rId30"/>
        </w:object>
      </w:r>
      <w:r w:rsidR="002F1E0B" w:rsidRPr="00EA6D74">
        <w:rPr>
          <w:noProof/>
          <w:color w:val="000000"/>
          <w:szCs w:val="28"/>
        </w:rPr>
        <w:t>м/с</w:t>
      </w:r>
      <w:r w:rsidRPr="00EA6D74">
        <w:rPr>
          <w:noProof/>
          <w:color w:val="000000"/>
          <w:szCs w:val="28"/>
        </w:rPr>
        <w:t xml:space="preserve"> </w:t>
      </w:r>
      <w:r w:rsidR="002F1E0B" w:rsidRPr="00EA6D74">
        <w:rPr>
          <w:noProof/>
          <w:color w:val="000000"/>
          <w:szCs w:val="28"/>
        </w:rPr>
        <w:object w:dxaOrig="2100" w:dyaOrig="700">
          <v:shape id="_x0000_i1037" type="#_x0000_t75" style="width:105pt;height:35.25pt" o:ole="" fillcolor="window">
            <v:imagedata r:id="rId31" o:title=""/>
          </v:shape>
          <o:OLEObject Type="Embed" ProgID="Equation.3" ShapeID="_x0000_i1037" DrawAspect="Content" ObjectID="_1460063957" r:id="rId32"/>
        </w:object>
      </w:r>
      <w:r w:rsidR="002F1E0B" w:rsidRPr="00EA6D74">
        <w:rPr>
          <w:noProof/>
          <w:color w:val="000000"/>
          <w:szCs w:val="28"/>
        </w:rPr>
        <w:t>м/с;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F1E0B" w:rsidRPr="00EA6D74" w:rsidRDefault="002F1E0B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2120" w:dyaOrig="700">
          <v:shape id="_x0000_i1038" type="#_x0000_t75" style="width:105.75pt;height:35.25pt" o:ole="" fillcolor="window">
            <v:imagedata r:id="rId33" o:title=""/>
          </v:shape>
          <o:OLEObject Type="Embed" ProgID="Equation.3" ShapeID="_x0000_i1038" DrawAspect="Content" ObjectID="_1460063958" r:id="rId34"/>
        </w:object>
      </w:r>
      <w:r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1840" w:dyaOrig="700">
          <v:shape id="_x0000_i1039" type="#_x0000_t75" style="width:92.25pt;height:35.25pt" o:ole="" fillcolor="window">
            <v:imagedata r:id="rId35" o:title=""/>
          </v:shape>
          <o:OLEObject Type="Embed" ProgID="Equation.3" ShapeID="_x0000_i1039" DrawAspect="Content" ObjectID="_1460063959" r:id="rId36"/>
        </w:object>
      </w:r>
      <w:r w:rsidRPr="00EA6D74">
        <w:rPr>
          <w:noProof/>
          <w:color w:val="000000"/>
          <w:szCs w:val="28"/>
        </w:rPr>
        <w:t>м/с.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F1E0B" w:rsidRPr="00EA6D74" w:rsidRDefault="002F1E0B" w:rsidP="00C76A9C">
      <w:pPr>
        <w:pStyle w:val="a6"/>
        <w:numPr>
          <w:ilvl w:val="0"/>
          <w:numId w:val="1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Рассчитываем скорость воздуха в прорезях колпачков: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F1E0B" w:rsidRPr="00EA6D74" w:rsidRDefault="002F1E0B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980" w:dyaOrig="680">
          <v:shape id="_x0000_i1040" type="#_x0000_t75" style="width:48.75pt;height:33.75pt" o:ole="" fillcolor="window">
            <v:imagedata r:id="rId37" o:title=""/>
          </v:shape>
          <o:OLEObject Type="Embed" ProgID="Equation.3" ShapeID="_x0000_i1040" DrawAspect="Content" ObjectID="_1460063960" r:id="rId38"/>
        </w:object>
      </w:r>
    </w:p>
    <w:p w:rsidR="002F1E0B" w:rsidRPr="00EA6D74" w:rsidRDefault="002F1E0B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F1E0B" w:rsidRPr="00EA6D74" w:rsidRDefault="002F1E0B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660" w:dyaOrig="660">
          <v:shape id="_x0000_i1041" type="#_x0000_t75" style="width:83.25pt;height:33pt" o:ole="" fillcolor="window">
            <v:imagedata r:id="rId39" o:title=""/>
          </v:shape>
          <o:OLEObject Type="Embed" ProgID="Equation.3" ShapeID="_x0000_i1041" DrawAspect="Content" ObjectID="_1460063961" r:id="rId40"/>
        </w:object>
      </w:r>
      <w:r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1800" w:dyaOrig="660">
          <v:shape id="_x0000_i1042" type="#_x0000_t75" style="width:90pt;height:33pt" o:ole="" fillcolor="window">
            <v:imagedata r:id="rId41" o:title=""/>
          </v:shape>
          <o:OLEObject Type="Embed" ProgID="Equation.3" ShapeID="_x0000_i1042" DrawAspect="Content" ObjectID="_1460063962" r:id="rId42"/>
        </w:object>
      </w:r>
      <w:r w:rsidRPr="00EA6D74">
        <w:rPr>
          <w:noProof/>
          <w:color w:val="000000"/>
          <w:szCs w:val="28"/>
        </w:rPr>
        <w:t>м/с;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F1E0B" w:rsidRPr="00EA6D74" w:rsidRDefault="002F1E0B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800" w:dyaOrig="660">
          <v:shape id="_x0000_i1043" type="#_x0000_t75" style="width:90pt;height:33pt" o:ole="" fillcolor="window">
            <v:imagedata r:id="rId43" o:title=""/>
          </v:shape>
          <o:OLEObject Type="Embed" ProgID="Equation.3" ShapeID="_x0000_i1043" DrawAspect="Content" ObjectID="_1460063963" r:id="rId44"/>
        </w:object>
      </w:r>
      <w:r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1860" w:dyaOrig="660">
          <v:shape id="_x0000_i1044" type="#_x0000_t75" style="width:93pt;height:33pt" o:ole="" fillcolor="window">
            <v:imagedata r:id="rId45" o:title=""/>
          </v:shape>
          <o:OLEObject Type="Embed" ProgID="Equation.3" ShapeID="_x0000_i1044" DrawAspect="Content" ObjectID="_1460063964" r:id="rId46"/>
        </w:object>
      </w:r>
      <w:r w:rsidRPr="00EA6D74">
        <w:rPr>
          <w:noProof/>
          <w:color w:val="000000"/>
          <w:szCs w:val="28"/>
        </w:rPr>
        <w:t>м/с;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F1E0B" w:rsidRPr="00EA6D74" w:rsidRDefault="002F1E0B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840" w:dyaOrig="660">
          <v:shape id="_x0000_i1045" type="#_x0000_t75" style="width:92.25pt;height:33pt" o:ole="" fillcolor="window">
            <v:imagedata r:id="rId47" o:title=""/>
          </v:shape>
          <o:OLEObject Type="Embed" ProgID="Equation.3" ShapeID="_x0000_i1045" DrawAspect="Content" ObjectID="_1460063965" r:id="rId48"/>
        </w:object>
      </w:r>
      <w:r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1840" w:dyaOrig="660">
          <v:shape id="_x0000_i1046" type="#_x0000_t75" style="width:92.25pt;height:33pt" o:ole="" fillcolor="window">
            <v:imagedata r:id="rId49" o:title=""/>
          </v:shape>
          <o:OLEObject Type="Embed" ProgID="Equation.3" ShapeID="_x0000_i1046" DrawAspect="Content" ObjectID="_1460063966" r:id="rId50"/>
        </w:object>
      </w:r>
      <w:r w:rsidRPr="00EA6D74">
        <w:rPr>
          <w:noProof/>
          <w:color w:val="000000"/>
          <w:szCs w:val="28"/>
        </w:rPr>
        <w:t>м/с.</w:t>
      </w:r>
    </w:p>
    <w:p w:rsidR="002F1E0B" w:rsidRPr="00EA6D74" w:rsidRDefault="002F1E0B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F1E0B" w:rsidRPr="00EA6D74" w:rsidRDefault="002F1E0B" w:rsidP="00C76A9C">
      <w:pPr>
        <w:pStyle w:val="a6"/>
        <w:numPr>
          <w:ilvl w:val="0"/>
          <w:numId w:val="1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Определяем коэффициент гидравлического сопротивления сухой тарелки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F1E0B" w:rsidRPr="00EA6D74" w:rsidRDefault="0034661F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860" w:dyaOrig="700">
          <v:shape id="_x0000_i1047" type="#_x0000_t75" style="width:93pt;height:35.25pt" o:ole="" fillcolor="window">
            <v:imagedata r:id="rId51" o:title=""/>
          </v:shape>
          <o:OLEObject Type="Embed" ProgID="Equation.3" ShapeID="_x0000_i1047" DrawAspect="Content" ObjectID="_1460063967" r:id="rId52"/>
        </w:objec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1240" w:dyaOrig="740">
          <v:shape id="_x0000_i1048" type="#_x0000_t75" style="width:62.25pt;height:36.75pt" o:ole="" fillcolor="window">
            <v:imagedata r:id="rId53" o:title=""/>
          </v:shape>
          <o:OLEObject Type="Embed" ProgID="Equation.3" ShapeID="_x0000_i1048" DrawAspect="Content" ObjectID="_1460063968" r:id="rId54"/>
        </w:objec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34661F" w:rsidRPr="00EA6D74" w:rsidRDefault="0034661F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639" w:dyaOrig="340">
          <v:shape id="_x0000_i1049" type="#_x0000_t75" style="width:32.25pt;height:17.25pt" o:ole="" fillcolor="window">
            <v:imagedata r:id="rId55" o:title=""/>
          </v:shape>
          <o:OLEObject Type="Embed" ProgID="Equation.3" ShapeID="_x0000_i1049" DrawAspect="Content" ObjectID="_1460063969" r:id="rId56"/>
        </w:objec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1880" w:dyaOrig="660">
          <v:shape id="_x0000_i1050" type="#_x0000_t75" style="width:93.75pt;height:33pt" o:ole="" fillcolor="window">
            <v:imagedata r:id="rId57" o:title=""/>
          </v:shape>
          <o:OLEObject Type="Embed" ProgID="Equation.3" ShapeID="_x0000_i1050" DrawAspect="Content" ObjectID="_1460063970" r:id="rId58"/>
        </w:object>
      </w:r>
      <w:r w:rsidRPr="00EA6D74">
        <w:rPr>
          <w:noProof/>
          <w:color w:val="000000"/>
          <w:szCs w:val="28"/>
        </w:rPr>
        <w:t>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34661F" w:rsidRPr="00EA6D74" w:rsidRDefault="0034661F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860" w:dyaOrig="660">
          <v:shape id="_x0000_i1051" type="#_x0000_t75" style="width:93pt;height:33pt" o:ole="" fillcolor="window">
            <v:imagedata r:id="rId59" o:title=""/>
          </v:shape>
          <o:OLEObject Type="Embed" ProgID="Equation.3" ShapeID="_x0000_i1051" DrawAspect="Content" ObjectID="_1460063971" r:id="rId60"/>
        </w:objec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1939" w:dyaOrig="660">
          <v:shape id="_x0000_i1052" type="#_x0000_t75" style="width:96.75pt;height:33pt" o:ole="" fillcolor="window">
            <v:imagedata r:id="rId61" o:title=""/>
          </v:shape>
          <o:OLEObject Type="Embed" ProgID="Equation.3" ShapeID="_x0000_i1052" DrawAspect="Content" ObjectID="_1460063972" r:id="rId62"/>
        </w:object>
      </w:r>
      <w:r w:rsidRPr="00EA6D74">
        <w:rPr>
          <w:noProof/>
          <w:color w:val="000000"/>
          <w:szCs w:val="28"/>
        </w:rPr>
        <w:t>;</w:t>
      </w:r>
    </w:p>
    <w:p w:rsidR="0034661F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br w:type="page"/>
      </w:r>
      <w:r w:rsidR="0034661F" w:rsidRPr="00EA6D74">
        <w:rPr>
          <w:noProof/>
          <w:color w:val="000000"/>
          <w:szCs w:val="28"/>
        </w:rPr>
        <w:object w:dxaOrig="1880" w:dyaOrig="660">
          <v:shape id="_x0000_i1053" type="#_x0000_t75" style="width:93.75pt;height:33pt" o:ole="" fillcolor="window">
            <v:imagedata r:id="rId63" o:title=""/>
          </v:shape>
          <o:OLEObject Type="Embed" ProgID="Equation.3" ShapeID="_x0000_i1053" DrawAspect="Content" ObjectID="_1460063973" r:id="rId64"/>
        </w:object>
      </w:r>
      <w:r w:rsidRPr="00EA6D74">
        <w:rPr>
          <w:noProof/>
          <w:color w:val="000000"/>
          <w:szCs w:val="28"/>
        </w:rPr>
        <w:t xml:space="preserve"> </w:t>
      </w:r>
      <w:r w:rsidR="0034661F" w:rsidRPr="00EA6D74">
        <w:rPr>
          <w:noProof/>
          <w:color w:val="000000"/>
          <w:szCs w:val="28"/>
        </w:rPr>
        <w:t xml:space="preserve"> </w:t>
      </w:r>
      <w:r w:rsidR="00655419" w:rsidRPr="00EA6D74">
        <w:rPr>
          <w:noProof/>
          <w:color w:val="000000"/>
          <w:szCs w:val="28"/>
        </w:rPr>
        <w:object w:dxaOrig="1920" w:dyaOrig="660">
          <v:shape id="_x0000_i1054" type="#_x0000_t75" style="width:96pt;height:33pt" o:ole="" fillcolor="window">
            <v:imagedata r:id="rId65" o:title=""/>
          </v:shape>
          <o:OLEObject Type="Embed" ProgID="Equation.3" ShapeID="_x0000_i1054" DrawAspect="Content" ObjectID="_1460063974" r:id="rId66"/>
        </w:objec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34661F" w:rsidRPr="00EA6D74" w:rsidRDefault="00655419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4000" w:dyaOrig="620">
          <v:shape id="_x0000_i1055" type="#_x0000_t75" style="width:200.25pt;height:30.75pt" o:ole="" fillcolor="window">
            <v:imagedata r:id="rId67" o:title=""/>
          </v:shape>
          <o:OLEObject Type="Embed" ProgID="Equation.3" ShapeID="_x0000_i1055" DrawAspect="Content" ObjectID="_1460063975" r:id="rId68"/>
        </w:object>
      </w:r>
    </w:p>
    <w:p w:rsidR="00D160BA" w:rsidRPr="00EA6D74" w:rsidRDefault="00D160BA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655419" w:rsidRPr="00EA6D74" w:rsidRDefault="00655419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Результаты эксперимента для сухой тарелки</w:t>
      </w:r>
    </w:p>
    <w:p w:rsidR="00D160BA" w:rsidRPr="00EA6D74" w:rsidRDefault="00D160BA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655419" w:rsidRPr="00EA6D74" w:rsidRDefault="00655419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Таблица 1.2.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01"/>
        <w:gridCol w:w="1254"/>
        <w:gridCol w:w="1072"/>
        <w:gridCol w:w="1154"/>
        <w:gridCol w:w="904"/>
        <w:gridCol w:w="1045"/>
        <w:gridCol w:w="837"/>
        <w:gridCol w:w="835"/>
        <w:gridCol w:w="815"/>
        <w:gridCol w:w="854"/>
      </w:tblGrid>
      <w:tr w:rsidR="00C76A9C" w:rsidRPr="00EA6D74" w:rsidTr="00C76A9C">
        <w:tc>
          <w:tcPr>
            <w:tcW w:w="419" w:type="pct"/>
            <w:vMerge w:val="restar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№ опыта</w:t>
            </w:r>
          </w:p>
        </w:tc>
        <w:tc>
          <w:tcPr>
            <w:tcW w:w="2289" w:type="pct"/>
            <w:gridSpan w:val="4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Показания дифференциальных манометров</w:t>
            </w:r>
          </w:p>
        </w:tc>
        <w:tc>
          <w:tcPr>
            <w:tcW w:w="546" w:type="pct"/>
            <w:vMerge w:val="restar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V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г</w:t>
            </w:r>
            <w:r w:rsidRPr="00EA6D74">
              <w:rPr>
                <w:noProof/>
                <w:color w:val="000000"/>
                <w:sz w:val="20"/>
                <w:szCs w:val="28"/>
              </w:rPr>
              <w:t>, м</w:t>
            </w:r>
            <w:r w:rsidRPr="00EA6D74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EA6D74">
              <w:rPr>
                <w:noProof/>
                <w:color w:val="000000"/>
                <w:sz w:val="20"/>
                <w:szCs w:val="28"/>
              </w:rPr>
              <w:t>/с</w:t>
            </w:r>
          </w:p>
        </w:tc>
        <w:tc>
          <w:tcPr>
            <w:tcW w:w="437" w:type="pct"/>
            <w:vMerge w:val="restar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ω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0</w:t>
            </w:r>
            <w:r w:rsidRPr="00EA6D74">
              <w:rPr>
                <w:noProof/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436" w:type="pct"/>
            <w:vMerge w:val="restar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ω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пр</w:t>
            </w:r>
            <w:r w:rsidRPr="00EA6D74">
              <w:rPr>
                <w:noProof/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426" w:type="pct"/>
            <w:vMerge w:val="restar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ζ</w:t>
            </w:r>
          </w:p>
        </w:tc>
        <w:tc>
          <w:tcPr>
            <w:tcW w:w="446" w:type="pct"/>
            <w:vMerge w:val="restar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ζ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ср</w:t>
            </w:r>
          </w:p>
        </w:tc>
      </w:tr>
      <w:tr w:rsidR="00655419" w:rsidRPr="00EA6D74" w:rsidTr="00C76A9C">
        <w:tc>
          <w:tcPr>
            <w:tcW w:w="419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15" w:type="pct"/>
            <w:gridSpan w:val="2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Δh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</w:p>
        </w:tc>
        <w:tc>
          <w:tcPr>
            <w:tcW w:w="1075" w:type="pct"/>
            <w:gridSpan w:val="2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Δh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7</w:t>
            </w:r>
          </w:p>
        </w:tc>
        <w:tc>
          <w:tcPr>
            <w:tcW w:w="546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6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6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46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76A9C" w:rsidRPr="00EA6D74" w:rsidTr="00C76A9C">
        <w:tc>
          <w:tcPr>
            <w:tcW w:w="419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55" w:type="pc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мм.вод.</w:t>
            </w:r>
          </w:p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ст</w:t>
            </w:r>
          </w:p>
        </w:tc>
        <w:tc>
          <w:tcPr>
            <w:tcW w:w="560" w:type="pc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м.вод</w:t>
            </w:r>
          </w:p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.ст</w:t>
            </w:r>
          </w:p>
        </w:tc>
        <w:tc>
          <w:tcPr>
            <w:tcW w:w="603" w:type="pc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мм.вод.ст</w:t>
            </w:r>
          </w:p>
        </w:tc>
        <w:tc>
          <w:tcPr>
            <w:tcW w:w="471" w:type="pct"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Па</w:t>
            </w:r>
          </w:p>
        </w:tc>
        <w:tc>
          <w:tcPr>
            <w:tcW w:w="546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6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6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46" w:type="pct"/>
            <w:vMerge/>
          </w:tcPr>
          <w:p w:rsidR="00655419" w:rsidRPr="00EA6D74" w:rsidRDefault="00655419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76A9C" w:rsidRPr="00EA6D74" w:rsidTr="00C76A9C">
        <w:tc>
          <w:tcPr>
            <w:tcW w:w="419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55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60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603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71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4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37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3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2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46" w:type="pct"/>
            <w:vMerge w:val="restar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5,45</w:t>
            </w:r>
          </w:p>
        </w:tc>
      </w:tr>
      <w:tr w:rsidR="00C76A9C" w:rsidRPr="00EA6D74" w:rsidTr="00C76A9C">
        <w:tc>
          <w:tcPr>
            <w:tcW w:w="419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55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560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0,03</w:t>
            </w:r>
          </w:p>
        </w:tc>
        <w:tc>
          <w:tcPr>
            <w:tcW w:w="603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71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19,6</w:t>
            </w:r>
          </w:p>
        </w:tc>
        <w:tc>
          <w:tcPr>
            <w:tcW w:w="54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0,026</w:t>
            </w:r>
          </w:p>
        </w:tc>
        <w:tc>
          <w:tcPr>
            <w:tcW w:w="437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0,19</w:t>
            </w:r>
          </w:p>
        </w:tc>
        <w:tc>
          <w:tcPr>
            <w:tcW w:w="43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3,1</w:t>
            </w:r>
          </w:p>
        </w:tc>
        <w:tc>
          <w:tcPr>
            <w:tcW w:w="42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3,4</w:t>
            </w:r>
          </w:p>
        </w:tc>
        <w:tc>
          <w:tcPr>
            <w:tcW w:w="446" w:type="pct"/>
            <w:vMerge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76A9C" w:rsidRPr="00EA6D74" w:rsidTr="00C76A9C">
        <w:tc>
          <w:tcPr>
            <w:tcW w:w="419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55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80</w:t>
            </w:r>
          </w:p>
        </w:tc>
        <w:tc>
          <w:tcPr>
            <w:tcW w:w="560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0,08</w:t>
            </w:r>
          </w:p>
        </w:tc>
        <w:tc>
          <w:tcPr>
            <w:tcW w:w="603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471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58,8</w:t>
            </w:r>
          </w:p>
        </w:tc>
        <w:tc>
          <w:tcPr>
            <w:tcW w:w="54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0,043</w:t>
            </w:r>
          </w:p>
        </w:tc>
        <w:tc>
          <w:tcPr>
            <w:tcW w:w="437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0,31</w:t>
            </w:r>
          </w:p>
        </w:tc>
        <w:tc>
          <w:tcPr>
            <w:tcW w:w="43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5,1</w:t>
            </w:r>
          </w:p>
        </w:tc>
        <w:tc>
          <w:tcPr>
            <w:tcW w:w="42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3,8</w:t>
            </w:r>
          </w:p>
        </w:tc>
        <w:tc>
          <w:tcPr>
            <w:tcW w:w="446" w:type="pct"/>
            <w:vMerge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76A9C" w:rsidRPr="00EA6D74" w:rsidTr="00C76A9C">
        <w:tc>
          <w:tcPr>
            <w:tcW w:w="419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655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160</w:t>
            </w:r>
          </w:p>
        </w:tc>
        <w:tc>
          <w:tcPr>
            <w:tcW w:w="560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0,16</w:t>
            </w:r>
          </w:p>
        </w:tc>
        <w:tc>
          <w:tcPr>
            <w:tcW w:w="603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471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244,9</w:t>
            </w:r>
          </w:p>
        </w:tc>
        <w:tc>
          <w:tcPr>
            <w:tcW w:w="54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0,061</w:t>
            </w:r>
          </w:p>
        </w:tc>
        <w:tc>
          <w:tcPr>
            <w:tcW w:w="437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0,44</w:t>
            </w:r>
          </w:p>
        </w:tc>
        <w:tc>
          <w:tcPr>
            <w:tcW w:w="43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7,2</w:t>
            </w:r>
          </w:p>
        </w:tc>
        <w:tc>
          <w:tcPr>
            <w:tcW w:w="42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7,9</w:t>
            </w:r>
          </w:p>
        </w:tc>
        <w:tc>
          <w:tcPr>
            <w:tcW w:w="446" w:type="pct"/>
            <w:vMerge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76A9C" w:rsidRPr="00EA6D74" w:rsidTr="00C76A9C">
        <w:tc>
          <w:tcPr>
            <w:tcW w:w="419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55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60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0,2</w:t>
            </w:r>
          </w:p>
        </w:tc>
        <w:tc>
          <w:tcPr>
            <w:tcW w:w="603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35</w:t>
            </w:r>
          </w:p>
        </w:tc>
        <w:tc>
          <w:tcPr>
            <w:tcW w:w="471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342,8</w:t>
            </w:r>
          </w:p>
        </w:tc>
        <w:tc>
          <w:tcPr>
            <w:tcW w:w="54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0,068</w:t>
            </w:r>
          </w:p>
        </w:tc>
        <w:tc>
          <w:tcPr>
            <w:tcW w:w="437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0,49</w:t>
            </w:r>
          </w:p>
        </w:tc>
        <w:tc>
          <w:tcPr>
            <w:tcW w:w="43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8,0</w:t>
            </w:r>
          </w:p>
        </w:tc>
        <w:tc>
          <w:tcPr>
            <w:tcW w:w="42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8,9</w:t>
            </w:r>
          </w:p>
        </w:tc>
        <w:tc>
          <w:tcPr>
            <w:tcW w:w="446" w:type="pct"/>
            <w:vMerge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76A9C" w:rsidRPr="00EA6D74" w:rsidTr="00C76A9C">
        <w:tc>
          <w:tcPr>
            <w:tcW w:w="419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55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210</w:t>
            </w:r>
          </w:p>
        </w:tc>
        <w:tc>
          <w:tcPr>
            <w:tcW w:w="560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0,21</w:t>
            </w:r>
          </w:p>
        </w:tc>
        <w:tc>
          <w:tcPr>
            <w:tcW w:w="603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36</w:t>
            </w:r>
          </w:p>
        </w:tc>
        <w:tc>
          <w:tcPr>
            <w:tcW w:w="471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352,6</w:t>
            </w:r>
          </w:p>
        </w:tc>
        <w:tc>
          <w:tcPr>
            <w:tcW w:w="54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0,070</w:t>
            </w:r>
          </w:p>
        </w:tc>
        <w:tc>
          <w:tcPr>
            <w:tcW w:w="437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43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8,2</w:t>
            </w:r>
          </w:p>
        </w:tc>
        <w:tc>
          <w:tcPr>
            <w:tcW w:w="426" w:type="pct"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8,7</w:t>
            </w:r>
          </w:p>
        </w:tc>
        <w:tc>
          <w:tcPr>
            <w:tcW w:w="446" w:type="pct"/>
            <w:vMerge/>
          </w:tcPr>
          <w:p w:rsidR="00E4329B" w:rsidRPr="00EA6D74" w:rsidRDefault="00E4329B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E4329B" w:rsidRPr="00EA6D74" w:rsidRDefault="00E4329B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E4329B" w:rsidRPr="00EA6D74" w:rsidRDefault="00E4329B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Таблица 1.3.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82"/>
        <w:gridCol w:w="3204"/>
        <w:gridCol w:w="3202"/>
        <w:gridCol w:w="1983"/>
      </w:tblGrid>
      <w:tr w:rsidR="009D7E07" w:rsidRPr="00EA6D74" w:rsidTr="00C76A9C">
        <w:tc>
          <w:tcPr>
            <w:tcW w:w="617" w:type="pct"/>
            <w:vMerge w:val="restar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№ опыта</w:t>
            </w:r>
          </w:p>
        </w:tc>
        <w:tc>
          <w:tcPr>
            <w:tcW w:w="3347" w:type="pct"/>
            <w:gridSpan w:val="2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 xml:space="preserve">Показания U-образных дифференциальных </w:t>
            </w:r>
          </w:p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манометров, мм.вод.ст.</w:t>
            </w:r>
          </w:p>
        </w:tc>
        <w:tc>
          <w:tcPr>
            <w:tcW w:w="1036" w:type="pct"/>
            <w:vMerge w:val="restar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 xml:space="preserve">Деления шкалы </w:t>
            </w:r>
          </w:p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ротаметра</w:t>
            </w:r>
          </w:p>
        </w:tc>
      </w:tr>
      <w:tr w:rsidR="009D7E07" w:rsidRPr="00EA6D74" w:rsidTr="00C76A9C">
        <w:tc>
          <w:tcPr>
            <w:tcW w:w="617" w:type="pct"/>
            <w:vMerge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74" w:type="pct"/>
          </w:tcPr>
          <w:p w:rsidR="009D7E07" w:rsidRPr="00EA6D74" w:rsidRDefault="009D7E07" w:rsidP="00C76A9C">
            <w:pPr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Δh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</w:p>
        </w:tc>
        <w:tc>
          <w:tcPr>
            <w:tcW w:w="1673" w:type="pct"/>
          </w:tcPr>
          <w:p w:rsidR="009D7E07" w:rsidRPr="00EA6D74" w:rsidRDefault="009D7E07" w:rsidP="00C76A9C">
            <w:pPr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Δh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7</w:t>
            </w:r>
          </w:p>
        </w:tc>
        <w:tc>
          <w:tcPr>
            <w:tcW w:w="1036" w:type="pct"/>
            <w:vMerge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9D7E07" w:rsidRPr="00EA6D74" w:rsidTr="00C76A9C">
        <w:tc>
          <w:tcPr>
            <w:tcW w:w="617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674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673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26</w:t>
            </w:r>
          </w:p>
        </w:tc>
        <w:tc>
          <w:tcPr>
            <w:tcW w:w="1036" w:type="pct"/>
            <w:vMerge w:val="restar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9D7E07" w:rsidRPr="00EA6D74" w:rsidTr="00C76A9C">
        <w:tc>
          <w:tcPr>
            <w:tcW w:w="617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674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673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27</w:t>
            </w:r>
          </w:p>
        </w:tc>
        <w:tc>
          <w:tcPr>
            <w:tcW w:w="1036" w:type="pct"/>
            <w:vMerge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9D7E07" w:rsidRPr="00EA6D74" w:rsidTr="00C76A9C">
        <w:tc>
          <w:tcPr>
            <w:tcW w:w="617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674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35</w:t>
            </w:r>
          </w:p>
        </w:tc>
        <w:tc>
          <w:tcPr>
            <w:tcW w:w="1673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32</w:t>
            </w:r>
          </w:p>
        </w:tc>
        <w:tc>
          <w:tcPr>
            <w:tcW w:w="1036" w:type="pct"/>
            <w:vMerge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9D7E07" w:rsidRPr="00EA6D74" w:rsidTr="00C76A9C">
        <w:tc>
          <w:tcPr>
            <w:tcW w:w="617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674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135</w:t>
            </w:r>
          </w:p>
        </w:tc>
        <w:tc>
          <w:tcPr>
            <w:tcW w:w="1673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47</w:t>
            </w:r>
          </w:p>
        </w:tc>
        <w:tc>
          <w:tcPr>
            <w:tcW w:w="1036" w:type="pct"/>
            <w:vMerge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9D7E07" w:rsidRPr="00EA6D74" w:rsidTr="00C76A9C">
        <w:tc>
          <w:tcPr>
            <w:tcW w:w="617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674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160</w:t>
            </w:r>
          </w:p>
        </w:tc>
        <w:tc>
          <w:tcPr>
            <w:tcW w:w="1673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55</w:t>
            </w:r>
          </w:p>
        </w:tc>
        <w:tc>
          <w:tcPr>
            <w:tcW w:w="1036" w:type="pct"/>
            <w:vMerge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9D7E07" w:rsidRPr="00EA6D74" w:rsidTr="00C76A9C">
        <w:tc>
          <w:tcPr>
            <w:tcW w:w="617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674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180</w:t>
            </w:r>
          </w:p>
        </w:tc>
        <w:tc>
          <w:tcPr>
            <w:tcW w:w="1673" w:type="pct"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57</w:t>
            </w:r>
          </w:p>
        </w:tc>
        <w:tc>
          <w:tcPr>
            <w:tcW w:w="1036" w:type="pct"/>
            <w:vMerge/>
          </w:tcPr>
          <w:p w:rsidR="009D7E07" w:rsidRPr="00EA6D74" w:rsidRDefault="009D7E07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E4329B" w:rsidRPr="00EA6D74" w:rsidRDefault="00E4329B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9D7E07" w:rsidP="00C76A9C">
      <w:pPr>
        <w:pStyle w:val="a6"/>
        <w:numPr>
          <w:ilvl w:val="0"/>
          <w:numId w:val="2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Определяем расход воздуха в колонне: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9D7E0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740" w:dyaOrig="420">
          <v:shape id="_x0000_i1056" type="#_x0000_t75" style="width:87pt;height:21pt" o:ole="" fillcolor="window">
            <v:imagedata r:id="rId9" o:title=""/>
          </v:shape>
          <o:OLEObject Type="Embed" ProgID="Equation.3" ShapeID="_x0000_i1056" DrawAspect="Content" ObjectID="_1460063976" r:id="rId69"/>
        </w:object>
      </w:r>
    </w:p>
    <w:p w:rsidR="009D7E07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br w:type="page"/>
      </w:r>
      <w:r w:rsidR="009D7E07" w:rsidRPr="00EA6D74">
        <w:rPr>
          <w:noProof/>
          <w:color w:val="000000"/>
          <w:szCs w:val="28"/>
        </w:rPr>
        <w:object w:dxaOrig="1840" w:dyaOrig="380">
          <v:shape id="_x0000_i1057" type="#_x0000_t75" style="width:92.25pt;height:18.75pt" o:ole="" fillcolor="window">
            <v:imagedata r:id="rId11" o:title=""/>
          </v:shape>
          <o:OLEObject Type="Embed" ProgID="Equation.3" ShapeID="_x0000_i1057" DrawAspect="Content" ObjectID="_1460063977" r:id="rId70"/>
        </w:object>
      </w:r>
      <w:r w:rsidR="009D7E07" w:rsidRPr="00EA6D74">
        <w:rPr>
          <w:noProof/>
          <w:color w:val="000000"/>
          <w:szCs w:val="28"/>
        </w:rPr>
        <w:t>м</w:t>
      </w:r>
      <w:r w:rsidR="009D7E07" w:rsidRPr="00EA6D74">
        <w:rPr>
          <w:noProof/>
          <w:color w:val="000000"/>
          <w:szCs w:val="28"/>
          <w:vertAlign w:val="superscript"/>
        </w:rPr>
        <w:t>3</w:t>
      </w:r>
      <w:r w:rsidR="009D7E07" w:rsidRPr="00EA6D74">
        <w:rPr>
          <w:noProof/>
          <w:color w:val="000000"/>
          <w:szCs w:val="28"/>
        </w:rPr>
        <w:t>/с</w:t>
      </w:r>
      <w:r w:rsidRPr="00EA6D74">
        <w:rPr>
          <w:noProof/>
          <w:color w:val="000000"/>
          <w:szCs w:val="28"/>
        </w:rPr>
        <w:t xml:space="preserve"> </w:t>
      </w:r>
      <w:r w:rsidR="009D7E07" w:rsidRPr="00EA6D74">
        <w:rPr>
          <w:noProof/>
          <w:color w:val="000000"/>
          <w:szCs w:val="28"/>
        </w:rPr>
        <w:object w:dxaOrig="3000" w:dyaOrig="420">
          <v:shape id="_x0000_i1058" type="#_x0000_t75" style="width:150pt;height:21pt" o:ole="" fillcolor="window">
            <v:imagedata r:id="rId71" o:title=""/>
          </v:shape>
          <o:OLEObject Type="Embed" ProgID="Equation.3" ShapeID="_x0000_i1058" DrawAspect="Content" ObjectID="_1460063978" r:id="rId72"/>
        </w:object>
      </w:r>
      <w:r w:rsidR="009D7E07" w:rsidRPr="00EA6D74">
        <w:rPr>
          <w:noProof/>
          <w:color w:val="000000"/>
          <w:szCs w:val="28"/>
        </w:rPr>
        <w:t xml:space="preserve"> м</w:t>
      </w:r>
      <w:r w:rsidR="009D7E07" w:rsidRPr="00EA6D74">
        <w:rPr>
          <w:noProof/>
          <w:color w:val="000000"/>
          <w:szCs w:val="28"/>
          <w:vertAlign w:val="superscript"/>
        </w:rPr>
        <w:t>3</w:t>
      </w:r>
      <w:r w:rsidR="009D7E07" w:rsidRPr="00EA6D74">
        <w:rPr>
          <w:noProof/>
          <w:color w:val="000000"/>
          <w:szCs w:val="28"/>
        </w:rPr>
        <w:t>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2E17E4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3200" w:dyaOrig="440">
          <v:shape id="_x0000_i1059" type="#_x0000_t75" style="width:159.75pt;height:21.75pt" o:ole="" fillcolor="window">
            <v:imagedata r:id="rId73" o:title=""/>
          </v:shape>
          <o:OLEObject Type="Embed" ProgID="Equation.3" ShapeID="_x0000_i1059" DrawAspect="Content" ObjectID="_1460063979" r:id="rId74"/>
        </w:object>
      </w:r>
      <w:r w:rsidR="009D7E07" w:rsidRPr="00EA6D74">
        <w:rPr>
          <w:noProof/>
          <w:color w:val="000000"/>
          <w:szCs w:val="28"/>
        </w:rPr>
        <w:t>м</w:t>
      </w:r>
      <w:r w:rsidR="009D7E07" w:rsidRPr="00EA6D74">
        <w:rPr>
          <w:noProof/>
          <w:color w:val="000000"/>
          <w:szCs w:val="28"/>
          <w:vertAlign w:val="superscript"/>
        </w:rPr>
        <w:t>3</w:t>
      </w:r>
      <w:r w:rsidR="009D7E07" w:rsidRPr="00EA6D74">
        <w:rPr>
          <w:noProof/>
          <w:color w:val="000000"/>
          <w:szCs w:val="28"/>
        </w:rPr>
        <w:t>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3300" w:dyaOrig="420">
          <v:shape id="_x0000_i1060" type="#_x0000_t75" style="width:165pt;height:21pt" o:ole="" fillcolor="window">
            <v:imagedata r:id="rId75" o:title=""/>
          </v:shape>
          <o:OLEObject Type="Embed" ProgID="Equation.3" ShapeID="_x0000_i1060" DrawAspect="Content" ObjectID="_1460063980" r:id="rId76"/>
        </w:object>
      </w:r>
      <w:r w:rsidR="009D7E07" w:rsidRPr="00EA6D74">
        <w:rPr>
          <w:noProof/>
          <w:color w:val="000000"/>
          <w:szCs w:val="28"/>
        </w:rPr>
        <w:t xml:space="preserve"> м</w:t>
      </w:r>
      <w:r w:rsidR="009D7E07" w:rsidRPr="00EA6D74">
        <w:rPr>
          <w:noProof/>
          <w:color w:val="000000"/>
          <w:szCs w:val="28"/>
          <w:vertAlign w:val="superscript"/>
        </w:rPr>
        <w:t>3</w:t>
      </w:r>
      <w:r w:rsidR="009D7E07" w:rsidRPr="00EA6D74">
        <w:rPr>
          <w:noProof/>
          <w:color w:val="000000"/>
          <w:szCs w:val="28"/>
        </w:rPr>
        <w:t>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2E17E4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3260" w:dyaOrig="440">
          <v:shape id="_x0000_i1061" type="#_x0000_t75" style="width:162.75pt;height:21.75pt" o:ole="" fillcolor="window">
            <v:imagedata r:id="rId77" o:title=""/>
          </v:shape>
          <o:OLEObject Type="Embed" ProgID="Equation.3" ShapeID="_x0000_i1061" DrawAspect="Content" ObjectID="_1460063981" r:id="rId78"/>
        </w:object>
      </w:r>
      <w:r w:rsidR="009D7E07" w:rsidRPr="00EA6D74">
        <w:rPr>
          <w:noProof/>
          <w:color w:val="000000"/>
          <w:szCs w:val="28"/>
        </w:rPr>
        <w:t xml:space="preserve"> м</w:t>
      </w:r>
      <w:r w:rsidR="009D7E07" w:rsidRPr="00EA6D74">
        <w:rPr>
          <w:noProof/>
          <w:color w:val="000000"/>
          <w:szCs w:val="28"/>
          <w:vertAlign w:val="superscript"/>
        </w:rPr>
        <w:t>3</w:t>
      </w:r>
      <w:r w:rsidR="009D7E07" w:rsidRPr="00EA6D74">
        <w:rPr>
          <w:noProof/>
          <w:color w:val="000000"/>
          <w:szCs w:val="28"/>
        </w:rPr>
        <w:t>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3320" w:dyaOrig="440">
          <v:shape id="_x0000_i1062" type="#_x0000_t75" style="width:165.75pt;height:21.75pt" o:ole="" fillcolor="window">
            <v:imagedata r:id="rId79" o:title=""/>
          </v:shape>
          <o:OLEObject Type="Embed" ProgID="Equation.3" ShapeID="_x0000_i1062" DrawAspect="Content" ObjectID="_1460063982" r:id="rId80"/>
        </w:object>
      </w:r>
      <w:r w:rsidR="009D7E07" w:rsidRPr="00EA6D74">
        <w:rPr>
          <w:noProof/>
          <w:color w:val="000000"/>
          <w:szCs w:val="28"/>
        </w:rPr>
        <w:t xml:space="preserve"> м</w:t>
      </w:r>
      <w:r w:rsidR="009D7E07" w:rsidRPr="00EA6D74">
        <w:rPr>
          <w:noProof/>
          <w:color w:val="000000"/>
          <w:szCs w:val="28"/>
          <w:vertAlign w:val="superscript"/>
        </w:rPr>
        <w:t>3</w:t>
      </w:r>
      <w:r w:rsidR="009D7E07" w:rsidRPr="00EA6D74">
        <w:rPr>
          <w:noProof/>
          <w:color w:val="000000"/>
          <w:szCs w:val="28"/>
        </w:rPr>
        <w:t>/с.</w:t>
      </w:r>
    </w:p>
    <w:p w:rsidR="009D7E07" w:rsidRPr="00EA6D74" w:rsidRDefault="009D7E07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9D7E07" w:rsidP="00C76A9C">
      <w:pPr>
        <w:pStyle w:val="a6"/>
        <w:numPr>
          <w:ilvl w:val="0"/>
          <w:numId w:val="2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Определяем фиктивную скорость воздуха в колонне:</w:t>
      </w:r>
    </w:p>
    <w:p w:rsidR="00D160BA" w:rsidRPr="00EA6D74" w:rsidRDefault="00D160BA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9D7E0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020" w:dyaOrig="680">
          <v:shape id="_x0000_i1063" type="#_x0000_t75" style="width:51pt;height:33.75pt" o:ole="" fillcolor="window">
            <v:imagedata r:id="rId23" o:title=""/>
          </v:shape>
          <o:OLEObject Type="Embed" ProgID="Equation.3" ShapeID="_x0000_i1063" DrawAspect="Content" ObjectID="_1460063983" r:id="rId81"/>
        </w:object>
      </w:r>
    </w:p>
    <w:p w:rsidR="009D7E07" w:rsidRPr="00EA6D74" w:rsidRDefault="009D7E07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9D7E0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380" w:dyaOrig="660">
          <v:shape id="_x0000_i1064" type="#_x0000_t75" style="width:69pt;height:33pt" o:ole="" fillcolor="window">
            <v:imagedata r:id="rId25" o:title=""/>
          </v:shape>
          <o:OLEObject Type="Embed" ProgID="Equation.3" ShapeID="_x0000_i1064" DrawAspect="Content" ObjectID="_1460063984" r:id="rId82"/>
        </w:object>
      </w:r>
      <w:r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="002E17E4" w:rsidRPr="00EA6D74">
        <w:rPr>
          <w:noProof/>
          <w:color w:val="000000"/>
          <w:szCs w:val="28"/>
        </w:rPr>
        <w:object w:dxaOrig="2180" w:dyaOrig="700">
          <v:shape id="_x0000_i1065" type="#_x0000_t75" style="width:108.75pt;height:35.25pt" o:ole="" fillcolor="window">
            <v:imagedata r:id="rId83" o:title=""/>
          </v:shape>
          <o:OLEObject Type="Embed" ProgID="Equation.3" ShapeID="_x0000_i1065" DrawAspect="Content" ObjectID="_1460063985" r:id="rId84"/>
        </w:object>
      </w:r>
      <w:r w:rsidRPr="00EA6D74">
        <w:rPr>
          <w:noProof/>
          <w:color w:val="000000"/>
          <w:szCs w:val="28"/>
        </w:rPr>
        <w:t>м/с;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2E17E4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2120" w:dyaOrig="700">
          <v:shape id="_x0000_i1066" type="#_x0000_t75" style="width:105.75pt;height:35.25pt" o:ole="" fillcolor="window">
            <v:imagedata r:id="rId85" o:title=""/>
          </v:shape>
          <o:OLEObject Type="Embed" ProgID="Equation.3" ShapeID="_x0000_i1066" DrawAspect="Content" ObjectID="_1460063986" r:id="rId86"/>
        </w:object>
      </w:r>
      <w:r w:rsidR="009D7E07"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2020" w:dyaOrig="700">
          <v:shape id="_x0000_i1067" type="#_x0000_t75" style="width:101.25pt;height:35.25pt" o:ole="" fillcolor="window">
            <v:imagedata r:id="rId87" o:title=""/>
          </v:shape>
          <o:OLEObject Type="Embed" ProgID="Equation.3" ShapeID="_x0000_i1067" DrawAspect="Content" ObjectID="_1460063987" r:id="rId88"/>
        </w:object>
      </w:r>
      <w:r w:rsidR="009D7E07" w:rsidRPr="00EA6D74">
        <w:rPr>
          <w:noProof/>
          <w:color w:val="000000"/>
          <w:szCs w:val="28"/>
        </w:rPr>
        <w:t>м/с;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2E17E4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2100" w:dyaOrig="700">
          <v:shape id="_x0000_i1068" type="#_x0000_t75" style="width:105pt;height:35.25pt" o:ole="" fillcolor="window">
            <v:imagedata r:id="rId89" o:title=""/>
          </v:shape>
          <o:OLEObject Type="Embed" ProgID="Equation.3" ShapeID="_x0000_i1068" DrawAspect="Content" ObjectID="_1460063988" r:id="rId90"/>
        </w:object>
      </w:r>
      <w:r w:rsidR="009D7E07"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2140" w:dyaOrig="700">
          <v:shape id="_x0000_i1069" type="#_x0000_t75" style="width:107.25pt;height:35.25pt" o:ole="" fillcolor="window">
            <v:imagedata r:id="rId91" o:title=""/>
          </v:shape>
          <o:OLEObject Type="Embed" ProgID="Equation.3" ShapeID="_x0000_i1069" DrawAspect="Content" ObjectID="_1460063989" r:id="rId92"/>
        </w:object>
      </w:r>
      <w:r w:rsidR="009D7E07" w:rsidRPr="00EA6D74">
        <w:rPr>
          <w:noProof/>
          <w:color w:val="000000"/>
          <w:szCs w:val="28"/>
        </w:rPr>
        <w:t>м/с.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9D7E07" w:rsidP="00C76A9C">
      <w:pPr>
        <w:pStyle w:val="a6"/>
        <w:numPr>
          <w:ilvl w:val="0"/>
          <w:numId w:val="2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Рассчитываем скорость воздуха в прорезях колпачков: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9D7E0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980" w:dyaOrig="680">
          <v:shape id="_x0000_i1070" type="#_x0000_t75" style="width:48.75pt;height:33.75pt" o:ole="" fillcolor="window">
            <v:imagedata r:id="rId37" o:title=""/>
          </v:shape>
          <o:OLEObject Type="Embed" ProgID="Equation.3" ShapeID="_x0000_i1070" DrawAspect="Content" ObjectID="_1460063990" r:id="rId93"/>
        </w:object>
      </w:r>
    </w:p>
    <w:p w:rsidR="009D7E07" w:rsidRPr="00EA6D74" w:rsidRDefault="009D7E07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9D7E07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660" w:dyaOrig="660">
          <v:shape id="_x0000_i1071" type="#_x0000_t75" style="width:83.25pt;height:33pt" o:ole="" fillcolor="window">
            <v:imagedata r:id="rId39" o:title=""/>
          </v:shape>
          <o:OLEObject Type="Embed" ProgID="Equation.3" ShapeID="_x0000_i1071" DrawAspect="Content" ObjectID="_1460063991" r:id="rId94"/>
        </w:object>
      </w:r>
      <w:r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t xml:space="preserve"> </w:t>
      </w:r>
      <w:r w:rsidR="002E17E4" w:rsidRPr="00EA6D74">
        <w:rPr>
          <w:noProof/>
          <w:color w:val="000000"/>
          <w:szCs w:val="28"/>
        </w:rPr>
        <w:object w:dxaOrig="1820" w:dyaOrig="660">
          <v:shape id="_x0000_i1072" type="#_x0000_t75" style="width:90.75pt;height:33pt" o:ole="" fillcolor="window">
            <v:imagedata r:id="rId95" o:title=""/>
          </v:shape>
          <o:OLEObject Type="Embed" ProgID="Equation.3" ShapeID="_x0000_i1072" DrawAspect="Content" ObjectID="_1460063992" r:id="rId96"/>
        </w:object>
      </w:r>
      <w:r w:rsidRPr="00EA6D74">
        <w:rPr>
          <w:noProof/>
          <w:color w:val="000000"/>
          <w:szCs w:val="28"/>
        </w:rPr>
        <w:t>м/с;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2E17E4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820" w:dyaOrig="660">
          <v:shape id="_x0000_i1073" type="#_x0000_t75" style="width:90.75pt;height:33pt" o:ole="" fillcolor="window">
            <v:imagedata r:id="rId97" o:title=""/>
          </v:shape>
          <o:OLEObject Type="Embed" ProgID="Equation.3" ShapeID="_x0000_i1073" DrawAspect="Content" ObjectID="_1460063993" r:id="rId98"/>
        </w:object>
      </w:r>
      <w:r w:rsidR="009D7E07" w:rsidRPr="00EA6D74">
        <w:rPr>
          <w:noProof/>
          <w:color w:val="000000"/>
          <w:szCs w:val="28"/>
        </w:rPr>
        <w:t>м/с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1860" w:dyaOrig="660">
          <v:shape id="_x0000_i1074" type="#_x0000_t75" style="width:93pt;height:33pt" o:ole="" fillcolor="window">
            <v:imagedata r:id="rId99" o:title=""/>
          </v:shape>
          <o:OLEObject Type="Embed" ProgID="Equation.3" ShapeID="_x0000_i1074" DrawAspect="Content" ObjectID="_1460063994" r:id="rId100"/>
        </w:object>
      </w:r>
      <w:r w:rsidR="009D7E07" w:rsidRPr="00EA6D74">
        <w:rPr>
          <w:noProof/>
          <w:color w:val="000000"/>
          <w:szCs w:val="28"/>
        </w:rPr>
        <w:t>м/с;</w:t>
      </w:r>
    </w:p>
    <w:p w:rsidR="009D7E07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br w:type="page"/>
      </w:r>
      <w:r w:rsidR="002E17E4" w:rsidRPr="00EA6D74">
        <w:rPr>
          <w:noProof/>
          <w:color w:val="000000"/>
          <w:szCs w:val="28"/>
        </w:rPr>
        <w:object w:dxaOrig="1840" w:dyaOrig="660">
          <v:shape id="_x0000_i1075" type="#_x0000_t75" style="width:92.25pt;height:33pt" o:ole="" fillcolor="window">
            <v:imagedata r:id="rId101" o:title=""/>
          </v:shape>
          <o:OLEObject Type="Embed" ProgID="Equation.3" ShapeID="_x0000_i1075" DrawAspect="Content" ObjectID="_1460063995" r:id="rId102"/>
        </w:object>
      </w:r>
      <w:r w:rsidR="009D7E07" w:rsidRPr="00EA6D74">
        <w:rPr>
          <w:noProof/>
          <w:color w:val="000000"/>
          <w:szCs w:val="28"/>
        </w:rPr>
        <w:t>м/с</w:t>
      </w:r>
      <w:r w:rsidRPr="00EA6D74">
        <w:rPr>
          <w:noProof/>
          <w:color w:val="000000"/>
          <w:szCs w:val="28"/>
        </w:rPr>
        <w:t xml:space="preserve"> </w:t>
      </w:r>
      <w:r w:rsidR="009D7E07" w:rsidRPr="00EA6D74">
        <w:rPr>
          <w:noProof/>
          <w:color w:val="000000"/>
          <w:szCs w:val="28"/>
        </w:rPr>
        <w:t xml:space="preserve"> </w:t>
      </w:r>
      <w:r w:rsidR="002E17E4" w:rsidRPr="00EA6D74">
        <w:rPr>
          <w:noProof/>
          <w:color w:val="000000"/>
          <w:szCs w:val="28"/>
        </w:rPr>
        <w:object w:dxaOrig="1840" w:dyaOrig="660">
          <v:shape id="_x0000_i1076" type="#_x0000_t75" style="width:92.25pt;height:33pt" o:ole="" fillcolor="window">
            <v:imagedata r:id="rId103" o:title=""/>
          </v:shape>
          <o:OLEObject Type="Embed" ProgID="Equation.3" ShapeID="_x0000_i1076" DrawAspect="Content" ObjectID="_1460063996" r:id="rId104"/>
        </w:object>
      </w:r>
      <w:r w:rsidR="009D7E07" w:rsidRPr="00EA6D74">
        <w:rPr>
          <w:noProof/>
          <w:color w:val="000000"/>
          <w:szCs w:val="28"/>
        </w:rPr>
        <w:t>м/с.</w:t>
      </w:r>
    </w:p>
    <w:p w:rsidR="009D7E07" w:rsidRPr="00EA6D74" w:rsidRDefault="009D7E07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9D7E07" w:rsidRPr="00EA6D74" w:rsidRDefault="002E17E4" w:rsidP="00C76A9C">
      <w:pPr>
        <w:pStyle w:val="a6"/>
        <w:numPr>
          <w:ilvl w:val="0"/>
          <w:numId w:val="2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Определяем гидравлическое сопротивление орошаемой тарелки: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E17E4" w:rsidRPr="00EA6D74" w:rsidRDefault="002E17E4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860" w:dyaOrig="700">
          <v:shape id="_x0000_i1077" type="#_x0000_t75" style="width:93pt;height:35.25pt" o:ole="" fillcolor="window">
            <v:imagedata r:id="rId51" o:title=""/>
          </v:shape>
          <o:OLEObject Type="Embed" ProgID="Equation.3" ShapeID="_x0000_i1077" DrawAspect="Content" ObjectID="_1460063997" r:id="rId105"/>
        </w:objec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E17E4" w:rsidRPr="00EA6D74" w:rsidRDefault="002E17E4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2439" w:dyaOrig="660">
          <v:shape id="_x0000_i1078" type="#_x0000_t75" style="width:122.25pt;height:33pt" o:ole="" fillcolor="window">
            <v:imagedata r:id="rId106" o:title=""/>
          </v:shape>
          <o:OLEObject Type="Embed" ProgID="Equation.3" ShapeID="_x0000_i1078" DrawAspect="Content" ObjectID="_1460063998" r:id="rId107"/>
        </w:object>
      </w:r>
      <w:r w:rsidRPr="00EA6D74">
        <w:rPr>
          <w:noProof/>
          <w:color w:val="000000"/>
          <w:szCs w:val="28"/>
        </w:rPr>
        <w:t>Па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2760" w:dyaOrig="660">
          <v:shape id="_x0000_i1079" type="#_x0000_t75" style="width:138pt;height:33pt" o:ole="" fillcolor="window">
            <v:imagedata r:id="rId108" o:title=""/>
          </v:shape>
          <o:OLEObject Type="Embed" ProgID="Equation.3" ShapeID="_x0000_i1079" DrawAspect="Content" ObjectID="_1460063999" r:id="rId109"/>
        </w:object>
      </w:r>
      <w:r w:rsidRPr="00EA6D74">
        <w:rPr>
          <w:noProof/>
          <w:color w:val="000000"/>
          <w:szCs w:val="28"/>
        </w:rPr>
        <w:t>Па;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E17E4" w:rsidRPr="00EA6D74" w:rsidRDefault="002E17E4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2900" w:dyaOrig="660">
          <v:shape id="_x0000_i1080" type="#_x0000_t75" style="width:144.75pt;height:33pt" o:ole="" fillcolor="window">
            <v:imagedata r:id="rId110" o:title=""/>
          </v:shape>
          <o:OLEObject Type="Embed" ProgID="Equation.3" ShapeID="_x0000_i1080" DrawAspect="Content" ObjectID="_1460064000" r:id="rId111"/>
        </w:object>
      </w:r>
      <w:r w:rsidRPr="00EA6D74">
        <w:rPr>
          <w:noProof/>
          <w:color w:val="000000"/>
          <w:szCs w:val="28"/>
        </w:rPr>
        <w:t>Па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3040" w:dyaOrig="660">
          <v:shape id="_x0000_i1081" type="#_x0000_t75" style="width:152.25pt;height:33pt" o:ole="" fillcolor="window">
            <v:imagedata r:id="rId112" o:title=""/>
          </v:shape>
          <o:OLEObject Type="Embed" ProgID="Equation.3" ShapeID="_x0000_i1081" DrawAspect="Content" ObjectID="_1460064001" r:id="rId113"/>
        </w:object>
      </w:r>
      <w:r w:rsidRPr="00EA6D74">
        <w:rPr>
          <w:noProof/>
          <w:color w:val="000000"/>
          <w:szCs w:val="28"/>
        </w:rPr>
        <w:t>Па;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E17E4" w:rsidRPr="00EA6D74" w:rsidRDefault="002E17E4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3040" w:dyaOrig="660">
          <v:shape id="_x0000_i1082" type="#_x0000_t75" style="width:152.25pt;height:33pt" o:ole="" fillcolor="window">
            <v:imagedata r:id="rId114" o:title=""/>
          </v:shape>
          <o:OLEObject Type="Embed" ProgID="Equation.3" ShapeID="_x0000_i1082" DrawAspect="Content" ObjectID="_1460064002" r:id="rId115"/>
        </w:object>
      </w:r>
      <w:r w:rsidRPr="00EA6D74">
        <w:rPr>
          <w:noProof/>
          <w:color w:val="000000"/>
          <w:szCs w:val="28"/>
        </w:rPr>
        <w:t>Па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3019" w:dyaOrig="660">
          <v:shape id="_x0000_i1083" type="#_x0000_t75" style="width:150.75pt;height:33pt" o:ole="" fillcolor="window">
            <v:imagedata r:id="rId116" o:title=""/>
          </v:shape>
          <o:OLEObject Type="Embed" ProgID="Equation.3" ShapeID="_x0000_i1083" DrawAspect="Content" ObjectID="_1460064003" r:id="rId117"/>
        </w:object>
      </w:r>
      <w:r w:rsidRPr="00EA6D74">
        <w:rPr>
          <w:noProof/>
          <w:color w:val="000000"/>
          <w:szCs w:val="28"/>
        </w:rPr>
        <w:t>Па.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E17E4" w:rsidRPr="00EA6D74" w:rsidRDefault="002E17E4" w:rsidP="00C76A9C">
      <w:pPr>
        <w:pStyle w:val="a6"/>
        <w:numPr>
          <w:ilvl w:val="0"/>
          <w:numId w:val="2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Определяем сопротивление газожидкостного слоя на тарелке: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6D70C9" w:rsidRPr="00EA6D74" w:rsidRDefault="006D70C9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800" w:dyaOrig="360">
          <v:shape id="_x0000_i1084" type="#_x0000_t75" style="width:90pt;height:18pt" o:ole="" fillcolor="window">
            <v:imagedata r:id="rId118" o:title=""/>
          </v:shape>
          <o:OLEObject Type="Embed" ProgID="Equation.3" ShapeID="_x0000_i1084" DrawAspect="Content" ObjectID="_1460064004" r:id="rId119"/>
        </w:object>
      </w:r>
      <w:r w:rsidRPr="00EA6D74">
        <w:rPr>
          <w:noProof/>
          <w:color w:val="000000"/>
          <w:szCs w:val="28"/>
        </w:rPr>
        <w:t>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E17E4" w:rsidRPr="00EA6D74" w:rsidRDefault="006D70C9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3360" w:dyaOrig="360">
          <v:shape id="_x0000_i1085" type="#_x0000_t75" style="width:168pt;height:18pt" o:ole="" fillcolor="window">
            <v:imagedata r:id="rId120" o:title=""/>
          </v:shape>
          <o:OLEObject Type="Embed" ProgID="Equation.3" ShapeID="_x0000_i1085" DrawAspect="Content" ObjectID="_1460064005" r:id="rId121"/>
        </w:object>
      </w:r>
      <w:r w:rsidRPr="00EA6D74">
        <w:rPr>
          <w:noProof/>
          <w:color w:val="000000"/>
          <w:szCs w:val="28"/>
        </w:rPr>
        <w:t>Па</w:t>
      </w:r>
    </w:p>
    <w:p w:rsidR="00D160BA" w:rsidRPr="00EA6D74" w:rsidRDefault="00D160BA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6D70C9" w:rsidRPr="00EA6D74" w:rsidRDefault="006D70C9" w:rsidP="00C76A9C">
      <w:pPr>
        <w:pStyle w:val="a6"/>
        <w:numPr>
          <w:ilvl w:val="0"/>
          <w:numId w:val="2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Сопротивление, обусловленное силами поверхностного натяжения: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6D70C9" w:rsidRPr="00EA6D74" w:rsidRDefault="006D70C9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1219" w:dyaOrig="680">
          <v:shape id="_x0000_i1086" type="#_x0000_t75" style="width:60.75pt;height:33.75pt" o:ole="" fillcolor="window">
            <v:imagedata r:id="rId122" o:title=""/>
          </v:shape>
          <o:OLEObject Type="Embed" ProgID="Equation.3" ShapeID="_x0000_i1086" DrawAspect="Content" ObjectID="_1460064006" r:id="rId123"/>
        </w:objec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2900" w:dyaOrig="700">
          <v:shape id="_x0000_i1087" type="#_x0000_t75" style="width:144.75pt;height:35.25pt" o:ole="" fillcolor="window">
            <v:imagedata r:id="rId124" o:title=""/>
          </v:shape>
          <o:OLEObject Type="Embed" ProgID="Equation.3" ShapeID="_x0000_i1087" DrawAspect="Content" ObjectID="_1460064007" r:id="rId125"/>
        </w:object>
      </w:r>
      <w:r w:rsidRPr="00EA6D74">
        <w:rPr>
          <w:noProof/>
          <w:color w:val="000000"/>
          <w:szCs w:val="28"/>
        </w:rPr>
        <w:t>Па.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6D70C9" w:rsidRPr="00EA6D74" w:rsidRDefault="006D70C9" w:rsidP="00C76A9C">
      <w:pPr>
        <w:pStyle w:val="a6"/>
        <w:numPr>
          <w:ilvl w:val="0"/>
          <w:numId w:val="2"/>
        </w:numPr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Рассчитываем гидравлическое сопротивление орошаемой тарелки</w:t>
      </w:r>
    </w:p>
    <w:p w:rsidR="006D70C9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br w:type="page"/>
      </w:r>
      <w:r w:rsidR="006D70C9" w:rsidRPr="00EA6D74">
        <w:rPr>
          <w:noProof/>
          <w:color w:val="000000"/>
          <w:szCs w:val="28"/>
        </w:rPr>
        <w:object w:dxaOrig="2720" w:dyaOrig="360">
          <v:shape id="_x0000_i1088" type="#_x0000_t75" style="width:135.75pt;height:18pt" o:ole="" fillcolor="window">
            <v:imagedata r:id="rId126" o:title=""/>
          </v:shape>
          <o:OLEObject Type="Embed" ProgID="Equation.3" ShapeID="_x0000_i1088" DrawAspect="Content" ObjectID="_1460064008" r:id="rId127"/>
        </w:objec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6D70C9" w:rsidRPr="00EA6D74" w:rsidRDefault="006D70C9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2880" w:dyaOrig="360">
          <v:shape id="_x0000_i1089" type="#_x0000_t75" style="width:2in;height:18pt" o:ole="" fillcolor="window">
            <v:imagedata r:id="rId128" o:title=""/>
          </v:shape>
          <o:OLEObject Type="Embed" ProgID="Equation.3" ShapeID="_x0000_i1089" DrawAspect="Content" ObjectID="_1460064009" r:id="rId129"/>
        </w:object>
      </w:r>
      <w:r w:rsidRPr="00EA6D74">
        <w:rPr>
          <w:noProof/>
          <w:color w:val="000000"/>
          <w:szCs w:val="28"/>
        </w:rPr>
        <w:t>Па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2920" w:dyaOrig="360">
          <v:shape id="_x0000_i1090" type="#_x0000_t75" style="width:146.25pt;height:18pt" o:ole="" fillcolor="window">
            <v:imagedata r:id="rId130" o:title=""/>
          </v:shape>
          <o:OLEObject Type="Embed" ProgID="Equation.3" ShapeID="_x0000_i1090" DrawAspect="Content" ObjectID="_1460064010" r:id="rId131"/>
        </w:object>
      </w:r>
      <w:r w:rsidRPr="00EA6D74">
        <w:rPr>
          <w:noProof/>
          <w:color w:val="000000"/>
          <w:szCs w:val="28"/>
        </w:rPr>
        <w:t>Па;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6D70C9" w:rsidRPr="00EA6D74" w:rsidRDefault="006D70C9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3180" w:dyaOrig="360">
          <v:shape id="_x0000_i1091" type="#_x0000_t75" style="width:159pt;height:18pt" o:ole="" fillcolor="window">
            <v:imagedata r:id="rId132" o:title=""/>
          </v:shape>
          <o:OLEObject Type="Embed" ProgID="Equation.3" ShapeID="_x0000_i1091" DrawAspect="Content" ObjectID="_1460064011" r:id="rId133"/>
        </w:object>
      </w:r>
      <w:r w:rsidRPr="00EA6D74">
        <w:rPr>
          <w:noProof/>
          <w:color w:val="000000"/>
          <w:szCs w:val="28"/>
        </w:rPr>
        <w:t>Па</w:t>
      </w:r>
      <w:r w:rsidR="00C76A9C" w:rsidRPr="00EA6D74">
        <w:rPr>
          <w:noProof/>
          <w:color w:val="000000"/>
          <w:szCs w:val="28"/>
        </w:rPr>
        <w:t xml:space="preserve"> </w:t>
      </w:r>
      <w:r w:rsidRPr="00EA6D74">
        <w:rPr>
          <w:noProof/>
          <w:color w:val="000000"/>
          <w:szCs w:val="28"/>
        </w:rPr>
        <w:object w:dxaOrig="3320" w:dyaOrig="360">
          <v:shape id="_x0000_i1092" type="#_x0000_t75" style="width:165.75pt;height:18pt" o:ole="" fillcolor="window">
            <v:imagedata r:id="rId134" o:title=""/>
          </v:shape>
          <o:OLEObject Type="Embed" ProgID="Equation.3" ShapeID="_x0000_i1092" DrawAspect="Content" ObjectID="_1460064012" r:id="rId135"/>
        </w:object>
      </w:r>
      <w:r w:rsidRPr="00EA6D74">
        <w:rPr>
          <w:noProof/>
          <w:color w:val="000000"/>
          <w:szCs w:val="28"/>
        </w:rPr>
        <w:t>Па;</w:t>
      </w:r>
    </w:p>
    <w:p w:rsidR="00C76A9C" w:rsidRPr="00EA6D74" w:rsidRDefault="00C76A9C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6D70C9" w:rsidRPr="00EA6D74" w:rsidRDefault="006D70C9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object w:dxaOrig="3120" w:dyaOrig="360">
          <v:shape id="_x0000_i1093" type="#_x0000_t75" style="width:156pt;height:18pt" o:ole="" fillcolor="window">
            <v:imagedata r:id="rId136" o:title=""/>
          </v:shape>
          <o:OLEObject Type="Embed" ProgID="Equation.3" ShapeID="_x0000_i1093" DrawAspect="Content" ObjectID="_1460064013" r:id="rId137"/>
        </w:object>
      </w:r>
      <w:r w:rsidRPr="00EA6D74">
        <w:rPr>
          <w:noProof/>
          <w:color w:val="000000"/>
          <w:szCs w:val="28"/>
        </w:rPr>
        <w:t>Па</w:t>
      </w:r>
      <w:r w:rsidR="00C76A9C" w:rsidRPr="00EA6D74">
        <w:rPr>
          <w:noProof/>
          <w:color w:val="000000"/>
          <w:szCs w:val="28"/>
        </w:rPr>
        <w:t xml:space="preserve"> </w:t>
      </w:r>
      <w:r w:rsidR="00231950" w:rsidRPr="00EA6D74">
        <w:rPr>
          <w:noProof/>
          <w:color w:val="000000"/>
          <w:szCs w:val="28"/>
        </w:rPr>
        <w:object w:dxaOrig="3320" w:dyaOrig="360">
          <v:shape id="_x0000_i1094" type="#_x0000_t75" style="width:165.75pt;height:18pt" o:ole="" fillcolor="window">
            <v:imagedata r:id="rId138" o:title=""/>
          </v:shape>
          <o:OLEObject Type="Embed" ProgID="Equation.3" ShapeID="_x0000_i1094" DrawAspect="Content" ObjectID="_1460064014" r:id="rId139"/>
        </w:object>
      </w:r>
      <w:r w:rsidRPr="00EA6D74">
        <w:rPr>
          <w:noProof/>
          <w:color w:val="000000"/>
          <w:szCs w:val="28"/>
        </w:rPr>
        <w:t>Па.</w:t>
      </w:r>
    </w:p>
    <w:p w:rsidR="00231950" w:rsidRPr="00EA6D74" w:rsidRDefault="00231950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31950" w:rsidRPr="00EA6D74" w:rsidRDefault="00231950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Результаты эксперимента для орошаемой тарелки</w:t>
      </w:r>
    </w:p>
    <w:p w:rsidR="00231950" w:rsidRPr="00EA6D74" w:rsidRDefault="00231950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231950" w:rsidRPr="00EA6D74" w:rsidRDefault="00231950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Таблица 1.4.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3"/>
        <w:gridCol w:w="1127"/>
        <w:gridCol w:w="1372"/>
        <w:gridCol w:w="1059"/>
        <w:gridCol w:w="930"/>
        <w:gridCol w:w="777"/>
        <w:gridCol w:w="846"/>
        <w:gridCol w:w="724"/>
        <w:gridCol w:w="829"/>
        <w:gridCol w:w="1114"/>
      </w:tblGrid>
      <w:tr w:rsidR="00C76A9C" w:rsidRPr="00EA6D74" w:rsidTr="00C76A9C">
        <w:trPr>
          <w:cantSplit/>
          <w:trHeight w:val="23"/>
        </w:trPr>
        <w:tc>
          <w:tcPr>
            <w:tcW w:w="414" w:type="pct"/>
            <w:vMerge w:val="restart"/>
            <w:textDirection w:val="btLr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№ опыта</w:t>
            </w:r>
          </w:p>
        </w:tc>
        <w:tc>
          <w:tcPr>
            <w:tcW w:w="1306" w:type="pct"/>
            <w:gridSpan w:val="2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Показания манометров</w:t>
            </w:r>
          </w:p>
        </w:tc>
        <w:tc>
          <w:tcPr>
            <w:tcW w:w="553" w:type="pct"/>
            <w:vMerge w:val="restart"/>
            <w:textDirection w:val="btLr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V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г</w:t>
            </w:r>
            <w:r w:rsidRPr="00EA6D74">
              <w:rPr>
                <w:noProof/>
                <w:color w:val="000000"/>
                <w:sz w:val="20"/>
                <w:szCs w:val="28"/>
              </w:rPr>
              <w:t>, м</w:t>
            </w:r>
            <w:r w:rsidRPr="00EA6D74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EA6D74">
              <w:rPr>
                <w:noProof/>
                <w:color w:val="000000"/>
                <w:sz w:val="20"/>
                <w:szCs w:val="28"/>
              </w:rPr>
              <w:t>/с</w:t>
            </w:r>
          </w:p>
        </w:tc>
        <w:tc>
          <w:tcPr>
            <w:tcW w:w="486" w:type="pct"/>
            <w:vMerge w:val="restart"/>
            <w:textDirection w:val="btLr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ω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0</w:t>
            </w:r>
            <w:r w:rsidRPr="00EA6D74">
              <w:rPr>
                <w:noProof/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406" w:type="pct"/>
            <w:vMerge w:val="restart"/>
            <w:textDirection w:val="btLr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ω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пр</w:t>
            </w:r>
            <w:r w:rsidRPr="00EA6D74">
              <w:rPr>
                <w:noProof/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442" w:type="pct"/>
            <w:vMerge w:val="restart"/>
            <w:textDirection w:val="btLr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ΔР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с.т.</w:t>
            </w:r>
            <w:r w:rsidRPr="00EA6D74">
              <w:rPr>
                <w:noProof/>
                <w:color w:val="000000"/>
                <w:sz w:val="20"/>
                <w:szCs w:val="28"/>
              </w:rPr>
              <w:t>, Па</w:t>
            </w:r>
          </w:p>
        </w:tc>
        <w:tc>
          <w:tcPr>
            <w:tcW w:w="378" w:type="pct"/>
            <w:vMerge w:val="restart"/>
            <w:textDirection w:val="btLr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ΔР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г.ж.</w:t>
            </w:r>
            <w:r w:rsidRPr="00EA6D74">
              <w:rPr>
                <w:noProof/>
                <w:color w:val="000000"/>
                <w:sz w:val="20"/>
                <w:szCs w:val="28"/>
              </w:rPr>
              <w:t>, Па</w:t>
            </w:r>
          </w:p>
        </w:tc>
        <w:tc>
          <w:tcPr>
            <w:tcW w:w="433" w:type="pct"/>
            <w:vMerge w:val="restart"/>
            <w:textDirection w:val="btLr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ΔР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σ</w:t>
            </w:r>
            <w:r w:rsidRPr="00EA6D74">
              <w:rPr>
                <w:noProof/>
                <w:color w:val="000000"/>
                <w:sz w:val="20"/>
                <w:szCs w:val="28"/>
              </w:rPr>
              <w:t>, Па</w:t>
            </w:r>
          </w:p>
        </w:tc>
        <w:tc>
          <w:tcPr>
            <w:tcW w:w="584" w:type="pct"/>
            <w:vMerge w:val="restart"/>
            <w:textDirection w:val="btLr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ΔР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т.рас</w:t>
            </w:r>
            <w:r w:rsidRPr="00EA6D74">
              <w:rPr>
                <w:noProof/>
                <w:color w:val="000000"/>
                <w:sz w:val="20"/>
                <w:szCs w:val="28"/>
              </w:rPr>
              <w:t>, Па</w:t>
            </w:r>
          </w:p>
        </w:tc>
      </w:tr>
      <w:tr w:rsidR="00D160BA" w:rsidRPr="00EA6D74" w:rsidTr="00C76A9C">
        <w:trPr>
          <w:cantSplit/>
          <w:trHeight w:val="23"/>
        </w:trPr>
        <w:tc>
          <w:tcPr>
            <w:tcW w:w="414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9" w:type="pct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Δh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</w:p>
        </w:tc>
        <w:tc>
          <w:tcPr>
            <w:tcW w:w="717" w:type="pct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Δh</w:t>
            </w:r>
            <w:r w:rsidRPr="00EA6D74">
              <w:rPr>
                <w:noProof/>
                <w:color w:val="000000"/>
                <w:sz w:val="20"/>
                <w:szCs w:val="28"/>
                <w:vertAlign w:val="subscript"/>
              </w:rPr>
              <w:t>7</w:t>
            </w:r>
          </w:p>
        </w:tc>
        <w:tc>
          <w:tcPr>
            <w:tcW w:w="553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6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06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42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78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3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D160BA" w:rsidRPr="00EA6D74" w:rsidTr="00C76A9C">
        <w:trPr>
          <w:cantSplit/>
          <w:trHeight w:val="23"/>
        </w:trPr>
        <w:tc>
          <w:tcPr>
            <w:tcW w:w="414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9" w:type="pct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мм.вод.</w:t>
            </w:r>
          </w:p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ст</w:t>
            </w:r>
          </w:p>
        </w:tc>
        <w:tc>
          <w:tcPr>
            <w:tcW w:w="717" w:type="pct"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мм.вод.ст</w:t>
            </w:r>
          </w:p>
        </w:tc>
        <w:tc>
          <w:tcPr>
            <w:tcW w:w="553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6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06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42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78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3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  <w:vMerge/>
          </w:tcPr>
          <w:p w:rsidR="00231950" w:rsidRPr="00EA6D74" w:rsidRDefault="00231950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D160BA" w:rsidRPr="00EA6D74" w:rsidTr="00C76A9C">
        <w:trPr>
          <w:cantSplit/>
          <w:trHeight w:val="23"/>
        </w:trPr>
        <w:tc>
          <w:tcPr>
            <w:tcW w:w="41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589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17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26</w:t>
            </w:r>
          </w:p>
        </w:tc>
        <w:tc>
          <w:tcPr>
            <w:tcW w:w="553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8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0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42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8" w:type="pct"/>
            <w:vMerge w:val="restar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245</w:t>
            </w:r>
          </w:p>
        </w:tc>
        <w:tc>
          <w:tcPr>
            <w:tcW w:w="433" w:type="pct"/>
            <w:vMerge w:val="restar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56,5</w:t>
            </w:r>
          </w:p>
        </w:tc>
        <w:tc>
          <w:tcPr>
            <w:tcW w:w="58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301,5</w:t>
            </w:r>
          </w:p>
        </w:tc>
      </w:tr>
      <w:tr w:rsidR="00D160BA" w:rsidRPr="00EA6D74" w:rsidTr="00C76A9C">
        <w:trPr>
          <w:cantSplit/>
          <w:trHeight w:val="23"/>
        </w:trPr>
        <w:tc>
          <w:tcPr>
            <w:tcW w:w="41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589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717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27</w:t>
            </w:r>
          </w:p>
        </w:tc>
        <w:tc>
          <w:tcPr>
            <w:tcW w:w="553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0,011</w:t>
            </w:r>
          </w:p>
        </w:tc>
        <w:tc>
          <w:tcPr>
            <w:tcW w:w="48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0,079</w:t>
            </w:r>
          </w:p>
        </w:tc>
        <w:tc>
          <w:tcPr>
            <w:tcW w:w="40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1,3</w:t>
            </w:r>
          </w:p>
        </w:tc>
        <w:tc>
          <w:tcPr>
            <w:tcW w:w="442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5,5</w:t>
            </w:r>
          </w:p>
        </w:tc>
        <w:tc>
          <w:tcPr>
            <w:tcW w:w="378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3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307</w:t>
            </w:r>
          </w:p>
        </w:tc>
      </w:tr>
      <w:tr w:rsidR="00D160BA" w:rsidRPr="00EA6D74" w:rsidTr="00C76A9C">
        <w:trPr>
          <w:cantSplit/>
          <w:trHeight w:val="23"/>
        </w:trPr>
        <w:tc>
          <w:tcPr>
            <w:tcW w:w="41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89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35</w:t>
            </w:r>
          </w:p>
        </w:tc>
        <w:tc>
          <w:tcPr>
            <w:tcW w:w="717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32</w:t>
            </w:r>
          </w:p>
        </w:tc>
        <w:tc>
          <w:tcPr>
            <w:tcW w:w="553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0,028</w:t>
            </w:r>
          </w:p>
        </w:tc>
        <w:tc>
          <w:tcPr>
            <w:tcW w:w="48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0,2</w:t>
            </w:r>
          </w:p>
        </w:tc>
        <w:tc>
          <w:tcPr>
            <w:tcW w:w="40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3,3</w:t>
            </w:r>
          </w:p>
        </w:tc>
        <w:tc>
          <w:tcPr>
            <w:tcW w:w="442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35,6</w:t>
            </w:r>
          </w:p>
        </w:tc>
        <w:tc>
          <w:tcPr>
            <w:tcW w:w="378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3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337,1</w:t>
            </w:r>
          </w:p>
        </w:tc>
      </w:tr>
      <w:tr w:rsidR="00D160BA" w:rsidRPr="00EA6D74" w:rsidTr="00C76A9C">
        <w:trPr>
          <w:cantSplit/>
          <w:trHeight w:val="23"/>
        </w:trPr>
        <w:tc>
          <w:tcPr>
            <w:tcW w:w="41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589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135</w:t>
            </w:r>
          </w:p>
        </w:tc>
        <w:tc>
          <w:tcPr>
            <w:tcW w:w="717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47</w:t>
            </w:r>
          </w:p>
        </w:tc>
        <w:tc>
          <w:tcPr>
            <w:tcW w:w="553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0,056</w:t>
            </w:r>
          </w:p>
        </w:tc>
        <w:tc>
          <w:tcPr>
            <w:tcW w:w="48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0,4</w:t>
            </w:r>
          </w:p>
        </w:tc>
        <w:tc>
          <w:tcPr>
            <w:tcW w:w="40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6,6</w:t>
            </w:r>
          </w:p>
        </w:tc>
        <w:tc>
          <w:tcPr>
            <w:tcW w:w="442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142,4</w:t>
            </w:r>
          </w:p>
        </w:tc>
        <w:tc>
          <w:tcPr>
            <w:tcW w:w="378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3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443,9</w:t>
            </w:r>
          </w:p>
        </w:tc>
      </w:tr>
      <w:tr w:rsidR="00D160BA" w:rsidRPr="00EA6D74" w:rsidTr="00C76A9C">
        <w:trPr>
          <w:cantSplit/>
          <w:trHeight w:val="23"/>
        </w:trPr>
        <w:tc>
          <w:tcPr>
            <w:tcW w:w="41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89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160</w:t>
            </w:r>
          </w:p>
        </w:tc>
        <w:tc>
          <w:tcPr>
            <w:tcW w:w="717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55</w:t>
            </w:r>
          </w:p>
        </w:tc>
        <w:tc>
          <w:tcPr>
            <w:tcW w:w="553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0,061</w:t>
            </w:r>
          </w:p>
        </w:tc>
        <w:tc>
          <w:tcPr>
            <w:tcW w:w="48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0,44</w:t>
            </w:r>
          </w:p>
        </w:tc>
        <w:tc>
          <w:tcPr>
            <w:tcW w:w="40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7,2</w:t>
            </w:r>
          </w:p>
        </w:tc>
        <w:tc>
          <w:tcPr>
            <w:tcW w:w="442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169,5</w:t>
            </w:r>
          </w:p>
        </w:tc>
        <w:tc>
          <w:tcPr>
            <w:tcW w:w="378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3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471</w:t>
            </w:r>
          </w:p>
        </w:tc>
      </w:tr>
      <w:tr w:rsidR="00D160BA" w:rsidRPr="00EA6D74" w:rsidTr="00C76A9C">
        <w:trPr>
          <w:cantSplit/>
          <w:trHeight w:val="23"/>
        </w:trPr>
        <w:tc>
          <w:tcPr>
            <w:tcW w:w="41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589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180</w:t>
            </w:r>
          </w:p>
        </w:tc>
        <w:tc>
          <w:tcPr>
            <w:tcW w:w="717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57</w:t>
            </w:r>
          </w:p>
        </w:tc>
        <w:tc>
          <w:tcPr>
            <w:tcW w:w="553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0,064</w:t>
            </w:r>
          </w:p>
        </w:tc>
        <w:tc>
          <w:tcPr>
            <w:tcW w:w="48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0,46</w:t>
            </w:r>
          </w:p>
        </w:tc>
        <w:tc>
          <w:tcPr>
            <w:tcW w:w="406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7,5</w:t>
            </w:r>
          </w:p>
        </w:tc>
        <w:tc>
          <w:tcPr>
            <w:tcW w:w="442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183,9</w:t>
            </w:r>
          </w:p>
        </w:tc>
        <w:tc>
          <w:tcPr>
            <w:tcW w:w="378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33" w:type="pct"/>
            <w:vMerge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</w:tcPr>
          <w:p w:rsidR="00D160BA" w:rsidRPr="00EA6D74" w:rsidRDefault="00D160BA" w:rsidP="00C76A9C">
            <w:pPr>
              <w:pStyle w:val="a6"/>
              <w:ind w:left="0"/>
              <w:rPr>
                <w:noProof/>
                <w:color w:val="000000"/>
                <w:sz w:val="20"/>
                <w:szCs w:val="28"/>
              </w:rPr>
            </w:pPr>
            <w:r w:rsidRPr="00EA6D74">
              <w:rPr>
                <w:noProof/>
                <w:color w:val="000000"/>
                <w:sz w:val="20"/>
                <w:szCs w:val="28"/>
              </w:rPr>
              <w:t>485,4</w:t>
            </w:r>
          </w:p>
        </w:tc>
      </w:tr>
    </w:tbl>
    <w:p w:rsidR="00475DE7" w:rsidRPr="00EA6D74" w:rsidRDefault="00475DE7" w:rsidP="00C76A9C">
      <w:pPr>
        <w:pStyle w:val="a6"/>
        <w:ind w:left="0" w:firstLine="709"/>
        <w:rPr>
          <w:noProof/>
          <w:color w:val="000000"/>
          <w:szCs w:val="28"/>
        </w:rPr>
      </w:pPr>
    </w:p>
    <w:p w:rsidR="00D160BA" w:rsidRPr="00EA6D74" w:rsidRDefault="00D160BA" w:rsidP="00C76A9C">
      <w:pPr>
        <w:pStyle w:val="a6"/>
        <w:ind w:left="0" w:firstLine="709"/>
        <w:rPr>
          <w:noProof/>
          <w:color w:val="000000"/>
          <w:szCs w:val="28"/>
        </w:rPr>
      </w:pPr>
      <w:r w:rsidRPr="00EA6D74">
        <w:rPr>
          <w:noProof/>
          <w:color w:val="000000"/>
          <w:szCs w:val="28"/>
        </w:rPr>
        <w:t>Вывод: в ходе лабораторной работы было определены экспериментальное значение коэффициента гидравлического сопротивления сухой тарелки, экспериментальная и расчетная зависимости гидравлического сопротивления орошаемой тарелки от скорости газа в колонне.</w:t>
      </w:r>
      <w:bookmarkStart w:id="0" w:name="_GoBack"/>
      <w:bookmarkEnd w:id="0"/>
    </w:p>
    <w:sectPr w:rsidR="00D160BA" w:rsidRPr="00EA6D74" w:rsidSect="00C76A9C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8D" w:rsidRDefault="0044518D" w:rsidP="00C76A9C">
      <w:pPr>
        <w:spacing w:line="240" w:lineRule="auto"/>
      </w:pPr>
      <w:r>
        <w:separator/>
      </w:r>
    </w:p>
  </w:endnote>
  <w:endnote w:type="continuationSeparator" w:id="0">
    <w:p w:rsidR="0044518D" w:rsidRDefault="0044518D" w:rsidP="00C76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8D" w:rsidRDefault="0044518D" w:rsidP="00C76A9C">
      <w:pPr>
        <w:spacing w:line="240" w:lineRule="auto"/>
      </w:pPr>
      <w:r>
        <w:separator/>
      </w:r>
    </w:p>
  </w:footnote>
  <w:footnote w:type="continuationSeparator" w:id="0">
    <w:p w:rsidR="0044518D" w:rsidRDefault="0044518D" w:rsidP="00C76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15B22"/>
    <w:multiLevelType w:val="hybridMultilevel"/>
    <w:tmpl w:val="19C037DC"/>
    <w:lvl w:ilvl="0" w:tplc="9AF63C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5453039"/>
    <w:multiLevelType w:val="hybridMultilevel"/>
    <w:tmpl w:val="19C037DC"/>
    <w:lvl w:ilvl="0" w:tplc="9AF63C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9FE"/>
    <w:rsid w:val="00077B34"/>
    <w:rsid w:val="001B6FA7"/>
    <w:rsid w:val="00231950"/>
    <w:rsid w:val="002E17E4"/>
    <w:rsid w:val="002F1E0B"/>
    <w:rsid w:val="0034661F"/>
    <w:rsid w:val="0044518D"/>
    <w:rsid w:val="00463253"/>
    <w:rsid w:val="00475DE7"/>
    <w:rsid w:val="004E58EF"/>
    <w:rsid w:val="00655419"/>
    <w:rsid w:val="006D208E"/>
    <w:rsid w:val="006D70C9"/>
    <w:rsid w:val="009A07AB"/>
    <w:rsid w:val="009A245D"/>
    <w:rsid w:val="009C43A9"/>
    <w:rsid w:val="009C7FC4"/>
    <w:rsid w:val="009D7E07"/>
    <w:rsid w:val="00AE39FE"/>
    <w:rsid w:val="00B41DB6"/>
    <w:rsid w:val="00C76A9C"/>
    <w:rsid w:val="00D032BB"/>
    <w:rsid w:val="00D160BA"/>
    <w:rsid w:val="00E11747"/>
    <w:rsid w:val="00E4329B"/>
    <w:rsid w:val="00E874F5"/>
    <w:rsid w:val="00EA6D74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docId w15:val="{0FC788C8-775F-4721-AD84-B80C2FAA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F5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39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24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17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6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76A9C"/>
    <w:rPr>
      <w:rFonts w:ascii="Times New Roman" w:hAnsi="Times New Roman"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C76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76A9C"/>
    <w:rPr>
      <w:rFonts w:ascii="Times New Roman" w:hAnsi="Times New Roman" w:cs="Times New Roman"/>
      <w:sz w:val="22"/>
      <w:szCs w:val="22"/>
      <w:lang w:val="x-none" w:eastAsia="en-US"/>
    </w:rPr>
  </w:style>
  <w:style w:type="table" w:styleId="ab">
    <w:name w:val="Table Professional"/>
    <w:basedOn w:val="a1"/>
    <w:uiPriority w:val="99"/>
    <w:unhideWhenUsed/>
    <w:rsid w:val="00C76A9C"/>
    <w:pPr>
      <w:spacing w:line="36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3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9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6447-4B15-499B-B86C-BF3AF389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5415</Characters>
  <Application>Microsoft Office Word</Application>
  <DocSecurity>0</DocSecurity>
  <Lines>45</Lines>
  <Paragraphs>12</Paragraphs>
  <ScaleCrop>false</ScaleCrop>
  <Company>TOSHIBA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admin</cp:lastModifiedBy>
  <cp:revision>2</cp:revision>
  <dcterms:created xsi:type="dcterms:W3CDTF">2014-04-26T21:29:00Z</dcterms:created>
  <dcterms:modified xsi:type="dcterms:W3CDTF">2014-04-26T21:29:00Z</dcterms:modified>
</cp:coreProperties>
</file>