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МИНИСТЕРСТВО ОБРАЗОВАНИЯ И НАУКИ УКРАИНЫ</w:t>
      </w: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ДОНБАССКИЙ ГОСУДАРСТВЕННЫЙ ТЕХНИЧЕСКИЙ УНИВЕРСИТЕТ</w:t>
      </w: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ОТЧЕТ</w:t>
      </w: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по лабораторной работе</w:t>
      </w:r>
    </w:p>
    <w:p w:rsidR="0035528B" w:rsidRPr="00494E3C" w:rsidRDefault="00494E3C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="0035528B" w:rsidRPr="00494E3C">
        <w:rPr>
          <w:rFonts w:ascii="Times New Roman" w:hAnsi="Times New Roman"/>
          <w:color w:val="000000"/>
          <w:sz w:val="28"/>
          <w:szCs w:val="28"/>
        </w:rPr>
        <w:t>Изучение и проверка способов измерения давления, разрежения</w:t>
      </w: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и разницы давлений</w:t>
      </w:r>
      <w:r w:rsidR="00494E3C">
        <w:rPr>
          <w:rFonts w:ascii="Times New Roman" w:hAnsi="Times New Roman"/>
          <w:color w:val="000000"/>
          <w:sz w:val="28"/>
          <w:szCs w:val="28"/>
        </w:rPr>
        <w:t>"</w:t>
      </w:r>
    </w:p>
    <w:p w:rsidR="0035528B" w:rsidRPr="00494E3C" w:rsidRDefault="0035528B" w:rsidP="00494E3C">
      <w:pPr>
        <w:tabs>
          <w:tab w:val="left" w:pos="6840"/>
        </w:tabs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528B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4E3C" w:rsidRDefault="00494E3C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4E3C" w:rsidRDefault="00494E3C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4E3C" w:rsidRDefault="00494E3C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4E3C" w:rsidRPr="00494E3C" w:rsidRDefault="00494E3C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Алчевск</w:t>
      </w:r>
    </w:p>
    <w:p w:rsidR="0035528B" w:rsidRPr="00494E3C" w:rsidRDefault="00494E3C" w:rsidP="00494E3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494E3C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</w:p>
    <w:p w:rsid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Целью работы является получение практических навыков по проверке способов измерения различных технологических параметров на примере грузопоршневого манометра для измерения давления.</w:t>
      </w:r>
    </w:p>
    <w:p w:rsidR="0035528B" w:rsidRPr="00494E3C" w:rsidRDefault="0035528B" w:rsidP="00494E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494E3C" w:rsidP="00494E3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35528B" w:rsidRPr="00494E3C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94E3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5528B" w:rsidRPr="00494E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94E3C">
        <w:rPr>
          <w:rFonts w:ascii="Times New Roman" w:hAnsi="Times New Roman"/>
          <w:b/>
          <w:color w:val="000000"/>
          <w:sz w:val="28"/>
          <w:szCs w:val="28"/>
        </w:rPr>
        <w:t>Теоретические исследования</w:t>
      </w:r>
    </w:p>
    <w:p w:rsidR="00494E3C" w:rsidRPr="00494E3C" w:rsidRDefault="00494E3C" w:rsidP="00494E3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528B" w:rsidRPr="00494E3C" w:rsidRDefault="0035528B" w:rsidP="00494E3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94E3C">
        <w:rPr>
          <w:rFonts w:ascii="Times New Roman" w:hAnsi="Times New Roman"/>
          <w:b/>
          <w:color w:val="000000"/>
          <w:sz w:val="28"/>
          <w:szCs w:val="28"/>
        </w:rPr>
        <w:t>1.1 Общие указания</w:t>
      </w:r>
    </w:p>
    <w:p w:rsidR="00494E3C" w:rsidRPr="00494E3C" w:rsidRDefault="00494E3C" w:rsidP="00494E3C">
      <w:pPr>
        <w:pStyle w:val="a3"/>
        <w:widowControl/>
        <w:spacing w:line="360" w:lineRule="auto"/>
        <w:rPr>
          <w:b/>
          <w:caps w:val="0"/>
          <w:color w:val="000000"/>
        </w:rPr>
      </w:pPr>
    </w:p>
    <w:p w:rsidR="0035528B" w:rsidRPr="00494E3C" w:rsidRDefault="0035528B" w:rsidP="00494E3C">
      <w:pPr>
        <w:pStyle w:val="a3"/>
        <w:widowControl/>
        <w:spacing w:line="360" w:lineRule="auto"/>
        <w:rPr>
          <w:b/>
          <w:caps w:val="0"/>
          <w:color w:val="000000"/>
        </w:rPr>
      </w:pPr>
      <w:r w:rsidRPr="00494E3C">
        <w:rPr>
          <w:b/>
          <w:caps w:val="0"/>
          <w:color w:val="000000"/>
        </w:rPr>
        <w:t>1.1.1 Поверка пружинных манометров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Для поверки рабочих пружинных манометров допускается применение таких образцовых приборов:</w:t>
      </w:r>
    </w:p>
    <w:p w:rsidR="0035528B" w:rsidRPr="00494E3C" w:rsidRDefault="00494E3C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>
        <w:rPr>
          <w:caps w:val="0"/>
          <w:color w:val="000000"/>
        </w:rPr>
        <w:t>– </w:t>
      </w:r>
      <w:r w:rsidR="0035528B" w:rsidRPr="00494E3C">
        <w:rPr>
          <w:caps w:val="0"/>
          <w:color w:val="000000"/>
        </w:rPr>
        <w:t>грузопоршневых манометров класса точности 0,05 и 0,2;</w:t>
      </w:r>
    </w:p>
    <w:p w:rsidR="0035528B" w:rsidRPr="00494E3C" w:rsidRDefault="00494E3C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>
        <w:rPr>
          <w:caps w:val="0"/>
          <w:color w:val="000000"/>
        </w:rPr>
        <w:t>– </w:t>
      </w:r>
      <w:r w:rsidR="0035528B" w:rsidRPr="00494E3C">
        <w:rPr>
          <w:caps w:val="0"/>
          <w:color w:val="000000"/>
        </w:rPr>
        <w:t>пружинных манометров класса точности 0,16 и 0,25.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Для поверки рабочих манометров на месте их установки служат контрольные манометры класса 0,5 и 1, которые имеют трубчатые пружины и две стрелки.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При выборе того или иного образцового прибора необходимо руководствоваться следующим:</w:t>
      </w:r>
    </w:p>
    <w:p w:rsidR="0035528B" w:rsidRPr="00494E3C" w:rsidRDefault="00494E3C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>
        <w:rPr>
          <w:caps w:val="0"/>
          <w:color w:val="000000"/>
        </w:rPr>
        <w:t>– </w:t>
      </w:r>
      <w:r w:rsidR="0035528B" w:rsidRPr="00494E3C">
        <w:rPr>
          <w:caps w:val="0"/>
          <w:color w:val="000000"/>
        </w:rPr>
        <w:t>граничное давление образцового прибора должно быть не меньше граничного давления прибора и номинальное значение давления прибора, которое проверяется, должно быть не меньше начальной трети от граничного давления образцового прибора;</w:t>
      </w:r>
    </w:p>
    <w:p w:rsidR="0035528B" w:rsidRPr="00494E3C" w:rsidRDefault="00494E3C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>
        <w:rPr>
          <w:caps w:val="0"/>
          <w:color w:val="000000"/>
        </w:rPr>
        <w:t>– </w:t>
      </w:r>
      <w:r w:rsidR="0035528B" w:rsidRPr="00494E3C">
        <w:rPr>
          <w:caps w:val="0"/>
          <w:color w:val="000000"/>
        </w:rPr>
        <w:t>основная погрешность образцового прибора должна быть в четыре раза меньше погрешности прибора, который проверяется.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Используемые для проверки образцовые приборы должны находится в полной исправности и рабочем состоянии. Каждый прибор должен иметь непросроченное свидетельство про его государственную проверку и пломбу.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Поверка устройства для измерения давления может проводиться весовым способом или способом сравнения. Пружинные манометры на большое давление удобней проверять весовым методом. Поверка манометров на высокое давление проводится либо способом сравнения с показаниями образцовых пружинных манометров, либо смешанным способом.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С помощью поршневого манометра, приведенного на рисунке 1.1, можно проводить проверку тем или иным способом.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Для отчета показаний используют два метода.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При первом методе размер созданного давления устанавливают по образцовому прибору, и отсчитывают показания по прибору, который проверяется.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При втором методе доводят показания проверяемого прибора до полного совпадения стрелки с оценкой проверяемой шкалы, а счёт делают по образцовому прибору. В последнем случае, если при проверке используется поршневой манометр, совмещение стрелки с проверяемыми отметками достигается путём наложения на тарелку поршневого манометра кроме грузов, которые принадлежат прибору, технических гирь 3</w:t>
      </w:r>
      <w:r w:rsidR="00494E3C">
        <w:rPr>
          <w:caps w:val="0"/>
          <w:color w:val="000000"/>
        </w:rPr>
        <w:t>-</w:t>
      </w:r>
      <w:r w:rsidR="00494E3C" w:rsidRPr="00494E3C">
        <w:rPr>
          <w:caps w:val="0"/>
          <w:color w:val="000000"/>
        </w:rPr>
        <w:t>г</w:t>
      </w:r>
      <w:r w:rsidRPr="00494E3C">
        <w:rPr>
          <w:caps w:val="0"/>
          <w:color w:val="000000"/>
        </w:rPr>
        <w:t>о класса.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</w:p>
    <w:p w:rsidR="0035528B" w:rsidRPr="00494E3C" w:rsidRDefault="0035528B" w:rsidP="00494E3C">
      <w:pPr>
        <w:pStyle w:val="a3"/>
        <w:widowControl/>
        <w:spacing w:line="360" w:lineRule="auto"/>
        <w:rPr>
          <w:b/>
          <w:caps w:val="0"/>
          <w:color w:val="000000"/>
        </w:rPr>
      </w:pPr>
      <w:r w:rsidRPr="00494E3C">
        <w:rPr>
          <w:b/>
          <w:caps w:val="0"/>
          <w:color w:val="000000"/>
        </w:rPr>
        <w:t>1.1.2 Условия и правила поверки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Проверку манометров начинают с их внешнего вида. Внешний вид определяет в некоторой степени пригодность прибора к работе до начала его проверки.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Проверяемые приборы должны быть в исправном состоянии и не иметь сосредоточие коррозии, загрязнений, трещин и повреждений стекла, циферблата. В приборе не должно находиться никаких посторонних предметов.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В рабочем положении прибора при отсутствии давления конец стрелки должен совпадать с нулевой отметкой шкалы.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У приборов без штифта отклонения конца стрелки от нулевой отметки не должно превышать допустимой погрешности. У приборов, которые имеют штифт, нулевая отметка заблаговременно сдвинута на размер допустимой погрешности.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Приборы, которые не удовлетворяют вышеуказанным требованиям, на проверку не принимаются и направляются в ремонт.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Поверку пружинных манометров делают в лаборатории, сравнивая показания прибора с действительным размером созданного в нём давления, обмеренного образцовым манометром, или сопоставляя показания пробора с весом грузов, которые накладываются на тарелку поршневого манометра.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К манометрам с дистанционной системой передачи показаний на расстояние напряжение питания подается не меньше чем за час до проведения проверки, потому что необходим их предварительный подогрев.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До начала проверки манометра необходимо проверить установку стрелки второстепенного прибора на контрольную отметку при нажатии кнопки «контроль». В случае отклонения стрелки от обозначенного положения настраивание прибора проводиться в присутствии преподавателя или лаборанта.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Температура окружающей среды при проверке не должна отличаться от нормальной + 20</w:t>
      </w:r>
      <w:r w:rsidRPr="00494E3C">
        <w:rPr>
          <w:caps w:val="0"/>
          <w:color w:val="000000"/>
          <w:vertAlign w:val="superscript"/>
        </w:rPr>
        <w:t>о</w:t>
      </w:r>
      <w:r w:rsidRPr="00494E3C">
        <w:rPr>
          <w:caps w:val="0"/>
          <w:color w:val="000000"/>
        </w:rPr>
        <w:t>С больше чем на + 5</w:t>
      </w:r>
      <w:r w:rsidRPr="00494E3C">
        <w:rPr>
          <w:caps w:val="0"/>
          <w:color w:val="000000"/>
          <w:vertAlign w:val="superscript"/>
        </w:rPr>
        <w:t>о</w:t>
      </w:r>
      <w:r w:rsidRPr="00494E3C">
        <w:rPr>
          <w:caps w:val="0"/>
          <w:color w:val="000000"/>
        </w:rPr>
        <w:t>С.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Прибор должен проверяться в том положении, при котором он находится в рабочем состоянии.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Проверка манометров класса 1; 1,5 и 2,5 должна проводиться не меньше чем в пяти отметках, а класса 4 – в трёх отметках, разделенных равномерно в границах всей шкалы проверяемого манометра.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Проверку ведут сначала при повышении давления, потом проверяемый прибор выдерживают в течени</w:t>
      </w:r>
      <w:r w:rsidR="00494E3C" w:rsidRPr="00494E3C">
        <w:rPr>
          <w:caps w:val="0"/>
          <w:color w:val="000000"/>
        </w:rPr>
        <w:t>е</w:t>
      </w:r>
      <w:r w:rsidRPr="00494E3C">
        <w:rPr>
          <w:caps w:val="0"/>
          <w:color w:val="000000"/>
        </w:rPr>
        <w:t xml:space="preserve"> пяти минут под граничным давлением (на конечной отметке проверяемого прибора) и делают проверку показаний прибора на тех же отметках в обратном порядке при снижении давления.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Отсчет показаний проверяемого прибора делают на каждой отметке два раза. Сначала непосредственно после создания необходимого давления, а потом после постукивания по корпусу манометра. Показания до и после постукивания и их разницу заносят в таблицу результатов проверки.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При сборе показаний необходимо, чтобы линия взгляда, который проходит через конец стрелки, была направлена перпендикулярно к поверхности шкалы для исключения ошибок отсчета вследствие параллакса.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При проверке прибора с помощью грузопоршневого манометра измерения делают только во время вращения поршня.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Действительное значение давления, измеряемого образцовым манометром, определяется путем введения поправок в его показания. Поправки нужно брать в свидетельстве образцового манометра. Если необходимые значения непосредственно в свидетельстве не приведены, то они могут быть найдены путём интерполяции.</w:t>
      </w:r>
    </w:p>
    <w:p w:rsid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В конце проверки излишнее давление в проверяемом манометре медленно опускают до нуля и отмечают положение его стрелки относительно нулевой отметки.</w:t>
      </w:r>
    </w:p>
    <w:p w:rsidR="00494E3C" w:rsidRDefault="00494E3C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</w:p>
    <w:p w:rsidR="0035528B" w:rsidRPr="00494E3C" w:rsidRDefault="0035528B" w:rsidP="00494E3C">
      <w:pPr>
        <w:pStyle w:val="a3"/>
        <w:widowControl/>
        <w:spacing w:line="360" w:lineRule="auto"/>
        <w:rPr>
          <w:b/>
          <w:caps w:val="0"/>
          <w:color w:val="000000"/>
        </w:rPr>
      </w:pPr>
      <w:r w:rsidRPr="00494E3C">
        <w:rPr>
          <w:b/>
          <w:caps w:val="0"/>
          <w:color w:val="000000"/>
        </w:rPr>
        <w:t>1.1.3 Описание установки для поверки</w:t>
      </w:r>
    </w:p>
    <w:p w:rsidR="0035528B" w:rsidRPr="00494E3C" w:rsidRDefault="0035528B" w:rsidP="00494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Установка для проверки манометров в данном случае состоит из образцового поршневого манометра 3</w:t>
      </w:r>
      <w:r w:rsidR="00494E3C">
        <w:rPr>
          <w:rFonts w:ascii="Times New Roman" w:hAnsi="Times New Roman"/>
          <w:color w:val="000000"/>
          <w:sz w:val="28"/>
          <w:szCs w:val="28"/>
        </w:rPr>
        <w:t>-</w:t>
      </w:r>
      <w:r w:rsidR="00494E3C" w:rsidRPr="00494E3C">
        <w:rPr>
          <w:rFonts w:ascii="Times New Roman" w:hAnsi="Times New Roman"/>
          <w:color w:val="000000"/>
          <w:sz w:val="28"/>
          <w:szCs w:val="28"/>
        </w:rPr>
        <w:t>г</w:t>
      </w:r>
      <w:r w:rsidRPr="00494E3C">
        <w:rPr>
          <w:rFonts w:ascii="Times New Roman" w:hAnsi="Times New Roman"/>
          <w:color w:val="000000"/>
          <w:sz w:val="28"/>
          <w:szCs w:val="28"/>
        </w:rPr>
        <w:t>о разряда класса 0,2 (тип МП</w:t>
      </w:r>
      <w:r w:rsidR="00494E3C">
        <w:rPr>
          <w:rFonts w:ascii="Times New Roman" w:hAnsi="Times New Roman"/>
          <w:color w:val="000000"/>
          <w:sz w:val="28"/>
          <w:szCs w:val="28"/>
        </w:rPr>
        <w:t>-</w:t>
      </w:r>
      <w:r w:rsidR="00494E3C" w:rsidRPr="00494E3C">
        <w:rPr>
          <w:rFonts w:ascii="Times New Roman" w:hAnsi="Times New Roman"/>
          <w:color w:val="000000"/>
          <w:sz w:val="28"/>
          <w:szCs w:val="28"/>
        </w:rPr>
        <w:t>2</w:t>
      </w:r>
      <w:r w:rsidRPr="00494E3C">
        <w:rPr>
          <w:rFonts w:ascii="Times New Roman" w:hAnsi="Times New Roman"/>
          <w:color w:val="000000"/>
          <w:sz w:val="28"/>
          <w:szCs w:val="28"/>
        </w:rPr>
        <w:t>5</w:t>
      </w:r>
      <w:r w:rsidR="00494E3C" w:rsidRPr="00494E3C">
        <w:rPr>
          <w:rFonts w:ascii="Times New Roman" w:hAnsi="Times New Roman"/>
          <w:color w:val="000000"/>
          <w:sz w:val="28"/>
          <w:szCs w:val="28"/>
        </w:rPr>
        <w:t>)</w:t>
      </w:r>
      <w:r w:rsidR="00494E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4E3C" w:rsidRPr="00494E3C">
        <w:rPr>
          <w:rFonts w:ascii="Times New Roman" w:hAnsi="Times New Roman"/>
          <w:color w:val="000000"/>
          <w:sz w:val="28"/>
          <w:szCs w:val="28"/>
        </w:rPr>
        <w:t>и</w:t>
      </w:r>
      <w:r w:rsidRPr="00494E3C">
        <w:rPr>
          <w:rFonts w:ascii="Times New Roman" w:hAnsi="Times New Roman"/>
          <w:color w:val="000000"/>
          <w:sz w:val="28"/>
          <w:szCs w:val="28"/>
        </w:rPr>
        <w:t>ли образцового поршневого манометра второго класса 0,05 (тип МП</w:t>
      </w:r>
      <w:r w:rsidR="00494E3C">
        <w:rPr>
          <w:rFonts w:ascii="Times New Roman" w:hAnsi="Times New Roman"/>
          <w:color w:val="000000"/>
          <w:sz w:val="28"/>
          <w:szCs w:val="28"/>
        </w:rPr>
        <w:t>-</w:t>
      </w:r>
      <w:r w:rsidR="00494E3C" w:rsidRPr="00494E3C">
        <w:rPr>
          <w:rFonts w:ascii="Times New Roman" w:hAnsi="Times New Roman"/>
          <w:color w:val="000000"/>
          <w:sz w:val="28"/>
          <w:szCs w:val="28"/>
        </w:rPr>
        <w:t>6</w:t>
      </w:r>
      <w:r w:rsidRPr="00494E3C">
        <w:rPr>
          <w:rFonts w:ascii="Times New Roman" w:hAnsi="Times New Roman"/>
          <w:color w:val="000000"/>
          <w:sz w:val="28"/>
          <w:szCs w:val="28"/>
        </w:rPr>
        <w:t>).</w:t>
      </w:r>
    </w:p>
    <w:p w:rsidR="0035528B" w:rsidRPr="00494E3C" w:rsidRDefault="0035528B" w:rsidP="00494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На рисунке 1.1 представлен общий вид поршневого манометра МП</w:t>
      </w:r>
      <w:r w:rsidR="00494E3C">
        <w:rPr>
          <w:rFonts w:ascii="Times New Roman" w:hAnsi="Times New Roman"/>
          <w:color w:val="000000"/>
          <w:sz w:val="28"/>
          <w:szCs w:val="28"/>
        </w:rPr>
        <w:t>-</w:t>
      </w:r>
      <w:r w:rsidR="00494E3C" w:rsidRPr="00494E3C">
        <w:rPr>
          <w:rFonts w:ascii="Times New Roman" w:hAnsi="Times New Roman"/>
          <w:color w:val="000000"/>
          <w:sz w:val="28"/>
          <w:szCs w:val="28"/>
        </w:rPr>
        <w:t>2</w:t>
      </w:r>
      <w:r w:rsidRPr="00494E3C">
        <w:rPr>
          <w:rFonts w:ascii="Times New Roman" w:hAnsi="Times New Roman"/>
          <w:color w:val="000000"/>
          <w:sz w:val="28"/>
          <w:szCs w:val="28"/>
        </w:rPr>
        <w:t>5. Здесь давление создается весом грузов, который действует на поршень. Поверхность вертикального цилиндра 1 является более всего важной частью прибора. Она отшлифована с высокой частотой. В цилиндре размещается старательно пригнанный стальной поршень 2. На верхний конец поршня навинчена тарелка 3, на которой помещают грузы 4, имеющие форму дисков.</w:t>
      </w:r>
    </w:p>
    <w:p w:rsidR="0035528B" w:rsidRPr="00494E3C" w:rsidRDefault="0035528B" w:rsidP="00494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В верхней части цилиндра находится воронка 11, которая предназначена для заполнения прибора рабочей жидкостью. Прибор имеет винтовой поршневой пресс 5 с манжетным уплотнителем. Для установки проверяемых поршневых манометров предназначены 2 штуцера 6.</w:t>
      </w:r>
    </w:p>
    <w:p w:rsidR="0035528B" w:rsidRPr="00494E3C" w:rsidRDefault="0035528B" w:rsidP="00494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Хотя грузовая часть поршневого манометра рассчитана на нагрузку 50 кгс, комплект грузов, которые прилагаются к прибору, обычно состоит из 24</w:t>
      </w:r>
      <w:r w:rsidR="00494E3C">
        <w:rPr>
          <w:rFonts w:ascii="Times New Roman" w:hAnsi="Times New Roman"/>
          <w:color w:val="000000"/>
          <w:sz w:val="28"/>
          <w:szCs w:val="28"/>
        </w:rPr>
        <w:t>-</w:t>
      </w:r>
      <w:r w:rsidR="00494E3C" w:rsidRPr="00494E3C">
        <w:rPr>
          <w:rFonts w:ascii="Times New Roman" w:hAnsi="Times New Roman"/>
          <w:color w:val="000000"/>
          <w:sz w:val="28"/>
          <w:szCs w:val="28"/>
        </w:rPr>
        <w:t>х</w:t>
      </w:r>
      <w:r w:rsidRPr="00494E3C">
        <w:rPr>
          <w:rFonts w:ascii="Times New Roman" w:hAnsi="Times New Roman"/>
          <w:color w:val="000000"/>
          <w:sz w:val="28"/>
          <w:szCs w:val="28"/>
        </w:rPr>
        <w:t xml:space="preserve"> грузов по 1 кгс и одного груза весом 0,5 кгс.</w:t>
      </w:r>
    </w:p>
    <w:p w:rsidR="0035528B" w:rsidRPr="00494E3C" w:rsidRDefault="0035528B" w:rsidP="00494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На всех грузах и на тарелке поршня выбивается номер прибора и размер давления, на которое он рассчитан.</w:t>
      </w:r>
    </w:p>
    <w:p w:rsidR="0035528B" w:rsidRPr="00494E3C" w:rsidRDefault="0035528B" w:rsidP="00494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Запрещается заимствовать грузы из других манометров.</w:t>
      </w:r>
    </w:p>
    <w:p w:rsidR="0035528B" w:rsidRDefault="0035528B" w:rsidP="00494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Для проверки манометров с предельным давлением выше 25 кгс/см сообщение внутренней пустоты цилиндра с пустотой винтового пресса 5 перекрывается с помощью вентиля 7, а в одном из штуцеров 6 устанавливают соответствующий пружинный образцовый манометр. Давление в коленах 6 в этом случае создается с помощью винтового пресс 5 обращением маховика 10.</w:t>
      </w:r>
    </w:p>
    <w:p w:rsidR="00494E3C" w:rsidRPr="00494E3C" w:rsidRDefault="00494E3C" w:rsidP="00494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2924D4" w:rsidP="00494E3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3pt;height:219pt;visibility:visible">
            <v:imagedata r:id="rId7" o:title=""/>
          </v:shape>
        </w:pict>
      </w:r>
    </w:p>
    <w:p w:rsidR="0035528B" w:rsidRPr="00494E3C" w:rsidRDefault="0035528B" w:rsidP="00494E3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1</w:t>
      </w:r>
      <w:r w:rsidR="00494E3C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494E3C" w:rsidRPr="00494E3C">
        <w:rPr>
          <w:rFonts w:ascii="Times New Roman" w:hAnsi="Times New Roman"/>
          <w:color w:val="000000"/>
          <w:sz w:val="28"/>
          <w:szCs w:val="28"/>
        </w:rPr>
        <w:t xml:space="preserve"> ве</w:t>
      </w:r>
      <w:r w:rsidRPr="00494E3C">
        <w:rPr>
          <w:rFonts w:ascii="Times New Roman" w:hAnsi="Times New Roman"/>
          <w:color w:val="000000"/>
          <w:sz w:val="28"/>
          <w:szCs w:val="28"/>
        </w:rPr>
        <w:t>ртикальный цилиндр; 2 – стальной поршень; 3 – тарелка; 4 – груз;</w:t>
      </w:r>
      <w:r w:rsidR="00494E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4E3C">
        <w:rPr>
          <w:rFonts w:ascii="Times New Roman" w:hAnsi="Times New Roman"/>
          <w:color w:val="000000"/>
          <w:sz w:val="28"/>
          <w:szCs w:val="28"/>
        </w:rPr>
        <w:t>5 – винтовой поршневой пресс; 6 – штуцер; 7,8,9 – вентиль; 10 – маховик</w:t>
      </w:r>
    </w:p>
    <w:p w:rsidR="0035528B" w:rsidRPr="00494E3C" w:rsidRDefault="0035528B" w:rsidP="00494E3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Рисунок 1.1 – Общий вид грузопоршневого манометра</w:t>
      </w:r>
    </w:p>
    <w:p w:rsidR="0035528B" w:rsidRPr="00494E3C" w:rsidRDefault="0035528B" w:rsidP="00494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Во время работы поршень должен быть погружен в цилиндр по оценке на нем. На таком расстоянии поршень поддерживается на протяжении всего времени проверки. Более высокое расположение поршня может привести к его перекосу и порче внутренней поверхности цилиндра.</w:t>
      </w:r>
    </w:p>
    <w:p w:rsidR="0035528B" w:rsidRPr="00494E3C" w:rsidRDefault="0035528B" w:rsidP="00494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Установка поршневого манометра должна вестись строго за уровнем. В условиях учебной лаборатории установку проверяющихся пружинных манометров и образцового делают в присутствии лаборанта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</w:p>
    <w:p w:rsidR="0035528B" w:rsidRPr="00494E3C" w:rsidRDefault="00494E3C" w:rsidP="00494E3C">
      <w:pPr>
        <w:pStyle w:val="a3"/>
        <w:widowControl/>
        <w:spacing w:line="360" w:lineRule="auto"/>
        <w:rPr>
          <w:b/>
          <w:caps w:val="0"/>
          <w:color w:val="000000"/>
        </w:rPr>
      </w:pPr>
      <w:r>
        <w:rPr>
          <w:caps w:val="0"/>
          <w:color w:val="000000"/>
        </w:rPr>
        <w:br w:type="page"/>
      </w:r>
      <w:r w:rsidR="0035528B" w:rsidRPr="00494E3C">
        <w:rPr>
          <w:b/>
          <w:caps w:val="0"/>
          <w:color w:val="000000"/>
        </w:rPr>
        <w:t>1.2 Обработка результатов поверки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</w:p>
    <w:p w:rsidR="0035528B" w:rsidRPr="00494E3C" w:rsidRDefault="0035528B" w:rsidP="00494E3C">
      <w:pPr>
        <w:pStyle w:val="a3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Результаты поверки манометра занести в таблицу результатов поверки</w:t>
      </w:r>
      <w:r w:rsidR="00494E3C">
        <w:rPr>
          <w:caps w:val="0"/>
          <w:color w:val="000000"/>
        </w:rPr>
        <w:t xml:space="preserve"> </w:t>
      </w:r>
      <w:r w:rsidRPr="00494E3C">
        <w:rPr>
          <w:caps w:val="0"/>
          <w:color w:val="000000"/>
        </w:rPr>
        <w:t>1.</w:t>
      </w:r>
    </w:p>
    <w:p w:rsidR="0035528B" w:rsidRPr="00494E3C" w:rsidRDefault="0035528B" w:rsidP="00494E3C">
      <w:pPr>
        <w:pStyle w:val="a3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Определить действительное значение поправки. Для определения значения поправки необходимы показания образцового манометра, которые берут из свидетельства, где дается вес грузов в кг и эффективная (рабочая) площадь поршня (см</w:t>
      </w:r>
      <w:r w:rsidRPr="00494E3C">
        <w:rPr>
          <w:caps w:val="0"/>
          <w:color w:val="000000"/>
          <w:vertAlign w:val="superscript"/>
        </w:rPr>
        <w:t>2</w:t>
      </w:r>
      <w:r w:rsidRPr="00494E3C">
        <w:rPr>
          <w:caps w:val="0"/>
          <w:color w:val="000000"/>
        </w:rPr>
        <w:t>).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Созданное грузами давление определяется по формуле: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  <w:position w:val="-26"/>
        </w:rPr>
        <w:object w:dxaOrig="1539" w:dyaOrig="700">
          <v:shape id="_x0000_i1026" type="#_x0000_t75" style="width:76.5pt;height:35.25pt" o:ole="" fillcolor="window">
            <v:imagedata r:id="rId8" o:title=""/>
          </v:shape>
          <o:OLEObject Type="Embed" ProgID="Equation.3" ShapeID="_x0000_i1026" DrawAspect="Content" ObjectID="_1459955460" r:id="rId9"/>
        </w:object>
      </w:r>
      <w:r w:rsidRPr="00494E3C">
        <w:rPr>
          <w:caps w:val="0"/>
          <w:color w:val="000000"/>
        </w:rPr>
        <w:t>,</w:t>
      </w:r>
      <w:r w:rsidR="00494E3C">
        <w:rPr>
          <w:caps w:val="0"/>
          <w:color w:val="000000"/>
        </w:rPr>
        <w:t xml:space="preserve"> </w:t>
      </w:r>
      <w:r w:rsidRPr="00494E3C">
        <w:rPr>
          <w:caps w:val="0"/>
          <w:color w:val="000000"/>
        </w:rPr>
        <w:t>(1.1)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</w:p>
    <w:p w:rsidR="00494E3C" w:rsidRDefault="0035528B" w:rsidP="00494E3C">
      <w:pPr>
        <w:pStyle w:val="a3"/>
        <w:widowControl/>
        <w:tabs>
          <w:tab w:val="left" w:pos="709"/>
          <w:tab w:val="left" w:pos="1134"/>
        </w:tabs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где</w:t>
      </w:r>
      <w:r w:rsidRPr="00494E3C">
        <w:rPr>
          <w:caps w:val="0"/>
          <w:color w:val="000000"/>
        </w:rPr>
        <w:tab/>
      </w:r>
      <w:r w:rsidRPr="00494E3C">
        <w:rPr>
          <w:caps w:val="0"/>
          <w:color w:val="000000"/>
        </w:rPr>
        <w:tab/>
        <w:t xml:space="preserve">Р </w:t>
      </w:r>
      <w:r w:rsidR="00494E3C">
        <w:rPr>
          <w:caps w:val="0"/>
          <w:color w:val="000000"/>
        </w:rPr>
        <w:t>–</w:t>
      </w:r>
      <w:r w:rsidR="00494E3C" w:rsidRPr="00494E3C">
        <w:rPr>
          <w:caps w:val="0"/>
          <w:color w:val="000000"/>
        </w:rPr>
        <w:t xml:space="preserve"> </w:t>
      </w:r>
      <w:r w:rsidRPr="00494E3C">
        <w:rPr>
          <w:caps w:val="0"/>
          <w:color w:val="000000"/>
        </w:rPr>
        <w:t>давление, кгс/см</w:t>
      </w:r>
      <w:r w:rsidRPr="00494E3C">
        <w:rPr>
          <w:caps w:val="0"/>
          <w:color w:val="000000"/>
          <w:vertAlign w:val="superscript"/>
        </w:rPr>
        <w:t>2</w:t>
      </w:r>
      <w:r w:rsidRPr="00494E3C">
        <w:rPr>
          <w:caps w:val="0"/>
          <w:color w:val="000000"/>
        </w:rPr>
        <w:t>;</w:t>
      </w:r>
    </w:p>
    <w:p w:rsidR="00494E3C" w:rsidRDefault="0035528B" w:rsidP="00494E3C">
      <w:pPr>
        <w:pStyle w:val="a3"/>
        <w:widowControl/>
        <w:tabs>
          <w:tab w:val="left" w:pos="709"/>
          <w:tab w:val="left" w:pos="1134"/>
        </w:tabs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G</w:t>
      </w:r>
      <w:r w:rsidRPr="00494E3C">
        <w:rPr>
          <w:caps w:val="0"/>
          <w:color w:val="000000"/>
          <w:vertAlign w:val="subscript"/>
        </w:rPr>
        <w:t>1</w:t>
      </w:r>
      <w:r w:rsidRPr="00494E3C">
        <w:rPr>
          <w:caps w:val="0"/>
          <w:color w:val="000000"/>
        </w:rPr>
        <w:t xml:space="preserve"> – вес поршня с тарелкой, кгс;</w:t>
      </w:r>
    </w:p>
    <w:p w:rsidR="00494E3C" w:rsidRDefault="0035528B" w:rsidP="00494E3C">
      <w:pPr>
        <w:pStyle w:val="a3"/>
        <w:widowControl/>
        <w:tabs>
          <w:tab w:val="left" w:pos="709"/>
          <w:tab w:val="left" w:pos="1134"/>
        </w:tabs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G</w:t>
      </w:r>
      <w:r w:rsidRPr="00494E3C">
        <w:rPr>
          <w:caps w:val="0"/>
          <w:color w:val="000000"/>
          <w:vertAlign w:val="subscript"/>
        </w:rPr>
        <w:t xml:space="preserve">2 </w:t>
      </w:r>
      <w:r w:rsidRPr="00494E3C">
        <w:rPr>
          <w:caps w:val="0"/>
          <w:color w:val="000000"/>
        </w:rPr>
        <w:t>- вага грузов, кгс;</w:t>
      </w:r>
    </w:p>
    <w:p w:rsidR="0035528B" w:rsidRPr="00494E3C" w:rsidRDefault="0035528B" w:rsidP="00494E3C">
      <w:pPr>
        <w:pStyle w:val="a3"/>
        <w:widowControl/>
        <w:tabs>
          <w:tab w:val="left" w:pos="709"/>
          <w:tab w:val="left" w:pos="1134"/>
        </w:tabs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F</w:t>
      </w:r>
      <w:r w:rsidR="00494E3C">
        <w:rPr>
          <w:caps w:val="0"/>
          <w:color w:val="000000"/>
        </w:rPr>
        <w:t xml:space="preserve"> –</w:t>
      </w:r>
      <w:r w:rsidR="00494E3C" w:rsidRPr="00494E3C">
        <w:rPr>
          <w:caps w:val="0"/>
          <w:color w:val="000000"/>
        </w:rPr>
        <w:t xml:space="preserve"> </w:t>
      </w:r>
      <w:r w:rsidRPr="00494E3C">
        <w:rPr>
          <w:caps w:val="0"/>
          <w:color w:val="000000"/>
        </w:rPr>
        <w:t>рабочая площадь поршня, см</w:t>
      </w:r>
      <w:r w:rsidRPr="00494E3C">
        <w:rPr>
          <w:caps w:val="0"/>
          <w:color w:val="000000"/>
          <w:vertAlign w:val="superscript"/>
        </w:rPr>
        <w:t>2</w:t>
      </w:r>
      <w:r w:rsidRPr="00494E3C">
        <w:rPr>
          <w:caps w:val="0"/>
          <w:color w:val="000000"/>
        </w:rPr>
        <w:t>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 xml:space="preserve">Рабочей силой поршня </w:t>
      </w:r>
      <w:r w:rsidRPr="00494E3C">
        <w:rPr>
          <w:i/>
          <w:caps w:val="0"/>
          <w:color w:val="000000"/>
        </w:rPr>
        <w:t>F</w:t>
      </w:r>
      <w:r w:rsidRPr="00494E3C">
        <w:rPr>
          <w:caps w:val="0"/>
          <w:color w:val="000000"/>
        </w:rPr>
        <w:t xml:space="preserve"> принимают площадь пересечения поршня плюс половина площади кольцевого зазора между поршнем и цилиндром. Она дается в свидетельстве как эффективная площадь.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Эффективная площадь поршня поршневого манометра МП</w:t>
      </w:r>
      <w:r w:rsidR="00494E3C">
        <w:rPr>
          <w:caps w:val="0"/>
          <w:color w:val="000000"/>
        </w:rPr>
        <w:t>-</w:t>
      </w:r>
      <w:r w:rsidR="00494E3C" w:rsidRPr="00494E3C">
        <w:rPr>
          <w:caps w:val="0"/>
          <w:color w:val="000000"/>
        </w:rPr>
        <w:t>2</w:t>
      </w:r>
      <w:r w:rsidRPr="00494E3C">
        <w:rPr>
          <w:caps w:val="0"/>
          <w:color w:val="000000"/>
        </w:rPr>
        <w:t>5 обычно составляет от 0,996 до 1,004</w:t>
      </w:r>
      <w:r w:rsidR="00494E3C">
        <w:rPr>
          <w:caps w:val="0"/>
          <w:color w:val="000000"/>
        </w:rPr>
        <w:t> </w:t>
      </w:r>
      <w:r w:rsidRPr="00494E3C">
        <w:rPr>
          <w:caps w:val="0"/>
          <w:color w:val="000000"/>
        </w:rPr>
        <w:t>см</w:t>
      </w:r>
      <w:r w:rsidRPr="00494E3C">
        <w:rPr>
          <w:caps w:val="0"/>
          <w:color w:val="000000"/>
          <w:vertAlign w:val="superscript"/>
        </w:rPr>
        <w:t>2</w:t>
      </w:r>
      <w:r w:rsidRPr="00494E3C">
        <w:rPr>
          <w:caps w:val="0"/>
          <w:color w:val="000000"/>
        </w:rPr>
        <w:t>.</w:t>
      </w:r>
    </w:p>
    <w:p w:rsidR="0035528B" w:rsidRPr="00494E3C" w:rsidRDefault="0035528B" w:rsidP="00494E3C">
      <w:pPr>
        <w:pStyle w:val="a3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Определить размер границы основной погрешности, которая допускается.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Она определяется по формуле: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  <w:position w:val="-28"/>
        </w:rPr>
        <w:object w:dxaOrig="1080" w:dyaOrig="720">
          <v:shape id="_x0000_i1027" type="#_x0000_t75" style="width:54pt;height:36pt" o:ole="" fillcolor="window">
            <v:imagedata r:id="rId10" o:title=""/>
          </v:shape>
          <o:OLEObject Type="Embed" ProgID="Equation.3" ShapeID="_x0000_i1027" DrawAspect="Content" ObjectID="_1459955461" r:id="rId11"/>
        </w:object>
      </w:r>
      <w:r w:rsidRPr="00494E3C">
        <w:rPr>
          <w:caps w:val="0"/>
          <w:color w:val="000000"/>
        </w:rPr>
        <w:t>,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</w:p>
    <w:p w:rsidR="0035528B" w:rsidRPr="00494E3C" w:rsidRDefault="00494E3C" w:rsidP="00494E3C">
      <w:pPr>
        <w:pStyle w:val="a3"/>
        <w:widowControl/>
        <w:tabs>
          <w:tab w:val="left" w:pos="709"/>
        </w:tabs>
        <w:spacing w:line="360" w:lineRule="auto"/>
        <w:ind w:firstLine="709"/>
        <w:jc w:val="both"/>
        <w:rPr>
          <w:caps w:val="0"/>
          <w:color w:val="000000"/>
        </w:rPr>
      </w:pPr>
      <w:r>
        <w:rPr>
          <w:caps w:val="0"/>
          <w:color w:val="000000"/>
        </w:rPr>
        <w:t xml:space="preserve">где </w:t>
      </w:r>
      <w:r w:rsidR="0035528B" w:rsidRPr="00494E3C">
        <w:rPr>
          <w:caps w:val="0"/>
          <w:color w:val="000000"/>
        </w:rPr>
        <w:t>Р</w:t>
      </w:r>
      <w:r w:rsidR="0035528B" w:rsidRPr="00494E3C">
        <w:rPr>
          <w:caps w:val="0"/>
          <w:color w:val="000000"/>
          <w:vertAlign w:val="subscript"/>
        </w:rPr>
        <w:t>к</w:t>
      </w:r>
      <w:r w:rsidR="0035528B" w:rsidRPr="00494E3C">
        <w:rPr>
          <w:caps w:val="0"/>
          <w:color w:val="000000"/>
        </w:rPr>
        <w:t xml:space="preserve"> – верхняя граница измерений прибора, кгс/см</w:t>
      </w:r>
      <w:r w:rsidR="0035528B" w:rsidRPr="00494E3C">
        <w:rPr>
          <w:caps w:val="0"/>
          <w:color w:val="000000"/>
          <w:vertAlign w:val="superscript"/>
        </w:rPr>
        <w:t>2</w:t>
      </w:r>
      <w:r w:rsidR="0035528B" w:rsidRPr="00494E3C">
        <w:rPr>
          <w:caps w:val="0"/>
          <w:color w:val="000000"/>
        </w:rPr>
        <w:t>;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 xml:space="preserve">к </w:t>
      </w:r>
      <w:r w:rsidR="00494E3C">
        <w:rPr>
          <w:caps w:val="0"/>
          <w:color w:val="000000"/>
        </w:rPr>
        <w:t xml:space="preserve">– </w:t>
      </w:r>
      <w:r w:rsidRPr="00494E3C">
        <w:rPr>
          <w:caps w:val="0"/>
          <w:color w:val="000000"/>
        </w:rPr>
        <w:t>класс точности проверяемого манометра.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Приведенные выше значения погрешности относятся к нормальному положению прибора и температуре окружающей среды 120</w:t>
      </w:r>
      <w:r w:rsidRPr="00494E3C">
        <w:rPr>
          <w:caps w:val="0"/>
          <w:color w:val="000000"/>
          <w:vertAlign w:val="superscript"/>
        </w:rPr>
        <w:t>о</w:t>
      </w:r>
      <w:r w:rsidRPr="00494E3C">
        <w:rPr>
          <w:caps w:val="0"/>
          <w:color w:val="000000"/>
        </w:rPr>
        <w:t>С</w:t>
      </w:r>
      <w:r w:rsidR="00494E3C">
        <w:rPr>
          <w:caps w:val="0"/>
          <w:color w:val="000000"/>
        </w:rPr>
        <w:t xml:space="preserve"> </w:t>
      </w:r>
      <w:r w:rsidRPr="00494E3C">
        <w:rPr>
          <w:caps w:val="0"/>
          <w:color w:val="000000"/>
        </w:rPr>
        <w:t>± 5</w:t>
      </w:r>
      <w:r w:rsidRPr="00494E3C">
        <w:rPr>
          <w:caps w:val="0"/>
          <w:color w:val="000000"/>
          <w:vertAlign w:val="superscript"/>
        </w:rPr>
        <w:t>о</w:t>
      </w:r>
      <w:r w:rsidRPr="00494E3C">
        <w:rPr>
          <w:caps w:val="0"/>
          <w:color w:val="000000"/>
        </w:rPr>
        <w:t>С.</w:t>
      </w:r>
    </w:p>
    <w:p w:rsidR="00494E3C" w:rsidRDefault="0035528B" w:rsidP="00494E3C">
      <w:pPr>
        <w:pStyle w:val="a3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Определить размер основной погрешности. Она представляет собой разницу между показаниями проверяемого прибора и соответственным ему действительным давлением.</w:t>
      </w:r>
    </w:p>
    <w:p w:rsidR="0035528B" w:rsidRPr="00494E3C" w:rsidRDefault="0035528B" w:rsidP="00494E3C">
      <w:pPr>
        <w:pStyle w:val="a3"/>
        <w:widowControl/>
        <w:tabs>
          <w:tab w:val="left" w:pos="1134"/>
        </w:tabs>
        <w:spacing w:line="360" w:lineRule="auto"/>
        <w:ind w:firstLine="709"/>
        <w:jc w:val="both"/>
        <w:rPr>
          <w:caps w:val="0"/>
          <w:color w:val="000000"/>
        </w:rPr>
      </w:pP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Δ</w:t>
      </w:r>
      <w:r w:rsidRPr="00494E3C">
        <w:rPr>
          <w:caps w:val="0"/>
          <w:color w:val="000000"/>
          <w:vertAlign w:val="subscript"/>
        </w:rPr>
        <w:t>1</w:t>
      </w:r>
      <w:r w:rsidRPr="00494E3C">
        <w:rPr>
          <w:caps w:val="0"/>
          <w:color w:val="000000"/>
        </w:rPr>
        <w:t xml:space="preserve"> = Р</w:t>
      </w:r>
      <w:r w:rsidRPr="00494E3C">
        <w:rPr>
          <w:caps w:val="0"/>
          <w:color w:val="000000"/>
          <w:vertAlign w:val="subscript"/>
        </w:rPr>
        <w:t>1</w:t>
      </w:r>
      <w:r w:rsidR="00494E3C">
        <w:rPr>
          <w:caps w:val="0"/>
          <w:color w:val="000000"/>
        </w:rPr>
        <w:t xml:space="preserve"> – </w:t>
      </w:r>
      <w:r w:rsidRPr="00494E3C">
        <w:rPr>
          <w:caps w:val="0"/>
          <w:color w:val="000000"/>
        </w:rPr>
        <w:t>Р</w:t>
      </w:r>
      <w:r w:rsidRPr="00494E3C">
        <w:rPr>
          <w:caps w:val="0"/>
          <w:color w:val="000000"/>
          <w:vertAlign w:val="subscript"/>
        </w:rPr>
        <w:t>д</w:t>
      </w:r>
      <w:r w:rsidR="00494E3C">
        <w:rPr>
          <w:caps w:val="0"/>
          <w:color w:val="000000"/>
        </w:rPr>
        <w:t xml:space="preserve">, </w:t>
      </w:r>
      <w:r w:rsidRPr="00494E3C">
        <w:rPr>
          <w:caps w:val="0"/>
          <w:color w:val="000000"/>
        </w:rPr>
        <w:t xml:space="preserve">Δ </w:t>
      </w:r>
      <w:r w:rsidRPr="00494E3C">
        <w:rPr>
          <w:caps w:val="0"/>
          <w:color w:val="000000"/>
          <w:vertAlign w:val="subscript"/>
        </w:rPr>
        <w:t>2</w:t>
      </w:r>
      <w:r w:rsidRPr="00494E3C">
        <w:rPr>
          <w:caps w:val="0"/>
          <w:color w:val="000000"/>
        </w:rPr>
        <w:t xml:space="preserve"> = Р</w:t>
      </w:r>
      <w:r w:rsidRPr="00494E3C">
        <w:rPr>
          <w:caps w:val="0"/>
          <w:color w:val="000000"/>
          <w:vertAlign w:val="subscript"/>
        </w:rPr>
        <w:t>2</w:t>
      </w:r>
      <w:r w:rsidR="00494E3C">
        <w:rPr>
          <w:caps w:val="0"/>
          <w:color w:val="000000"/>
        </w:rPr>
        <w:t xml:space="preserve"> – </w:t>
      </w:r>
      <w:r w:rsidRPr="00494E3C">
        <w:rPr>
          <w:caps w:val="0"/>
          <w:color w:val="000000"/>
        </w:rPr>
        <w:t>Р</w:t>
      </w:r>
      <w:r w:rsidRPr="00494E3C">
        <w:rPr>
          <w:caps w:val="0"/>
          <w:color w:val="000000"/>
          <w:vertAlign w:val="subscript"/>
        </w:rPr>
        <w:t>д</w:t>
      </w:r>
      <w:r w:rsidRPr="00494E3C">
        <w:rPr>
          <w:caps w:val="0"/>
          <w:color w:val="000000"/>
        </w:rPr>
        <w:t>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</w:p>
    <w:p w:rsid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 xml:space="preserve">где </w:t>
      </w:r>
      <w:r w:rsidRPr="00494E3C">
        <w:rPr>
          <w:caps w:val="0"/>
          <w:color w:val="000000"/>
        </w:rPr>
        <w:tab/>
        <w:t>Р</w:t>
      </w:r>
      <w:r w:rsidRPr="00494E3C">
        <w:rPr>
          <w:caps w:val="0"/>
          <w:color w:val="000000"/>
          <w:vertAlign w:val="subscript"/>
        </w:rPr>
        <w:t>д</w:t>
      </w:r>
      <w:r w:rsidRPr="00494E3C">
        <w:rPr>
          <w:caps w:val="0"/>
          <w:color w:val="000000"/>
        </w:rPr>
        <w:t xml:space="preserve"> – действительное значение давления, которое соответствует единице, которая проверяется;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Р</w:t>
      </w:r>
      <w:r w:rsidRPr="00494E3C">
        <w:rPr>
          <w:caps w:val="0"/>
          <w:color w:val="000000"/>
          <w:vertAlign w:val="subscript"/>
        </w:rPr>
        <w:t>1</w:t>
      </w:r>
      <w:r w:rsidRPr="00494E3C">
        <w:rPr>
          <w:caps w:val="0"/>
          <w:color w:val="000000"/>
        </w:rPr>
        <w:t>, Р</w:t>
      </w:r>
      <w:r w:rsidRPr="00494E3C">
        <w:rPr>
          <w:caps w:val="0"/>
          <w:color w:val="000000"/>
          <w:vertAlign w:val="subscript"/>
        </w:rPr>
        <w:t>2</w:t>
      </w:r>
      <w:r w:rsidRPr="00494E3C">
        <w:rPr>
          <w:caps w:val="0"/>
          <w:color w:val="000000"/>
        </w:rPr>
        <w:t xml:space="preserve"> – показания проверяемого манометра при прямом и обратном ходе стрелки, которая соответствует тому самому значению.</w:t>
      </w:r>
    </w:p>
    <w:p w:rsidR="0035528B" w:rsidRPr="00494E3C" w:rsidRDefault="0035528B" w:rsidP="00494E3C">
      <w:pPr>
        <w:pStyle w:val="a3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С размером границы основной допустимой погрешности сравнивают полученные при проверке значения погрешности при прямом Δ</w:t>
      </w:r>
      <w:r w:rsidRPr="00494E3C">
        <w:rPr>
          <w:caps w:val="0"/>
          <w:color w:val="000000"/>
          <w:vertAlign w:val="subscript"/>
        </w:rPr>
        <w:t xml:space="preserve">1 </w:t>
      </w:r>
      <w:r w:rsidRPr="00494E3C">
        <w:rPr>
          <w:caps w:val="0"/>
          <w:color w:val="000000"/>
        </w:rPr>
        <w:t>и обратном Δ</w:t>
      </w:r>
      <w:r w:rsidRPr="00494E3C">
        <w:rPr>
          <w:caps w:val="0"/>
          <w:color w:val="000000"/>
          <w:vertAlign w:val="subscript"/>
        </w:rPr>
        <w:t>2</w:t>
      </w:r>
      <w:r w:rsidRPr="00494E3C">
        <w:rPr>
          <w:caps w:val="0"/>
          <w:color w:val="000000"/>
        </w:rPr>
        <w:t xml:space="preserve"> ходе.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В результате проверки обычно получают ряд отдельных значений погрешности показаний прибора и отметках его проверяемой шкалы.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Размер наибольшей из отмеченных погрешностей и считается основной погрешностью.</w:t>
      </w:r>
    </w:p>
    <w:p w:rsidR="0035528B" w:rsidRPr="00494E3C" w:rsidRDefault="0035528B" w:rsidP="00494E3C">
      <w:pPr>
        <w:pStyle w:val="a3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Определение вариации приборов. Разница показаний проверяемого прибора при прямом и обратном ходе, которые соответствуют одной и той же проверяемой отметке.</w:t>
      </w:r>
    </w:p>
    <w:p w:rsidR="0035528B" w:rsidRPr="00494E3C" w:rsidRDefault="0035528B" w:rsidP="00494E3C">
      <w:pPr>
        <w:pStyle w:val="a3"/>
        <w:widowControl/>
        <w:tabs>
          <w:tab w:val="left" w:pos="1134"/>
        </w:tabs>
        <w:spacing w:line="360" w:lineRule="auto"/>
        <w:ind w:firstLine="709"/>
        <w:jc w:val="both"/>
        <w:rPr>
          <w:caps w:val="0"/>
          <w:color w:val="000000"/>
        </w:rPr>
      </w:pP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Вариация считается по формуле: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V = Р</w:t>
      </w:r>
      <w:r w:rsidRPr="00494E3C">
        <w:rPr>
          <w:caps w:val="0"/>
          <w:color w:val="000000"/>
          <w:vertAlign w:val="subscript"/>
        </w:rPr>
        <w:t>1</w:t>
      </w:r>
      <w:r w:rsidRPr="00494E3C">
        <w:rPr>
          <w:caps w:val="0"/>
          <w:color w:val="000000"/>
        </w:rPr>
        <w:t xml:space="preserve"> </w:t>
      </w:r>
      <w:r w:rsidR="00494E3C">
        <w:rPr>
          <w:caps w:val="0"/>
          <w:color w:val="000000"/>
        </w:rPr>
        <w:t>–</w:t>
      </w:r>
      <w:r w:rsidR="00494E3C" w:rsidRPr="00494E3C">
        <w:rPr>
          <w:caps w:val="0"/>
          <w:color w:val="000000"/>
        </w:rPr>
        <w:t xml:space="preserve"> </w:t>
      </w:r>
      <w:r w:rsidRPr="00494E3C">
        <w:rPr>
          <w:caps w:val="0"/>
          <w:color w:val="000000"/>
        </w:rPr>
        <w:t>Р</w:t>
      </w:r>
      <w:r w:rsidRPr="00494E3C">
        <w:rPr>
          <w:caps w:val="0"/>
          <w:color w:val="000000"/>
          <w:vertAlign w:val="subscript"/>
        </w:rPr>
        <w:t>2</w:t>
      </w:r>
      <w:r w:rsidR="00494E3C">
        <w:rPr>
          <w:caps w:val="0"/>
          <w:color w:val="000000"/>
        </w:rPr>
        <w:t>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Полученные при проверке значения вариаций сравнивают с допустимым размером, численно равным границе основной допустимой погрешности проверяемого прибора.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Манометры признаются годными по результатам проверки, если они удовлетворяют таким требованиям:</w:t>
      </w:r>
    </w:p>
    <w:p w:rsidR="0035528B" w:rsidRPr="00494E3C" w:rsidRDefault="00494E3C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>
        <w:rPr>
          <w:caps w:val="0"/>
          <w:color w:val="000000"/>
        </w:rPr>
        <w:t>– </w:t>
      </w:r>
      <w:r w:rsidR="0035528B" w:rsidRPr="00494E3C">
        <w:rPr>
          <w:caps w:val="0"/>
          <w:color w:val="000000"/>
        </w:rPr>
        <w:t>если их основные погрешности и вариации не превышают допустимых;</w:t>
      </w:r>
    </w:p>
    <w:p w:rsidR="0035528B" w:rsidRPr="00494E3C" w:rsidRDefault="00494E3C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>
        <w:rPr>
          <w:caps w:val="0"/>
          <w:color w:val="000000"/>
        </w:rPr>
        <w:t>– </w:t>
      </w:r>
      <w:r w:rsidR="0035528B" w:rsidRPr="00494E3C">
        <w:rPr>
          <w:caps w:val="0"/>
          <w:color w:val="000000"/>
        </w:rPr>
        <w:t>если движение стрелки в пределах всей шкалы осуществляется плавно без скачков на расстояние 1,5</w:t>
      </w:r>
      <w:r>
        <w:rPr>
          <w:caps w:val="0"/>
          <w:color w:val="000000"/>
        </w:rPr>
        <w:t>-</w:t>
      </w:r>
      <w:r w:rsidR="0035528B" w:rsidRPr="00494E3C">
        <w:rPr>
          <w:caps w:val="0"/>
          <w:color w:val="000000"/>
        </w:rPr>
        <w:t>3</w:t>
      </w:r>
      <w:r>
        <w:rPr>
          <w:caps w:val="0"/>
          <w:color w:val="000000"/>
        </w:rPr>
        <w:t> </w:t>
      </w:r>
      <w:r w:rsidRPr="00494E3C">
        <w:rPr>
          <w:caps w:val="0"/>
          <w:color w:val="000000"/>
        </w:rPr>
        <w:t>мм</w:t>
      </w:r>
      <w:r w:rsidR="0035528B" w:rsidRPr="00494E3C">
        <w:rPr>
          <w:caps w:val="0"/>
          <w:color w:val="000000"/>
        </w:rPr>
        <w:t xml:space="preserve"> от циферблата (в зависимости от диаметра корпуса);</w:t>
      </w:r>
    </w:p>
    <w:p w:rsidR="0035528B" w:rsidRPr="00494E3C" w:rsidRDefault="00494E3C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>
        <w:rPr>
          <w:caps w:val="0"/>
          <w:color w:val="000000"/>
        </w:rPr>
        <w:t>– </w:t>
      </w:r>
      <w:r w:rsidR="0035528B" w:rsidRPr="00494E3C">
        <w:rPr>
          <w:caps w:val="0"/>
          <w:color w:val="000000"/>
        </w:rPr>
        <w:t>если стрелка после проверки возвращается к нулевой отметке с отклонением, которое не превышает допустимую погрешность, а при наличии штифта прижимается к нему.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</w:p>
    <w:p w:rsidR="0035528B" w:rsidRPr="00494E3C" w:rsidRDefault="0035528B" w:rsidP="00494E3C">
      <w:pPr>
        <w:pStyle w:val="a3"/>
        <w:widowControl/>
        <w:spacing w:line="360" w:lineRule="auto"/>
        <w:rPr>
          <w:b/>
          <w:caps w:val="0"/>
          <w:color w:val="000000"/>
        </w:rPr>
      </w:pPr>
      <w:r w:rsidRPr="00494E3C">
        <w:rPr>
          <w:b/>
          <w:caps w:val="0"/>
          <w:color w:val="000000"/>
        </w:rPr>
        <w:t>1.3 Порядок выполнения работы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</w:p>
    <w:p w:rsidR="0035528B" w:rsidRPr="00494E3C" w:rsidRDefault="0035528B" w:rsidP="00494E3C">
      <w:pPr>
        <w:pStyle w:val="a3"/>
        <w:widowControl/>
        <w:numPr>
          <w:ilvl w:val="0"/>
          <w:numId w:val="2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После подготовки установки и проверяемого прибора, отмечают число проверяемых отметок, знакомятся с содержанием образцового прибора. В условиях учебной лаборатории обычно проверяют все цифровые отметки.</w:t>
      </w:r>
    </w:p>
    <w:p w:rsidR="0035528B" w:rsidRPr="00494E3C" w:rsidRDefault="0035528B" w:rsidP="00494E3C">
      <w:pPr>
        <w:pStyle w:val="a3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Начиная проверку, отмечают положение стрелки проверяемого прибора. Потом устанавливают поршень 2 в цилиндр 1, открывают вентили 8 и на тарелку поршня кладут количество грузов, которое соответствует другой отметке шайбы проверяемого манометра. При накладывании грузов необходимо поддерживать тарелку поршня</w:t>
      </w:r>
      <w:r w:rsidR="00494E3C">
        <w:rPr>
          <w:caps w:val="0"/>
          <w:color w:val="000000"/>
        </w:rPr>
        <w:t xml:space="preserve"> </w:t>
      </w:r>
      <w:r w:rsidRPr="00494E3C">
        <w:rPr>
          <w:caps w:val="0"/>
          <w:color w:val="000000"/>
        </w:rPr>
        <w:t>рукой, чтобы при увеличении числа грузов не делать толчков и</w:t>
      </w:r>
      <w:r w:rsidR="00494E3C">
        <w:rPr>
          <w:caps w:val="0"/>
          <w:color w:val="000000"/>
        </w:rPr>
        <w:t xml:space="preserve"> </w:t>
      </w:r>
      <w:r w:rsidRPr="00494E3C">
        <w:rPr>
          <w:caps w:val="0"/>
          <w:color w:val="000000"/>
        </w:rPr>
        <w:t>увеличить давление по возможности равномерно (плавно). В то же время необходимо следить, чтобы глубина погружения поршня под действием возрастающего количества грузов была не больше 2/3 и не меньше его длинны (для мП</w:t>
      </w:r>
      <w:r w:rsidR="00494E3C">
        <w:rPr>
          <w:caps w:val="0"/>
          <w:color w:val="000000"/>
        </w:rPr>
        <w:t>-</w:t>
      </w:r>
      <w:r w:rsidR="00494E3C" w:rsidRPr="00494E3C">
        <w:rPr>
          <w:caps w:val="0"/>
          <w:color w:val="000000"/>
        </w:rPr>
        <w:t>2</w:t>
      </w:r>
      <w:r w:rsidRPr="00494E3C">
        <w:rPr>
          <w:caps w:val="0"/>
          <w:color w:val="000000"/>
        </w:rPr>
        <w:t>5).</w:t>
      </w:r>
    </w:p>
    <w:p w:rsidR="0035528B" w:rsidRPr="00494E3C" w:rsidRDefault="0035528B" w:rsidP="00494E3C">
      <w:pPr>
        <w:pStyle w:val="a3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Потом, положив руку сбоку грузов (чтобы не создавать дополнительное давление), сообщают поршню с грузами небольшое. Потом, положив руку сбоку грузо</w:t>
      </w:r>
      <w:r w:rsidR="00494E3C" w:rsidRPr="00494E3C">
        <w:rPr>
          <w:caps w:val="0"/>
          <w:color w:val="000000"/>
        </w:rPr>
        <w:t>в</w:t>
      </w:r>
      <w:r w:rsidR="00494E3C">
        <w:rPr>
          <w:caps w:val="0"/>
          <w:color w:val="000000"/>
        </w:rPr>
        <w:t xml:space="preserve"> </w:t>
      </w:r>
      <w:r w:rsidR="00494E3C" w:rsidRPr="00494E3C">
        <w:rPr>
          <w:caps w:val="0"/>
          <w:color w:val="000000"/>
        </w:rPr>
        <w:t xml:space="preserve">(чтобы </w:t>
      </w:r>
      <w:r w:rsidRPr="00494E3C">
        <w:rPr>
          <w:caps w:val="0"/>
          <w:color w:val="000000"/>
        </w:rPr>
        <w:t>не создавали дополнительное давление), сообщают поршню с грузами небольшое вращающееся направление по часовой стрелке. Отчет по шкале манометра делать во время оборота поршня с точностью до одной десятой наименьшего давления.</w:t>
      </w:r>
    </w:p>
    <w:p w:rsidR="0035528B" w:rsidRPr="00494E3C" w:rsidRDefault="0035528B" w:rsidP="00494E3C">
      <w:pPr>
        <w:pStyle w:val="a3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Для проверки следующих оценок добавляют соответственное количество грузов и делают отсчеты показаний манометра, который проверяется в старом порядке.</w:t>
      </w:r>
    </w:p>
    <w:p w:rsidR="0035528B" w:rsidRPr="00494E3C" w:rsidRDefault="0035528B" w:rsidP="00494E3C">
      <w:pPr>
        <w:pStyle w:val="a3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Закончив проверку показаний при нарастающем давлении прибор, который проверяется, выдерживает под давлением на граничной отметке его шкалы на протяжении 5 минут. После этого делают проверку показаний прибора на тех же отметках в обратном порядке, т</w:t>
      </w:r>
      <w:r w:rsidR="00494E3C">
        <w:rPr>
          <w:caps w:val="0"/>
          <w:color w:val="000000"/>
        </w:rPr>
        <w:t>. </w:t>
      </w:r>
      <w:r w:rsidR="00494E3C" w:rsidRPr="00494E3C">
        <w:rPr>
          <w:caps w:val="0"/>
          <w:color w:val="000000"/>
        </w:rPr>
        <w:t>е</w:t>
      </w:r>
      <w:r w:rsidRPr="00494E3C">
        <w:rPr>
          <w:caps w:val="0"/>
          <w:color w:val="000000"/>
        </w:rPr>
        <w:t>. при снижении давления.</w:t>
      </w:r>
    </w:p>
    <w:p w:rsidR="0035528B" w:rsidRPr="00494E3C" w:rsidRDefault="0035528B" w:rsidP="00494E3C">
      <w:pPr>
        <w:pStyle w:val="a3"/>
        <w:widowControl/>
        <w:spacing w:line="360" w:lineRule="auto"/>
        <w:ind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Поверка прибора, граничное давление которого больше давления, создаваемого грузами:</w:t>
      </w:r>
    </w:p>
    <w:p w:rsidR="0035528B" w:rsidRPr="00494E3C" w:rsidRDefault="0035528B" w:rsidP="00494E3C">
      <w:pPr>
        <w:pStyle w:val="a3"/>
        <w:widowControl/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Поверка манометра, граничное давление которого больше чем те, что можно сотворить с помощью грузов, проводится так же, как и в предыдущем случае до тех пор, пока не будут использованы все грузы. Если необходимо дальнейшее увеличение давления, то с помощью вентиля 7 отключается грузовая часть поршневого манометра и для создания давления используется его винтового пресса. Проверка показаний ведётся по образцовому пружинному манометру, который в данном случае должен быть установлен на одном из штуцеров 6 и включен в самом начале работы. В этом случае, выполняя выдержку на граничной отметке, проверяемый прибор с помощью вентиля 8 оставляют под давлением, а избыточное давление в образцовом приборе до старого значения, включить проверяемы прибор и делать проверку в обратном порядке.</w:t>
      </w:r>
    </w:p>
    <w:p w:rsidR="00494E3C" w:rsidRDefault="0035528B" w:rsidP="00494E3C">
      <w:pPr>
        <w:pStyle w:val="a3"/>
        <w:widowControl/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В конце проверки давление постепенно понижают до нуля, для чего поршень вынимают из цилиндра, и показания проверяемого манометра, при избыточном давлении заносят в таблицу результатов проверки.</w:t>
      </w:r>
    </w:p>
    <w:p w:rsidR="0035528B" w:rsidRPr="00494E3C" w:rsidRDefault="0035528B" w:rsidP="00494E3C">
      <w:pPr>
        <w:pStyle w:val="a3"/>
        <w:widowControl/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caps w:val="0"/>
          <w:color w:val="000000"/>
        </w:rPr>
      </w:pPr>
      <w:r w:rsidRPr="00494E3C">
        <w:rPr>
          <w:caps w:val="0"/>
          <w:color w:val="000000"/>
        </w:rPr>
        <w:t>Закончив проверку, отключить пружинные манометры, закрыв оба вентиля 8, и поршень осторожно вставляют снова в цилиндр.</w:t>
      </w:r>
    </w:p>
    <w:p w:rsidR="00494E3C" w:rsidRDefault="00494E3C" w:rsidP="00494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A2E5C" w:rsidRDefault="00EA2E5C" w:rsidP="00494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5528B" w:rsidRPr="00494E3C" w:rsidRDefault="00EA2E5C" w:rsidP="00494E3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35528B" w:rsidRPr="00494E3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94E3C" w:rsidRPr="00494E3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5528B" w:rsidRPr="00494E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94E3C" w:rsidRPr="00494E3C">
        <w:rPr>
          <w:rFonts w:ascii="Times New Roman" w:hAnsi="Times New Roman"/>
          <w:b/>
          <w:color w:val="000000"/>
          <w:sz w:val="28"/>
          <w:szCs w:val="28"/>
        </w:rPr>
        <w:t>Экспериментальная часть</w:t>
      </w:r>
    </w:p>
    <w:p w:rsidR="0035528B" w:rsidRPr="00494E3C" w:rsidRDefault="0035528B" w:rsidP="00494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Таблица 2.1 – Результаты измерений</w:t>
      </w:r>
    </w:p>
    <w:tbl>
      <w:tblPr>
        <w:tblW w:w="4624" w:type="pct"/>
        <w:jc w:val="center"/>
        <w:tblLook w:val="00A0" w:firstRow="1" w:lastRow="0" w:firstColumn="1" w:lastColumn="0" w:noHBand="0" w:noVBand="0"/>
      </w:tblPr>
      <w:tblGrid>
        <w:gridCol w:w="1608"/>
        <w:gridCol w:w="1109"/>
        <w:gridCol w:w="1109"/>
        <w:gridCol w:w="1108"/>
        <w:gridCol w:w="1108"/>
        <w:gridCol w:w="828"/>
        <w:gridCol w:w="1101"/>
        <w:gridCol w:w="880"/>
      </w:tblGrid>
      <w:tr w:rsidR="0035528B" w:rsidRPr="00494E3C" w:rsidTr="00494E3C">
        <w:trPr>
          <w:cantSplit/>
          <w:trHeight w:val="347"/>
          <w:jc w:val="center"/>
        </w:trPr>
        <w:tc>
          <w:tcPr>
            <w:tcW w:w="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Р эквивалентное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528B" w:rsidRPr="00494E3C" w:rsidRDefault="0035528B" w:rsidP="00494E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1,99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528B" w:rsidRPr="00494E3C" w:rsidRDefault="0035528B" w:rsidP="00494E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2,98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528B" w:rsidRPr="00494E3C" w:rsidRDefault="0035528B" w:rsidP="00494E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3,98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528B" w:rsidRPr="00494E3C" w:rsidRDefault="0035528B" w:rsidP="00494E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4,98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528B" w:rsidRPr="00494E3C" w:rsidRDefault="0035528B" w:rsidP="00494E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5,97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528B" w:rsidRPr="00494E3C" w:rsidRDefault="0035528B" w:rsidP="00494E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10,95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528B" w:rsidRPr="00494E3C" w:rsidRDefault="0035528B" w:rsidP="00494E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15,93</w:t>
            </w:r>
          </w:p>
        </w:tc>
      </w:tr>
      <w:tr w:rsidR="0035528B" w:rsidRPr="00494E3C" w:rsidTr="00494E3C">
        <w:trPr>
          <w:cantSplit/>
          <w:trHeight w:val="269"/>
          <w:jc w:val="center"/>
        </w:trPr>
        <w:tc>
          <w:tcPr>
            <w:tcW w:w="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28B" w:rsidRPr="00494E3C" w:rsidRDefault="0035528B" w:rsidP="00494E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Р действительное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528B" w:rsidRPr="00494E3C" w:rsidRDefault="0035528B" w:rsidP="00494E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2,16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528B" w:rsidRPr="00494E3C" w:rsidRDefault="0035528B" w:rsidP="00494E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3,24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528B" w:rsidRPr="00494E3C" w:rsidRDefault="0035528B" w:rsidP="00494E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4,2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528B" w:rsidRPr="00494E3C" w:rsidRDefault="0035528B" w:rsidP="00494E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5,22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528B" w:rsidRPr="00494E3C" w:rsidRDefault="0035528B" w:rsidP="00494E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6,3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528B" w:rsidRPr="00494E3C" w:rsidRDefault="0035528B" w:rsidP="00494E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11,4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528B" w:rsidRPr="00494E3C" w:rsidRDefault="0035528B" w:rsidP="00494E3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16,2</w:t>
            </w:r>
          </w:p>
        </w:tc>
      </w:tr>
    </w:tbl>
    <w:p w:rsidR="0035528B" w:rsidRPr="00494E3C" w:rsidRDefault="0035528B" w:rsidP="00494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Расчет погрешностей:</w:t>
      </w:r>
    </w:p>
    <w:p w:rsidR="0035528B" w:rsidRPr="00494E3C" w:rsidRDefault="0035528B" w:rsidP="00494E3C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Абсолютная</w:t>
      </w:r>
      <w:r w:rsidR="00494E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4E3C">
        <w:rPr>
          <w:rFonts w:ascii="Times New Roman" w:hAnsi="Times New Roman"/>
          <w:color w:val="000000"/>
          <w:sz w:val="28"/>
          <w:szCs w:val="28"/>
        </w:rPr>
        <w:t>Δ=х – с;</w:t>
      </w:r>
    </w:p>
    <w:p w:rsidR="0035528B" w:rsidRPr="00494E3C" w:rsidRDefault="0035528B" w:rsidP="00494E3C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Относительная</w:t>
      </w:r>
      <w:r w:rsidR="00494E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4E3C">
        <w:rPr>
          <w:rFonts w:ascii="Times New Roman" w:hAnsi="Times New Roman"/>
          <w:color w:val="000000"/>
          <w:sz w:val="28"/>
          <w:szCs w:val="28"/>
        </w:rPr>
        <w:tab/>
        <w:t>δ = Δ/с;</w:t>
      </w:r>
    </w:p>
    <w:p w:rsidR="0035528B" w:rsidRPr="00494E3C" w:rsidRDefault="0035528B" w:rsidP="00494E3C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 xml:space="preserve">Приведенная </w:t>
      </w:r>
      <w:r w:rsidRPr="00494E3C">
        <w:rPr>
          <w:rFonts w:ascii="Times New Roman" w:hAnsi="Times New Roman"/>
          <w:color w:val="000000"/>
          <w:sz w:val="28"/>
          <w:szCs w:val="28"/>
        </w:rPr>
        <w:tab/>
        <w:t>γ</w:t>
      </w:r>
      <w:r w:rsidR="00494E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4E3C">
        <w:rPr>
          <w:rFonts w:ascii="Times New Roman" w:hAnsi="Times New Roman"/>
          <w:color w:val="000000"/>
          <w:sz w:val="28"/>
          <w:szCs w:val="28"/>
        </w:rPr>
        <w:t>= Δ/к.</w:t>
      </w:r>
    </w:p>
    <w:p w:rsidR="0035528B" w:rsidRPr="00494E3C" w:rsidRDefault="0035528B" w:rsidP="00494E3C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tabs>
          <w:tab w:val="left" w:pos="368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Таблица 2.2 – Расчет погрешностей</w:t>
      </w:r>
    </w:p>
    <w:tbl>
      <w:tblPr>
        <w:tblW w:w="47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0"/>
        <w:gridCol w:w="11"/>
        <w:gridCol w:w="2227"/>
        <w:gridCol w:w="2547"/>
        <w:gridCol w:w="1993"/>
      </w:tblGrid>
      <w:tr w:rsidR="0035528B" w:rsidRPr="00494E3C" w:rsidTr="00494E3C">
        <w:trPr>
          <w:cantSplit/>
          <w:trHeight w:val="212"/>
        </w:trPr>
        <w:tc>
          <w:tcPr>
            <w:tcW w:w="1248" w:type="pct"/>
            <w:gridSpan w:val="2"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1235" w:type="pct"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Δ</w:t>
            </w:r>
            <w:r w:rsidRPr="00494E3C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412" w:type="pct"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δ</w:t>
            </w:r>
            <w:r w:rsidRPr="00494E3C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105" w:type="pct"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vertAlign w:val="subscript"/>
                <w:lang w:val="en-US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γ</w:t>
            </w:r>
            <w:r w:rsidRPr="00494E3C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</w:p>
        </w:tc>
      </w:tr>
      <w:tr w:rsidR="0035528B" w:rsidRPr="00494E3C" w:rsidTr="00494E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51"/>
        </w:trPr>
        <w:tc>
          <w:tcPr>
            <w:tcW w:w="1242" w:type="pct"/>
            <w:tcBorders>
              <w:right w:val="single" w:sz="4" w:space="0" w:color="auto"/>
            </w:tcBorders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241" w:type="pct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0,17</w:t>
            </w:r>
          </w:p>
        </w:tc>
        <w:tc>
          <w:tcPr>
            <w:tcW w:w="1412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0,085427</w:t>
            </w:r>
          </w:p>
        </w:tc>
        <w:tc>
          <w:tcPr>
            <w:tcW w:w="1105" w:type="pct"/>
            <w:tcBorders>
              <w:left w:val="single" w:sz="4" w:space="0" w:color="auto"/>
              <w:right w:val="single" w:sz="4" w:space="0" w:color="auto"/>
            </w:tcBorders>
            <w:noWrap/>
          </w:tcPr>
          <w:p w:rsidR="0035528B" w:rsidRPr="00494E3C" w:rsidRDefault="0035528B" w:rsidP="00494E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0,010494</w:t>
            </w:r>
          </w:p>
        </w:tc>
      </w:tr>
      <w:tr w:rsidR="0035528B" w:rsidRPr="00494E3C" w:rsidTr="00494E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51"/>
        </w:trPr>
        <w:tc>
          <w:tcPr>
            <w:tcW w:w="1242" w:type="pct"/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241" w:type="pct"/>
            <w:gridSpan w:val="2"/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0,26</w:t>
            </w:r>
          </w:p>
        </w:tc>
        <w:tc>
          <w:tcPr>
            <w:tcW w:w="1412" w:type="pct"/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0,087248</w:t>
            </w:r>
          </w:p>
        </w:tc>
        <w:tc>
          <w:tcPr>
            <w:tcW w:w="1105" w:type="pct"/>
            <w:noWrap/>
          </w:tcPr>
          <w:p w:rsidR="0035528B" w:rsidRPr="00494E3C" w:rsidRDefault="0035528B" w:rsidP="00494E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0,016049</w:t>
            </w:r>
          </w:p>
        </w:tc>
      </w:tr>
      <w:tr w:rsidR="0035528B" w:rsidRPr="00494E3C" w:rsidTr="00494E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51"/>
        </w:trPr>
        <w:tc>
          <w:tcPr>
            <w:tcW w:w="1242" w:type="pct"/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241" w:type="pct"/>
            <w:gridSpan w:val="2"/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0,22</w:t>
            </w:r>
          </w:p>
        </w:tc>
        <w:tc>
          <w:tcPr>
            <w:tcW w:w="1412" w:type="pct"/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0,055276</w:t>
            </w:r>
          </w:p>
        </w:tc>
        <w:tc>
          <w:tcPr>
            <w:tcW w:w="1105" w:type="pct"/>
            <w:noWrap/>
          </w:tcPr>
          <w:p w:rsidR="0035528B" w:rsidRPr="00494E3C" w:rsidRDefault="0035528B" w:rsidP="00494E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0,01358</w:t>
            </w:r>
          </w:p>
        </w:tc>
      </w:tr>
      <w:tr w:rsidR="0035528B" w:rsidRPr="00494E3C" w:rsidTr="00494E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51"/>
        </w:trPr>
        <w:tc>
          <w:tcPr>
            <w:tcW w:w="1242" w:type="pct"/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241" w:type="pct"/>
            <w:gridSpan w:val="2"/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0,24</w:t>
            </w:r>
          </w:p>
        </w:tc>
        <w:tc>
          <w:tcPr>
            <w:tcW w:w="1412" w:type="pct"/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0,048193</w:t>
            </w:r>
          </w:p>
        </w:tc>
        <w:tc>
          <w:tcPr>
            <w:tcW w:w="1105" w:type="pct"/>
            <w:noWrap/>
          </w:tcPr>
          <w:p w:rsidR="0035528B" w:rsidRPr="00494E3C" w:rsidRDefault="0035528B" w:rsidP="00494E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0,014815</w:t>
            </w:r>
          </w:p>
        </w:tc>
      </w:tr>
      <w:tr w:rsidR="0035528B" w:rsidRPr="00494E3C" w:rsidTr="00494E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51"/>
        </w:trPr>
        <w:tc>
          <w:tcPr>
            <w:tcW w:w="1242" w:type="pct"/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1241" w:type="pct"/>
            <w:gridSpan w:val="2"/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0,33</w:t>
            </w:r>
          </w:p>
        </w:tc>
        <w:tc>
          <w:tcPr>
            <w:tcW w:w="1412" w:type="pct"/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0,055276</w:t>
            </w:r>
          </w:p>
        </w:tc>
        <w:tc>
          <w:tcPr>
            <w:tcW w:w="1105" w:type="pct"/>
            <w:noWrap/>
          </w:tcPr>
          <w:p w:rsidR="0035528B" w:rsidRPr="00494E3C" w:rsidRDefault="0035528B" w:rsidP="00494E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0,02037</w:t>
            </w:r>
          </w:p>
        </w:tc>
      </w:tr>
      <w:tr w:rsidR="0035528B" w:rsidRPr="00494E3C" w:rsidTr="00494E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51"/>
        </w:trPr>
        <w:tc>
          <w:tcPr>
            <w:tcW w:w="1242" w:type="pct"/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1241" w:type="pct"/>
            <w:gridSpan w:val="2"/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0,45</w:t>
            </w:r>
          </w:p>
        </w:tc>
        <w:tc>
          <w:tcPr>
            <w:tcW w:w="1412" w:type="pct"/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0,041096</w:t>
            </w:r>
          </w:p>
        </w:tc>
        <w:tc>
          <w:tcPr>
            <w:tcW w:w="1105" w:type="pct"/>
            <w:noWrap/>
          </w:tcPr>
          <w:p w:rsidR="0035528B" w:rsidRPr="00494E3C" w:rsidRDefault="0035528B" w:rsidP="00494E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0,027778</w:t>
            </w:r>
          </w:p>
        </w:tc>
      </w:tr>
      <w:tr w:rsidR="0035528B" w:rsidRPr="00494E3C" w:rsidTr="00494E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cantSplit/>
          <w:trHeight w:val="251"/>
        </w:trPr>
        <w:tc>
          <w:tcPr>
            <w:tcW w:w="1242" w:type="pct"/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241" w:type="pct"/>
            <w:gridSpan w:val="2"/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0,27</w:t>
            </w:r>
          </w:p>
        </w:tc>
        <w:tc>
          <w:tcPr>
            <w:tcW w:w="1412" w:type="pct"/>
            <w:noWrap/>
          </w:tcPr>
          <w:p w:rsidR="0035528B" w:rsidRPr="00494E3C" w:rsidRDefault="0035528B" w:rsidP="00494E3C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0,016949</w:t>
            </w:r>
          </w:p>
        </w:tc>
        <w:tc>
          <w:tcPr>
            <w:tcW w:w="1105" w:type="pct"/>
            <w:noWrap/>
          </w:tcPr>
          <w:p w:rsidR="0035528B" w:rsidRPr="00494E3C" w:rsidRDefault="0035528B" w:rsidP="00494E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94E3C">
              <w:rPr>
                <w:rFonts w:ascii="Times New Roman" w:hAnsi="Times New Roman"/>
                <w:color w:val="000000"/>
                <w:sz w:val="20"/>
                <w:szCs w:val="28"/>
              </w:rPr>
              <w:t>0,016667</w:t>
            </w:r>
          </w:p>
        </w:tc>
      </w:tr>
    </w:tbl>
    <w:p w:rsidR="00494E3C" w:rsidRDefault="00494E3C" w:rsidP="00494E3C">
      <w:pPr>
        <w:tabs>
          <w:tab w:val="left" w:pos="368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2924D4" w:rsidP="00494E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US" w:eastAsia="en-US"/>
        </w:rPr>
        <w:pict>
          <v:shape id="Диаграмма 1" o:spid="_x0000_i1028" type="#_x0000_t75" style="width:321pt;height:185.25pt;visibility:visible">
            <v:imagedata r:id="rId12" o:title=""/>
          </v:shape>
        </w:pict>
      </w:r>
    </w:p>
    <w:p w:rsidR="0035528B" w:rsidRPr="00494E3C" w:rsidRDefault="0035528B" w:rsidP="00494E3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 xml:space="preserve">Рисунок 2.1 – График зависимости </w:t>
      </w:r>
      <w:r w:rsidRPr="00494E3C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494E3C">
        <w:rPr>
          <w:rFonts w:ascii="Times New Roman" w:hAnsi="Times New Roman"/>
          <w:color w:val="000000"/>
          <w:sz w:val="28"/>
          <w:szCs w:val="28"/>
          <w:vertAlign w:val="subscript"/>
        </w:rPr>
        <w:t>э</w:t>
      </w:r>
      <w:r w:rsidRPr="00494E3C">
        <w:rPr>
          <w:rFonts w:ascii="Times New Roman" w:hAnsi="Times New Roman"/>
          <w:color w:val="000000"/>
          <w:sz w:val="28"/>
          <w:szCs w:val="28"/>
        </w:rPr>
        <w:t>=</w:t>
      </w:r>
      <w:r w:rsidRPr="00494E3C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494E3C">
        <w:rPr>
          <w:rFonts w:ascii="Times New Roman" w:hAnsi="Times New Roman"/>
          <w:color w:val="000000"/>
          <w:sz w:val="28"/>
          <w:szCs w:val="28"/>
        </w:rPr>
        <w:t>(</w:t>
      </w:r>
      <w:r w:rsidRPr="00494E3C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494E3C">
        <w:rPr>
          <w:rFonts w:ascii="Times New Roman" w:hAnsi="Times New Roman"/>
          <w:color w:val="000000"/>
          <w:sz w:val="28"/>
          <w:szCs w:val="28"/>
          <w:vertAlign w:val="subscript"/>
        </w:rPr>
        <w:t>д</w:t>
      </w:r>
      <w:r w:rsidRPr="00494E3C">
        <w:rPr>
          <w:rFonts w:ascii="Times New Roman" w:hAnsi="Times New Roman"/>
          <w:color w:val="000000"/>
          <w:sz w:val="28"/>
          <w:szCs w:val="28"/>
        </w:rPr>
        <w:t>)</w:t>
      </w:r>
    </w:p>
    <w:p w:rsidR="00494E3C" w:rsidRDefault="00494E3C" w:rsidP="00494E3C">
      <w:pPr>
        <w:tabs>
          <w:tab w:val="left" w:pos="3060"/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4E3C" w:rsidRDefault="00494E3C" w:rsidP="00494E3C">
      <w:pPr>
        <w:tabs>
          <w:tab w:val="left" w:pos="3060"/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494E3C" w:rsidP="00494E3C">
      <w:pPr>
        <w:tabs>
          <w:tab w:val="left" w:pos="3060"/>
          <w:tab w:val="left" w:pos="684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494E3C">
        <w:rPr>
          <w:rFonts w:ascii="Times New Roman" w:hAnsi="Times New Roman"/>
          <w:b/>
          <w:color w:val="000000"/>
          <w:sz w:val="28"/>
          <w:szCs w:val="28"/>
        </w:rPr>
        <w:t>Выводы</w:t>
      </w:r>
    </w:p>
    <w:p w:rsidR="0035528B" w:rsidRPr="00494E3C" w:rsidRDefault="0035528B" w:rsidP="00494E3C">
      <w:pPr>
        <w:tabs>
          <w:tab w:val="left" w:pos="3060"/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528B" w:rsidRPr="00494E3C" w:rsidRDefault="0035528B" w:rsidP="00494E3C">
      <w:pPr>
        <w:tabs>
          <w:tab w:val="left" w:pos="3060"/>
          <w:tab w:val="left" w:pos="68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4E3C">
        <w:rPr>
          <w:rFonts w:ascii="Times New Roman" w:hAnsi="Times New Roman"/>
          <w:color w:val="000000"/>
          <w:sz w:val="28"/>
          <w:szCs w:val="28"/>
        </w:rPr>
        <w:t>В ходе выполнения лабораторной работы были получены навыки измерения давления с помощью грузопоршневого манометра, а также поверки приборов измерения давления.</w:t>
      </w:r>
      <w:bookmarkStart w:id="0" w:name="_GoBack"/>
      <w:bookmarkEnd w:id="0"/>
    </w:p>
    <w:sectPr w:rsidR="0035528B" w:rsidRPr="00494E3C" w:rsidSect="00494E3C">
      <w:headerReference w:type="default" r:id="rId13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72B" w:rsidRDefault="008F672B" w:rsidP="002D06DF">
      <w:pPr>
        <w:spacing w:after="0" w:line="240" w:lineRule="auto"/>
      </w:pPr>
      <w:r>
        <w:separator/>
      </w:r>
    </w:p>
  </w:endnote>
  <w:endnote w:type="continuationSeparator" w:id="0">
    <w:p w:rsidR="008F672B" w:rsidRDefault="008F672B" w:rsidP="002D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72B" w:rsidRDefault="008F672B" w:rsidP="002D06DF">
      <w:pPr>
        <w:spacing w:after="0" w:line="240" w:lineRule="auto"/>
      </w:pPr>
      <w:r>
        <w:separator/>
      </w:r>
    </w:p>
  </w:footnote>
  <w:footnote w:type="continuationSeparator" w:id="0">
    <w:p w:rsidR="008F672B" w:rsidRDefault="008F672B" w:rsidP="002D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28B" w:rsidRDefault="0035528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1CC5">
      <w:rPr>
        <w:noProof/>
      </w:rPr>
      <w:t>2</w:t>
    </w:r>
    <w:r>
      <w:fldChar w:fldCharType="end"/>
    </w:r>
  </w:p>
  <w:p w:rsidR="0035528B" w:rsidRDefault="003552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B0B27"/>
    <w:multiLevelType w:val="hybridMultilevel"/>
    <w:tmpl w:val="A2EE1D6A"/>
    <w:lvl w:ilvl="0" w:tplc="A51A6E8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6AC1595"/>
    <w:multiLevelType w:val="hybridMultilevel"/>
    <w:tmpl w:val="6A20A710"/>
    <w:lvl w:ilvl="0" w:tplc="54F47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3B25616"/>
    <w:multiLevelType w:val="hybridMultilevel"/>
    <w:tmpl w:val="C128D418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17F"/>
    <w:rsid w:val="00085FAB"/>
    <w:rsid w:val="00095574"/>
    <w:rsid w:val="000A28D4"/>
    <w:rsid w:val="000A6049"/>
    <w:rsid w:val="000B3EEC"/>
    <w:rsid w:val="00107CB2"/>
    <w:rsid w:val="00153BDD"/>
    <w:rsid w:val="001B7B43"/>
    <w:rsid w:val="001C70BE"/>
    <w:rsid w:val="001C7E92"/>
    <w:rsid w:val="0027722A"/>
    <w:rsid w:val="002924D4"/>
    <w:rsid w:val="002D06DF"/>
    <w:rsid w:val="0035528B"/>
    <w:rsid w:val="003D539A"/>
    <w:rsid w:val="00486079"/>
    <w:rsid w:val="00494E3C"/>
    <w:rsid w:val="004C0CB9"/>
    <w:rsid w:val="004C25C7"/>
    <w:rsid w:val="00547775"/>
    <w:rsid w:val="0055232C"/>
    <w:rsid w:val="005C2DDB"/>
    <w:rsid w:val="00671C8E"/>
    <w:rsid w:val="00671CAF"/>
    <w:rsid w:val="00682A22"/>
    <w:rsid w:val="006A35B3"/>
    <w:rsid w:val="00751197"/>
    <w:rsid w:val="0077294E"/>
    <w:rsid w:val="00777397"/>
    <w:rsid w:val="00787F1E"/>
    <w:rsid w:val="00796C13"/>
    <w:rsid w:val="007A7B6D"/>
    <w:rsid w:val="007C7879"/>
    <w:rsid w:val="007E65BB"/>
    <w:rsid w:val="007F540D"/>
    <w:rsid w:val="00827204"/>
    <w:rsid w:val="008F672B"/>
    <w:rsid w:val="0091125C"/>
    <w:rsid w:val="00966ADF"/>
    <w:rsid w:val="0098078A"/>
    <w:rsid w:val="009D77D9"/>
    <w:rsid w:val="009F786F"/>
    <w:rsid w:val="00A55C48"/>
    <w:rsid w:val="00B10BEE"/>
    <w:rsid w:val="00B52DC7"/>
    <w:rsid w:val="00BE5F6D"/>
    <w:rsid w:val="00BE70B9"/>
    <w:rsid w:val="00C156C5"/>
    <w:rsid w:val="00C34B87"/>
    <w:rsid w:val="00C44E1C"/>
    <w:rsid w:val="00C9069C"/>
    <w:rsid w:val="00C925A8"/>
    <w:rsid w:val="00D64A09"/>
    <w:rsid w:val="00D939E1"/>
    <w:rsid w:val="00DA3825"/>
    <w:rsid w:val="00DC41C9"/>
    <w:rsid w:val="00E30E39"/>
    <w:rsid w:val="00EA2E5C"/>
    <w:rsid w:val="00ED417F"/>
    <w:rsid w:val="00F21CC5"/>
    <w:rsid w:val="00F40B1D"/>
    <w:rsid w:val="00FB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6F8EE4C-13C1-46B0-8D2B-C7FDD7C2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8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D417F"/>
    <w:pPr>
      <w:widowControl w:val="0"/>
      <w:tabs>
        <w:tab w:val="left" w:pos="567"/>
      </w:tabs>
      <w:snapToGrid w:val="0"/>
      <w:spacing w:after="0" w:line="240" w:lineRule="auto"/>
      <w:jc w:val="center"/>
    </w:pPr>
    <w:rPr>
      <w:rFonts w:ascii="Times New Roman" w:hAnsi="Times New Roman"/>
      <w:caps/>
      <w:sz w:val="28"/>
      <w:szCs w:val="20"/>
    </w:rPr>
  </w:style>
  <w:style w:type="paragraph" w:styleId="a5">
    <w:name w:val="header"/>
    <w:basedOn w:val="a"/>
    <w:link w:val="a6"/>
    <w:uiPriority w:val="99"/>
    <w:rsid w:val="002D0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Основной текст Знак"/>
    <w:link w:val="a3"/>
    <w:uiPriority w:val="99"/>
    <w:locked/>
    <w:rsid w:val="00ED417F"/>
    <w:rPr>
      <w:rFonts w:ascii="Times New Roman" w:hAnsi="Times New Roman" w:cs="Times New Roman"/>
      <w:caps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2D0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D06DF"/>
    <w:rPr>
      <w:rFonts w:cs="Times New Roman"/>
    </w:rPr>
  </w:style>
  <w:style w:type="table" w:styleId="a9">
    <w:name w:val="Table Grid"/>
    <w:basedOn w:val="a1"/>
    <w:uiPriority w:val="99"/>
    <w:rsid w:val="00DA3825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uiPriority w:val="99"/>
    <w:semiHidden/>
    <w:locked/>
    <w:rsid w:val="002D06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20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Microsoft</Company>
  <LinksUpToDate>false</LinksUpToDate>
  <CharactersWithSpaces>14227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Admin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2009-03-15T03:24:00Z</cp:lastPrinted>
  <dcterms:created xsi:type="dcterms:W3CDTF">2014-04-25T15:25:00Z</dcterms:created>
  <dcterms:modified xsi:type="dcterms:W3CDTF">2014-04-25T15:25:00Z</dcterms:modified>
</cp:coreProperties>
</file>