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F9" w:rsidRP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17F9">
        <w:rPr>
          <w:b/>
          <w:sz w:val="28"/>
          <w:szCs w:val="28"/>
        </w:rPr>
        <w:t>ДонГТУ Лабораторная работа</w:t>
      </w:r>
    </w:p>
    <w:p w:rsidR="001E17F9" w:rsidRP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17F9">
        <w:rPr>
          <w:b/>
          <w:sz w:val="28"/>
          <w:szCs w:val="28"/>
        </w:rPr>
        <w:t>АУТПТЭК Изучение регулятора УРАН -1М</w:t>
      </w:r>
    </w:p>
    <w:p w:rsidR="001E17F9" w:rsidRP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C2035" w:rsidRPr="001E17F9" w:rsidRDefault="001E17F9" w:rsidP="001E1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2035" w:rsidRPr="001E17F9">
        <w:rPr>
          <w:sz w:val="28"/>
          <w:szCs w:val="28"/>
        </w:rPr>
        <w:t>Цель работы: Изучение общих принципов автоматизации горных комбайнов. Изучение общих принципов действия и конст</w:t>
      </w:r>
      <w:r w:rsidR="001447BD" w:rsidRPr="001E17F9">
        <w:rPr>
          <w:sz w:val="28"/>
          <w:szCs w:val="28"/>
        </w:rPr>
        <w:t>рукции регулятора нагрузки УРАН.</w:t>
      </w:r>
    </w:p>
    <w:p w:rsidR="00FC2035" w:rsidRPr="001E17F9" w:rsidRDefault="00FC2035" w:rsidP="001E17F9">
      <w:pPr>
        <w:spacing w:line="360" w:lineRule="auto"/>
        <w:ind w:firstLine="709"/>
        <w:jc w:val="both"/>
        <w:rPr>
          <w:sz w:val="28"/>
          <w:szCs w:val="28"/>
        </w:rPr>
      </w:pPr>
    </w:p>
    <w:p w:rsidR="00FC2035" w:rsidRPr="001E17F9" w:rsidRDefault="001E17F9" w:rsidP="001E17F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2035" w:rsidRPr="001E17F9">
        <w:rPr>
          <w:b/>
          <w:sz w:val="28"/>
          <w:szCs w:val="28"/>
        </w:rPr>
        <w:t>1 КРАТКОЕ ОПИСАНИЕ РЕГУЛЯТОРА УРАН И ОСНОВНЫЕ ПОЛОЖЕНИЯ</w:t>
      </w:r>
    </w:p>
    <w:p w:rsidR="00FC2035" w:rsidRPr="001E17F9" w:rsidRDefault="00FC2035" w:rsidP="001E17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2035" w:rsidRPr="001E17F9" w:rsidRDefault="00FC2035" w:rsidP="001E17F9">
      <w:pPr>
        <w:shd w:val="clear" w:color="auto" w:fill="FFFFFF"/>
        <w:tabs>
          <w:tab w:val="left" w:pos="6370"/>
        </w:tabs>
        <w:spacing w:line="360" w:lineRule="auto"/>
        <w:ind w:firstLine="709"/>
        <w:jc w:val="both"/>
        <w:rPr>
          <w:sz w:val="28"/>
          <w:szCs w:val="28"/>
        </w:rPr>
      </w:pPr>
      <w:r w:rsidRPr="001E17F9">
        <w:rPr>
          <w:sz w:val="28"/>
          <w:szCs w:val="28"/>
        </w:rPr>
        <w:t>Автоматизация горных комбайнов и комплексов позволяет выполнить следующие задачи: повысить производительность горных машин за счет более полного использования мощности двигателя; увеличить надежность и срок службы машины, обеспечить включение горных машин в систему централизованного контроля и управления с применением средств вычислительной техники. Вопросы автоматизации горных машин связаны с комплексом средств дистанционного управления, системы предупредительной сигнализации и связи, внедрение автоматических регуляторов нагрузки и других устройств. Замкнутый циклом автоматизации обладают автоматические регуляторы нагрузки,  работающие по программе,</w:t>
      </w:r>
      <w:r w:rsidRPr="001E17F9">
        <w:rPr>
          <w:rFonts w:cs="Arial"/>
          <w:sz w:val="28"/>
          <w:szCs w:val="28"/>
        </w:rPr>
        <w:t xml:space="preserve"> </w:t>
      </w:r>
      <w:r w:rsidRPr="001E17F9">
        <w:rPr>
          <w:sz w:val="28"/>
          <w:szCs w:val="28"/>
        </w:rPr>
        <w:t>заранее установленной человеком. Такая система автоматического регулирования (САР) нагрузки двигателя комбайна может иметь три варианта с изменением: скорости подачи; резания; подачи и резания. Из теории работы механизмов известно, что для поддержания постоянной нагрузки на двигатель и обеспечения максимальной производительности машины (комбайна) необходим выбор оптимальных значений скорости подачи и скорости резания в зависимости от крепости угля. При этих условиях также должна производиться автоматическая корректировка на снижение тока нагрузки в зависимости от температурного режима двигателя, так как двигатели горных комбайнов работают на переходной мощности (часовая – длительная). Такой регулятор САР требует создания современного тиристорного регулируемого привода для комбайнов, где оптимальные параметры работы будут обеспечиваться вычислительной машиной, выполненной с регулятором. В настоящее время на основе первого варианта регулирования Макеевским заводом шахтной автоматики выпускается регулятор нагрузки УРАН, который обеспечивает:</w:t>
      </w:r>
    </w:p>
    <w:p w:rsidR="00FC2035" w:rsidRPr="001E17F9" w:rsidRDefault="00FC2035" w:rsidP="001E17F9">
      <w:pPr>
        <w:shd w:val="clear" w:color="auto" w:fill="FFFFFF"/>
        <w:tabs>
          <w:tab w:val="left" w:pos="6370"/>
        </w:tabs>
        <w:spacing w:line="360" w:lineRule="auto"/>
        <w:ind w:firstLine="709"/>
        <w:jc w:val="both"/>
        <w:rPr>
          <w:sz w:val="28"/>
          <w:szCs w:val="28"/>
        </w:rPr>
      </w:pPr>
      <w:r w:rsidRPr="001E17F9">
        <w:rPr>
          <w:sz w:val="28"/>
          <w:szCs w:val="28"/>
        </w:rPr>
        <w:t>- с</w:t>
      </w:r>
      <w:r w:rsidR="003B2C86" w:rsidRPr="001E17F9">
        <w:rPr>
          <w:sz w:val="28"/>
          <w:szCs w:val="28"/>
        </w:rPr>
        <w:t>табилиз</w:t>
      </w:r>
      <w:r w:rsidRPr="001E17F9">
        <w:rPr>
          <w:sz w:val="28"/>
          <w:szCs w:val="28"/>
        </w:rPr>
        <w:t>ацию заданного</w:t>
      </w:r>
      <w:r w:rsidR="003B2C86" w:rsidRPr="001E17F9">
        <w:rPr>
          <w:sz w:val="28"/>
          <w:szCs w:val="28"/>
        </w:rPr>
        <w:t xml:space="preserve"> значения тока нагрузки путё</w:t>
      </w:r>
      <w:r w:rsidRPr="001E17F9">
        <w:rPr>
          <w:sz w:val="28"/>
          <w:szCs w:val="28"/>
        </w:rPr>
        <w:t>м автоматического</w:t>
      </w:r>
      <w:r w:rsidR="003B2C86" w:rsidRPr="001E17F9">
        <w:rPr>
          <w:sz w:val="28"/>
          <w:szCs w:val="28"/>
        </w:rPr>
        <w:t xml:space="preserve"> изменения скорости подачи;</w:t>
      </w:r>
    </w:p>
    <w:p w:rsidR="003B2C86" w:rsidRPr="001E17F9" w:rsidRDefault="003B2C86" w:rsidP="001E17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17F9">
        <w:rPr>
          <w:sz w:val="28"/>
          <w:szCs w:val="28"/>
        </w:rPr>
        <w:t>- защиту двигателя от "</w:t>
      </w:r>
      <w:r w:rsidR="001E17F9" w:rsidRPr="001E17F9">
        <w:rPr>
          <w:sz w:val="28"/>
          <w:szCs w:val="28"/>
        </w:rPr>
        <w:t>опрокид</w:t>
      </w:r>
      <w:r w:rsidR="001E17F9">
        <w:rPr>
          <w:sz w:val="28"/>
          <w:szCs w:val="28"/>
        </w:rPr>
        <w:t>ы</w:t>
      </w:r>
      <w:r w:rsidR="001E17F9" w:rsidRPr="001E17F9">
        <w:rPr>
          <w:sz w:val="28"/>
          <w:szCs w:val="28"/>
        </w:rPr>
        <w:t>в</w:t>
      </w:r>
      <w:r w:rsidR="001E17F9">
        <w:rPr>
          <w:sz w:val="28"/>
          <w:szCs w:val="28"/>
        </w:rPr>
        <w:t>ан</w:t>
      </w:r>
      <w:r w:rsidR="001E17F9" w:rsidRPr="001E17F9">
        <w:rPr>
          <w:sz w:val="28"/>
          <w:szCs w:val="28"/>
        </w:rPr>
        <w:t>ия</w:t>
      </w:r>
      <w:r w:rsidRPr="001E17F9">
        <w:rPr>
          <w:sz w:val="28"/>
          <w:szCs w:val="28"/>
        </w:rPr>
        <w:t>" (остановки);</w:t>
      </w:r>
    </w:p>
    <w:p w:rsidR="003B2C86" w:rsidRPr="001E17F9" w:rsidRDefault="003B2C86" w:rsidP="001E17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17F9">
        <w:rPr>
          <w:sz w:val="28"/>
          <w:szCs w:val="28"/>
        </w:rPr>
        <w:t>- уменьшение скорости подачи до нуля при пуске комбайна;</w:t>
      </w:r>
    </w:p>
    <w:p w:rsidR="003B2C86" w:rsidRPr="001E17F9" w:rsidRDefault="003B2C86" w:rsidP="001E17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17F9">
        <w:rPr>
          <w:sz w:val="28"/>
          <w:szCs w:val="28"/>
        </w:rPr>
        <w:t>-согласование с другими цепями дистанционного управления.</w:t>
      </w:r>
    </w:p>
    <w:p w:rsidR="003B2C86" w:rsidRPr="001E17F9" w:rsidRDefault="003B2C86" w:rsidP="001E17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17F9">
        <w:rPr>
          <w:sz w:val="28"/>
          <w:szCs w:val="28"/>
        </w:rPr>
        <w:t>Функциональная схема на рис. 1.1.</w:t>
      </w:r>
    </w:p>
    <w:p w:rsidR="00205AAF" w:rsidRDefault="003B2C86" w:rsidP="001E17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17F9">
        <w:rPr>
          <w:sz w:val="28"/>
          <w:szCs w:val="28"/>
        </w:rPr>
        <w:t>Регулятор имеет два канала: скорости и</w:t>
      </w:r>
      <w:r w:rsidRPr="001E17F9">
        <w:rPr>
          <w:iCs/>
          <w:sz w:val="28"/>
          <w:szCs w:val="28"/>
        </w:rPr>
        <w:t xml:space="preserve"> </w:t>
      </w:r>
      <w:r w:rsidRPr="001E17F9">
        <w:rPr>
          <w:sz w:val="28"/>
          <w:szCs w:val="28"/>
        </w:rPr>
        <w:t xml:space="preserve">нагрузки, которые совместно работают на устройства выхода, К каналу скорости относятся: датчик скорости ДС, программа скорости ПС, блок контроля скорости БКС и блок выходных устройств. К каналу нагрузки относятся: датчик тока ДТ, программа тока ПТ и импульсное устройство ИУ. В блоке канала скорости производится сравнение двух напряжений: датчика скорости и программы скорости, которые пропорциональны скорости подачи </w:t>
      </w:r>
      <w:r w:rsidRPr="001E17F9">
        <w:rPr>
          <w:sz w:val="28"/>
          <w:szCs w:val="28"/>
          <w:lang w:val="en-US"/>
        </w:rPr>
        <w:t>U</w:t>
      </w:r>
      <w:r w:rsidRPr="001E17F9">
        <w:rPr>
          <w:sz w:val="28"/>
          <w:szCs w:val="28"/>
          <w:vertAlign w:val="subscript"/>
        </w:rPr>
        <w:t>П</w:t>
      </w:r>
      <w:r w:rsidRPr="001E17F9">
        <w:rPr>
          <w:sz w:val="28"/>
          <w:szCs w:val="28"/>
        </w:rPr>
        <w:t xml:space="preserve"> и установки скорости программы </w:t>
      </w:r>
      <w:r w:rsidRPr="001E17F9">
        <w:rPr>
          <w:sz w:val="28"/>
          <w:szCs w:val="28"/>
          <w:lang w:val="en-US"/>
        </w:rPr>
        <w:t>U</w:t>
      </w:r>
      <w:r w:rsidRPr="001E17F9">
        <w:rPr>
          <w:sz w:val="28"/>
          <w:szCs w:val="28"/>
          <w:vertAlign w:val="subscript"/>
        </w:rPr>
        <w:t>У</w:t>
      </w:r>
      <w:r w:rsidRPr="001E17F9">
        <w:rPr>
          <w:sz w:val="28"/>
          <w:szCs w:val="28"/>
        </w:rPr>
        <w:t>. В случае разности между ними вырабатывается сигнал на включение электрогидрораспределителя ЭГР по уменьшению</w:t>
      </w:r>
      <w:r w:rsidR="00205AAF" w:rsidRPr="001E17F9">
        <w:rPr>
          <w:sz w:val="28"/>
          <w:szCs w:val="28"/>
        </w:rPr>
        <w:t xml:space="preserve"> или увеличению скорости подачи.</w:t>
      </w:r>
    </w:p>
    <w:p w:rsidR="001E17F9" w:rsidRPr="001E17F9" w:rsidRDefault="001E17F9" w:rsidP="001E17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2C86" w:rsidRPr="001E17F9" w:rsidRDefault="00205AAF" w:rsidP="001E17F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1E17F9">
        <w:rPr>
          <w:sz w:val="28"/>
          <w:szCs w:val="24"/>
        </w:rPr>
        <w:t xml:space="preserve"> </w:t>
      </w:r>
      <w:r w:rsidR="00713F79"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210.75pt">
            <v:imagedata r:id="rId4" o:title=""/>
          </v:shape>
        </w:pict>
      </w:r>
    </w:p>
    <w:p w:rsidR="00205AAF" w:rsidRPr="001E17F9" w:rsidRDefault="00205AAF" w:rsidP="001E17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17F9">
        <w:rPr>
          <w:sz w:val="28"/>
          <w:szCs w:val="24"/>
        </w:rPr>
        <w:t>Рисунок 1.1 – Функциональная схема регулятора УРАН</w:t>
      </w:r>
    </w:p>
    <w:p w:rsidR="001E17F9" w:rsidRDefault="001E17F9" w:rsidP="001E17F9">
      <w:pPr>
        <w:spacing w:line="360" w:lineRule="auto"/>
        <w:ind w:firstLine="709"/>
        <w:jc w:val="both"/>
        <w:rPr>
          <w:sz w:val="28"/>
          <w:szCs w:val="28"/>
        </w:rPr>
      </w:pPr>
    </w:p>
    <w:p w:rsidR="00316C44" w:rsidRPr="001E17F9" w:rsidRDefault="00205AAF" w:rsidP="001E17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E17F9">
        <w:rPr>
          <w:sz w:val="28"/>
          <w:szCs w:val="28"/>
        </w:rPr>
        <w:t xml:space="preserve">В блоке канала нагрузки сравниваются напряжение пропорциональное фактическому току двигателя 1д и напряжение программы токовой уставки, пропорциональное уставке </w:t>
      </w:r>
      <w:r w:rsidRPr="001E17F9">
        <w:rPr>
          <w:sz w:val="28"/>
          <w:szCs w:val="28"/>
          <w:lang w:val="en-US"/>
        </w:rPr>
        <w:t>I</w:t>
      </w:r>
      <w:r w:rsidRPr="001E17F9">
        <w:rPr>
          <w:sz w:val="28"/>
          <w:szCs w:val="28"/>
        </w:rPr>
        <w:t xml:space="preserve">у. При разности этих значений пределах ± 5% 1у регулятор по каналу нагрузки не работает (зона нечувствительности). При разности значения в пределах 5-25% больше </w:t>
      </w:r>
      <w:r w:rsidRPr="001E17F9">
        <w:rPr>
          <w:sz w:val="28"/>
          <w:szCs w:val="28"/>
          <w:lang w:val="en-US"/>
        </w:rPr>
        <w:t>I</w:t>
      </w:r>
      <w:r w:rsidRPr="001E17F9">
        <w:rPr>
          <w:sz w:val="28"/>
          <w:szCs w:val="28"/>
        </w:rPr>
        <w:t xml:space="preserve">у из блока БКН в блок БКС выдается напряжение </w:t>
      </w:r>
      <w:r w:rsidRPr="001E17F9">
        <w:rPr>
          <w:sz w:val="28"/>
          <w:szCs w:val="28"/>
          <w:lang w:val="en-US"/>
        </w:rPr>
        <w:t>U</w:t>
      </w:r>
      <w:r w:rsidRPr="001E17F9">
        <w:rPr>
          <w:sz w:val="28"/>
          <w:szCs w:val="28"/>
        </w:rPr>
        <w:t xml:space="preserve">н на импульсное уменьшение скорости подачи до значения установления тока </w:t>
      </w:r>
      <w:r w:rsidRPr="001E17F9">
        <w:rPr>
          <w:sz w:val="28"/>
          <w:szCs w:val="28"/>
          <w:lang w:val="en-US"/>
        </w:rPr>
        <w:t>I</w:t>
      </w:r>
      <w:r w:rsidRPr="001E17F9">
        <w:rPr>
          <w:sz w:val="28"/>
          <w:szCs w:val="28"/>
        </w:rPr>
        <w:t xml:space="preserve">д в . пределах ±5% </w:t>
      </w:r>
      <w:r w:rsidRPr="001E17F9">
        <w:rPr>
          <w:sz w:val="28"/>
          <w:szCs w:val="28"/>
          <w:lang w:val="en-US"/>
        </w:rPr>
        <w:t>I</w:t>
      </w:r>
      <w:r w:rsidRPr="001E17F9">
        <w:rPr>
          <w:sz w:val="28"/>
          <w:szCs w:val="28"/>
        </w:rPr>
        <w:t xml:space="preserve">у. Если рассогласование тока </w:t>
      </w:r>
      <w:r w:rsidRPr="001E17F9">
        <w:rPr>
          <w:sz w:val="28"/>
          <w:szCs w:val="28"/>
          <w:lang w:val="en-US"/>
        </w:rPr>
        <w:t>I</w:t>
      </w:r>
      <w:r w:rsidRPr="001E17F9">
        <w:rPr>
          <w:sz w:val="28"/>
          <w:szCs w:val="28"/>
        </w:rPr>
        <w:t xml:space="preserve">д больше 25% тока </w:t>
      </w:r>
      <w:r w:rsidRPr="001E17F9">
        <w:rPr>
          <w:sz w:val="28"/>
          <w:szCs w:val="28"/>
          <w:lang w:val="en-US"/>
        </w:rPr>
        <w:t>I</w:t>
      </w:r>
      <w:r w:rsidRPr="001E17F9">
        <w:rPr>
          <w:sz w:val="28"/>
          <w:szCs w:val="28"/>
        </w:rPr>
        <w:t xml:space="preserve">у, то блок БКН выдает непрерывный сигнал на уменьшение скорости подачи. При недогрузе двигателя комбайна, т.е. когда </w:t>
      </w:r>
      <w:r w:rsidRPr="001E17F9">
        <w:rPr>
          <w:sz w:val="28"/>
          <w:szCs w:val="28"/>
          <w:lang w:val="en-US"/>
        </w:rPr>
        <w:t>I</w:t>
      </w:r>
      <w:r w:rsidRPr="001E17F9">
        <w:rPr>
          <w:sz w:val="28"/>
          <w:szCs w:val="28"/>
        </w:rPr>
        <w:t>у</w:t>
      </w:r>
      <w:r w:rsidR="00231FF9" w:rsidRPr="001E17F9">
        <w:rPr>
          <w:sz w:val="28"/>
          <w:szCs w:val="28"/>
        </w:rPr>
        <w:t xml:space="preserve"> &gt;&gt; </w:t>
      </w:r>
      <w:r w:rsidR="00231FF9" w:rsidRPr="001E17F9">
        <w:rPr>
          <w:sz w:val="28"/>
          <w:szCs w:val="28"/>
          <w:lang w:val="en-US"/>
        </w:rPr>
        <w:t>I</w:t>
      </w:r>
      <w:r w:rsidR="00231FF9" w:rsidRPr="001E17F9">
        <w:rPr>
          <w:sz w:val="28"/>
          <w:szCs w:val="28"/>
        </w:rPr>
        <w:t>д,</w:t>
      </w:r>
      <w:r w:rsidRPr="001E17F9">
        <w:rPr>
          <w:sz w:val="28"/>
          <w:szCs w:val="28"/>
        </w:rPr>
        <w:t xml:space="preserve"> б</w:t>
      </w:r>
      <w:r w:rsidR="00231FF9" w:rsidRPr="001E17F9">
        <w:rPr>
          <w:sz w:val="28"/>
          <w:szCs w:val="28"/>
        </w:rPr>
        <w:t xml:space="preserve">локом БКН выдается напряжение </w:t>
      </w:r>
      <w:r w:rsidR="00231FF9" w:rsidRPr="001E17F9">
        <w:rPr>
          <w:sz w:val="28"/>
          <w:szCs w:val="28"/>
          <w:lang w:val="en-US"/>
        </w:rPr>
        <w:t>U</w:t>
      </w:r>
      <w:r w:rsidRPr="001E17F9">
        <w:rPr>
          <w:sz w:val="28"/>
          <w:szCs w:val="28"/>
        </w:rPr>
        <w:t>м на увеличение скорости по</w:t>
      </w:r>
      <w:r w:rsidR="00231FF9" w:rsidRPr="001E17F9">
        <w:rPr>
          <w:sz w:val="28"/>
          <w:szCs w:val="28"/>
        </w:rPr>
        <w:t>дачи</w:t>
      </w:r>
      <w:r w:rsidRPr="001E17F9">
        <w:rPr>
          <w:sz w:val="28"/>
          <w:szCs w:val="28"/>
        </w:rPr>
        <w:t xml:space="preserve"> до значения уста</w:t>
      </w:r>
      <w:r w:rsidR="00231FF9" w:rsidRPr="001E17F9">
        <w:rPr>
          <w:sz w:val="28"/>
          <w:szCs w:val="28"/>
        </w:rPr>
        <w:t>но</w:t>
      </w:r>
      <w:r w:rsidRPr="001E17F9">
        <w:rPr>
          <w:sz w:val="28"/>
          <w:szCs w:val="28"/>
        </w:rPr>
        <w:t>вле</w:t>
      </w:r>
      <w:r w:rsidR="00231FF9" w:rsidRPr="001E17F9">
        <w:rPr>
          <w:sz w:val="28"/>
          <w:szCs w:val="28"/>
        </w:rPr>
        <w:t>нно</w:t>
      </w:r>
      <w:r w:rsidRPr="001E17F9">
        <w:rPr>
          <w:sz w:val="28"/>
          <w:szCs w:val="28"/>
        </w:rPr>
        <w:t>го программой скорости ПС. В случае применения в комплексе с комбайном предохранительной лебедки ее управление осуще</w:t>
      </w:r>
      <w:r w:rsidR="00231FF9" w:rsidRPr="001E17F9">
        <w:rPr>
          <w:sz w:val="28"/>
          <w:szCs w:val="28"/>
        </w:rPr>
        <w:t>ствляется блоком реле БР. При п</w:t>
      </w:r>
      <w:r w:rsidRPr="001E17F9">
        <w:rPr>
          <w:sz w:val="28"/>
          <w:szCs w:val="28"/>
        </w:rPr>
        <w:t>уске комбайна в блоке БКС работает реле временя, которое выдает сигнал да установку нулевой скорости подачи, а через</w:t>
      </w:r>
      <w:r w:rsidR="00231FF9" w:rsidRPr="001E17F9">
        <w:rPr>
          <w:sz w:val="28"/>
          <w:szCs w:val="28"/>
        </w:rPr>
        <w:t xml:space="preserve"> 2 – 3с осуществляет процесс на нормальное её регулирование. В регулятор УРАН входят устройства: электронный блок, датчик скорости, датчик тока, панель индикации, источник питания и пульт управления. В комплексе с регулятором УРАН устанавливается аппарат контроля работы электродвигателей КОРД, который обеспечивает защиту при технологических перегрузках, опрокидывании и обрыве одной из фаз.</w:t>
      </w:r>
    </w:p>
    <w:p w:rsidR="00ED071C" w:rsidRPr="001E17F9" w:rsidRDefault="001E17F9" w:rsidP="001E17F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071C" w:rsidRPr="001E17F9">
        <w:rPr>
          <w:b/>
          <w:sz w:val="28"/>
          <w:szCs w:val="28"/>
        </w:rPr>
        <w:t>Практическая часть</w:t>
      </w:r>
    </w:p>
    <w:p w:rsidR="00ED071C" w:rsidRPr="001E17F9" w:rsidRDefault="00ED071C" w:rsidP="001E17F9">
      <w:pPr>
        <w:spacing w:line="360" w:lineRule="auto"/>
        <w:ind w:firstLine="709"/>
        <w:jc w:val="both"/>
        <w:rPr>
          <w:sz w:val="28"/>
          <w:szCs w:val="28"/>
        </w:rPr>
      </w:pPr>
    </w:p>
    <w:p w:rsidR="00ED071C" w:rsidRPr="001E17F9" w:rsidRDefault="00ED071C" w:rsidP="001E17F9">
      <w:pPr>
        <w:spacing w:line="360" w:lineRule="auto"/>
        <w:ind w:firstLine="709"/>
        <w:jc w:val="both"/>
        <w:rPr>
          <w:sz w:val="28"/>
          <w:szCs w:val="28"/>
        </w:rPr>
      </w:pPr>
      <w:r w:rsidRPr="001E17F9">
        <w:rPr>
          <w:sz w:val="28"/>
          <w:szCs w:val="28"/>
        </w:rPr>
        <w:t>Таблица 1 - Результаты исследования регулятора “Уран”.</w:t>
      </w:r>
    </w:p>
    <w:p w:rsidR="00ED071C" w:rsidRPr="001E17F9" w:rsidRDefault="00ED071C" w:rsidP="001E17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7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260"/>
        <w:gridCol w:w="1440"/>
        <w:gridCol w:w="1260"/>
        <w:gridCol w:w="1260"/>
      </w:tblGrid>
      <w:tr w:rsidR="00ED071C" w:rsidRPr="001E17F9" w:rsidTr="001154E8">
        <w:trPr>
          <w:trHeight w:val="488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Подача вперёд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Подача назад</w:t>
            </w:r>
          </w:p>
        </w:tc>
      </w:tr>
      <w:tr w:rsidR="00ED071C" w:rsidRPr="001E17F9" w:rsidTr="001154E8">
        <w:trPr>
          <w:trHeight w:val="516"/>
        </w:trPr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Полож.</w:t>
            </w:r>
          </w:p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переключателя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154E8">
              <w:rPr>
                <w:lang w:val="en-US"/>
              </w:rPr>
              <w:t>U</w:t>
            </w:r>
            <w:r w:rsidRPr="001154E8">
              <w:rPr>
                <w:vertAlign w:val="subscript"/>
              </w:rPr>
              <w:t>Д</w:t>
            </w:r>
            <w:r w:rsidRPr="001E17F9">
              <w:t>,</w:t>
            </w:r>
          </w:p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мВ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154E8">
              <w:rPr>
                <w:lang w:val="en-US"/>
              </w:rPr>
              <w:t>I</w:t>
            </w:r>
            <w:r w:rsidRPr="001154E8">
              <w:rPr>
                <w:vertAlign w:val="subscript"/>
              </w:rPr>
              <w:t>ДВ</w:t>
            </w:r>
            <w:r w:rsidRPr="001E17F9">
              <w:t>,</w:t>
            </w:r>
          </w:p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Полож.</w:t>
            </w:r>
          </w:p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переключателя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154E8">
              <w:rPr>
                <w:lang w:val="en-US"/>
              </w:rPr>
              <w:t>U</w:t>
            </w:r>
            <w:r w:rsidRPr="001154E8">
              <w:rPr>
                <w:vertAlign w:val="subscript"/>
              </w:rPr>
              <w:t>Д</w:t>
            </w:r>
            <w:r w:rsidRPr="001E17F9">
              <w:t>,</w:t>
            </w:r>
          </w:p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мВ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154E8">
              <w:rPr>
                <w:lang w:val="en-US"/>
              </w:rPr>
              <w:t>I</w:t>
            </w:r>
            <w:r w:rsidRPr="001154E8">
              <w:rPr>
                <w:vertAlign w:val="subscript"/>
              </w:rPr>
              <w:t>ДВ</w:t>
            </w:r>
            <w:r w:rsidRPr="001E17F9">
              <w:t>,</w:t>
            </w:r>
          </w:p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А</w:t>
            </w:r>
          </w:p>
        </w:tc>
      </w:tr>
      <w:tr w:rsidR="00ED071C" w:rsidRPr="001E17F9" w:rsidTr="001154E8">
        <w:trPr>
          <w:trHeight w:val="350"/>
        </w:trPr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-</w:t>
            </w:r>
          </w:p>
        </w:tc>
      </w:tr>
      <w:tr w:rsidR="00ED071C" w:rsidRPr="001E17F9" w:rsidTr="001154E8">
        <w:trPr>
          <w:trHeight w:val="411"/>
        </w:trPr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E17F9">
              <w:t>-</w:t>
            </w:r>
            <w:r w:rsidRPr="001154E8">
              <w:rPr>
                <w:lang w:val="en-US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210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-</w:t>
            </w:r>
          </w:p>
        </w:tc>
      </w:tr>
      <w:tr w:rsidR="00ED071C" w:rsidRPr="001E17F9" w:rsidTr="001154E8">
        <w:trPr>
          <w:trHeight w:val="275"/>
        </w:trPr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E17F9">
              <w:t>-2</w:t>
            </w:r>
            <w:r w:rsidRPr="001154E8">
              <w:rPr>
                <w:lang w:val="en-US"/>
              </w:rPr>
              <w:t>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444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-</w:t>
            </w:r>
          </w:p>
        </w:tc>
      </w:tr>
      <w:tr w:rsidR="00ED071C" w:rsidRPr="001E17F9" w:rsidTr="001154E8">
        <w:trPr>
          <w:trHeight w:val="352"/>
        </w:trPr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E17F9">
              <w:t>-</w:t>
            </w:r>
            <w:r w:rsidRPr="001154E8">
              <w:rPr>
                <w:lang w:val="en-US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690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-</w:t>
            </w:r>
          </w:p>
        </w:tc>
      </w:tr>
      <w:tr w:rsidR="00ED071C" w:rsidRPr="001E17F9" w:rsidTr="001154E8">
        <w:trPr>
          <w:trHeight w:val="413"/>
        </w:trPr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E17F9">
              <w:t>-7</w:t>
            </w:r>
            <w:r w:rsidRPr="001154E8">
              <w:rPr>
                <w:lang w:val="en-US"/>
              </w:rPr>
              <w:t>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49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950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-</w:t>
            </w:r>
          </w:p>
        </w:tc>
      </w:tr>
      <w:tr w:rsidR="00ED071C" w:rsidRPr="001E17F9" w:rsidTr="001154E8">
        <w:trPr>
          <w:trHeight w:val="419"/>
        </w:trPr>
        <w:tc>
          <w:tcPr>
            <w:tcW w:w="126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E17F9">
              <w:t>-10</w:t>
            </w:r>
            <w:r w:rsidRPr="001154E8">
              <w:rPr>
                <w:lang w:val="en-US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63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71C" w:rsidRPr="001E17F9" w:rsidRDefault="00ED071C" w:rsidP="001154E8">
            <w:pPr>
              <w:spacing w:line="360" w:lineRule="auto"/>
              <w:jc w:val="both"/>
            </w:pPr>
            <w:r w:rsidRPr="001E17F9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1230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071C" w:rsidRPr="001154E8" w:rsidRDefault="00ED071C" w:rsidP="001154E8">
            <w:pPr>
              <w:spacing w:line="360" w:lineRule="auto"/>
              <w:jc w:val="both"/>
              <w:rPr>
                <w:lang w:val="en-US"/>
              </w:rPr>
            </w:pPr>
            <w:r w:rsidRPr="001154E8">
              <w:rPr>
                <w:lang w:val="en-US"/>
              </w:rPr>
              <w:t>-</w:t>
            </w:r>
          </w:p>
        </w:tc>
      </w:tr>
    </w:tbl>
    <w:p w:rsidR="00316C44" w:rsidRPr="001E17F9" w:rsidRDefault="00316C44" w:rsidP="001E17F9">
      <w:pPr>
        <w:spacing w:line="360" w:lineRule="auto"/>
        <w:jc w:val="both"/>
      </w:pPr>
      <w:bookmarkStart w:id="0" w:name="_GoBack"/>
      <w:bookmarkEnd w:id="0"/>
    </w:p>
    <w:sectPr w:rsidR="00316C44" w:rsidRPr="001E17F9" w:rsidSect="001E17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035"/>
    <w:rsid w:val="001154E8"/>
    <w:rsid w:val="001447BD"/>
    <w:rsid w:val="001E17F9"/>
    <w:rsid w:val="00205AAF"/>
    <w:rsid w:val="00231FF9"/>
    <w:rsid w:val="00316C44"/>
    <w:rsid w:val="00367C8E"/>
    <w:rsid w:val="003B2C86"/>
    <w:rsid w:val="00525CB5"/>
    <w:rsid w:val="00526622"/>
    <w:rsid w:val="005E5A60"/>
    <w:rsid w:val="00687B6D"/>
    <w:rsid w:val="00713F79"/>
    <w:rsid w:val="00B2393D"/>
    <w:rsid w:val="00C47699"/>
    <w:rsid w:val="00CF450C"/>
    <w:rsid w:val="00E46F39"/>
    <w:rsid w:val="00ED071C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0638FAC-C869-4CC5-8746-17F797E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3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ДонГТУ</vt:lpstr>
    </vt:vector>
  </TitlesOfParts>
  <Company>Общага corp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ДонГТУ</dc:title>
  <dc:subject/>
  <dc:creator>lexa</dc:creator>
  <cp:keywords/>
  <dc:description/>
  <cp:lastModifiedBy>admin</cp:lastModifiedBy>
  <cp:revision>2</cp:revision>
  <cp:lastPrinted>2009-02-16T17:08:00Z</cp:lastPrinted>
  <dcterms:created xsi:type="dcterms:W3CDTF">2014-02-23T14:41:00Z</dcterms:created>
  <dcterms:modified xsi:type="dcterms:W3CDTF">2014-02-23T14:41:00Z</dcterms:modified>
</cp:coreProperties>
</file>