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8" w:rsidRDefault="00C56A78" w:rsidP="00642892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1"/>
          <w:sz w:val="28"/>
          <w:szCs w:val="24"/>
        </w:rPr>
      </w:pPr>
      <w:r w:rsidRPr="00642892">
        <w:rPr>
          <w:b/>
          <w:bCs/>
          <w:color w:val="000000"/>
          <w:spacing w:val="-1"/>
          <w:sz w:val="28"/>
          <w:szCs w:val="24"/>
        </w:rPr>
        <w:t>Практическая работа №1</w:t>
      </w:r>
    </w:p>
    <w:p w:rsidR="00642892" w:rsidRPr="00642892" w:rsidRDefault="00642892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C56A78" w:rsidRDefault="00642892" w:rsidP="0064289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pacing w:val="-1"/>
          <w:sz w:val="28"/>
          <w:szCs w:val="24"/>
        </w:rPr>
        <w:t xml:space="preserve">Изучение твердофазных реакций, </w:t>
      </w:r>
      <w:r w:rsidR="002737CE">
        <w:rPr>
          <w:b/>
          <w:bCs/>
          <w:color w:val="000000"/>
          <w:spacing w:val="-1"/>
          <w:sz w:val="28"/>
          <w:szCs w:val="24"/>
        </w:rPr>
        <w:t>протекающих</w:t>
      </w:r>
      <w:r w:rsidR="00B63DBC" w:rsidRPr="00642892">
        <w:rPr>
          <w:b/>
          <w:bCs/>
          <w:color w:val="000000"/>
          <w:spacing w:val="-1"/>
          <w:sz w:val="28"/>
          <w:szCs w:val="24"/>
        </w:rPr>
        <w:t xml:space="preserve"> </w:t>
      </w:r>
      <w:r w:rsidR="00A6731C" w:rsidRPr="00642892">
        <w:rPr>
          <w:b/>
          <w:bCs/>
          <w:color w:val="000000"/>
          <w:spacing w:val="-1"/>
          <w:sz w:val="28"/>
          <w:szCs w:val="24"/>
        </w:rPr>
        <w:t xml:space="preserve">при высокотемпературном </w:t>
      </w:r>
      <w:r w:rsidR="00A6731C" w:rsidRPr="00642892">
        <w:rPr>
          <w:b/>
          <w:bCs/>
          <w:color w:val="000000"/>
          <w:sz w:val="28"/>
          <w:szCs w:val="24"/>
        </w:rPr>
        <w:t>окусковании тонкоизмельчённых железорудных материалов</w:t>
      </w:r>
    </w:p>
    <w:p w:rsidR="00642892" w:rsidRPr="00642892" w:rsidRDefault="00642892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6"/>
          <w:sz w:val="28"/>
          <w:szCs w:val="24"/>
        </w:rPr>
        <w:t xml:space="preserve">В процессе термообработки шихты при производстве агломерата и обжиге </w:t>
      </w:r>
      <w:r w:rsidRPr="00642892">
        <w:rPr>
          <w:color w:val="000000"/>
          <w:sz w:val="28"/>
          <w:szCs w:val="24"/>
        </w:rPr>
        <w:t xml:space="preserve">окатышей значительное развитие получают реакции между твёрдыми компонентами </w:t>
      </w:r>
      <w:r w:rsidR="006D0733" w:rsidRPr="00642892">
        <w:rPr>
          <w:color w:val="000000"/>
          <w:spacing w:val="2"/>
          <w:sz w:val="28"/>
          <w:szCs w:val="24"/>
        </w:rPr>
        <w:t>обрабатываемого материала,</w:t>
      </w:r>
      <w:r w:rsidRPr="00642892">
        <w:rPr>
          <w:color w:val="000000"/>
          <w:spacing w:val="2"/>
          <w:sz w:val="28"/>
          <w:szCs w:val="24"/>
        </w:rPr>
        <w:t xml:space="preserve"> которые существенно влияют на протекание процессов </w:t>
      </w:r>
      <w:r w:rsidRPr="00642892">
        <w:rPr>
          <w:color w:val="000000"/>
          <w:spacing w:val="-1"/>
          <w:sz w:val="28"/>
          <w:szCs w:val="24"/>
        </w:rPr>
        <w:t>спекания и упрочнения.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 xml:space="preserve">Реакции между твёрдыми реагентами сильно отличаются от реакций в растворах и </w:t>
      </w:r>
      <w:r w:rsidR="006D0733" w:rsidRPr="00642892">
        <w:rPr>
          <w:color w:val="000000"/>
          <w:spacing w:val="-8"/>
          <w:sz w:val="28"/>
          <w:szCs w:val="24"/>
        </w:rPr>
        <w:t>расплавах. Первое отличие</w:t>
      </w:r>
      <w:r w:rsidRPr="00642892">
        <w:rPr>
          <w:color w:val="000000"/>
          <w:spacing w:val="-8"/>
          <w:sz w:val="28"/>
          <w:szCs w:val="24"/>
        </w:rPr>
        <w:t>:</w:t>
      </w:r>
      <w:r w:rsidRPr="00642892">
        <w:rPr>
          <w:color w:val="000000"/>
          <w:spacing w:val="3"/>
          <w:sz w:val="28"/>
          <w:szCs w:val="24"/>
        </w:rPr>
        <w:t xml:space="preserve"> природа первичного продукта реакции не зависит от</w:t>
      </w:r>
      <w:r w:rsidR="00385CAF" w:rsidRPr="00642892">
        <w:rPr>
          <w:color w:val="000000"/>
          <w:spacing w:val="3"/>
          <w:sz w:val="28"/>
          <w:szCs w:val="24"/>
        </w:rPr>
        <w:t xml:space="preserve"> соотношений </w:t>
      </w:r>
      <w:r w:rsidRPr="00642892">
        <w:rPr>
          <w:color w:val="000000"/>
          <w:spacing w:val="-1"/>
          <w:sz w:val="28"/>
          <w:szCs w:val="24"/>
        </w:rPr>
        <w:t>количеств реагирующих веществ. Так</w:t>
      </w:r>
      <w:r w:rsidR="00385CAF" w:rsidRPr="00642892">
        <w:rPr>
          <w:color w:val="000000"/>
          <w:spacing w:val="-1"/>
          <w:sz w:val="28"/>
          <w:szCs w:val="24"/>
        </w:rPr>
        <w:t>,</w:t>
      </w:r>
      <w:r w:rsidRPr="00642892">
        <w:rPr>
          <w:color w:val="000000"/>
          <w:spacing w:val="-1"/>
          <w:sz w:val="28"/>
          <w:szCs w:val="24"/>
        </w:rPr>
        <w:t xml:space="preserve"> при соотношении твёрдых реагентов СаО и SiO</w:t>
      </w:r>
      <w:r w:rsidRPr="00642892">
        <w:rPr>
          <w:color w:val="000000"/>
          <w:spacing w:val="-1"/>
          <w:sz w:val="28"/>
          <w:szCs w:val="16"/>
        </w:rPr>
        <w:t>2</w:t>
      </w:r>
      <w:r w:rsidRPr="00642892">
        <w:rPr>
          <w:color w:val="000000"/>
          <w:spacing w:val="-1"/>
          <w:sz w:val="28"/>
          <w:szCs w:val="24"/>
        </w:rPr>
        <w:t xml:space="preserve"> от </w:t>
      </w:r>
      <w:r w:rsidRPr="00642892">
        <w:rPr>
          <w:color w:val="000000"/>
          <w:sz w:val="28"/>
          <w:szCs w:val="24"/>
        </w:rPr>
        <w:t>3:1 до 1:1, первичным продуктом реа</w:t>
      </w:r>
      <w:r w:rsidR="00DD690B" w:rsidRPr="00642892">
        <w:rPr>
          <w:color w:val="000000"/>
          <w:sz w:val="28"/>
          <w:szCs w:val="24"/>
        </w:rPr>
        <w:t>кции во всех случаях будет 2СаО</w:t>
      </w:r>
      <w:r w:rsidR="007752E9">
        <w:rPr>
          <w:color w:val="000000"/>
          <w:position w:val="-4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>
            <v:imagedata r:id="rId7" o:title=""/>
          </v:shape>
        </w:pict>
      </w:r>
      <w:r w:rsidRPr="00642892">
        <w:rPr>
          <w:color w:val="000000"/>
          <w:sz w:val="28"/>
          <w:szCs w:val="24"/>
        </w:rPr>
        <w:t>SiO</w:t>
      </w:r>
      <w:r w:rsidRPr="00642892">
        <w:rPr>
          <w:color w:val="000000"/>
          <w:sz w:val="28"/>
          <w:szCs w:val="16"/>
        </w:rPr>
        <w:t>2</w:t>
      </w:r>
      <w:r w:rsidRPr="00642892">
        <w:rPr>
          <w:color w:val="000000"/>
          <w:sz w:val="28"/>
          <w:szCs w:val="24"/>
        </w:rPr>
        <w:t xml:space="preserve">. Только при </w:t>
      </w:r>
      <w:r w:rsidRPr="00642892">
        <w:rPr>
          <w:color w:val="000000"/>
          <w:spacing w:val="1"/>
          <w:sz w:val="28"/>
          <w:szCs w:val="24"/>
        </w:rPr>
        <w:t xml:space="preserve">последующей многочасовой выдержке появляются конечные продукты реакции, состав </w:t>
      </w:r>
      <w:r w:rsidRPr="00642892">
        <w:rPr>
          <w:color w:val="000000"/>
          <w:spacing w:val="3"/>
          <w:sz w:val="28"/>
          <w:szCs w:val="24"/>
        </w:rPr>
        <w:t xml:space="preserve">которых соответствует составу исходной смеси. При агломерации время пребывания </w:t>
      </w:r>
      <w:r w:rsidRPr="00642892">
        <w:rPr>
          <w:color w:val="000000"/>
          <w:spacing w:val="1"/>
          <w:sz w:val="28"/>
          <w:szCs w:val="24"/>
        </w:rPr>
        <w:t xml:space="preserve">шихты в зоне высоких температур исчисляется несколькими минутами, а при обжиге </w:t>
      </w:r>
      <w:r w:rsidRPr="00642892">
        <w:rPr>
          <w:color w:val="000000"/>
          <w:sz w:val="28"/>
          <w:szCs w:val="24"/>
        </w:rPr>
        <w:t xml:space="preserve">окатышей - несколькими десятками минут. В этих условиях природа окончательных и </w:t>
      </w:r>
      <w:r w:rsidRPr="00642892">
        <w:rPr>
          <w:color w:val="000000"/>
          <w:spacing w:val="-1"/>
          <w:sz w:val="28"/>
          <w:szCs w:val="24"/>
        </w:rPr>
        <w:t>даже вторичных продуктов твердофазных реакций не играет никакой роли. Таким образом</w:t>
      </w:r>
      <w:r w:rsidR="00385CAF" w:rsidRPr="00642892">
        <w:rPr>
          <w:color w:val="000000"/>
          <w:spacing w:val="-1"/>
          <w:sz w:val="28"/>
          <w:szCs w:val="24"/>
        </w:rPr>
        <w:t>,</w:t>
      </w:r>
      <w:r w:rsidRPr="00642892">
        <w:rPr>
          <w:color w:val="000000"/>
          <w:spacing w:val="-1"/>
          <w:sz w:val="28"/>
          <w:szCs w:val="24"/>
        </w:rPr>
        <w:t xml:space="preserve"> </w:t>
      </w:r>
      <w:r w:rsidRPr="00642892">
        <w:rPr>
          <w:color w:val="000000"/>
          <w:spacing w:val="5"/>
          <w:sz w:val="28"/>
          <w:szCs w:val="24"/>
        </w:rPr>
        <w:t xml:space="preserve">между любой парой реагирующих веществ в общем случае может возникнуть лишь </w:t>
      </w:r>
      <w:r w:rsidRPr="00642892">
        <w:rPr>
          <w:color w:val="000000"/>
          <w:sz w:val="28"/>
          <w:szCs w:val="24"/>
        </w:rPr>
        <w:t>вполне определённое соединение (табл. 1).</w:t>
      </w:r>
    </w:p>
    <w:p w:rsidR="00642892" w:rsidRDefault="00642892" w:rsidP="0064289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>Таблица 1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-2"/>
          <w:sz w:val="28"/>
          <w:szCs w:val="24"/>
          <w:u w:val="single"/>
        </w:rPr>
        <w:t>Первичные продукты реакции между твёрдыми фазами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3494"/>
        <w:gridCol w:w="2861"/>
      </w:tblGrid>
      <w:tr w:rsidR="00C56A78" w:rsidRPr="00642892">
        <w:trPr>
          <w:trHeight w:hRule="exact" w:val="2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"/>
              </w:rPr>
              <w:t>Реагирующие твёрдые вещества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"/>
              </w:rPr>
              <w:t>Молекулярные соотношения в смеси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"/>
              </w:rPr>
              <w:t>Первичный продукт реакции</w:t>
            </w:r>
          </w:p>
        </w:tc>
      </w:tr>
      <w:tr w:rsidR="00C56A78" w:rsidRPr="00642892">
        <w:trPr>
          <w:trHeight w:hRule="exact" w:val="2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8"/>
              </w:rPr>
              <w:t>СаО+SiO</w:t>
            </w:r>
            <w:r w:rsidRPr="00642892">
              <w:rPr>
                <w:color w:val="000000"/>
                <w:spacing w:val="-8"/>
                <w:vertAlign w:val="subscript"/>
              </w:rPr>
              <w:t>2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</w:rPr>
              <w:t>3:1; 2:1; 3:2; 1:1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B46E04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5"/>
              </w:rPr>
              <w:t>2СаО</w:t>
            </w:r>
            <w:r w:rsidR="007752E9">
              <w:rPr>
                <w:color w:val="000000"/>
                <w:spacing w:val="-5"/>
                <w:position w:val="-4"/>
              </w:rPr>
              <w:pict>
                <v:shape id="_x0000_i1026" type="#_x0000_t75" style="width:9pt;height:9.75pt">
                  <v:imagedata r:id="rId8" o:title=""/>
                </v:shape>
              </w:pict>
            </w:r>
            <w:r w:rsidR="00C56A78" w:rsidRPr="00642892">
              <w:rPr>
                <w:color w:val="000000"/>
                <w:spacing w:val="-5"/>
              </w:rPr>
              <w:t>SiO</w:t>
            </w:r>
            <w:r w:rsidR="00C56A78" w:rsidRPr="00642892">
              <w:rPr>
                <w:color w:val="000000"/>
                <w:spacing w:val="-5"/>
                <w:vertAlign w:val="subscript"/>
              </w:rPr>
              <w:t>2</w:t>
            </w:r>
          </w:p>
        </w:tc>
      </w:tr>
      <w:tr w:rsidR="00C56A78" w:rsidRPr="00642892">
        <w:trPr>
          <w:trHeight w:hRule="exact" w:val="2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7"/>
              </w:rPr>
              <w:t>МgО+SiO</w:t>
            </w:r>
            <w:r w:rsidRPr="00642892">
              <w:rPr>
                <w:color w:val="000000"/>
                <w:spacing w:val="-7"/>
                <w:vertAlign w:val="subscript"/>
              </w:rPr>
              <w:t>2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</w:rPr>
              <w:t>2:1; 1:1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8"/>
              </w:rPr>
              <w:t>2Мg</w:t>
            </w:r>
            <w:r w:rsidR="00B46E04" w:rsidRPr="00642892">
              <w:rPr>
                <w:color w:val="000000"/>
                <w:spacing w:val="-8"/>
              </w:rPr>
              <w:t>О</w:t>
            </w:r>
            <w:r w:rsidR="007752E9">
              <w:rPr>
                <w:color w:val="000000"/>
                <w:spacing w:val="-8"/>
                <w:position w:val="-4"/>
              </w:rPr>
              <w:pict>
                <v:shape id="_x0000_i1027" type="#_x0000_t75" style="width:9pt;height:9.75pt">
                  <v:imagedata r:id="rId9" o:title=""/>
                </v:shape>
              </w:pict>
            </w:r>
            <w:r w:rsidRPr="00642892">
              <w:rPr>
                <w:color w:val="000000"/>
                <w:spacing w:val="-8"/>
              </w:rPr>
              <w:t>SiО</w:t>
            </w:r>
            <w:r w:rsidRPr="00642892">
              <w:rPr>
                <w:color w:val="000000"/>
                <w:spacing w:val="-8"/>
                <w:vertAlign w:val="subscript"/>
              </w:rPr>
              <w:t>2</w:t>
            </w:r>
          </w:p>
        </w:tc>
      </w:tr>
      <w:tr w:rsidR="00C56A78" w:rsidRPr="00642892">
        <w:trPr>
          <w:trHeight w:hRule="exact" w:val="2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7"/>
              </w:rPr>
              <w:t>СаО+А1</w:t>
            </w:r>
            <w:r w:rsidRPr="00642892">
              <w:rPr>
                <w:color w:val="000000"/>
                <w:spacing w:val="-17"/>
                <w:vertAlign w:val="subscript"/>
              </w:rPr>
              <w:t>2</w:t>
            </w:r>
            <w:r w:rsidRPr="00642892">
              <w:rPr>
                <w:color w:val="000000"/>
                <w:spacing w:val="-17"/>
              </w:rPr>
              <w:t>О</w:t>
            </w:r>
            <w:r w:rsidRPr="00642892">
              <w:rPr>
                <w:color w:val="000000"/>
                <w:spacing w:val="-17"/>
                <w:vertAlign w:val="subscript"/>
              </w:rPr>
              <w:t>3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</w:rPr>
              <w:t>3:1; 5:3; 1:1; 1:2; 1:6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B46E04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5"/>
              </w:rPr>
              <w:t>СаО</w:t>
            </w:r>
            <w:r w:rsidR="007752E9">
              <w:rPr>
                <w:color w:val="000000"/>
                <w:spacing w:val="-15"/>
                <w:position w:val="-4"/>
              </w:rPr>
              <w:pict>
                <v:shape id="_x0000_i1028" type="#_x0000_t75" style="width:9pt;height:9.75pt">
                  <v:imagedata r:id="rId10" o:title=""/>
                </v:shape>
              </w:pict>
            </w:r>
            <w:r w:rsidR="00C56A78" w:rsidRPr="00642892">
              <w:rPr>
                <w:color w:val="000000"/>
                <w:spacing w:val="-15"/>
              </w:rPr>
              <w:t>А1</w:t>
            </w:r>
            <w:r w:rsidR="00C56A78" w:rsidRPr="00642892">
              <w:rPr>
                <w:color w:val="000000"/>
                <w:spacing w:val="-15"/>
                <w:vertAlign w:val="subscript"/>
              </w:rPr>
              <w:t>2</w:t>
            </w:r>
            <w:r w:rsidR="00C56A78" w:rsidRPr="00642892">
              <w:rPr>
                <w:color w:val="000000"/>
                <w:spacing w:val="-15"/>
              </w:rPr>
              <w:t>О</w:t>
            </w:r>
            <w:r w:rsidR="00C56A78" w:rsidRPr="00642892">
              <w:rPr>
                <w:color w:val="000000"/>
                <w:spacing w:val="-15"/>
                <w:vertAlign w:val="subscript"/>
              </w:rPr>
              <w:t>3</w:t>
            </w:r>
          </w:p>
        </w:tc>
      </w:tr>
      <w:tr w:rsidR="00C56A78" w:rsidRPr="00642892">
        <w:trPr>
          <w:trHeight w:hRule="exact" w:val="2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3"/>
              </w:rPr>
              <w:t>МgО+А1</w:t>
            </w:r>
            <w:r w:rsidRPr="00642892">
              <w:rPr>
                <w:color w:val="000000"/>
                <w:spacing w:val="-13"/>
                <w:vertAlign w:val="subscript"/>
              </w:rPr>
              <w:t>2</w:t>
            </w:r>
            <w:r w:rsidRPr="00642892">
              <w:rPr>
                <w:color w:val="000000"/>
                <w:spacing w:val="-13"/>
              </w:rPr>
              <w:t>Оз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</w:rPr>
              <w:t>1.1; 1:6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1"/>
              </w:rPr>
              <w:t>Мg</w:t>
            </w:r>
            <w:r w:rsidR="00B46E04" w:rsidRPr="00642892">
              <w:rPr>
                <w:color w:val="000000"/>
                <w:spacing w:val="-11"/>
              </w:rPr>
              <w:t>О</w:t>
            </w:r>
            <w:r w:rsidR="007752E9">
              <w:rPr>
                <w:color w:val="000000"/>
                <w:spacing w:val="-11"/>
                <w:position w:val="-4"/>
              </w:rPr>
              <w:pict>
                <v:shape id="_x0000_i1029" type="#_x0000_t75" style="width:9pt;height:9.75pt">
                  <v:imagedata r:id="rId11" o:title=""/>
                </v:shape>
              </w:pict>
            </w:r>
            <w:r w:rsidRPr="00642892">
              <w:rPr>
                <w:color w:val="000000"/>
                <w:spacing w:val="-11"/>
              </w:rPr>
              <w:t>А1</w:t>
            </w:r>
            <w:r w:rsidRPr="00642892">
              <w:rPr>
                <w:color w:val="000000"/>
                <w:spacing w:val="-11"/>
                <w:vertAlign w:val="subscript"/>
              </w:rPr>
              <w:t>2</w:t>
            </w:r>
            <w:r w:rsidRPr="00642892">
              <w:rPr>
                <w:color w:val="000000"/>
                <w:spacing w:val="-11"/>
              </w:rPr>
              <w:t>О</w:t>
            </w:r>
            <w:r w:rsidR="00DD690B" w:rsidRPr="00642892">
              <w:rPr>
                <w:color w:val="000000"/>
                <w:spacing w:val="-11"/>
                <w:szCs w:val="14"/>
              </w:rPr>
              <w:t>3</w:t>
            </w:r>
          </w:p>
        </w:tc>
      </w:tr>
      <w:tr w:rsidR="00C56A78" w:rsidRPr="00642892">
        <w:trPr>
          <w:trHeight w:hRule="exact" w:val="2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7"/>
              </w:rPr>
              <w:t>СаО+Fе</w:t>
            </w:r>
            <w:r w:rsidRPr="00642892">
              <w:rPr>
                <w:color w:val="000000"/>
                <w:spacing w:val="-7"/>
                <w:szCs w:val="16"/>
              </w:rPr>
              <w:t>2</w:t>
            </w:r>
            <w:r w:rsidRPr="00642892">
              <w:rPr>
                <w:color w:val="000000"/>
                <w:spacing w:val="-7"/>
              </w:rPr>
              <w:t>Оз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</w:rPr>
              <w:t>2:1; 1:1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B46E04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4"/>
              </w:rPr>
              <w:t>СаО</w:t>
            </w:r>
            <w:r w:rsidR="007752E9">
              <w:rPr>
                <w:color w:val="000000"/>
                <w:spacing w:val="-4"/>
                <w:position w:val="-4"/>
              </w:rPr>
              <w:pict>
                <v:shape id="_x0000_i1030" type="#_x0000_t75" style="width:9pt;height:9.75pt">
                  <v:imagedata r:id="rId12" o:title=""/>
                </v:shape>
              </w:pict>
            </w:r>
            <w:r w:rsidR="00C56A78" w:rsidRPr="00642892">
              <w:rPr>
                <w:color w:val="000000"/>
                <w:spacing w:val="-4"/>
              </w:rPr>
              <w:t>Fе</w:t>
            </w:r>
            <w:r w:rsidR="00C56A78" w:rsidRPr="00642892">
              <w:rPr>
                <w:color w:val="000000"/>
                <w:spacing w:val="-4"/>
                <w:szCs w:val="12"/>
              </w:rPr>
              <w:t>2</w:t>
            </w:r>
            <w:r w:rsidR="00C56A78" w:rsidRPr="00642892">
              <w:rPr>
                <w:color w:val="000000"/>
                <w:spacing w:val="-4"/>
              </w:rPr>
              <w:t>Оз</w:t>
            </w:r>
          </w:p>
        </w:tc>
      </w:tr>
      <w:tr w:rsidR="00C56A78" w:rsidRPr="00642892">
        <w:trPr>
          <w:trHeight w:hRule="exact" w:val="44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3"/>
              </w:rPr>
              <w:t>Fе</w:t>
            </w:r>
            <w:r w:rsidRPr="00642892">
              <w:rPr>
                <w:color w:val="000000"/>
                <w:spacing w:val="-13"/>
                <w:vertAlign w:val="subscript"/>
              </w:rPr>
              <w:t>3</w:t>
            </w:r>
            <w:r w:rsidRPr="00642892">
              <w:rPr>
                <w:color w:val="000000"/>
                <w:spacing w:val="-13"/>
              </w:rPr>
              <w:t>О</w:t>
            </w:r>
            <w:r w:rsidRPr="00642892">
              <w:rPr>
                <w:color w:val="000000"/>
                <w:spacing w:val="-13"/>
                <w:vertAlign w:val="subscript"/>
              </w:rPr>
              <w:t>4</w:t>
            </w:r>
            <w:r w:rsidRPr="00642892">
              <w:rPr>
                <w:color w:val="000000"/>
                <w:spacing w:val="-13"/>
              </w:rPr>
              <w:t>+SiO</w:t>
            </w:r>
            <w:r w:rsidRPr="00642892">
              <w:rPr>
                <w:color w:val="000000"/>
                <w:spacing w:val="-13"/>
                <w:vertAlign w:val="subscript"/>
              </w:rPr>
              <w:t>2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  <w:spacing w:val="-12"/>
              </w:rPr>
              <w:t>2Fе</w:t>
            </w:r>
            <w:r w:rsidRPr="00642892">
              <w:rPr>
                <w:color w:val="000000"/>
                <w:spacing w:val="-12"/>
                <w:vertAlign w:val="subscript"/>
              </w:rPr>
              <w:t>3</w:t>
            </w:r>
            <w:r w:rsidRPr="00642892">
              <w:rPr>
                <w:color w:val="000000"/>
                <w:spacing w:val="-12"/>
              </w:rPr>
              <w:t>О</w:t>
            </w:r>
            <w:r w:rsidRPr="00642892">
              <w:rPr>
                <w:color w:val="000000"/>
                <w:spacing w:val="-12"/>
                <w:vertAlign w:val="subscript"/>
              </w:rPr>
              <w:t>4</w:t>
            </w:r>
            <w:r w:rsidRPr="00642892">
              <w:rPr>
                <w:color w:val="000000"/>
                <w:spacing w:val="-12"/>
              </w:rPr>
              <w:t>+3 SiO</w:t>
            </w:r>
            <w:r w:rsidRPr="00642892">
              <w:rPr>
                <w:color w:val="000000"/>
                <w:spacing w:val="-12"/>
                <w:vertAlign w:val="subscript"/>
              </w:rPr>
              <w:t>2</w:t>
            </w:r>
            <w:r w:rsidRPr="00642892">
              <w:rPr>
                <w:color w:val="000000"/>
                <w:spacing w:val="-12"/>
              </w:rPr>
              <w:t>=ЗFе</w:t>
            </w:r>
            <w:r w:rsidR="007752E9">
              <w:rPr>
                <w:color w:val="000000"/>
                <w:spacing w:val="-12"/>
                <w:position w:val="-10"/>
              </w:rPr>
              <w:pict>
                <v:shape id="_x0000_i1031" type="#_x0000_t75" style="width:8.25pt;height:17.25pt">
                  <v:imagedata r:id="rId13" o:title=""/>
                </v:shape>
              </w:pict>
            </w:r>
            <w:r w:rsidRPr="00642892">
              <w:rPr>
                <w:color w:val="000000"/>
                <w:spacing w:val="-12"/>
              </w:rPr>
              <w:t>SО</w:t>
            </w:r>
            <w:r w:rsidRPr="00642892">
              <w:rPr>
                <w:color w:val="000000"/>
                <w:spacing w:val="-12"/>
                <w:vertAlign w:val="subscript"/>
              </w:rPr>
              <w:t>4</w:t>
            </w:r>
            <w:r w:rsidRPr="00642892">
              <w:rPr>
                <w:color w:val="000000"/>
                <w:spacing w:val="-12"/>
              </w:rPr>
              <w:t>+О</w:t>
            </w:r>
            <w:r w:rsidRPr="00642892">
              <w:rPr>
                <w:color w:val="000000"/>
                <w:spacing w:val="-12"/>
                <w:vertAlign w:val="subscript"/>
              </w:rPr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642892" w:rsidRDefault="00C56A78" w:rsidP="00642892">
            <w:pPr>
              <w:shd w:val="clear" w:color="auto" w:fill="FFFFFF"/>
              <w:spacing w:line="360" w:lineRule="auto"/>
              <w:ind w:hanging="40"/>
              <w:jc w:val="both"/>
            </w:pPr>
            <w:r w:rsidRPr="00642892">
              <w:rPr>
                <w:color w:val="000000"/>
              </w:rPr>
              <w:t>2F</w:t>
            </w:r>
            <w:r w:rsidR="00B46E04" w:rsidRPr="00642892">
              <w:rPr>
                <w:color w:val="000000"/>
              </w:rPr>
              <w:t>еО</w:t>
            </w:r>
            <w:r w:rsidR="007752E9">
              <w:rPr>
                <w:color w:val="000000"/>
                <w:position w:val="-4"/>
              </w:rPr>
              <w:pict>
                <v:shape id="_x0000_i1032" type="#_x0000_t75" style="width:9pt;height:9.75pt">
                  <v:imagedata r:id="rId14" o:title=""/>
                </v:shape>
              </w:pict>
            </w:r>
            <w:r w:rsidRPr="00642892">
              <w:rPr>
                <w:color w:val="000000"/>
              </w:rPr>
              <w:t>SiO</w:t>
            </w:r>
            <w:r w:rsidRPr="00642892">
              <w:rPr>
                <w:color w:val="000000"/>
                <w:vertAlign w:val="subscript"/>
              </w:rPr>
              <w:t>2</w:t>
            </w:r>
            <w:r w:rsidRPr="00642892">
              <w:rPr>
                <w:color w:val="000000"/>
              </w:rPr>
              <w:t xml:space="preserve"> (фаялит</w:t>
            </w:r>
            <w:r w:rsidR="00385CAF" w:rsidRPr="00642892">
              <w:rPr>
                <w:color w:val="000000"/>
              </w:rPr>
              <w:t>)</w:t>
            </w:r>
          </w:p>
        </w:tc>
      </w:tr>
    </w:tbl>
    <w:p w:rsidR="00C56A78" w:rsidRPr="00642892" w:rsidRDefault="00C56A78" w:rsidP="00642892">
      <w:pPr>
        <w:spacing w:line="360" w:lineRule="auto"/>
        <w:ind w:firstLine="720"/>
        <w:jc w:val="both"/>
        <w:rPr>
          <w:sz w:val="28"/>
        </w:rPr>
        <w:sectPr w:rsidR="00C56A78" w:rsidRPr="00642892" w:rsidSect="007002D2">
          <w:footerReference w:type="even" r:id="rId15"/>
          <w:footerReference w:type="default" r:id="rId16"/>
          <w:type w:val="continuous"/>
          <w:pgSz w:w="11909" w:h="16834"/>
          <w:pgMar w:top="1134" w:right="851" w:bottom="1134" w:left="1701" w:header="720" w:footer="720" w:gutter="0"/>
          <w:pgNumType w:start="1"/>
          <w:cols w:space="60"/>
          <w:noEndnote/>
        </w:sectPr>
      </w:pP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 xml:space="preserve">Первым продуктом твердофазной реакции, независимо от исходного соотношения </w:t>
      </w:r>
      <w:r w:rsidRPr="00642892">
        <w:rPr>
          <w:color w:val="000000"/>
          <w:spacing w:val="-1"/>
          <w:sz w:val="28"/>
          <w:szCs w:val="24"/>
        </w:rPr>
        <w:t xml:space="preserve">реагентов, является вещество с наименьшей молярной теплотой плавления и минимальной </w:t>
      </w:r>
      <w:r w:rsidRPr="00642892">
        <w:rPr>
          <w:color w:val="000000"/>
          <w:spacing w:val="6"/>
          <w:sz w:val="28"/>
          <w:szCs w:val="24"/>
        </w:rPr>
        <w:t xml:space="preserve">поверхностной энергией (чаще всего это вещество с наиболее простым строением </w:t>
      </w:r>
      <w:r w:rsidRPr="00642892">
        <w:rPr>
          <w:color w:val="000000"/>
          <w:spacing w:val="-3"/>
          <w:sz w:val="28"/>
          <w:szCs w:val="24"/>
        </w:rPr>
        <w:t>решётки).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 xml:space="preserve">Второе отличие твердофазных реакций - решающим фактором протекания реакций </w:t>
      </w:r>
      <w:r w:rsidRPr="00642892">
        <w:rPr>
          <w:color w:val="000000"/>
          <w:spacing w:val="4"/>
          <w:sz w:val="28"/>
          <w:szCs w:val="24"/>
        </w:rPr>
        <w:t xml:space="preserve">является не химическое сродство реагентов, а наличие непосредственного контакта </w:t>
      </w:r>
      <w:r w:rsidR="00385CAF" w:rsidRPr="00642892">
        <w:rPr>
          <w:color w:val="000000"/>
          <w:spacing w:val="4"/>
          <w:sz w:val="28"/>
          <w:szCs w:val="24"/>
        </w:rPr>
        <w:t xml:space="preserve">реагирующих </w:t>
      </w:r>
      <w:r w:rsidRPr="00642892">
        <w:rPr>
          <w:color w:val="000000"/>
          <w:spacing w:val="-1"/>
          <w:sz w:val="28"/>
          <w:szCs w:val="24"/>
        </w:rPr>
        <w:t>веществ. При спекании офлю</w:t>
      </w:r>
      <w:r w:rsidR="006D0733" w:rsidRPr="00642892">
        <w:rPr>
          <w:color w:val="000000"/>
          <w:spacing w:val="-1"/>
          <w:sz w:val="28"/>
          <w:szCs w:val="24"/>
        </w:rPr>
        <w:t>сованной шихты (окатышей) эта особенность</w:t>
      </w:r>
      <w:r w:rsidRPr="00642892">
        <w:rPr>
          <w:color w:val="000000"/>
          <w:spacing w:val="-1"/>
          <w:sz w:val="28"/>
          <w:szCs w:val="24"/>
        </w:rPr>
        <w:t xml:space="preserve"> реакций в твёрдо</w:t>
      </w:r>
      <w:r w:rsidR="00385CAF" w:rsidRPr="00642892">
        <w:rPr>
          <w:color w:val="000000"/>
          <w:spacing w:val="-1"/>
          <w:sz w:val="28"/>
          <w:szCs w:val="24"/>
        </w:rPr>
        <w:t>й фазе приводит к тому, что, не</w:t>
      </w:r>
      <w:r w:rsidRPr="00642892">
        <w:rPr>
          <w:color w:val="000000"/>
          <w:spacing w:val="-1"/>
          <w:sz w:val="28"/>
          <w:szCs w:val="24"/>
        </w:rPr>
        <w:t>смотря на больш</w:t>
      </w:r>
      <w:r w:rsidR="00385CAF" w:rsidRPr="00642892">
        <w:rPr>
          <w:color w:val="000000"/>
          <w:spacing w:val="-1"/>
          <w:sz w:val="28"/>
          <w:szCs w:val="24"/>
        </w:rPr>
        <w:t>ее химическое сродство СаО и SiO</w:t>
      </w:r>
      <w:r w:rsidR="00385CAF" w:rsidRPr="00642892">
        <w:rPr>
          <w:color w:val="000000"/>
          <w:spacing w:val="-1"/>
          <w:sz w:val="28"/>
          <w:szCs w:val="16"/>
        </w:rPr>
        <w:t>2 ,</w:t>
      </w:r>
      <w:r w:rsidRPr="00642892">
        <w:rPr>
          <w:color w:val="000000"/>
          <w:spacing w:val="-1"/>
          <w:sz w:val="28"/>
          <w:szCs w:val="24"/>
        </w:rPr>
        <w:t xml:space="preserve"> </w:t>
      </w:r>
      <w:r w:rsidRPr="00642892">
        <w:rPr>
          <w:color w:val="000000"/>
          <w:sz w:val="28"/>
          <w:szCs w:val="24"/>
        </w:rPr>
        <w:t>чем СаО и F</w:t>
      </w:r>
      <w:r w:rsidR="006D0733" w:rsidRPr="00642892">
        <w:rPr>
          <w:color w:val="000000"/>
          <w:sz w:val="28"/>
          <w:szCs w:val="24"/>
        </w:rPr>
        <w:t>е</w:t>
      </w:r>
      <w:r w:rsidR="006D0733" w:rsidRPr="00642892">
        <w:rPr>
          <w:color w:val="000000"/>
          <w:sz w:val="28"/>
          <w:szCs w:val="16"/>
        </w:rPr>
        <w:t>2</w:t>
      </w:r>
      <w:r w:rsidRPr="00642892">
        <w:rPr>
          <w:color w:val="000000"/>
          <w:sz w:val="28"/>
          <w:szCs w:val="24"/>
        </w:rPr>
        <w:t xml:space="preserve">Оз, из-за малого их количества (СаО и </w:t>
      </w:r>
      <w:r w:rsidR="00385CAF" w:rsidRPr="00642892">
        <w:rPr>
          <w:color w:val="000000"/>
          <w:sz w:val="28"/>
          <w:szCs w:val="24"/>
        </w:rPr>
        <w:t>SiO</w:t>
      </w:r>
      <w:r w:rsidRPr="00642892">
        <w:rPr>
          <w:color w:val="000000"/>
          <w:sz w:val="28"/>
          <w:szCs w:val="16"/>
        </w:rPr>
        <w:t>2</w:t>
      </w:r>
      <w:r w:rsidRPr="00642892">
        <w:rPr>
          <w:color w:val="000000"/>
          <w:sz w:val="28"/>
          <w:szCs w:val="24"/>
        </w:rPr>
        <w:t>), в твёрдой фазе образуются главным образом ферриты кальция.</w:t>
      </w:r>
      <w:r w:rsidR="00E83824">
        <w:rPr>
          <w:color w:val="000000"/>
          <w:sz w:val="28"/>
          <w:szCs w:val="24"/>
        </w:rPr>
        <w:t xml:space="preserve"> 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3"/>
          <w:sz w:val="28"/>
          <w:szCs w:val="24"/>
        </w:rPr>
        <w:t>Важной характеристикой процессо</w:t>
      </w:r>
      <w:r w:rsidR="006D0733" w:rsidRPr="00642892">
        <w:rPr>
          <w:color w:val="000000"/>
          <w:spacing w:val="3"/>
          <w:sz w:val="28"/>
          <w:szCs w:val="24"/>
        </w:rPr>
        <w:t>в в твёрдой фазе является температура начала</w:t>
      </w:r>
      <w:r w:rsidRPr="00642892">
        <w:rPr>
          <w:color w:val="000000"/>
          <w:spacing w:val="3"/>
          <w:sz w:val="28"/>
          <w:szCs w:val="24"/>
        </w:rPr>
        <w:t xml:space="preserve"> </w:t>
      </w:r>
      <w:r w:rsidRPr="00642892">
        <w:rPr>
          <w:color w:val="000000"/>
          <w:sz w:val="28"/>
          <w:szCs w:val="24"/>
        </w:rPr>
        <w:t>взаимодействия реагентов (табл. 2).</w:t>
      </w:r>
    </w:p>
    <w:p w:rsidR="00E83824" w:rsidRDefault="00E83824" w:rsidP="0064289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>Таблица 2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-1"/>
          <w:sz w:val="28"/>
          <w:szCs w:val="24"/>
          <w:u w:val="single"/>
        </w:rPr>
        <w:t>Температура начала взаимодействия между твёрдыми компонентами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7"/>
        <w:gridCol w:w="2797"/>
        <w:gridCol w:w="3978"/>
      </w:tblGrid>
      <w:tr w:rsidR="00C56A78" w:rsidRPr="00E83824">
        <w:trPr>
          <w:trHeight w:hRule="exact" w:val="361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1"/>
              </w:rPr>
              <w:t>Реагирующие вещества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1"/>
              </w:rPr>
              <w:t>Твёрдый продукт реакции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1"/>
              </w:rPr>
              <w:t>Температура начала взаимодействия, °С</w:t>
            </w:r>
          </w:p>
        </w:tc>
      </w:tr>
      <w:tr w:rsidR="00C56A78" w:rsidRPr="00E83824">
        <w:trPr>
          <w:trHeight w:hRule="exact" w:val="34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385CAF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6"/>
              </w:rPr>
              <w:t>СаО+Fe</w:t>
            </w:r>
            <w:r w:rsidRPr="00E83824">
              <w:rPr>
                <w:color w:val="000000"/>
                <w:spacing w:val="-6"/>
                <w:szCs w:val="12"/>
              </w:rPr>
              <w:t>2</w:t>
            </w:r>
            <w:r w:rsidR="00C56A78" w:rsidRPr="00E83824">
              <w:rPr>
                <w:color w:val="000000"/>
                <w:spacing w:val="-6"/>
              </w:rPr>
              <w:t>Оз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1"/>
              </w:rPr>
              <w:t>СаО</w:t>
            </w:r>
            <w:r w:rsidR="007752E9">
              <w:rPr>
                <w:color w:val="000000"/>
                <w:spacing w:val="-1"/>
                <w:position w:val="-4"/>
              </w:rPr>
              <w:pict>
                <v:shape id="_x0000_i1033" type="#_x0000_t75" style="width:9pt;height:9.75pt">
                  <v:imagedata r:id="rId17" o:title=""/>
                </v:shape>
              </w:pict>
            </w:r>
            <w:r w:rsidR="005473E9" w:rsidRPr="00E83824">
              <w:rPr>
                <w:color w:val="000000"/>
                <w:spacing w:val="-1"/>
              </w:rPr>
              <w:t>Fе</w:t>
            </w:r>
            <w:r w:rsidR="005473E9" w:rsidRPr="00E83824">
              <w:rPr>
                <w:color w:val="000000"/>
                <w:spacing w:val="-1"/>
                <w:szCs w:val="16"/>
              </w:rPr>
              <w:t>2</w:t>
            </w:r>
            <w:r w:rsidRPr="00E83824">
              <w:rPr>
                <w:color w:val="000000"/>
                <w:spacing w:val="-1"/>
              </w:rPr>
              <w:t>Оз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</w:rPr>
              <w:t>500 - 650</w:t>
            </w:r>
          </w:p>
        </w:tc>
      </w:tr>
      <w:tr w:rsidR="00C56A78" w:rsidRPr="00E83824">
        <w:trPr>
          <w:trHeight w:hRule="exact" w:val="34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385CAF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6"/>
              </w:rPr>
              <w:t>2СаО+SiO</w:t>
            </w:r>
            <w:r w:rsidR="00C56A78" w:rsidRPr="00E83824">
              <w:rPr>
                <w:color w:val="000000"/>
                <w:spacing w:val="-6"/>
                <w:vertAlign w:val="subscript"/>
              </w:rPr>
              <w:t>2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</w:rPr>
              <w:t>2СаО</w:t>
            </w:r>
            <w:r w:rsidR="007752E9">
              <w:rPr>
                <w:color w:val="000000"/>
                <w:position w:val="-4"/>
              </w:rPr>
              <w:pict>
                <v:shape id="_x0000_i1034" type="#_x0000_t75" style="width:9pt;height:9.75pt">
                  <v:imagedata r:id="rId18" o:title=""/>
                </v:shape>
              </w:pict>
            </w:r>
            <w:r w:rsidR="005473E9" w:rsidRPr="00E83824">
              <w:rPr>
                <w:color w:val="000000"/>
              </w:rPr>
              <w:t>SiO</w:t>
            </w:r>
            <w:r w:rsidRPr="00E83824">
              <w:rPr>
                <w:color w:val="000000"/>
                <w:vertAlign w:val="subscript"/>
              </w:rPr>
              <w:t>2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</w:rPr>
              <w:t>500 - 690</w:t>
            </w:r>
          </w:p>
        </w:tc>
      </w:tr>
      <w:tr w:rsidR="00C56A78" w:rsidRPr="00E83824">
        <w:trPr>
          <w:trHeight w:hRule="exact" w:val="35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5473E9" w:rsidP="00E83824">
            <w:pPr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E83824">
              <w:rPr>
                <w:color w:val="000000"/>
                <w:spacing w:val="-14"/>
                <w:szCs w:val="24"/>
              </w:rPr>
              <w:t>SiO</w:t>
            </w:r>
            <w:r w:rsidRPr="00E83824">
              <w:rPr>
                <w:color w:val="000000"/>
                <w:spacing w:val="-14"/>
                <w:szCs w:val="16"/>
              </w:rPr>
              <w:t>2</w:t>
            </w:r>
            <w:r w:rsidRPr="00E83824">
              <w:rPr>
                <w:color w:val="000000"/>
                <w:spacing w:val="-14"/>
                <w:szCs w:val="24"/>
              </w:rPr>
              <w:t>+Fe</w:t>
            </w:r>
            <w:r w:rsidRPr="00E83824">
              <w:rPr>
                <w:color w:val="000000"/>
                <w:spacing w:val="-14"/>
                <w:szCs w:val="16"/>
              </w:rPr>
              <w:t>2</w:t>
            </w:r>
            <w:r w:rsidRPr="00E83824">
              <w:rPr>
                <w:color w:val="000000"/>
                <w:spacing w:val="-14"/>
                <w:szCs w:val="24"/>
              </w:rPr>
              <w:t>O</w:t>
            </w:r>
            <w:r w:rsidR="00C56A78" w:rsidRPr="00E83824">
              <w:rPr>
                <w:color w:val="000000"/>
                <w:spacing w:val="-14"/>
                <w:szCs w:val="24"/>
              </w:rPr>
              <w:t>з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1"/>
              </w:rPr>
              <w:t>ограниченный тв. раствор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</w:rPr>
              <w:t>575</w:t>
            </w:r>
          </w:p>
        </w:tc>
      </w:tr>
      <w:tr w:rsidR="00C56A78" w:rsidRPr="00E83824">
        <w:trPr>
          <w:trHeight w:hRule="exact" w:val="34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B46E04" w:rsidP="00E83824">
            <w:pPr>
              <w:shd w:val="clear" w:color="auto" w:fill="FFFFFF"/>
              <w:tabs>
                <w:tab w:val="center" w:pos="1108"/>
                <w:tab w:val="right" w:pos="2217"/>
              </w:tabs>
              <w:spacing w:line="360" w:lineRule="auto"/>
              <w:jc w:val="both"/>
              <w:rPr>
                <w:szCs w:val="24"/>
              </w:rPr>
            </w:pPr>
            <w:r w:rsidRPr="00E83824">
              <w:rPr>
                <w:color w:val="000000"/>
                <w:spacing w:val="-7"/>
              </w:rPr>
              <w:tab/>
            </w:r>
            <w:r w:rsidR="005473E9" w:rsidRPr="00E83824">
              <w:rPr>
                <w:color w:val="000000"/>
                <w:spacing w:val="-7"/>
              </w:rPr>
              <w:t>2Мg</w:t>
            </w:r>
            <w:r w:rsidRPr="00E83824">
              <w:rPr>
                <w:color w:val="000000"/>
                <w:spacing w:val="-7"/>
              </w:rPr>
              <w:t>О+</w:t>
            </w:r>
            <w:r w:rsidRPr="00E83824">
              <w:t xml:space="preserve"> </w:t>
            </w:r>
            <w:r w:rsidRPr="00E83824">
              <w:rPr>
                <w:color w:val="000000"/>
                <w:spacing w:val="-7"/>
              </w:rPr>
              <w:t>SiO2</w:t>
            </w:r>
            <w:r w:rsidRPr="00E83824">
              <w:rPr>
                <w:color w:val="000000"/>
                <w:spacing w:val="-7"/>
              </w:rPr>
              <w:tab/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5473E9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9"/>
              </w:rPr>
              <w:t>2Мg</w:t>
            </w:r>
            <w:r w:rsidR="00C56A78" w:rsidRPr="00E83824">
              <w:rPr>
                <w:color w:val="000000"/>
                <w:spacing w:val="-9"/>
              </w:rPr>
              <w:t>О</w:t>
            </w:r>
            <w:r w:rsidR="007752E9">
              <w:rPr>
                <w:color w:val="000000"/>
                <w:spacing w:val="-9"/>
                <w:position w:val="-4"/>
              </w:rPr>
              <w:pict>
                <v:shape id="_x0000_i1035" type="#_x0000_t75" style="width:9pt;height:9.75pt">
                  <v:imagedata r:id="rId19" o:title=""/>
                </v:shape>
              </w:pict>
            </w:r>
            <w:r w:rsidRPr="00E83824">
              <w:rPr>
                <w:color w:val="000000"/>
                <w:spacing w:val="-9"/>
              </w:rPr>
              <w:t>SiO</w:t>
            </w:r>
            <w:r w:rsidR="00C56A78" w:rsidRPr="00E83824">
              <w:rPr>
                <w:color w:val="000000"/>
                <w:spacing w:val="-9"/>
                <w:vertAlign w:val="subscript"/>
              </w:rPr>
              <w:t>2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</w:rPr>
              <w:t>680</w:t>
            </w:r>
          </w:p>
        </w:tc>
      </w:tr>
      <w:tr w:rsidR="00C56A78" w:rsidRPr="00E83824">
        <w:trPr>
          <w:trHeight w:hRule="exact" w:val="334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5473E9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9"/>
              </w:rPr>
              <w:t>Мg</w:t>
            </w:r>
            <w:r w:rsidR="00B46E04" w:rsidRPr="00E83824">
              <w:rPr>
                <w:color w:val="000000"/>
                <w:spacing w:val="-9"/>
              </w:rPr>
              <w:t>О+F</w:t>
            </w:r>
            <w:r w:rsidR="00C56A78" w:rsidRPr="00E83824">
              <w:rPr>
                <w:color w:val="000000"/>
                <w:spacing w:val="-9"/>
              </w:rPr>
              <w:t>е</w:t>
            </w:r>
            <w:r w:rsidR="00C56A78" w:rsidRPr="00E83824">
              <w:rPr>
                <w:color w:val="000000"/>
                <w:spacing w:val="-9"/>
                <w:vertAlign w:val="subscript"/>
              </w:rPr>
              <w:t>2</w:t>
            </w:r>
            <w:r w:rsidR="00C56A78" w:rsidRPr="00E83824">
              <w:rPr>
                <w:color w:val="000000"/>
                <w:spacing w:val="-9"/>
              </w:rPr>
              <w:t>О</w:t>
            </w:r>
            <w:r w:rsidR="00C56A78" w:rsidRPr="00E83824">
              <w:rPr>
                <w:color w:val="000000"/>
                <w:spacing w:val="-9"/>
                <w:vertAlign w:val="subscript"/>
              </w:rPr>
              <w:t>3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5473E9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1"/>
              </w:rPr>
              <w:t>Мg</w:t>
            </w:r>
            <w:r w:rsidR="00C56A78" w:rsidRPr="00E83824">
              <w:rPr>
                <w:color w:val="000000"/>
                <w:spacing w:val="1"/>
              </w:rPr>
              <w:t>О</w:t>
            </w:r>
            <w:r w:rsidR="007752E9">
              <w:rPr>
                <w:color w:val="000000"/>
                <w:spacing w:val="1"/>
                <w:position w:val="-4"/>
              </w:rPr>
              <w:pict>
                <v:shape id="_x0000_i1036" type="#_x0000_t75" style="width:9pt;height:9.75pt">
                  <v:imagedata r:id="rId20" o:title=""/>
                </v:shape>
              </w:pict>
            </w:r>
            <w:r w:rsidRPr="00E83824">
              <w:rPr>
                <w:color w:val="000000"/>
                <w:spacing w:val="1"/>
              </w:rPr>
              <w:t>Fе</w:t>
            </w:r>
            <w:r w:rsidRPr="00E83824">
              <w:rPr>
                <w:color w:val="000000"/>
                <w:spacing w:val="1"/>
                <w:szCs w:val="12"/>
              </w:rPr>
              <w:t>2</w:t>
            </w:r>
            <w:r w:rsidR="00C56A78" w:rsidRPr="00E83824">
              <w:rPr>
                <w:color w:val="000000"/>
                <w:spacing w:val="1"/>
              </w:rPr>
              <w:t>Оз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</w:rPr>
              <w:t>600</w:t>
            </w:r>
          </w:p>
        </w:tc>
      </w:tr>
      <w:tr w:rsidR="00C56A78" w:rsidRPr="00E83824">
        <w:trPr>
          <w:trHeight w:hRule="exact" w:val="374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B46E04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-13"/>
              </w:rPr>
              <w:t>F</w:t>
            </w:r>
            <w:r w:rsidR="00C56A78" w:rsidRPr="00E83824">
              <w:rPr>
                <w:color w:val="000000"/>
                <w:spacing w:val="-13"/>
              </w:rPr>
              <w:t>е</w:t>
            </w:r>
            <w:r w:rsidR="00C56A78" w:rsidRPr="00E83824">
              <w:rPr>
                <w:color w:val="000000"/>
                <w:spacing w:val="-13"/>
                <w:vertAlign w:val="subscript"/>
              </w:rPr>
              <w:t>3</w:t>
            </w:r>
            <w:r w:rsidR="00C56A78" w:rsidRPr="00E83824">
              <w:rPr>
                <w:color w:val="000000"/>
                <w:spacing w:val="-13"/>
              </w:rPr>
              <w:t>О</w:t>
            </w:r>
            <w:r w:rsidR="00C56A78" w:rsidRPr="00E83824">
              <w:rPr>
                <w:color w:val="000000"/>
                <w:spacing w:val="-13"/>
                <w:vertAlign w:val="subscript"/>
              </w:rPr>
              <w:t>4</w:t>
            </w:r>
            <w:r w:rsidR="00C56A78" w:rsidRPr="00E83824">
              <w:rPr>
                <w:color w:val="000000"/>
                <w:spacing w:val="-13"/>
              </w:rPr>
              <w:t>+</w:t>
            </w:r>
            <w:r w:rsidRPr="00E83824">
              <w:rPr>
                <w:color w:val="000000"/>
                <w:spacing w:val="1"/>
              </w:rPr>
              <w:t xml:space="preserve"> SiO</w:t>
            </w:r>
            <w:r w:rsidRPr="00E83824">
              <w:rPr>
                <w:color w:val="000000"/>
                <w:spacing w:val="1"/>
                <w:vertAlign w:val="subscript"/>
              </w:rPr>
              <w:t>2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5473E9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  <w:spacing w:val="1"/>
              </w:rPr>
              <w:t>2FеО</w:t>
            </w:r>
            <w:r w:rsidR="007752E9">
              <w:rPr>
                <w:color w:val="000000"/>
                <w:spacing w:val="1"/>
                <w:position w:val="-4"/>
              </w:rPr>
              <w:pict>
                <v:shape id="_x0000_i1037" type="#_x0000_t75" style="width:9pt;height:9.75pt">
                  <v:imagedata r:id="rId21" o:title=""/>
                </v:shape>
              </w:pict>
            </w:r>
            <w:r w:rsidRPr="00E83824">
              <w:rPr>
                <w:color w:val="000000"/>
                <w:spacing w:val="1"/>
              </w:rPr>
              <w:t>SiO</w:t>
            </w:r>
            <w:r w:rsidR="00C56A78" w:rsidRPr="00E83824">
              <w:rPr>
                <w:color w:val="000000"/>
                <w:spacing w:val="1"/>
                <w:vertAlign w:val="subscript"/>
              </w:rPr>
              <w:t>2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78" w:rsidRPr="00E83824" w:rsidRDefault="00C56A78" w:rsidP="00E83824">
            <w:pPr>
              <w:shd w:val="clear" w:color="auto" w:fill="FFFFFF"/>
              <w:spacing w:line="360" w:lineRule="auto"/>
              <w:jc w:val="both"/>
            </w:pPr>
            <w:r w:rsidRPr="00E83824">
              <w:rPr>
                <w:color w:val="000000"/>
              </w:rPr>
              <w:t>990</w:t>
            </w:r>
          </w:p>
        </w:tc>
      </w:tr>
    </w:tbl>
    <w:p w:rsidR="00E83824" w:rsidRDefault="00E83824" w:rsidP="00E838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6A78" w:rsidRPr="00642892" w:rsidRDefault="00E83824" w:rsidP="00E83824">
      <w:pPr>
        <w:tabs>
          <w:tab w:val="left" w:pos="199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Ср</w:t>
      </w:r>
      <w:r w:rsidR="00C56A78" w:rsidRPr="00642892">
        <w:rPr>
          <w:color w:val="000000"/>
          <w:sz w:val="28"/>
          <w:szCs w:val="24"/>
        </w:rPr>
        <w:t xml:space="preserve">еди компонентов окусковываемых шихт есть такие вещества, которые совсем не </w:t>
      </w:r>
      <w:r w:rsidR="00C56A78" w:rsidRPr="00642892">
        <w:rPr>
          <w:color w:val="000000"/>
          <w:spacing w:val="6"/>
          <w:sz w:val="28"/>
          <w:szCs w:val="24"/>
        </w:rPr>
        <w:t xml:space="preserve">реагируют между собой при сколь угодно продолжительной выдержке. Например, </w:t>
      </w:r>
      <w:r w:rsidR="005473E9" w:rsidRPr="00642892">
        <w:rPr>
          <w:color w:val="000000"/>
          <w:spacing w:val="-2"/>
          <w:sz w:val="28"/>
          <w:szCs w:val="24"/>
        </w:rPr>
        <w:t>гематит Fе</w:t>
      </w:r>
      <w:r w:rsidR="005473E9" w:rsidRPr="00642892">
        <w:rPr>
          <w:color w:val="000000"/>
          <w:spacing w:val="-2"/>
          <w:sz w:val="28"/>
          <w:szCs w:val="16"/>
        </w:rPr>
        <w:t>2</w:t>
      </w:r>
      <w:r w:rsidR="00C56A78" w:rsidRPr="00642892">
        <w:rPr>
          <w:color w:val="000000"/>
          <w:spacing w:val="-2"/>
          <w:sz w:val="28"/>
          <w:szCs w:val="24"/>
        </w:rPr>
        <w:t>Оз не реа</w:t>
      </w:r>
      <w:r w:rsidR="005473E9" w:rsidRPr="00642892">
        <w:rPr>
          <w:color w:val="000000"/>
          <w:spacing w:val="-2"/>
          <w:sz w:val="28"/>
          <w:szCs w:val="24"/>
        </w:rPr>
        <w:t>гирует с кремнезёмом, магнетит F</w:t>
      </w:r>
      <w:r w:rsidR="00C56A78" w:rsidRPr="00642892">
        <w:rPr>
          <w:color w:val="000000"/>
          <w:spacing w:val="-2"/>
          <w:sz w:val="28"/>
          <w:szCs w:val="24"/>
        </w:rPr>
        <w:t>езО</w:t>
      </w:r>
      <w:r w:rsidR="00C56A78" w:rsidRPr="00642892">
        <w:rPr>
          <w:color w:val="000000"/>
          <w:spacing w:val="-2"/>
          <w:sz w:val="28"/>
          <w:szCs w:val="16"/>
        </w:rPr>
        <w:t>4</w:t>
      </w:r>
      <w:r w:rsidR="00C56A78" w:rsidRPr="00642892">
        <w:rPr>
          <w:color w:val="000000"/>
          <w:spacing w:val="-2"/>
          <w:sz w:val="28"/>
          <w:szCs w:val="24"/>
        </w:rPr>
        <w:t xml:space="preserve"> не взаимодействует с известью </w:t>
      </w:r>
      <w:r w:rsidR="00C56A78" w:rsidRPr="00642892">
        <w:rPr>
          <w:color w:val="000000"/>
          <w:spacing w:val="-7"/>
          <w:sz w:val="28"/>
          <w:szCs w:val="24"/>
        </w:rPr>
        <w:t>СаО.</w:t>
      </w:r>
    </w:p>
    <w:p w:rsidR="00C56A78" w:rsidRPr="00642892" w:rsidRDefault="00A6731C" w:rsidP="00E83824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1"/>
          <w:sz w:val="28"/>
          <w:szCs w:val="24"/>
        </w:rPr>
        <w:t>Механизм и</w:t>
      </w:r>
      <w:r w:rsidR="00E83824">
        <w:rPr>
          <w:color w:val="000000"/>
          <w:spacing w:val="1"/>
          <w:sz w:val="28"/>
          <w:szCs w:val="24"/>
        </w:rPr>
        <w:t xml:space="preserve"> </w:t>
      </w:r>
      <w:r w:rsidRPr="00642892">
        <w:rPr>
          <w:color w:val="000000"/>
          <w:spacing w:val="1"/>
          <w:sz w:val="28"/>
          <w:szCs w:val="24"/>
        </w:rPr>
        <w:t>кинетика взаимодействия твёрдых веществ чрезвычайно сложны.</w:t>
      </w:r>
    </w:p>
    <w:p w:rsidR="00C56A78" w:rsidRPr="00642892" w:rsidRDefault="00C56A78" w:rsidP="00E83824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1"/>
          <w:sz w:val="28"/>
          <w:szCs w:val="24"/>
        </w:rPr>
        <w:t>Скорость твердо</w:t>
      </w:r>
      <w:r w:rsidR="00B16E48" w:rsidRPr="00642892">
        <w:rPr>
          <w:color w:val="000000"/>
          <w:spacing w:val="1"/>
          <w:sz w:val="28"/>
          <w:szCs w:val="24"/>
        </w:rPr>
        <w:t xml:space="preserve">фазных </w:t>
      </w:r>
      <w:r w:rsidRPr="00642892">
        <w:rPr>
          <w:color w:val="000000"/>
          <w:spacing w:val="1"/>
          <w:sz w:val="28"/>
          <w:szCs w:val="24"/>
        </w:rPr>
        <w:t xml:space="preserve">реакции является функцией поверхностного натяжения. </w:t>
      </w:r>
      <w:r w:rsidRPr="00642892">
        <w:rPr>
          <w:color w:val="000000"/>
          <w:spacing w:val="7"/>
          <w:sz w:val="28"/>
          <w:szCs w:val="24"/>
        </w:rPr>
        <w:t xml:space="preserve">Объединение двух частиц одинакового размера происходит в том случае, если </w:t>
      </w:r>
      <w:r w:rsidRPr="00642892">
        <w:rPr>
          <w:color w:val="000000"/>
          <w:sz w:val="28"/>
          <w:szCs w:val="24"/>
        </w:rPr>
        <w:t>поверхностная энергия новой фазы, образующейся на границе раздела фаз, будет меньше суммы поверхностных энергий исходных составляющих</w:t>
      </w:r>
      <w:r w:rsidR="00B16E48" w:rsidRPr="00642892">
        <w:rPr>
          <w:color w:val="000000"/>
          <w:sz w:val="28"/>
          <w:szCs w:val="24"/>
        </w:rPr>
        <w:t xml:space="preserve">: </w:t>
      </w:r>
      <w:r w:rsidR="007752E9">
        <w:rPr>
          <w:color w:val="000000"/>
          <w:position w:val="-6"/>
          <w:sz w:val="28"/>
          <w:szCs w:val="24"/>
        </w:rPr>
        <w:pict>
          <v:shape id="_x0000_i1038" type="#_x0000_t75" style="width:12pt;height:11.25pt">
            <v:imagedata r:id="rId22" o:title=""/>
          </v:shape>
        </w:pict>
      </w:r>
      <w:r w:rsidR="00B16E48" w:rsidRPr="00642892">
        <w:rPr>
          <w:i/>
          <w:iCs/>
          <w:smallCaps/>
          <w:color w:val="000000"/>
          <w:sz w:val="28"/>
          <w:szCs w:val="16"/>
        </w:rPr>
        <w:t>ав</w:t>
      </w:r>
      <w:r w:rsidR="00B16E48" w:rsidRPr="00642892">
        <w:rPr>
          <w:i/>
          <w:iCs/>
          <w:smallCaps/>
          <w:color w:val="000000"/>
          <w:sz w:val="28"/>
          <w:szCs w:val="24"/>
        </w:rPr>
        <w:t>&lt;</w:t>
      </w:r>
      <w:r w:rsidR="007752E9">
        <w:rPr>
          <w:i/>
          <w:iCs/>
          <w:smallCaps/>
          <w:color w:val="000000"/>
          <w:position w:val="-6"/>
          <w:sz w:val="28"/>
          <w:szCs w:val="24"/>
        </w:rPr>
        <w:pict>
          <v:shape id="_x0000_i1039" type="#_x0000_t75" style="width:12pt;height:11.25pt">
            <v:imagedata r:id="rId23" o:title=""/>
          </v:shape>
        </w:pict>
      </w:r>
      <w:r w:rsidR="00B16E48" w:rsidRPr="00642892">
        <w:rPr>
          <w:i/>
          <w:iCs/>
          <w:smallCaps/>
          <w:color w:val="000000"/>
          <w:sz w:val="28"/>
          <w:szCs w:val="16"/>
        </w:rPr>
        <w:t>а</w:t>
      </w:r>
      <w:r w:rsidR="00B16E48" w:rsidRPr="00642892">
        <w:rPr>
          <w:i/>
          <w:iCs/>
          <w:smallCaps/>
          <w:color w:val="000000"/>
          <w:sz w:val="28"/>
          <w:szCs w:val="24"/>
        </w:rPr>
        <w:t>+</w:t>
      </w:r>
      <w:r w:rsidR="007752E9">
        <w:rPr>
          <w:i/>
          <w:iCs/>
          <w:smallCaps/>
          <w:color w:val="000000"/>
          <w:position w:val="-6"/>
          <w:sz w:val="28"/>
          <w:szCs w:val="24"/>
        </w:rPr>
        <w:pict>
          <v:shape id="_x0000_i1040" type="#_x0000_t75" style="width:12pt;height:11.25pt">
            <v:imagedata r:id="rId24" o:title=""/>
          </v:shape>
        </w:pict>
      </w:r>
      <w:r w:rsidRPr="00642892">
        <w:rPr>
          <w:i/>
          <w:iCs/>
          <w:smallCaps/>
          <w:color w:val="000000"/>
          <w:sz w:val="28"/>
          <w:szCs w:val="16"/>
        </w:rPr>
        <w:t>в</w:t>
      </w:r>
      <w:r w:rsidRPr="00642892">
        <w:rPr>
          <w:i/>
          <w:iCs/>
          <w:smallCaps/>
          <w:color w:val="000000"/>
          <w:sz w:val="28"/>
          <w:szCs w:val="24"/>
        </w:rPr>
        <w:t xml:space="preserve">, </w:t>
      </w:r>
      <w:r w:rsidRPr="00642892">
        <w:rPr>
          <w:color w:val="000000"/>
          <w:sz w:val="28"/>
          <w:szCs w:val="24"/>
        </w:rPr>
        <w:t xml:space="preserve">где </w:t>
      </w:r>
      <w:r w:rsidR="007752E9">
        <w:rPr>
          <w:color w:val="000000"/>
          <w:position w:val="-6"/>
          <w:sz w:val="28"/>
          <w:szCs w:val="24"/>
        </w:rPr>
        <w:pict>
          <v:shape id="_x0000_i1041" type="#_x0000_t75" style="width:12pt;height:11.25pt">
            <v:imagedata r:id="rId25" o:title=""/>
          </v:shape>
        </w:pict>
      </w:r>
      <w:r w:rsidRPr="00642892">
        <w:rPr>
          <w:i/>
          <w:iCs/>
          <w:smallCaps/>
          <w:color w:val="000000"/>
          <w:sz w:val="28"/>
          <w:szCs w:val="16"/>
        </w:rPr>
        <w:t>а</w:t>
      </w:r>
      <w:r w:rsidRPr="00642892">
        <w:rPr>
          <w:i/>
          <w:iCs/>
          <w:smallCaps/>
          <w:color w:val="000000"/>
          <w:sz w:val="28"/>
          <w:szCs w:val="24"/>
        </w:rPr>
        <w:t xml:space="preserve">, </w:t>
      </w:r>
      <w:r w:rsidR="007752E9">
        <w:rPr>
          <w:i/>
          <w:iCs/>
          <w:smallCaps/>
          <w:color w:val="000000"/>
          <w:position w:val="-6"/>
          <w:sz w:val="28"/>
          <w:szCs w:val="24"/>
        </w:rPr>
        <w:pict>
          <v:shape id="_x0000_i1042" type="#_x0000_t75" style="width:12pt;height:11.25pt">
            <v:imagedata r:id="rId26" o:title=""/>
          </v:shape>
        </w:pict>
      </w:r>
      <w:r w:rsidR="00B16E48" w:rsidRPr="00642892">
        <w:rPr>
          <w:color w:val="000000"/>
          <w:sz w:val="28"/>
          <w:szCs w:val="14"/>
        </w:rPr>
        <w:t>В</w:t>
      </w:r>
      <w:r w:rsidRPr="00642892">
        <w:rPr>
          <w:color w:val="000000"/>
          <w:sz w:val="28"/>
          <w:szCs w:val="24"/>
        </w:rPr>
        <w:t xml:space="preserve">, </w:t>
      </w:r>
      <w:r w:rsidR="007752E9">
        <w:rPr>
          <w:color w:val="000000"/>
          <w:position w:val="-6"/>
          <w:sz w:val="28"/>
          <w:szCs w:val="24"/>
        </w:rPr>
        <w:pict>
          <v:shape id="_x0000_i1043" type="#_x0000_t75" style="width:12pt;height:11.25pt">
            <v:imagedata r:id="rId27" o:title=""/>
          </v:shape>
        </w:pict>
      </w:r>
      <w:r w:rsidR="00B16E48" w:rsidRPr="00642892">
        <w:rPr>
          <w:i/>
          <w:iCs/>
          <w:color w:val="000000"/>
          <w:sz w:val="28"/>
          <w:szCs w:val="14"/>
        </w:rPr>
        <w:t>АВ</w:t>
      </w:r>
      <w:r w:rsidRPr="00642892">
        <w:rPr>
          <w:i/>
          <w:iCs/>
          <w:color w:val="000000"/>
          <w:sz w:val="28"/>
          <w:szCs w:val="24"/>
        </w:rPr>
        <w:t xml:space="preserve"> </w:t>
      </w:r>
      <w:r w:rsidR="00F16141" w:rsidRPr="00642892">
        <w:rPr>
          <w:i/>
          <w:iCs/>
          <w:color w:val="000000"/>
          <w:sz w:val="28"/>
          <w:szCs w:val="24"/>
        </w:rPr>
        <w:t>-</w:t>
      </w:r>
      <w:r w:rsidRPr="00642892">
        <w:rPr>
          <w:color w:val="000000"/>
          <w:spacing w:val="1"/>
          <w:sz w:val="28"/>
          <w:szCs w:val="24"/>
        </w:rPr>
        <w:t>поверхностные энергии соответств</w:t>
      </w:r>
      <w:r w:rsidR="00B16E48" w:rsidRPr="00642892">
        <w:rPr>
          <w:color w:val="000000"/>
          <w:spacing w:val="1"/>
          <w:sz w:val="28"/>
          <w:szCs w:val="24"/>
        </w:rPr>
        <w:t xml:space="preserve">енно </w:t>
      </w:r>
      <w:r w:rsidRPr="00642892">
        <w:rPr>
          <w:color w:val="000000"/>
          <w:spacing w:val="1"/>
          <w:sz w:val="28"/>
          <w:szCs w:val="24"/>
        </w:rPr>
        <w:t>исходных составляющих</w:t>
      </w:r>
      <w:r w:rsidR="00F16141" w:rsidRPr="00642892">
        <w:rPr>
          <w:color w:val="000000"/>
          <w:spacing w:val="1"/>
          <w:sz w:val="28"/>
          <w:szCs w:val="24"/>
        </w:rPr>
        <w:t>,</w:t>
      </w:r>
      <w:r w:rsidRPr="00642892">
        <w:rPr>
          <w:color w:val="000000"/>
          <w:spacing w:val="1"/>
          <w:sz w:val="28"/>
          <w:szCs w:val="24"/>
        </w:rPr>
        <w:t xml:space="preserve"> А и В и новой фазы</w:t>
      </w:r>
      <w:r w:rsidR="00B16E48" w:rsidRPr="00642892">
        <w:rPr>
          <w:color w:val="000000"/>
          <w:spacing w:val="1"/>
          <w:sz w:val="28"/>
          <w:szCs w:val="24"/>
        </w:rPr>
        <w:t xml:space="preserve"> АВ.</w:t>
      </w:r>
    </w:p>
    <w:p w:rsidR="00E83824" w:rsidRPr="00642892" w:rsidRDefault="007752E9" w:rsidP="00E83824">
      <w:pPr>
        <w:framePr w:h="1843" w:hSpace="38" w:wrap="auto" w:vAnchor="text" w:hAnchor="page" w:x="938" w:y="837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4" type="#_x0000_t75" style="width:154.5pt;height:86.25pt">
            <v:imagedata r:id="rId28" o:title=""/>
          </v:shape>
        </w:pic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>Объединение частиц протекает двухсту</w:t>
      </w:r>
      <w:r w:rsidR="00B16E48" w:rsidRPr="00642892">
        <w:rPr>
          <w:color w:val="000000"/>
          <w:sz w:val="28"/>
          <w:szCs w:val="24"/>
        </w:rPr>
        <w:t>пенчато: 1) образование мостика продуктов реакции</w:t>
      </w:r>
      <w:r w:rsidR="00E83824">
        <w:rPr>
          <w:color w:val="000000"/>
          <w:sz w:val="28"/>
          <w:szCs w:val="24"/>
        </w:rPr>
        <w:t xml:space="preserve"> </w:t>
      </w:r>
      <w:r w:rsidRPr="00642892">
        <w:rPr>
          <w:color w:val="000000"/>
          <w:sz w:val="28"/>
          <w:szCs w:val="24"/>
        </w:rPr>
        <w:t>между частицами; 2) диффузия</w:t>
      </w:r>
      <w:r w:rsidR="00E83824">
        <w:rPr>
          <w:color w:val="000000"/>
          <w:sz w:val="28"/>
          <w:szCs w:val="24"/>
        </w:rPr>
        <w:t xml:space="preserve"> </w:t>
      </w:r>
      <w:r w:rsidRPr="00642892">
        <w:rPr>
          <w:color w:val="000000"/>
          <w:sz w:val="28"/>
          <w:szCs w:val="24"/>
        </w:rPr>
        <w:t>ионов через плёнку продуктов реакции.</w:t>
      </w:r>
      <w:r w:rsidR="00E83824">
        <w:rPr>
          <w:color w:val="000000"/>
          <w:sz w:val="28"/>
          <w:szCs w:val="24"/>
        </w:rPr>
        <w:t xml:space="preserve"> </w:t>
      </w:r>
    </w:p>
    <w:p w:rsidR="00E83824" w:rsidRPr="00642892" w:rsidRDefault="00E83824" w:rsidP="00E83824">
      <w:pPr>
        <w:framePr w:w="3416" w:h="1205" w:hRule="exact" w:hSpace="38" w:wrap="auto" w:vAnchor="text" w:hAnchor="page" w:x="1253" w:y="1353"/>
        <w:shd w:val="clear" w:color="auto" w:fill="FFFFFF"/>
        <w:spacing w:line="360" w:lineRule="auto"/>
        <w:jc w:val="both"/>
        <w:rPr>
          <w:sz w:val="28"/>
        </w:rPr>
      </w:pPr>
      <w:r w:rsidRPr="00642892">
        <w:rPr>
          <w:color w:val="000000"/>
          <w:sz w:val="28"/>
        </w:rPr>
        <w:t>Рис. 1. Схема диффузии:</w:t>
      </w:r>
    </w:p>
    <w:p w:rsidR="00E83824" w:rsidRPr="00642892" w:rsidRDefault="00E83824" w:rsidP="00E83824">
      <w:pPr>
        <w:framePr w:w="3416" w:h="1205" w:hRule="exact" w:hSpace="38" w:wrap="auto" w:vAnchor="text" w:hAnchor="page" w:x="1253" w:y="1353"/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1 -</w:t>
      </w:r>
      <w:r w:rsidRPr="00642892">
        <w:rPr>
          <w:color w:val="000000"/>
          <w:sz w:val="28"/>
        </w:rPr>
        <w:t>поверхностная диффузия; 2 - диффузия</w:t>
      </w:r>
    </w:p>
    <w:p w:rsidR="00E83824" w:rsidRPr="00642892" w:rsidRDefault="00E83824" w:rsidP="00E83824">
      <w:pPr>
        <w:framePr w:w="3416" w:h="1205" w:hRule="exact" w:hSpace="38" w:wrap="auto" w:vAnchor="text" w:hAnchor="page" w:x="1253" w:y="1353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</w:rPr>
        <w:t>через решётку; 4 - диффузия на границах</w:t>
      </w:r>
    </w:p>
    <w:p w:rsidR="00E83824" w:rsidRPr="00642892" w:rsidRDefault="00E83824" w:rsidP="00E83824">
      <w:pPr>
        <w:framePr w:w="3416" w:h="1205" w:hRule="exact" w:hSpace="38" w:wrap="auto" w:vAnchor="text" w:hAnchor="page" w:x="1253" w:y="1353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-2"/>
          <w:sz w:val="28"/>
        </w:rPr>
        <w:t>зёрен.</w:t>
      </w:r>
    </w:p>
    <w:p w:rsidR="00C56A78" w:rsidRPr="00642892" w:rsidRDefault="00B16E4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1"/>
          <w:sz w:val="28"/>
          <w:szCs w:val="24"/>
        </w:rPr>
        <w:t>Образование мостиков</w:t>
      </w:r>
      <w:r w:rsidR="00C56A78" w:rsidRPr="00642892">
        <w:rPr>
          <w:color w:val="000000"/>
          <w:spacing w:val="1"/>
          <w:sz w:val="28"/>
          <w:szCs w:val="24"/>
        </w:rPr>
        <w:t xml:space="preserve"> в твёрдом состоянии </w:t>
      </w:r>
      <w:r w:rsidR="00C56A78" w:rsidRPr="00642892">
        <w:rPr>
          <w:color w:val="000000"/>
          <w:spacing w:val="-1"/>
          <w:sz w:val="28"/>
          <w:szCs w:val="24"/>
        </w:rPr>
        <w:t>обеспечивается с помощью диффузии</w:t>
      </w:r>
      <w:r w:rsidRPr="00642892">
        <w:rPr>
          <w:color w:val="000000"/>
          <w:spacing w:val="-1"/>
          <w:sz w:val="28"/>
          <w:szCs w:val="24"/>
        </w:rPr>
        <w:t xml:space="preserve">, </w:t>
      </w:r>
      <w:r w:rsidR="00C56A78" w:rsidRPr="00642892">
        <w:rPr>
          <w:color w:val="000000"/>
          <w:spacing w:val="-1"/>
          <w:sz w:val="28"/>
          <w:szCs w:val="24"/>
        </w:rPr>
        <w:t xml:space="preserve">ионов сквозь </w:t>
      </w:r>
      <w:r w:rsidRPr="00642892">
        <w:rPr>
          <w:color w:val="000000"/>
          <w:sz w:val="28"/>
          <w:szCs w:val="24"/>
        </w:rPr>
        <w:t>кристаллическую решётку (рис.</w:t>
      </w:r>
      <w:r w:rsidR="00C56A78" w:rsidRPr="00642892">
        <w:rPr>
          <w:color w:val="000000"/>
          <w:sz w:val="28"/>
          <w:szCs w:val="24"/>
        </w:rPr>
        <w:t xml:space="preserve">1), которая может </w:t>
      </w:r>
      <w:r w:rsidR="00C56A78" w:rsidRPr="00642892">
        <w:rPr>
          <w:color w:val="000000"/>
          <w:spacing w:val="1"/>
          <w:sz w:val="28"/>
          <w:szCs w:val="24"/>
        </w:rPr>
        <w:t xml:space="preserve">происходить только в том случае, если ионы </w:t>
      </w:r>
      <w:r w:rsidR="00C56A78" w:rsidRPr="00642892">
        <w:rPr>
          <w:color w:val="000000"/>
          <w:spacing w:val="2"/>
          <w:sz w:val="28"/>
          <w:szCs w:val="24"/>
        </w:rPr>
        <w:t>преодолевают</w:t>
      </w:r>
      <w:r w:rsidRPr="00642892">
        <w:rPr>
          <w:color w:val="000000"/>
          <w:spacing w:val="2"/>
          <w:sz w:val="28"/>
          <w:szCs w:val="24"/>
        </w:rPr>
        <w:t xml:space="preserve"> силы связи в решетке и оставя</w:t>
      </w:r>
      <w:r w:rsidR="00C56A78" w:rsidRPr="00642892">
        <w:rPr>
          <w:color w:val="000000"/>
          <w:spacing w:val="2"/>
          <w:sz w:val="28"/>
          <w:szCs w:val="24"/>
        </w:rPr>
        <w:t xml:space="preserve">т </w:t>
      </w:r>
      <w:r w:rsidR="00C56A78" w:rsidRPr="00642892">
        <w:rPr>
          <w:color w:val="000000"/>
          <w:spacing w:val="1"/>
          <w:sz w:val="28"/>
          <w:szCs w:val="24"/>
        </w:rPr>
        <w:t xml:space="preserve">узлы, в которых они находились при более низких </w:t>
      </w:r>
      <w:r w:rsidR="00C56A78" w:rsidRPr="00642892">
        <w:rPr>
          <w:color w:val="000000"/>
          <w:spacing w:val="-2"/>
          <w:sz w:val="28"/>
          <w:szCs w:val="24"/>
        </w:rPr>
        <w:t>температурах.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1"/>
          <w:sz w:val="28"/>
          <w:szCs w:val="24"/>
        </w:rPr>
        <w:t xml:space="preserve">На границах зёрен кристаллов, где решётка </w:t>
      </w:r>
      <w:r w:rsidRPr="00642892">
        <w:rPr>
          <w:color w:val="000000"/>
          <w:spacing w:val="-1"/>
          <w:sz w:val="28"/>
          <w:szCs w:val="24"/>
        </w:rPr>
        <w:t xml:space="preserve">менее упорядочена, диффузия протекает с большей </w:t>
      </w:r>
      <w:r w:rsidRPr="00642892">
        <w:rPr>
          <w:color w:val="000000"/>
          <w:spacing w:val="2"/>
          <w:sz w:val="28"/>
          <w:szCs w:val="24"/>
        </w:rPr>
        <w:t xml:space="preserve">скоростью, чем внутри кристалла. Поэтому при </w:t>
      </w:r>
      <w:r w:rsidR="00B16E48" w:rsidRPr="00642892">
        <w:rPr>
          <w:color w:val="000000"/>
          <w:spacing w:val="13"/>
          <w:sz w:val="28"/>
          <w:szCs w:val="24"/>
        </w:rPr>
        <w:t>низких</w:t>
      </w:r>
      <w:r w:rsidR="00E83824">
        <w:rPr>
          <w:color w:val="000000"/>
          <w:spacing w:val="13"/>
          <w:sz w:val="28"/>
          <w:szCs w:val="24"/>
        </w:rPr>
        <w:t xml:space="preserve"> </w:t>
      </w:r>
      <w:r w:rsidR="00F16141" w:rsidRPr="00642892">
        <w:rPr>
          <w:color w:val="000000"/>
          <w:spacing w:val="13"/>
          <w:sz w:val="28"/>
          <w:szCs w:val="24"/>
        </w:rPr>
        <w:t xml:space="preserve"> </w:t>
      </w:r>
      <w:r w:rsidR="00B16E48" w:rsidRPr="00642892">
        <w:rPr>
          <w:color w:val="000000"/>
          <w:spacing w:val="13"/>
          <w:sz w:val="28"/>
          <w:szCs w:val="24"/>
        </w:rPr>
        <w:t>температурах преобладают</w:t>
      </w:r>
      <w:r w:rsidRPr="00642892">
        <w:rPr>
          <w:color w:val="000000"/>
          <w:spacing w:val="13"/>
          <w:sz w:val="28"/>
          <w:szCs w:val="24"/>
        </w:rPr>
        <w:t xml:space="preserve"> диффузия на</w:t>
      </w:r>
      <w:r w:rsidR="00F16141" w:rsidRPr="00642892">
        <w:rPr>
          <w:sz w:val="28"/>
        </w:rPr>
        <w:t xml:space="preserve"> </w:t>
      </w:r>
      <w:r w:rsidR="00B16E48" w:rsidRPr="00642892">
        <w:rPr>
          <w:color w:val="000000"/>
          <w:sz w:val="28"/>
          <w:szCs w:val="24"/>
        </w:rPr>
        <w:t>поверхности и на границе</w:t>
      </w:r>
      <w:r w:rsidRPr="00642892">
        <w:rPr>
          <w:color w:val="000000"/>
          <w:sz w:val="28"/>
          <w:szCs w:val="24"/>
        </w:rPr>
        <w:t xml:space="preserve"> раздела зёрен.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9"/>
          <w:sz w:val="28"/>
          <w:szCs w:val="24"/>
        </w:rPr>
        <w:t>Мелкие</w:t>
      </w:r>
      <w:r w:rsidR="00E83824">
        <w:rPr>
          <w:color w:val="000000"/>
          <w:spacing w:val="9"/>
          <w:sz w:val="28"/>
          <w:szCs w:val="24"/>
        </w:rPr>
        <w:t xml:space="preserve"> </w:t>
      </w:r>
      <w:r w:rsidRPr="00642892">
        <w:rPr>
          <w:color w:val="000000"/>
          <w:spacing w:val="9"/>
          <w:sz w:val="28"/>
          <w:szCs w:val="24"/>
        </w:rPr>
        <w:t>частицы</w:t>
      </w:r>
      <w:r w:rsidR="00E83824">
        <w:rPr>
          <w:color w:val="000000"/>
          <w:spacing w:val="9"/>
          <w:sz w:val="28"/>
          <w:szCs w:val="24"/>
        </w:rPr>
        <w:t xml:space="preserve"> </w:t>
      </w:r>
      <w:r w:rsidRPr="00642892">
        <w:rPr>
          <w:color w:val="000000"/>
          <w:spacing w:val="9"/>
          <w:sz w:val="28"/>
          <w:szCs w:val="24"/>
        </w:rPr>
        <w:t>имеют</w:t>
      </w:r>
      <w:r w:rsidR="00E83824">
        <w:rPr>
          <w:color w:val="000000"/>
          <w:spacing w:val="9"/>
          <w:sz w:val="28"/>
          <w:szCs w:val="24"/>
        </w:rPr>
        <w:t xml:space="preserve"> </w:t>
      </w:r>
      <w:r w:rsidRPr="00642892">
        <w:rPr>
          <w:color w:val="000000"/>
          <w:spacing w:val="9"/>
          <w:sz w:val="28"/>
          <w:szCs w:val="24"/>
        </w:rPr>
        <w:t xml:space="preserve">большую </w:t>
      </w:r>
      <w:r w:rsidR="00F16141" w:rsidRPr="00642892">
        <w:rPr>
          <w:color w:val="000000"/>
          <w:spacing w:val="-1"/>
          <w:sz w:val="28"/>
          <w:szCs w:val="24"/>
        </w:rPr>
        <w:t>поверхность,</w:t>
      </w:r>
      <w:r w:rsidR="00404B84" w:rsidRPr="00642892">
        <w:rPr>
          <w:color w:val="000000"/>
          <w:spacing w:val="-1"/>
          <w:sz w:val="28"/>
          <w:szCs w:val="24"/>
        </w:rPr>
        <w:t xml:space="preserve"> </w:t>
      </w:r>
      <w:r w:rsidRPr="00642892">
        <w:rPr>
          <w:color w:val="000000"/>
          <w:spacing w:val="-1"/>
          <w:sz w:val="28"/>
          <w:szCs w:val="24"/>
        </w:rPr>
        <w:t>чем крупные, и обладают более</w:t>
      </w:r>
      <w:r w:rsidR="00F16141" w:rsidRPr="00642892">
        <w:rPr>
          <w:color w:val="000000"/>
          <w:spacing w:val="-1"/>
          <w:sz w:val="28"/>
          <w:szCs w:val="24"/>
        </w:rPr>
        <w:t xml:space="preserve"> значительной диффузионной </w:t>
      </w:r>
      <w:r w:rsidRPr="00642892">
        <w:rPr>
          <w:color w:val="000000"/>
          <w:spacing w:val="-1"/>
          <w:sz w:val="28"/>
          <w:szCs w:val="24"/>
        </w:rPr>
        <w:t>способностью.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1"/>
          <w:sz w:val="28"/>
          <w:szCs w:val="24"/>
        </w:rPr>
        <w:t>Согласно теории Вагнера</w:t>
      </w:r>
      <w:r w:rsidR="00B16E48" w:rsidRPr="00642892">
        <w:rPr>
          <w:color w:val="000000"/>
          <w:spacing w:val="1"/>
          <w:sz w:val="28"/>
          <w:szCs w:val="24"/>
        </w:rPr>
        <w:t>,</w:t>
      </w:r>
      <w:r w:rsidR="00404B84" w:rsidRPr="00642892">
        <w:rPr>
          <w:color w:val="000000"/>
          <w:spacing w:val="1"/>
          <w:sz w:val="28"/>
          <w:szCs w:val="24"/>
        </w:rPr>
        <w:t xml:space="preserve"> о</w:t>
      </w:r>
      <w:r w:rsidRPr="00642892">
        <w:rPr>
          <w:color w:val="000000"/>
          <w:spacing w:val="1"/>
          <w:sz w:val="28"/>
          <w:szCs w:val="24"/>
        </w:rPr>
        <w:t xml:space="preserve"> раздельном перемещении</w:t>
      </w:r>
      <w:r w:rsidR="00B16E48" w:rsidRPr="00642892">
        <w:rPr>
          <w:color w:val="000000"/>
          <w:spacing w:val="1"/>
          <w:sz w:val="28"/>
          <w:szCs w:val="24"/>
        </w:rPr>
        <w:t>,</w:t>
      </w:r>
      <w:r w:rsidRPr="00642892">
        <w:rPr>
          <w:color w:val="000000"/>
          <w:spacing w:val="1"/>
          <w:sz w:val="28"/>
          <w:szCs w:val="24"/>
        </w:rPr>
        <w:t xml:space="preserve"> ионов и электронов через </w:t>
      </w:r>
      <w:r w:rsidRPr="00642892">
        <w:rPr>
          <w:color w:val="000000"/>
          <w:spacing w:val="-1"/>
          <w:sz w:val="28"/>
          <w:szCs w:val="24"/>
        </w:rPr>
        <w:t xml:space="preserve">продукт реакции, устойчивое течение твердофазной реакции возможно лишь при наличии </w:t>
      </w:r>
      <w:r w:rsidRPr="00642892">
        <w:rPr>
          <w:color w:val="000000"/>
          <w:spacing w:val="1"/>
          <w:sz w:val="28"/>
          <w:szCs w:val="24"/>
        </w:rPr>
        <w:t>компактных слоев продукт</w:t>
      </w:r>
      <w:r w:rsidR="00B16E48" w:rsidRPr="00642892">
        <w:rPr>
          <w:color w:val="000000"/>
          <w:spacing w:val="1"/>
          <w:sz w:val="28"/>
          <w:szCs w:val="24"/>
        </w:rPr>
        <w:t>ов реакции, разделяющих исходные вещества</w:t>
      </w:r>
      <w:r w:rsidRPr="00642892">
        <w:rPr>
          <w:color w:val="000000"/>
          <w:spacing w:val="1"/>
          <w:sz w:val="28"/>
          <w:szCs w:val="24"/>
        </w:rPr>
        <w:t xml:space="preserve">. Если диффузия </w:t>
      </w:r>
      <w:r w:rsidRPr="00642892">
        <w:rPr>
          <w:color w:val="000000"/>
          <w:sz w:val="28"/>
          <w:szCs w:val="24"/>
        </w:rPr>
        <w:t>ионов через плён</w:t>
      </w:r>
      <w:r w:rsidR="00B16E48" w:rsidRPr="00642892">
        <w:rPr>
          <w:color w:val="000000"/>
          <w:sz w:val="28"/>
          <w:szCs w:val="24"/>
        </w:rPr>
        <w:t>ку продуктов реакции затруднена,</w:t>
      </w:r>
      <w:r w:rsidRPr="00642892">
        <w:rPr>
          <w:color w:val="000000"/>
          <w:sz w:val="28"/>
          <w:szCs w:val="24"/>
        </w:rPr>
        <w:t xml:space="preserve"> то реакция затухает.</w:t>
      </w:r>
    </w:p>
    <w:p w:rsidR="00C56A78" w:rsidRPr="00642892" w:rsidRDefault="008A2930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>В смеси СаО и SiO</w:t>
      </w:r>
      <w:r w:rsidR="007752E9">
        <w:rPr>
          <w:color w:val="000000"/>
          <w:position w:val="-10"/>
          <w:sz w:val="28"/>
          <w:szCs w:val="24"/>
        </w:rPr>
        <w:pict>
          <v:shape id="_x0000_i1045" type="#_x0000_t75" style="width:8.25pt;height:17.25pt">
            <v:imagedata r:id="rId29" o:title=""/>
          </v:shape>
        </w:pict>
      </w:r>
      <w:r w:rsidRPr="00642892">
        <w:rPr>
          <w:color w:val="000000"/>
          <w:sz w:val="28"/>
          <w:szCs w:val="24"/>
        </w:rPr>
        <w:t xml:space="preserve"> при 100 </w:t>
      </w:r>
      <w:r w:rsidR="00404B84" w:rsidRPr="00642892">
        <w:rPr>
          <w:color w:val="000000"/>
          <w:sz w:val="28"/>
          <w:szCs w:val="24"/>
        </w:rPr>
        <w:t>.</w:t>
      </w:r>
      <w:r w:rsidR="007752E9">
        <w:rPr>
          <w:color w:val="000000"/>
          <w:position w:val="-4"/>
          <w:sz w:val="28"/>
          <w:szCs w:val="24"/>
        </w:rPr>
        <w:pict>
          <v:shape id="_x0000_i1046" type="#_x0000_t75" style="width:6.75pt;height:15pt">
            <v:imagedata r:id="rId30" o:title=""/>
          </v:shape>
        </w:pict>
      </w:r>
      <w:r w:rsidRPr="00642892">
        <w:rPr>
          <w:color w:val="000000"/>
          <w:sz w:val="28"/>
          <w:szCs w:val="24"/>
        </w:rPr>
        <w:t>С за 1</w:t>
      </w:r>
      <w:r w:rsidR="00C56A78" w:rsidRPr="00642892">
        <w:rPr>
          <w:color w:val="000000"/>
          <w:sz w:val="28"/>
          <w:szCs w:val="24"/>
        </w:rPr>
        <w:t>' реагировало до 60% исходных веществ. В т</w:t>
      </w:r>
      <w:r w:rsidRPr="00642892">
        <w:rPr>
          <w:color w:val="000000"/>
          <w:sz w:val="28"/>
          <w:szCs w:val="24"/>
        </w:rPr>
        <w:t>ех же условиях в смеси СаО и Fе</w:t>
      </w:r>
      <w:r w:rsidRPr="00642892">
        <w:rPr>
          <w:color w:val="000000"/>
          <w:sz w:val="28"/>
          <w:szCs w:val="16"/>
        </w:rPr>
        <w:t>2</w:t>
      </w:r>
      <w:r w:rsidR="00C56A78" w:rsidRPr="00642892">
        <w:rPr>
          <w:color w:val="000000"/>
          <w:sz w:val="28"/>
          <w:szCs w:val="24"/>
        </w:rPr>
        <w:t>Оз реагировало 70% исходных веществ. То есть ско</w:t>
      </w:r>
      <w:r w:rsidRPr="00642892">
        <w:rPr>
          <w:color w:val="000000"/>
          <w:sz w:val="28"/>
          <w:szCs w:val="24"/>
        </w:rPr>
        <w:t>рость образования ферритов кальц</w:t>
      </w:r>
      <w:r w:rsidR="00C56A78" w:rsidRPr="00642892">
        <w:rPr>
          <w:color w:val="000000"/>
          <w:sz w:val="28"/>
          <w:szCs w:val="24"/>
        </w:rPr>
        <w:t>ия выше, чем скорость образования силикатов кальция.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1"/>
          <w:sz w:val="28"/>
          <w:szCs w:val="24"/>
        </w:rPr>
        <w:t xml:space="preserve">По Тамману процессы массообмена в твёрдом теле, главным образом в оксидах, </w:t>
      </w:r>
      <w:r w:rsidRPr="00642892">
        <w:rPr>
          <w:color w:val="000000"/>
          <w:spacing w:val="-1"/>
          <w:sz w:val="28"/>
          <w:szCs w:val="24"/>
        </w:rPr>
        <w:t xml:space="preserve">происходят с измеримой скоростью только после достижения температуры, составляющей </w:t>
      </w:r>
      <w:r w:rsidRPr="00642892">
        <w:rPr>
          <w:color w:val="000000"/>
          <w:sz w:val="28"/>
          <w:szCs w:val="24"/>
        </w:rPr>
        <w:t>2/3 температуры плавления соответствующего</w:t>
      </w:r>
      <w:r w:rsidR="008A2930" w:rsidRPr="00642892">
        <w:rPr>
          <w:color w:val="000000"/>
          <w:sz w:val="28"/>
          <w:szCs w:val="24"/>
        </w:rPr>
        <w:t xml:space="preserve"> твердого тела</w:t>
      </w:r>
      <w:r w:rsidRPr="00642892">
        <w:rPr>
          <w:color w:val="000000"/>
          <w:sz w:val="28"/>
          <w:szCs w:val="24"/>
        </w:rPr>
        <w:t>. Поэтому п</w:t>
      </w:r>
      <w:r w:rsidR="008A2930" w:rsidRPr="00642892">
        <w:rPr>
          <w:color w:val="000000"/>
          <w:sz w:val="28"/>
          <w:szCs w:val="24"/>
        </w:rPr>
        <w:t>ри низки</w:t>
      </w:r>
      <w:r w:rsidRPr="00642892">
        <w:rPr>
          <w:color w:val="000000"/>
          <w:sz w:val="28"/>
          <w:szCs w:val="24"/>
        </w:rPr>
        <w:t>х и умеренных температурах твердофазные реакции протекают крайне медленно.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pacing w:val="1"/>
          <w:sz w:val="28"/>
          <w:szCs w:val="24"/>
        </w:rPr>
        <w:t xml:space="preserve">Суммарная скорость процессов в твёрдой фазе определяется не только свойствами </w:t>
      </w:r>
      <w:r w:rsidRPr="00642892">
        <w:rPr>
          <w:color w:val="000000"/>
          <w:spacing w:val="13"/>
          <w:sz w:val="28"/>
          <w:szCs w:val="24"/>
        </w:rPr>
        <w:t>слоя (плёнки) продуктов реакции, но и величиной поверхности соприкосновен</w:t>
      </w:r>
      <w:r w:rsidR="006D0733" w:rsidRPr="00642892">
        <w:rPr>
          <w:color w:val="000000"/>
          <w:spacing w:val="13"/>
          <w:sz w:val="28"/>
          <w:szCs w:val="24"/>
        </w:rPr>
        <w:t>ия,</w:t>
      </w:r>
    </w:p>
    <w:p w:rsidR="00C56A78" w:rsidRPr="00642892" w:rsidRDefault="008A2930" w:rsidP="00642892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642892">
        <w:rPr>
          <w:sz w:val="28"/>
          <w:szCs w:val="24"/>
        </w:rPr>
        <w:t>к</w:t>
      </w:r>
      <w:r w:rsidR="006D0733" w:rsidRPr="00642892">
        <w:rPr>
          <w:sz w:val="28"/>
          <w:szCs w:val="24"/>
        </w:rPr>
        <w:t>оторая</w:t>
      </w:r>
      <w:r w:rsidRPr="00642892">
        <w:rPr>
          <w:sz w:val="28"/>
          <w:szCs w:val="24"/>
        </w:rPr>
        <w:t>,</w:t>
      </w:r>
      <w:r w:rsidR="00E83824">
        <w:rPr>
          <w:sz w:val="28"/>
          <w:szCs w:val="24"/>
        </w:rPr>
        <w:t xml:space="preserve"> </w:t>
      </w:r>
      <w:r w:rsidR="006D0733" w:rsidRPr="00642892">
        <w:rPr>
          <w:sz w:val="28"/>
          <w:szCs w:val="24"/>
        </w:rPr>
        <w:t>в свою очередь зависит в большой мере</w:t>
      </w:r>
      <w:r w:rsidR="00E83824">
        <w:rPr>
          <w:sz w:val="28"/>
          <w:szCs w:val="24"/>
        </w:rPr>
        <w:t xml:space="preserve"> </w:t>
      </w:r>
      <w:r w:rsidRPr="00642892">
        <w:rPr>
          <w:sz w:val="28"/>
          <w:szCs w:val="24"/>
        </w:rPr>
        <w:t xml:space="preserve">от тонкости </w:t>
      </w:r>
      <w:r w:rsidR="00C56A78" w:rsidRPr="00642892">
        <w:rPr>
          <w:sz w:val="28"/>
          <w:szCs w:val="24"/>
        </w:rPr>
        <w:t>измельчения реагирующих веществ</w:t>
      </w:r>
      <w:r w:rsidRPr="00642892">
        <w:rPr>
          <w:sz w:val="28"/>
          <w:szCs w:val="24"/>
        </w:rPr>
        <w:t>.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642892">
        <w:rPr>
          <w:b/>
          <w:color w:val="000000"/>
          <w:spacing w:val="11"/>
          <w:sz w:val="28"/>
          <w:szCs w:val="24"/>
        </w:rPr>
        <w:t>Практические выводы</w:t>
      </w:r>
      <w:r w:rsidR="00E83824">
        <w:rPr>
          <w:b/>
          <w:color w:val="000000"/>
          <w:spacing w:val="11"/>
          <w:sz w:val="28"/>
          <w:szCs w:val="24"/>
        </w:rPr>
        <w:t xml:space="preserve"> </w:t>
      </w:r>
      <w:r w:rsidRPr="00642892">
        <w:rPr>
          <w:color w:val="000000"/>
          <w:spacing w:val="6"/>
          <w:sz w:val="28"/>
          <w:szCs w:val="24"/>
        </w:rPr>
        <w:t>из теории тве</w:t>
      </w:r>
      <w:r w:rsidR="008A2930" w:rsidRPr="00642892">
        <w:rPr>
          <w:color w:val="000000"/>
          <w:spacing w:val="6"/>
          <w:sz w:val="28"/>
          <w:szCs w:val="24"/>
        </w:rPr>
        <w:t xml:space="preserve">рдофазных реакций для процессов </w:t>
      </w:r>
      <w:r w:rsidRPr="00642892">
        <w:rPr>
          <w:color w:val="000000"/>
          <w:spacing w:val="6"/>
          <w:sz w:val="28"/>
          <w:szCs w:val="24"/>
        </w:rPr>
        <w:t>окускования</w:t>
      </w:r>
    </w:p>
    <w:p w:rsidR="00C56A78" w:rsidRPr="00642892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 xml:space="preserve">1. При окусковании неофлюсованой шихты в твёрдой фазе идёт образование </w:t>
      </w:r>
      <w:r w:rsidRPr="00642892">
        <w:rPr>
          <w:color w:val="000000"/>
          <w:spacing w:val="1"/>
          <w:sz w:val="28"/>
          <w:szCs w:val="24"/>
        </w:rPr>
        <w:t xml:space="preserve">фаялита. Если спекается (агломерируется) гематитовая шихта, то образование фаялита </w:t>
      </w:r>
      <w:r w:rsidRPr="00642892">
        <w:rPr>
          <w:color w:val="000000"/>
          <w:sz w:val="28"/>
          <w:szCs w:val="24"/>
        </w:rPr>
        <w:t>невозможно до тех пор, пока не п</w:t>
      </w:r>
      <w:r w:rsidR="008A2930" w:rsidRPr="00642892">
        <w:rPr>
          <w:color w:val="000000"/>
          <w:sz w:val="28"/>
          <w:szCs w:val="24"/>
        </w:rPr>
        <w:t>роизойдёт восстановление части Fе</w:t>
      </w:r>
      <w:r w:rsidR="008A2930" w:rsidRPr="00642892">
        <w:rPr>
          <w:color w:val="000000"/>
          <w:sz w:val="28"/>
          <w:szCs w:val="16"/>
        </w:rPr>
        <w:t>2</w:t>
      </w:r>
      <w:r w:rsidR="008A2930" w:rsidRPr="00642892">
        <w:rPr>
          <w:color w:val="000000"/>
          <w:sz w:val="28"/>
          <w:szCs w:val="24"/>
        </w:rPr>
        <w:t>Оз до FезО</w:t>
      </w:r>
      <w:r w:rsidR="008A2930" w:rsidRPr="00642892">
        <w:rPr>
          <w:color w:val="000000"/>
          <w:sz w:val="28"/>
          <w:szCs w:val="16"/>
        </w:rPr>
        <w:t>4</w:t>
      </w:r>
      <w:r w:rsidR="00404B84" w:rsidRPr="00642892">
        <w:rPr>
          <w:color w:val="000000"/>
          <w:sz w:val="28"/>
          <w:szCs w:val="24"/>
        </w:rPr>
        <w:t xml:space="preserve">, то есть этой </w:t>
      </w:r>
      <w:r w:rsidRPr="00642892">
        <w:rPr>
          <w:color w:val="000000"/>
          <w:sz w:val="28"/>
          <w:szCs w:val="24"/>
        </w:rPr>
        <w:t>реакции способствует восстановительная атмосфера.</w:t>
      </w:r>
    </w:p>
    <w:p w:rsidR="00C56A78" w:rsidRPr="00642892" w:rsidRDefault="00E83824" w:rsidP="00642892">
      <w:p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4"/>
        </w:rPr>
        <w:t xml:space="preserve"> </w:t>
      </w:r>
      <w:r w:rsidR="00C56A78" w:rsidRPr="00642892">
        <w:rPr>
          <w:color w:val="000000"/>
          <w:sz w:val="28"/>
          <w:szCs w:val="24"/>
        </w:rPr>
        <w:t>2.</w:t>
      </w:r>
      <w:r>
        <w:rPr>
          <w:color w:val="000000"/>
          <w:sz w:val="28"/>
          <w:szCs w:val="24"/>
        </w:rPr>
        <w:t xml:space="preserve"> </w:t>
      </w:r>
      <w:r w:rsidR="00C56A78" w:rsidRPr="00642892">
        <w:rPr>
          <w:color w:val="000000"/>
          <w:spacing w:val="4"/>
          <w:sz w:val="28"/>
          <w:szCs w:val="24"/>
        </w:rPr>
        <w:t>В офлюсованной шихте наибольшее разв</w:t>
      </w:r>
      <w:r w:rsidR="00404B84" w:rsidRPr="00642892">
        <w:rPr>
          <w:color w:val="000000"/>
          <w:spacing w:val="4"/>
          <w:sz w:val="28"/>
          <w:szCs w:val="24"/>
        </w:rPr>
        <w:t xml:space="preserve">итие получает реакция между СаО </w:t>
      </w:r>
      <w:r w:rsidR="00C56A78" w:rsidRPr="00642892">
        <w:rPr>
          <w:color w:val="000000"/>
          <w:spacing w:val="4"/>
          <w:sz w:val="28"/>
          <w:szCs w:val="24"/>
        </w:rPr>
        <w:t>и</w:t>
      </w:r>
      <w:r>
        <w:rPr>
          <w:color w:val="000000"/>
          <w:spacing w:val="4"/>
          <w:sz w:val="28"/>
          <w:szCs w:val="24"/>
        </w:rPr>
        <w:t xml:space="preserve"> </w:t>
      </w:r>
      <w:r w:rsidR="00064327" w:rsidRPr="00642892">
        <w:rPr>
          <w:color w:val="000000"/>
          <w:spacing w:val="4"/>
          <w:sz w:val="28"/>
          <w:szCs w:val="24"/>
        </w:rPr>
        <w:t>Fe</w:t>
      </w:r>
      <w:r w:rsidR="00064327" w:rsidRPr="00642892">
        <w:rPr>
          <w:color w:val="000000"/>
          <w:spacing w:val="4"/>
          <w:sz w:val="28"/>
          <w:szCs w:val="16"/>
        </w:rPr>
        <w:t>2</w:t>
      </w:r>
      <w:r w:rsidR="00064327" w:rsidRPr="00642892">
        <w:rPr>
          <w:color w:val="000000"/>
          <w:spacing w:val="4"/>
          <w:sz w:val="28"/>
          <w:szCs w:val="24"/>
        </w:rPr>
        <w:t>O</w:t>
      </w:r>
      <w:r w:rsidR="00064327" w:rsidRPr="00642892">
        <w:rPr>
          <w:color w:val="000000"/>
          <w:spacing w:val="4"/>
          <w:sz w:val="28"/>
          <w:szCs w:val="16"/>
        </w:rPr>
        <w:t xml:space="preserve">3 </w:t>
      </w:r>
      <w:r w:rsidR="00C56A78" w:rsidRPr="00642892">
        <w:rPr>
          <w:color w:val="000000"/>
          <w:spacing w:val="5"/>
          <w:sz w:val="28"/>
          <w:szCs w:val="24"/>
        </w:rPr>
        <w:t>(то есть ниже температура начала реакции, выше скорость реакции, наибольшее</w:t>
      </w:r>
      <w:r w:rsidR="00404B84" w:rsidRPr="00642892">
        <w:rPr>
          <w:color w:val="000000"/>
          <w:spacing w:val="5"/>
          <w:sz w:val="28"/>
          <w:szCs w:val="24"/>
        </w:rPr>
        <w:t xml:space="preserve"> </w:t>
      </w:r>
      <w:r w:rsidR="00C56A78" w:rsidRPr="00642892">
        <w:rPr>
          <w:color w:val="000000"/>
          <w:spacing w:val="8"/>
          <w:sz w:val="28"/>
          <w:szCs w:val="24"/>
        </w:rPr>
        <w:t>число контактов). Реакции способствует ок</w:t>
      </w:r>
      <w:r w:rsidR="00064327" w:rsidRPr="00642892">
        <w:rPr>
          <w:color w:val="000000"/>
          <w:spacing w:val="8"/>
          <w:sz w:val="28"/>
          <w:szCs w:val="24"/>
        </w:rPr>
        <w:t>ислительная атмосфера, так как Fе</w:t>
      </w:r>
      <w:r w:rsidR="00064327" w:rsidRPr="00642892">
        <w:rPr>
          <w:color w:val="000000"/>
          <w:spacing w:val="8"/>
          <w:sz w:val="28"/>
          <w:szCs w:val="16"/>
        </w:rPr>
        <w:t>3</w:t>
      </w:r>
      <w:r w:rsidR="00C56A78" w:rsidRPr="00642892">
        <w:rPr>
          <w:color w:val="000000"/>
          <w:spacing w:val="8"/>
          <w:sz w:val="28"/>
          <w:szCs w:val="24"/>
        </w:rPr>
        <w:t>О</w:t>
      </w:r>
      <w:r w:rsidR="00C56A78" w:rsidRPr="00642892">
        <w:rPr>
          <w:color w:val="000000"/>
          <w:spacing w:val="8"/>
          <w:sz w:val="28"/>
          <w:szCs w:val="16"/>
        </w:rPr>
        <w:t>4</w:t>
      </w:r>
      <w:r w:rsidR="00C56A78" w:rsidRPr="00642892">
        <w:rPr>
          <w:color w:val="000000"/>
          <w:spacing w:val="8"/>
          <w:sz w:val="28"/>
          <w:szCs w:val="24"/>
        </w:rPr>
        <w:t xml:space="preserve"> не</w:t>
      </w:r>
      <w:r w:rsidR="00404B84" w:rsidRPr="00642892">
        <w:rPr>
          <w:color w:val="000000"/>
          <w:spacing w:val="8"/>
          <w:sz w:val="28"/>
          <w:szCs w:val="24"/>
        </w:rPr>
        <w:t xml:space="preserve"> </w:t>
      </w:r>
      <w:r w:rsidR="00064327" w:rsidRPr="00642892">
        <w:rPr>
          <w:color w:val="000000"/>
          <w:spacing w:val="-3"/>
          <w:sz w:val="28"/>
          <w:szCs w:val="24"/>
        </w:rPr>
        <w:t xml:space="preserve">реагирует с </w:t>
      </w:r>
      <w:r w:rsidR="00C56A78" w:rsidRPr="00642892">
        <w:rPr>
          <w:color w:val="000000"/>
          <w:spacing w:val="-3"/>
          <w:sz w:val="28"/>
          <w:szCs w:val="24"/>
        </w:rPr>
        <w:t>СаО при обычном давлении.</w:t>
      </w:r>
      <w:r w:rsidR="00C56A78" w:rsidRPr="00642892">
        <w:rPr>
          <w:color w:val="000000"/>
          <w:sz w:val="28"/>
          <w:szCs w:val="24"/>
        </w:rPr>
        <w:tab/>
      </w:r>
    </w:p>
    <w:p w:rsidR="00C56A78" w:rsidRPr="00642892" w:rsidRDefault="00C56A78" w:rsidP="00642892">
      <w:p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</w:rPr>
      </w:pPr>
      <w:r w:rsidRPr="00642892">
        <w:rPr>
          <w:color w:val="000000"/>
          <w:sz w:val="28"/>
          <w:szCs w:val="24"/>
        </w:rPr>
        <w:t>3.</w:t>
      </w:r>
      <w:r w:rsidRPr="00642892">
        <w:rPr>
          <w:color w:val="000000"/>
          <w:sz w:val="28"/>
          <w:szCs w:val="24"/>
        </w:rPr>
        <w:tab/>
      </w:r>
      <w:r w:rsidRPr="00642892">
        <w:rPr>
          <w:color w:val="000000"/>
          <w:spacing w:val="7"/>
          <w:sz w:val="28"/>
          <w:szCs w:val="24"/>
        </w:rPr>
        <w:t>Твердофазные реакции не определяют конечную структуру агломерата и не</w:t>
      </w:r>
      <w:r w:rsidR="00E83824">
        <w:rPr>
          <w:color w:val="000000"/>
          <w:spacing w:val="7"/>
          <w:sz w:val="28"/>
          <w:szCs w:val="24"/>
        </w:rPr>
        <w:t xml:space="preserve"> </w:t>
      </w:r>
      <w:r w:rsidRPr="00642892">
        <w:rPr>
          <w:color w:val="000000"/>
          <w:sz w:val="28"/>
          <w:szCs w:val="24"/>
        </w:rPr>
        <w:t>всегда определяют конечную структуру окатышей, так как большая часть продуктов этих</w:t>
      </w:r>
      <w:r w:rsidR="00E83824">
        <w:rPr>
          <w:color w:val="000000"/>
          <w:sz w:val="28"/>
          <w:szCs w:val="24"/>
        </w:rPr>
        <w:t xml:space="preserve"> </w:t>
      </w:r>
      <w:r w:rsidRPr="00642892">
        <w:rPr>
          <w:color w:val="000000"/>
          <w:sz w:val="28"/>
          <w:szCs w:val="24"/>
        </w:rPr>
        <w:t>реакций при плавлении диссоциируют на более простые составляющие.</w:t>
      </w:r>
    </w:p>
    <w:p w:rsidR="00C56A78" w:rsidRPr="002737CE" w:rsidRDefault="00C56A78" w:rsidP="0064289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737CE">
        <w:rPr>
          <w:b/>
          <w:bCs/>
          <w:color w:val="000000"/>
          <w:sz w:val="28"/>
          <w:szCs w:val="24"/>
        </w:rPr>
        <w:t>Контрольные вопросы</w:t>
      </w:r>
    </w:p>
    <w:p w:rsidR="00C56A78" w:rsidRPr="002737CE" w:rsidRDefault="00C56A78" w:rsidP="00642892">
      <w:pPr>
        <w:shd w:val="clear" w:color="auto" w:fill="FFFFFF"/>
        <w:tabs>
          <w:tab w:val="left" w:pos="1061"/>
          <w:tab w:val="left" w:pos="9490"/>
        </w:tabs>
        <w:spacing w:line="360" w:lineRule="auto"/>
        <w:ind w:firstLine="720"/>
        <w:jc w:val="both"/>
        <w:rPr>
          <w:sz w:val="28"/>
        </w:rPr>
      </w:pPr>
      <w:r w:rsidRPr="002737CE">
        <w:rPr>
          <w:color w:val="000000"/>
          <w:sz w:val="28"/>
          <w:szCs w:val="24"/>
        </w:rPr>
        <w:t>1.</w:t>
      </w:r>
      <w:r w:rsidRPr="002737CE">
        <w:rPr>
          <w:color w:val="000000"/>
          <w:sz w:val="28"/>
          <w:szCs w:val="24"/>
        </w:rPr>
        <w:tab/>
        <w:t>В чем заключается одно из отличий твердофазных реакций, касающееся</w:t>
      </w:r>
      <w:r w:rsidR="00E83824" w:rsidRPr="002737CE">
        <w:rPr>
          <w:color w:val="000000"/>
          <w:sz w:val="28"/>
          <w:szCs w:val="24"/>
        </w:rPr>
        <w:t xml:space="preserve"> </w:t>
      </w:r>
      <w:r w:rsidR="00064327" w:rsidRPr="002737CE">
        <w:rPr>
          <w:color w:val="000000"/>
          <w:sz w:val="28"/>
          <w:szCs w:val="24"/>
        </w:rPr>
        <w:t>первичного продукта</w:t>
      </w:r>
      <w:r w:rsidRPr="002737CE">
        <w:rPr>
          <w:color w:val="000000"/>
          <w:sz w:val="28"/>
          <w:szCs w:val="24"/>
        </w:rPr>
        <w:t xml:space="preserve"> реакции? Как эта особенность влияет на процессы спекания при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окусковании железорудных материалов</w:t>
      </w:r>
      <w:r w:rsidR="00064327" w:rsidRPr="002737CE">
        <w:rPr>
          <w:i/>
          <w:iCs/>
          <w:color w:val="000000"/>
          <w:sz w:val="28"/>
          <w:szCs w:val="24"/>
        </w:rPr>
        <w:t>?</w:t>
      </w:r>
      <w:r w:rsidRPr="002737CE">
        <w:rPr>
          <w:i/>
          <w:iCs/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Какие первичные продукты</w:t>
      </w:r>
      <w:r w:rsidR="00064327" w:rsidRPr="002737CE">
        <w:rPr>
          <w:color w:val="000000"/>
          <w:sz w:val="28"/>
          <w:szCs w:val="24"/>
        </w:rPr>
        <w:t xml:space="preserve"> твердофазных реакций</w:t>
      </w:r>
      <w:r w:rsidRPr="002737CE">
        <w:rPr>
          <w:color w:val="000000"/>
          <w:sz w:val="28"/>
          <w:szCs w:val="24"/>
        </w:rPr>
        <w:t xml:space="preserve"> характерны</w:t>
      </w:r>
      <w:r w:rsidR="00064327" w:rsidRPr="002737CE">
        <w:rPr>
          <w:color w:val="000000"/>
          <w:sz w:val="28"/>
          <w:szCs w:val="24"/>
        </w:rPr>
        <w:t xml:space="preserve"> для окускованых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железорудных материалов? Каковы особенности первичного продукта?</w:t>
      </w:r>
      <w:r w:rsidRPr="002737CE">
        <w:rPr>
          <w:color w:val="000000"/>
          <w:sz w:val="28"/>
          <w:szCs w:val="24"/>
        </w:rPr>
        <w:tab/>
      </w:r>
    </w:p>
    <w:p w:rsidR="00C56A78" w:rsidRPr="002737CE" w:rsidRDefault="00C56A78" w:rsidP="00642892">
      <w:pPr>
        <w:shd w:val="clear" w:color="auto" w:fill="FFFFFF"/>
        <w:tabs>
          <w:tab w:val="left" w:pos="1142"/>
        </w:tabs>
        <w:spacing w:line="360" w:lineRule="auto"/>
        <w:ind w:firstLine="720"/>
        <w:jc w:val="both"/>
        <w:rPr>
          <w:sz w:val="28"/>
        </w:rPr>
      </w:pPr>
      <w:r w:rsidRPr="002737CE">
        <w:rPr>
          <w:color w:val="000000"/>
          <w:sz w:val="28"/>
          <w:szCs w:val="24"/>
        </w:rPr>
        <w:t>2.</w:t>
      </w:r>
      <w:r w:rsidRPr="002737CE">
        <w:rPr>
          <w:color w:val="000000"/>
          <w:sz w:val="28"/>
          <w:szCs w:val="24"/>
        </w:rPr>
        <w:tab/>
        <w:t>В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чем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заключается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особенность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твердофазных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реакций,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 xml:space="preserve"> связанная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с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поверхностью контакта реагирующих веществ, и как эта особенность влияет на состав</w:t>
      </w:r>
      <w:r w:rsidR="00E83824" w:rsidRPr="002737CE">
        <w:rPr>
          <w:color w:val="000000"/>
          <w:sz w:val="28"/>
          <w:szCs w:val="24"/>
        </w:rPr>
        <w:t xml:space="preserve"> </w:t>
      </w:r>
      <w:r w:rsidRPr="002737CE">
        <w:rPr>
          <w:color w:val="000000"/>
          <w:sz w:val="28"/>
          <w:szCs w:val="24"/>
        </w:rPr>
        <w:t>продуктов реакции при спекании различных шихт?</w:t>
      </w:r>
    </w:p>
    <w:p w:rsidR="002737CE" w:rsidRDefault="00C56A78" w:rsidP="002737CE">
      <w:pPr>
        <w:shd w:val="clear" w:color="auto" w:fill="FFFFFF"/>
        <w:tabs>
          <w:tab w:val="left" w:pos="1075"/>
          <w:tab w:val="left" w:pos="5899"/>
          <w:tab w:val="left" w:pos="9571"/>
        </w:tabs>
        <w:spacing w:line="360" w:lineRule="auto"/>
        <w:ind w:firstLine="720"/>
        <w:jc w:val="both"/>
        <w:rPr>
          <w:i/>
          <w:iCs/>
          <w:color w:val="000000"/>
          <w:sz w:val="28"/>
          <w:szCs w:val="24"/>
        </w:rPr>
      </w:pPr>
      <w:r w:rsidRPr="002737CE">
        <w:rPr>
          <w:color w:val="000000"/>
          <w:sz w:val="28"/>
          <w:szCs w:val="24"/>
        </w:rPr>
        <w:t>3.</w:t>
      </w:r>
      <w:r w:rsidRPr="002737CE">
        <w:rPr>
          <w:color w:val="000000"/>
          <w:sz w:val="28"/>
          <w:szCs w:val="24"/>
        </w:rPr>
        <w:tab/>
      </w:r>
      <w:r w:rsidR="005473E9" w:rsidRPr="002737CE">
        <w:rPr>
          <w:color w:val="000000"/>
          <w:sz w:val="28"/>
          <w:szCs w:val="24"/>
        </w:rPr>
        <w:t>Каковы температуры начала взаимодействия</w:t>
      </w:r>
      <w:r w:rsidRPr="002737CE">
        <w:rPr>
          <w:color w:val="000000"/>
          <w:sz w:val="28"/>
          <w:szCs w:val="24"/>
        </w:rPr>
        <w:t xml:space="preserve"> реагентов при спекании железорудных</w:t>
      </w:r>
      <w:r w:rsidR="00E83824" w:rsidRPr="002737CE">
        <w:rPr>
          <w:color w:val="000000"/>
          <w:sz w:val="28"/>
          <w:szCs w:val="24"/>
        </w:rPr>
        <w:t xml:space="preserve"> </w:t>
      </w:r>
      <w:r w:rsidR="00064327" w:rsidRPr="002737CE">
        <w:rPr>
          <w:color w:val="000000"/>
          <w:sz w:val="28"/>
          <w:szCs w:val="24"/>
        </w:rPr>
        <w:t>материалов</w:t>
      </w:r>
      <w:r w:rsidRPr="002737CE">
        <w:rPr>
          <w:color w:val="000000"/>
          <w:sz w:val="28"/>
          <w:szCs w:val="24"/>
        </w:rPr>
        <w:t xml:space="preserve"> </w:t>
      </w:r>
      <w:r w:rsidR="00064327" w:rsidRPr="002737CE">
        <w:rPr>
          <w:color w:val="000000"/>
          <w:sz w:val="28"/>
          <w:szCs w:val="24"/>
        </w:rPr>
        <w:t>(</w:t>
      </w:r>
      <w:r w:rsidRPr="002737CE">
        <w:rPr>
          <w:b/>
          <w:i/>
          <w:iCs/>
          <w:color w:val="000000"/>
          <w:sz w:val="28"/>
          <w:szCs w:val="24"/>
        </w:rPr>
        <w:t>и</w:t>
      </w:r>
      <w:r w:rsidR="00064327" w:rsidRPr="002737CE">
        <w:rPr>
          <w:b/>
          <w:i/>
          <w:iCs/>
          <w:color w:val="000000"/>
          <w:sz w:val="28"/>
          <w:szCs w:val="24"/>
        </w:rPr>
        <w:t xml:space="preserve"> продукты</w:t>
      </w:r>
      <w:r w:rsidR="00064327" w:rsidRPr="002737CE">
        <w:rPr>
          <w:i/>
          <w:iCs/>
          <w:color w:val="000000"/>
          <w:sz w:val="28"/>
          <w:szCs w:val="24"/>
        </w:rPr>
        <w:t>)?</w:t>
      </w:r>
    </w:p>
    <w:p w:rsidR="00C56A78" w:rsidRPr="00642892" w:rsidRDefault="00C56A78" w:rsidP="002737CE">
      <w:pPr>
        <w:shd w:val="clear" w:color="auto" w:fill="FFFFFF"/>
        <w:tabs>
          <w:tab w:val="left" w:pos="1075"/>
          <w:tab w:val="left" w:pos="5899"/>
          <w:tab w:val="left" w:pos="9571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642892">
        <w:rPr>
          <w:color w:val="000000"/>
          <w:sz w:val="28"/>
          <w:szCs w:val="24"/>
        </w:rPr>
        <w:t>Каков механизм твердофазных реакций: 1) условие образования новой фазы;</w:t>
      </w:r>
      <w:r w:rsidR="002737CE">
        <w:rPr>
          <w:color w:val="000000"/>
          <w:sz w:val="28"/>
          <w:szCs w:val="24"/>
        </w:rPr>
        <w:t xml:space="preserve"> </w:t>
      </w:r>
      <w:r w:rsidR="00064327" w:rsidRPr="00642892">
        <w:rPr>
          <w:color w:val="000000"/>
          <w:sz w:val="28"/>
          <w:szCs w:val="24"/>
        </w:rPr>
        <w:t>2)</w:t>
      </w:r>
      <w:r w:rsidRPr="00642892">
        <w:rPr>
          <w:color w:val="000000"/>
          <w:sz w:val="28"/>
          <w:szCs w:val="24"/>
        </w:rPr>
        <w:t>ступени процесса; 3) типы диффузии.</w:t>
      </w:r>
    </w:p>
    <w:p w:rsidR="00C56A78" w:rsidRPr="00642892" w:rsidRDefault="00C56A78" w:rsidP="00642892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642892">
        <w:rPr>
          <w:color w:val="000000"/>
          <w:sz w:val="28"/>
          <w:szCs w:val="24"/>
        </w:rPr>
        <w:t>От чего зависит скорость твердофазных реакций?</w:t>
      </w:r>
    </w:p>
    <w:p w:rsidR="00642892" w:rsidRPr="00642892" w:rsidRDefault="00C56A78" w:rsidP="00642892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642892">
        <w:rPr>
          <w:color w:val="000000"/>
          <w:spacing w:val="3"/>
          <w:sz w:val="28"/>
          <w:szCs w:val="24"/>
        </w:rPr>
        <w:t>Каковы практические выводы из теории твердофазных реакций для процессов</w:t>
      </w:r>
      <w:r w:rsidR="002737CE">
        <w:rPr>
          <w:color w:val="000000"/>
          <w:spacing w:val="3"/>
          <w:sz w:val="28"/>
          <w:szCs w:val="24"/>
        </w:rPr>
        <w:t xml:space="preserve"> </w:t>
      </w:r>
      <w:r w:rsidRPr="00642892">
        <w:rPr>
          <w:color w:val="000000"/>
          <w:spacing w:val="-1"/>
          <w:sz w:val="28"/>
          <w:szCs w:val="24"/>
        </w:rPr>
        <w:t>окускования?</w:t>
      </w:r>
      <w:r w:rsidR="00064327" w:rsidRPr="00642892">
        <w:rPr>
          <w:color w:val="000000"/>
          <w:sz w:val="28"/>
          <w:szCs w:val="24"/>
        </w:rPr>
        <w:t xml:space="preserve"> </w:t>
      </w:r>
    </w:p>
    <w:p w:rsidR="00064327" w:rsidRPr="00642892" w:rsidRDefault="00064327" w:rsidP="00642892">
      <w:pPr>
        <w:spacing w:line="360" w:lineRule="auto"/>
        <w:ind w:firstLine="720"/>
        <w:jc w:val="both"/>
        <w:rPr>
          <w:sz w:val="28"/>
          <w:szCs w:val="24"/>
        </w:rPr>
      </w:pPr>
      <w:bookmarkStart w:id="0" w:name="_GoBack"/>
      <w:bookmarkEnd w:id="0"/>
    </w:p>
    <w:sectPr w:rsidR="00064327" w:rsidRPr="00642892" w:rsidSect="007002D2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8D" w:rsidRDefault="00A1138D">
      <w:r>
        <w:separator/>
      </w:r>
    </w:p>
  </w:endnote>
  <w:endnote w:type="continuationSeparator" w:id="0">
    <w:p w:rsidR="00A1138D" w:rsidRDefault="00A1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FD" w:rsidRDefault="003F4BFD" w:rsidP="00B905CE">
    <w:pPr>
      <w:pStyle w:val="a3"/>
      <w:framePr w:wrap="around" w:vAnchor="text" w:hAnchor="margin" w:xAlign="center" w:y="1"/>
      <w:rPr>
        <w:rStyle w:val="a5"/>
      </w:rPr>
    </w:pPr>
  </w:p>
  <w:p w:rsidR="003F4BFD" w:rsidRDefault="003F4B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FD" w:rsidRDefault="007F2B06" w:rsidP="00B905C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3F4BFD" w:rsidRDefault="003F4B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8D" w:rsidRDefault="00A1138D">
      <w:r>
        <w:separator/>
      </w:r>
    </w:p>
  </w:footnote>
  <w:footnote w:type="continuationSeparator" w:id="0">
    <w:p w:rsidR="00A1138D" w:rsidRDefault="00A1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2855"/>
    <w:multiLevelType w:val="singleLevel"/>
    <w:tmpl w:val="1F16DFCC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E59"/>
    <w:rsid w:val="00064327"/>
    <w:rsid w:val="000B62C4"/>
    <w:rsid w:val="002737CE"/>
    <w:rsid w:val="002C5A9C"/>
    <w:rsid w:val="00385CAF"/>
    <w:rsid w:val="003F4BFD"/>
    <w:rsid w:val="004032F3"/>
    <w:rsid w:val="00404B84"/>
    <w:rsid w:val="005473E9"/>
    <w:rsid w:val="00622145"/>
    <w:rsid w:val="00642892"/>
    <w:rsid w:val="006D0733"/>
    <w:rsid w:val="007002D2"/>
    <w:rsid w:val="007752E9"/>
    <w:rsid w:val="007F2B06"/>
    <w:rsid w:val="008A2930"/>
    <w:rsid w:val="00A1138D"/>
    <w:rsid w:val="00A6731C"/>
    <w:rsid w:val="00B16E48"/>
    <w:rsid w:val="00B40E59"/>
    <w:rsid w:val="00B46E04"/>
    <w:rsid w:val="00B63DBC"/>
    <w:rsid w:val="00B905CE"/>
    <w:rsid w:val="00C56A78"/>
    <w:rsid w:val="00DD690B"/>
    <w:rsid w:val="00DE1AF9"/>
    <w:rsid w:val="00E77715"/>
    <w:rsid w:val="00E83824"/>
    <w:rsid w:val="00F1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CB152CD2-8FE9-40B1-B1FE-6F29A79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4B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3F4B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5.wmf"/><Relationship Id="rId28" Type="http://schemas.openxmlformats.org/officeDocument/2006/relationships/image" Target="media/image20.jpeg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АMD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</dc:creator>
  <cp:keywords/>
  <dc:description/>
  <cp:lastModifiedBy>admin</cp:lastModifiedBy>
  <cp:revision>2</cp:revision>
  <dcterms:created xsi:type="dcterms:W3CDTF">2014-02-23T14:43:00Z</dcterms:created>
  <dcterms:modified xsi:type="dcterms:W3CDTF">2014-02-23T14:43:00Z</dcterms:modified>
</cp:coreProperties>
</file>