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414" w:rsidRPr="006C7AE1" w:rsidRDefault="00914414">
      <w:pPr>
        <w:jc w:val="center"/>
        <w:rPr>
          <w:sz w:val="28"/>
          <w:szCs w:val="28"/>
        </w:rPr>
      </w:pPr>
      <w:r>
        <w:rPr>
          <w:sz w:val="28"/>
          <w:szCs w:val="28"/>
        </w:rPr>
        <w:t>Лабораторная работа</w:t>
      </w:r>
      <w:r w:rsidRPr="006C7AE1">
        <w:rPr>
          <w:sz w:val="28"/>
          <w:szCs w:val="28"/>
        </w:rPr>
        <w:t xml:space="preserve"> </w:t>
      </w:r>
      <w:r>
        <w:rPr>
          <w:sz w:val="28"/>
          <w:szCs w:val="28"/>
        </w:rPr>
        <w:t xml:space="preserve"> №</w:t>
      </w:r>
      <w:r w:rsidRPr="006C7AE1">
        <w:rPr>
          <w:sz w:val="28"/>
          <w:szCs w:val="28"/>
        </w:rPr>
        <w:t xml:space="preserve"> </w:t>
      </w:r>
      <w:r>
        <w:rPr>
          <w:sz w:val="28"/>
          <w:szCs w:val="28"/>
        </w:rPr>
        <w:t>3</w:t>
      </w:r>
    </w:p>
    <w:p w:rsidR="00914414" w:rsidRPr="006C7AE1" w:rsidRDefault="00914414">
      <w:pPr>
        <w:jc w:val="center"/>
        <w:rPr>
          <w:sz w:val="28"/>
          <w:szCs w:val="28"/>
        </w:rPr>
      </w:pPr>
    </w:p>
    <w:p w:rsidR="00914414" w:rsidRDefault="00914414">
      <w:pPr>
        <w:jc w:val="center"/>
        <w:rPr>
          <w:b/>
          <w:bCs/>
          <w:sz w:val="28"/>
          <w:szCs w:val="28"/>
        </w:rPr>
      </w:pPr>
      <w:r>
        <w:rPr>
          <w:b/>
          <w:bCs/>
          <w:sz w:val="28"/>
          <w:szCs w:val="28"/>
        </w:rPr>
        <w:t>Изучение зрительной трубы</w:t>
      </w:r>
    </w:p>
    <w:p w:rsidR="00914414" w:rsidRDefault="00914414">
      <w:pPr>
        <w:pStyle w:val="3"/>
        <w:jc w:val="center"/>
        <w:rPr>
          <w:sz w:val="28"/>
          <w:szCs w:val="28"/>
        </w:rPr>
      </w:pPr>
      <w:r>
        <w:rPr>
          <w:sz w:val="28"/>
          <w:szCs w:val="28"/>
        </w:rPr>
        <w:t>Упражнение 1</w:t>
      </w:r>
    </w:p>
    <w:p w:rsidR="00914414" w:rsidRDefault="00914414">
      <w:pPr>
        <w:jc w:val="center"/>
        <w:rPr>
          <w:b/>
          <w:bCs/>
          <w:sz w:val="28"/>
          <w:szCs w:val="28"/>
        </w:rPr>
      </w:pPr>
      <w:r>
        <w:rPr>
          <w:b/>
          <w:bCs/>
          <w:sz w:val="28"/>
          <w:szCs w:val="28"/>
        </w:rPr>
        <w:t>Определение увеличения зрительной трубы</w:t>
      </w:r>
    </w:p>
    <w:p w:rsidR="00914414" w:rsidRDefault="00914414">
      <w:pPr>
        <w:ind w:firstLine="426"/>
        <w:jc w:val="center"/>
        <w:rPr>
          <w:b/>
          <w:bCs/>
          <w:sz w:val="28"/>
          <w:szCs w:val="28"/>
        </w:rPr>
      </w:pPr>
    </w:p>
    <w:p w:rsidR="00914414" w:rsidRDefault="00914414">
      <w:pPr>
        <w:ind w:firstLine="426"/>
        <w:jc w:val="both"/>
        <w:rPr>
          <w:sz w:val="28"/>
          <w:szCs w:val="28"/>
        </w:rPr>
      </w:pPr>
      <w:r>
        <w:rPr>
          <w:sz w:val="28"/>
          <w:szCs w:val="28"/>
        </w:rPr>
        <w:t>В этой задаче увеличение зрительной трубы определяется двумя методами.</w:t>
      </w:r>
    </w:p>
    <w:p w:rsidR="00914414" w:rsidRDefault="00914414">
      <w:pPr>
        <w:ind w:firstLine="426"/>
        <w:jc w:val="both"/>
        <w:rPr>
          <w:sz w:val="28"/>
          <w:szCs w:val="28"/>
        </w:rPr>
      </w:pPr>
      <w:r>
        <w:rPr>
          <w:b/>
          <w:bCs/>
          <w:i/>
          <w:iCs/>
          <w:sz w:val="28"/>
          <w:szCs w:val="28"/>
        </w:rPr>
        <w:t>Первый метод</w:t>
      </w:r>
      <w:r>
        <w:rPr>
          <w:i/>
          <w:iCs/>
          <w:sz w:val="28"/>
          <w:szCs w:val="28"/>
        </w:rPr>
        <w:t xml:space="preserve">. </w:t>
      </w:r>
      <w:r>
        <w:rPr>
          <w:sz w:val="28"/>
          <w:szCs w:val="28"/>
        </w:rPr>
        <w:t xml:space="preserve">Пусть </w:t>
      </w:r>
      <w:r w:rsidR="00E67DB6">
        <w:rPr>
          <w:position w:val="-12"/>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8.75pt" fillcolor="window">
            <v:imagedata r:id="rId5" o:title=""/>
          </v:shape>
        </w:pict>
      </w:r>
      <w:r>
        <w:rPr>
          <w:sz w:val="28"/>
          <w:szCs w:val="28"/>
        </w:rPr>
        <w:t xml:space="preserve">–предмет, находящийся на расстоянии </w:t>
      </w:r>
      <w:r w:rsidR="00E67DB6">
        <w:rPr>
          <w:position w:val="-12"/>
          <w:sz w:val="28"/>
          <w:szCs w:val="28"/>
        </w:rPr>
        <w:pict>
          <v:shape id="_x0000_i1026" type="#_x0000_t75" style="width:15.75pt;height:18.75pt" fillcolor="window">
            <v:imagedata r:id="rId6" o:title=""/>
          </v:shape>
        </w:pict>
      </w:r>
      <w:r>
        <w:rPr>
          <w:sz w:val="28"/>
          <w:szCs w:val="28"/>
        </w:rPr>
        <w:t>от</w:t>
      </w:r>
      <w:r w:rsidRPr="006C7AE1">
        <w:rPr>
          <w:sz w:val="28"/>
          <w:szCs w:val="28"/>
        </w:rPr>
        <w:t xml:space="preserve"> </w:t>
      </w:r>
      <w:r w:rsidR="00E67DB6">
        <w:rPr>
          <w:position w:val="-6"/>
          <w:sz w:val="28"/>
          <w:szCs w:val="28"/>
          <w:lang w:val="en-US"/>
        </w:rPr>
        <w:pict>
          <v:shape id="_x0000_i1027" type="#_x0000_t75" style="width:14.25pt;height:15pt" fillcolor="window">
            <v:imagedata r:id="rId7" o:title=""/>
          </v:shape>
        </w:pict>
      </w:r>
      <w:r>
        <w:rPr>
          <w:sz w:val="28"/>
          <w:szCs w:val="28"/>
        </w:rPr>
        <w:t xml:space="preserve"> глаза наблюдателя, </w:t>
      </w:r>
      <w:r w:rsidR="00E67DB6">
        <w:rPr>
          <w:position w:val="-6"/>
          <w:sz w:val="28"/>
          <w:szCs w:val="28"/>
          <w:lang w:val="en-US"/>
        </w:rPr>
        <w:pict>
          <v:shape id="_x0000_i1028" type="#_x0000_t75" style="width:8.25pt;height:15pt" fillcolor="window">
            <v:imagedata r:id="rId8" o:title=""/>
          </v:shape>
        </w:pict>
      </w:r>
      <w:r>
        <w:rPr>
          <w:sz w:val="28"/>
          <w:szCs w:val="28"/>
        </w:rPr>
        <w:t>-</w:t>
      </w:r>
      <w:r w:rsidRPr="006C7AE1">
        <w:rPr>
          <w:sz w:val="28"/>
          <w:szCs w:val="28"/>
        </w:rPr>
        <w:t xml:space="preserve"> </w:t>
      </w:r>
      <w:r>
        <w:rPr>
          <w:sz w:val="28"/>
          <w:szCs w:val="28"/>
        </w:rPr>
        <w:t xml:space="preserve">изображение предмета, видимое в трубу и находящееся на расстоянии </w:t>
      </w:r>
      <w:r w:rsidR="00E67DB6">
        <w:rPr>
          <w:position w:val="-6"/>
          <w:sz w:val="28"/>
          <w:szCs w:val="28"/>
        </w:rPr>
        <w:pict>
          <v:shape id="_x0000_i1029" type="#_x0000_t75" style="width:12pt;height:15pt" fillcolor="window">
            <v:imagedata r:id="rId9" o:title=""/>
          </v:shape>
        </w:pict>
      </w:r>
      <w:r>
        <w:rPr>
          <w:sz w:val="28"/>
          <w:szCs w:val="28"/>
        </w:rPr>
        <w:t>от</w:t>
      </w:r>
      <w:r w:rsidRPr="006C7AE1">
        <w:rPr>
          <w:sz w:val="28"/>
          <w:szCs w:val="28"/>
        </w:rPr>
        <w:t xml:space="preserve"> </w:t>
      </w:r>
      <w:r w:rsidR="00E67DB6">
        <w:rPr>
          <w:position w:val="-6"/>
          <w:sz w:val="28"/>
          <w:szCs w:val="28"/>
        </w:rPr>
        <w:pict>
          <v:shape id="_x0000_i1030" type="#_x0000_t75" style="width:14.25pt;height:15pt" fillcolor="window">
            <v:imagedata r:id="rId10" o:title=""/>
          </v:shape>
        </w:pict>
      </w:r>
      <w:r>
        <w:rPr>
          <w:sz w:val="28"/>
          <w:szCs w:val="28"/>
        </w:rPr>
        <w:t xml:space="preserve">, </w:t>
      </w:r>
      <w:r w:rsidR="00E67DB6">
        <w:rPr>
          <w:position w:val="-6"/>
          <w:sz w:val="28"/>
          <w:szCs w:val="28"/>
        </w:rPr>
        <w:pict>
          <v:shape id="_x0000_i1031" type="#_x0000_t75" style="width:12.75pt;height:12pt" fillcolor="window">
            <v:imagedata r:id="rId11" o:title=""/>
          </v:shape>
        </w:pict>
      </w:r>
      <w:r>
        <w:rPr>
          <w:sz w:val="28"/>
          <w:szCs w:val="28"/>
        </w:rPr>
        <w:t xml:space="preserve">и </w:t>
      </w:r>
      <w:r w:rsidR="00E67DB6">
        <w:rPr>
          <w:position w:val="-12"/>
          <w:sz w:val="28"/>
          <w:szCs w:val="28"/>
        </w:rPr>
        <w:pict>
          <v:shape id="_x0000_i1032" type="#_x0000_t75" style="width:17.25pt;height:18.75pt" fillcolor="window">
            <v:imagedata r:id="rId12" o:title=""/>
          </v:shape>
        </w:pict>
      </w:r>
      <w:r>
        <w:rPr>
          <w:sz w:val="28"/>
          <w:szCs w:val="28"/>
        </w:rPr>
        <w:t xml:space="preserve">–соответствующие углы зрения (рис.1). </w:t>
      </w:r>
    </w:p>
    <w:p w:rsidR="00914414" w:rsidRDefault="00E67DB6">
      <w:pPr>
        <w:jc w:val="center"/>
        <w:rPr>
          <w:sz w:val="28"/>
          <w:szCs w:val="28"/>
        </w:rPr>
      </w:pPr>
      <w:r>
        <w:rPr>
          <w:sz w:val="28"/>
          <w:szCs w:val="28"/>
        </w:rPr>
        <w:pict>
          <v:shape id="_x0000_i1033" type="#_x0000_t75" style="width:285pt;height:96pt" fillcolor="window">
            <v:imagedata r:id="rId13" o:title=""/>
          </v:shape>
        </w:pict>
      </w:r>
    </w:p>
    <w:p w:rsidR="00914414" w:rsidRDefault="00914414">
      <w:pPr>
        <w:rPr>
          <w:sz w:val="28"/>
          <w:szCs w:val="28"/>
          <w:lang w:val="en-US"/>
        </w:rPr>
      </w:pPr>
    </w:p>
    <w:p w:rsidR="00914414" w:rsidRPr="006C7AE1" w:rsidRDefault="00914414">
      <w:pPr>
        <w:jc w:val="center"/>
        <w:rPr>
          <w:sz w:val="28"/>
          <w:szCs w:val="28"/>
        </w:rPr>
      </w:pPr>
      <w:r>
        <w:rPr>
          <w:sz w:val="28"/>
          <w:szCs w:val="28"/>
        </w:rPr>
        <w:t>Рис. 1 .</w:t>
      </w:r>
    </w:p>
    <w:p w:rsidR="00914414" w:rsidRPr="006C7AE1" w:rsidRDefault="00914414">
      <w:pPr>
        <w:ind w:firstLine="426"/>
        <w:rPr>
          <w:sz w:val="28"/>
          <w:szCs w:val="28"/>
        </w:rPr>
      </w:pPr>
    </w:p>
    <w:p w:rsidR="00914414" w:rsidRDefault="00914414">
      <w:pPr>
        <w:ind w:firstLine="426"/>
        <w:rPr>
          <w:sz w:val="28"/>
          <w:szCs w:val="28"/>
        </w:rPr>
      </w:pPr>
      <w:r>
        <w:rPr>
          <w:sz w:val="28"/>
          <w:szCs w:val="28"/>
        </w:rPr>
        <w:t xml:space="preserve">Согласно определению увеличение </w:t>
      </w:r>
      <w:r w:rsidR="00E67DB6">
        <w:rPr>
          <w:position w:val="-6"/>
          <w:sz w:val="28"/>
          <w:szCs w:val="28"/>
        </w:rPr>
        <w:pict>
          <v:shape id="_x0000_i1034" type="#_x0000_t75" style="width:20.25pt;height:15pt" fillcolor="window">
            <v:imagedata r:id="rId14" o:title=""/>
          </v:shape>
        </w:pict>
      </w:r>
    </w:p>
    <w:p w:rsidR="00914414" w:rsidRDefault="00914414">
      <w:pPr>
        <w:jc w:val="center"/>
        <w:rPr>
          <w:sz w:val="28"/>
          <w:szCs w:val="28"/>
        </w:rPr>
      </w:pPr>
      <w:r>
        <w:rPr>
          <w:sz w:val="28"/>
          <w:szCs w:val="28"/>
        </w:rPr>
        <w:t xml:space="preserve">    </w:t>
      </w:r>
      <w:r w:rsidR="00E67DB6">
        <w:rPr>
          <w:position w:val="-34"/>
          <w:sz w:val="28"/>
          <w:szCs w:val="28"/>
        </w:rPr>
        <w:pict>
          <v:shape id="_x0000_i1035" type="#_x0000_t75" style="width:140.25pt;height:39pt" fillcolor="window">
            <v:imagedata r:id="rId15" o:title=""/>
          </v:shape>
        </w:pict>
      </w:r>
      <w:r>
        <w:rPr>
          <w:sz w:val="28"/>
          <w:szCs w:val="28"/>
        </w:rPr>
        <w:t xml:space="preserve"> .</w:t>
      </w:r>
    </w:p>
    <w:p w:rsidR="00914414" w:rsidRDefault="00914414">
      <w:pPr>
        <w:ind w:firstLine="426"/>
        <w:jc w:val="both"/>
        <w:rPr>
          <w:sz w:val="28"/>
          <w:szCs w:val="28"/>
        </w:rPr>
      </w:pPr>
      <w:r>
        <w:rPr>
          <w:sz w:val="28"/>
          <w:szCs w:val="28"/>
        </w:rPr>
        <w:t xml:space="preserve">Спроектируем изображение </w:t>
      </w:r>
      <w:r w:rsidR="00E67DB6">
        <w:rPr>
          <w:position w:val="-6"/>
          <w:sz w:val="28"/>
          <w:szCs w:val="28"/>
        </w:rPr>
        <w:pict>
          <v:shape id="_x0000_i1036" type="#_x0000_t75" style="width:6.75pt;height:14.25pt" fillcolor="window">
            <v:imagedata r:id="rId16" o:title=""/>
          </v:shape>
        </w:pict>
      </w:r>
      <w:r>
        <w:rPr>
          <w:sz w:val="28"/>
          <w:szCs w:val="28"/>
        </w:rPr>
        <w:t>на плоскость предмета при помощи центральной проекции с центром в точке</w:t>
      </w:r>
      <w:r w:rsidRPr="006C7AE1">
        <w:rPr>
          <w:sz w:val="28"/>
          <w:szCs w:val="28"/>
        </w:rPr>
        <w:t xml:space="preserve"> </w:t>
      </w:r>
      <w:r w:rsidR="00E67DB6">
        <w:rPr>
          <w:position w:val="-6"/>
          <w:sz w:val="28"/>
          <w:szCs w:val="28"/>
        </w:rPr>
        <w:pict>
          <v:shape id="_x0000_i1037" type="#_x0000_t75" style="width:14.25pt;height:15pt" fillcolor="window">
            <v:imagedata r:id="rId17" o:title=""/>
          </v:shape>
        </w:pict>
      </w:r>
      <w:r>
        <w:rPr>
          <w:sz w:val="28"/>
          <w:szCs w:val="28"/>
        </w:rPr>
        <w:t>,</w:t>
      </w:r>
      <w:r w:rsidRPr="006C7AE1">
        <w:rPr>
          <w:sz w:val="28"/>
          <w:szCs w:val="28"/>
        </w:rPr>
        <w:t xml:space="preserve"> </w:t>
      </w:r>
      <w:r>
        <w:rPr>
          <w:sz w:val="28"/>
          <w:szCs w:val="28"/>
        </w:rPr>
        <w:t xml:space="preserve">то есть так, чтобы все точки изображения переместились вдоль лучей, соединяющих их с глазом наблюдателя. Спроектированное таким образом изображение займет положение </w:t>
      </w:r>
      <w:r w:rsidR="00E67DB6">
        <w:rPr>
          <w:position w:val="-4"/>
          <w:sz w:val="28"/>
          <w:szCs w:val="28"/>
        </w:rPr>
        <w:pict>
          <v:shape id="_x0000_i1038" type="#_x0000_t75" style="width:12pt;height:14.25pt" fillcolor="window">
            <v:imagedata r:id="rId18" o:title=""/>
          </v:shape>
        </w:pict>
      </w:r>
      <w:r>
        <w:rPr>
          <w:sz w:val="28"/>
          <w:szCs w:val="28"/>
        </w:rPr>
        <w:t xml:space="preserve">. Очевидно, что угол зрения, под которым видна эта проекция, есть </w:t>
      </w:r>
      <w:r w:rsidR="00E67DB6">
        <w:rPr>
          <w:position w:val="-6"/>
          <w:sz w:val="28"/>
          <w:szCs w:val="28"/>
        </w:rPr>
        <w:pict>
          <v:shape id="_x0000_i1039" type="#_x0000_t75" style="width:12.75pt;height:12pt" fillcolor="window">
            <v:imagedata r:id="rId19" o:title=""/>
          </v:shape>
        </w:pict>
      </w:r>
      <w:r>
        <w:rPr>
          <w:sz w:val="28"/>
          <w:szCs w:val="28"/>
        </w:rPr>
        <w:t xml:space="preserve">, а расстояние её от глаза есть </w:t>
      </w:r>
      <w:r w:rsidR="00E67DB6">
        <w:rPr>
          <w:position w:val="-12"/>
          <w:sz w:val="28"/>
          <w:szCs w:val="28"/>
        </w:rPr>
        <w:pict>
          <v:shape id="_x0000_i1040" type="#_x0000_t75" style="width:15.75pt;height:18.75pt" fillcolor="window">
            <v:imagedata r:id="rId20" o:title=""/>
          </v:shape>
        </w:pict>
      </w:r>
      <w:r>
        <w:rPr>
          <w:sz w:val="28"/>
          <w:szCs w:val="28"/>
        </w:rPr>
        <w:t>. В этом случае увеличение:</w:t>
      </w:r>
    </w:p>
    <w:p w:rsidR="00914414" w:rsidRDefault="00E67DB6">
      <w:pPr>
        <w:jc w:val="center"/>
        <w:rPr>
          <w:sz w:val="28"/>
          <w:szCs w:val="28"/>
        </w:rPr>
      </w:pPr>
      <w:r>
        <w:rPr>
          <w:position w:val="-34"/>
          <w:sz w:val="28"/>
          <w:szCs w:val="28"/>
        </w:rPr>
        <w:pict>
          <v:shape id="_x0000_i1041" type="#_x0000_t75" style="width:90pt;height:39pt" fillcolor="window">
            <v:imagedata r:id="rId21" o:title=""/>
          </v:shape>
        </w:pict>
      </w:r>
      <w:r w:rsidR="00914414" w:rsidRPr="006C7AE1">
        <w:rPr>
          <w:sz w:val="28"/>
          <w:szCs w:val="28"/>
        </w:rPr>
        <w:t xml:space="preserve"> </w:t>
      </w:r>
      <w:r w:rsidR="00914414">
        <w:rPr>
          <w:sz w:val="28"/>
          <w:szCs w:val="28"/>
        </w:rPr>
        <w:t xml:space="preserve">то есть </w:t>
      </w:r>
      <w:r>
        <w:rPr>
          <w:position w:val="-34"/>
          <w:sz w:val="28"/>
          <w:szCs w:val="28"/>
        </w:rPr>
        <w:pict>
          <v:shape id="_x0000_i1042" type="#_x0000_t75" style="width:41.25pt;height:39pt" fillcolor="window">
            <v:imagedata r:id="rId22" o:title=""/>
          </v:shape>
        </w:pict>
      </w:r>
      <w:r w:rsidR="00914414">
        <w:rPr>
          <w:sz w:val="28"/>
          <w:szCs w:val="28"/>
        </w:rPr>
        <w:t xml:space="preserve"> .</w:t>
      </w:r>
    </w:p>
    <w:p w:rsidR="00914414" w:rsidRDefault="00914414">
      <w:pPr>
        <w:ind w:firstLine="426"/>
        <w:jc w:val="both"/>
        <w:rPr>
          <w:sz w:val="28"/>
          <w:szCs w:val="28"/>
        </w:rPr>
      </w:pPr>
      <w:r w:rsidRPr="006C7AE1">
        <w:rPr>
          <w:sz w:val="28"/>
          <w:szCs w:val="28"/>
        </w:rPr>
        <w:t xml:space="preserve"> </w:t>
      </w:r>
      <w:r>
        <w:rPr>
          <w:sz w:val="28"/>
          <w:szCs w:val="28"/>
        </w:rPr>
        <w:t xml:space="preserve">Если предмет представляет собой шкалу, длина одного деления которой есть </w:t>
      </w:r>
      <w:r w:rsidR="00E67DB6">
        <w:rPr>
          <w:position w:val="-12"/>
          <w:sz w:val="28"/>
          <w:szCs w:val="28"/>
        </w:rPr>
        <w:pict>
          <v:shape id="_x0000_i1043" type="#_x0000_t75" style="width:11.25pt;height:18.75pt" fillcolor="window">
            <v:imagedata r:id="rId23" o:title=""/>
          </v:shape>
        </w:pict>
      </w:r>
      <w:r>
        <w:rPr>
          <w:sz w:val="28"/>
          <w:szCs w:val="28"/>
        </w:rPr>
        <w:t xml:space="preserve">, то, спроектировав её изображение на ту же шкалу, получим изображение, длина которого будет </w:t>
      </w:r>
      <w:r w:rsidR="00E67DB6">
        <w:rPr>
          <w:position w:val="-4"/>
          <w:sz w:val="28"/>
          <w:szCs w:val="28"/>
        </w:rPr>
        <w:pict>
          <v:shape id="_x0000_i1044" type="#_x0000_t75" style="width:12pt;height:14.25pt" fillcolor="window">
            <v:imagedata r:id="rId24" o:title=""/>
          </v:shape>
        </w:pict>
      </w:r>
      <w:r>
        <w:rPr>
          <w:sz w:val="28"/>
          <w:szCs w:val="28"/>
        </w:rPr>
        <w:t xml:space="preserve">, причём </w:t>
      </w:r>
      <w:r w:rsidR="00E67DB6">
        <w:rPr>
          <w:position w:val="-12"/>
          <w:sz w:val="28"/>
          <w:szCs w:val="28"/>
        </w:rPr>
        <w:pict>
          <v:shape id="_x0000_i1045" type="#_x0000_t75" style="width:33.75pt;height:18.75pt" fillcolor="window">
            <v:imagedata r:id="rId25" o:title=""/>
          </v:shape>
        </w:pict>
      </w:r>
      <w:r>
        <w:rPr>
          <w:sz w:val="28"/>
          <w:szCs w:val="28"/>
        </w:rPr>
        <w:t xml:space="preserve">. Если теперь выбрать такой отрезок шкалы, чтобы на нём разместилось </w:t>
      </w:r>
      <w:r w:rsidR="00E67DB6">
        <w:rPr>
          <w:position w:val="-6"/>
          <w:sz w:val="28"/>
          <w:szCs w:val="28"/>
        </w:rPr>
        <w:pict>
          <v:shape id="_x0000_i1046" type="#_x0000_t75" style="width:11.25pt;height:12pt" fillcolor="window">
            <v:imagedata r:id="rId26" o:title=""/>
          </v:shape>
        </w:pict>
      </w:r>
      <w:r>
        <w:rPr>
          <w:sz w:val="28"/>
          <w:szCs w:val="28"/>
        </w:rPr>
        <w:t xml:space="preserve">делений предмета и </w:t>
      </w:r>
      <w:r w:rsidR="00E67DB6">
        <w:rPr>
          <w:position w:val="-6"/>
          <w:sz w:val="28"/>
          <w:szCs w:val="28"/>
        </w:rPr>
        <w:pict>
          <v:shape id="_x0000_i1047" type="#_x0000_t75" style="width:15pt;height:15pt" fillcolor="window">
            <v:imagedata r:id="rId27" o:title=""/>
          </v:shape>
        </w:pict>
      </w:r>
      <w:r>
        <w:rPr>
          <w:sz w:val="28"/>
          <w:szCs w:val="28"/>
        </w:rPr>
        <w:t xml:space="preserve">делений изображения, где </w:t>
      </w:r>
      <w:r w:rsidR="00E67DB6">
        <w:rPr>
          <w:position w:val="-6"/>
          <w:sz w:val="28"/>
          <w:szCs w:val="28"/>
        </w:rPr>
        <w:pict>
          <v:shape id="_x0000_i1048" type="#_x0000_t75" style="width:11.25pt;height:12pt" fillcolor="window">
            <v:imagedata r:id="rId28" o:title=""/>
          </v:shape>
        </w:pict>
      </w:r>
      <w:r>
        <w:rPr>
          <w:sz w:val="28"/>
          <w:szCs w:val="28"/>
        </w:rPr>
        <w:t xml:space="preserve"> и </w:t>
      </w:r>
      <w:r w:rsidR="00E67DB6">
        <w:rPr>
          <w:position w:val="-6"/>
          <w:sz w:val="28"/>
          <w:szCs w:val="28"/>
        </w:rPr>
        <w:pict>
          <v:shape id="_x0000_i1049" type="#_x0000_t75" style="width:15pt;height:15pt" fillcolor="window">
            <v:imagedata r:id="rId29" o:title=""/>
          </v:shape>
        </w:pict>
      </w:r>
      <w:r>
        <w:rPr>
          <w:sz w:val="28"/>
          <w:szCs w:val="28"/>
        </w:rPr>
        <w:t xml:space="preserve">–целые числа и </w:t>
      </w:r>
      <w:r w:rsidR="00E67DB6">
        <w:rPr>
          <w:position w:val="-6"/>
          <w:sz w:val="28"/>
          <w:szCs w:val="28"/>
        </w:rPr>
        <w:pict>
          <v:shape id="_x0000_i1050" type="#_x0000_t75" style="width:36.75pt;height:15pt" fillcolor="window">
            <v:imagedata r:id="rId30" o:title=""/>
          </v:shape>
        </w:pict>
      </w:r>
      <w:r>
        <w:rPr>
          <w:sz w:val="28"/>
          <w:szCs w:val="28"/>
        </w:rPr>
        <w:t xml:space="preserve">, то можно написать </w:t>
      </w:r>
      <w:r w:rsidR="00E67DB6">
        <w:rPr>
          <w:position w:val="-12"/>
          <w:sz w:val="28"/>
          <w:szCs w:val="28"/>
        </w:rPr>
        <w:pict>
          <v:shape id="_x0000_i1051" type="#_x0000_t75" style="width:51.75pt;height:18.75pt" fillcolor="window">
            <v:imagedata r:id="rId31" o:title=""/>
          </v:shape>
        </w:pict>
      </w:r>
      <w:r>
        <w:rPr>
          <w:sz w:val="28"/>
          <w:szCs w:val="28"/>
        </w:rPr>
        <w:t>. Следовательно</w:t>
      </w:r>
    </w:p>
    <w:p w:rsidR="00914414" w:rsidRDefault="00914414">
      <w:pPr>
        <w:jc w:val="right"/>
        <w:rPr>
          <w:sz w:val="28"/>
          <w:szCs w:val="28"/>
        </w:rPr>
      </w:pPr>
      <w:r>
        <w:rPr>
          <w:sz w:val="28"/>
          <w:szCs w:val="28"/>
        </w:rPr>
        <w:t xml:space="preserve">       </w:t>
      </w:r>
      <w:r w:rsidR="00E67DB6">
        <w:rPr>
          <w:position w:val="-34"/>
          <w:sz w:val="28"/>
          <w:szCs w:val="28"/>
        </w:rPr>
        <w:pict>
          <v:shape id="_x0000_i1052" type="#_x0000_t75" style="width:69pt;height:39pt" fillcolor="window">
            <v:imagedata r:id="rId32" o:title=""/>
          </v:shape>
        </w:pict>
      </w:r>
      <w:r w:rsidRPr="006C7AE1">
        <w:rPr>
          <w:sz w:val="28"/>
          <w:szCs w:val="28"/>
        </w:rPr>
        <w:t xml:space="preserve">  .                                                (1)</w:t>
      </w:r>
      <w:r>
        <w:rPr>
          <w:sz w:val="28"/>
          <w:szCs w:val="28"/>
        </w:rPr>
        <w:t xml:space="preserve">                                                </w:t>
      </w:r>
    </w:p>
    <w:p w:rsidR="00914414" w:rsidRDefault="00914414">
      <w:pPr>
        <w:ind w:firstLine="426"/>
        <w:jc w:val="both"/>
        <w:rPr>
          <w:sz w:val="28"/>
          <w:szCs w:val="28"/>
        </w:rPr>
      </w:pPr>
      <w:r>
        <w:rPr>
          <w:sz w:val="28"/>
          <w:szCs w:val="28"/>
        </w:rPr>
        <w:t>Если предмет расположен не так, как показано на рисунке, а пересекает ось прибора, то выражение для увеличения не изменится.</w:t>
      </w:r>
    </w:p>
    <w:p w:rsidR="00914414" w:rsidRDefault="00914414">
      <w:pPr>
        <w:ind w:firstLine="426"/>
        <w:jc w:val="both"/>
        <w:rPr>
          <w:sz w:val="28"/>
          <w:szCs w:val="28"/>
        </w:rPr>
      </w:pPr>
      <w:r>
        <w:rPr>
          <w:b/>
          <w:bCs/>
          <w:i/>
          <w:iCs/>
          <w:sz w:val="28"/>
          <w:szCs w:val="28"/>
        </w:rPr>
        <w:t>Измерения.</w:t>
      </w:r>
      <w:r>
        <w:rPr>
          <w:sz w:val="28"/>
          <w:szCs w:val="28"/>
        </w:rPr>
        <w:t xml:space="preserve"> Установив трубу на ясное видение удалённой на несколько метров линейки с делениями, смотрят на изображение этой линейки в трубу одним глазом, а другим – непосредственно на линейку. Устанавливают глаза так, чтобы изображение в трубе налагалось на видимую невооружённым глазом линейку и определяют количество </w:t>
      </w:r>
      <w:r w:rsidR="00E67DB6">
        <w:rPr>
          <w:position w:val="-6"/>
          <w:sz w:val="28"/>
          <w:szCs w:val="28"/>
        </w:rPr>
        <w:pict>
          <v:shape id="_x0000_i1053" type="#_x0000_t75" style="width:11.25pt;height:12pt" fillcolor="window">
            <v:imagedata r:id="rId33" o:title=""/>
          </v:shape>
        </w:pict>
      </w:r>
      <w:r>
        <w:rPr>
          <w:sz w:val="28"/>
          <w:szCs w:val="28"/>
        </w:rPr>
        <w:t xml:space="preserve">целых делений шкалы линейки, совпадающих с </w:t>
      </w:r>
      <w:r w:rsidR="00E67DB6">
        <w:rPr>
          <w:position w:val="-6"/>
          <w:sz w:val="28"/>
          <w:szCs w:val="28"/>
        </w:rPr>
        <w:pict>
          <v:shape id="_x0000_i1054" type="#_x0000_t75" style="width:15pt;height:15pt" fillcolor="window">
            <v:imagedata r:id="rId34" o:title=""/>
          </v:shape>
        </w:pict>
      </w:r>
      <w:r>
        <w:rPr>
          <w:sz w:val="28"/>
          <w:szCs w:val="28"/>
        </w:rPr>
        <w:t xml:space="preserve">целыми делениями её изображения. Увеличение </w:t>
      </w:r>
      <w:r w:rsidR="00E67DB6">
        <w:rPr>
          <w:position w:val="-12"/>
          <w:sz w:val="28"/>
          <w:szCs w:val="28"/>
        </w:rPr>
        <w:pict>
          <v:shape id="_x0000_i1055" type="#_x0000_t75" style="width:17.25pt;height:18.75pt" fillcolor="window">
            <v:imagedata r:id="rId35" o:title=""/>
          </v:shape>
        </w:pict>
      </w:r>
      <w:r>
        <w:rPr>
          <w:sz w:val="28"/>
          <w:szCs w:val="28"/>
        </w:rPr>
        <w:t xml:space="preserve"> вычисляют по формуле (1).</w:t>
      </w:r>
    </w:p>
    <w:p w:rsidR="00914414" w:rsidRDefault="00914414">
      <w:pPr>
        <w:ind w:firstLine="426"/>
        <w:jc w:val="both"/>
        <w:rPr>
          <w:sz w:val="28"/>
          <w:szCs w:val="28"/>
        </w:rPr>
      </w:pPr>
      <w:r w:rsidRPr="006C7AE1">
        <w:rPr>
          <w:sz w:val="28"/>
          <w:szCs w:val="28"/>
        </w:rPr>
        <w:t xml:space="preserve"> </w:t>
      </w:r>
      <w:r>
        <w:rPr>
          <w:sz w:val="28"/>
          <w:szCs w:val="28"/>
        </w:rPr>
        <w:t xml:space="preserve">Этим же методом определить увеличение </w:t>
      </w:r>
      <w:r w:rsidR="00E67DB6">
        <w:rPr>
          <w:position w:val="-12"/>
          <w:sz w:val="28"/>
          <w:szCs w:val="28"/>
        </w:rPr>
        <w:pict>
          <v:shape id="_x0000_i1056" type="#_x0000_t75" style="width:18.75pt;height:18.75pt" fillcolor="window">
            <v:imagedata r:id="rId36" o:title=""/>
          </v:shape>
        </w:pict>
      </w:r>
      <w:r>
        <w:rPr>
          <w:sz w:val="28"/>
          <w:szCs w:val="28"/>
        </w:rPr>
        <w:t xml:space="preserve"> вспомогательной трубы (нивелира).</w:t>
      </w:r>
    </w:p>
    <w:p w:rsidR="00914414" w:rsidRDefault="00914414">
      <w:pPr>
        <w:ind w:firstLine="426"/>
        <w:jc w:val="both"/>
        <w:rPr>
          <w:sz w:val="28"/>
          <w:szCs w:val="28"/>
        </w:rPr>
      </w:pPr>
      <w:r>
        <w:rPr>
          <w:b/>
          <w:bCs/>
          <w:i/>
          <w:iCs/>
          <w:sz w:val="28"/>
          <w:szCs w:val="28"/>
        </w:rPr>
        <w:t>Второй метод</w:t>
      </w:r>
      <w:r>
        <w:rPr>
          <w:i/>
          <w:iCs/>
          <w:sz w:val="28"/>
          <w:szCs w:val="28"/>
        </w:rPr>
        <w:t>.</w:t>
      </w:r>
      <w:r>
        <w:rPr>
          <w:sz w:val="28"/>
          <w:szCs w:val="28"/>
        </w:rPr>
        <w:t xml:space="preserve"> Известно, что между угловым увеличением оптической (зрительной) трубы и фокусным расстоянием составляющих её линз существует следующее соотношение:</w:t>
      </w:r>
    </w:p>
    <w:p w:rsidR="00914414" w:rsidRPr="006C7AE1" w:rsidRDefault="00914414">
      <w:pPr>
        <w:jc w:val="center"/>
        <w:rPr>
          <w:sz w:val="28"/>
          <w:szCs w:val="28"/>
        </w:rPr>
      </w:pPr>
      <w:r w:rsidRPr="006C7AE1">
        <w:rPr>
          <w:sz w:val="28"/>
          <w:szCs w:val="28"/>
        </w:rPr>
        <w:t xml:space="preserve">    </w:t>
      </w:r>
      <w:r w:rsidR="00E67DB6">
        <w:rPr>
          <w:position w:val="-34"/>
          <w:sz w:val="28"/>
          <w:szCs w:val="28"/>
        </w:rPr>
        <w:pict>
          <v:shape id="_x0000_i1057" type="#_x0000_t75" style="width:44.25pt;height:39pt" fillcolor="window">
            <v:imagedata r:id="rId37" o:title=""/>
          </v:shape>
        </w:pict>
      </w:r>
      <w:r w:rsidRPr="006C7AE1">
        <w:rPr>
          <w:sz w:val="28"/>
          <w:szCs w:val="28"/>
        </w:rPr>
        <w:t xml:space="preserve"> ,</w:t>
      </w:r>
    </w:p>
    <w:p w:rsidR="00914414" w:rsidRPr="006C7AE1" w:rsidRDefault="00914414">
      <w:pPr>
        <w:jc w:val="both"/>
        <w:rPr>
          <w:sz w:val="28"/>
          <w:szCs w:val="28"/>
        </w:rPr>
      </w:pPr>
      <w:r>
        <w:rPr>
          <w:sz w:val="28"/>
          <w:szCs w:val="28"/>
        </w:rPr>
        <w:t xml:space="preserve">где </w:t>
      </w:r>
      <w:r w:rsidR="00E67DB6">
        <w:rPr>
          <w:position w:val="-12"/>
          <w:sz w:val="28"/>
          <w:szCs w:val="28"/>
        </w:rPr>
        <w:pict>
          <v:shape id="_x0000_i1058" type="#_x0000_t75" style="width:14.25pt;height:18.75pt" fillcolor="window">
            <v:imagedata r:id="rId38" o:title=""/>
          </v:shape>
        </w:pict>
      </w:r>
      <w:r>
        <w:rPr>
          <w:sz w:val="28"/>
          <w:szCs w:val="28"/>
        </w:rPr>
        <w:t xml:space="preserve"> - главное фокусное расстояние объектива</w:t>
      </w:r>
      <w:r w:rsidRPr="006C7AE1">
        <w:rPr>
          <w:sz w:val="28"/>
          <w:szCs w:val="28"/>
        </w:rPr>
        <w:t>;</w:t>
      </w:r>
    </w:p>
    <w:p w:rsidR="00914414" w:rsidRPr="006C7AE1" w:rsidRDefault="00914414">
      <w:pPr>
        <w:jc w:val="both"/>
        <w:rPr>
          <w:sz w:val="28"/>
          <w:szCs w:val="28"/>
        </w:rPr>
      </w:pPr>
      <w:r w:rsidRPr="006C7AE1">
        <w:rPr>
          <w:sz w:val="28"/>
          <w:szCs w:val="28"/>
        </w:rPr>
        <w:t xml:space="preserve">     </w:t>
      </w:r>
      <w:r>
        <w:rPr>
          <w:sz w:val="28"/>
          <w:szCs w:val="28"/>
        </w:rPr>
        <w:t xml:space="preserve"> </w:t>
      </w:r>
      <w:r w:rsidR="00E67DB6">
        <w:rPr>
          <w:position w:val="-12"/>
          <w:sz w:val="28"/>
          <w:szCs w:val="28"/>
        </w:rPr>
        <w:pict>
          <v:shape id="_x0000_i1059" type="#_x0000_t75" style="width:15pt;height:18.75pt" fillcolor="window">
            <v:imagedata r:id="rId39" o:title=""/>
          </v:shape>
        </w:pict>
      </w:r>
      <w:r>
        <w:rPr>
          <w:sz w:val="28"/>
          <w:szCs w:val="28"/>
        </w:rPr>
        <w:t xml:space="preserve"> - окуляра. </w:t>
      </w:r>
    </w:p>
    <w:p w:rsidR="00914414" w:rsidRDefault="00914414">
      <w:pPr>
        <w:ind w:firstLine="426"/>
        <w:jc w:val="both"/>
        <w:rPr>
          <w:sz w:val="28"/>
          <w:szCs w:val="28"/>
        </w:rPr>
      </w:pPr>
      <w:r>
        <w:rPr>
          <w:sz w:val="28"/>
          <w:szCs w:val="28"/>
        </w:rPr>
        <w:t xml:space="preserve">Кроме того, в случае установленной на бесконечность трубы, длину её </w:t>
      </w:r>
      <w:r w:rsidR="00E67DB6">
        <w:rPr>
          <w:position w:val="-6"/>
          <w:sz w:val="28"/>
          <w:szCs w:val="28"/>
        </w:rPr>
        <w:pict>
          <v:shape id="_x0000_i1060" type="#_x0000_t75" style="width:12pt;height:15pt" fillcolor="window">
            <v:imagedata r:id="rId40" o:title=""/>
          </v:shape>
        </w:pict>
      </w:r>
      <w:r>
        <w:rPr>
          <w:sz w:val="28"/>
          <w:szCs w:val="28"/>
        </w:rPr>
        <w:t xml:space="preserve">, то есть расстояние между объективом и окуляром, можно считать равным </w:t>
      </w:r>
      <w:r w:rsidR="00E67DB6">
        <w:rPr>
          <w:position w:val="-14"/>
          <w:sz w:val="28"/>
          <w:szCs w:val="28"/>
        </w:rPr>
        <w:pict>
          <v:shape id="_x0000_i1061" type="#_x0000_t75" style="width:45.75pt;height:21pt" fillcolor="window">
            <v:imagedata r:id="rId41" o:title=""/>
          </v:shape>
        </w:pict>
      </w:r>
      <w:r>
        <w:rPr>
          <w:sz w:val="28"/>
          <w:szCs w:val="28"/>
        </w:rPr>
        <w:t>.</w:t>
      </w:r>
    </w:p>
    <w:p w:rsidR="00914414" w:rsidRDefault="00914414">
      <w:pPr>
        <w:ind w:firstLine="426"/>
        <w:jc w:val="both"/>
        <w:rPr>
          <w:sz w:val="28"/>
          <w:szCs w:val="28"/>
        </w:rPr>
      </w:pPr>
      <w:r>
        <w:rPr>
          <w:sz w:val="28"/>
          <w:szCs w:val="28"/>
        </w:rPr>
        <w:t xml:space="preserve">Если вывинтив объектив предварительно установленной на бесконечность трубы, поместить на его место предмет определённой величины </w:t>
      </w:r>
      <w:r w:rsidR="00E67DB6">
        <w:rPr>
          <w:position w:val="-4"/>
          <w:sz w:val="28"/>
          <w:szCs w:val="28"/>
        </w:rPr>
        <w:pict>
          <v:shape id="_x0000_i1062" type="#_x0000_t75" style="width:12pt;height:14.25pt" fillcolor="window">
            <v:imagedata r:id="rId42" o:title=""/>
          </v:shape>
        </w:pict>
      </w:r>
      <w:r>
        <w:rPr>
          <w:sz w:val="28"/>
          <w:szCs w:val="28"/>
        </w:rPr>
        <w:t xml:space="preserve">(диафрагму с вырезом ), то по другую сторону окуляра на некотором расстоянии </w:t>
      </w:r>
      <w:r w:rsidR="00E67DB6">
        <w:rPr>
          <w:position w:val="-6"/>
          <w:sz w:val="28"/>
          <w:szCs w:val="28"/>
        </w:rPr>
        <w:pict>
          <v:shape id="_x0000_i1063" type="#_x0000_t75" style="width:9.75pt;height:15pt" fillcolor="window">
            <v:imagedata r:id="rId43" o:title=""/>
          </v:shape>
        </w:pict>
      </w:r>
      <w:r>
        <w:rPr>
          <w:sz w:val="28"/>
          <w:szCs w:val="28"/>
        </w:rPr>
        <w:t xml:space="preserve">от него получится действительное изображение предмета величины </w:t>
      </w:r>
      <w:r w:rsidR="00E67DB6">
        <w:rPr>
          <w:position w:val="-6"/>
          <w:sz w:val="28"/>
          <w:szCs w:val="28"/>
        </w:rPr>
        <w:pict>
          <v:shape id="_x0000_i1064" type="#_x0000_t75" style="width:8.25pt;height:15pt" fillcolor="window">
            <v:imagedata r:id="rId44" o:title=""/>
          </v:shape>
        </w:pict>
      </w:r>
      <w:r>
        <w:rPr>
          <w:sz w:val="28"/>
          <w:szCs w:val="28"/>
        </w:rPr>
        <w:t>, даваемое окуляром.</w:t>
      </w:r>
    </w:p>
    <w:p w:rsidR="00914414" w:rsidRDefault="00914414">
      <w:pPr>
        <w:ind w:firstLine="426"/>
        <w:jc w:val="both"/>
        <w:rPr>
          <w:sz w:val="28"/>
          <w:szCs w:val="28"/>
        </w:rPr>
      </w:pPr>
      <w:r>
        <w:rPr>
          <w:sz w:val="28"/>
          <w:szCs w:val="28"/>
        </w:rPr>
        <w:t>На основании формулы увеличения линзы имеем:</w:t>
      </w:r>
    </w:p>
    <w:p w:rsidR="00914414" w:rsidRPr="006C7AE1" w:rsidRDefault="00914414">
      <w:pPr>
        <w:jc w:val="center"/>
        <w:rPr>
          <w:sz w:val="28"/>
          <w:szCs w:val="28"/>
        </w:rPr>
      </w:pPr>
      <w:r w:rsidRPr="006C7AE1">
        <w:rPr>
          <w:sz w:val="28"/>
          <w:szCs w:val="28"/>
        </w:rPr>
        <w:t xml:space="preserve">         </w:t>
      </w:r>
      <w:r w:rsidR="00E67DB6">
        <w:rPr>
          <w:position w:val="-12"/>
          <w:sz w:val="28"/>
          <w:szCs w:val="28"/>
        </w:rPr>
        <w:pict>
          <v:shape id="_x0000_i1065" type="#_x0000_t75" style="width:104.25pt;height:18.75pt" fillcolor="window">
            <v:imagedata r:id="rId45" o:title=""/>
          </v:shape>
        </w:pict>
      </w:r>
      <w:r>
        <w:rPr>
          <w:sz w:val="28"/>
          <w:szCs w:val="28"/>
        </w:rPr>
        <w:t xml:space="preserve"> и</w:t>
      </w:r>
      <w:r w:rsidRPr="006C7AE1">
        <w:rPr>
          <w:sz w:val="28"/>
          <w:szCs w:val="28"/>
        </w:rPr>
        <w:t xml:space="preserve"> </w:t>
      </w:r>
      <w:r>
        <w:rPr>
          <w:sz w:val="28"/>
          <w:szCs w:val="28"/>
        </w:rPr>
        <w:t xml:space="preserve"> </w:t>
      </w:r>
      <w:r w:rsidR="00E67DB6">
        <w:rPr>
          <w:position w:val="-34"/>
          <w:sz w:val="28"/>
          <w:szCs w:val="28"/>
        </w:rPr>
        <w:pict>
          <v:shape id="_x0000_i1066" type="#_x0000_t75" style="width:95.25pt;height:39pt" fillcolor="window">
            <v:imagedata r:id="rId46" o:title=""/>
          </v:shape>
        </w:pict>
      </w:r>
      <w:r w:rsidRPr="006C7AE1">
        <w:rPr>
          <w:sz w:val="28"/>
          <w:szCs w:val="28"/>
        </w:rPr>
        <w:t xml:space="preserve">  .</w:t>
      </w:r>
    </w:p>
    <w:p w:rsidR="00914414" w:rsidRDefault="00914414">
      <w:pPr>
        <w:rPr>
          <w:sz w:val="28"/>
          <w:szCs w:val="28"/>
        </w:rPr>
      </w:pPr>
      <w:r>
        <w:rPr>
          <w:sz w:val="28"/>
          <w:szCs w:val="28"/>
        </w:rPr>
        <w:t>Исключив из этих двух уравнений, получим:</w:t>
      </w:r>
    </w:p>
    <w:p w:rsidR="00914414" w:rsidRPr="006C7AE1" w:rsidRDefault="00914414">
      <w:pPr>
        <w:jc w:val="center"/>
        <w:rPr>
          <w:sz w:val="28"/>
          <w:szCs w:val="28"/>
        </w:rPr>
      </w:pPr>
      <w:r w:rsidRPr="006C7AE1">
        <w:rPr>
          <w:sz w:val="28"/>
          <w:szCs w:val="28"/>
        </w:rPr>
        <w:t xml:space="preserve">  </w:t>
      </w:r>
      <w:r w:rsidR="00E67DB6">
        <w:rPr>
          <w:position w:val="-34"/>
          <w:sz w:val="28"/>
          <w:szCs w:val="28"/>
        </w:rPr>
        <w:pict>
          <v:shape id="_x0000_i1067" type="#_x0000_t75" style="width:44.25pt;height:39pt" fillcolor="window">
            <v:imagedata r:id="rId47" o:title=""/>
          </v:shape>
        </w:pict>
      </w:r>
      <w:r w:rsidRPr="006C7AE1">
        <w:rPr>
          <w:sz w:val="28"/>
          <w:szCs w:val="28"/>
        </w:rPr>
        <w:t xml:space="preserve">  ,</w:t>
      </w:r>
    </w:p>
    <w:p w:rsidR="00914414" w:rsidRDefault="00914414">
      <w:pPr>
        <w:rPr>
          <w:sz w:val="28"/>
          <w:szCs w:val="28"/>
        </w:rPr>
      </w:pPr>
      <w:r>
        <w:rPr>
          <w:sz w:val="28"/>
          <w:szCs w:val="28"/>
        </w:rPr>
        <w:t xml:space="preserve"> то есть</w:t>
      </w:r>
    </w:p>
    <w:p w:rsidR="00914414" w:rsidRPr="006C7AE1" w:rsidRDefault="00E67DB6">
      <w:pPr>
        <w:jc w:val="right"/>
        <w:rPr>
          <w:sz w:val="28"/>
          <w:szCs w:val="28"/>
        </w:rPr>
      </w:pPr>
      <w:r>
        <w:rPr>
          <w:position w:val="-28"/>
          <w:sz w:val="28"/>
          <w:szCs w:val="28"/>
        </w:rPr>
        <w:pict>
          <v:shape id="_x0000_i1068" type="#_x0000_t75" style="width:39.75pt;height:36pt" fillcolor="window">
            <v:imagedata r:id="rId48" o:title=""/>
          </v:shape>
        </w:pict>
      </w:r>
      <w:r w:rsidR="00914414" w:rsidRPr="006C7AE1">
        <w:rPr>
          <w:sz w:val="28"/>
          <w:szCs w:val="28"/>
        </w:rPr>
        <w:t xml:space="preserve">   .                                                    (2)</w:t>
      </w:r>
    </w:p>
    <w:p w:rsidR="00914414" w:rsidRDefault="00914414">
      <w:pPr>
        <w:ind w:firstLine="426"/>
        <w:jc w:val="both"/>
        <w:rPr>
          <w:sz w:val="28"/>
          <w:szCs w:val="28"/>
        </w:rPr>
      </w:pPr>
      <w:r w:rsidRPr="006C7AE1">
        <w:rPr>
          <w:sz w:val="28"/>
          <w:szCs w:val="28"/>
        </w:rPr>
        <w:t xml:space="preserve"> </w:t>
      </w:r>
      <w:r>
        <w:rPr>
          <w:b/>
          <w:bCs/>
          <w:i/>
          <w:iCs/>
          <w:sz w:val="28"/>
          <w:szCs w:val="28"/>
        </w:rPr>
        <w:t>Измерения.</w:t>
      </w:r>
      <w:r>
        <w:rPr>
          <w:sz w:val="28"/>
          <w:szCs w:val="28"/>
        </w:rPr>
        <w:t xml:space="preserve"> Устанавливают трубу на бесконечность, то есть так, чтобы какой-нибудь удаленный предмет был ясно виден. Снимают объектив трубы и ставят на его место диафрагму с вырезом. Диафрагма имеет форму трёх скрещивающихся ромбов. Направляют трубу на освещенный белый экран. Помещают окуляр со шкалой (предварительно окулярную шкалу навести на резкость) перед окуляром трубы (окуляр трубы не вращать!), приближая или отдаляя окуляр со шкалой к окуляру трубы, добиваются на шкале окуляра получения отчётливого изображения  скрещивающихся ромбов. Определяют поочередно число делений, занимаемых на шкале окуляра диагоналями ромбов. Штангенциркулем измеряют в той же очередности длину диагоналей ромбов непосредственно на диафрагме.</w:t>
      </w:r>
    </w:p>
    <w:p w:rsidR="00914414" w:rsidRDefault="00914414">
      <w:pPr>
        <w:ind w:firstLine="426"/>
        <w:jc w:val="both"/>
        <w:rPr>
          <w:sz w:val="28"/>
          <w:szCs w:val="28"/>
        </w:rPr>
      </w:pPr>
      <w:r>
        <w:rPr>
          <w:sz w:val="28"/>
          <w:szCs w:val="28"/>
        </w:rPr>
        <w:t xml:space="preserve">Если длина диагоналей ромбов равна </w:t>
      </w:r>
      <w:r w:rsidR="00E67DB6">
        <w:rPr>
          <w:position w:val="-12"/>
          <w:sz w:val="28"/>
          <w:szCs w:val="28"/>
        </w:rPr>
        <w:pict>
          <v:shape id="_x0000_i1069" type="#_x0000_t75" style="width:51.75pt;height:18.75pt" fillcolor="window">
            <v:imagedata r:id="rId49" o:title=""/>
          </v:shape>
        </w:pict>
      </w:r>
      <w:r>
        <w:rPr>
          <w:sz w:val="28"/>
          <w:szCs w:val="28"/>
        </w:rPr>
        <w:t xml:space="preserve">, а длина их изображения на шкале окуляра </w:t>
      </w:r>
      <w:r w:rsidR="00E67DB6">
        <w:rPr>
          <w:position w:val="-12"/>
          <w:sz w:val="28"/>
          <w:szCs w:val="28"/>
        </w:rPr>
        <w:pict>
          <v:shape id="_x0000_i1070" type="#_x0000_t75" style="width:38.25pt;height:18.75pt" fillcolor="window">
            <v:imagedata r:id="rId50" o:title=""/>
          </v:shape>
        </w:pict>
      </w:r>
      <w:r>
        <w:rPr>
          <w:sz w:val="28"/>
          <w:szCs w:val="28"/>
        </w:rPr>
        <w:t>, то увеличение трубы будет:</w:t>
      </w:r>
    </w:p>
    <w:p w:rsidR="00914414" w:rsidRPr="006C7AE1" w:rsidRDefault="00E67DB6">
      <w:pPr>
        <w:jc w:val="center"/>
        <w:rPr>
          <w:sz w:val="28"/>
          <w:szCs w:val="28"/>
        </w:rPr>
      </w:pPr>
      <w:r>
        <w:rPr>
          <w:position w:val="-36"/>
          <w:sz w:val="28"/>
          <w:szCs w:val="28"/>
        </w:rPr>
        <w:pict>
          <v:shape id="_x0000_i1071" type="#_x0000_t75" style="width:129.75pt;height:42.75pt" fillcolor="window">
            <v:imagedata r:id="rId51" o:title=""/>
          </v:shape>
        </w:pict>
      </w:r>
      <w:r w:rsidR="00914414" w:rsidRPr="006C7AE1">
        <w:rPr>
          <w:sz w:val="28"/>
          <w:szCs w:val="28"/>
        </w:rPr>
        <w:t xml:space="preserve"> .</w:t>
      </w:r>
    </w:p>
    <w:p w:rsidR="00914414" w:rsidRDefault="00914414">
      <w:pPr>
        <w:ind w:firstLine="426"/>
        <w:jc w:val="both"/>
        <w:rPr>
          <w:sz w:val="28"/>
          <w:szCs w:val="28"/>
        </w:rPr>
      </w:pPr>
      <w:r w:rsidRPr="006C7AE1">
        <w:rPr>
          <w:sz w:val="28"/>
          <w:szCs w:val="28"/>
        </w:rPr>
        <w:t xml:space="preserve"> </w:t>
      </w:r>
      <w:r>
        <w:rPr>
          <w:sz w:val="28"/>
          <w:szCs w:val="28"/>
        </w:rPr>
        <w:t>Измерения провести не менее трёх раз и результаты занести в таблицу 1 (первый метод) и в таблицу 2 (второй метод).</w:t>
      </w:r>
    </w:p>
    <w:p w:rsidR="00914414" w:rsidRPr="006C7AE1" w:rsidRDefault="00914414">
      <w:pPr>
        <w:ind w:firstLine="426"/>
        <w:jc w:val="both"/>
        <w:rPr>
          <w:sz w:val="28"/>
          <w:szCs w:val="28"/>
        </w:rPr>
      </w:pPr>
    </w:p>
    <w:p w:rsidR="00914414" w:rsidRDefault="00914414">
      <w:pPr>
        <w:jc w:val="right"/>
        <w:rPr>
          <w:sz w:val="26"/>
          <w:szCs w:val="26"/>
        </w:rPr>
      </w:pPr>
      <w:r>
        <w:rPr>
          <w:b/>
          <w:bCs/>
          <w:i/>
          <w:iCs/>
          <w:sz w:val="26"/>
          <w:szCs w:val="26"/>
        </w:rPr>
        <w:t>Таблица 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877"/>
        <w:gridCol w:w="3328"/>
        <w:gridCol w:w="1665"/>
        <w:gridCol w:w="1527"/>
      </w:tblGrid>
      <w:tr w:rsidR="00914414">
        <w:trPr>
          <w:cantSplit/>
          <w:trHeight w:val="839"/>
        </w:trPr>
        <w:tc>
          <w:tcPr>
            <w:tcW w:w="675" w:type="dxa"/>
          </w:tcPr>
          <w:p w:rsidR="00914414" w:rsidRDefault="00914414">
            <w:pPr>
              <w:jc w:val="center"/>
              <w:rPr>
                <w:sz w:val="26"/>
                <w:szCs w:val="26"/>
              </w:rPr>
            </w:pPr>
            <w:r>
              <w:rPr>
                <w:sz w:val="26"/>
                <w:szCs w:val="26"/>
              </w:rPr>
              <w:t>№</w:t>
            </w:r>
          </w:p>
          <w:p w:rsidR="00914414" w:rsidRDefault="00914414">
            <w:pPr>
              <w:jc w:val="center"/>
              <w:rPr>
                <w:sz w:val="26"/>
                <w:szCs w:val="26"/>
              </w:rPr>
            </w:pPr>
            <w:r>
              <w:rPr>
                <w:sz w:val="26"/>
                <w:szCs w:val="26"/>
              </w:rPr>
              <w:t>изм</w:t>
            </w:r>
          </w:p>
        </w:tc>
        <w:tc>
          <w:tcPr>
            <w:tcW w:w="1877" w:type="dxa"/>
          </w:tcPr>
          <w:p w:rsidR="00914414" w:rsidRDefault="00914414">
            <w:pPr>
              <w:jc w:val="center"/>
              <w:rPr>
                <w:sz w:val="26"/>
                <w:szCs w:val="26"/>
              </w:rPr>
            </w:pPr>
            <w:r>
              <w:rPr>
                <w:sz w:val="26"/>
                <w:szCs w:val="26"/>
              </w:rPr>
              <w:t>Число делений линейки</w:t>
            </w:r>
          </w:p>
          <w:p w:rsidR="00914414" w:rsidRDefault="00914414">
            <w:pPr>
              <w:jc w:val="center"/>
              <w:rPr>
                <w:sz w:val="26"/>
                <w:szCs w:val="26"/>
              </w:rPr>
            </w:pPr>
            <w:r>
              <w:rPr>
                <w:sz w:val="26"/>
                <w:szCs w:val="26"/>
                <w:lang w:val="en-US"/>
              </w:rPr>
              <w:t>n</w:t>
            </w:r>
          </w:p>
        </w:tc>
        <w:tc>
          <w:tcPr>
            <w:tcW w:w="3328" w:type="dxa"/>
          </w:tcPr>
          <w:p w:rsidR="00914414" w:rsidRDefault="00914414">
            <w:pPr>
              <w:jc w:val="center"/>
              <w:rPr>
                <w:sz w:val="26"/>
                <w:szCs w:val="26"/>
              </w:rPr>
            </w:pPr>
            <w:r>
              <w:rPr>
                <w:sz w:val="26"/>
                <w:szCs w:val="26"/>
              </w:rPr>
              <w:t>Соответствующее им число делений изображения</w:t>
            </w:r>
          </w:p>
          <w:p w:rsidR="00914414" w:rsidRDefault="00914414">
            <w:pPr>
              <w:jc w:val="center"/>
              <w:rPr>
                <w:sz w:val="26"/>
                <w:szCs w:val="26"/>
              </w:rPr>
            </w:pPr>
            <w:r>
              <w:rPr>
                <w:sz w:val="26"/>
                <w:szCs w:val="26"/>
              </w:rPr>
              <w:t>N</w:t>
            </w:r>
          </w:p>
        </w:tc>
        <w:tc>
          <w:tcPr>
            <w:tcW w:w="1665" w:type="dxa"/>
          </w:tcPr>
          <w:p w:rsidR="00914414" w:rsidRDefault="00914414">
            <w:pPr>
              <w:jc w:val="center"/>
              <w:rPr>
                <w:sz w:val="26"/>
                <w:szCs w:val="26"/>
              </w:rPr>
            </w:pPr>
            <w:r>
              <w:rPr>
                <w:sz w:val="26"/>
                <w:szCs w:val="26"/>
              </w:rPr>
              <w:t>Увеличение трубы</w:t>
            </w:r>
          </w:p>
          <w:p w:rsidR="00914414" w:rsidRDefault="00914414">
            <w:pPr>
              <w:jc w:val="center"/>
              <w:rPr>
                <w:sz w:val="26"/>
                <w:szCs w:val="26"/>
              </w:rPr>
            </w:pPr>
            <w:r>
              <w:rPr>
                <w:sz w:val="26"/>
                <w:szCs w:val="26"/>
              </w:rPr>
              <w:t>К</w:t>
            </w:r>
          </w:p>
        </w:tc>
        <w:tc>
          <w:tcPr>
            <w:tcW w:w="1527" w:type="dxa"/>
          </w:tcPr>
          <w:p w:rsidR="00914414" w:rsidRDefault="00914414">
            <w:pPr>
              <w:jc w:val="center"/>
              <w:rPr>
                <w:sz w:val="26"/>
                <w:szCs w:val="26"/>
                <w:vertAlign w:val="subscript"/>
              </w:rPr>
            </w:pPr>
            <w:r>
              <w:rPr>
                <w:sz w:val="26"/>
                <w:szCs w:val="26"/>
              </w:rPr>
              <w:t>К</w:t>
            </w:r>
            <w:r>
              <w:rPr>
                <w:sz w:val="26"/>
                <w:szCs w:val="26"/>
                <w:vertAlign w:val="subscript"/>
              </w:rPr>
              <w:t>ср</w:t>
            </w:r>
          </w:p>
        </w:tc>
      </w:tr>
      <w:tr w:rsidR="00914414">
        <w:trPr>
          <w:cantSplit/>
          <w:trHeight w:val="908"/>
        </w:trPr>
        <w:tc>
          <w:tcPr>
            <w:tcW w:w="675" w:type="dxa"/>
          </w:tcPr>
          <w:p w:rsidR="00914414" w:rsidRDefault="00914414">
            <w:pPr>
              <w:jc w:val="center"/>
              <w:rPr>
                <w:sz w:val="26"/>
                <w:szCs w:val="26"/>
                <w:lang w:val="en-US"/>
              </w:rPr>
            </w:pPr>
            <w:r>
              <w:rPr>
                <w:sz w:val="26"/>
                <w:szCs w:val="26"/>
                <w:lang w:val="en-US"/>
              </w:rPr>
              <w:t>1</w:t>
            </w:r>
          </w:p>
          <w:p w:rsidR="00914414" w:rsidRDefault="00914414">
            <w:pPr>
              <w:jc w:val="center"/>
              <w:rPr>
                <w:sz w:val="26"/>
                <w:szCs w:val="26"/>
                <w:lang w:val="en-US"/>
              </w:rPr>
            </w:pPr>
            <w:r>
              <w:rPr>
                <w:sz w:val="26"/>
                <w:szCs w:val="26"/>
                <w:lang w:val="en-US"/>
              </w:rPr>
              <w:t>2</w:t>
            </w:r>
          </w:p>
          <w:p w:rsidR="00914414" w:rsidRDefault="00914414">
            <w:pPr>
              <w:jc w:val="center"/>
              <w:rPr>
                <w:sz w:val="26"/>
                <w:szCs w:val="26"/>
                <w:lang w:val="en-US"/>
              </w:rPr>
            </w:pPr>
            <w:r>
              <w:rPr>
                <w:sz w:val="26"/>
                <w:szCs w:val="26"/>
                <w:lang w:val="en-US"/>
              </w:rPr>
              <w:t>3</w:t>
            </w:r>
          </w:p>
        </w:tc>
        <w:tc>
          <w:tcPr>
            <w:tcW w:w="1877" w:type="dxa"/>
          </w:tcPr>
          <w:p w:rsidR="00914414" w:rsidRDefault="00914414">
            <w:pPr>
              <w:jc w:val="center"/>
              <w:rPr>
                <w:sz w:val="26"/>
                <w:szCs w:val="26"/>
                <w:lang w:val="en-US"/>
              </w:rPr>
            </w:pPr>
          </w:p>
        </w:tc>
        <w:tc>
          <w:tcPr>
            <w:tcW w:w="3328" w:type="dxa"/>
          </w:tcPr>
          <w:p w:rsidR="00914414" w:rsidRDefault="00914414">
            <w:pPr>
              <w:jc w:val="center"/>
              <w:rPr>
                <w:sz w:val="26"/>
                <w:szCs w:val="26"/>
              </w:rPr>
            </w:pPr>
          </w:p>
        </w:tc>
        <w:tc>
          <w:tcPr>
            <w:tcW w:w="1665" w:type="dxa"/>
          </w:tcPr>
          <w:p w:rsidR="00914414" w:rsidRDefault="00914414">
            <w:pPr>
              <w:jc w:val="center"/>
              <w:rPr>
                <w:sz w:val="26"/>
                <w:szCs w:val="26"/>
              </w:rPr>
            </w:pPr>
          </w:p>
        </w:tc>
        <w:tc>
          <w:tcPr>
            <w:tcW w:w="1527" w:type="dxa"/>
          </w:tcPr>
          <w:p w:rsidR="00914414" w:rsidRDefault="00914414">
            <w:pPr>
              <w:jc w:val="center"/>
              <w:rPr>
                <w:sz w:val="26"/>
                <w:szCs w:val="26"/>
              </w:rPr>
            </w:pPr>
          </w:p>
        </w:tc>
      </w:tr>
      <w:tr w:rsidR="00914414">
        <w:trPr>
          <w:cantSplit/>
          <w:trHeight w:val="195"/>
        </w:trPr>
        <w:tc>
          <w:tcPr>
            <w:tcW w:w="9072" w:type="dxa"/>
            <w:gridSpan w:val="5"/>
            <w:tcBorders>
              <w:left w:val="nil"/>
              <w:bottom w:val="nil"/>
              <w:right w:val="nil"/>
            </w:tcBorders>
          </w:tcPr>
          <w:p w:rsidR="00914414" w:rsidRDefault="00914414">
            <w:pPr>
              <w:rPr>
                <w:sz w:val="28"/>
                <w:szCs w:val="28"/>
              </w:rPr>
            </w:pPr>
          </w:p>
        </w:tc>
      </w:tr>
    </w:tbl>
    <w:p w:rsidR="00914414" w:rsidRDefault="00914414">
      <w:pPr>
        <w:jc w:val="right"/>
        <w:rPr>
          <w:b/>
          <w:bCs/>
          <w:i/>
          <w:iCs/>
          <w:sz w:val="26"/>
          <w:szCs w:val="26"/>
        </w:rPr>
      </w:pPr>
      <w:r>
        <w:rPr>
          <w:b/>
          <w:bCs/>
          <w:i/>
          <w:iCs/>
          <w:sz w:val="26"/>
          <w:szCs w:val="26"/>
        </w:rPr>
        <w:t>Таблица 2</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
        <w:gridCol w:w="645"/>
        <w:gridCol w:w="750"/>
        <w:gridCol w:w="780"/>
        <w:gridCol w:w="1134"/>
        <w:gridCol w:w="709"/>
        <w:gridCol w:w="567"/>
        <w:gridCol w:w="709"/>
        <w:gridCol w:w="567"/>
        <w:gridCol w:w="567"/>
        <w:gridCol w:w="567"/>
        <w:gridCol w:w="709"/>
        <w:gridCol w:w="708"/>
      </w:tblGrid>
      <w:tr w:rsidR="00914414">
        <w:trPr>
          <w:cantSplit/>
          <w:trHeight w:val="1285"/>
        </w:trPr>
        <w:tc>
          <w:tcPr>
            <w:tcW w:w="660" w:type="dxa"/>
            <w:vMerge w:val="restart"/>
          </w:tcPr>
          <w:p w:rsidR="00914414" w:rsidRDefault="00914414">
            <w:pPr>
              <w:jc w:val="center"/>
              <w:rPr>
                <w:sz w:val="26"/>
                <w:szCs w:val="26"/>
              </w:rPr>
            </w:pPr>
            <w:r>
              <w:rPr>
                <w:sz w:val="26"/>
                <w:szCs w:val="26"/>
              </w:rPr>
              <w:t>№</w:t>
            </w:r>
          </w:p>
          <w:p w:rsidR="00914414" w:rsidRDefault="00914414">
            <w:pPr>
              <w:jc w:val="center"/>
              <w:rPr>
                <w:sz w:val="26"/>
                <w:szCs w:val="26"/>
                <w:lang w:val="en-US"/>
              </w:rPr>
            </w:pPr>
            <w:r>
              <w:rPr>
                <w:sz w:val="26"/>
                <w:szCs w:val="26"/>
              </w:rPr>
              <w:t>изм</w:t>
            </w:r>
          </w:p>
        </w:tc>
        <w:tc>
          <w:tcPr>
            <w:tcW w:w="2175" w:type="dxa"/>
            <w:gridSpan w:val="3"/>
          </w:tcPr>
          <w:p w:rsidR="00914414" w:rsidRDefault="00914414">
            <w:pPr>
              <w:jc w:val="center"/>
              <w:rPr>
                <w:sz w:val="26"/>
                <w:szCs w:val="26"/>
              </w:rPr>
            </w:pPr>
            <w:r>
              <w:rPr>
                <w:sz w:val="26"/>
                <w:szCs w:val="26"/>
              </w:rPr>
              <w:t>Число делений изображения диагоналей ромбов</w:t>
            </w:r>
          </w:p>
        </w:tc>
        <w:tc>
          <w:tcPr>
            <w:tcW w:w="1134" w:type="dxa"/>
            <w:vMerge w:val="restart"/>
          </w:tcPr>
          <w:p w:rsidR="00914414" w:rsidRDefault="00914414">
            <w:pPr>
              <w:jc w:val="center"/>
              <w:rPr>
                <w:sz w:val="26"/>
                <w:szCs w:val="26"/>
              </w:rPr>
            </w:pPr>
            <w:r>
              <w:rPr>
                <w:sz w:val="26"/>
                <w:szCs w:val="26"/>
              </w:rPr>
              <w:t>Цена дел. ок. шкалы</w:t>
            </w:r>
          </w:p>
          <w:p w:rsidR="00914414" w:rsidRDefault="00914414">
            <w:pPr>
              <w:jc w:val="center"/>
              <w:rPr>
                <w:sz w:val="26"/>
                <w:szCs w:val="26"/>
              </w:rPr>
            </w:pPr>
            <w:r>
              <w:rPr>
                <w:sz w:val="26"/>
                <w:szCs w:val="26"/>
              </w:rPr>
              <w:t>мм</w:t>
            </w:r>
          </w:p>
        </w:tc>
        <w:tc>
          <w:tcPr>
            <w:tcW w:w="1985" w:type="dxa"/>
            <w:gridSpan w:val="3"/>
          </w:tcPr>
          <w:p w:rsidR="00914414" w:rsidRDefault="00914414">
            <w:pPr>
              <w:jc w:val="center"/>
              <w:rPr>
                <w:sz w:val="26"/>
                <w:szCs w:val="26"/>
              </w:rPr>
            </w:pPr>
            <w:r>
              <w:rPr>
                <w:sz w:val="26"/>
                <w:szCs w:val="26"/>
              </w:rPr>
              <w:t>Длина изображений диагоналей ромбов</w:t>
            </w:r>
          </w:p>
        </w:tc>
        <w:tc>
          <w:tcPr>
            <w:tcW w:w="1701" w:type="dxa"/>
            <w:gridSpan w:val="3"/>
          </w:tcPr>
          <w:p w:rsidR="00914414" w:rsidRDefault="00914414">
            <w:pPr>
              <w:jc w:val="center"/>
              <w:rPr>
                <w:sz w:val="26"/>
                <w:szCs w:val="26"/>
              </w:rPr>
            </w:pPr>
            <w:r>
              <w:rPr>
                <w:sz w:val="26"/>
                <w:szCs w:val="26"/>
              </w:rPr>
              <w:t>Длина диагоналей ромбов</w:t>
            </w:r>
          </w:p>
        </w:tc>
        <w:tc>
          <w:tcPr>
            <w:tcW w:w="709" w:type="dxa"/>
            <w:vMerge w:val="restart"/>
          </w:tcPr>
          <w:p w:rsidR="00914414" w:rsidRDefault="00914414">
            <w:pPr>
              <w:jc w:val="center"/>
              <w:rPr>
                <w:sz w:val="26"/>
                <w:szCs w:val="26"/>
                <w:lang w:val="en-US"/>
              </w:rPr>
            </w:pPr>
          </w:p>
          <w:p w:rsidR="00914414" w:rsidRDefault="00914414">
            <w:pPr>
              <w:jc w:val="center"/>
              <w:rPr>
                <w:sz w:val="26"/>
                <w:szCs w:val="26"/>
              </w:rPr>
            </w:pPr>
            <w:r>
              <w:rPr>
                <w:sz w:val="26"/>
                <w:szCs w:val="26"/>
              </w:rPr>
              <w:t>К</w:t>
            </w:r>
          </w:p>
        </w:tc>
        <w:tc>
          <w:tcPr>
            <w:tcW w:w="708" w:type="dxa"/>
            <w:vMerge w:val="restart"/>
          </w:tcPr>
          <w:p w:rsidR="00914414" w:rsidRDefault="00914414">
            <w:pPr>
              <w:jc w:val="center"/>
              <w:rPr>
                <w:sz w:val="26"/>
                <w:szCs w:val="26"/>
              </w:rPr>
            </w:pPr>
          </w:p>
          <w:p w:rsidR="00914414" w:rsidRDefault="00914414">
            <w:pPr>
              <w:jc w:val="center"/>
              <w:rPr>
                <w:sz w:val="26"/>
                <w:szCs w:val="26"/>
                <w:vertAlign w:val="subscript"/>
              </w:rPr>
            </w:pPr>
            <w:r>
              <w:rPr>
                <w:sz w:val="26"/>
                <w:szCs w:val="26"/>
              </w:rPr>
              <w:t>К</w:t>
            </w:r>
            <w:r>
              <w:rPr>
                <w:sz w:val="26"/>
                <w:szCs w:val="26"/>
                <w:vertAlign w:val="subscript"/>
              </w:rPr>
              <w:t>ср</w:t>
            </w:r>
          </w:p>
        </w:tc>
      </w:tr>
      <w:tr w:rsidR="00914414">
        <w:trPr>
          <w:cantSplit/>
          <w:trHeight w:val="287"/>
        </w:trPr>
        <w:tc>
          <w:tcPr>
            <w:tcW w:w="660" w:type="dxa"/>
            <w:vMerge/>
          </w:tcPr>
          <w:p w:rsidR="00914414" w:rsidRDefault="00914414">
            <w:pPr>
              <w:jc w:val="center"/>
              <w:rPr>
                <w:sz w:val="26"/>
                <w:szCs w:val="26"/>
              </w:rPr>
            </w:pPr>
          </w:p>
        </w:tc>
        <w:tc>
          <w:tcPr>
            <w:tcW w:w="645" w:type="dxa"/>
          </w:tcPr>
          <w:p w:rsidR="00914414" w:rsidRDefault="00914414">
            <w:pPr>
              <w:jc w:val="center"/>
              <w:rPr>
                <w:sz w:val="26"/>
                <w:szCs w:val="26"/>
                <w:vertAlign w:val="subscript"/>
                <w:lang w:val="en-US"/>
              </w:rPr>
            </w:pPr>
            <w:r>
              <w:rPr>
                <w:sz w:val="26"/>
                <w:szCs w:val="26"/>
                <w:lang w:val="en-US"/>
              </w:rPr>
              <w:t>n</w:t>
            </w:r>
            <w:r>
              <w:rPr>
                <w:sz w:val="26"/>
                <w:szCs w:val="26"/>
                <w:vertAlign w:val="subscript"/>
                <w:lang w:val="en-US"/>
              </w:rPr>
              <w:t>1</w:t>
            </w:r>
          </w:p>
        </w:tc>
        <w:tc>
          <w:tcPr>
            <w:tcW w:w="750" w:type="dxa"/>
          </w:tcPr>
          <w:p w:rsidR="00914414" w:rsidRDefault="00914414">
            <w:pPr>
              <w:jc w:val="center"/>
              <w:rPr>
                <w:sz w:val="26"/>
                <w:szCs w:val="26"/>
                <w:vertAlign w:val="subscript"/>
                <w:lang w:val="en-US"/>
              </w:rPr>
            </w:pPr>
            <w:r>
              <w:rPr>
                <w:sz w:val="26"/>
                <w:szCs w:val="26"/>
                <w:lang w:val="en-US"/>
              </w:rPr>
              <w:t>n</w:t>
            </w:r>
            <w:r>
              <w:rPr>
                <w:sz w:val="26"/>
                <w:szCs w:val="26"/>
                <w:vertAlign w:val="subscript"/>
                <w:lang w:val="en-US"/>
              </w:rPr>
              <w:t>2</w:t>
            </w:r>
          </w:p>
        </w:tc>
        <w:tc>
          <w:tcPr>
            <w:tcW w:w="780" w:type="dxa"/>
          </w:tcPr>
          <w:p w:rsidR="00914414" w:rsidRDefault="00914414">
            <w:pPr>
              <w:jc w:val="center"/>
              <w:rPr>
                <w:sz w:val="26"/>
                <w:szCs w:val="26"/>
                <w:vertAlign w:val="subscript"/>
                <w:lang w:val="en-US"/>
              </w:rPr>
            </w:pPr>
            <w:r>
              <w:rPr>
                <w:sz w:val="26"/>
                <w:szCs w:val="26"/>
                <w:lang w:val="en-US"/>
              </w:rPr>
              <w:t>n</w:t>
            </w:r>
            <w:r>
              <w:rPr>
                <w:sz w:val="26"/>
                <w:szCs w:val="26"/>
                <w:vertAlign w:val="subscript"/>
                <w:lang w:val="en-US"/>
              </w:rPr>
              <w:t>3</w:t>
            </w:r>
          </w:p>
        </w:tc>
        <w:tc>
          <w:tcPr>
            <w:tcW w:w="1134" w:type="dxa"/>
            <w:vMerge/>
          </w:tcPr>
          <w:p w:rsidR="00914414" w:rsidRDefault="00914414">
            <w:pPr>
              <w:jc w:val="center"/>
              <w:rPr>
                <w:sz w:val="26"/>
                <w:szCs w:val="26"/>
              </w:rPr>
            </w:pPr>
          </w:p>
        </w:tc>
        <w:tc>
          <w:tcPr>
            <w:tcW w:w="709" w:type="dxa"/>
          </w:tcPr>
          <w:p w:rsidR="00914414" w:rsidRDefault="00914414">
            <w:pPr>
              <w:jc w:val="center"/>
              <w:rPr>
                <w:sz w:val="26"/>
                <w:szCs w:val="26"/>
                <w:vertAlign w:val="subscript"/>
                <w:lang w:val="en-US"/>
              </w:rPr>
            </w:pPr>
            <w:r>
              <w:rPr>
                <w:sz w:val="26"/>
                <w:szCs w:val="26"/>
                <w:lang w:val="en-US"/>
              </w:rPr>
              <w:t>l</w:t>
            </w:r>
            <w:r>
              <w:rPr>
                <w:sz w:val="26"/>
                <w:szCs w:val="26"/>
                <w:vertAlign w:val="subscript"/>
                <w:lang w:val="en-US"/>
              </w:rPr>
              <w:t>1</w:t>
            </w:r>
          </w:p>
        </w:tc>
        <w:tc>
          <w:tcPr>
            <w:tcW w:w="567" w:type="dxa"/>
          </w:tcPr>
          <w:p w:rsidR="00914414" w:rsidRDefault="00914414">
            <w:pPr>
              <w:jc w:val="center"/>
              <w:rPr>
                <w:sz w:val="26"/>
                <w:szCs w:val="26"/>
                <w:vertAlign w:val="subscript"/>
                <w:lang w:val="en-US"/>
              </w:rPr>
            </w:pPr>
            <w:r>
              <w:rPr>
                <w:sz w:val="26"/>
                <w:szCs w:val="26"/>
                <w:lang w:val="en-US"/>
              </w:rPr>
              <w:t>l</w:t>
            </w:r>
            <w:r>
              <w:rPr>
                <w:sz w:val="26"/>
                <w:szCs w:val="26"/>
                <w:vertAlign w:val="subscript"/>
                <w:lang w:val="en-US"/>
              </w:rPr>
              <w:t>2</w:t>
            </w:r>
          </w:p>
        </w:tc>
        <w:tc>
          <w:tcPr>
            <w:tcW w:w="709" w:type="dxa"/>
          </w:tcPr>
          <w:p w:rsidR="00914414" w:rsidRDefault="00914414">
            <w:pPr>
              <w:jc w:val="center"/>
              <w:rPr>
                <w:sz w:val="26"/>
                <w:szCs w:val="26"/>
                <w:vertAlign w:val="subscript"/>
                <w:lang w:val="en-US"/>
              </w:rPr>
            </w:pPr>
            <w:r>
              <w:rPr>
                <w:sz w:val="26"/>
                <w:szCs w:val="26"/>
                <w:lang w:val="en-US"/>
              </w:rPr>
              <w:t>l</w:t>
            </w:r>
            <w:r>
              <w:rPr>
                <w:sz w:val="26"/>
                <w:szCs w:val="26"/>
                <w:vertAlign w:val="subscript"/>
                <w:lang w:val="en-US"/>
              </w:rPr>
              <w:t>3</w:t>
            </w:r>
          </w:p>
        </w:tc>
        <w:tc>
          <w:tcPr>
            <w:tcW w:w="567" w:type="dxa"/>
          </w:tcPr>
          <w:p w:rsidR="00914414" w:rsidRDefault="00914414">
            <w:pPr>
              <w:jc w:val="center"/>
              <w:rPr>
                <w:sz w:val="26"/>
                <w:szCs w:val="26"/>
                <w:lang w:val="en-US"/>
              </w:rPr>
            </w:pPr>
            <w:r>
              <w:rPr>
                <w:sz w:val="26"/>
                <w:szCs w:val="26"/>
                <w:lang w:val="en-US"/>
              </w:rPr>
              <w:t>L</w:t>
            </w:r>
            <w:r>
              <w:rPr>
                <w:sz w:val="26"/>
                <w:szCs w:val="26"/>
                <w:vertAlign w:val="subscript"/>
                <w:lang w:val="en-US"/>
              </w:rPr>
              <w:t>1</w:t>
            </w:r>
          </w:p>
        </w:tc>
        <w:tc>
          <w:tcPr>
            <w:tcW w:w="567" w:type="dxa"/>
          </w:tcPr>
          <w:p w:rsidR="00914414" w:rsidRDefault="00914414">
            <w:pPr>
              <w:jc w:val="center"/>
              <w:rPr>
                <w:sz w:val="26"/>
                <w:szCs w:val="26"/>
                <w:vertAlign w:val="subscript"/>
                <w:lang w:val="en-US"/>
              </w:rPr>
            </w:pPr>
            <w:r>
              <w:rPr>
                <w:sz w:val="26"/>
                <w:szCs w:val="26"/>
                <w:lang w:val="en-US"/>
              </w:rPr>
              <w:t>L</w:t>
            </w:r>
            <w:r>
              <w:rPr>
                <w:sz w:val="26"/>
                <w:szCs w:val="26"/>
                <w:vertAlign w:val="subscript"/>
                <w:lang w:val="en-US"/>
              </w:rPr>
              <w:t>2</w:t>
            </w:r>
          </w:p>
        </w:tc>
        <w:tc>
          <w:tcPr>
            <w:tcW w:w="567" w:type="dxa"/>
          </w:tcPr>
          <w:p w:rsidR="00914414" w:rsidRDefault="00914414">
            <w:pPr>
              <w:jc w:val="center"/>
              <w:rPr>
                <w:sz w:val="26"/>
                <w:szCs w:val="26"/>
                <w:vertAlign w:val="subscript"/>
                <w:lang w:val="en-US"/>
              </w:rPr>
            </w:pPr>
            <w:r>
              <w:rPr>
                <w:sz w:val="26"/>
                <w:szCs w:val="26"/>
                <w:lang w:val="en-US"/>
              </w:rPr>
              <w:t>L</w:t>
            </w:r>
            <w:r>
              <w:rPr>
                <w:sz w:val="26"/>
                <w:szCs w:val="26"/>
                <w:vertAlign w:val="subscript"/>
                <w:lang w:val="en-US"/>
              </w:rPr>
              <w:t>3</w:t>
            </w:r>
          </w:p>
        </w:tc>
        <w:tc>
          <w:tcPr>
            <w:tcW w:w="709" w:type="dxa"/>
            <w:vMerge/>
          </w:tcPr>
          <w:p w:rsidR="00914414" w:rsidRDefault="00914414">
            <w:pPr>
              <w:jc w:val="center"/>
              <w:rPr>
                <w:sz w:val="26"/>
                <w:szCs w:val="26"/>
              </w:rPr>
            </w:pPr>
          </w:p>
        </w:tc>
        <w:tc>
          <w:tcPr>
            <w:tcW w:w="708" w:type="dxa"/>
            <w:vMerge/>
          </w:tcPr>
          <w:p w:rsidR="00914414" w:rsidRDefault="00914414">
            <w:pPr>
              <w:jc w:val="center"/>
              <w:rPr>
                <w:sz w:val="26"/>
                <w:szCs w:val="26"/>
              </w:rPr>
            </w:pPr>
          </w:p>
        </w:tc>
      </w:tr>
      <w:tr w:rsidR="00914414">
        <w:trPr>
          <w:cantSplit/>
          <w:trHeight w:val="392"/>
        </w:trPr>
        <w:tc>
          <w:tcPr>
            <w:tcW w:w="660" w:type="dxa"/>
          </w:tcPr>
          <w:p w:rsidR="00914414" w:rsidRDefault="00914414">
            <w:pPr>
              <w:jc w:val="center"/>
              <w:rPr>
                <w:sz w:val="26"/>
                <w:szCs w:val="26"/>
              </w:rPr>
            </w:pPr>
          </w:p>
        </w:tc>
        <w:tc>
          <w:tcPr>
            <w:tcW w:w="645" w:type="dxa"/>
          </w:tcPr>
          <w:p w:rsidR="00914414" w:rsidRDefault="00914414">
            <w:pPr>
              <w:jc w:val="center"/>
              <w:rPr>
                <w:sz w:val="26"/>
                <w:szCs w:val="26"/>
                <w:lang w:val="en-US"/>
              </w:rPr>
            </w:pPr>
          </w:p>
        </w:tc>
        <w:tc>
          <w:tcPr>
            <w:tcW w:w="750" w:type="dxa"/>
          </w:tcPr>
          <w:p w:rsidR="00914414" w:rsidRDefault="00914414">
            <w:pPr>
              <w:jc w:val="center"/>
              <w:rPr>
                <w:sz w:val="26"/>
                <w:szCs w:val="26"/>
                <w:lang w:val="en-US"/>
              </w:rPr>
            </w:pPr>
          </w:p>
        </w:tc>
        <w:tc>
          <w:tcPr>
            <w:tcW w:w="780" w:type="dxa"/>
          </w:tcPr>
          <w:p w:rsidR="00914414" w:rsidRDefault="00914414">
            <w:pPr>
              <w:jc w:val="center"/>
              <w:rPr>
                <w:sz w:val="26"/>
                <w:szCs w:val="26"/>
                <w:lang w:val="en-US"/>
              </w:rPr>
            </w:pPr>
          </w:p>
        </w:tc>
        <w:tc>
          <w:tcPr>
            <w:tcW w:w="1134" w:type="dxa"/>
          </w:tcPr>
          <w:p w:rsidR="00914414" w:rsidRDefault="00914414">
            <w:pPr>
              <w:jc w:val="center"/>
              <w:rPr>
                <w:sz w:val="26"/>
                <w:szCs w:val="26"/>
                <w:lang w:val="en-US"/>
              </w:rPr>
            </w:pPr>
            <w:r>
              <w:rPr>
                <w:sz w:val="26"/>
                <w:szCs w:val="26"/>
                <w:lang w:val="en-US"/>
              </w:rPr>
              <w:t>0,1</w:t>
            </w:r>
          </w:p>
        </w:tc>
        <w:tc>
          <w:tcPr>
            <w:tcW w:w="709" w:type="dxa"/>
          </w:tcPr>
          <w:p w:rsidR="00914414" w:rsidRDefault="00914414">
            <w:pPr>
              <w:jc w:val="center"/>
              <w:rPr>
                <w:sz w:val="26"/>
                <w:szCs w:val="26"/>
                <w:lang w:val="en-US"/>
              </w:rPr>
            </w:pPr>
          </w:p>
        </w:tc>
        <w:tc>
          <w:tcPr>
            <w:tcW w:w="567" w:type="dxa"/>
          </w:tcPr>
          <w:p w:rsidR="00914414" w:rsidRDefault="00914414">
            <w:pPr>
              <w:jc w:val="center"/>
              <w:rPr>
                <w:sz w:val="26"/>
                <w:szCs w:val="26"/>
                <w:lang w:val="en-US"/>
              </w:rPr>
            </w:pPr>
          </w:p>
        </w:tc>
        <w:tc>
          <w:tcPr>
            <w:tcW w:w="709" w:type="dxa"/>
          </w:tcPr>
          <w:p w:rsidR="00914414" w:rsidRDefault="00914414">
            <w:pPr>
              <w:jc w:val="center"/>
              <w:rPr>
                <w:sz w:val="26"/>
                <w:szCs w:val="26"/>
                <w:lang w:val="en-US"/>
              </w:rPr>
            </w:pPr>
          </w:p>
        </w:tc>
        <w:tc>
          <w:tcPr>
            <w:tcW w:w="567" w:type="dxa"/>
          </w:tcPr>
          <w:p w:rsidR="00914414" w:rsidRDefault="00914414">
            <w:pPr>
              <w:jc w:val="center"/>
              <w:rPr>
                <w:sz w:val="26"/>
                <w:szCs w:val="26"/>
                <w:lang w:val="en-US"/>
              </w:rPr>
            </w:pPr>
          </w:p>
        </w:tc>
        <w:tc>
          <w:tcPr>
            <w:tcW w:w="567" w:type="dxa"/>
          </w:tcPr>
          <w:p w:rsidR="00914414" w:rsidRDefault="00914414">
            <w:pPr>
              <w:jc w:val="center"/>
              <w:rPr>
                <w:sz w:val="26"/>
                <w:szCs w:val="26"/>
                <w:lang w:val="en-US"/>
              </w:rPr>
            </w:pPr>
          </w:p>
        </w:tc>
        <w:tc>
          <w:tcPr>
            <w:tcW w:w="567" w:type="dxa"/>
          </w:tcPr>
          <w:p w:rsidR="00914414" w:rsidRDefault="00914414">
            <w:pPr>
              <w:jc w:val="center"/>
              <w:rPr>
                <w:sz w:val="26"/>
                <w:szCs w:val="26"/>
                <w:lang w:val="en-US"/>
              </w:rPr>
            </w:pPr>
          </w:p>
        </w:tc>
        <w:tc>
          <w:tcPr>
            <w:tcW w:w="709" w:type="dxa"/>
          </w:tcPr>
          <w:p w:rsidR="00914414" w:rsidRDefault="00914414">
            <w:pPr>
              <w:jc w:val="center"/>
              <w:rPr>
                <w:sz w:val="26"/>
                <w:szCs w:val="26"/>
              </w:rPr>
            </w:pPr>
          </w:p>
        </w:tc>
        <w:tc>
          <w:tcPr>
            <w:tcW w:w="708" w:type="dxa"/>
          </w:tcPr>
          <w:p w:rsidR="00914414" w:rsidRDefault="00914414">
            <w:pPr>
              <w:jc w:val="center"/>
              <w:rPr>
                <w:sz w:val="26"/>
                <w:szCs w:val="26"/>
              </w:rPr>
            </w:pPr>
          </w:p>
        </w:tc>
      </w:tr>
    </w:tbl>
    <w:p w:rsidR="00914414" w:rsidRDefault="00914414">
      <w:pPr>
        <w:rPr>
          <w:sz w:val="28"/>
          <w:szCs w:val="28"/>
          <w:lang w:val="en-US"/>
        </w:rPr>
      </w:pPr>
    </w:p>
    <w:p w:rsidR="00914414" w:rsidRDefault="00914414">
      <w:pPr>
        <w:pStyle w:val="3"/>
        <w:jc w:val="center"/>
        <w:rPr>
          <w:sz w:val="28"/>
          <w:szCs w:val="28"/>
        </w:rPr>
      </w:pPr>
      <w:r>
        <w:rPr>
          <w:sz w:val="28"/>
          <w:szCs w:val="28"/>
        </w:rPr>
        <w:t>Упражнение 2</w:t>
      </w:r>
    </w:p>
    <w:p w:rsidR="00914414" w:rsidRDefault="00914414">
      <w:pPr>
        <w:ind w:firstLine="426"/>
        <w:jc w:val="center"/>
        <w:rPr>
          <w:b/>
          <w:bCs/>
          <w:sz w:val="28"/>
          <w:szCs w:val="28"/>
        </w:rPr>
      </w:pPr>
      <w:r>
        <w:rPr>
          <w:b/>
          <w:bCs/>
          <w:sz w:val="28"/>
          <w:szCs w:val="28"/>
        </w:rPr>
        <w:t>Определение поля зрения оптической трубы</w:t>
      </w:r>
    </w:p>
    <w:p w:rsidR="00914414" w:rsidRDefault="00914414">
      <w:pPr>
        <w:ind w:firstLine="426"/>
        <w:jc w:val="center"/>
        <w:rPr>
          <w:sz w:val="28"/>
          <w:szCs w:val="28"/>
        </w:rPr>
      </w:pPr>
    </w:p>
    <w:p w:rsidR="00914414" w:rsidRDefault="00914414">
      <w:pPr>
        <w:ind w:firstLine="426"/>
        <w:jc w:val="both"/>
        <w:rPr>
          <w:sz w:val="28"/>
          <w:szCs w:val="28"/>
        </w:rPr>
      </w:pPr>
      <w:r>
        <w:rPr>
          <w:sz w:val="28"/>
          <w:szCs w:val="28"/>
        </w:rPr>
        <w:t xml:space="preserve">Для определения поля зрения трубы её фокусируют на стенную линейку с делениями и замечают. Сколько делений этой линейки видимы в трубу. Затем измеряют рулеткой расстояние от объектива трубы до линейки. Если число делений линейки, видимых в трубу, равно </w:t>
      </w:r>
      <w:r w:rsidR="00E67DB6">
        <w:rPr>
          <w:position w:val="-6"/>
          <w:sz w:val="28"/>
          <w:szCs w:val="28"/>
        </w:rPr>
        <w:pict>
          <v:shape id="_x0000_i1072" type="#_x0000_t75" style="width:11.25pt;height:12pt" fillcolor="window">
            <v:imagedata r:id="rId52" o:title=""/>
          </v:shape>
        </w:pict>
      </w:r>
      <w:r>
        <w:rPr>
          <w:sz w:val="28"/>
          <w:szCs w:val="28"/>
        </w:rPr>
        <w:t xml:space="preserve">, а расстояние от трубы до линейки равно </w:t>
      </w:r>
      <w:r w:rsidR="00E67DB6">
        <w:rPr>
          <w:position w:val="-4"/>
          <w:sz w:val="28"/>
          <w:szCs w:val="28"/>
        </w:rPr>
        <w:pict>
          <v:shape id="_x0000_i1073" type="#_x0000_t75" style="width:12pt;height:14.25pt" fillcolor="window">
            <v:imagedata r:id="rId53" o:title=""/>
          </v:shape>
        </w:pict>
      </w:r>
      <w:r>
        <w:rPr>
          <w:sz w:val="28"/>
          <w:szCs w:val="28"/>
        </w:rPr>
        <w:t>, то поле зрения оптической трубы, выраженное в градусах, определяется формулой:</w:t>
      </w:r>
    </w:p>
    <w:p w:rsidR="00914414" w:rsidRPr="006C7AE1" w:rsidRDefault="00914414">
      <w:pPr>
        <w:jc w:val="center"/>
        <w:rPr>
          <w:sz w:val="28"/>
          <w:szCs w:val="28"/>
        </w:rPr>
      </w:pPr>
      <w:r w:rsidRPr="006C7AE1">
        <w:rPr>
          <w:sz w:val="28"/>
          <w:szCs w:val="28"/>
        </w:rPr>
        <w:t xml:space="preserve">     </w:t>
      </w:r>
      <w:r w:rsidR="00E67DB6">
        <w:rPr>
          <w:position w:val="-26"/>
          <w:sz w:val="28"/>
          <w:szCs w:val="28"/>
        </w:rPr>
        <w:pict>
          <v:shape id="_x0000_i1074" type="#_x0000_t75" style="width:60.75pt;height:35.25pt" fillcolor="window">
            <v:imagedata r:id="rId54" o:title=""/>
          </v:shape>
        </w:pict>
      </w:r>
      <w:r w:rsidRPr="006C7AE1">
        <w:rPr>
          <w:sz w:val="28"/>
          <w:szCs w:val="28"/>
        </w:rPr>
        <w:t xml:space="preserve">  . </w:t>
      </w:r>
    </w:p>
    <w:p w:rsidR="00914414" w:rsidRDefault="00914414">
      <w:pPr>
        <w:ind w:firstLine="426"/>
        <w:jc w:val="center"/>
        <w:rPr>
          <w:sz w:val="28"/>
          <w:szCs w:val="28"/>
        </w:rPr>
      </w:pPr>
      <w:r w:rsidRPr="006C7AE1">
        <w:rPr>
          <w:sz w:val="28"/>
          <w:szCs w:val="28"/>
        </w:rPr>
        <w:t xml:space="preserve"> </w:t>
      </w:r>
      <w:r>
        <w:rPr>
          <w:sz w:val="28"/>
          <w:szCs w:val="28"/>
        </w:rPr>
        <w:t>Измерения повести не менее 3-х раз и результаты занести в таблицу 3.</w:t>
      </w:r>
    </w:p>
    <w:p w:rsidR="00914414" w:rsidRPr="006C7AE1" w:rsidRDefault="00914414">
      <w:pPr>
        <w:jc w:val="right"/>
        <w:rPr>
          <w:b/>
          <w:bCs/>
          <w:i/>
          <w:iCs/>
          <w:sz w:val="28"/>
          <w:szCs w:val="28"/>
        </w:rPr>
      </w:pPr>
    </w:p>
    <w:p w:rsidR="00914414" w:rsidRDefault="00914414">
      <w:pPr>
        <w:jc w:val="right"/>
        <w:rPr>
          <w:b/>
          <w:bCs/>
          <w:i/>
          <w:iCs/>
          <w:sz w:val="26"/>
          <w:szCs w:val="26"/>
          <w:lang w:val="en-US"/>
        </w:rPr>
      </w:pPr>
      <w:r>
        <w:rPr>
          <w:b/>
          <w:bCs/>
          <w:i/>
          <w:iCs/>
          <w:sz w:val="26"/>
          <w:szCs w:val="26"/>
        </w:rPr>
        <w:t>Таблица 3</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
        <w:gridCol w:w="2880"/>
        <w:gridCol w:w="2595"/>
        <w:gridCol w:w="1530"/>
        <w:gridCol w:w="1542"/>
      </w:tblGrid>
      <w:tr w:rsidR="00914414">
        <w:trPr>
          <w:trHeight w:val="1035"/>
        </w:trPr>
        <w:tc>
          <w:tcPr>
            <w:tcW w:w="510" w:type="dxa"/>
          </w:tcPr>
          <w:p w:rsidR="00914414" w:rsidRDefault="00914414">
            <w:pPr>
              <w:jc w:val="center"/>
              <w:rPr>
                <w:sz w:val="26"/>
                <w:szCs w:val="26"/>
              </w:rPr>
            </w:pPr>
            <w:r>
              <w:rPr>
                <w:sz w:val="26"/>
                <w:szCs w:val="26"/>
              </w:rPr>
              <w:t>№</w:t>
            </w:r>
          </w:p>
        </w:tc>
        <w:tc>
          <w:tcPr>
            <w:tcW w:w="2880" w:type="dxa"/>
          </w:tcPr>
          <w:p w:rsidR="00914414" w:rsidRDefault="00914414">
            <w:pPr>
              <w:tabs>
                <w:tab w:val="left" w:pos="501"/>
              </w:tabs>
              <w:jc w:val="center"/>
              <w:rPr>
                <w:sz w:val="26"/>
                <w:szCs w:val="26"/>
              </w:rPr>
            </w:pPr>
            <w:r>
              <w:rPr>
                <w:sz w:val="26"/>
                <w:szCs w:val="26"/>
              </w:rPr>
              <w:t>Число делений линейки, видимых в трубу</w:t>
            </w:r>
          </w:p>
          <w:p w:rsidR="00914414" w:rsidRDefault="00914414">
            <w:pPr>
              <w:jc w:val="center"/>
              <w:rPr>
                <w:sz w:val="26"/>
                <w:szCs w:val="26"/>
                <w:lang w:val="en-US"/>
              </w:rPr>
            </w:pPr>
            <w:r>
              <w:rPr>
                <w:sz w:val="26"/>
                <w:szCs w:val="26"/>
                <w:lang w:val="en-US"/>
              </w:rPr>
              <w:t>n</w:t>
            </w:r>
          </w:p>
        </w:tc>
        <w:tc>
          <w:tcPr>
            <w:tcW w:w="2595" w:type="dxa"/>
          </w:tcPr>
          <w:p w:rsidR="00914414" w:rsidRPr="006C7AE1" w:rsidRDefault="00914414">
            <w:pPr>
              <w:jc w:val="center"/>
              <w:rPr>
                <w:sz w:val="26"/>
                <w:szCs w:val="26"/>
              </w:rPr>
            </w:pPr>
            <w:r>
              <w:rPr>
                <w:sz w:val="26"/>
                <w:szCs w:val="26"/>
              </w:rPr>
              <w:t>Расстояние от трубы до линейки (см)</w:t>
            </w:r>
          </w:p>
          <w:p w:rsidR="00914414" w:rsidRDefault="00914414">
            <w:pPr>
              <w:jc w:val="center"/>
              <w:rPr>
                <w:sz w:val="26"/>
                <w:szCs w:val="26"/>
              </w:rPr>
            </w:pPr>
            <w:r>
              <w:rPr>
                <w:sz w:val="26"/>
                <w:szCs w:val="26"/>
                <w:lang w:val="en-US"/>
              </w:rPr>
              <w:t>L</w:t>
            </w:r>
          </w:p>
        </w:tc>
        <w:tc>
          <w:tcPr>
            <w:tcW w:w="1530" w:type="dxa"/>
          </w:tcPr>
          <w:p w:rsidR="00914414" w:rsidRDefault="00914414">
            <w:pPr>
              <w:jc w:val="center"/>
              <w:rPr>
                <w:sz w:val="26"/>
                <w:szCs w:val="26"/>
              </w:rPr>
            </w:pPr>
            <w:r>
              <w:rPr>
                <w:sz w:val="26"/>
                <w:szCs w:val="26"/>
              </w:rPr>
              <w:t>а=57,3</w:t>
            </w:r>
            <w:r w:rsidR="00E67DB6">
              <w:rPr>
                <w:position w:val="-24"/>
                <w:sz w:val="26"/>
                <w:szCs w:val="26"/>
              </w:rPr>
              <w:pict>
                <v:shape id="_x0000_i1075" type="#_x0000_t75" style="width:12.75pt;height:30.75pt" fillcolor="window">
                  <v:imagedata r:id="rId55" o:title=""/>
                </v:shape>
              </w:pict>
            </w:r>
          </w:p>
        </w:tc>
        <w:tc>
          <w:tcPr>
            <w:tcW w:w="1542" w:type="dxa"/>
          </w:tcPr>
          <w:p w:rsidR="00914414" w:rsidRDefault="00914414">
            <w:pPr>
              <w:jc w:val="center"/>
              <w:rPr>
                <w:sz w:val="26"/>
                <w:szCs w:val="26"/>
              </w:rPr>
            </w:pPr>
          </w:p>
          <w:p w:rsidR="00914414" w:rsidRDefault="00914414">
            <w:pPr>
              <w:jc w:val="center"/>
              <w:rPr>
                <w:sz w:val="26"/>
                <w:szCs w:val="26"/>
                <w:vertAlign w:val="subscript"/>
              </w:rPr>
            </w:pPr>
            <w:r>
              <w:rPr>
                <w:sz w:val="26"/>
                <w:szCs w:val="26"/>
              </w:rPr>
              <w:t>А</w:t>
            </w:r>
            <w:r>
              <w:rPr>
                <w:sz w:val="26"/>
                <w:szCs w:val="26"/>
                <w:vertAlign w:val="subscript"/>
              </w:rPr>
              <w:t>ср</w:t>
            </w:r>
          </w:p>
        </w:tc>
      </w:tr>
      <w:tr w:rsidR="00914414">
        <w:trPr>
          <w:trHeight w:val="825"/>
        </w:trPr>
        <w:tc>
          <w:tcPr>
            <w:tcW w:w="510" w:type="dxa"/>
          </w:tcPr>
          <w:p w:rsidR="00914414" w:rsidRDefault="00914414">
            <w:pPr>
              <w:jc w:val="center"/>
              <w:rPr>
                <w:sz w:val="26"/>
                <w:szCs w:val="26"/>
              </w:rPr>
            </w:pPr>
            <w:r>
              <w:rPr>
                <w:sz w:val="26"/>
                <w:szCs w:val="26"/>
              </w:rPr>
              <w:t>1</w:t>
            </w:r>
          </w:p>
          <w:p w:rsidR="00914414" w:rsidRDefault="00914414">
            <w:pPr>
              <w:jc w:val="center"/>
              <w:rPr>
                <w:sz w:val="26"/>
                <w:szCs w:val="26"/>
              </w:rPr>
            </w:pPr>
            <w:r>
              <w:rPr>
                <w:sz w:val="26"/>
                <w:szCs w:val="26"/>
              </w:rPr>
              <w:t>2</w:t>
            </w:r>
          </w:p>
          <w:p w:rsidR="00914414" w:rsidRDefault="00914414">
            <w:pPr>
              <w:jc w:val="center"/>
              <w:rPr>
                <w:sz w:val="26"/>
                <w:szCs w:val="26"/>
              </w:rPr>
            </w:pPr>
            <w:r>
              <w:rPr>
                <w:sz w:val="26"/>
                <w:szCs w:val="26"/>
              </w:rPr>
              <w:t>3</w:t>
            </w:r>
          </w:p>
        </w:tc>
        <w:tc>
          <w:tcPr>
            <w:tcW w:w="2880" w:type="dxa"/>
          </w:tcPr>
          <w:p w:rsidR="00914414" w:rsidRDefault="00914414">
            <w:pPr>
              <w:jc w:val="center"/>
              <w:rPr>
                <w:sz w:val="26"/>
                <w:szCs w:val="26"/>
              </w:rPr>
            </w:pPr>
          </w:p>
        </w:tc>
        <w:tc>
          <w:tcPr>
            <w:tcW w:w="2595" w:type="dxa"/>
          </w:tcPr>
          <w:p w:rsidR="00914414" w:rsidRDefault="00914414">
            <w:pPr>
              <w:jc w:val="center"/>
              <w:rPr>
                <w:sz w:val="26"/>
                <w:szCs w:val="26"/>
              </w:rPr>
            </w:pPr>
          </w:p>
        </w:tc>
        <w:tc>
          <w:tcPr>
            <w:tcW w:w="1530" w:type="dxa"/>
          </w:tcPr>
          <w:p w:rsidR="00914414" w:rsidRDefault="00914414">
            <w:pPr>
              <w:jc w:val="center"/>
              <w:rPr>
                <w:sz w:val="26"/>
                <w:szCs w:val="26"/>
              </w:rPr>
            </w:pPr>
          </w:p>
        </w:tc>
        <w:tc>
          <w:tcPr>
            <w:tcW w:w="1542" w:type="dxa"/>
          </w:tcPr>
          <w:p w:rsidR="00914414" w:rsidRDefault="00914414">
            <w:pPr>
              <w:jc w:val="center"/>
              <w:rPr>
                <w:sz w:val="26"/>
                <w:szCs w:val="26"/>
              </w:rPr>
            </w:pPr>
          </w:p>
        </w:tc>
      </w:tr>
    </w:tbl>
    <w:p w:rsidR="00914414" w:rsidRDefault="00914414">
      <w:pPr>
        <w:rPr>
          <w:sz w:val="28"/>
          <w:szCs w:val="28"/>
        </w:rPr>
      </w:pPr>
    </w:p>
    <w:p w:rsidR="00914414" w:rsidRDefault="00914414">
      <w:pPr>
        <w:pStyle w:val="3"/>
        <w:jc w:val="center"/>
        <w:rPr>
          <w:sz w:val="28"/>
          <w:szCs w:val="28"/>
        </w:rPr>
      </w:pPr>
      <w:r>
        <w:rPr>
          <w:sz w:val="28"/>
          <w:szCs w:val="28"/>
        </w:rPr>
        <w:t>Упражнение 3</w:t>
      </w:r>
    </w:p>
    <w:p w:rsidR="00914414" w:rsidRDefault="00914414">
      <w:pPr>
        <w:jc w:val="center"/>
        <w:rPr>
          <w:b/>
          <w:bCs/>
          <w:sz w:val="28"/>
          <w:szCs w:val="28"/>
        </w:rPr>
      </w:pPr>
      <w:r>
        <w:rPr>
          <w:b/>
          <w:bCs/>
          <w:sz w:val="28"/>
          <w:szCs w:val="28"/>
        </w:rPr>
        <w:t>Определение разрешающей способности оптических систем</w:t>
      </w:r>
    </w:p>
    <w:p w:rsidR="00914414" w:rsidRDefault="00914414">
      <w:pPr>
        <w:jc w:val="center"/>
        <w:rPr>
          <w:sz w:val="28"/>
          <w:szCs w:val="28"/>
        </w:rPr>
      </w:pPr>
    </w:p>
    <w:p w:rsidR="00914414" w:rsidRDefault="00914414">
      <w:pPr>
        <w:ind w:firstLine="426"/>
        <w:jc w:val="both"/>
        <w:rPr>
          <w:sz w:val="28"/>
          <w:szCs w:val="28"/>
        </w:rPr>
      </w:pPr>
      <w:r>
        <w:rPr>
          <w:sz w:val="28"/>
          <w:szCs w:val="28"/>
        </w:rPr>
        <w:t>Идеальная оптическая система, то есть такая система, которая не обладает аберрациями, согласно правилам геометрической оптики отображает каждую точку предмета (источника света) в виде точки. Идеальной оптической системой можно считать систему, в которой отображение производится параксиальными лучами. Отсюда следует, что, чем меньше отверстие системы, тем лучше должно быть изображение с точки зрения законов геометрической оптики.</w:t>
      </w:r>
    </w:p>
    <w:p w:rsidR="00914414" w:rsidRDefault="00914414">
      <w:pPr>
        <w:ind w:firstLine="426"/>
        <w:jc w:val="both"/>
        <w:rPr>
          <w:sz w:val="28"/>
          <w:szCs w:val="28"/>
        </w:rPr>
      </w:pPr>
      <w:r>
        <w:rPr>
          <w:sz w:val="28"/>
          <w:szCs w:val="28"/>
        </w:rPr>
        <w:t>Однако, как следует из теории дифракции на круглом отверстии, даже при идеальной оптической системе, то есть такой, в которой отсутствуют какие-либо аберрации, точечный источник отображается в виде кружка, угловая величина радиуса которого равна по первому дифракционному максимуму:</w:t>
      </w:r>
    </w:p>
    <w:p w:rsidR="00914414" w:rsidRPr="006C7AE1" w:rsidRDefault="00914414">
      <w:pPr>
        <w:jc w:val="center"/>
        <w:rPr>
          <w:sz w:val="28"/>
          <w:szCs w:val="28"/>
        </w:rPr>
      </w:pPr>
      <w:r w:rsidRPr="006C7AE1">
        <w:rPr>
          <w:sz w:val="28"/>
          <w:szCs w:val="28"/>
        </w:rPr>
        <w:t xml:space="preserve">        </w:t>
      </w:r>
      <w:r w:rsidR="00E67DB6">
        <w:rPr>
          <w:position w:val="-26"/>
          <w:sz w:val="28"/>
          <w:szCs w:val="28"/>
        </w:rPr>
        <w:pict>
          <v:shape id="_x0000_i1076" type="#_x0000_t75" style="width:63pt;height:35.25pt" fillcolor="window">
            <v:imagedata r:id="rId56" o:title=""/>
          </v:shape>
        </w:pict>
      </w:r>
      <w:r>
        <w:rPr>
          <w:sz w:val="28"/>
          <w:szCs w:val="28"/>
        </w:rPr>
        <w:t xml:space="preserve">  </w:t>
      </w:r>
      <w:r w:rsidRPr="006C7AE1">
        <w:rPr>
          <w:sz w:val="28"/>
          <w:szCs w:val="28"/>
        </w:rPr>
        <w:t>,</w:t>
      </w:r>
    </w:p>
    <w:p w:rsidR="00914414" w:rsidRDefault="00914414">
      <w:pPr>
        <w:jc w:val="both"/>
        <w:rPr>
          <w:sz w:val="28"/>
          <w:szCs w:val="28"/>
        </w:rPr>
      </w:pPr>
      <w:r>
        <w:rPr>
          <w:sz w:val="28"/>
          <w:szCs w:val="28"/>
        </w:rPr>
        <w:t xml:space="preserve">где </w:t>
      </w:r>
      <w:r w:rsidR="00E67DB6">
        <w:rPr>
          <w:position w:val="-4"/>
          <w:sz w:val="28"/>
          <w:szCs w:val="28"/>
        </w:rPr>
        <w:pict>
          <v:shape id="_x0000_i1077" type="#_x0000_t75" style="width:12.75pt;height:12.75pt" fillcolor="window">
            <v:imagedata r:id="rId57" o:title=""/>
          </v:shape>
        </w:pict>
      </w:r>
      <w:r>
        <w:rPr>
          <w:sz w:val="28"/>
          <w:szCs w:val="28"/>
        </w:rPr>
        <w:t>–диаметр отверстия системы, а в случае линзы или зеркала (объекти   ва) –диаметр входной линзы телескопа (микроскопа).</w:t>
      </w:r>
    </w:p>
    <w:p w:rsidR="00914414" w:rsidRPr="006C7AE1" w:rsidRDefault="00914414">
      <w:pPr>
        <w:ind w:firstLine="426"/>
        <w:jc w:val="both"/>
        <w:rPr>
          <w:sz w:val="28"/>
          <w:szCs w:val="28"/>
        </w:rPr>
      </w:pPr>
      <w:r>
        <w:rPr>
          <w:sz w:val="28"/>
          <w:szCs w:val="28"/>
        </w:rPr>
        <w:t xml:space="preserve">Если два точечных источника света находятся на угловом расстоянии, </w:t>
      </w:r>
      <w:r>
        <w:rPr>
          <w:sz w:val="28"/>
          <w:szCs w:val="28"/>
        </w:rPr>
        <w:sym w:font="Symbol" w:char="F079"/>
      </w:r>
      <w:r>
        <w:rPr>
          <w:sz w:val="28"/>
          <w:szCs w:val="28"/>
        </w:rPr>
        <w:t xml:space="preserve"> то это принимается в качестве условия предельного разрешения двух близких светящихся точек (или двух близких точечных предметов</w:t>
      </w:r>
      <w:r w:rsidRPr="006C7AE1">
        <w:rPr>
          <w:sz w:val="28"/>
          <w:szCs w:val="28"/>
        </w:rPr>
        <w:t>).</w:t>
      </w:r>
    </w:p>
    <w:p w:rsidR="00914414" w:rsidRPr="006C7AE1" w:rsidRDefault="00914414">
      <w:pPr>
        <w:jc w:val="center"/>
        <w:rPr>
          <w:sz w:val="28"/>
          <w:szCs w:val="28"/>
        </w:rPr>
      </w:pPr>
    </w:p>
    <w:p w:rsidR="00914414" w:rsidRPr="006C7AE1" w:rsidRDefault="00914414">
      <w:pPr>
        <w:ind w:firstLine="426"/>
        <w:jc w:val="both"/>
        <w:rPr>
          <w:sz w:val="28"/>
          <w:szCs w:val="28"/>
        </w:rPr>
      </w:pPr>
    </w:p>
    <w:p w:rsidR="00914414" w:rsidRDefault="00E67DB6">
      <w:pPr>
        <w:jc w:val="center"/>
        <w:rPr>
          <w:sz w:val="28"/>
          <w:szCs w:val="28"/>
          <w:lang w:val="en-US"/>
        </w:rPr>
      </w:pPr>
      <w:r>
        <w:rPr>
          <w:sz w:val="28"/>
          <w:szCs w:val="28"/>
        </w:rPr>
        <w:pict>
          <v:shape id="_x0000_i1078" type="#_x0000_t75" style="width:112.5pt;height:276pt" fillcolor="window">
            <v:imagedata r:id="rId58" o:title=""/>
          </v:shape>
        </w:pict>
      </w:r>
    </w:p>
    <w:p w:rsidR="00914414" w:rsidRDefault="00914414">
      <w:pPr>
        <w:rPr>
          <w:sz w:val="28"/>
          <w:szCs w:val="28"/>
          <w:lang w:val="en-US"/>
        </w:rPr>
      </w:pPr>
    </w:p>
    <w:p w:rsidR="00914414" w:rsidRDefault="00914414">
      <w:pPr>
        <w:jc w:val="center"/>
        <w:rPr>
          <w:sz w:val="28"/>
          <w:szCs w:val="28"/>
        </w:rPr>
      </w:pPr>
      <w:r>
        <w:rPr>
          <w:sz w:val="28"/>
          <w:szCs w:val="28"/>
        </w:rPr>
        <w:t>Рис. 2 .</w:t>
      </w:r>
    </w:p>
    <w:p w:rsidR="00914414" w:rsidRDefault="00914414">
      <w:pPr>
        <w:jc w:val="center"/>
        <w:rPr>
          <w:sz w:val="28"/>
          <w:szCs w:val="28"/>
        </w:rPr>
      </w:pPr>
    </w:p>
    <w:p w:rsidR="00914414" w:rsidRDefault="00914414">
      <w:pPr>
        <w:ind w:firstLine="426"/>
        <w:jc w:val="both"/>
        <w:rPr>
          <w:sz w:val="28"/>
          <w:szCs w:val="28"/>
        </w:rPr>
      </w:pPr>
      <w:r>
        <w:rPr>
          <w:sz w:val="28"/>
          <w:szCs w:val="28"/>
        </w:rPr>
        <w:t>На рис. 2 показано дифракционное изображение двух точечных источников А</w:t>
      </w:r>
      <w:r>
        <w:rPr>
          <w:sz w:val="28"/>
          <w:szCs w:val="28"/>
          <w:vertAlign w:val="subscript"/>
        </w:rPr>
        <w:t>1</w:t>
      </w:r>
      <w:r>
        <w:rPr>
          <w:sz w:val="28"/>
          <w:szCs w:val="28"/>
        </w:rPr>
        <w:t xml:space="preserve"> и А</w:t>
      </w:r>
      <w:r>
        <w:rPr>
          <w:sz w:val="28"/>
          <w:szCs w:val="28"/>
          <w:vertAlign w:val="subscript"/>
        </w:rPr>
        <w:t>2</w:t>
      </w:r>
      <w:r>
        <w:rPr>
          <w:sz w:val="28"/>
          <w:szCs w:val="28"/>
        </w:rPr>
        <w:t xml:space="preserve">, удаленных друг от друга на расстояние </w:t>
      </w:r>
      <w:r w:rsidR="00E67DB6">
        <w:rPr>
          <w:position w:val="-4"/>
          <w:sz w:val="28"/>
          <w:szCs w:val="28"/>
        </w:rPr>
        <w:pict>
          <v:shape id="_x0000_i1079" type="#_x0000_t75" style="width:15pt;height:14.25pt" fillcolor="window">
            <v:imagedata r:id="rId59" o:title=""/>
          </v:shape>
        </w:pict>
      </w:r>
      <w:r>
        <w:rPr>
          <w:sz w:val="28"/>
          <w:szCs w:val="28"/>
        </w:rPr>
        <w:t xml:space="preserve">, даваемое идеальной линзой (зеркалом или вообще оптической системой), имеющей диаметр оправы или диафрагмы (входного зрачка) </w:t>
      </w:r>
      <w:r w:rsidR="00E67DB6">
        <w:rPr>
          <w:position w:val="-4"/>
          <w:sz w:val="28"/>
          <w:szCs w:val="28"/>
        </w:rPr>
        <w:pict>
          <v:shape id="_x0000_i1080" type="#_x0000_t75" style="width:15pt;height:14.25pt" fillcolor="window">
            <v:imagedata r:id="rId60" o:title=""/>
          </v:shape>
        </w:pict>
      </w:r>
      <w:r>
        <w:rPr>
          <w:sz w:val="28"/>
          <w:szCs w:val="28"/>
        </w:rPr>
        <w:t>. При таком расположении изображений наблюдаемых точечных источников А</w:t>
      </w:r>
      <w:r>
        <w:rPr>
          <w:sz w:val="28"/>
          <w:szCs w:val="28"/>
          <w:vertAlign w:val="subscript"/>
        </w:rPr>
        <w:t>1</w:t>
      </w:r>
      <w:r>
        <w:rPr>
          <w:sz w:val="28"/>
          <w:szCs w:val="28"/>
        </w:rPr>
        <w:t xml:space="preserve"> и А</w:t>
      </w:r>
      <w:r>
        <w:rPr>
          <w:sz w:val="28"/>
          <w:szCs w:val="28"/>
          <w:vertAlign w:val="subscript"/>
        </w:rPr>
        <w:t>2</w:t>
      </w:r>
      <w:r>
        <w:rPr>
          <w:sz w:val="28"/>
          <w:szCs w:val="28"/>
        </w:rPr>
        <w:t xml:space="preserve">, дифракционное изображение каждого из них будет иметь диаметр </w:t>
      </w:r>
      <w:r w:rsidR="00E67DB6">
        <w:rPr>
          <w:position w:val="-12"/>
          <w:sz w:val="28"/>
          <w:szCs w:val="28"/>
        </w:rPr>
        <w:pict>
          <v:shape id="_x0000_i1081" type="#_x0000_t75" style="width:20.25pt;height:18pt" fillcolor="window">
            <v:imagedata r:id="rId61" o:title=""/>
          </v:shape>
        </w:pict>
      </w:r>
      <w:r>
        <w:rPr>
          <w:sz w:val="28"/>
          <w:szCs w:val="28"/>
        </w:rPr>
        <w:t>(рис. 2). Поэтому при выбранном условии предельного разрешения максимум интенсивности в дифракционном изображении одной точки (</w:t>
      </w:r>
      <w:r w:rsidR="00E67DB6">
        <w:rPr>
          <w:position w:val="-12"/>
          <w:sz w:val="28"/>
          <w:szCs w:val="28"/>
        </w:rPr>
        <w:pict>
          <v:shape id="_x0000_i1082" type="#_x0000_t75" style="width:18.75pt;height:24.75pt" fillcolor="window">
            <v:imagedata r:id="rId62" o:title=""/>
          </v:shape>
        </w:pict>
      </w:r>
      <w:r>
        <w:rPr>
          <w:sz w:val="28"/>
          <w:szCs w:val="28"/>
        </w:rPr>
        <w:t>) располагается над минимумом интенсивности другой точки (</w:t>
      </w:r>
      <w:r w:rsidR="00E67DB6">
        <w:rPr>
          <w:position w:val="-12"/>
          <w:sz w:val="28"/>
          <w:szCs w:val="28"/>
        </w:rPr>
        <w:pict>
          <v:shape id="_x0000_i1083" type="#_x0000_t75" style="width:20.25pt;height:24.75pt" fillcolor="window">
            <v:imagedata r:id="rId63" o:title=""/>
          </v:shape>
        </w:pict>
      </w:r>
      <w:r>
        <w:rPr>
          <w:sz w:val="28"/>
          <w:szCs w:val="28"/>
        </w:rPr>
        <w:t xml:space="preserve">) и наоборот. Посредине результирующая интенсивность будет равна приблизительно 80% от интенсивности в максимуме (рис. 2). При этом наблюдатель ещё может различать два изображения. Если дальше сближать точки </w:t>
      </w:r>
      <w:r>
        <w:rPr>
          <w:i/>
          <w:iCs/>
          <w:sz w:val="28"/>
          <w:szCs w:val="28"/>
        </w:rPr>
        <w:t>А</w:t>
      </w:r>
      <w:r>
        <w:rPr>
          <w:i/>
          <w:iCs/>
          <w:sz w:val="28"/>
          <w:szCs w:val="28"/>
          <w:vertAlign w:val="subscript"/>
        </w:rPr>
        <w:t>1</w:t>
      </w:r>
      <w:r>
        <w:rPr>
          <w:i/>
          <w:iCs/>
          <w:sz w:val="28"/>
          <w:szCs w:val="28"/>
        </w:rPr>
        <w:t xml:space="preserve"> </w:t>
      </w:r>
      <w:r>
        <w:rPr>
          <w:sz w:val="28"/>
          <w:szCs w:val="28"/>
        </w:rPr>
        <w:t xml:space="preserve">и </w:t>
      </w:r>
      <w:r>
        <w:rPr>
          <w:i/>
          <w:iCs/>
          <w:sz w:val="28"/>
          <w:szCs w:val="28"/>
        </w:rPr>
        <w:t>А</w:t>
      </w:r>
      <w:r>
        <w:rPr>
          <w:i/>
          <w:iCs/>
          <w:sz w:val="28"/>
          <w:szCs w:val="28"/>
          <w:vertAlign w:val="subscript"/>
        </w:rPr>
        <w:t>2</w:t>
      </w:r>
      <w:r>
        <w:rPr>
          <w:sz w:val="28"/>
          <w:szCs w:val="28"/>
        </w:rPr>
        <w:t xml:space="preserve">, то имевшийся между </w:t>
      </w:r>
      <w:r w:rsidR="00E67DB6">
        <w:rPr>
          <w:position w:val="-12"/>
          <w:sz w:val="28"/>
          <w:szCs w:val="28"/>
        </w:rPr>
        <w:pict>
          <v:shape id="_x0000_i1084" type="#_x0000_t75" style="width:18.75pt;height:24.75pt" fillcolor="window">
            <v:imagedata r:id="rId64" o:title=""/>
          </v:shape>
        </w:pict>
      </w:r>
      <w:r>
        <w:rPr>
          <w:sz w:val="28"/>
          <w:szCs w:val="28"/>
        </w:rPr>
        <w:t xml:space="preserve"> и </w:t>
      </w:r>
      <w:r w:rsidR="00E67DB6">
        <w:rPr>
          <w:position w:val="-12"/>
          <w:sz w:val="28"/>
          <w:szCs w:val="28"/>
        </w:rPr>
        <w:pict>
          <v:shape id="_x0000_i1085" type="#_x0000_t75" style="width:20.25pt;height:24.75pt" fillcolor="window">
            <v:imagedata r:id="rId65" o:title=""/>
          </v:shape>
        </w:pict>
      </w:r>
      <w:r>
        <w:rPr>
          <w:sz w:val="28"/>
          <w:szCs w:val="28"/>
        </w:rPr>
        <w:t>минимум результирующей интенсивности исчезает и оба изображения сольются в одно, то есть не будут восприниматься раздельно.</w:t>
      </w:r>
    </w:p>
    <w:p w:rsidR="00914414" w:rsidRDefault="00914414">
      <w:pPr>
        <w:ind w:firstLine="426"/>
        <w:jc w:val="both"/>
        <w:rPr>
          <w:sz w:val="28"/>
          <w:szCs w:val="28"/>
        </w:rPr>
      </w:pPr>
      <w:r w:rsidRPr="00BC3D24">
        <w:rPr>
          <w:sz w:val="28"/>
          <w:szCs w:val="28"/>
        </w:rPr>
        <w:t xml:space="preserve"> </w:t>
      </w:r>
      <w:r>
        <w:rPr>
          <w:sz w:val="28"/>
          <w:szCs w:val="28"/>
        </w:rPr>
        <w:t>Таким образом, угловое расстояние между двумя светящимися объектами (точечными):</w:t>
      </w:r>
    </w:p>
    <w:p w:rsidR="00914414" w:rsidRPr="00BC3D24" w:rsidRDefault="00914414">
      <w:pPr>
        <w:jc w:val="center"/>
        <w:rPr>
          <w:sz w:val="28"/>
          <w:szCs w:val="28"/>
        </w:rPr>
      </w:pPr>
      <w:r w:rsidRPr="00BC3D24">
        <w:rPr>
          <w:i/>
          <w:iCs/>
          <w:sz w:val="28"/>
          <w:szCs w:val="28"/>
        </w:rPr>
        <w:t xml:space="preserve">         </w:t>
      </w:r>
      <w:r w:rsidR="00E67DB6">
        <w:rPr>
          <w:i/>
          <w:iCs/>
          <w:position w:val="-12"/>
          <w:sz w:val="28"/>
          <w:szCs w:val="28"/>
        </w:rPr>
        <w:pict>
          <v:shape id="_x0000_i1086" type="#_x0000_t75" style="width:38.25pt;height:18pt" fillcolor="window">
            <v:imagedata r:id="rId66" o:title=""/>
          </v:shape>
        </w:pict>
      </w:r>
      <w:r>
        <w:rPr>
          <w:i/>
          <w:iCs/>
          <w:sz w:val="28"/>
          <w:szCs w:val="28"/>
        </w:rPr>
        <w:t xml:space="preserve"> </w:t>
      </w:r>
      <w:r>
        <w:rPr>
          <w:sz w:val="28"/>
          <w:szCs w:val="28"/>
        </w:rPr>
        <w:t>или</w:t>
      </w:r>
      <w:r>
        <w:rPr>
          <w:i/>
          <w:iCs/>
          <w:sz w:val="28"/>
          <w:szCs w:val="28"/>
        </w:rPr>
        <w:t xml:space="preserve"> </w:t>
      </w:r>
      <w:r w:rsidR="00E67DB6">
        <w:rPr>
          <w:i/>
          <w:iCs/>
          <w:position w:val="-26"/>
          <w:sz w:val="28"/>
          <w:szCs w:val="28"/>
        </w:rPr>
        <w:pict>
          <v:shape id="_x0000_i1087" type="#_x0000_t75" style="width:66pt;height:35.25pt" fillcolor="window">
            <v:imagedata r:id="rId67" o:title=""/>
          </v:shape>
        </w:pict>
      </w:r>
      <w:r w:rsidRPr="00BC3D24">
        <w:rPr>
          <w:i/>
          <w:iCs/>
          <w:sz w:val="28"/>
          <w:szCs w:val="28"/>
        </w:rPr>
        <w:t xml:space="preserve"> </w:t>
      </w:r>
      <w:r w:rsidRPr="00BC3D24">
        <w:rPr>
          <w:sz w:val="28"/>
          <w:szCs w:val="28"/>
        </w:rPr>
        <w:t>,</w:t>
      </w:r>
    </w:p>
    <w:p w:rsidR="00914414" w:rsidRPr="00BC3D24" w:rsidRDefault="00914414">
      <w:pPr>
        <w:jc w:val="both"/>
        <w:rPr>
          <w:sz w:val="28"/>
          <w:szCs w:val="28"/>
        </w:rPr>
      </w:pPr>
      <w:r>
        <w:rPr>
          <w:sz w:val="28"/>
          <w:szCs w:val="28"/>
        </w:rPr>
        <w:t xml:space="preserve">является </w:t>
      </w:r>
      <w:r>
        <w:rPr>
          <w:b/>
          <w:bCs/>
          <w:i/>
          <w:iCs/>
          <w:sz w:val="28"/>
          <w:szCs w:val="28"/>
        </w:rPr>
        <w:t>пределом разрешения</w:t>
      </w:r>
      <w:r>
        <w:rPr>
          <w:sz w:val="28"/>
          <w:szCs w:val="28"/>
        </w:rPr>
        <w:t xml:space="preserve"> данной линзы (зеркала, телескопа, сложной оптической системы). Величина обратная принимается за </w:t>
      </w:r>
      <w:r>
        <w:rPr>
          <w:b/>
          <w:bCs/>
          <w:i/>
          <w:iCs/>
          <w:sz w:val="28"/>
          <w:szCs w:val="28"/>
        </w:rPr>
        <w:t>разрешающую</w:t>
      </w:r>
      <w:r>
        <w:rPr>
          <w:sz w:val="28"/>
          <w:szCs w:val="28"/>
        </w:rPr>
        <w:t xml:space="preserve"> </w:t>
      </w:r>
      <w:r>
        <w:rPr>
          <w:b/>
          <w:bCs/>
          <w:i/>
          <w:iCs/>
          <w:sz w:val="28"/>
          <w:szCs w:val="28"/>
        </w:rPr>
        <w:t>силу</w:t>
      </w:r>
      <w:r>
        <w:rPr>
          <w:sz w:val="28"/>
          <w:szCs w:val="28"/>
        </w:rPr>
        <w:t xml:space="preserve"> оптической системы:</w:t>
      </w:r>
      <w:r w:rsidRPr="00BC3D24">
        <w:rPr>
          <w:sz w:val="28"/>
          <w:szCs w:val="28"/>
        </w:rPr>
        <w:t xml:space="preserve">  </w:t>
      </w:r>
    </w:p>
    <w:p w:rsidR="00914414" w:rsidRPr="00BC3D24" w:rsidRDefault="00E67DB6">
      <w:pPr>
        <w:jc w:val="center"/>
        <w:rPr>
          <w:i/>
          <w:iCs/>
          <w:sz w:val="28"/>
          <w:szCs w:val="28"/>
        </w:rPr>
      </w:pPr>
      <w:r>
        <w:rPr>
          <w:i/>
          <w:iCs/>
          <w:position w:val="-46"/>
          <w:sz w:val="28"/>
          <w:szCs w:val="28"/>
        </w:rPr>
        <w:pict>
          <v:shape id="_x0000_i1088" type="#_x0000_t75" style="width:102pt;height:45pt" fillcolor="window">
            <v:imagedata r:id="rId68" o:title=""/>
          </v:shape>
        </w:pict>
      </w:r>
      <w:r w:rsidR="00914414" w:rsidRPr="00BC3D24">
        <w:rPr>
          <w:i/>
          <w:iCs/>
          <w:sz w:val="28"/>
          <w:szCs w:val="28"/>
        </w:rPr>
        <w:t xml:space="preserve">  .</w:t>
      </w:r>
    </w:p>
    <w:p w:rsidR="00914414" w:rsidRDefault="00914414">
      <w:pPr>
        <w:ind w:firstLine="426"/>
        <w:jc w:val="both"/>
        <w:rPr>
          <w:sz w:val="28"/>
          <w:szCs w:val="28"/>
        </w:rPr>
      </w:pPr>
      <w:r>
        <w:rPr>
          <w:sz w:val="28"/>
          <w:szCs w:val="28"/>
        </w:rPr>
        <w:t xml:space="preserve">Учитывая, что максимум спектральной чувствительности глаза приходится на </w:t>
      </w:r>
      <w:r w:rsidR="00E67DB6">
        <w:rPr>
          <w:position w:val="-6"/>
          <w:sz w:val="28"/>
          <w:szCs w:val="28"/>
        </w:rPr>
        <w:pict>
          <v:shape id="_x0000_i1089" type="#_x0000_t75" style="width:12pt;height:15pt" fillcolor="window">
            <v:imagedata r:id="rId69" o:title=""/>
          </v:shape>
        </w:pict>
      </w:r>
      <w:r>
        <w:rPr>
          <w:sz w:val="28"/>
          <w:szCs w:val="28"/>
        </w:rPr>
        <w:t>=5,6</w:t>
      </w:r>
      <w:r>
        <w:rPr>
          <w:sz w:val="28"/>
          <w:szCs w:val="28"/>
        </w:rPr>
        <w:sym w:font="Symbol" w:char="F0D7"/>
      </w:r>
      <w:r>
        <w:rPr>
          <w:sz w:val="28"/>
          <w:szCs w:val="28"/>
        </w:rPr>
        <w:t>10</w:t>
      </w:r>
      <w:r>
        <w:rPr>
          <w:sz w:val="28"/>
          <w:szCs w:val="28"/>
          <w:vertAlign w:val="superscript"/>
        </w:rPr>
        <w:t>-4</w:t>
      </w:r>
      <w:r>
        <w:rPr>
          <w:sz w:val="28"/>
          <w:szCs w:val="28"/>
        </w:rPr>
        <w:t>мм, предыдущую формулу можно записать так</w:t>
      </w:r>
    </w:p>
    <w:p w:rsidR="00914414" w:rsidRDefault="00E67DB6">
      <w:pPr>
        <w:jc w:val="center"/>
        <w:rPr>
          <w:sz w:val="28"/>
          <w:szCs w:val="28"/>
        </w:rPr>
      </w:pPr>
      <w:r>
        <w:rPr>
          <w:position w:val="-10"/>
          <w:sz w:val="28"/>
          <w:szCs w:val="28"/>
        </w:rPr>
        <w:pict>
          <v:shape id="_x0000_i1090" type="#_x0000_t75" style="width:50.25pt;height:17.25pt" fillcolor="window">
            <v:imagedata r:id="rId70" o:title=""/>
          </v:shape>
        </w:pict>
      </w:r>
    </w:p>
    <w:p w:rsidR="00914414" w:rsidRPr="00BC3D24" w:rsidRDefault="00914414">
      <w:pPr>
        <w:rPr>
          <w:sz w:val="28"/>
          <w:szCs w:val="28"/>
        </w:rPr>
      </w:pPr>
      <w:r>
        <w:rPr>
          <w:sz w:val="28"/>
          <w:szCs w:val="28"/>
        </w:rPr>
        <w:t xml:space="preserve">где </w:t>
      </w:r>
      <w:r w:rsidR="00E67DB6">
        <w:rPr>
          <w:position w:val="-32"/>
          <w:sz w:val="28"/>
          <w:szCs w:val="28"/>
        </w:rPr>
        <w:pict>
          <v:shape id="_x0000_i1091" type="#_x0000_t75" style="width:162pt;height:39.75pt" fillcolor="window">
            <v:imagedata r:id="rId71" o:title=""/>
          </v:shape>
        </w:pict>
      </w:r>
      <w:r w:rsidRPr="00BC3D24">
        <w:rPr>
          <w:sz w:val="28"/>
          <w:szCs w:val="28"/>
        </w:rPr>
        <w:t xml:space="preserve"> ;</w:t>
      </w:r>
    </w:p>
    <w:p w:rsidR="00914414" w:rsidRDefault="00914414">
      <w:pPr>
        <w:jc w:val="both"/>
        <w:rPr>
          <w:sz w:val="28"/>
          <w:szCs w:val="28"/>
        </w:rPr>
      </w:pPr>
      <w:r w:rsidRPr="00BC3D24">
        <w:rPr>
          <w:sz w:val="28"/>
          <w:szCs w:val="28"/>
        </w:rPr>
        <w:t xml:space="preserve">       </w:t>
      </w:r>
      <w:r w:rsidR="00E67DB6">
        <w:rPr>
          <w:position w:val="-4"/>
          <w:sz w:val="28"/>
          <w:szCs w:val="28"/>
        </w:rPr>
        <w:pict>
          <v:shape id="_x0000_i1092" type="#_x0000_t75" style="width:15pt;height:14.25pt" fillcolor="window">
            <v:imagedata r:id="rId72" o:title=""/>
          </v:shape>
        </w:pict>
      </w:r>
      <w:r>
        <w:rPr>
          <w:sz w:val="28"/>
          <w:szCs w:val="28"/>
        </w:rPr>
        <w:t xml:space="preserve">-диаметр оправы, диафрагмы, входного зрачка, линзы, выраженный </w:t>
      </w:r>
    </w:p>
    <w:p w:rsidR="00914414" w:rsidRPr="00BC3D24" w:rsidRDefault="00914414">
      <w:pPr>
        <w:jc w:val="both"/>
        <w:rPr>
          <w:sz w:val="28"/>
          <w:szCs w:val="28"/>
        </w:rPr>
      </w:pPr>
      <w:r>
        <w:rPr>
          <w:sz w:val="28"/>
          <w:szCs w:val="28"/>
        </w:rPr>
        <w:t xml:space="preserve">в мм.                </w:t>
      </w:r>
    </w:p>
    <w:p w:rsidR="00914414" w:rsidRPr="00BC3D24" w:rsidRDefault="00914414">
      <w:pPr>
        <w:ind w:firstLine="426"/>
        <w:jc w:val="both"/>
        <w:rPr>
          <w:sz w:val="28"/>
          <w:szCs w:val="28"/>
        </w:rPr>
      </w:pPr>
      <w:r>
        <w:rPr>
          <w:sz w:val="28"/>
          <w:szCs w:val="28"/>
        </w:rPr>
        <w:t>В этом случае величина разрешающей силы указывает какое количество равноудаленных точек предмета, изображаемых линзой раздельно, приходится на единицу углового расстояния.</w:t>
      </w:r>
    </w:p>
    <w:p w:rsidR="00914414" w:rsidRDefault="00914414">
      <w:pPr>
        <w:ind w:firstLine="426"/>
        <w:jc w:val="both"/>
        <w:rPr>
          <w:sz w:val="28"/>
          <w:szCs w:val="28"/>
        </w:rPr>
      </w:pPr>
      <w:r>
        <w:rPr>
          <w:sz w:val="28"/>
          <w:szCs w:val="28"/>
        </w:rPr>
        <w:t>Реальная разрешающая сила линзы (оптической системы), как правило, ниже разрешающей силы, вычисленной по последней формуле, так как всякая линза обладает, в той или иной степени, аберрациями.</w:t>
      </w:r>
    </w:p>
    <w:p w:rsidR="00914414" w:rsidRDefault="00914414">
      <w:pPr>
        <w:ind w:firstLine="426"/>
        <w:jc w:val="both"/>
        <w:rPr>
          <w:sz w:val="28"/>
          <w:szCs w:val="28"/>
        </w:rPr>
      </w:pPr>
      <w:r w:rsidRPr="00BC3D24">
        <w:rPr>
          <w:sz w:val="28"/>
          <w:szCs w:val="28"/>
        </w:rPr>
        <w:t xml:space="preserve"> </w:t>
      </w:r>
      <w:r>
        <w:rPr>
          <w:sz w:val="28"/>
          <w:szCs w:val="28"/>
        </w:rPr>
        <w:t>Разрешающую способность оптических приборов определяют при помощи тест-объектов абсолютного контраста в виде так называемых мир. Штриховая мира представляет собой набор групп семейств штрихов. В пределах одной группы штрихи четырёх семейств ориентированы друг по отношению к другу под углом 45</w:t>
      </w:r>
      <w:r>
        <w:rPr>
          <w:sz w:val="28"/>
          <w:szCs w:val="28"/>
          <w:vertAlign w:val="superscript"/>
        </w:rPr>
        <w:sym w:font="Symbol" w:char="F0B0"/>
      </w:r>
      <w:r>
        <w:rPr>
          <w:sz w:val="28"/>
          <w:szCs w:val="28"/>
        </w:rPr>
        <w:t xml:space="preserve"> и являются параллельными и одинаковыми по ширине. Ширина штрихов от группы к группе убывает в геометрической прогрессии. Каждая группа миры имеет свой номер. По прилагаемой таблице, зная номер группы, можно определить расстояние между двумя соседними одноименными штрихами в группе.  </w:t>
      </w:r>
    </w:p>
    <w:p w:rsidR="00914414" w:rsidRDefault="00914414">
      <w:pPr>
        <w:ind w:firstLine="426"/>
        <w:jc w:val="both"/>
        <w:rPr>
          <w:sz w:val="28"/>
          <w:szCs w:val="28"/>
        </w:rPr>
      </w:pPr>
      <w:r>
        <w:rPr>
          <w:sz w:val="28"/>
          <w:szCs w:val="28"/>
        </w:rPr>
        <w:t>Для определения разрешающей силы линзы (оптической системы) мира располагается перед линзой на расстоянии, много большем фокусного расстояния линзы (телескопа, глаза, оптической системы).</w:t>
      </w:r>
    </w:p>
    <w:p w:rsidR="00914414" w:rsidRDefault="00914414">
      <w:pPr>
        <w:ind w:firstLine="426"/>
        <w:jc w:val="both"/>
        <w:rPr>
          <w:sz w:val="28"/>
          <w:szCs w:val="28"/>
        </w:rPr>
      </w:pPr>
      <w:r>
        <w:rPr>
          <w:sz w:val="28"/>
          <w:szCs w:val="28"/>
        </w:rPr>
        <w:t>Полученное уменьшенное изображение миры рассматривают с помощью окуляра, который, как известно, ни в коей мере на разрешающую силу объектива не влияет. При рассматривании изображения мир отыскивают такую группу семейств штрихов, в пределах которой штрихи всех четырёх направлений видны ещё раздельными, то есть не сливающимися в один общий серый фон. Определив номер этой группы, по таблице определяют расстояние между соседними одноименными штрихами. В этом случае реальная разрешающая сила линзы определится:</w:t>
      </w:r>
    </w:p>
    <w:p w:rsidR="00914414" w:rsidRPr="00BC3D24" w:rsidRDefault="00914414">
      <w:pPr>
        <w:jc w:val="center"/>
        <w:rPr>
          <w:sz w:val="28"/>
          <w:szCs w:val="28"/>
        </w:rPr>
      </w:pPr>
      <w:r w:rsidRPr="00BC3D24">
        <w:rPr>
          <w:sz w:val="28"/>
          <w:szCs w:val="28"/>
        </w:rPr>
        <w:t xml:space="preserve">        </w:t>
      </w:r>
      <w:r w:rsidR="00E67DB6">
        <w:rPr>
          <w:position w:val="-46"/>
          <w:sz w:val="28"/>
          <w:szCs w:val="28"/>
        </w:rPr>
        <w:pict>
          <v:shape id="_x0000_i1093" type="#_x0000_t75" style="width:99pt;height:45pt" fillcolor="window">
            <v:imagedata r:id="rId73" o:title=""/>
          </v:shape>
        </w:pict>
      </w:r>
      <w:r>
        <w:rPr>
          <w:sz w:val="28"/>
          <w:szCs w:val="28"/>
        </w:rPr>
        <w:t xml:space="preserve">, то есть </w:t>
      </w:r>
      <w:r w:rsidR="00E67DB6">
        <w:rPr>
          <w:position w:val="-28"/>
          <w:sz w:val="28"/>
          <w:szCs w:val="28"/>
        </w:rPr>
        <w:pict>
          <v:shape id="_x0000_i1094" type="#_x0000_t75" style="width:42pt;height:36pt" fillcolor="window">
            <v:imagedata r:id="rId74" o:title=""/>
          </v:shape>
        </w:pict>
      </w:r>
    </w:p>
    <w:p w:rsidR="00914414" w:rsidRDefault="00914414">
      <w:pPr>
        <w:jc w:val="both"/>
        <w:rPr>
          <w:sz w:val="28"/>
          <w:szCs w:val="28"/>
        </w:rPr>
      </w:pPr>
      <w:r>
        <w:rPr>
          <w:sz w:val="28"/>
          <w:szCs w:val="28"/>
        </w:rPr>
        <w:t xml:space="preserve">где </w:t>
      </w:r>
      <w:r w:rsidR="00E67DB6">
        <w:rPr>
          <w:position w:val="-4"/>
          <w:sz w:val="28"/>
          <w:szCs w:val="28"/>
        </w:rPr>
        <w:pict>
          <v:shape id="_x0000_i1095" type="#_x0000_t75" style="width:12pt;height:14.25pt" fillcolor="window">
            <v:imagedata r:id="rId75" o:title=""/>
          </v:shape>
        </w:pict>
      </w:r>
      <w:r>
        <w:rPr>
          <w:sz w:val="28"/>
          <w:szCs w:val="28"/>
        </w:rPr>
        <w:t>– расстояние от миры до линзы в мм;</w:t>
      </w:r>
    </w:p>
    <w:p w:rsidR="00914414" w:rsidRDefault="00914414">
      <w:pPr>
        <w:jc w:val="both"/>
        <w:rPr>
          <w:sz w:val="28"/>
          <w:szCs w:val="28"/>
        </w:rPr>
      </w:pPr>
      <w:r w:rsidRPr="00BC3D24">
        <w:rPr>
          <w:sz w:val="28"/>
          <w:szCs w:val="28"/>
        </w:rPr>
        <w:t xml:space="preserve">     </w:t>
      </w:r>
      <w:r>
        <w:rPr>
          <w:sz w:val="28"/>
          <w:szCs w:val="28"/>
        </w:rPr>
        <w:t xml:space="preserve"> </w:t>
      </w:r>
      <w:r w:rsidR="00E67DB6">
        <w:rPr>
          <w:position w:val="-6"/>
          <w:sz w:val="28"/>
          <w:szCs w:val="28"/>
        </w:rPr>
        <w:pict>
          <v:shape id="_x0000_i1096" type="#_x0000_t75" style="width:9.75pt;height:15pt" fillcolor="window">
            <v:imagedata r:id="rId76" o:title=""/>
          </v:shape>
        </w:pict>
      </w:r>
      <w:r>
        <w:rPr>
          <w:sz w:val="28"/>
          <w:szCs w:val="28"/>
        </w:rPr>
        <w:t>– расстояние между одноименными штрихами, выраженное в мм.</w:t>
      </w:r>
    </w:p>
    <w:p w:rsidR="00914414" w:rsidRDefault="00914414">
      <w:pPr>
        <w:ind w:firstLine="426"/>
        <w:jc w:val="both"/>
        <w:rPr>
          <w:sz w:val="28"/>
          <w:szCs w:val="28"/>
        </w:rPr>
      </w:pPr>
      <w:r>
        <w:rPr>
          <w:sz w:val="28"/>
          <w:szCs w:val="28"/>
        </w:rPr>
        <w:t xml:space="preserve">Определенная таким образом реальная разрешающая сила объектива всё же может оказаться заниженной по сравнению с истинным её значением. Это объясняется тем, что в качестве прибора, определяющего качество изображения миры, использовался глаз, сам имеющий ограниченный предел разрешения (для нормального глаза </w:t>
      </w:r>
      <w:r w:rsidR="00E67DB6">
        <w:rPr>
          <w:position w:val="-16"/>
          <w:sz w:val="28"/>
          <w:szCs w:val="28"/>
        </w:rPr>
        <w:pict>
          <v:shape id="_x0000_i1097" type="#_x0000_t75" style="width:45.75pt;height:21pt" fillcolor="window">
            <v:imagedata r:id="rId77" o:title=""/>
          </v:shape>
        </w:pict>
      </w:r>
      <w:r>
        <w:rPr>
          <w:sz w:val="28"/>
          <w:szCs w:val="28"/>
        </w:rPr>
        <w:t>).</w:t>
      </w:r>
    </w:p>
    <w:p w:rsidR="00914414" w:rsidRDefault="00914414">
      <w:pPr>
        <w:ind w:firstLine="426"/>
        <w:jc w:val="both"/>
        <w:rPr>
          <w:sz w:val="28"/>
          <w:szCs w:val="28"/>
        </w:rPr>
      </w:pPr>
      <w:r>
        <w:rPr>
          <w:sz w:val="28"/>
          <w:szCs w:val="28"/>
        </w:rPr>
        <w:t xml:space="preserve">Определим условия, при которых разрешающая сила глаза не будет влиять на результат определения разрешающей силы объектива. Положим, что изображение в объективе трубы разрешаемых им штрихов рассматривается через окуляр под углом не меньшим </w:t>
      </w:r>
      <w:r w:rsidR="00E67DB6">
        <w:rPr>
          <w:position w:val="-16"/>
          <w:sz w:val="28"/>
          <w:szCs w:val="28"/>
        </w:rPr>
        <w:pict>
          <v:shape id="_x0000_i1098" type="#_x0000_t75" style="width:21.75pt;height:21pt" fillcolor="window">
            <v:imagedata r:id="rId78" o:title=""/>
          </v:shape>
        </w:pict>
      </w:r>
      <w:r>
        <w:rPr>
          <w:sz w:val="28"/>
          <w:szCs w:val="28"/>
        </w:rPr>
        <w:t>. В этом случае и изображение штрихов на сетчатке глаза также будет ещё не сливающимся.</w:t>
      </w:r>
    </w:p>
    <w:p w:rsidR="00914414" w:rsidRDefault="00914414">
      <w:pPr>
        <w:ind w:firstLine="426"/>
        <w:jc w:val="both"/>
        <w:rPr>
          <w:sz w:val="28"/>
          <w:szCs w:val="28"/>
        </w:rPr>
      </w:pPr>
      <w:r>
        <w:rPr>
          <w:sz w:val="28"/>
          <w:szCs w:val="28"/>
        </w:rPr>
        <w:t>Из чертежа хода лучей (рис. 3) можно определить</w:t>
      </w:r>
    </w:p>
    <w:p w:rsidR="00914414" w:rsidRPr="00BC3D24" w:rsidRDefault="00914414">
      <w:pPr>
        <w:jc w:val="center"/>
        <w:rPr>
          <w:sz w:val="28"/>
          <w:szCs w:val="28"/>
        </w:rPr>
      </w:pPr>
      <w:r w:rsidRPr="00BC3D24">
        <w:rPr>
          <w:sz w:val="28"/>
          <w:szCs w:val="28"/>
        </w:rPr>
        <w:t xml:space="preserve">           </w:t>
      </w:r>
      <w:r w:rsidR="00E67DB6">
        <w:rPr>
          <w:position w:val="-34"/>
          <w:sz w:val="28"/>
          <w:szCs w:val="28"/>
        </w:rPr>
        <w:pict>
          <v:shape id="_x0000_i1099" type="#_x0000_t75" style="width:132pt;height:45pt" fillcolor="window">
            <v:imagedata r:id="rId79" o:title=""/>
          </v:shape>
        </w:pict>
      </w:r>
      <w:r>
        <w:rPr>
          <w:sz w:val="28"/>
          <w:szCs w:val="28"/>
        </w:rPr>
        <w:t xml:space="preserve"> аналогично </w:t>
      </w:r>
      <w:r w:rsidR="00E67DB6">
        <w:rPr>
          <w:position w:val="-34"/>
          <w:sz w:val="28"/>
          <w:szCs w:val="28"/>
        </w:rPr>
        <w:pict>
          <v:shape id="_x0000_i1100" type="#_x0000_t75" style="width:80.25pt;height:45pt" fillcolor="window">
            <v:imagedata r:id="rId80" o:title=""/>
          </v:shape>
        </w:pict>
      </w:r>
      <w:r w:rsidRPr="00BC3D24">
        <w:rPr>
          <w:sz w:val="28"/>
          <w:szCs w:val="28"/>
        </w:rPr>
        <w:t xml:space="preserve"> .</w:t>
      </w:r>
    </w:p>
    <w:p w:rsidR="00914414" w:rsidRDefault="00914414">
      <w:pPr>
        <w:rPr>
          <w:sz w:val="28"/>
          <w:szCs w:val="28"/>
        </w:rPr>
      </w:pPr>
      <w:r>
        <w:rPr>
          <w:sz w:val="28"/>
          <w:szCs w:val="28"/>
        </w:rPr>
        <w:t>Отсюда</w:t>
      </w:r>
    </w:p>
    <w:p w:rsidR="00914414" w:rsidRDefault="00E67DB6">
      <w:pPr>
        <w:jc w:val="center"/>
        <w:rPr>
          <w:sz w:val="28"/>
          <w:szCs w:val="28"/>
        </w:rPr>
      </w:pPr>
      <w:r>
        <w:rPr>
          <w:position w:val="-34"/>
          <w:sz w:val="28"/>
          <w:szCs w:val="28"/>
        </w:rPr>
        <w:pict>
          <v:shape id="_x0000_i1101" type="#_x0000_t75" style="width:69.75pt;height:39pt" fillcolor="window">
            <v:imagedata r:id="rId81" o:title=""/>
          </v:shape>
        </w:pict>
      </w:r>
      <w:r w:rsidR="00914414">
        <w:rPr>
          <w:sz w:val="28"/>
          <w:szCs w:val="28"/>
        </w:rPr>
        <w:t xml:space="preserve"> или </w:t>
      </w:r>
      <w:r>
        <w:rPr>
          <w:position w:val="-26"/>
          <w:sz w:val="28"/>
          <w:szCs w:val="28"/>
        </w:rPr>
        <w:pict>
          <v:shape id="_x0000_i1102" type="#_x0000_t75" style="width:51.75pt;height:36.75pt" fillcolor="window">
            <v:imagedata r:id="rId82" o:title=""/>
          </v:shape>
        </w:pict>
      </w:r>
      <w:r w:rsidR="00914414" w:rsidRPr="00BC3D24">
        <w:rPr>
          <w:sz w:val="28"/>
          <w:szCs w:val="28"/>
        </w:rPr>
        <w:t xml:space="preserve"> ;</w:t>
      </w:r>
      <w:r w:rsidR="00914414">
        <w:rPr>
          <w:sz w:val="28"/>
          <w:szCs w:val="28"/>
        </w:rPr>
        <w:t xml:space="preserve"> </w:t>
      </w:r>
    </w:p>
    <w:p w:rsidR="00914414" w:rsidRPr="00BC3D24" w:rsidRDefault="00914414">
      <w:pPr>
        <w:rPr>
          <w:sz w:val="28"/>
          <w:szCs w:val="28"/>
        </w:rPr>
      </w:pPr>
      <w:r>
        <w:rPr>
          <w:sz w:val="28"/>
          <w:szCs w:val="28"/>
        </w:rPr>
        <w:t xml:space="preserve">где </w:t>
      </w:r>
      <w:r w:rsidR="00E67DB6">
        <w:rPr>
          <w:position w:val="-34"/>
          <w:sz w:val="28"/>
          <w:szCs w:val="28"/>
        </w:rPr>
        <w:pict>
          <v:shape id="_x0000_i1103" type="#_x0000_t75" style="width:50.25pt;height:39pt" fillcolor="window">
            <v:imagedata r:id="rId83" o:title=""/>
          </v:shape>
        </w:pict>
      </w:r>
      <w:r>
        <w:rPr>
          <w:sz w:val="28"/>
          <w:szCs w:val="28"/>
        </w:rPr>
        <w:t xml:space="preserve"> - увеличение трубы.</w:t>
      </w:r>
    </w:p>
    <w:p w:rsidR="00914414" w:rsidRDefault="00914414">
      <w:pPr>
        <w:ind w:firstLine="426"/>
        <w:rPr>
          <w:sz w:val="28"/>
          <w:szCs w:val="28"/>
        </w:rPr>
      </w:pPr>
      <w:r>
        <w:rPr>
          <w:sz w:val="28"/>
          <w:szCs w:val="28"/>
        </w:rPr>
        <w:t xml:space="preserve">Таким образом, приступая к определению разрешающей силы объектива необходимо убедиться, что предел разрешения объектива трубы </w:t>
      </w:r>
      <w:r w:rsidR="00E67DB6">
        <w:rPr>
          <w:position w:val="-26"/>
          <w:sz w:val="28"/>
          <w:szCs w:val="28"/>
        </w:rPr>
        <w:pict>
          <v:shape id="_x0000_i1104" type="#_x0000_t75" style="width:66pt;height:35.25pt" fillcolor="window">
            <v:imagedata r:id="rId84" o:title=""/>
          </v:shape>
        </w:pict>
      </w:r>
      <w:r>
        <w:rPr>
          <w:sz w:val="28"/>
          <w:szCs w:val="28"/>
        </w:rPr>
        <w:t xml:space="preserve">  по крайней мере не меньше </w:t>
      </w:r>
      <w:r w:rsidR="00E67DB6">
        <w:rPr>
          <w:position w:val="-26"/>
          <w:sz w:val="28"/>
          <w:szCs w:val="28"/>
        </w:rPr>
        <w:pict>
          <v:shape id="_x0000_i1105" type="#_x0000_t75" style="width:24.75pt;height:36.75pt" fillcolor="window">
            <v:imagedata r:id="rId85" o:title=""/>
          </v:shape>
        </w:pict>
      </w:r>
      <w:r>
        <w:rPr>
          <w:sz w:val="28"/>
          <w:szCs w:val="28"/>
        </w:rPr>
        <w:t>.</w:t>
      </w:r>
    </w:p>
    <w:p w:rsidR="00914414" w:rsidRPr="00BC3D24" w:rsidRDefault="00914414">
      <w:pPr>
        <w:ind w:firstLine="426"/>
        <w:jc w:val="both"/>
        <w:rPr>
          <w:sz w:val="28"/>
          <w:szCs w:val="28"/>
        </w:rPr>
      </w:pPr>
      <w:r>
        <w:rPr>
          <w:sz w:val="28"/>
          <w:szCs w:val="28"/>
        </w:rPr>
        <w:t xml:space="preserve">В том случае, если  </w:t>
      </w:r>
      <w:r w:rsidR="00E67DB6">
        <w:rPr>
          <w:position w:val="-26"/>
          <w:sz w:val="28"/>
          <w:szCs w:val="28"/>
        </w:rPr>
        <w:pict>
          <v:shape id="_x0000_i1106" type="#_x0000_t75" style="width:51.75pt;height:36.75pt" fillcolor="window">
            <v:imagedata r:id="rId86" o:title=""/>
          </v:shape>
        </w:pict>
      </w:r>
      <w:r>
        <w:rPr>
          <w:sz w:val="28"/>
          <w:szCs w:val="28"/>
        </w:rPr>
        <w:t>, то определенная из опыта величина может не отражать истинное значение разрешающей силы объектива трубы, но является в этом случае разрешающей силой системы "зрительная труба - глаз".</w:t>
      </w:r>
    </w:p>
    <w:p w:rsidR="00914414" w:rsidRDefault="00E67DB6">
      <w:pPr>
        <w:jc w:val="center"/>
        <w:rPr>
          <w:sz w:val="28"/>
          <w:szCs w:val="28"/>
          <w:lang w:val="en-US"/>
        </w:rPr>
      </w:pPr>
      <w:r>
        <w:rPr>
          <w:sz w:val="28"/>
          <w:szCs w:val="28"/>
        </w:rPr>
        <w:pict>
          <v:shape id="_x0000_i1107" type="#_x0000_t75" style="width:284.25pt;height:109.5pt" fillcolor="window">
            <v:imagedata r:id="rId87" o:title=""/>
          </v:shape>
        </w:pict>
      </w:r>
    </w:p>
    <w:p w:rsidR="00914414" w:rsidRDefault="00914414">
      <w:pPr>
        <w:jc w:val="center"/>
        <w:rPr>
          <w:sz w:val="28"/>
          <w:szCs w:val="28"/>
        </w:rPr>
      </w:pPr>
      <w:r>
        <w:rPr>
          <w:sz w:val="28"/>
          <w:szCs w:val="28"/>
        </w:rPr>
        <w:t>Рис. 3 .</w:t>
      </w:r>
    </w:p>
    <w:p w:rsidR="00914414" w:rsidRDefault="00914414">
      <w:pPr>
        <w:ind w:firstLine="426"/>
        <w:jc w:val="both"/>
        <w:rPr>
          <w:sz w:val="28"/>
          <w:szCs w:val="28"/>
        </w:rPr>
      </w:pPr>
      <w:r>
        <w:rPr>
          <w:sz w:val="28"/>
          <w:szCs w:val="28"/>
        </w:rPr>
        <w:t xml:space="preserve">Для уменьшения величины </w:t>
      </w:r>
      <w:r w:rsidR="00E67DB6">
        <w:rPr>
          <w:position w:val="-24"/>
          <w:sz w:val="28"/>
          <w:szCs w:val="28"/>
        </w:rPr>
        <w:pict>
          <v:shape id="_x0000_i1108" type="#_x0000_t75" style="width:23.25pt;height:33pt" fillcolor="window">
            <v:imagedata r:id="rId88" o:title=""/>
          </v:shape>
        </w:pict>
      </w:r>
      <w:r>
        <w:rPr>
          <w:sz w:val="28"/>
          <w:szCs w:val="28"/>
        </w:rPr>
        <w:t xml:space="preserve"> за испытываемой трубой устанавливается другая зрительная труба, такая, чтобы их общий коэффициент увеличения (</w:t>
      </w:r>
      <w:r w:rsidR="00E67DB6">
        <w:rPr>
          <w:position w:val="-10"/>
          <w:sz w:val="28"/>
          <w:szCs w:val="28"/>
        </w:rPr>
        <w:pict>
          <v:shape id="_x0000_i1109" type="#_x0000_t75" style="width:60pt;height:17.25pt" fillcolor="window">
            <v:imagedata r:id="rId89" o:title=""/>
          </v:shape>
        </w:pict>
      </w:r>
      <w:r>
        <w:rPr>
          <w:sz w:val="28"/>
          <w:szCs w:val="28"/>
        </w:rPr>
        <w:t>) позволил бы получить выполнение неравенств:</w:t>
      </w:r>
    </w:p>
    <w:p w:rsidR="00914414" w:rsidRPr="00BC3D24" w:rsidRDefault="00914414">
      <w:pPr>
        <w:jc w:val="center"/>
        <w:rPr>
          <w:sz w:val="28"/>
          <w:szCs w:val="28"/>
        </w:rPr>
      </w:pPr>
      <w:r w:rsidRPr="00BC3D24">
        <w:rPr>
          <w:sz w:val="28"/>
          <w:szCs w:val="28"/>
        </w:rPr>
        <w:t xml:space="preserve">         </w:t>
      </w:r>
      <w:r w:rsidR="00E67DB6">
        <w:rPr>
          <w:position w:val="-34"/>
          <w:sz w:val="28"/>
          <w:szCs w:val="28"/>
        </w:rPr>
        <w:pict>
          <v:shape id="_x0000_i1110" type="#_x0000_t75" style="width:1in;height:41.25pt" fillcolor="window">
            <v:imagedata r:id="rId90" o:title=""/>
          </v:shape>
        </w:pict>
      </w:r>
      <w:r w:rsidRPr="00BC3D24">
        <w:rPr>
          <w:sz w:val="28"/>
          <w:szCs w:val="28"/>
        </w:rPr>
        <w:t xml:space="preserve"> ,</w:t>
      </w:r>
    </w:p>
    <w:p w:rsidR="00914414" w:rsidRDefault="00914414">
      <w:pPr>
        <w:jc w:val="both"/>
        <w:rPr>
          <w:sz w:val="28"/>
          <w:szCs w:val="28"/>
        </w:rPr>
      </w:pPr>
      <w:r>
        <w:rPr>
          <w:sz w:val="28"/>
          <w:szCs w:val="28"/>
        </w:rPr>
        <w:t xml:space="preserve">где </w:t>
      </w:r>
      <w:r w:rsidR="00E67DB6">
        <w:rPr>
          <w:position w:val="-10"/>
          <w:sz w:val="28"/>
          <w:szCs w:val="28"/>
        </w:rPr>
        <w:pict>
          <v:shape id="_x0000_i1111" type="#_x0000_t75" style="width:15.75pt;height:17.25pt" fillcolor="window">
            <v:imagedata r:id="rId91" o:title=""/>
          </v:shape>
        </w:pict>
      </w:r>
      <w:r>
        <w:rPr>
          <w:sz w:val="28"/>
          <w:szCs w:val="28"/>
        </w:rPr>
        <w:t xml:space="preserve"> - увеличение трубы,</w:t>
      </w:r>
      <w:r w:rsidR="00E67DB6">
        <w:rPr>
          <w:position w:val="-10"/>
          <w:sz w:val="28"/>
          <w:szCs w:val="28"/>
        </w:rPr>
        <w:pict>
          <v:shape id="_x0000_i1112" type="#_x0000_t75" style="width:17.25pt;height:17.25pt" fillcolor="window">
            <v:imagedata r:id="rId92" o:title=""/>
          </v:shape>
        </w:pict>
      </w:r>
      <w:r>
        <w:rPr>
          <w:sz w:val="28"/>
          <w:szCs w:val="28"/>
        </w:rPr>
        <w:t>- увеличение нивелира.</w:t>
      </w:r>
    </w:p>
    <w:p w:rsidR="00914414" w:rsidRDefault="00914414">
      <w:pPr>
        <w:ind w:firstLine="426"/>
        <w:jc w:val="both"/>
        <w:rPr>
          <w:sz w:val="28"/>
          <w:szCs w:val="28"/>
        </w:rPr>
      </w:pPr>
      <w:r>
        <w:rPr>
          <w:sz w:val="28"/>
          <w:szCs w:val="28"/>
        </w:rPr>
        <w:t>Вторая зрительная труба на разрешающую силу первой не оказывает влияния.</w:t>
      </w:r>
    </w:p>
    <w:p w:rsidR="00914414" w:rsidRDefault="00914414">
      <w:pPr>
        <w:ind w:firstLine="426"/>
        <w:jc w:val="both"/>
        <w:rPr>
          <w:sz w:val="28"/>
          <w:szCs w:val="28"/>
        </w:rPr>
      </w:pPr>
      <w:r>
        <w:rPr>
          <w:b/>
          <w:bCs/>
          <w:sz w:val="28"/>
          <w:szCs w:val="28"/>
        </w:rPr>
        <w:t xml:space="preserve">А. Определение предела разрешения глаза. </w:t>
      </w:r>
      <w:r>
        <w:rPr>
          <w:sz w:val="28"/>
          <w:szCs w:val="28"/>
        </w:rPr>
        <w:t>Став перед мирой так, чтобы расстояние между глазом и мирой было, например, 1 метр, отыскивают такую группу семейств штрихов, в пределах которой штрихи всех четырёх направлений разрешаются (наблюдение ведется для того глаза, которым смотрят в трубу, второй глаз - закрыт). По номеру группы определите с помощью таблицы расстояние между одноименными штрихами и вычислите предел разрешения глаза:</w:t>
      </w:r>
    </w:p>
    <w:p w:rsidR="00914414" w:rsidRPr="00BC3D24" w:rsidRDefault="00914414">
      <w:pPr>
        <w:jc w:val="center"/>
        <w:rPr>
          <w:sz w:val="28"/>
          <w:szCs w:val="28"/>
        </w:rPr>
      </w:pPr>
      <w:r w:rsidRPr="00BC3D24">
        <w:rPr>
          <w:sz w:val="28"/>
          <w:szCs w:val="28"/>
        </w:rPr>
        <w:t xml:space="preserve">       </w:t>
      </w:r>
      <w:r w:rsidR="00E67DB6">
        <w:rPr>
          <w:position w:val="-26"/>
          <w:sz w:val="28"/>
          <w:szCs w:val="28"/>
        </w:rPr>
        <w:pict>
          <v:shape id="_x0000_i1113" type="#_x0000_t75" style="width:48.75pt;height:35.25pt" fillcolor="window">
            <v:imagedata r:id="rId93" o:title=""/>
          </v:shape>
        </w:pict>
      </w:r>
      <w:r w:rsidRPr="00BC3D24">
        <w:rPr>
          <w:sz w:val="28"/>
          <w:szCs w:val="28"/>
        </w:rPr>
        <w:t xml:space="preserve"> .</w:t>
      </w:r>
    </w:p>
    <w:p w:rsidR="00914414" w:rsidRDefault="00914414">
      <w:pPr>
        <w:jc w:val="both"/>
        <w:rPr>
          <w:sz w:val="28"/>
          <w:szCs w:val="28"/>
        </w:rPr>
      </w:pPr>
      <w:r>
        <w:rPr>
          <w:sz w:val="28"/>
          <w:szCs w:val="28"/>
        </w:rPr>
        <w:t xml:space="preserve">Измерьте диаметр объектива модели зрительной трубы и рассчитайте ожидаемый предел разрешения </w:t>
      </w:r>
      <w:r w:rsidR="00E67DB6">
        <w:rPr>
          <w:position w:val="-12"/>
          <w:sz w:val="28"/>
          <w:szCs w:val="28"/>
        </w:rPr>
        <w:pict>
          <v:shape id="_x0000_i1114" type="#_x0000_t75" style="width:18.75pt;height:18.75pt" fillcolor="window">
            <v:imagedata r:id="rId94" o:title=""/>
          </v:shape>
        </w:pict>
      </w:r>
      <w:r>
        <w:rPr>
          <w:sz w:val="28"/>
          <w:szCs w:val="28"/>
        </w:rPr>
        <w:t>:</w:t>
      </w:r>
    </w:p>
    <w:p w:rsidR="00914414" w:rsidRPr="00BC3D24" w:rsidRDefault="00E67DB6">
      <w:pPr>
        <w:jc w:val="center"/>
        <w:rPr>
          <w:sz w:val="28"/>
          <w:szCs w:val="28"/>
        </w:rPr>
      </w:pPr>
      <w:r>
        <w:rPr>
          <w:position w:val="-34"/>
          <w:sz w:val="28"/>
          <w:szCs w:val="28"/>
        </w:rPr>
        <w:pict>
          <v:shape id="_x0000_i1115" type="#_x0000_t75" style="width:75.75pt;height:39pt" fillcolor="window">
            <v:imagedata r:id="rId95" o:title=""/>
          </v:shape>
        </w:pict>
      </w:r>
      <w:r w:rsidR="00914414" w:rsidRPr="00BC3D24">
        <w:rPr>
          <w:sz w:val="28"/>
          <w:szCs w:val="28"/>
        </w:rPr>
        <w:t xml:space="preserve"> .</w:t>
      </w:r>
    </w:p>
    <w:p w:rsidR="00914414" w:rsidRDefault="00914414">
      <w:pPr>
        <w:ind w:left="142"/>
        <w:rPr>
          <w:sz w:val="28"/>
          <w:szCs w:val="28"/>
        </w:rPr>
      </w:pPr>
      <w:r>
        <w:rPr>
          <w:sz w:val="28"/>
          <w:szCs w:val="28"/>
        </w:rPr>
        <w:t xml:space="preserve">Сравните величину </w:t>
      </w:r>
      <w:r w:rsidR="00E67DB6">
        <w:rPr>
          <w:position w:val="-12"/>
          <w:sz w:val="28"/>
          <w:szCs w:val="28"/>
        </w:rPr>
        <w:pict>
          <v:shape id="_x0000_i1116" type="#_x0000_t75" style="width:18.75pt;height:18.75pt" fillcolor="window">
            <v:imagedata r:id="rId96" o:title=""/>
          </v:shape>
        </w:pict>
      </w:r>
      <w:r>
        <w:rPr>
          <w:sz w:val="28"/>
          <w:szCs w:val="28"/>
        </w:rPr>
        <w:t xml:space="preserve">и </w:t>
      </w:r>
      <w:r w:rsidR="00E67DB6">
        <w:rPr>
          <w:position w:val="-34"/>
          <w:sz w:val="28"/>
          <w:szCs w:val="28"/>
        </w:rPr>
        <w:pict>
          <v:shape id="_x0000_i1117" type="#_x0000_t75" style="width:24.75pt;height:41.25pt" fillcolor="window">
            <v:imagedata r:id="rId97" o:title=""/>
          </v:shape>
        </w:pict>
      </w:r>
      <w:r>
        <w:rPr>
          <w:sz w:val="28"/>
          <w:szCs w:val="28"/>
        </w:rPr>
        <w:t xml:space="preserve">, где </w:t>
      </w:r>
      <w:r w:rsidR="00E67DB6">
        <w:rPr>
          <w:position w:val="-12"/>
          <w:sz w:val="28"/>
          <w:szCs w:val="28"/>
        </w:rPr>
        <w:pict>
          <v:shape id="_x0000_i1118" type="#_x0000_t75" style="width:17.25pt;height:18.75pt" fillcolor="window">
            <v:imagedata r:id="rId98" o:title=""/>
          </v:shape>
        </w:pict>
      </w:r>
      <w:r>
        <w:rPr>
          <w:sz w:val="28"/>
          <w:szCs w:val="28"/>
        </w:rPr>
        <w:t>- увеличение трубы.</w:t>
      </w:r>
    </w:p>
    <w:p w:rsidR="00914414" w:rsidRPr="00BC3D24" w:rsidRDefault="00914414">
      <w:pPr>
        <w:rPr>
          <w:sz w:val="28"/>
          <w:szCs w:val="28"/>
        </w:rPr>
      </w:pPr>
    </w:p>
    <w:p w:rsidR="00914414" w:rsidRPr="00BC3D24" w:rsidRDefault="00BC3D24">
      <w:pPr>
        <w:jc w:val="center"/>
        <w:rPr>
          <w:sz w:val="28"/>
          <w:szCs w:val="28"/>
        </w:rPr>
      </w:pPr>
      <w:r>
        <w:rPr>
          <w:b/>
          <w:bCs/>
          <w:i/>
          <w:iCs/>
          <w:sz w:val="28"/>
          <w:szCs w:val="28"/>
        </w:rPr>
        <w:br w:type="page"/>
      </w:r>
      <w:r w:rsidR="00914414">
        <w:rPr>
          <w:b/>
          <w:bCs/>
          <w:i/>
          <w:iCs/>
          <w:sz w:val="28"/>
          <w:szCs w:val="28"/>
        </w:rPr>
        <w:t xml:space="preserve">Таблица </w:t>
      </w:r>
      <w:r w:rsidR="00914414">
        <w:rPr>
          <w:i/>
          <w:iCs/>
          <w:sz w:val="28"/>
          <w:szCs w:val="28"/>
        </w:rPr>
        <w:t>р</w:t>
      </w:r>
      <w:r w:rsidR="00914414">
        <w:rPr>
          <w:sz w:val="28"/>
          <w:szCs w:val="28"/>
        </w:rPr>
        <w:t>асстояний между штрихами миры для глаза</w:t>
      </w:r>
    </w:p>
    <w:p w:rsidR="00914414" w:rsidRPr="00BC3D24" w:rsidRDefault="00914414">
      <w:pPr>
        <w:jc w:val="right"/>
        <w:rPr>
          <w:sz w:val="28"/>
          <w:szCs w:val="28"/>
        </w:rPr>
      </w:pP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8"/>
        <w:gridCol w:w="850"/>
        <w:gridCol w:w="851"/>
        <w:gridCol w:w="850"/>
        <w:gridCol w:w="851"/>
        <w:gridCol w:w="850"/>
        <w:gridCol w:w="851"/>
        <w:gridCol w:w="850"/>
        <w:gridCol w:w="851"/>
        <w:gridCol w:w="850"/>
      </w:tblGrid>
      <w:tr w:rsidR="00914414">
        <w:trPr>
          <w:cantSplit/>
          <w:trHeight w:val="693"/>
        </w:trPr>
        <w:tc>
          <w:tcPr>
            <w:tcW w:w="1388" w:type="dxa"/>
            <w:vAlign w:val="center"/>
          </w:tcPr>
          <w:p w:rsidR="00914414" w:rsidRDefault="00914414">
            <w:pPr>
              <w:jc w:val="center"/>
              <w:rPr>
                <w:sz w:val="26"/>
                <w:szCs w:val="26"/>
              </w:rPr>
            </w:pPr>
            <w:r>
              <w:rPr>
                <w:sz w:val="26"/>
                <w:szCs w:val="26"/>
              </w:rPr>
              <w:t>№</w:t>
            </w:r>
          </w:p>
          <w:p w:rsidR="00914414" w:rsidRDefault="00914414">
            <w:pPr>
              <w:jc w:val="center"/>
              <w:rPr>
                <w:sz w:val="26"/>
                <w:szCs w:val="26"/>
              </w:rPr>
            </w:pPr>
            <w:r>
              <w:rPr>
                <w:sz w:val="26"/>
                <w:szCs w:val="26"/>
              </w:rPr>
              <w:t>Квадрата</w:t>
            </w:r>
          </w:p>
        </w:tc>
        <w:tc>
          <w:tcPr>
            <w:tcW w:w="850" w:type="dxa"/>
          </w:tcPr>
          <w:p w:rsidR="00914414" w:rsidRDefault="00914414">
            <w:pPr>
              <w:jc w:val="center"/>
              <w:rPr>
                <w:sz w:val="26"/>
                <w:szCs w:val="26"/>
              </w:rPr>
            </w:pPr>
            <w:r>
              <w:rPr>
                <w:sz w:val="26"/>
                <w:szCs w:val="26"/>
              </w:rPr>
              <w:t>1</w:t>
            </w:r>
          </w:p>
          <w:p w:rsidR="00914414" w:rsidRDefault="00914414">
            <w:pPr>
              <w:jc w:val="center"/>
              <w:rPr>
                <w:sz w:val="26"/>
                <w:szCs w:val="26"/>
              </w:rPr>
            </w:pPr>
          </w:p>
        </w:tc>
        <w:tc>
          <w:tcPr>
            <w:tcW w:w="851" w:type="dxa"/>
          </w:tcPr>
          <w:p w:rsidR="00914414" w:rsidRDefault="00914414">
            <w:pPr>
              <w:jc w:val="center"/>
              <w:rPr>
                <w:sz w:val="26"/>
                <w:szCs w:val="26"/>
              </w:rPr>
            </w:pPr>
            <w:r>
              <w:rPr>
                <w:sz w:val="26"/>
                <w:szCs w:val="26"/>
              </w:rPr>
              <w:t>2</w:t>
            </w:r>
          </w:p>
        </w:tc>
        <w:tc>
          <w:tcPr>
            <w:tcW w:w="850" w:type="dxa"/>
          </w:tcPr>
          <w:p w:rsidR="00914414" w:rsidRDefault="00914414">
            <w:pPr>
              <w:jc w:val="center"/>
              <w:rPr>
                <w:sz w:val="26"/>
                <w:szCs w:val="26"/>
              </w:rPr>
            </w:pPr>
            <w:r>
              <w:rPr>
                <w:sz w:val="26"/>
                <w:szCs w:val="26"/>
              </w:rPr>
              <w:t>3</w:t>
            </w:r>
          </w:p>
        </w:tc>
        <w:tc>
          <w:tcPr>
            <w:tcW w:w="851" w:type="dxa"/>
          </w:tcPr>
          <w:p w:rsidR="00914414" w:rsidRDefault="00914414">
            <w:pPr>
              <w:jc w:val="center"/>
              <w:rPr>
                <w:sz w:val="26"/>
                <w:szCs w:val="26"/>
              </w:rPr>
            </w:pPr>
            <w:r>
              <w:rPr>
                <w:sz w:val="26"/>
                <w:szCs w:val="26"/>
              </w:rPr>
              <w:t>4</w:t>
            </w:r>
          </w:p>
        </w:tc>
        <w:tc>
          <w:tcPr>
            <w:tcW w:w="850" w:type="dxa"/>
          </w:tcPr>
          <w:p w:rsidR="00914414" w:rsidRDefault="00914414">
            <w:pPr>
              <w:jc w:val="center"/>
              <w:rPr>
                <w:sz w:val="26"/>
                <w:szCs w:val="26"/>
              </w:rPr>
            </w:pPr>
            <w:r>
              <w:rPr>
                <w:sz w:val="26"/>
                <w:szCs w:val="26"/>
              </w:rPr>
              <w:t>5</w:t>
            </w:r>
          </w:p>
          <w:p w:rsidR="00914414" w:rsidRDefault="00914414">
            <w:pPr>
              <w:jc w:val="center"/>
              <w:rPr>
                <w:sz w:val="26"/>
                <w:szCs w:val="26"/>
              </w:rPr>
            </w:pPr>
          </w:p>
        </w:tc>
        <w:tc>
          <w:tcPr>
            <w:tcW w:w="851" w:type="dxa"/>
          </w:tcPr>
          <w:p w:rsidR="00914414" w:rsidRDefault="00914414">
            <w:pPr>
              <w:jc w:val="center"/>
              <w:rPr>
                <w:sz w:val="26"/>
                <w:szCs w:val="26"/>
              </w:rPr>
            </w:pPr>
            <w:r>
              <w:rPr>
                <w:sz w:val="26"/>
                <w:szCs w:val="26"/>
              </w:rPr>
              <w:t>6</w:t>
            </w:r>
          </w:p>
        </w:tc>
        <w:tc>
          <w:tcPr>
            <w:tcW w:w="850" w:type="dxa"/>
          </w:tcPr>
          <w:p w:rsidR="00914414" w:rsidRDefault="00914414">
            <w:pPr>
              <w:jc w:val="center"/>
              <w:rPr>
                <w:sz w:val="26"/>
                <w:szCs w:val="26"/>
              </w:rPr>
            </w:pPr>
            <w:r>
              <w:rPr>
                <w:sz w:val="26"/>
                <w:szCs w:val="26"/>
              </w:rPr>
              <w:t>7</w:t>
            </w:r>
          </w:p>
        </w:tc>
        <w:tc>
          <w:tcPr>
            <w:tcW w:w="851" w:type="dxa"/>
          </w:tcPr>
          <w:p w:rsidR="00914414" w:rsidRDefault="00914414">
            <w:pPr>
              <w:jc w:val="center"/>
              <w:rPr>
                <w:sz w:val="26"/>
                <w:szCs w:val="26"/>
              </w:rPr>
            </w:pPr>
            <w:r>
              <w:rPr>
                <w:sz w:val="26"/>
                <w:szCs w:val="26"/>
              </w:rPr>
              <w:t>8</w:t>
            </w:r>
          </w:p>
        </w:tc>
        <w:tc>
          <w:tcPr>
            <w:tcW w:w="850" w:type="dxa"/>
          </w:tcPr>
          <w:p w:rsidR="00914414" w:rsidRDefault="00914414">
            <w:pPr>
              <w:jc w:val="center"/>
              <w:rPr>
                <w:sz w:val="26"/>
                <w:szCs w:val="26"/>
              </w:rPr>
            </w:pPr>
            <w:r>
              <w:rPr>
                <w:sz w:val="26"/>
                <w:szCs w:val="26"/>
              </w:rPr>
              <w:t>9</w:t>
            </w:r>
          </w:p>
        </w:tc>
      </w:tr>
      <w:tr w:rsidR="00914414">
        <w:trPr>
          <w:cantSplit/>
          <w:trHeight w:val="240"/>
        </w:trPr>
        <w:tc>
          <w:tcPr>
            <w:tcW w:w="1388" w:type="dxa"/>
          </w:tcPr>
          <w:p w:rsidR="00914414" w:rsidRDefault="00914414">
            <w:pPr>
              <w:jc w:val="center"/>
              <w:rPr>
                <w:sz w:val="26"/>
                <w:szCs w:val="26"/>
              </w:rPr>
            </w:pPr>
            <w:r>
              <w:rPr>
                <w:sz w:val="26"/>
                <w:szCs w:val="26"/>
                <w:lang w:val="en-US"/>
              </w:rPr>
              <w:t xml:space="preserve">b, </w:t>
            </w:r>
            <w:r>
              <w:rPr>
                <w:sz w:val="26"/>
                <w:szCs w:val="26"/>
              </w:rPr>
              <w:t>мм</w:t>
            </w:r>
          </w:p>
        </w:tc>
        <w:tc>
          <w:tcPr>
            <w:tcW w:w="850" w:type="dxa"/>
          </w:tcPr>
          <w:p w:rsidR="00914414" w:rsidRDefault="00914414">
            <w:pPr>
              <w:jc w:val="center"/>
              <w:rPr>
                <w:sz w:val="26"/>
                <w:szCs w:val="26"/>
              </w:rPr>
            </w:pPr>
            <w:r>
              <w:rPr>
                <w:sz w:val="26"/>
                <w:szCs w:val="26"/>
              </w:rPr>
              <w:t>0,726</w:t>
            </w:r>
          </w:p>
        </w:tc>
        <w:tc>
          <w:tcPr>
            <w:tcW w:w="851" w:type="dxa"/>
          </w:tcPr>
          <w:p w:rsidR="00914414" w:rsidRDefault="00914414">
            <w:pPr>
              <w:jc w:val="center"/>
              <w:rPr>
                <w:sz w:val="26"/>
                <w:szCs w:val="26"/>
              </w:rPr>
            </w:pPr>
            <w:r>
              <w:rPr>
                <w:sz w:val="26"/>
                <w:szCs w:val="26"/>
              </w:rPr>
              <w:t>0,676</w:t>
            </w:r>
          </w:p>
        </w:tc>
        <w:tc>
          <w:tcPr>
            <w:tcW w:w="850" w:type="dxa"/>
          </w:tcPr>
          <w:p w:rsidR="00914414" w:rsidRDefault="00914414">
            <w:pPr>
              <w:jc w:val="center"/>
              <w:rPr>
                <w:sz w:val="26"/>
                <w:szCs w:val="26"/>
              </w:rPr>
            </w:pPr>
            <w:r>
              <w:rPr>
                <w:sz w:val="26"/>
                <w:szCs w:val="26"/>
              </w:rPr>
              <w:t>0,64</w:t>
            </w:r>
          </w:p>
        </w:tc>
        <w:tc>
          <w:tcPr>
            <w:tcW w:w="851" w:type="dxa"/>
          </w:tcPr>
          <w:p w:rsidR="00914414" w:rsidRDefault="00914414">
            <w:pPr>
              <w:jc w:val="center"/>
              <w:rPr>
                <w:sz w:val="26"/>
                <w:szCs w:val="26"/>
              </w:rPr>
            </w:pPr>
            <w:r>
              <w:rPr>
                <w:sz w:val="26"/>
                <w:szCs w:val="26"/>
              </w:rPr>
              <w:t>0,597</w:t>
            </w:r>
          </w:p>
        </w:tc>
        <w:tc>
          <w:tcPr>
            <w:tcW w:w="850" w:type="dxa"/>
          </w:tcPr>
          <w:p w:rsidR="00914414" w:rsidRDefault="00914414">
            <w:pPr>
              <w:jc w:val="center"/>
              <w:rPr>
                <w:sz w:val="26"/>
                <w:szCs w:val="26"/>
              </w:rPr>
            </w:pPr>
            <w:r>
              <w:rPr>
                <w:sz w:val="26"/>
                <w:szCs w:val="26"/>
              </w:rPr>
              <w:t>0,575</w:t>
            </w:r>
          </w:p>
        </w:tc>
        <w:tc>
          <w:tcPr>
            <w:tcW w:w="851" w:type="dxa"/>
          </w:tcPr>
          <w:p w:rsidR="00914414" w:rsidRDefault="00914414">
            <w:pPr>
              <w:jc w:val="center"/>
              <w:rPr>
                <w:sz w:val="26"/>
                <w:szCs w:val="26"/>
              </w:rPr>
            </w:pPr>
            <w:r>
              <w:rPr>
                <w:sz w:val="26"/>
                <w:szCs w:val="26"/>
              </w:rPr>
              <w:t>0,543</w:t>
            </w:r>
          </w:p>
        </w:tc>
        <w:tc>
          <w:tcPr>
            <w:tcW w:w="850" w:type="dxa"/>
          </w:tcPr>
          <w:p w:rsidR="00914414" w:rsidRDefault="00914414">
            <w:pPr>
              <w:jc w:val="center"/>
              <w:rPr>
                <w:sz w:val="26"/>
                <w:szCs w:val="26"/>
              </w:rPr>
            </w:pPr>
            <w:r>
              <w:rPr>
                <w:sz w:val="26"/>
                <w:szCs w:val="26"/>
              </w:rPr>
              <w:t>0,499</w:t>
            </w:r>
          </w:p>
        </w:tc>
        <w:tc>
          <w:tcPr>
            <w:tcW w:w="851" w:type="dxa"/>
          </w:tcPr>
          <w:p w:rsidR="00914414" w:rsidRDefault="00914414">
            <w:pPr>
              <w:jc w:val="center"/>
              <w:rPr>
                <w:sz w:val="26"/>
                <w:szCs w:val="26"/>
              </w:rPr>
            </w:pPr>
            <w:r>
              <w:rPr>
                <w:sz w:val="26"/>
                <w:szCs w:val="26"/>
              </w:rPr>
              <w:t>0,481</w:t>
            </w:r>
          </w:p>
        </w:tc>
        <w:tc>
          <w:tcPr>
            <w:tcW w:w="850" w:type="dxa"/>
          </w:tcPr>
          <w:p w:rsidR="00914414" w:rsidRDefault="00914414">
            <w:pPr>
              <w:jc w:val="center"/>
              <w:rPr>
                <w:sz w:val="26"/>
                <w:szCs w:val="26"/>
              </w:rPr>
            </w:pPr>
            <w:r>
              <w:rPr>
                <w:sz w:val="26"/>
                <w:szCs w:val="26"/>
              </w:rPr>
              <w:t>0,446</w:t>
            </w:r>
          </w:p>
        </w:tc>
      </w:tr>
    </w:tbl>
    <w:p w:rsidR="00914414" w:rsidRDefault="00914414">
      <w:pPr>
        <w:rPr>
          <w:sz w:val="28"/>
          <w:szCs w:val="28"/>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1"/>
        <w:gridCol w:w="1003"/>
        <w:gridCol w:w="1132"/>
        <w:gridCol w:w="1132"/>
        <w:gridCol w:w="1132"/>
        <w:gridCol w:w="1132"/>
        <w:gridCol w:w="1132"/>
        <w:gridCol w:w="1133"/>
        <w:gridCol w:w="291"/>
      </w:tblGrid>
      <w:tr w:rsidR="00914414">
        <w:trPr>
          <w:cantSplit/>
          <w:trHeight w:val="465"/>
        </w:trPr>
        <w:tc>
          <w:tcPr>
            <w:tcW w:w="1261" w:type="dxa"/>
          </w:tcPr>
          <w:p w:rsidR="00914414" w:rsidRDefault="00914414">
            <w:pPr>
              <w:jc w:val="center"/>
              <w:rPr>
                <w:sz w:val="26"/>
                <w:szCs w:val="26"/>
              </w:rPr>
            </w:pPr>
            <w:r>
              <w:rPr>
                <w:sz w:val="26"/>
                <w:szCs w:val="26"/>
              </w:rPr>
              <w:t>№  Квадрата</w:t>
            </w:r>
          </w:p>
        </w:tc>
        <w:tc>
          <w:tcPr>
            <w:tcW w:w="1003" w:type="dxa"/>
          </w:tcPr>
          <w:p w:rsidR="00914414" w:rsidRDefault="00914414">
            <w:pPr>
              <w:jc w:val="center"/>
              <w:rPr>
                <w:sz w:val="26"/>
                <w:szCs w:val="26"/>
              </w:rPr>
            </w:pPr>
            <w:r>
              <w:rPr>
                <w:sz w:val="26"/>
                <w:szCs w:val="26"/>
              </w:rPr>
              <w:t>10</w:t>
            </w:r>
          </w:p>
        </w:tc>
        <w:tc>
          <w:tcPr>
            <w:tcW w:w="1132" w:type="dxa"/>
          </w:tcPr>
          <w:p w:rsidR="00914414" w:rsidRDefault="00914414">
            <w:pPr>
              <w:jc w:val="center"/>
              <w:rPr>
                <w:sz w:val="26"/>
                <w:szCs w:val="26"/>
              </w:rPr>
            </w:pPr>
            <w:r>
              <w:rPr>
                <w:sz w:val="26"/>
                <w:szCs w:val="26"/>
              </w:rPr>
              <w:t>11</w:t>
            </w:r>
          </w:p>
        </w:tc>
        <w:tc>
          <w:tcPr>
            <w:tcW w:w="1132" w:type="dxa"/>
          </w:tcPr>
          <w:p w:rsidR="00914414" w:rsidRDefault="00914414">
            <w:pPr>
              <w:jc w:val="center"/>
              <w:rPr>
                <w:sz w:val="26"/>
                <w:szCs w:val="26"/>
              </w:rPr>
            </w:pPr>
            <w:r>
              <w:rPr>
                <w:sz w:val="26"/>
                <w:szCs w:val="26"/>
              </w:rPr>
              <w:t>12</w:t>
            </w:r>
          </w:p>
        </w:tc>
        <w:tc>
          <w:tcPr>
            <w:tcW w:w="1132" w:type="dxa"/>
          </w:tcPr>
          <w:p w:rsidR="00914414" w:rsidRDefault="00914414">
            <w:pPr>
              <w:jc w:val="center"/>
              <w:rPr>
                <w:sz w:val="26"/>
                <w:szCs w:val="26"/>
              </w:rPr>
            </w:pPr>
            <w:r>
              <w:rPr>
                <w:sz w:val="26"/>
                <w:szCs w:val="26"/>
              </w:rPr>
              <w:t>13</w:t>
            </w:r>
          </w:p>
        </w:tc>
        <w:tc>
          <w:tcPr>
            <w:tcW w:w="1132" w:type="dxa"/>
          </w:tcPr>
          <w:p w:rsidR="00914414" w:rsidRDefault="00914414">
            <w:pPr>
              <w:jc w:val="center"/>
              <w:rPr>
                <w:sz w:val="26"/>
                <w:szCs w:val="26"/>
              </w:rPr>
            </w:pPr>
            <w:r>
              <w:rPr>
                <w:sz w:val="26"/>
                <w:szCs w:val="26"/>
              </w:rPr>
              <w:t>14</w:t>
            </w:r>
          </w:p>
        </w:tc>
        <w:tc>
          <w:tcPr>
            <w:tcW w:w="1132" w:type="dxa"/>
          </w:tcPr>
          <w:p w:rsidR="00914414" w:rsidRDefault="00914414">
            <w:pPr>
              <w:jc w:val="center"/>
              <w:rPr>
                <w:sz w:val="26"/>
                <w:szCs w:val="26"/>
              </w:rPr>
            </w:pPr>
            <w:r>
              <w:rPr>
                <w:sz w:val="26"/>
                <w:szCs w:val="26"/>
              </w:rPr>
              <w:t>15</w:t>
            </w:r>
          </w:p>
        </w:tc>
        <w:tc>
          <w:tcPr>
            <w:tcW w:w="1133" w:type="dxa"/>
          </w:tcPr>
          <w:p w:rsidR="00914414" w:rsidRDefault="00914414">
            <w:pPr>
              <w:jc w:val="center"/>
              <w:rPr>
                <w:sz w:val="26"/>
                <w:szCs w:val="26"/>
              </w:rPr>
            </w:pPr>
            <w:r>
              <w:rPr>
                <w:sz w:val="26"/>
                <w:szCs w:val="26"/>
              </w:rPr>
              <w:t>16</w:t>
            </w:r>
          </w:p>
        </w:tc>
        <w:tc>
          <w:tcPr>
            <w:tcW w:w="291" w:type="dxa"/>
            <w:vMerge w:val="restart"/>
            <w:tcBorders>
              <w:top w:val="nil"/>
              <w:left w:val="nil"/>
              <w:right w:val="nil"/>
            </w:tcBorders>
          </w:tcPr>
          <w:p w:rsidR="00914414" w:rsidRDefault="00914414">
            <w:pPr>
              <w:rPr>
                <w:sz w:val="26"/>
                <w:szCs w:val="26"/>
              </w:rPr>
            </w:pPr>
          </w:p>
        </w:tc>
      </w:tr>
      <w:tr w:rsidR="00914414">
        <w:trPr>
          <w:cantSplit/>
          <w:trHeight w:val="257"/>
        </w:trPr>
        <w:tc>
          <w:tcPr>
            <w:tcW w:w="1261" w:type="dxa"/>
          </w:tcPr>
          <w:p w:rsidR="00914414" w:rsidRDefault="00914414">
            <w:pPr>
              <w:jc w:val="center"/>
              <w:rPr>
                <w:sz w:val="26"/>
                <w:szCs w:val="26"/>
              </w:rPr>
            </w:pPr>
            <w:r>
              <w:rPr>
                <w:sz w:val="26"/>
                <w:szCs w:val="26"/>
                <w:lang w:val="en-US"/>
              </w:rPr>
              <w:t xml:space="preserve">b, </w:t>
            </w:r>
            <w:r>
              <w:rPr>
                <w:sz w:val="26"/>
                <w:szCs w:val="26"/>
              </w:rPr>
              <w:t>мм</w:t>
            </w:r>
          </w:p>
        </w:tc>
        <w:tc>
          <w:tcPr>
            <w:tcW w:w="1003" w:type="dxa"/>
          </w:tcPr>
          <w:p w:rsidR="00914414" w:rsidRDefault="00914414">
            <w:pPr>
              <w:jc w:val="center"/>
              <w:rPr>
                <w:sz w:val="26"/>
                <w:szCs w:val="26"/>
              </w:rPr>
            </w:pPr>
            <w:r>
              <w:rPr>
                <w:sz w:val="26"/>
                <w:szCs w:val="26"/>
              </w:rPr>
              <w:t>0,428</w:t>
            </w:r>
          </w:p>
        </w:tc>
        <w:tc>
          <w:tcPr>
            <w:tcW w:w="1132" w:type="dxa"/>
          </w:tcPr>
          <w:p w:rsidR="00914414" w:rsidRDefault="00914414">
            <w:pPr>
              <w:jc w:val="center"/>
              <w:rPr>
                <w:sz w:val="26"/>
                <w:szCs w:val="26"/>
              </w:rPr>
            </w:pPr>
            <w:r>
              <w:rPr>
                <w:sz w:val="26"/>
                <w:szCs w:val="26"/>
              </w:rPr>
              <w:t>0,41</w:t>
            </w:r>
          </w:p>
        </w:tc>
        <w:tc>
          <w:tcPr>
            <w:tcW w:w="1132" w:type="dxa"/>
          </w:tcPr>
          <w:p w:rsidR="00914414" w:rsidRDefault="00914414">
            <w:pPr>
              <w:jc w:val="center"/>
              <w:rPr>
                <w:sz w:val="26"/>
                <w:szCs w:val="26"/>
              </w:rPr>
            </w:pPr>
            <w:r>
              <w:rPr>
                <w:sz w:val="26"/>
                <w:szCs w:val="26"/>
              </w:rPr>
              <w:t>0,377</w:t>
            </w:r>
          </w:p>
        </w:tc>
        <w:tc>
          <w:tcPr>
            <w:tcW w:w="1132" w:type="dxa"/>
          </w:tcPr>
          <w:p w:rsidR="00914414" w:rsidRDefault="00914414">
            <w:pPr>
              <w:jc w:val="center"/>
              <w:rPr>
                <w:sz w:val="26"/>
                <w:szCs w:val="26"/>
              </w:rPr>
            </w:pPr>
            <w:r>
              <w:rPr>
                <w:sz w:val="26"/>
                <w:szCs w:val="26"/>
              </w:rPr>
              <w:t>0,356</w:t>
            </w:r>
          </w:p>
        </w:tc>
        <w:tc>
          <w:tcPr>
            <w:tcW w:w="1132" w:type="dxa"/>
          </w:tcPr>
          <w:p w:rsidR="00914414" w:rsidRDefault="00914414">
            <w:pPr>
              <w:jc w:val="center"/>
              <w:rPr>
                <w:sz w:val="26"/>
                <w:szCs w:val="26"/>
              </w:rPr>
            </w:pPr>
            <w:r>
              <w:rPr>
                <w:sz w:val="26"/>
                <w:szCs w:val="26"/>
              </w:rPr>
              <w:t>0,332</w:t>
            </w:r>
          </w:p>
        </w:tc>
        <w:tc>
          <w:tcPr>
            <w:tcW w:w="1132" w:type="dxa"/>
          </w:tcPr>
          <w:p w:rsidR="00914414" w:rsidRDefault="00914414">
            <w:pPr>
              <w:jc w:val="center"/>
              <w:rPr>
                <w:sz w:val="26"/>
                <w:szCs w:val="26"/>
              </w:rPr>
            </w:pPr>
            <w:r>
              <w:rPr>
                <w:sz w:val="26"/>
                <w:szCs w:val="26"/>
              </w:rPr>
              <w:t>0,316</w:t>
            </w:r>
          </w:p>
        </w:tc>
        <w:tc>
          <w:tcPr>
            <w:tcW w:w="1133" w:type="dxa"/>
          </w:tcPr>
          <w:p w:rsidR="00914414" w:rsidRDefault="00914414">
            <w:pPr>
              <w:jc w:val="center"/>
              <w:rPr>
                <w:sz w:val="26"/>
                <w:szCs w:val="26"/>
              </w:rPr>
            </w:pPr>
            <w:r>
              <w:rPr>
                <w:sz w:val="26"/>
                <w:szCs w:val="26"/>
              </w:rPr>
              <w:t>0,302</w:t>
            </w:r>
          </w:p>
        </w:tc>
        <w:tc>
          <w:tcPr>
            <w:tcW w:w="291" w:type="dxa"/>
            <w:vMerge/>
            <w:tcBorders>
              <w:left w:val="nil"/>
              <w:bottom w:val="nil"/>
              <w:right w:val="nil"/>
            </w:tcBorders>
          </w:tcPr>
          <w:p w:rsidR="00914414" w:rsidRDefault="00914414">
            <w:pPr>
              <w:rPr>
                <w:sz w:val="26"/>
                <w:szCs w:val="26"/>
              </w:rPr>
            </w:pPr>
          </w:p>
        </w:tc>
      </w:tr>
    </w:tbl>
    <w:p w:rsidR="00914414" w:rsidRDefault="00914414">
      <w:pPr>
        <w:rPr>
          <w:b/>
          <w:bCs/>
          <w:sz w:val="28"/>
          <w:szCs w:val="28"/>
        </w:rPr>
      </w:pPr>
    </w:p>
    <w:p w:rsidR="00914414" w:rsidRDefault="00914414">
      <w:pPr>
        <w:ind w:firstLine="426"/>
        <w:jc w:val="both"/>
        <w:rPr>
          <w:sz w:val="28"/>
          <w:szCs w:val="28"/>
        </w:rPr>
      </w:pPr>
      <w:r>
        <w:rPr>
          <w:b/>
          <w:bCs/>
          <w:sz w:val="28"/>
          <w:szCs w:val="28"/>
        </w:rPr>
        <w:t xml:space="preserve">Б. Определение предела разрешения систем зрительная труба – глаз. </w:t>
      </w:r>
      <w:r>
        <w:rPr>
          <w:sz w:val="28"/>
          <w:szCs w:val="28"/>
        </w:rPr>
        <w:t>Для выполнения этого упражнения берется другая, с более густым расположением штрихов, мира, установленная на расстоянии порядка 7 метров. Наблюдая миру через трубу, убедитесь, что система труба – глаз не разрешает ни одной группы семейств штрихов данной миры. Однако это ещё ничего не говорит о качестве объектива.</w:t>
      </w:r>
    </w:p>
    <w:p w:rsidR="00914414" w:rsidRDefault="00914414">
      <w:pPr>
        <w:ind w:firstLine="426"/>
        <w:jc w:val="both"/>
        <w:rPr>
          <w:sz w:val="28"/>
          <w:szCs w:val="28"/>
        </w:rPr>
      </w:pPr>
      <w:r>
        <w:rPr>
          <w:sz w:val="28"/>
          <w:szCs w:val="28"/>
        </w:rPr>
        <w:t xml:space="preserve">В этом случае возможность наблюдения штрихов ограничивает алое увеличение трубы. Взяв отношение  </w:t>
      </w:r>
      <w:r w:rsidR="00E67DB6">
        <w:rPr>
          <w:position w:val="-34"/>
          <w:sz w:val="28"/>
          <w:szCs w:val="28"/>
        </w:rPr>
        <w:pict>
          <v:shape id="_x0000_i1119" type="#_x0000_t75" style="width:54pt;height:41.25pt" fillcolor="window">
            <v:imagedata r:id="rId99" o:title=""/>
          </v:shape>
        </w:pict>
      </w:r>
      <w:r>
        <w:rPr>
          <w:sz w:val="28"/>
          <w:szCs w:val="28"/>
        </w:rPr>
        <w:t xml:space="preserve">, определим требуемое увеличение трубы. Легко убедится, что требуемое увеличение трубы </w:t>
      </w:r>
      <w:r w:rsidR="00E67DB6">
        <w:rPr>
          <w:position w:val="-4"/>
          <w:sz w:val="28"/>
          <w:szCs w:val="28"/>
        </w:rPr>
        <w:pict>
          <v:shape id="_x0000_i1120" type="#_x0000_t75" style="width:18pt;height:15pt" fillcolor="window">
            <v:imagedata r:id="rId100" o:title=""/>
          </v:shape>
        </w:pict>
      </w:r>
      <w:r>
        <w:rPr>
          <w:sz w:val="28"/>
          <w:szCs w:val="28"/>
        </w:rPr>
        <w:t xml:space="preserve"> больше фактического увеличения трубы, определенного в упражнении 1. Это говорит о том, что для проверки качества объектива необходимо вооружить глаз дополнительной трубой такой, чтобы произведение увеличения двух труб </w:t>
      </w:r>
      <w:r w:rsidR="00E67DB6">
        <w:rPr>
          <w:position w:val="-12"/>
          <w:sz w:val="28"/>
          <w:szCs w:val="28"/>
        </w:rPr>
        <w:pict>
          <v:shape id="_x0000_i1121" type="#_x0000_t75" style="width:42pt;height:18.75pt" fillcolor="window">
            <v:imagedata r:id="rId101" o:title=""/>
          </v:shape>
        </w:pict>
      </w:r>
      <w:r>
        <w:rPr>
          <w:sz w:val="28"/>
          <w:szCs w:val="28"/>
        </w:rPr>
        <w:t xml:space="preserve"> было бы больше </w:t>
      </w:r>
      <w:r w:rsidR="00E67DB6">
        <w:rPr>
          <w:position w:val="-4"/>
          <w:sz w:val="28"/>
          <w:szCs w:val="28"/>
        </w:rPr>
        <w:pict>
          <v:shape id="_x0000_i1122" type="#_x0000_t75" style="width:18pt;height:15pt" fillcolor="window">
            <v:imagedata r:id="rId102" o:title=""/>
          </v:shape>
        </w:pict>
      </w:r>
      <w:r>
        <w:rPr>
          <w:sz w:val="28"/>
          <w:szCs w:val="28"/>
        </w:rPr>
        <w:t>.</w:t>
      </w:r>
    </w:p>
    <w:p w:rsidR="00914414" w:rsidRDefault="00914414">
      <w:pPr>
        <w:ind w:firstLine="426"/>
        <w:jc w:val="both"/>
        <w:rPr>
          <w:sz w:val="28"/>
          <w:szCs w:val="28"/>
        </w:rPr>
      </w:pPr>
      <w:r>
        <w:rPr>
          <w:sz w:val="28"/>
          <w:szCs w:val="28"/>
        </w:rPr>
        <w:t xml:space="preserve">Результаты измерений упражнений А и Б сведите в таблицу 4. </w:t>
      </w:r>
    </w:p>
    <w:p w:rsidR="00914414" w:rsidRPr="00BC3D24" w:rsidRDefault="00914414">
      <w:pPr>
        <w:jc w:val="right"/>
        <w:rPr>
          <w:b/>
          <w:bCs/>
          <w:i/>
          <w:iCs/>
          <w:sz w:val="28"/>
          <w:szCs w:val="28"/>
        </w:rPr>
      </w:pPr>
    </w:p>
    <w:p w:rsidR="00914414" w:rsidRDefault="00914414">
      <w:pPr>
        <w:jc w:val="right"/>
        <w:rPr>
          <w:b/>
          <w:bCs/>
          <w:i/>
          <w:iCs/>
          <w:sz w:val="26"/>
          <w:szCs w:val="26"/>
          <w:lang w:val="en-US"/>
        </w:rPr>
      </w:pPr>
      <w:r>
        <w:rPr>
          <w:b/>
          <w:bCs/>
          <w:i/>
          <w:iCs/>
          <w:sz w:val="26"/>
          <w:szCs w:val="26"/>
        </w:rPr>
        <w:t>Таблица 4</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1650"/>
        <w:gridCol w:w="1189"/>
        <w:gridCol w:w="1559"/>
        <w:gridCol w:w="1560"/>
        <w:gridCol w:w="2409"/>
        <w:gridCol w:w="284"/>
      </w:tblGrid>
      <w:tr w:rsidR="00914414">
        <w:trPr>
          <w:cantSplit/>
          <w:trHeight w:val="750"/>
        </w:trPr>
        <w:tc>
          <w:tcPr>
            <w:tcW w:w="705" w:type="dxa"/>
          </w:tcPr>
          <w:p w:rsidR="00914414" w:rsidRDefault="00E67DB6">
            <w:pPr>
              <w:jc w:val="center"/>
              <w:rPr>
                <w:b/>
                <w:bCs/>
                <w:sz w:val="26"/>
                <w:szCs w:val="26"/>
              </w:rPr>
            </w:pPr>
            <w:r>
              <w:rPr>
                <w:b/>
                <w:bCs/>
                <w:position w:val="-14"/>
                <w:sz w:val="26"/>
                <w:szCs w:val="26"/>
              </w:rPr>
              <w:pict>
                <v:shape id="_x0000_i1123" type="#_x0000_t75" style="width:20.25pt;height:18.75pt" fillcolor="window">
                  <v:imagedata r:id="rId103" o:title=""/>
                </v:shape>
              </w:pict>
            </w:r>
          </w:p>
        </w:tc>
        <w:tc>
          <w:tcPr>
            <w:tcW w:w="1650" w:type="dxa"/>
          </w:tcPr>
          <w:p w:rsidR="00914414" w:rsidRDefault="00E67DB6">
            <w:pPr>
              <w:jc w:val="center"/>
              <w:rPr>
                <w:b/>
                <w:bCs/>
                <w:sz w:val="26"/>
                <w:szCs w:val="26"/>
              </w:rPr>
            </w:pPr>
            <w:r>
              <w:rPr>
                <w:b/>
                <w:bCs/>
                <w:position w:val="-30"/>
                <w:sz w:val="26"/>
                <w:szCs w:val="26"/>
              </w:rPr>
              <w:pict>
                <v:shape id="_x0000_i1124" type="#_x0000_t75" style="width:68.25pt;height:33.75pt" fillcolor="window">
                  <v:imagedata r:id="rId104" o:title=""/>
                </v:shape>
              </w:pict>
            </w:r>
          </w:p>
        </w:tc>
        <w:tc>
          <w:tcPr>
            <w:tcW w:w="1189" w:type="dxa"/>
          </w:tcPr>
          <w:p w:rsidR="00914414" w:rsidRDefault="00E67DB6">
            <w:pPr>
              <w:jc w:val="center"/>
              <w:rPr>
                <w:b/>
                <w:bCs/>
                <w:sz w:val="26"/>
                <w:szCs w:val="26"/>
              </w:rPr>
            </w:pPr>
            <w:r>
              <w:rPr>
                <w:b/>
                <w:bCs/>
                <w:position w:val="-30"/>
                <w:sz w:val="26"/>
                <w:szCs w:val="26"/>
              </w:rPr>
              <w:pict>
                <v:shape id="_x0000_i1125" type="#_x0000_t75" style="width:23.25pt;height:36pt" fillcolor="window">
                  <v:imagedata r:id="rId105" o:title=""/>
                </v:shape>
              </w:pict>
            </w:r>
          </w:p>
        </w:tc>
        <w:tc>
          <w:tcPr>
            <w:tcW w:w="1559" w:type="dxa"/>
          </w:tcPr>
          <w:p w:rsidR="00914414" w:rsidRDefault="00E67DB6">
            <w:pPr>
              <w:jc w:val="center"/>
              <w:rPr>
                <w:b/>
                <w:bCs/>
                <w:sz w:val="26"/>
                <w:szCs w:val="26"/>
              </w:rPr>
            </w:pPr>
            <w:r>
              <w:rPr>
                <w:b/>
                <w:bCs/>
                <w:position w:val="-30"/>
                <w:sz w:val="26"/>
                <w:szCs w:val="26"/>
              </w:rPr>
              <w:pict>
                <v:shape id="_x0000_i1126" type="#_x0000_t75" style="width:48.75pt;height:36pt" fillcolor="window">
                  <v:imagedata r:id="rId106" o:title=""/>
                </v:shape>
              </w:pict>
            </w:r>
          </w:p>
        </w:tc>
        <w:tc>
          <w:tcPr>
            <w:tcW w:w="1560" w:type="dxa"/>
          </w:tcPr>
          <w:p w:rsidR="00914414" w:rsidRDefault="00E67DB6">
            <w:pPr>
              <w:jc w:val="center"/>
              <w:rPr>
                <w:b/>
                <w:bCs/>
                <w:sz w:val="26"/>
                <w:szCs w:val="26"/>
              </w:rPr>
            </w:pPr>
            <w:r>
              <w:rPr>
                <w:b/>
                <w:bCs/>
                <w:position w:val="-30"/>
                <w:sz w:val="26"/>
                <w:szCs w:val="26"/>
              </w:rPr>
              <w:pict>
                <v:shape id="_x0000_i1127" type="#_x0000_t75" style="width:47.25pt;height:33.75pt" fillcolor="window">
                  <v:imagedata r:id="rId107" o:title=""/>
                </v:shape>
              </w:pict>
            </w:r>
          </w:p>
        </w:tc>
        <w:tc>
          <w:tcPr>
            <w:tcW w:w="2409" w:type="dxa"/>
          </w:tcPr>
          <w:p w:rsidR="00914414" w:rsidRDefault="00E67DB6">
            <w:pPr>
              <w:ind w:right="-249"/>
              <w:jc w:val="center"/>
              <w:rPr>
                <w:sz w:val="26"/>
                <w:szCs w:val="26"/>
              </w:rPr>
            </w:pPr>
            <w:r>
              <w:rPr>
                <w:b/>
                <w:bCs/>
                <w:position w:val="-10"/>
                <w:sz w:val="26"/>
                <w:szCs w:val="26"/>
              </w:rPr>
              <w:pict>
                <v:shape id="_x0000_i1128" type="#_x0000_t75" style="width:17.25pt;height:17.25pt" fillcolor="window">
                  <v:imagedata r:id="rId108" o:title=""/>
                </v:shape>
              </w:pict>
            </w:r>
            <w:r w:rsidR="00914414">
              <w:rPr>
                <w:sz w:val="26"/>
                <w:szCs w:val="26"/>
              </w:rPr>
              <w:t>фактич.</w:t>
            </w:r>
          </w:p>
        </w:tc>
        <w:tc>
          <w:tcPr>
            <w:tcW w:w="284" w:type="dxa"/>
            <w:vMerge w:val="restart"/>
            <w:tcBorders>
              <w:top w:val="nil"/>
              <w:bottom w:val="nil"/>
              <w:right w:val="nil"/>
            </w:tcBorders>
          </w:tcPr>
          <w:p w:rsidR="00914414" w:rsidRDefault="00914414">
            <w:pPr>
              <w:rPr>
                <w:sz w:val="26"/>
                <w:szCs w:val="26"/>
              </w:rPr>
            </w:pPr>
          </w:p>
        </w:tc>
      </w:tr>
      <w:tr w:rsidR="00914414">
        <w:trPr>
          <w:cantSplit/>
          <w:trHeight w:val="274"/>
        </w:trPr>
        <w:tc>
          <w:tcPr>
            <w:tcW w:w="705" w:type="dxa"/>
          </w:tcPr>
          <w:p w:rsidR="00914414" w:rsidRDefault="00914414">
            <w:pPr>
              <w:rPr>
                <w:b/>
                <w:bCs/>
                <w:sz w:val="28"/>
                <w:szCs w:val="28"/>
              </w:rPr>
            </w:pPr>
          </w:p>
        </w:tc>
        <w:tc>
          <w:tcPr>
            <w:tcW w:w="1650" w:type="dxa"/>
          </w:tcPr>
          <w:p w:rsidR="00914414" w:rsidRDefault="00914414">
            <w:pPr>
              <w:rPr>
                <w:b/>
                <w:bCs/>
                <w:sz w:val="28"/>
                <w:szCs w:val="28"/>
              </w:rPr>
            </w:pPr>
          </w:p>
        </w:tc>
        <w:tc>
          <w:tcPr>
            <w:tcW w:w="1189" w:type="dxa"/>
          </w:tcPr>
          <w:p w:rsidR="00914414" w:rsidRDefault="00914414">
            <w:pPr>
              <w:rPr>
                <w:b/>
                <w:bCs/>
                <w:sz w:val="28"/>
                <w:szCs w:val="28"/>
              </w:rPr>
            </w:pPr>
          </w:p>
        </w:tc>
        <w:tc>
          <w:tcPr>
            <w:tcW w:w="1559" w:type="dxa"/>
          </w:tcPr>
          <w:p w:rsidR="00914414" w:rsidRDefault="00914414">
            <w:pPr>
              <w:rPr>
                <w:b/>
                <w:bCs/>
                <w:sz w:val="28"/>
                <w:szCs w:val="28"/>
              </w:rPr>
            </w:pPr>
          </w:p>
        </w:tc>
        <w:tc>
          <w:tcPr>
            <w:tcW w:w="1560" w:type="dxa"/>
          </w:tcPr>
          <w:p w:rsidR="00914414" w:rsidRDefault="00914414">
            <w:pPr>
              <w:rPr>
                <w:b/>
                <w:bCs/>
                <w:sz w:val="28"/>
                <w:szCs w:val="28"/>
              </w:rPr>
            </w:pPr>
          </w:p>
        </w:tc>
        <w:tc>
          <w:tcPr>
            <w:tcW w:w="2409" w:type="dxa"/>
          </w:tcPr>
          <w:p w:rsidR="00914414" w:rsidRDefault="00914414">
            <w:pPr>
              <w:rPr>
                <w:b/>
                <w:bCs/>
                <w:sz w:val="28"/>
                <w:szCs w:val="28"/>
              </w:rPr>
            </w:pPr>
          </w:p>
        </w:tc>
        <w:tc>
          <w:tcPr>
            <w:tcW w:w="284" w:type="dxa"/>
            <w:vMerge/>
            <w:tcBorders>
              <w:top w:val="nil"/>
              <w:bottom w:val="nil"/>
              <w:right w:val="nil"/>
            </w:tcBorders>
          </w:tcPr>
          <w:p w:rsidR="00914414" w:rsidRDefault="00914414">
            <w:pPr>
              <w:rPr>
                <w:sz w:val="28"/>
                <w:szCs w:val="28"/>
              </w:rPr>
            </w:pPr>
          </w:p>
        </w:tc>
      </w:tr>
      <w:tr w:rsidR="00914414">
        <w:trPr>
          <w:gridAfter w:val="1"/>
          <w:wAfter w:w="284" w:type="dxa"/>
          <w:trHeight w:val="420"/>
        </w:trPr>
        <w:tc>
          <w:tcPr>
            <w:tcW w:w="9072" w:type="dxa"/>
            <w:gridSpan w:val="6"/>
            <w:tcBorders>
              <w:top w:val="nil"/>
              <w:left w:val="nil"/>
              <w:bottom w:val="nil"/>
              <w:right w:val="nil"/>
            </w:tcBorders>
          </w:tcPr>
          <w:p w:rsidR="00914414" w:rsidRDefault="00914414">
            <w:pPr>
              <w:rPr>
                <w:b/>
                <w:bCs/>
                <w:sz w:val="28"/>
                <w:szCs w:val="28"/>
                <w:lang w:val="en-US"/>
              </w:rPr>
            </w:pPr>
            <w:r>
              <w:rPr>
                <w:b/>
                <w:bCs/>
                <w:sz w:val="28"/>
                <w:szCs w:val="28"/>
                <w:lang w:val="en-US"/>
              </w:rPr>
              <w:t xml:space="preserve"> </w:t>
            </w:r>
          </w:p>
        </w:tc>
      </w:tr>
    </w:tbl>
    <w:p w:rsidR="00914414" w:rsidRDefault="00914414">
      <w:pPr>
        <w:ind w:firstLine="426"/>
        <w:jc w:val="both"/>
        <w:rPr>
          <w:sz w:val="28"/>
          <w:szCs w:val="28"/>
        </w:rPr>
      </w:pPr>
      <w:r>
        <w:rPr>
          <w:b/>
          <w:bCs/>
          <w:sz w:val="28"/>
          <w:szCs w:val="28"/>
        </w:rPr>
        <w:t xml:space="preserve">В. Определение разрешающей способности зрительной трубы. </w:t>
      </w:r>
      <w:r>
        <w:rPr>
          <w:sz w:val="28"/>
          <w:szCs w:val="28"/>
        </w:rPr>
        <w:t>Поворачивая модель зрительной трубы и нивелир округ вертикальной оси, установите их вдоль одной общей оптической оси. Сняв модель зрительной трубы с её опорного штока, поверните установку на столе так, чтобы в поле зрения нивелира была видна мира, притом, как можно точнее в его центральной части. Затем, не меняя положения нивелира и всей установки, поместите модель зрительной трубы на её опорный шток, и, меняя её положение, добейтесь того, чтобы в центральной части поля зрения была расположена нижняя правая четверть миры.</w:t>
      </w:r>
      <w:r w:rsidRPr="00BC3D24">
        <w:rPr>
          <w:sz w:val="28"/>
          <w:szCs w:val="28"/>
        </w:rPr>
        <w:t xml:space="preserve"> </w:t>
      </w:r>
      <w:r>
        <w:rPr>
          <w:sz w:val="28"/>
          <w:szCs w:val="28"/>
        </w:rPr>
        <w:t>Проведя корректировку чёткости, определите разрешающую силу модели зрительной трубы с помощью миры методом, описанным для определения разрешающей силы глаза.</w:t>
      </w:r>
    </w:p>
    <w:p w:rsidR="00914414" w:rsidRDefault="00914414">
      <w:pPr>
        <w:jc w:val="both"/>
        <w:rPr>
          <w:sz w:val="28"/>
          <w:szCs w:val="28"/>
        </w:rPr>
      </w:pPr>
    </w:p>
    <w:p w:rsidR="00914414" w:rsidRDefault="00914414">
      <w:pPr>
        <w:jc w:val="center"/>
        <w:rPr>
          <w:sz w:val="28"/>
          <w:szCs w:val="28"/>
        </w:rPr>
      </w:pPr>
      <w:r>
        <w:rPr>
          <w:b/>
          <w:bCs/>
          <w:i/>
          <w:iCs/>
          <w:sz w:val="28"/>
          <w:szCs w:val="28"/>
        </w:rPr>
        <w:t>Таблица</w:t>
      </w:r>
      <w:r>
        <w:rPr>
          <w:b/>
          <w:bCs/>
          <w:sz w:val="28"/>
          <w:szCs w:val="28"/>
        </w:rPr>
        <w:t xml:space="preserve"> </w:t>
      </w:r>
      <w:r>
        <w:rPr>
          <w:sz w:val="28"/>
          <w:szCs w:val="28"/>
        </w:rPr>
        <w:t>расстояний между штрихами миры для трубы</w:t>
      </w:r>
    </w:p>
    <w:p w:rsidR="00914414" w:rsidRPr="00BC3D24" w:rsidRDefault="00914414">
      <w:pPr>
        <w:jc w:val="right"/>
        <w:rPr>
          <w:sz w:val="28"/>
          <w:szCs w:val="28"/>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
        <w:gridCol w:w="1006"/>
        <w:gridCol w:w="1007"/>
        <w:gridCol w:w="1006"/>
        <w:gridCol w:w="1006"/>
        <w:gridCol w:w="1007"/>
        <w:gridCol w:w="1006"/>
        <w:gridCol w:w="1006"/>
        <w:gridCol w:w="1007"/>
        <w:gridCol w:w="246"/>
      </w:tblGrid>
      <w:tr w:rsidR="00914414">
        <w:trPr>
          <w:cantSplit/>
          <w:trHeight w:val="630"/>
        </w:trPr>
        <w:tc>
          <w:tcPr>
            <w:tcW w:w="1006" w:type="dxa"/>
          </w:tcPr>
          <w:p w:rsidR="00914414" w:rsidRDefault="00914414">
            <w:pPr>
              <w:jc w:val="center"/>
              <w:rPr>
                <w:sz w:val="26"/>
                <w:szCs w:val="26"/>
              </w:rPr>
            </w:pPr>
            <w:r>
              <w:rPr>
                <w:sz w:val="26"/>
                <w:szCs w:val="26"/>
              </w:rPr>
              <w:t>№ квадрата</w:t>
            </w:r>
          </w:p>
        </w:tc>
        <w:tc>
          <w:tcPr>
            <w:tcW w:w="1006" w:type="dxa"/>
          </w:tcPr>
          <w:p w:rsidR="00914414" w:rsidRDefault="00914414">
            <w:pPr>
              <w:jc w:val="center"/>
              <w:rPr>
                <w:sz w:val="26"/>
                <w:szCs w:val="26"/>
              </w:rPr>
            </w:pPr>
            <w:r>
              <w:rPr>
                <w:sz w:val="26"/>
                <w:szCs w:val="26"/>
              </w:rPr>
              <w:t>1</w:t>
            </w:r>
          </w:p>
        </w:tc>
        <w:tc>
          <w:tcPr>
            <w:tcW w:w="1007" w:type="dxa"/>
          </w:tcPr>
          <w:p w:rsidR="00914414" w:rsidRDefault="00914414">
            <w:pPr>
              <w:jc w:val="center"/>
              <w:rPr>
                <w:sz w:val="26"/>
                <w:szCs w:val="26"/>
              </w:rPr>
            </w:pPr>
            <w:r>
              <w:rPr>
                <w:sz w:val="26"/>
                <w:szCs w:val="26"/>
              </w:rPr>
              <w:t>2</w:t>
            </w:r>
          </w:p>
        </w:tc>
        <w:tc>
          <w:tcPr>
            <w:tcW w:w="1006" w:type="dxa"/>
          </w:tcPr>
          <w:p w:rsidR="00914414" w:rsidRDefault="00914414">
            <w:pPr>
              <w:jc w:val="center"/>
              <w:rPr>
                <w:sz w:val="26"/>
                <w:szCs w:val="26"/>
              </w:rPr>
            </w:pPr>
            <w:r>
              <w:rPr>
                <w:sz w:val="26"/>
                <w:szCs w:val="26"/>
              </w:rPr>
              <w:t>3</w:t>
            </w:r>
          </w:p>
        </w:tc>
        <w:tc>
          <w:tcPr>
            <w:tcW w:w="1006" w:type="dxa"/>
          </w:tcPr>
          <w:p w:rsidR="00914414" w:rsidRDefault="00914414">
            <w:pPr>
              <w:jc w:val="center"/>
              <w:rPr>
                <w:sz w:val="26"/>
                <w:szCs w:val="26"/>
              </w:rPr>
            </w:pPr>
            <w:r>
              <w:rPr>
                <w:sz w:val="26"/>
                <w:szCs w:val="26"/>
              </w:rPr>
              <w:t>4</w:t>
            </w:r>
          </w:p>
        </w:tc>
        <w:tc>
          <w:tcPr>
            <w:tcW w:w="1007" w:type="dxa"/>
          </w:tcPr>
          <w:p w:rsidR="00914414" w:rsidRDefault="00914414">
            <w:pPr>
              <w:jc w:val="center"/>
              <w:rPr>
                <w:sz w:val="26"/>
                <w:szCs w:val="26"/>
              </w:rPr>
            </w:pPr>
            <w:r>
              <w:rPr>
                <w:sz w:val="26"/>
                <w:szCs w:val="26"/>
              </w:rPr>
              <w:t>5</w:t>
            </w:r>
          </w:p>
        </w:tc>
        <w:tc>
          <w:tcPr>
            <w:tcW w:w="1006" w:type="dxa"/>
          </w:tcPr>
          <w:p w:rsidR="00914414" w:rsidRDefault="00914414">
            <w:pPr>
              <w:jc w:val="center"/>
              <w:rPr>
                <w:sz w:val="26"/>
                <w:szCs w:val="26"/>
              </w:rPr>
            </w:pPr>
            <w:r>
              <w:rPr>
                <w:sz w:val="26"/>
                <w:szCs w:val="26"/>
              </w:rPr>
              <w:t>6</w:t>
            </w:r>
          </w:p>
        </w:tc>
        <w:tc>
          <w:tcPr>
            <w:tcW w:w="1006" w:type="dxa"/>
          </w:tcPr>
          <w:p w:rsidR="00914414" w:rsidRDefault="00914414">
            <w:pPr>
              <w:jc w:val="center"/>
              <w:rPr>
                <w:sz w:val="26"/>
                <w:szCs w:val="26"/>
              </w:rPr>
            </w:pPr>
            <w:r>
              <w:rPr>
                <w:sz w:val="26"/>
                <w:szCs w:val="26"/>
              </w:rPr>
              <w:t>7</w:t>
            </w:r>
          </w:p>
        </w:tc>
        <w:tc>
          <w:tcPr>
            <w:tcW w:w="1007" w:type="dxa"/>
          </w:tcPr>
          <w:p w:rsidR="00914414" w:rsidRDefault="00914414">
            <w:pPr>
              <w:jc w:val="center"/>
              <w:rPr>
                <w:sz w:val="26"/>
                <w:szCs w:val="26"/>
              </w:rPr>
            </w:pPr>
            <w:r>
              <w:rPr>
                <w:sz w:val="26"/>
                <w:szCs w:val="26"/>
              </w:rPr>
              <w:t>8</w:t>
            </w:r>
          </w:p>
        </w:tc>
        <w:tc>
          <w:tcPr>
            <w:tcW w:w="246" w:type="dxa"/>
            <w:vMerge w:val="restart"/>
            <w:tcBorders>
              <w:top w:val="nil"/>
              <w:right w:val="nil"/>
            </w:tcBorders>
          </w:tcPr>
          <w:p w:rsidR="00914414" w:rsidRDefault="00914414">
            <w:pPr>
              <w:rPr>
                <w:sz w:val="26"/>
                <w:szCs w:val="26"/>
              </w:rPr>
            </w:pPr>
          </w:p>
        </w:tc>
      </w:tr>
      <w:tr w:rsidR="00914414">
        <w:trPr>
          <w:cantSplit/>
          <w:trHeight w:val="360"/>
        </w:trPr>
        <w:tc>
          <w:tcPr>
            <w:tcW w:w="1006" w:type="dxa"/>
          </w:tcPr>
          <w:p w:rsidR="00914414" w:rsidRDefault="00914414">
            <w:pPr>
              <w:jc w:val="center"/>
              <w:rPr>
                <w:sz w:val="26"/>
                <w:szCs w:val="26"/>
              </w:rPr>
            </w:pPr>
            <w:r>
              <w:rPr>
                <w:sz w:val="26"/>
                <w:szCs w:val="26"/>
                <w:lang w:val="en-US"/>
              </w:rPr>
              <w:t>b</w:t>
            </w:r>
            <w:r>
              <w:rPr>
                <w:sz w:val="26"/>
                <w:szCs w:val="26"/>
              </w:rPr>
              <w:t xml:space="preserve">    мм</w:t>
            </w:r>
          </w:p>
        </w:tc>
        <w:tc>
          <w:tcPr>
            <w:tcW w:w="1006" w:type="dxa"/>
          </w:tcPr>
          <w:p w:rsidR="00914414" w:rsidRDefault="00914414">
            <w:pPr>
              <w:jc w:val="center"/>
              <w:rPr>
                <w:sz w:val="26"/>
                <w:szCs w:val="26"/>
              </w:rPr>
            </w:pPr>
            <w:r>
              <w:rPr>
                <w:sz w:val="26"/>
                <w:szCs w:val="26"/>
              </w:rPr>
              <w:t>0.195</w:t>
            </w:r>
          </w:p>
        </w:tc>
        <w:tc>
          <w:tcPr>
            <w:tcW w:w="1007" w:type="dxa"/>
          </w:tcPr>
          <w:p w:rsidR="00914414" w:rsidRDefault="00914414">
            <w:pPr>
              <w:jc w:val="center"/>
              <w:rPr>
                <w:sz w:val="26"/>
                <w:szCs w:val="26"/>
              </w:rPr>
            </w:pPr>
            <w:r>
              <w:rPr>
                <w:sz w:val="26"/>
                <w:szCs w:val="26"/>
              </w:rPr>
              <w:t>0,183</w:t>
            </w:r>
          </w:p>
        </w:tc>
        <w:tc>
          <w:tcPr>
            <w:tcW w:w="1006" w:type="dxa"/>
          </w:tcPr>
          <w:p w:rsidR="00914414" w:rsidRDefault="00914414">
            <w:pPr>
              <w:jc w:val="center"/>
              <w:rPr>
                <w:sz w:val="26"/>
                <w:szCs w:val="26"/>
              </w:rPr>
            </w:pPr>
            <w:r>
              <w:rPr>
                <w:sz w:val="26"/>
                <w:szCs w:val="26"/>
              </w:rPr>
              <w:t>0,172</w:t>
            </w:r>
          </w:p>
        </w:tc>
        <w:tc>
          <w:tcPr>
            <w:tcW w:w="1006" w:type="dxa"/>
          </w:tcPr>
          <w:p w:rsidR="00914414" w:rsidRDefault="00914414">
            <w:pPr>
              <w:jc w:val="center"/>
              <w:rPr>
                <w:sz w:val="26"/>
                <w:szCs w:val="26"/>
              </w:rPr>
            </w:pPr>
            <w:r>
              <w:rPr>
                <w:sz w:val="26"/>
                <w:szCs w:val="26"/>
              </w:rPr>
              <w:t>0,161</w:t>
            </w:r>
          </w:p>
        </w:tc>
        <w:tc>
          <w:tcPr>
            <w:tcW w:w="1007" w:type="dxa"/>
          </w:tcPr>
          <w:p w:rsidR="00914414" w:rsidRDefault="00914414">
            <w:pPr>
              <w:jc w:val="center"/>
              <w:rPr>
                <w:sz w:val="26"/>
                <w:szCs w:val="26"/>
              </w:rPr>
            </w:pPr>
            <w:r>
              <w:rPr>
                <w:sz w:val="26"/>
                <w:szCs w:val="26"/>
              </w:rPr>
              <w:t>0,151</w:t>
            </w:r>
          </w:p>
        </w:tc>
        <w:tc>
          <w:tcPr>
            <w:tcW w:w="1006" w:type="dxa"/>
          </w:tcPr>
          <w:p w:rsidR="00914414" w:rsidRDefault="00914414">
            <w:pPr>
              <w:jc w:val="center"/>
              <w:rPr>
                <w:sz w:val="26"/>
                <w:szCs w:val="26"/>
              </w:rPr>
            </w:pPr>
            <w:r>
              <w:rPr>
                <w:sz w:val="26"/>
                <w:szCs w:val="26"/>
              </w:rPr>
              <w:t>0,145</w:t>
            </w:r>
          </w:p>
        </w:tc>
        <w:tc>
          <w:tcPr>
            <w:tcW w:w="1006" w:type="dxa"/>
          </w:tcPr>
          <w:p w:rsidR="00914414" w:rsidRDefault="00914414">
            <w:pPr>
              <w:jc w:val="center"/>
              <w:rPr>
                <w:sz w:val="26"/>
                <w:szCs w:val="26"/>
              </w:rPr>
            </w:pPr>
            <w:r>
              <w:rPr>
                <w:sz w:val="26"/>
                <w:szCs w:val="26"/>
              </w:rPr>
              <w:t>0,134</w:t>
            </w:r>
          </w:p>
        </w:tc>
        <w:tc>
          <w:tcPr>
            <w:tcW w:w="1007" w:type="dxa"/>
          </w:tcPr>
          <w:p w:rsidR="00914414" w:rsidRDefault="00914414">
            <w:pPr>
              <w:jc w:val="center"/>
              <w:rPr>
                <w:sz w:val="26"/>
                <w:szCs w:val="26"/>
              </w:rPr>
            </w:pPr>
            <w:r>
              <w:rPr>
                <w:sz w:val="26"/>
                <w:szCs w:val="26"/>
              </w:rPr>
              <w:t>0,129</w:t>
            </w:r>
          </w:p>
        </w:tc>
        <w:tc>
          <w:tcPr>
            <w:tcW w:w="246" w:type="dxa"/>
            <w:vMerge/>
            <w:tcBorders>
              <w:bottom w:val="nil"/>
              <w:right w:val="nil"/>
            </w:tcBorders>
          </w:tcPr>
          <w:p w:rsidR="00914414" w:rsidRDefault="00914414">
            <w:pPr>
              <w:rPr>
                <w:sz w:val="26"/>
                <w:szCs w:val="26"/>
              </w:rPr>
            </w:pPr>
          </w:p>
        </w:tc>
      </w:tr>
    </w:tbl>
    <w:p w:rsidR="00914414" w:rsidRDefault="00914414">
      <w:pPr>
        <w:rPr>
          <w:sz w:val="28"/>
          <w:szCs w:val="28"/>
          <w:lang w:val="en-US"/>
        </w:rPr>
      </w:pPr>
    </w:p>
    <w:p w:rsidR="00914414" w:rsidRDefault="00914414">
      <w:pPr>
        <w:rPr>
          <w:sz w:val="28"/>
          <w:szCs w:val="28"/>
          <w:lang w:val="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008"/>
        <w:gridCol w:w="1008"/>
        <w:gridCol w:w="1008"/>
        <w:gridCol w:w="1008"/>
        <w:gridCol w:w="1008"/>
        <w:gridCol w:w="1008"/>
        <w:gridCol w:w="1008"/>
        <w:gridCol w:w="1008"/>
      </w:tblGrid>
      <w:tr w:rsidR="00914414">
        <w:trPr>
          <w:cantSplit/>
          <w:trHeight w:val="583"/>
        </w:trPr>
        <w:tc>
          <w:tcPr>
            <w:tcW w:w="1008" w:type="dxa"/>
            <w:tcBorders>
              <w:bottom w:val="nil"/>
            </w:tcBorders>
          </w:tcPr>
          <w:p w:rsidR="00914414" w:rsidRDefault="00914414">
            <w:pPr>
              <w:jc w:val="center"/>
              <w:rPr>
                <w:sz w:val="26"/>
                <w:szCs w:val="26"/>
                <w:lang w:val="en-US"/>
              </w:rPr>
            </w:pPr>
            <w:r>
              <w:rPr>
                <w:sz w:val="26"/>
                <w:szCs w:val="26"/>
              </w:rPr>
              <w:t>№ квадрата</w:t>
            </w:r>
          </w:p>
          <w:p w:rsidR="00914414" w:rsidRDefault="00914414">
            <w:pPr>
              <w:jc w:val="center"/>
              <w:rPr>
                <w:sz w:val="26"/>
                <w:szCs w:val="26"/>
                <w:lang w:val="en-US"/>
              </w:rPr>
            </w:pPr>
          </w:p>
        </w:tc>
        <w:tc>
          <w:tcPr>
            <w:tcW w:w="1008" w:type="dxa"/>
            <w:tcBorders>
              <w:bottom w:val="nil"/>
            </w:tcBorders>
          </w:tcPr>
          <w:p w:rsidR="00914414" w:rsidRDefault="00914414">
            <w:pPr>
              <w:jc w:val="center"/>
              <w:rPr>
                <w:sz w:val="26"/>
                <w:szCs w:val="26"/>
              </w:rPr>
            </w:pPr>
            <w:r>
              <w:rPr>
                <w:sz w:val="26"/>
                <w:szCs w:val="26"/>
              </w:rPr>
              <w:t>9</w:t>
            </w:r>
          </w:p>
        </w:tc>
        <w:tc>
          <w:tcPr>
            <w:tcW w:w="1008" w:type="dxa"/>
            <w:tcBorders>
              <w:bottom w:val="nil"/>
            </w:tcBorders>
          </w:tcPr>
          <w:p w:rsidR="00914414" w:rsidRDefault="00914414">
            <w:pPr>
              <w:jc w:val="center"/>
              <w:rPr>
                <w:sz w:val="26"/>
                <w:szCs w:val="26"/>
              </w:rPr>
            </w:pPr>
            <w:r>
              <w:rPr>
                <w:sz w:val="26"/>
                <w:szCs w:val="26"/>
              </w:rPr>
              <w:t>10</w:t>
            </w:r>
          </w:p>
        </w:tc>
        <w:tc>
          <w:tcPr>
            <w:tcW w:w="1008" w:type="dxa"/>
            <w:tcBorders>
              <w:bottom w:val="nil"/>
            </w:tcBorders>
          </w:tcPr>
          <w:p w:rsidR="00914414" w:rsidRDefault="00914414">
            <w:pPr>
              <w:jc w:val="center"/>
              <w:rPr>
                <w:sz w:val="26"/>
                <w:szCs w:val="26"/>
              </w:rPr>
            </w:pPr>
            <w:r>
              <w:rPr>
                <w:sz w:val="26"/>
                <w:szCs w:val="26"/>
              </w:rPr>
              <w:t>11</w:t>
            </w:r>
          </w:p>
        </w:tc>
        <w:tc>
          <w:tcPr>
            <w:tcW w:w="1008" w:type="dxa"/>
            <w:tcBorders>
              <w:bottom w:val="nil"/>
            </w:tcBorders>
          </w:tcPr>
          <w:p w:rsidR="00914414" w:rsidRDefault="00914414">
            <w:pPr>
              <w:jc w:val="center"/>
              <w:rPr>
                <w:sz w:val="26"/>
                <w:szCs w:val="26"/>
              </w:rPr>
            </w:pPr>
            <w:r>
              <w:rPr>
                <w:sz w:val="26"/>
                <w:szCs w:val="26"/>
              </w:rPr>
              <w:t>12</w:t>
            </w:r>
          </w:p>
        </w:tc>
        <w:tc>
          <w:tcPr>
            <w:tcW w:w="1008" w:type="dxa"/>
            <w:tcBorders>
              <w:bottom w:val="nil"/>
            </w:tcBorders>
          </w:tcPr>
          <w:p w:rsidR="00914414" w:rsidRDefault="00914414">
            <w:pPr>
              <w:jc w:val="center"/>
              <w:rPr>
                <w:sz w:val="26"/>
                <w:szCs w:val="26"/>
              </w:rPr>
            </w:pPr>
            <w:r>
              <w:rPr>
                <w:sz w:val="26"/>
                <w:szCs w:val="26"/>
              </w:rPr>
              <w:t>13</w:t>
            </w:r>
          </w:p>
        </w:tc>
        <w:tc>
          <w:tcPr>
            <w:tcW w:w="1008" w:type="dxa"/>
            <w:tcBorders>
              <w:bottom w:val="nil"/>
            </w:tcBorders>
          </w:tcPr>
          <w:p w:rsidR="00914414" w:rsidRDefault="00914414">
            <w:pPr>
              <w:jc w:val="center"/>
              <w:rPr>
                <w:sz w:val="26"/>
                <w:szCs w:val="26"/>
              </w:rPr>
            </w:pPr>
            <w:r>
              <w:rPr>
                <w:sz w:val="26"/>
                <w:szCs w:val="26"/>
              </w:rPr>
              <w:t>14</w:t>
            </w:r>
          </w:p>
        </w:tc>
        <w:tc>
          <w:tcPr>
            <w:tcW w:w="1008" w:type="dxa"/>
            <w:tcBorders>
              <w:bottom w:val="nil"/>
            </w:tcBorders>
          </w:tcPr>
          <w:p w:rsidR="00914414" w:rsidRDefault="00914414">
            <w:pPr>
              <w:jc w:val="center"/>
              <w:rPr>
                <w:sz w:val="26"/>
                <w:szCs w:val="26"/>
              </w:rPr>
            </w:pPr>
            <w:r>
              <w:rPr>
                <w:sz w:val="26"/>
                <w:szCs w:val="26"/>
              </w:rPr>
              <w:t>15</w:t>
            </w:r>
          </w:p>
        </w:tc>
        <w:tc>
          <w:tcPr>
            <w:tcW w:w="1008" w:type="dxa"/>
            <w:tcBorders>
              <w:left w:val="nil"/>
            </w:tcBorders>
          </w:tcPr>
          <w:p w:rsidR="00914414" w:rsidRDefault="00914414">
            <w:pPr>
              <w:jc w:val="center"/>
              <w:rPr>
                <w:sz w:val="26"/>
                <w:szCs w:val="26"/>
                <w:lang w:val="en-US"/>
              </w:rPr>
            </w:pPr>
            <w:r>
              <w:rPr>
                <w:sz w:val="26"/>
                <w:szCs w:val="26"/>
                <w:lang w:val="en-US"/>
              </w:rPr>
              <w:t>16</w:t>
            </w:r>
          </w:p>
        </w:tc>
      </w:tr>
      <w:tr w:rsidR="00914414">
        <w:trPr>
          <w:cantSplit/>
          <w:trHeight w:val="384"/>
        </w:trPr>
        <w:tc>
          <w:tcPr>
            <w:tcW w:w="1008" w:type="dxa"/>
          </w:tcPr>
          <w:p w:rsidR="00914414" w:rsidRDefault="00914414">
            <w:pPr>
              <w:jc w:val="center"/>
              <w:rPr>
                <w:sz w:val="26"/>
                <w:szCs w:val="26"/>
                <w:lang w:val="en-US"/>
              </w:rPr>
            </w:pPr>
            <w:r>
              <w:rPr>
                <w:sz w:val="26"/>
                <w:szCs w:val="26"/>
                <w:lang w:val="en-US"/>
              </w:rPr>
              <w:t>b</w:t>
            </w:r>
            <w:r>
              <w:rPr>
                <w:sz w:val="26"/>
                <w:szCs w:val="26"/>
              </w:rPr>
              <w:t xml:space="preserve"> мм</w:t>
            </w:r>
          </w:p>
        </w:tc>
        <w:tc>
          <w:tcPr>
            <w:tcW w:w="1008" w:type="dxa"/>
          </w:tcPr>
          <w:p w:rsidR="00914414" w:rsidRDefault="00914414">
            <w:pPr>
              <w:jc w:val="center"/>
              <w:rPr>
                <w:sz w:val="26"/>
                <w:szCs w:val="26"/>
              </w:rPr>
            </w:pPr>
            <w:r>
              <w:rPr>
                <w:sz w:val="26"/>
                <w:szCs w:val="26"/>
              </w:rPr>
              <w:t>0,119</w:t>
            </w:r>
          </w:p>
        </w:tc>
        <w:tc>
          <w:tcPr>
            <w:tcW w:w="1008" w:type="dxa"/>
          </w:tcPr>
          <w:p w:rsidR="00914414" w:rsidRDefault="00914414">
            <w:pPr>
              <w:jc w:val="center"/>
              <w:rPr>
                <w:sz w:val="26"/>
                <w:szCs w:val="26"/>
              </w:rPr>
            </w:pPr>
            <w:r>
              <w:rPr>
                <w:sz w:val="26"/>
                <w:szCs w:val="26"/>
              </w:rPr>
              <w:t>0,115</w:t>
            </w:r>
          </w:p>
        </w:tc>
        <w:tc>
          <w:tcPr>
            <w:tcW w:w="1008" w:type="dxa"/>
          </w:tcPr>
          <w:p w:rsidR="00914414" w:rsidRDefault="00914414">
            <w:pPr>
              <w:jc w:val="center"/>
              <w:rPr>
                <w:sz w:val="26"/>
                <w:szCs w:val="26"/>
              </w:rPr>
            </w:pPr>
            <w:r>
              <w:rPr>
                <w:sz w:val="26"/>
                <w:szCs w:val="26"/>
              </w:rPr>
              <w:t>0,105</w:t>
            </w:r>
          </w:p>
        </w:tc>
        <w:tc>
          <w:tcPr>
            <w:tcW w:w="1008" w:type="dxa"/>
          </w:tcPr>
          <w:p w:rsidR="00914414" w:rsidRDefault="00914414">
            <w:pPr>
              <w:jc w:val="center"/>
              <w:rPr>
                <w:sz w:val="26"/>
                <w:szCs w:val="26"/>
              </w:rPr>
            </w:pPr>
            <w:r>
              <w:rPr>
                <w:sz w:val="26"/>
                <w:szCs w:val="26"/>
              </w:rPr>
              <w:t>0,101</w:t>
            </w:r>
          </w:p>
        </w:tc>
        <w:tc>
          <w:tcPr>
            <w:tcW w:w="1008" w:type="dxa"/>
          </w:tcPr>
          <w:p w:rsidR="00914414" w:rsidRDefault="00914414">
            <w:pPr>
              <w:jc w:val="center"/>
              <w:rPr>
                <w:sz w:val="26"/>
                <w:szCs w:val="26"/>
              </w:rPr>
            </w:pPr>
            <w:r>
              <w:rPr>
                <w:sz w:val="26"/>
                <w:szCs w:val="26"/>
              </w:rPr>
              <w:t>0,096</w:t>
            </w:r>
          </w:p>
        </w:tc>
        <w:tc>
          <w:tcPr>
            <w:tcW w:w="1008" w:type="dxa"/>
          </w:tcPr>
          <w:p w:rsidR="00914414" w:rsidRDefault="00914414">
            <w:pPr>
              <w:jc w:val="center"/>
              <w:rPr>
                <w:sz w:val="26"/>
                <w:szCs w:val="26"/>
              </w:rPr>
            </w:pPr>
            <w:r>
              <w:rPr>
                <w:sz w:val="26"/>
                <w:szCs w:val="26"/>
              </w:rPr>
              <w:t>0,09</w:t>
            </w:r>
          </w:p>
        </w:tc>
        <w:tc>
          <w:tcPr>
            <w:tcW w:w="1008" w:type="dxa"/>
          </w:tcPr>
          <w:p w:rsidR="00914414" w:rsidRDefault="00914414">
            <w:pPr>
              <w:jc w:val="center"/>
              <w:rPr>
                <w:sz w:val="26"/>
                <w:szCs w:val="26"/>
              </w:rPr>
            </w:pPr>
            <w:r>
              <w:rPr>
                <w:sz w:val="26"/>
                <w:szCs w:val="26"/>
              </w:rPr>
              <w:t>0,086</w:t>
            </w:r>
          </w:p>
        </w:tc>
        <w:tc>
          <w:tcPr>
            <w:tcW w:w="1008" w:type="dxa"/>
            <w:tcBorders>
              <w:left w:val="nil"/>
            </w:tcBorders>
          </w:tcPr>
          <w:p w:rsidR="00914414" w:rsidRDefault="00914414">
            <w:pPr>
              <w:jc w:val="center"/>
              <w:rPr>
                <w:sz w:val="26"/>
                <w:szCs w:val="26"/>
                <w:lang w:val="en-US"/>
              </w:rPr>
            </w:pPr>
            <w:r>
              <w:rPr>
                <w:sz w:val="26"/>
                <w:szCs w:val="26"/>
                <w:lang w:val="en-US"/>
              </w:rPr>
              <w:t>0,081</w:t>
            </w:r>
          </w:p>
        </w:tc>
      </w:tr>
    </w:tbl>
    <w:p w:rsidR="00914414" w:rsidRDefault="00914414">
      <w:pPr>
        <w:rPr>
          <w:sz w:val="28"/>
          <w:szCs w:val="28"/>
          <w:lang w:val="en-US"/>
        </w:rPr>
      </w:pPr>
    </w:p>
    <w:p w:rsidR="00914414" w:rsidRDefault="00914414">
      <w:pPr>
        <w:rPr>
          <w:sz w:val="28"/>
          <w:szCs w:val="28"/>
        </w:rPr>
      </w:pPr>
      <w:r w:rsidRPr="00BC3D24">
        <w:rPr>
          <w:sz w:val="28"/>
          <w:szCs w:val="28"/>
        </w:rPr>
        <w:t xml:space="preserve"> </w:t>
      </w:r>
      <w:r>
        <w:rPr>
          <w:sz w:val="28"/>
          <w:szCs w:val="28"/>
        </w:rPr>
        <w:t>Результаты измерений свести в таблицу 5.</w:t>
      </w:r>
    </w:p>
    <w:p w:rsidR="00914414" w:rsidRDefault="00914414">
      <w:pPr>
        <w:jc w:val="right"/>
        <w:rPr>
          <w:b/>
          <w:bCs/>
          <w:i/>
          <w:iCs/>
          <w:sz w:val="26"/>
          <w:szCs w:val="26"/>
          <w:lang w:val="en-US"/>
        </w:rPr>
      </w:pPr>
      <w:r>
        <w:rPr>
          <w:b/>
          <w:bCs/>
          <w:i/>
          <w:iCs/>
          <w:sz w:val="26"/>
          <w:szCs w:val="26"/>
        </w:rPr>
        <w:t>Таблица 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7"/>
        <w:gridCol w:w="1538"/>
        <w:gridCol w:w="1999"/>
        <w:gridCol w:w="1999"/>
        <w:gridCol w:w="1999"/>
      </w:tblGrid>
      <w:tr w:rsidR="00914414">
        <w:trPr>
          <w:cantSplit/>
          <w:trHeight w:val="405"/>
        </w:trPr>
        <w:tc>
          <w:tcPr>
            <w:tcW w:w="1537" w:type="dxa"/>
            <w:vMerge w:val="restart"/>
          </w:tcPr>
          <w:p w:rsidR="00914414" w:rsidRDefault="00914414">
            <w:pPr>
              <w:jc w:val="center"/>
              <w:rPr>
                <w:sz w:val="26"/>
                <w:szCs w:val="26"/>
                <w:lang w:val="en-US"/>
              </w:rPr>
            </w:pPr>
            <w:r>
              <w:rPr>
                <w:sz w:val="26"/>
                <w:szCs w:val="26"/>
                <w:lang w:val="en-US"/>
              </w:rPr>
              <w:t>L</w:t>
            </w:r>
          </w:p>
          <w:p w:rsidR="00914414" w:rsidRDefault="00914414">
            <w:pPr>
              <w:jc w:val="center"/>
              <w:rPr>
                <w:sz w:val="26"/>
                <w:szCs w:val="26"/>
                <w:lang w:val="en-US"/>
              </w:rPr>
            </w:pPr>
            <w:r>
              <w:rPr>
                <w:sz w:val="26"/>
                <w:szCs w:val="26"/>
                <w:lang w:val="en-US"/>
              </w:rPr>
              <w:t>Mm</w:t>
            </w:r>
          </w:p>
        </w:tc>
        <w:tc>
          <w:tcPr>
            <w:tcW w:w="1538" w:type="dxa"/>
            <w:vMerge w:val="restart"/>
          </w:tcPr>
          <w:p w:rsidR="00914414" w:rsidRDefault="00914414">
            <w:pPr>
              <w:jc w:val="center"/>
              <w:rPr>
                <w:sz w:val="26"/>
                <w:szCs w:val="26"/>
                <w:lang w:val="en-US"/>
              </w:rPr>
            </w:pPr>
            <w:r>
              <w:rPr>
                <w:sz w:val="26"/>
                <w:szCs w:val="26"/>
                <w:lang w:val="en-US"/>
              </w:rPr>
              <w:t>B</w:t>
            </w:r>
          </w:p>
          <w:p w:rsidR="00914414" w:rsidRDefault="00914414">
            <w:pPr>
              <w:jc w:val="center"/>
              <w:rPr>
                <w:sz w:val="26"/>
                <w:szCs w:val="26"/>
                <w:lang w:val="en-US"/>
              </w:rPr>
            </w:pPr>
            <w:r>
              <w:rPr>
                <w:sz w:val="26"/>
                <w:szCs w:val="26"/>
                <w:lang w:val="en-US"/>
              </w:rPr>
              <w:t>Mm</w:t>
            </w:r>
          </w:p>
        </w:tc>
        <w:tc>
          <w:tcPr>
            <w:tcW w:w="5997" w:type="dxa"/>
            <w:gridSpan w:val="3"/>
          </w:tcPr>
          <w:p w:rsidR="00914414" w:rsidRDefault="00914414">
            <w:pPr>
              <w:jc w:val="center"/>
              <w:rPr>
                <w:sz w:val="26"/>
                <w:szCs w:val="26"/>
                <w:lang w:val="en-US"/>
              </w:rPr>
            </w:pPr>
            <w:r>
              <w:rPr>
                <w:sz w:val="26"/>
                <w:szCs w:val="26"/>
                <w:lang w:val="en-US"/>
              </w:rPr>
              <w:t>D</w:t>
            </w:r>
            <w:r>
              <w:rPr>
                <w:sz w:val="26"/>
                <w:szCs w:val="26"/>
                <w:vertAlign w:val="subscript"/>
                <w:lang w:val="en-US"/>
              </w:rPr>
              <w:t>0</w:t>
            </w:r>
            <w:r>
              <w:rPr>
                <w:sz w:val="26"/>
                <w:szCs w:val="26"/>
                <w:lang w:val="en-US"/>
              </w:rPr>
              <w:t>=50mm</w:t>
            </w:r>
          </w:p>
        </w:tc>
      </w:tr>
      <w:tr w:rsidR="00914414">
        <w:trPr>
          <w:cantSplit/>
          <w:trHeight w:val="368"/>
        </w:trPr>
        <w:tc>
          <w:tcPr>
            <w:tcW w:w="1537" w:type="dxa"/>
            <w:vMerge/>
          </w:tcPr>
          <w:p w:rsidR="00914414" w:rsidRDefault="00914414">
            <w:pPr>
              <w:jc w:val="center"/>
              <w:rPr>
                <w:sz w:val="28"/>
                <w:szCs w:val="28"/>
                <w:lang w:val="en-US"/>
              </w:rPr>
            </w:pPr>
          </w:p>
        </w:tc>
        <w:tc>
          <w:tcPr>
            <w:tcW w:w="1538" w:type="dxa"/>
            <w:vMerge/>
          </w:tcPr>
          <w:p w:rsidR="00914414" w:rsidRDefault="00914414">
            <w:pPr>
              <w:jc w:val="center"/>
              <w:rPr>
                <w:sz w:val="28"/>
                <w:szCs w:val="28"/>
                <w:lang w:val="en-US"/>
              </w:rPr>
            </w:pPr>
          </w:p>
        </w:tc>
        <w:tc>
          <w:tcPr>
            <w:tcW w:w="1999" w:type="dxa"/>
          </w:tcPr>
          <w:p w:rsidR="00914414" w:rsidRDefault="00E67DB6">
            <w:pPr>
              <w:jc w:val="center"/>
              <w:rPr>
                <w:sz w:val="28"/>
                <w:szCs w:val="28"/>
                <w:lang w:val="en-US"/>
              </w:rPr>
            </w:pPr>
            <w:r>
              <w:rPr>
                <w:position w:val="-12"/>
                <w:sz w:val="28"/>
                <w:szCs w:val="28"/>
                <w:lang w:val="en-US"/>
              </w:rPr>
              <w:pict>
                <v:shape id="_x0000_i1129" type="#_x0000_t75" style="width:17.25pt;height:18pt" fillcolor="window">
                  <v:imagedata r:id="rId109" o:title=""/>
                </v:shape>
              </w:pict>
            </w:r>
          </w:p>
        </w:tc>
        <w:tc>
          <w:tcPr>
            <w:tcW w:w="1999" w:type="dxa"/>
          </w:tcPr>
          <w:p w:rsidR="00914414" w:rsidRDefault="00E67DB6">
            <w:pPr>
              <w:jc w:val="center"/>
              <w:rPr>
                <w:sz w:val="28"/>
                <w:szCs w:val="28"/>
                <w:lang w:val="en-US"/>
              </w:rPr>
            </w:pPr>
            <w:r>
              <w:rPr>
                <w:position w:val="-12"/>
                <w:sz w:val="28"/>
                <w:szCs w:val="28"/>
                <w:lang w:val="en-US"/>
              </w:rPr>
              <w:pict>
                <v:shape id="_x0000_i1130" type="#_x0000_t75" style="width:18.75pt;height:18pt" fillcolor="window">
                  <v:imagedata r:id="rId110" o:title=""/>
                </v:shape>
              </w:pict>
            </w:r>
          </w:p>
        </w:tc>
        <w:tc>
          <w:tcPr>
            <w:tcW w:w="1999" w:type="dxa"/>
          </w:tcPr>
          <w:p w:rsidR="00914414" w:rsidRDefault="00E67DB6">
            <w:pPr>
              <w:jc w:val="center"/>
              <w:rPr>
                <w:sz w:val="28"/>
                <w:szCs w:val="28"/>
                <w:lang w:val="en-US"/>
              </w:rPr>
            </w:pPr>
            <w:r>
              <w:rPr>
                <w:position w:val="-12"/>
                <w:sz w:val="28"/>
                <w:szCs w:val="28"/>
                <w:lang w:val="en-US"/>
              </w:rPr>
              <w:pict>
                <v:shape id="_x0000_i1131" type="#_x0000_t75" style="width:15pt;height:18pt" fillcolor="window">
                  <v:imagedata r:id="rId111" o:title=""/>
                </v:shape>
              </w:pict>
            </w:r>
          </w:p>
        </w:tc>
      </w:tr>
    </w:tbl>
    <w:p w:rsidR="00914414" w:rsidRDefault="00914414">
      <w:pPr>
        <w:rPr>
          <w:sz w:val="28"/>
          <w:szCs w:val="28"/>
          <w:lang w:val="en-US"/>
        </w:rPr>
      </w:pPr>
    </w:p>
    <w:p w:rsidR="00914414" w:rsidRDefault="00BC3D24">
      <w:pPr>
        <w:jc w:val="center"/>
        <w:rPr>
          <w:rFonts w:ascii="Arial" w:hAnsi="Arial" w:cs="Arial"/>
          <w:sz w:val="28"/>
          <w:szCs w:val="28"/>
        </w:rPr>
      </w:pPr>
      <w:r>
        <w:rPr>
          <w:sz w:val="28"/>
          <w:szCs w:val="28"/>
        </w:rPr>
        <w:br w:type="page"/>
      </w:r>
      <w:r w:rsidR="00914414">
        <w:rPr>
          <w:sz w:val="28"/>
          <w:szCs w:val="28"/>
        </w:rPr>
        <w:t>ВОПРОСЫ</w:t>
      </w:r>
      <w:r w:rsidR="00914414">
        <w:rPr>
          <w:rFonts w:ascii="Arial" w:hAnsi="Arial" w:cs="Arial"/>
          <w:sz w:val="28"/>
          <w:szCs w:val="28"/>
        </w:rPr>
        <w:t xml:space="preserve"> </w:t>
      </w:r>
      <w:r w:rsidR="00914414">
        <w:rPr>
          <w:sz w:val="28"/>
          <w:szCs w:val="28"/>
        </w:rPr>
        <w:t>ПО ТЕМЕ</w:t>
      </w:r>
      <w:r w:rsidR="00914414">
        <w:rPr>
          <w:rFonts w:ascii="Arial" w:hAnsi="Arial" w:cs="Arial"/>
          <w:sz w:val="28"/>
          <w:szCs w:val="28"/>
        </w:rPr>
        <w:t>.</w:t>
      </w:r>
    </w:p>
    <w:p w:rsidR="00914414" w:rsidRPr="00BC3D24" w:rsidRDefault="00914414">
      <w:pPr>
        <w:jc w:val="center"/>
        <w:rPr>
          <w:sz w:val="28"/>
          <w:szCs w:val="28"/>
        </w:rPr>
      </w:pPr>
    </w:p>
    <w:p w:rsidR="00914414" w:rsidRDefault="00914414">
      <w:pPr>
        <w:ind w:firstLine="426"/>
        <w:jc w:val="both"/>
        <w:rPr>
          <w:sz w:val="28"/>
          <w:szCs w:val="28"/>
        </w:rPr>
      </w:pPr>
      <w:r>
        <w:rPr>
          <w:sz w:val="28"/>
          <w:szCs w:val="28"/>
        </w:rPr>
        <w:t>1. Нарисуйте ход лучей в зрительной трубе.</w:t>
      </w:r>
    </w:p>
    <w:p w:rsidR="00914414" w:rsidRDefault="00914414">
      <w:pPr>
        <w:ind w:firstLine="426"/>
        <w:jc w:val="both"/>
        <w:rPr>
          <w:sz w:val="28"/>
          <w:szCs w:val="28"/>
        </w:rPr>
      </w:pPr>
      <w:r>
        <w:rPr>
          <w:sz w:val="28"/>
          <w:szCs w:val="28"/>
        </w:rPr>
        <w:t>2. Почему коэффициент увеличения зрительной трубы определяется отношением тангенсов углов, а не отношением размера изображения к размеру предмета?</w:t>
      </w:r>
    </w:p>
    <w:p w:rsidR="00914414" w:rsidRDefault="00914414">
      <w:pPr>
        <w:ind w:firstLine="426"/>
        <w:jc w:val="both"/>
        <w:rPr>
          <w:sz w:val="28"/>
          <w:szCs w:val="28"/>
        </w:rPr>
      </w:pPr>
      <w:r>
        <w:rPr>
          <w:sz w:val="28"/>
          <w:szCs w:val="28"/>
        </w:rPr>
        <w:t>3. Как изменится поле зрения, если в оптическую систему ввести рассеивающую линзу?</w:t>
      </w:r>
    </w:p>
    <w:p w:rsidR="00914414" w:rsidRDefault="00914414">
      <w:pPr>
        <w:ind w:firstLine="426"/>
        <w:jc w:val="both"/>
        <w:rPr>
          <w:sz w:val="28"/>
          <w:szCs w:val="28"/>
        </w:rPr>
      </w:pPr>
      <w:r>
        <w:rPr>
          <w:sz w:val="28"/>
          <w:szCs w:val="28"/>
        </w:rPr>
        <w:t>4. Напишите формулу для предельного угла разрешения линзы.</w:t>
      </w:r>
    </w:p>
    <w:p w:rsidR="00914414" w:rsidRDefault="00914414">
      <w:pPr>
        <w:ind w:firstLine="426"/>
        <w:jc w:val="both"/>
        <w:rPr>
          <w:sz w:val="28"/>
          <w:szCs w:val="28"/>
        </w:rPr>
      </w:pPr>
      <w:r>
        <w:rPr>
          <w:sz w:val="28"/>
          <w:szCs w:val="28"/>
        </w:rPr>
        <w:t>5. Что такое входной зрачок оптической системы?</w:t>
      </w:r>
    </w:p>
    <w:p w:rsidR="00914414" w:rsidRDefault="00914414">
      <w:pPr>
        <w:ind w:firstLine="426"/>
        <w:jc w:val="both"/>
        <w:rPr>
          <w:sz w:val="28"/>
          <w:szCs w:val="28"/>
        </w:rPr>
      </w:pPr>
      <w:r>
        <w:rPr>
          <w:sz w:val="28"/>
          <w:szCs w:val="28"/>
        </w:rPr>
        <w:t>6. В каких случаях разрешающая способность зрительной трубы определяется диаметром объектива, а в каких случаях – диаметром окуляра?</w:t>
      </w:r>
    </w:p>
    <w:p w:rsidR="00914414" w:rsidRDefault="00914414">
      <w:pPr>
        <w:ind w:firstLine="426"/>
        <w:jc w:val="both"/>
        <w:rPr>
          <w:sz w:val="28"/>
          <w:szCs w:val="28"/>
        </w:rPr>
      </w:pPr>
      <w:r>
        <w:rPr>
          <w:sz w:val="28"/>
          <w:szCs w:val="28"/>
        </w:rPr>
        <w:t xml:space="preserve">7. Определить предельный угол разрешения для глаза с диаметром зрачка </w:t>
      </w:r>
      <w:r>
        <w:rPr>
          <w:sz w:val="28"/>
          <w:szCs w:val="28"/>
          <w:lang w:val="en-US"/>
        </w:rPr>
        <w:t>D</w:t>
      </w:r>
      <w:r>
        <w:rPr>
          <w:sz w:val="28"/>
          <w:szCs w:val="28"/>
        </w:rPr>
        <w:t xml:space="preserve"> = 4 мм.</w:t>
      </w:r>
    </w:p>
    <w:p w:rsidR="00914414" w:rsidRDefault="00914414">
      <w:pPr>
        <w:ind w:firstLine="426"/>
        <w:jc w:val="both"/>
        <w:rPr>
          <w:sz w:val="28"/>
          <w:szCs w:val="28"/>
        </w:rPr>
      </w:pPr>
      <w:r>
        <w:rPr>
          <w:sz w:val="28"/>
          <w:szCs w:val="28"/>
        </w:rPr>
        <w:t>8. Почему днем невооруженным глазом звезды не видны, а в зрительную трубу с большим коэффициентом увеличения можно их увидеть?</w:t>
      </w:r>
    </w:p>
    <w:p w:rsidR="00914414" w:rsidRDefault="00914414">
      <w:pPr>
        <w:ind w:firstLine="426"/>
        <w:jc w:val="both"/>
        <w:rPr>
          <w:sz w:val="28"/>
          <w:szCs w:val="28"/>
        </w:rPr>
      </w:pPr>
      <w:r>
        <w:rPr>
          <w:sz w:val="28"/>
          <w:szCs w:val="28"/>
        </w:rPr>
        <w:t>9. Чему равен радиус первого максимума, при дифракции на линзе диаметром</w:t>
      </w:r>
      <w:r w:rsidRPr="00BC3D24">
        <w:rPr>
          <w:sz w:val="28"/>
          <w:szCs w:val="28"/>
        </w:rPr>
        <w:t xml:space="preserve"> </w:t>
      </w:r>
      <w:r>
        <w:rPr>
          <w:sz w:val="28"/>
          <w:szCs w:val="28"/>
          <w:lang w:val="en-US"/>
        </w:rPr>
        <w:t>D</w:t>
      </w:r>
      <w:r>
        <w:rPr>
          <w:sz w:val="28"/>
          <w:szCs w:val="28"/>
        </w:rPr>
        <w:t xml:space="preserve">  и фокусным расстоянием</w:t>
      </w:r>
      <w:r w:rsidRPr="00BC3D24">
        <w:rPr>
          <w:sz w:val="28"/>
          <w:szCs w:val="28"/>
        </w:rPr>
        <w:t xml:space="preserve"> </w:t>
      </w:r>
      <w:r>
        <w:rPr>
          <w:sz w:val="28"/>
          <w:szCs w:val="28"/>
          <w:lang w:val="en-US"/>
        </w:rPr>
        <w:t>f</w:t>
      </w:r>
      <w:r>
        <w:rPr>
          <w:sz w:val="28"/>
          <w:szCs w:val="28"/>
        </w:rPr>
        <w:t>, при длине волны</w:t>
      </w:r>
      <w:r w:rsidRPr="00BC3D24">
        <w:rPr>
          <w:sz w:val="28"/>
          <w:szCs w:val="28"/>
        </w:rPr>
        <w:t xml:space="preserve"> </w:t>
      </w:r>
      <w:r>
        <w:rPr>
          <w:sz w:val="28"/>
          <w:szCs w:val="28"/>
          <w:lang w:val="en-US"/>
        </w:rPr>
        <w:t>λ</w:t>
      </w:r>
      <w:r>
        <w:rPr>
          <w:sz w:val="28"/>
          <w:szCs w:val="28"/>
        </w:rPr>
        <w:t>?</w:t>
      </w:r>
    </w:p>
    <w:p w:rsidR="00914414" w:rsidRDefault="00BC3D24">
      <w:pPr>
        <w:pStyle w:val="3"/>
        <w:jc w:val="center"/>
        <w:rPr>
          <w:sz w:val="28"/>
          <w:szCs w:val="28"/>
        </w:rPr>
      </w:pPr>
      <w:r>
        <w:rPr>
          <w:rFonts w:ascii="Times New Roman" w:hAnsi="Times New Roman" w:cs="Times New Roman"/>
          <w:sz w:val="28"/>
          <w:szCs w:val="28"/>
        </w:rPr>
        <w:br w:type="page"/>
      </w:r>
      <w:r w:rsidR="00914414">
        <w:rPr>
          <w:rFonts w:ascii="Times New Roman" w:hAnsi="Times New Roman" w:cs="Times New Roman"/>
          <w:sz w:val="28"/>
          <w:szCs w:val="28"/>
        </w:rPr>
        <w:t>ЛИТЕРАТУРА</w:t>
      </w:r>
      <w:r w:rsidR="00914414">
        <w:rPr>
          <w:sz w:val="28"/>
          <w:szCs w:val="28"/>
        </w:rPr>
        <w:t>.</w:t>
      </w:r>
    </w:p>
    <w:p w:rsidR="00914414" w:rsidRDefault="00914414">
      <w:pPr>
        <w:rPr>
          <w:sz w:val="28"/>
          <w:szCs w:val="28"/>
        </w:rPr>
      </w:pPr>
    </w:p>
    <w:p w:rsidR="00914414" w:rsidRDefault="00914414">
      <w:pPr>
        <w:ind w:firstLine="426"/>
        <w:rPr>
          <w:sz w:val="26"/>
          <w:szCs w:val="26"/>
        </w:rPr>
      </w:pPr>
      <w:r>
        <w:rPr>
          <w:sz w:val="26"/>
          <w:szCs w:val="26"/>
        </w:rPr>
        <w:t>1</w:t>
      </w:r>
      <w:r w:rsidRPr="00BC3D24">
        <w:rPr>
          <w:sz w:val="26"/>
          <w:szCs w:val="26"/>
        </w:rPr>
        <w:t xml:space="preserve">. </w:t>
      </w:r>
      <w:r>
        <w:rPr>
          <w:sz w:val="26"/>
          <w:szCs w:val="26"/>
        </w:rPr>
        <w:t>Г. С. Ландсберг, "Оптика", 1976, §§87-94, стр. 318-340.</w:t>
      </w:r>
    </w:p>
    <w:p w:rsidR="00914414" w:rsidRDefault="00914414">
      <w:pPr>
        <w:ind w:firstLine="426"/>
        <w:rPr>
          <w:sz w:val="26"/>
          <w:szCs w:val="26"/>
        </w:rPr>
      </w:pPr>
      <w:r w:rsidRPr="00BC3D24">
        <w:rPr>
          <w:sz w:val="26"/>
          <w:szCs w:val="26"/>
        </w:rPr>
        <w:t xml:space="preserve">2. </w:t>
      </w:r>
      <w:r>
        <w:rPr>
          <w:sz w:val="26"/>
          <w:szCs w:val="26"/>
        </w:rPr>
        <w:t>Д. В. Сивухин, "Общий курс физики. Оптика", 1980, §§21-24, стр. 132-162.</w:t>
      </w:r>
    </w:p>
    <w:p w:rsidR="00914414" w:rsidRDefault="00914414">
      <w:pPr>
        <w:ind w:firstLine="426"/>
        <w:rPr>
          <w:sz w:val="26"/>
          <w:szCs w:val="26"/>
        </w:rPr>
      </w:pPr>
      <w:r w:rsidRPr="00BC3D24">
        <w:rPr>
          <w:sz w:val="26"/>
          <w:szCs w:val="26"/>
        </w:rPr>
        <w:t xml:space="preserve">3. </w:t>
      </w:r>
      <w:r>
        <w:rPr>
          <w:sz w:val="26"/>
          <w:szCs w:val="26"/>
        </w:rPr>
        <w:t>Ф. А. Королев, "Курс физики. Оптика, атомная и ядерная физика", 1974,</w:t>
      </w:r>
      <w:r w:rsidRPr="00BC3D24">
        <w:rPr>
          <w:sz w:val="26"/>
          <w:szCs w:val="26"/>
        </w:rPr>
        <w:t xml:space="preserve"> </w:t>
      </w:r>
      <w:r>
        <w:rPr>
          <w:sz w:val="26"/>
          <w:szCs w:val="26"/>
        </w:rPr>
        <w:t>§§35-39, стр. 208-229.</w:t>
      </w:r>
    </w:p>
    <w:p w:rsidR="00914414" w:rsidRDefault="00914414">
      <w:pPr>
        <w:ind w:firstLine="426"/>
        <w:rPr>
          <w:sz w:val="26"/>
          <w:szCs w:val="26"/>
        </w:rPr>
      </w:pPr>
      <w:r w:rsidRPr="00BC3D24">
        <w:rPr>
          <w:sz w:val="26"/>
          <w:szCs w:val="26"/>
        </w:rPr>
        <w:t xml:space="preserve">4. </w:t>
      </w:r>
      <w:r>
        <w:rPr>
          <w:sz w:val="26"/>
          <w:szCs w:val="26"/>
        </w:rPr>
        <w:t>А. Н. Матвеев, "Оптика", 1985, §§23-25, стр. 127-144.</w:t>
      </w:r>
    </w:p>
    <w:p w:rsidR="00914414" w:rsidRDefault="00914414">
      <w:pPr>
        <w:ind w:firstLine="426"/>
        <w:rPr>
          <w:sz w:val="26"/>
          <w:szCs w:val="26"/>
        </w:rPr>
      </w:pPr>
      <w:r w:rsidRPr="00BC3D24">
        <w:rPr>
          <w:sz w:val="26"/>
          <w:szCs w:val="26"/>
        </w:rPr>
        <w:t xml:space="preserve">5. </w:t>
      </w:r>
      <w:r>
        <w:rPr>
          <w:sz w:val="26"/>
          <w:szCs w:val="26"/>
        </w:rPr>
        <w:t>И. В. Савельев, "Курс физики", т. 3, 1967,</w:t>
      </w:r>
      <w:r w:rsidRPr="00BC3D24">
        <w:rPr>
          <w:sz w:val="26"/>
          <w:szCs w:val="26"/>
        </w:rPr>
        <w:t xml:space="preserve"> </w:t>
      </w:r>
      <w:r>
        <w:rPr>
          <w:sz w:val="26"/>
          <w:szCs w:val="26"/>
        </w:rPr>
        <w:t>§§14-15, стр. 51-57.</w:t>
      </w:r>
    </w:p>
    <w:p w:rsidR="00914414" w:rsidRDefault="00914414">
      <w:pPr>
        <w:rPr>
          <w:sz w:val="28"/>
          <w:szCs w:val="28"/>
        </w:rPr>
      </w:pPr>
    </w:p>
    <w:p w:rsidR="00914414" w:rsidRDefault="00914414">
      <w:pPr>
        <w:rPr>
          <w:sz w:val="28"/>
          <w:szCs w:val="28"/>
        </w:rPr>
      </w:pPr>
    </w:p>
    <w:p w:rsidR="00914414" w:rsidRDefault="00914414">
      <w:pPr>
        <w:rPr>
          <w:sz w:val="28"/>
          <w:szCs w:val="28"/>
        </w:rPr>
      </w:pPr>
    </w:p>
    <w:p w:rsidR="00914414" w:rsidRDefault="00914414">
      <w:pPr>
        <w:rPr>
          <w:sz w:val="28"/>
          <w:szCs w:val="28"/>
        </w:rPr>
      </w:pPr>
    </w:p>
    <w:p w:rsidR="00914414" w:rsidRDefault="00914414">
      <w:pPr>
        <w:rPr>
          <w:sz w:val="28"/>
          <w:szCs w:val="28"/>
        </w:rPr>
      </w:pPr>
    </w:p>
    <w:p w:rsidR="00914414" w:rsidRDefault="00914414">
      <w:pPr>
        <w:rPr>
          <w:sz w:val="28"/>
          <w:szCs w:val="28"/>
        </w:rPr>
      </w:pPr>
    </w:p>
    <w:p w:rsidR="00914414" w:rsidRDefault="00914414">
      <w:pPr>
        <w:rPr>
          <w:sz w:val="28"/>
          <w:szCs w:val="28"/>
        </w:rPr>
      </w:pPr>
    </w:p>
    <w:p w:rsidR="00914414" w:rsidRDefault="00914414">
      <w:pPr>
        <w:rPr>
          <w:sz w:val="28"/>
          <w:szCs w:val="28"/>
        </w:rPr>
      </w:pPr>
    </w:p>
    <w:p w:rsidR="00914414" w:rsidRDefault="00914414">
      <w:pPr>
        <w:rPr>
          <w:sz w:val="28"/>
          <w:szCs w:val="28"/>
        </w:rPr>
      </w:pPr>
    </w:p>
    <w:p w:rsidR="00914414" w:rsidRDefault="00914414">
      <w:pPr>
        <w:rPr>
          <w:sz w:val="28"/>
          <w:szCs w:val="28"/>
        </w:rPr>
      </w:pPr>
    </w:p>
    <w:p w:rsidR="00914414" w:rsidRDefault="00914414">
      <w:pPr>
        <w:rPr>
          <w:sz w:val="28"/>
          <w:szCs w:val="28"/>
        </w:rPr>
      </w:pPr>
    </w:p>
    <w:p w:rsidR="00914414" w:rsidRDefault="00914414">
      <w:pPr>
        <w:rPr>
          <w:sz w:val="28"/>
          <w:szCs w:val="28"/>
        </w:rPr>
      </w:pPr>
    </w:p>
    <w:p w:rsidR="00914414" w:rsidRDefault="00914414">
      <w:pPr>
        <w:rPr>
          <w:sz w:val="28"/>
          <w:szCs w:val="28"/>
        </w:rPr>
      </w:pPr>
    </w:p>
    <w:p w:rsidR="00914414" w:rsidRDefault="00914414">
      <w:pPr>
        <w:rPr>
          <w:sz w:val="28"/>
          <w:szCs w:val="28"/>
        </w:rPr>
      </w:pPr>
    </w:p>
    <w:p w:rsidR="00914414" w:rsidRDefault="00914414">
      <w:pPr>
        <w:rPr>
          <w:sz w:val="28"/>
          <w:szCs w:val="28"/>
        </w:rPr>
      </w:pPr>
      <w:bookmarkStart w:id="0" w:name="_GoBack"/>
      <w:bookmarkEnd w:id="0"/>
    </w:p>
    <w:sectPr w:rsidR="00914414">
      <w:pgSz w:w="11906" w:h="16838"/>
      <w:pgMar w:top="1701" w:right="1418" w:bottom="1701" w:left="1418" w:header="1191" w:footer="119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360267"/>
    <w:multiLevelType w:val="singleLevel"/>
    <w:tmpl w:val="C526EA4C"/>
    <w:lvl w:ilvl="0">
      <w:start w:val="1"/>
      <w:numFmt w:val="decimal"/>
      <w:lvlText w:val="%1."/>
      <w:lvlJc w:val="left"/>
      <w:pPr>
        <w:tabs>
          <w:tab w:val="num" w:pos="360"/>
        </w:tabs>
        <w:ind w:left="360" w:hanging="360"/>
      </w:pPr>
      <w:rPr>
        <w:rFonts w:hint="default"/>
        <w:b/>
        <w:bCs/>
      </w:rPr>
    </w:lvl>
  </w:abstractNum>
  <w:abstractNum w:abstractNumId="1">
    <w:nsid w:val="64EA2505"/>
    <w:multiLevelType w:val="singleLevel"/>
    <w:tmpl w:val="BF18A3B8"/>
    <w:lvl w:ilvl="0">
      <w:start w:val="1"/>
      <w:numFmt w:val="decimal"/>
      <w:lvlText w:val="%1."/>
      <w:lvlJc w:val="left"/>
      <w:pPr>
        <w:tabs>
          <w:tab w:val="num" w:pos="360"/>
        </w:tabs>
        <w:ind w:left="360" w:hanging="360"/>
      </w:pPr>
      <w:rPr>
        <w:rFonts w:hint="default"/>
        <w:b/>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7AE1"/>
    <w:rsid w:val="002F182B"/>
    <w:rsid w:val="0047122A"/>
    <w:rsid w:val="00626273"/>
    <w:rsid w:val="006C7AE1"/>
    <w:rsid w:val="00914414"/>
    <w:rsid w:val="00BC3D24"/>
    <w:rsid w:val="00E67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3"/>
    <o:shapelayout v:ext="edit">
      <o:idmap v:ext="edit" data="1"/>
    </o:shapelayout>
  </w:shapeDefaults>
  <w:decimalSymbol w:val=","/>
  <w:listSeparator w:val=";"/>
  <w14:defaultImageDpi w14:val="0"/>
  <w15:chartTrackingRefBased/>
  <w15:docId w15:val="{11A442E4-824E-4F21-8BF0-8388C86B8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rPr>
  </w:style>
  <w:style w:type="paragraph" w:styleId="3">
    <w:name w:val="heading 3"/>
    <w:basedOn w:val="a"/>
    <w:next w:val="a"/>
    <w:link w:val="30"/>
    <w:uiPriority w:val="99"/>
    <w:qFormat/>
    <w:pPr>
      <w:keepNext/>
      <w:spacing w:before="240" w:after="60"/>
      <w:outlineLvl w:val="2"/>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wmf"/><Relationship Id="rId21" Type="http://schemas.openxmlformats.org/officeDocument/2006/relationships/image" Target="media/image17.wmf"/><Relationship Id="rId42" Type="http://schemas.openxmlformats.org/officeDocument/2006/relationships/image" Target="media/image38.wmf"/><Relationship Id="rId47" Type="http://schemas.openxmlformats.org/officeDocument/2006/relationships/image" Target="media/image43.wmf"/><Relationship Id="rId63" Type="http://schemas.openxmlformats.org/officeDocument/2006/relationships/image" Target="media/image59.wmf"/><Relationship Id="rId68" Type="http://schemas.openxmlformats.org/officeDocument/2006/relationships/image" Target="media/image64.wmf"/><Relationship Id="rId84" Type="http://schemas.openxmlformats.org/officeDocument/2006/relationships/image" Target="media/image80.wmf"/><Relationship Id="rId89" Type="http://schemas.openxmlformats.org/officeDocument/2006/relationships/image" Target="media/image85.wmf"/><Relationship Id="rId1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wmf"/><Relationship Id="rId29" Type="http://schemas.openxmlformats.org/officeDocument/2006/relationships/image" Target="media/image25.wmf"/><Relationship Id="rId107" Type="http://schemas.openxmlformats.org/officeDocument/2006/relationships/image" Target="media/image103.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wmf"/><Relationship Id="rId45" Type="http://schemas.openxmlformats.org/officeDocument/2006/relationships/image" Target="media/image41.wmf"/><Relationship Id="rId53" Type="http://schemas.openxmlformats.org/officeDocument/2006/relationships/image" Target="media/image49.wmf"/><Relationship Id="rId58" Type="http://schemas.openxmlformats.org/officeDocument/2006/relationships/image" Target="media/image54.png"/><Relationship Id="rId66" Type="http://schemas.openxmlformats.org/officeDocument/2006/relationships/image" Target="media/image62.wmf"/><Relationship Id="rId74" Type="http://schemas.openxmlformats.org/officeDocument/2006/relationships/image" Target="media/image70.wmf"/><Relationship Id="rId79" Type="http://schemas.openxmlformats.org/officeDocument/2006/relationships/image" Target="media/image75.wmf"/><Relationship Id="rId87" Type="http://schemas.openxmlformats.org/officeDocument/2006/relationships/image" Target="media/image83.png"/><Relationship Id="rId102" Type="http://schemas.openxmlformats.org/officeDocument/2006/relationships/image" Target="media/image98.wmf"/><Relationship Id="rId110" Type="http://schemas.openxmlformats.org/officeDocument/2006/relationships/image" Target="media/image106.wmf"/><Relationship Id="rId5" Type="http://schemas.openxmlformats.org/officeDocument/2006/relationships/image" Target="media/image1.wmf"/><Relationship Id="rId61" Type="http://schemas.openxmlformats.org/officeDocument/2006/relationships/image" Target="media/image57.wmf"/><Relationship Id="rId82" Type="http://schemas.openxmlformats.org/officeDocument/2006/relationships/image" Target="media/image78.wmf"/><Relationship Id="rId90" Type="http://schemas.openxmlformats.org/officeDocument/2006/relationships/image" Target="media/image86.wmf"/><Relationship Id="rId95" Type="http://schemas.openxmlformats.org/officeDocument/2006/relationships/image" Target="media/image91.wmf"/><Relationship Id="rId19" Type="http://schemas.openxmlformats.org/officeDocument/2006/relationships/image" Target="media/image1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wmf"/><Relationship Id="rId56" Type="http://schemas.openxmlformats.org/officeDocument/2006/relationships/image" Target="media/image52.wmf"/><Relationship Id="rId64" Type="http://schemas.openxmlformats.org/officeDocument/2006/relationships/image" Target="media/image60.wmf"/><Relationship Id="rId69" Type="http://schemas.openxmlformats.org/officeDocument/2006/relationships/image" Target="media/image65.wmf"/><Relationship Id="rId77" Type="http://schemas.openxmlformats.org/officeDocument/2006/relationships/image" Target="media/image73.wmf"/><Relationship Id="rId100" Type="http://schemas.openxmlformats.org/officeDocument/2006/relationships/image" Target="media/image96.wmf"/><Relationship Id="rId105" Type="http://schemas.openxmlformats.org/officeDocument/2006/relationships/image" Target="media/image101.wmf"/><Relationship Id="rId113" Type="http://schemas.openxmlformats.org/officeDocument/2006/relationships/theme" Target="theme/theme1.xml"/><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80" Type="http://schemas.openxmlformats.org/officeDocument/2006/relationships/image" Target="media/image76.wmf"/><Relationship Id="rId85" Type="http://schemas.openxmlformats.org/officeDocument/2006/relationships/image" Target="media/image81.wmf"/><Relationship Id="rId93" Type="http://schemas.openxmlformats.org/officeDocument/2006/relationships/image" Target="media/image89.wmf"/><Relationship Id="rId98" Type="http://schemas.openxmlformats.org/officeDocument/2006/relationships/image" Target="media/image94.wmf"/><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59" Type="http://schemas.openxmlformats.org/officeDocument/2006/relationships/image" Target="media/image55.wmf"/><Relationship Id="rId67" Type="http://schemas.openxmlformats.org/officeDocument/2006/relationships/image" Target="media/image63.wmf"/><Relationship Id="rId103" Type="http://schemas.openxmlformats.org/officeDocument/2006/relationships/image" Target="media/image99.wmf"/><Relationship Id="rId108" Type="http://schemas.openxmlformats.org/officeDocument/2006/relationships/image" Target="media/image104.wmf"/><Relationship Id="rId20" Type="http://schemas.openxmlformats.org/officeDocument/2006/relationships/image" Target="media/image16.wmf"/><Relationship Id="rId41" Type="http://schemas.openxmlformats.org/officeDocument/2006/relationships/image" Target="media/image37.wmf"/><Relationship Id="rId54" Type="http://schemas.openxmlformats.org/officeDocument/2006/relationships/image" Target="media/image50.wmf"/><Relationship Id="rId62" Type="http://schemas.openxmlformats.org/officeDocument/2006/relationships/image" Target="media/image58.wmf"/><Relationship Id="rId70" Type="http://schemas.openxmlformats.org/officeDocument/2006/relationships/image" Target="media/image66.wmf"/><Relationship Id="rId75" Type="http://schemas.openxmlformats.org/officeDocument/2006/relationships/image" Target="media/image71.wmf"/><Relationship Id="rId83" Type="http://schemas.openxmlformats.org/officeDocument/2006/relationships/image" Target="media/image79.wmf"/><Relationship Id="rId88" Type="http://schemas.openxmlformats.org/officeDocument/2006/relationships/image" Target="media/image84.wmf"/><Relationship Id="rId91" Type="http://schemas.openxmlformats.org/officeDocument/2006/relationships/image" Target="media/image87.wmf"/><Relationship Id="rId96" Type="http://schemas.openxmlformats.org/officeDocument/2006/relationships/image" Target="media/image92.wmf"/><Relationship Id="rId111" Type="http://schemas.openxmlformats.org/officeDocument/2006/relationships/image" Target="media/image107.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106" Type="http://schemas.openxmlformats.org/officeDocument/2006/relationships/image" Target="media/image102.wmf"/><Relationship Id="rId10" Type="http://schemas.openxmlformats.org/officeDocument/2006/relationships/image" Target="media/image6.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wmf"/><Relationship Id="rId73" Type="http://schemas.openxmlformats.org/officeDocument/2006/relationships/image" Target="media/image69.wmf"/><Relationship Id="rId78" Type="http://schemas.openxmlformats.org/officeDocument/2006/relationships/image" Target="media/image74.wmf"/><Relationship Id="rId81" Type="http://schemas.openxmlformats.org/officeDocument/2006/relationships/image" Target="media/image77.wmf"/><Relationship Id="rId86" Type="http://schemas.openxmlformats.org/officeDocument/2006/relationships/image" Target="media/image82.wmf"/><Relationship Id="rId94" Type="http://schemas.openxmlformats.org/officeDocument/2006/relationships/image" Target="media/image90.wmf"/><Relationship Id="rId99" Type="http://schemas.openxmlformats.org/officeDocument/2006/relationships/image" Target="media/image95.wmf"/><Relationship Id="rId101" Type="http://schemas.openxmlformats.org/officeDocument/2006/relationships/image" Target="media/image97.wmf"/><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9.png"/><Relationship Id="rId18" Type="http://schemas.openxmlformats.org/officeDocument/2006/relationships/image" Target="media/image14.wmf"/><Relationship Id="rId39" Type="http://schemas.openxmlformats.org/officeDocument/2006/relationships/image" Target="media/image35.wmf"/><Relationship Id="rId109" Type="http://schemas.openxmlformats.org/officeDocument/2006/relationships/image" Target="media/image105.wmf"/><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wmf"/><Relationship Id="rId76" Type="http://schemas.openxmlformats.org/officeDocument/2006/relationships/image" Target="media/image72.wmf"/><Relationship Id="rId97" Type="http://schemas.openxmlformats.org/officeDocument/2006/relationships/image" Target="media/image93.wmf"/><Relationship Id="rId104" Type="http://schemas.openxmlformats.org/officeDocument/2006/relationships/image" Target="media/image100.wmf"/><Relationship Id="rId7" Type="http://schemas.openxmlformats.org/officeDocument/2006/relationships/image" Target="media/image3.wmf"/><Relationship Id="rId71" Type="http://schemas.openxmlformats.org/officeDocument/2006/relationships/image" Target="media/image67.wmf"/><Relationship Id="rId92" Type="http://schemas.openxmlformats.org/officeDocument/2006/relationships/image" Target="media/image8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2170</Words>
  <Characters>12371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Калининградский государственный университет</vt:lpstr>
    </vt:vector>
  </TitlesOfParts>
  <Company>Albertina SU</Company>
  <LinksUpToDate>false</LinksUpToDate>
  <CharactersWithSpaces>14512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Калининградский государственный университет</dc:title>
  <dc:subject/>
  <dc:creator>sm</dc:creator>
  <cp:keywords/>
  <dc:description/>
  <cp:lastModifiedBy>admin</cp:lastModifiedBy>
  <cp:revision>2</cp:revision>
  <dcterms:created xsi:type="dcterms:W3CDTF">2014-02-22T23:55:00Z</dcterms:created>
  <dcterms:modified xsi:type="dcterms:W3CDTF">2014-02-22T23:55:00Z</dcterms:modified>
</cp:coreProperties>
</file>