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C8" w:rsidRPr="00635559" w:rsidRDefault="00C442C8" w:rsidP="00BB7BBB">
      <w:pPr>
        <w:keepNext/>
        <w:widowControl w:val="0"/>
        <w:spacing w:line="360" w:lineRule="auto"/>
        <w:ind w:firstLine="720"/>
        <w:jc w:val="center"/>
        <w:rPr>
          <w:caps/>
          <w:sz w:val="28"/>
          <w:szCs w:val="28"/>
        </w:rPr>
      </w:pPr>
      <w:r w:rsidRPr="00635559">
        <w:rPr>
          <w:caps/>
          <w:sz w:val="28"/>
          <w:szCs w:val="28"/>
        </w:rPr>
        <w:t>Государственное образовательное учреждение</w:t>
      </w:r>
    </w:p>
    <w:p w:rsidR="00C442C8" w:rsidRPr="00635559" w:rsidRDefault="00C442C8" w:rsidP="00BB7BBB">
      <w:pPr>
        <w:keepNext/>
        <w:widowControl w:val="0"/>
        <w:spacing w:line="360" w:lineRule="auto"/>
        <w:ind w:firstLine="720"/>
        <w:jc w:val="center"/>
        <w:rPr>
          <w:caps/>
          <w:sz w:val="28"/>
          <w:szCs w:val="28"/>
        </w:rPr>
      </w:pPr>
      <w:r w:rsidRPr="00635559">
        <w:rPr>
          <w:caps/>
          <w:sz w:val="28"/>
          <w:szCs w:val="28"/>
        </w:rPr>
        <w:t>высшего профессионального образования</w:t>
      </w:r>
    </w:p>
    <w:p w:rsidR="00C442C8" w:rsidRPr="00635559" w:rsidRDefault="00C442C8" w:rsidP="00BB7BBB">
      <w:pPr>
        <w:pStyle w:val="11pt"/>
        <w:keepNext/>
        <w:widowControl w:val="0"/>
        <w:ind w:firstLine="720"/>
        <w:rPr>
          <w:b w:val="0"/>
          <w:bCs w:val="0"/>
          <w:caps/>
        </w:rPr>
      </w:pPr>
      <w:r w:rsidRPr="00635559">
        <w:rPr>
          <w:b w:val="0"/>
          <w:bCs w:val="0"/>
          <w:caps/>
        </w:rPr>
        <w:t>«сибирский государственный университет телекоммуникаций и информатики»</w:t>
      </w:r>
    </w:p>
    <w:p w:rsidR="00C442C8" w:rsidRPr="00635559" w:rsidRDefault="00C442C8" w:rsidP="00BB7BBB">
      <w:pPr>
        <w:pStyle w:val="11pt"/>
        <w:keepNext/>
        <w:widowControl w:val="0"/>
        <w:ind w:firstLine="720"/>
        <w:rPr>
          <w:caps/>
        </w:rPr>
      </w:pPr>
    </w:p>
    <w:p w:rsidR="00C442C8" w:rsidRPr="00635559" w:rsidRDefault="00C442C8" w:rsidP="00BB7BBB">
      <w:pPr>
        <w:pStyle w:val="11pt"/>
        <w:keepNext/>
        <w:widowControl w:val="0"/>
        <w:ind w:firstLine="720"/>
      </w:pPr>
    </w:p>
    <w:p w:rsidR="00C442C8" w:rsidRPr="00635559" w:rsidRDefault="00C442C8" w:rsidP="00BB7BBB">
      <w:pPr>
        <w:pStyle w:val="11pt"/>
        <w:keepNext/>
        <w:widowControl w:val="0"/>
        <w:ind w:firstLine="720"/>
      </w:pPr>
    </w:p>
    <w:p w:rsidR="00C442C8" w:rsidRPr="008B03A6" w:rsidRDefault="00C442C8" w:rsidP="00BB7BBB">
      <w:pPr>
        <w:pStyle w:val="11pt"/>
        <w:keepNext/>
        <w:widowControl w:val="0"/>
        <w:ind w:firstLine="720"/>
      </w:pPr>
    </w:p>
    <w:p w:rsidR="00635559" w:rsidRPr="008B03A6" w:rsidRDefault="00635559" w:rsidP="00BB7BBB">
      <w:pPr>
        <w:pStyle w:val="11pt"/>
        <w:keepNext/>
        <w:widowControl w:val="0"/>
        <w:ind w:firstLine="720"/>
      </w:pPr>
    </w:p>
    <w:p w:rsidR="00635559" w:rsidRPr="008B03A6" w:rsidRDefault="00635559" w:rsidP="00BB7BBB">
      <w:pPr>
        <w:pStyle w:val="11pt"/>
        <w:keepNext/>
        <w:widowControl w:val="0"/>
        <w:ind w:firstLine="720"/>
      </w:pPr>
    </w:p>
    <w:p w:rsidR="00635559" w:rsidRPr="008B03A6" w:rsidRDefault="00635559" w:rsidP="00BB7BBB">
      <w:pPr>
        <w:pStyle w:val="11pt"/>
        <w:keepNext/>
        <w:widowControl w:val="0"/>
        <w:ind w:firstLine="720"/>
      </w:pPr>
    </w:p>
    <w:p w:rsidR="00635559" w:rsidRPr="008B03A6" w:rsidRDefault="00635559" w:rsidP="00BB7BBB">
      <w:pPr>
        <w:pStyle w:val="11pt"/>
        <w:keepNext/>
        <w:widowControl w:val="0"/>
        <w:ind w:firstLine="720"/>
      </w:pPr>
    </w:p>
    <w:p w:rsidR="00635559" w:rsidRPr="008B03A6" w:rsidRDefault="00635559" w:rsidP="00BB7BBB">
      <w:pPr>
        <w:pStyle w:val="11pt"/>
        <w:keepNext/>
        <w:widowControl w:val="0"/>
        <w:ind w:firstLine="720"/>
      </w:pPr>
    </w:p>
    <w:p w:rsidR="00C442C8" w:rsidRPr="00635559" w:rsidRDefault="00C442C8" w:rsidP="00BB7BBB">
      <w:pPr>
        <w:pStyle w:val="11pt"/>
        <w:keepNext/>
        <w:widowControl w:val="0"/>
        <w:ind w:firstLine="720"/>
      </w:pPr>
    </w:p>
    <w:p w:rsidR="00C442C8" w:rsidRPr="00635559" w:rsidRDefault="00C442C8" w:rsidP="00BB7BBB">
      <w:pPr>
        <w:pStyle w:val="3"/>
        <w:widowControl w:val="0"/>
        <w:spacing w:before="0" w:after="0" w:line="360" w:lineRule="auto"/>
        <w:ind w:firstLine="720"/>
        <w:jc w:val="center"/>
        <w:rPr>
          <w:rFonts w:ascii="Times New Roman" w:hAnsi="Times New Roman" w:cs="Times New Roman"/>
          <w:b/>
          <w:bCs/>
          <w:sz w:val="28"/>
          <w:szCs w:val="28"/>
        </w:rPr>
      </w:pPr>
      <w:bookmarkStart w:id="0" w:name="_Toc119328882"/>
      <w:bookmarkStart w:id="1" w:name="_Toc119329093"/>
      <w:r w:rsidRPr="00635559">
        <w:rPr>
          <w:rFonts w:ascii="Times New Roman" w:hAnsi="Times New Roman" w:cs="Times New Roman"/>
          <w:b/>
          <w:bCs/>
          <w:sz w:val="28"/>
          <w:szCs w:val="28"/>
        </w:rPr>
        <w:t>КОНТРОЛЬНАЯ РАБОТА</w:t>
      </w:r>
      <w:bookmarkEnd w:id="0"/>
      <w:bookmarkEnd w:id="1"/>
    </w:p>
    <w:p w:rsidR="00C442C8" w:rsidRPr="00635559" w:rsidRDefault="00C442C8" w:rsidP="00BB7BBB">
      <w:pPr>
        <w:keepNext/>
        <w:widowControl w:val="0"/>
        <w:spacing w:line="360" w:lineRule="auto"/>
        <w:ind w:firstLine="720"/>
        <w:jc w:val="center"/>
        <w:rPr>
          <w:sz w:val="28"/>
          <w:szCs w:val="28"/>
        </w:rPr>
      </w:pPr>
    </w:p>
    <w:p w:rsidR="00C442C8" w:rsidRPr="00635559" w:rsidRDefault="00C442C8" w:rsidP="00BB7BBB">
      <w:pPr>
        <w:pStyle w:val="7"/>
        <w:keepNext/>
        <w:widowControl w:val="0"/>
        <w:spacing w:before="0" w:after="0" w:line="360" w:lineRule="auto"/>
        <w:ind w:firstLine="720"/>
        <w:jc w:val="center"/>
        <w:rPr>
          <w:rFonts w:ascii="Times New Roman" w:hAnsi="Times New Roman" w:cs="Times New Roman"/>
          <w:caps/>
          <w:sz w:val="28"/>
          <w:szCs w:val="28"/>
        </w:rPr>
      </w:pPr>
      <w:r w:rsidRPr="00635559">
        <w:rPr>
          <w:rFonts w:ascii="Times New Roman" w:hAnsi="Times New Roman" w:cs="Times New Roman"/>
          <w:caps/>
          <w:sz w:val="28"/>
          <w:szCs w:val="28"/>
        </w:rPr>
        <w:t>Предмет: «ТЕЛЕКОММУНИКАЦИИ»</w:t>
      </w:r>
    </w:p>
    <w:p w:rsidR="00C442C8" w:rsidRPr="00635559" w:rsidRDefault="00C442C8" w:rsidP="00BB7BBB">
      <w:pPr>
        <w:keepNext/>
        <w:widowControl w:val="0"/>
        <w:spacing w:line="360" w:lineRule="auto"/>
        <w:ind w:firstLine="720"/>
        <w:jc w:val="center"/>
        <w:rPr>
          <w:b/>
          <w:bCs/>
          <w:sz w:val="28"/>
          <w:szCs w:val="28"/>
        </w:rPr>
      </w:pPr>
    </w:p>
    <w:p w:rsidR="00C442C8" w:rsidRPr="00635559" w:rsidRDefault="00C442C8" w:rsidP="00BB7BBB">
      <w:pPr>
        <w:keepNext/>
        <w:widowControl w:val="0"/>
        <w:spacing w:line="360" w:lineRule="auto"/>
        <w:ind w:firstLine="720"/>
        <w:jc w:val="both"/>
        <w:rPr>
          <w:b/>
          <w:bCs/>
          <w:caps/>
          <w:color w:val="000000"/>
          <w:sz w:val="28"/>
          <w:szCs w:val="28"/>
        </w:rPr>
      </w:pPr>
      <w:r>
        <w:rPr>
          <w:caps/>
          <w:sz w:val="28"/>
          <w:szCs w:val="28"/>
        </w:rPr>
        <w:br w:type="page"/>
      </w:r>
      <w:r w:rsidRPr="00635559">
        <w:rPr>
          <w:b/>
          <w:bCs/>
          <w:caps/>
          <w:color w:val="000000"/>
          <w:sz w:val="28"/>
          <w:szCs w:val="28"/>
        </w:rPr>
        <w:lastRenderedPageBreak/>
        <w:t>Содержание</w:t>
      </w:r>
    </w:p>
    <w:p w:rsidR="00C442C8" w:rsidRPr="00635559" w:rsidRDefault="00C442C8" w:rsidP="00BB7BBB">
      <w:pPr>
        <w:keepNext/>
        <w:widowControl w:val="0"/>
        <w:spacing w:line="360" w:lineRule="auto"/>
        <w:rPr>
          <w:caps/>
          <w:color w:val="000000"/>
          <w:sz w:val="28"/>
          <w:szCs w:val="28"/>
        </w:rPr>
      </w:pPr>
    </w:p>
    <w:p w:rsidR="00C442C8" w:rsidRPr="00635559" w:rsidRDefault="00635559" w:rsidP="00BB7BBB">
      <w:pPr>
        <w:keepNext/>
        <w:widowControl w:val="0"/>
        <w:spacing w:line="360" w:lineRule="auto"/>
        <w:rPr>
          <w:caps/>
          <w:color w:val="000000"/>
          <w:sz w:val="28"/>
          <w:szCs w:val="28"/>
        </w:rPr>
      </w:pPr>
      <w:r w:rsidRPr="00635559">
        <w:rPr>
          <w:caps/>
          <w:color w:val="000000"/>
          <w:sz w:val="28"/>
          <w:szCs w:val="28"/>
        </w:rPr>
        <w:t>1</w:t>
      </w:r>
      <w:r w:rsidR="00C442C8" w:rsidRPr="00635559">
        <w:rPr>
          <w:caps/>
          <w:color w:val="000000"/>
          <w:sz w:val="28"/>
          <w:szCs w:val="28"/>
        </w:rPr>
        <w:t xml:space="preserve"> Исходные данные и отраБАТЫВАЕМЫЕ вопросы</w:t>
      </w:r>
    </w:p>
    <w:p w:rsidR="00C442C8" w:rsidRPr="00635559" w:rsidRDefault="00C442C8" w:rsidP="00BB7BBB">
      <w:pPr>
        <w:keepNext/>
        <w:widowControl w:val="0"/>
        <w:spacing w:line="360" w:lineRule="auto"/>
        <w:rPr>
          <w:caps/>
          <w:color w:val="000000"/>
          <w:sz w:val="28"/>
          <w:szCs w:val="28"/>
        </w:rPr>
      </w:pPr>
      <w:r w:rsidRPr="00635559">
        <w:rPr>
          <w:caps/>
          <w:color w:val="000000"/>
          <w:sz w:val="28"/>
          <w:szCs w:val="28"/>
        </w:rPr>
        <w:t>2 ЛАБОРАТОРНАЯ РАБОТА №1</w:t>
      </w:r>
    </w:p>
    <w:p w:rsidR="00C442C8" w:rsidRPr="00635559" w:rsidRDefault="00635559" w:rsidP="00BB7BBB">
      <w:pPr>
        <w:keepNext/>
        <w:widowControl w:val="0"/>
        <w:spacing w:line="360" w:lineRule="auto"/>
        <w:rPr>
          <w:color w:val="000000"/>
          <w:sz w:val="28"/>
          <w:szCs w:val="28"/>
        </w:rPr>
      </w:pPr>
      <w:r w:rsidRPr="00635559">
        <w:rPr>
          <w:caps/>
          <w:color w:val="000000"/>
          <w:sz w:val="28"/>
          <w:szCs w:val="28"/>
        </w:rPr>
        <w:t>3</w:t>
      </w:r>
      <w:r w:rsidR="00C442C8" w:rsidRPr="00635559">
        <w:rPr>
          <w:caps/>
          <w:color w:val="000000"/>
          <w:sz w:val="28"/>
          <w:szCs w:val="28"/>
        </w:rPr>
        <w:t xml:space="preserve"> ЛАБОРАТОРНАЯ РАБОТА №2</w:t>
      </w:r>
    </w:p>
    <w:p w:rsidR="00C442C8" w:rsidRPr="00635559" w:rsidRDefault="00635559" w:rsidP="00BB7BBB">
      <w:pPr>
        <w:keepNext/>
        <w:widowControl w:val="0"/>
        <w:spacing w:line="360" w:lineRule="auto"/>
        <w:rPr>
          <w:color w:val="000000"/>
          <w:sz w:val="28"/>
          <w:szCs w:val="28"/>
        </w:rPr>
      </w:pPr>
      <w:r w:rsidRPr="00635559">
        <w:rPr>
          <w:color w:val="000000"/>
          <w:sz w:val="28"/>
          <w:szCs w:val="28"/>
        </w:rPr>
        <w:t>4</w:t>
      </w:r>
      <w:r w:rsidR="00C442C8" w:rsidRPr="00635559">
        <w:rPr>
          <w:color w:val="000000"/>
          <w:sz w:val="28"/>
          <w:szCs w:val="28"/>
        </w:rPr>
        <w:t xml:space="preserve"> </w:t>
      </w:r>
      <w:r w:rsidR="00C442C8" w:rsidRPr="00635559">
        <w:rPr>
          <w:caps/>
          <w:color w:val="000000"/>
          <w:sz w:val="28"/>
          <w:szCs w:val="28"/>
        </w:rPr>
        <w:t>ЛАБОРАТОРНАЯ РАБОТА №3</w:t>
      </w:r>
    </w:p>
    <w:p w:rsidR="00C442C8" w:rsidRPr="00635559" w:rsidRDefault="00635559" w:rsidP="00BB7BBB">
      <w:pPr>
        <w:keepNext/>
        <w:widowControl w:val="0"/>
        <w:spacing w:line="360" w:lineRule="auto"/>
        <w:rPr>
          <w:color w:val="000000"/>
          <w:sz w:val="28"/>
          <w:szCs w:val="28"/>
        </w:rPr>
      </w:pPr>
      <w:r w:rsidRPr="00635559">
        <w:rPr>
          <w:color w:val="000000"/>
          <w:sz w:val="28"/>
          <w:szCs w:val="28"/>
        </w:rPr>
        <w:t>5</w:t>
      </w:r>
      <w:r w:rsidR="00C442C8" w:rsidRPr="00635559">
        <w:rPr>
          <w:color w:val="000000"/>
          <w:sz w:val="28"/>
          <w:szCs w:val="28"/>
        </w:rPr>
        <w:t xml:space="preserve"> </w:t>
      </w:r>
      <w:r w:rsidR="00C442C8" w:rsidRPr="00635559">
        <w:rPr>
          <w:caps/>
          <w:color w:val="000000"/>
          <w:sz w:val="28"/>
          <w:szCs w:val="28"/>
        </w:rPr>
        <w:t>ЛАБОРАТОРНАЯ РАБОТА №4</w:t>
      </w:r>
    </w:p>
    <w:p w:rsidR="00C442C8" w:rsidRPr="00635559" w:rsidRDefault="00C442C8" w:rsidP="00BB7BBB">
      <w:pPr>
        <w:keepNext/>
        <w:widowControl w:val="0"/>
        <w:spacing w:line="360" w:lineRule="auto"/>
        <w:rPr>
          <w:caps/>
          <w:color w:val="000000"/>
          <w:sz w:val="28"/>
          <w:szCs w:val="28"/>
        </w:rPr>
      </w:pPr>
      <w:r w:rsidRPr="00635559">
        <w:rPr>
          <w:caps/>
          <w:color w:val="000000"/>
          <w:sz w:val="28"/>
          <w:szCs w:val="28"/>
        </w:rPr>
        <w:t>ЗАКЛЮЧЕНИЕ</w:t>
      </w:r>
    </w:p>
    <w:p w:rsidR="00C442C8" w:rsidRPr="00635559" w:rsidRDefault="00C442C8" w:rsidP="00BB7BBB">
      <w:pPr>
        <w:pStyle w:val="FR3"/>
        <w:keepNext/>
        <w:spacing w:line="360" w:lineRule="auto"/>
        <w:ind w:left="0"/>
        <w:rPr>
          <w:rFonts w:ascii="Times New Roman" w:hAnsi="Times New Roman" w:cs="Times New Roman"/>
          <w:caps/>
          <w:color w:val="000000"/>
          <w:sz w:val="28"/>
          <w:szCs w:val="28"/>
        </w:rPr>
      </w:pPr>
      <w:r w:rsidRPr="00635559">
        <w:rPr>
          <w:rFonts w:ascii="Times New Roman" w:hAnsi="Times New Roman" w:cs="Times New Roman"/>
          <w:caps/>
          <w:color w:val="000000"/>
          <w:sz w:val="28"/>
          <w:szCs w:val="28"/>
        </w:rPr>
        <w:t>Список использованной литературы</w:t>
      </w:r>
    </w:p>
    <w:p w:rsidR="00635559" w:rsidRPr="00635559" w:rsidRDefault="00635559" w:rsidP="00BB7BBB">
      <w:pPr>
        <w:pStyle w:val="FR3"/>
        <w:keepNext/>
        <w:spacing w:line="360" w:lineRule="auto"/>
        <w:ind w:left="0"/>
        <w:rPr>
          <w:rFonts w:ascii="Times New Roman" w:hAnsi="Times New Roman" w:cs="Times New Roman"/>
          <w:caps/>
          <w:color w:val="000000"/>
          <w:sz w:val="28"/>
          <w:szCs w:val="28"/>
        </w:rPr>
      </w:pPr>
    </w:p>
    <w:p w:rsidR="00C442C8" w:rsidRPr="00635559" w:rsidRDefault="00C442C8" w:rsidP="00BB7BBB">
      <w:pPr>
        <w:pStyle w:val="FR3"/>
        <w:keepNext/>
        <w:spacing w:line="360" w:lineRule="auto"/>
        <w:ind w:left="0" w:firstLine="720"/>
        <w:jc w:val="both"/>
        <w:rPr>
          <w:rFonts w:ascii="Times New Roman" w:hAnsi="Times New Roman" w:cs="Times New Roman"/>
          <w:b/>
          <w:bCs/>
          <w:sz w:val="28"/>
          <w:szCs w:val="28"/>
        </w:rPr>
      </w:pPr>
      <w:r w:rsidRPr="00635559">
        <w:rPr>
          <w:highlight w:val="red"/>
        </w:rPr>
        <w:br w:type="page"/>
      </w:r>
      <w:r w:rsidR="00635559" w:rsidRPr="00635559">
        <w:rPr>
          <w:rFonts w:ascii="Times New Roman" w:hAnsi="Times New Roman" w:cs="Times New Roman"/>
          <w:b/>
          <w:bCs/>
          <w:sz w:val="28"/>
          <w:szCs w:val="28"/>
        </w:rPr>
        <w:lastRenderedPageBreak/>
        <w:t xml:space="preserve">1 </w:t>
      </w:r>
      <w:r w:rsidRPr="00635559">
        <w:rPr>
          <w:rFonts w:ascii="Times New Roman" w:hAnsi="Times New Roman" w:cs="Times New Roman"/>
          <w:b/>
          <w:bCs/>
          <w:sz w:val="28"/>
          <w:szCs w:val="28"/>
        </w:rPr>
        <w:t>Исходные данные и отра</w:t>
      </w:r>
      <w:r w:rsidR="00635559">
        <w:rPr>
          <w:rFonts w:ascii="Times New Roman" w:hAnsi="Times New Roman" w:cs="Times New Roman"/>
          <w:b/>
          <w:bCs/>
          <w:sz w:val="28"/>
          <w:szCs w:val="28"/>
        </w:rPr>
        <w:t>батываемые</w:t>
      </w:r>
      <w:r w:rsidRPr="00635559">
        <w:rPr>
          <w:rFonts w:ascii="Times New Roman" w:hAnsi="Times New Roman" w:cs="Times New Roman"/>
          <w:b/>
          <w:bCs/>
          <w:sz w:val="28"/>
          <w:szCs w:val="28"/>
        </w:rPr>
        <w:t xml:space="preserve"> вопросы</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В ходе выполнения данной контрольной работы необходимо произвести расчеты четырех лабораторных работ и содержащихся в них теоретических задач, а именно, в лабораторной работе №1 исследовать методы кодирования и декодирования циклических кодов. В лабораторной работе №2 исследовать методы кодирования и декодирования сверточных кодов. В лабораторной работе №3 исследовать обнаруживающую и исправляющую способность циклических кодов. В лабораторной работе №4 исследовать методы коммутации. На основании проведенных расчетов сделать необходимые выводы.</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635559" w:rsidP="00BB7BBB">
      <w:pPr>
        <w:pStyle w:val="af1"/>
        <w:keepNext/>
        <w:widowControl w:val="0"/>
        <w:spacing w:line="360" w:lineRule="auto"/>
        <w:ind w:left="0" w:firstLine="720"/>
        <w:jc w:val="both"/>
        <w:rPr>
          <w:b/>
          <w:bCs/>
          <w:caps/>
          <w:color w:val="000000"/>
          <w:sz w:val="28"/>
          <w:szCs w:val="28"/>
        </w:rPr>
      </w:pPr>
      <w:r w:rsidRPr="00635559">
        <w:rPr>
          <w:b/>
          <w:bCs/>
          <w:caps/>
          <w:color w:val="000000"/>
          <w:sz w:val="28"/>
          <w:szCs w:val="28"/>
        </w:rPr>
        <w:t xml:space="preserve">2 </w:t>
      </w:r>
      <w:r w:rsidR="00C442C8" w:rsidRPr="00635559">
        <w:rPr>
          <w:b/>
          <w:bCs/>
          <w:caps/>
          <w:color w:val="000000"/>
          <w:sz w:val="28"/>
          <w:szCs w:val="28"/>
        </w:rPr>
        <w:t>ЛАБОРАТОРНАЯ РАБОТА №1</w:t>
      </w:r>
    </w:p>
    <w:p w:rsidR="00C442C8" w:rsidRPr="00635559" w:rsidRDefault="00C442C8" w:rsidP="00BB7BBB">
      <w:pPr>
        <w:keepNext/>
        <w:widowControl w:val="0"/>
        <w:spacing w:line="360" w:lineRule="auto"/>
        <w:ind w:firstLine="720"/>
        <w:jc w:val="both"/>
        <w:rPr>
          <w:caps/>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Тема:  «Исследование методов кодирования и декодирования циклических кодов»</w:t>
      </w:r>
    </w:p>
    <w:p w:rsidR="00C442C8" w:rsidRPr="00635559" w:rsidRDefault="00C442C8" w:rsidP="00BB7BBB">
      <w:pPr>
        <w:keepNext/>
        <w:widowControl w:val="0"/>
        <w:spacing w:line="360" w:lineRule="auto"/>
        <w:ind w:firstLine="720"/>
        <w:jc w:val="both"/>
        <w:rPr>
          <w:color w:val="000000"/>
          <w:sz w:val="28"/>
          <w:szCs w:val="28"/>
          <w:u w:val="single"/>
        </w:rPr>
      </w:pP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Цель работы</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1. Изучение структуры кодеров циклического кода.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2. Анализ процесса формирования проверочных разрядов. </w:t>
      </w:r>
    </w:p>
    <w:p w:rsidR="00C442C8" w:rsidRPr="00635559" w:rsidRDefault="00635559" w:rsidP="00BB7BBB">
      <w:pPr>
        <w:keepNext/>
        <w:widowControl w:val="0"/>
        <w:spacing w:line="360" w:lineRule="auto"/>
        <w:ind w:firstLine="720"/>
        <w:jc w:val="both"/>
        <w:rPr>
          <w:color w:val="000000"/>
          <w:sz w:val="28"/>
          <w:szCs w:val="28"/>
        </w:rPr>
      </w:pPr>
      <w:r>
        <w:rPr>
          <w:color w:val="000000"/>
          <w:sz w:val="28"/>
          <w:szCs w:val="28"/>
        </w:rPr>
        <w:t xml:space="preserve">3. </w:t>
      </w:r>
      <w:r w:rsidR="00C442C8" w:rsidRPr="00635559">
        <w:rPr>
          <w:color w:val="000000"/>
          <w:sz w:val="28"/>
          <w:szCs w:val="28"/>
        </w:rPr>
        <w:t>Изучение  принципо</w:t>
      </w:r>
      <w:r>
        <w:rPr>
          <w:color w:val="000000"/>
          <w:sz w:val="28"/>
          <w:szCs w:val="28"/>
        </w:rPr>
        <w:t xml:space="preserve">в  обнаружения  и  исправления ошибок в </w:t>
      </w:r>
      <w:r w:rsidR="00C442C8" w:rsidRPr="00635559">
        <w:rPr>
          <w:color w:val="000000"/>
          <w:sz w:val="28"/>
          <w:szCs w:val="28"/>
        </w:rPr>
        <w:t>декодере циклического кода.</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Расчеты: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В данной работе необходимо осуществить кодирование кодовой информации 1101 с помощью образующего полинома  Р(Х)=X4+X3+X2+1 (по  варианту  заданному  преподавателем).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По виду образующего полинома Р(Х) можно определить вид образующего числа. В нашем случае образующее число будет иметь вид: Р(Х)=1X4+1X3+1X2+0Х1+1Х0= 11101. Образующее  число  представляет  </w:t>
      </w:r>
      <w:r w:rsidRPr="00635559">
        <w:rPr>
          <w:color w:val="000000"/>
          <w:sz w:val="28"/>
          <w:szCs w:val="28"/>
        </w:rPr>
        <w:lastRenderedPageBreak/>
        <w:t xml:space="preserve">собой упорядоченную  совокупность  двоичных  коэффициентов  перед  степенями образующего полинома.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Отсутствие  делимости  без  остатка  на  образующее  число  принятой  кодовой комбинации  циклического  кода  является  признаком  наличия  ошибки  в  ней. Остаток  от  деления  называется  синдромом  ошибки  и  по  его  виду  можно определить  место  расположения  ошибочного  элемента  внутри  кодовой комбинации и затем его исправить.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Для  обеспечения  делимости  в  качестве  проверочных  разрядов  следует использовать  разряды  остатка  от  деления  по  модулю  два  информационных разрядов с приписанными к ним справа r нулями на образующее число.</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Так как информационные разряды имеют вид 1101, образующий полином Р(Х)=X4+X3+X2+1, образующее  число 11101, то найдем  проверочные  разряды, причем r=3.</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Допишем  справа  к  информационным  разрядам  три  нуля  и  полученное двоичное число разделим по модулю два на образующее число:</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где 001 – синдром ошибки (остаток или иначе проверочные разряды).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Дополним  информационные  разряды  проверочными  и  проверим  делимость полученной кодовой комбинации на проверочное число (в результате этого синдром должен оказаться равным нулю):</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Следовательно, проверочные разряды (синдром) будут иметь вид: 001.</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Таким  образом,  основной  операцией  кодера  является  операция  определения остатка  от  деления  поступивших  от  источника  информационных  разрядов  и приписанных  к  ним  справа  r  нулей  на  образующее  число,  отображающее структуру образующего полинома.</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Следовательно,  основной  частью  кодера  является  делитель  двоичного  числа, отображающего информационные разряды на образующее число. Для  хранения  r-разрядных  промежуточных  и  окончательных результатов устройство деления должно содержать регистр из r ячеек, в </w:t>
      </w:r>
      <w:r w:rsidRPr="00635559">
        <w:rPr>
          <w:color w:val="000000"/>
          <w:sz w:val="28"/>
          <w:szCs w:val="28"/>
        </w:rPr>
        <w:lastRenderedPageBreak/>
        <w:t xml:space="preserve">нашем случае трех ячеек. Таким  образом,  устройство деления в основе своей представляет регистр сдвига с обратной связью.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Таким образом, построим кодер циклического кода для чего воспользуемся правилом: если  пронумеровать  ячейки  регистра  возрастающими  степенями  Х  (Х0,Х1,...,Хr+1)  -  то  сумматоры  включаются  на  входах  тех  ячеек,  которые  соответствуют ненулевым  членам  образующего  полинома,  кроме  младшей  ячейки  Х0. Также добавим, что для  ввода  разрядов  делимого  схему  устройства  деления  необходимо дополнить  еще  одним  сумматором по модулю  два,  включенным  в цепь  обратной связи таким образом, что один вход подключен к выходу старшей ячейки регистра, на второй вход подаются разряды делимого, а выход подключен к цепи обратной связи. Таким образом, общее количество сумматоров по модулю два получается на единицу  меньше  веса  образующего  числа.  Схема  устройства  деления  на образующий полином Р(Х)=X4+X3+X2+1 изображена на рис. 2.1:</w:t>
      </w:r>
    </w:p>
    <w:p w:rsidR="00C442C8" w:rsidRPr="00635559" w:rsidRDefault="00471B37" w:rsidP="00BB7BBB">
      <w:pPr>
        <w:keepNext/>
        <w:widowControl w:val="0"/>
        <w:spacing w:line="360" w:lineRule="auto"/>
        <w:ind w:firstLine="720"/>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9.65pt;margin-top:26.3pt;width:39.45pt;height:25.65pt;z-index:251650560">
            <v:textbox style="mso-next-textbox:#_x0000_s1026">
              <w:txbxContent>
                <w:p w:rsidR="00635559" w:rsidRDefault="00635559" w:rsidP="00EC41FC">
                  <w:pPr>
                    <w:jc w:val="center"/>
                  </w:pPr>
                  <w:r>
                    <w:t>Х4</w:t>
                  </w:r>
                </w:p>
              </w:txbxContent>
            </v:textbox>
            <w10:wrap type="square"/>
          </v:shape>
        </w:pict>
      </w:r>
      <w:r>
        <w:rPr>
          <w:noProof/>
        </w:rPr>
        <w:pict>
          <v:shape id="_x0000_s1027" type="#_x0000_t202" style="position:absolute;left:0;text-align:left;margin-left:311.35pt;margin-top:26.3pt;width:39.45pt;height:25.65pt;z-index:251649536">
            <v:textbox style="mso-next-textbox:#_x0000_s1027">
              <w:txbxContent>
                <w:p w:rsidR="00635559" w:rsidRDefault="00635559" w:rsidP="00EC41FC">
                  <w:pPr>
                    <w:jc w:val="center"/>
                  </w:pPr>
                  <w:r>
                    <w:t>Х3</w:t>
                  </w:r>
                </w:p>
              </w:txbxContent>
            </v:textbox>
            <w10:wrap type="square"/>
          </v:shape>
        </w:pict>
      </w:r>
      <w:r>
        <w:rPr>
          <w:noProof/>
        </w:rPr>
        <w:pict>
          <v:shape id="_x0000_s1028" type="#_x0000_t202" style="position:absolute;left:0;text-align:left;margin-left:223.75pt;margin-top:26.3pt;width:39.45pt;height:25.65pt;z-index:251648512">
            <v:textbox style="mso-next-textbox:#_x0000_s1028">
              <w:txbxContent>
                <w:p w:rsidR="00635559" w:rsidRDefault="00635559" w:rsidP="00EC41FC">
                  <w:pPr>
                    <w:jc w:val="center"/>
                  </w:pPr>
                  <w:r>
                    <w:t>Х2</w:t>
                  </w:r>
                </w:p>
              </w:txbxContent>
            </v:textbox>
            <w10:wrap type="square"/>
          </v:shape>
        </w:pict>
      </w:r>
      <w:r>
        <w:rPr>
          <w:noProof/>
        </w:rPr>
        <w:pict>
          <v:shape id="_x0000_s1029" type="#_x0000_t202" style="position:absolute;left:0;text-align:left;margin-left:120.4pt;margin-top:26.3pt;width:39.45pt;height:25.65pt;z-index:251647488">
            <v:textbox style="mso-next-textbox:#_x0000_s1029">
              <w:txbxContent>
                <w:p w:rsidR="00635559" w:rsidRDefault="00635559" w:rsidP="00EC41FC">
                  <w:pPr>
                    <w:jc w:val="center"/>
                  </w:pPr>
                  <w:r>
                    <w:t>Х1</w:t>
                  </w:r>
                </w:p>
              </w:txbxContent>
            </v:textbox>
            <w10:wrap type="square"/>
          </v:shape>
        </w:pict>
      </w:r>
      <w:r>
        <w:rPr>
          <w:noProof/>
        </w:rPr>
        <w:pict>
          <v:shape id="_x0000_s1030" type="#_x0000_t202" style="position:absolute;left:0;text-align:left;margin-left:20.75pt;margin-top:26.3pt;width:39.45pt;height:25.65pt;z-index:251646464">
            <v:textbox style="mso-next-textbox:#_x0000_s1030">
              <w:txbxContent>
                <w:p w:rsidR="00635559" w:rsidRDefault="00635559" w:rsidP="00EC41FC">
                  <w:pPr>
                    <w:jc w:val="center"/>
                  </w:pPr>
                  <w:r>
                    <w:t>Х0</w:t>
                  </w:r>
                </w:p>
              </w:txbxContent>
            </v:textbox>
            <w10:wrap type="square"/>
          </v:shape>
        </w:pict>
      </w:r>
      <w:r>
        <w:rPr>
          <w:noProof/>
        </w:rPr>
        <w:pict>
          <v:group id="_x0000_s1031" style="position:absolute;left:0;text-align:left;margin-left:3.85pt;margin-top:26.3pt;width:467.7pt;height:128.85pt;z-index:251645440" coordorigin="1778,5662" coordsize="9354,2577">
            <v:group id="_x0000_s1032" style="position:absolute;left:1778;top:5662;width:9354;height:1932" coordorigin="1778,5662" coordsize="9354,1932">
              <v:oval id="_x0000_s1033" style="position:absolute;left:10072;top:7081;width:490;height:513"/>
              <v:group id="_x0000_s1034" style="position:absolute;left:1778;top:5662;width:9354;height:1932" coordorigin="1778,5662" coordsize="9354,1932">
                <v:rect id="_x0000_s1035" style="position:absolute;left:2116;top:5662;width:789;height:513"/>
                <v:rect id="_x0000_s1036" style="position:absolute;left:4109;top:5662;width:789;height:513"/>
                <v:rect id="_x0000_s1037" style="position:absolute;left:6176;top:5662;width:789;height:513"/>
                <v:rect id="_x0000_s1038" style="position:absolute;left:7928;top:5662;width:789;height:513"/>
                <v:rect id="_x0000_s1039" style="position:absolute;left:9894;top:5662;width:789;height:513"/>
                <v:oval id="_x0000_s1040" style="position:absolute;left:5295;top:5662;width:490;height:513"/>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041" type="#_x0000_t76" style="position:absolute;left:5295;top:5662;width:490;height:513"/>
                <v:shape id="_x0000_s1042" type="#_x0000_t76" style="position:absolute;left:7213;top:5662;width:490;height:513"/>
                <v:shape id="_x0000_s1043" type="#_x0000_t76" style="position:absolute;left:9039;top:5662;width:490;height:513"/>
                <v:shapetype id="_x0000_t32" coordsize="21600,21600" o:spt="32" o:oned="t" path="m,l21600,21600e" filled="f">
                  <v:path arrowok="t" fillok="f" o:connecttype="none"/>
                  <o:lock v:ext="edit" shapetype="t"/>
                </v:shapetype>
                <v:shape id="_x0000_s1044" type="#_x0000_t32" style="position:absolute;left:2905;top:5935;width:1204;height:0" o:connectortype="straight">
                  <v:stroke endarrow="block"/>
                </v:shape>
                <v:shape id="_x0000_s1045" type="#_x0000_t32" style="position:absolute;left:4898;top:5935;width:397;height:0" o:connectortype="straight">
                  <v:stroke endarrow="block"/>
                </v:shape>
                <v:shape id="_x0000_s1046" type="#_x0000_t32" style="position:absolute;left:5785;top:5935;width:391;height:0" o:connectortype="straight">
                  <v:stroke endarrow="block"/>
                </v:shape>
                <v:shape id="_x0000_s1047" type="#_x0000_t32" style="position:absolute;left:6965;top:5935;width:248;height:0" o:connectortype="straight">
                  <v:stroke endarrow="block"/>
                </v:shape>
                <v:shape id="_x0000_s1048" type="#_x0000_t32" style="position:absolute;left:7703;top:5935;width:225;height:0" o:connectortype="straight">
                  <v:stroke endarrow="block"/>
                </v:shape>
                <v:shape id="_x0000_s1049" type="#_x0000_t32" style="position:absolute;left:8717;top:5935;width:322;height:0" o:connectortype="straight">
                  <v:stroke endarrow="block"/>
                </v:shape>
                <v:shape id="_x0000_s1050" type="#_x0000_t32" style="position:absolute;left:9529;top:5935;width:365;height:0" o:connectortype="straight">
                  <v:stroke endarrow="block"/>
                </v:shape>
                <v:shape id="_x0000_s1051" type="#_x0000_t76" style="position:absolute;left:10072;top:7081;width:490;height:513"/>
                <v:shape id="_x0000_s1052" type="#_x0000_t32" style="position:absolute;left:10683;top:5935;width:449;height:0" o:connectortype="straight"/>
                <v:shape id="_x0000_s1053" type="#_x0000_t32" style="position:absolute;left:11132;top:5935;width:0;height:1403" o:connectortype="straight"/>
                <v:shape id="_x0000_s1054" type="#_x0000_t32" style="position:absolute;left:10562;top:7360;width:570;height:0;flip:x" o:connectortype="straight">
                  <v:stroke endarrow="block"/>
                </v:shape>
                <v:shape id="_x0000_s1055" type="#_x0000_t32" style="position:absolute;left:1778;top:7384;width:8294;height:0;rotation:180" o:connectortype="elbow" adj="-26230,-1,-26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1245;top:6468;width:1403;height:338;rotation:270" o:connectortype="elbow" adj="21199,-468937,-27373"/>
                <v:shape id="_x0000_s1057" type="#_x0000_t32" style="position:absolute;left:5497;top:6175;width:13;height:1163;flip:y" o:connectortype="straight">
                  <v:stroke endarrow="block"/>
                </v:shape>
                <v:shape id="_x0000_s1058" type="#_x0000_t32" style="position:absolute;left:7425;top:6221;width:13;height:1163;flip:y" o:connectortype="straight">
                  <v:stroke endarrow="block"/>
                </v:shape>
                <v:shape id="_x0000_s1059" type="#_x0000_t32" style="position:absolute;left:9254;top:6175;width:13;height:1163;flip:y" o:connectortype="straight">
                  <v:stroke endarrow="block"/>
                </v:shape>
              </v:group>
            </v:group>
            <v:shape id="_x0000_s1060" type="#_x0000_t32" style="position:absolute;left:10318;top:7594;width:0;height:645;flip:y" o:connectortype="straight">
              <v:stroke endarrow="block"/>
            </v:shape>
            <w10:wrap type="square"/>
          </v:group>
        </w:pict>
      </w:r>
      <w:r>
        <w:rPr>
          <w:noProof/>
        </w:rPr>
        <w:pict>
          <v:shape id="_x0000_s1061" type="#_x0000_t202" style="position:absolute;left:0;text-align:left;margin-left:409.65pt;margin-top:26.3pt;width:39.45pt;height:25.65pt;z-index:251643392">
            <v:textbox style="mso-next-textbox:#_x0000_s1061">
              <w:txbxContent>
                <w:p w:rsidR="00635559" w:rsidRDefault="00635559">
                  <w:r>
                    <w:t>Х4</w:t>
                  </w:r>
                </w:p>
              </w:txbxContent>
            </v:textbox>
            <w10:wrap type="square"/>
          </v:shape>
        </w:pict>
      </w:r>
      <w:r>
        <w:rPr>
          <w:noProof/>
        </w:rPr>
        <w:pict>
          <v:shape id="_x0000_s1062" type="#_x0000_t202" style="position:absolute;left:0;text-align:left;margin-left:311.35pt;margin-top:26.3pt;width:39.45pt;height:25.65pt;z-index:251642368">
            <v:textbox style="mso-next-textbox:#_x0000_s1062">
              <w:txbxContent>
                <w:p w:rsidR="00635559" w:rsidRDefault="00635559">
                  <w:r>
                    <w:t>Х3</w:t>
                  </w:r>
                </w:p>
              </w:txbxContent>
            </v:textbox>
            <w10:wrap type="square"/>
          </v:shape>
        </w:pict>
      </w:r>
      <w:r>
        <w:rPr>
          <w:noProof/>
        </w:rPr>
        <w:pict>
          <v:shape id="_x0000_s1063" type="#_x0000_t202" style="position:absolute;left:0;text-align:left;margin-left:223.75pt;margin-top:26.3pt;width:39.45pt;height:25.65pt;z-index:251641344">
            <v:textbox style="mso-next-textbox:#_x0000_s1063">
              <w:txbxContent>
                <w:p w:rsidR="00635559" w:rsidRDefault="00635559">
                  <w:r>
                    <w:t>Х2</w:t>
                  </w:r>
                </w:p>
              </w:txbxContent>
            </v:textbox>
            <w10:wrap type="square"/>
          </v:shape>
        </w:pict>
      </w:r>
      <w:r>
        <w:rPr>
          <w:noProof/>
        </w:rPr>
        <w:pict>
          <v:shape id="_x0000_s1064" type="#_x0000_t202" style="position:absolute;left:0;text-align:left;margin-left:120.4pt;margin-top:26.3pt;width:39.45pt;height:25.65pt;z-index:251640320">
            <v:textbox style="mso-next-textbox:#_x0000_s1064">
              <w:txbxContent>
                <w:p w:rsidR="00635559" w:rsidRDefault="00635559">
                  <w:r>
                    <w:t>Х1</w:t>
                  </w:r>
                </w:p>
              </w:txbxContent>
            </v:textbox>
            <w10:wrap type="square"/>
          </v:shape>
        </w:pict>
      </w:r>
      <w:r>
        <w:rPr>
          <w:noProof/>
        </w:rPr>
        <w:pict>
          <v:shape id="_x0000_s1065" type="#_x0000_t202" style="position:absolute;left:0;text-align:left;margin-left:20.75pt;margin-top:26.3pt;width:39.45pt;height:25.65pt;z-index:251639296">
            <v:textbox style="mso-next-textbox:#_x0000_s1065">
              <w:txbxContent>
                <w:p w:rsidR="00635559" w:rsidRDefault="00635559">
                  <w:r>
                    <w:t>Х0</w:t>
                  </w:r>
                </w:p>
              </w:txbxContent>
            </v:textbox>
            <w10:wrap type="square"/>
          </v:shape>
        </w:pict>
      </w:r>
    </w:p>
    <w:p w:rsidR="00C442C8" w:rsidRPr="00635559" w:rsidRDefault="00471B37" w:rsidP="00BB7BBB">
      <w:pPr>
        <w:keepNext/>
        <w:widowControl w:val="0"/>
        <w:spacing w:line="360" w:lineRule="auto"/>
        <w:ind w:firstLine="720"/>
        <w:jc w:val="both"/>
        <w:rPr>
          <w:color w:val="000000"/>
          <w:sz w:val="28"/>
          <w:szCs w:val="28"/>
        </w:rPr>
      </w:pPr>
      <w:r>
        <w:rPr>
          <w:noProof/>
        </w:rPr>
        <w:pict>
          <v:shape id="_x0000_s1066" type="#_x0000_t202" style="position:absolute;left:0;text-align:left;margin-left:433.2pt;margin-top:104.1pt;width:34.45pt;height:23.15pt;z-index:251644416" stroked="f">
            <v:textbox style="mso-next-textbox:#_x0000_s1066">
              <w:txbxContent>
                <w:p w:rsidR="00635559" w:rsidRPr="00EC41FC" w:rsidRDefault="00635559">
                  <w:pPr>
                    <w:rPr>
                      <w:sz w:val="16"/>
                      <w:szCs w:val="16"/>
                    </w:rPr>
                  </w:pPr>
                  <w:r>
                    <w:rPr>
                      <w:sz w:val="16"/>
                      <w:szCs w:val="16"/>
                    </w:rPr>
                    <w:t>инф</w:t>
                  </w:r>
                </w:p>
              </w:txbxContent>
            </v:textbox>
            <w10:wrap type="square"/>
          </v:shape>
        </w:pict>
      </w:r>
      <w:r>
        <w:rPr>
          <w:noProof/>
        </w:rPr>
        <w:pict>
          <v:rect id="_x0000_s1067" style="position:absolute;left:0;text-align:left;margin-left:418.55pt;margin-top:73.1pt;width:24.5pt;height:25.65pt;z-index:251625984">
            <w10:wrap type="square"/>
          </v:rect>
        </w:pict>
      </w:r>
      <w:r>
        <w:rPr>
          <w:noProof/>
        </w:rPr>
        <w:pict>
          <v:rect id="_x0000_s1068" style="position:absolute;left:0;text-align:left;margin-left:366.9pt;margin-top:2.15pt;width:24.5pt;height:25.65pt;z-index:251627008">
            <w10:wrap type="square"/>
          </v:rect>
        </w:pict>
      </w:r>
      <w:r>
        <w:rPr>
          <w:noProof/>
        </w:rPr>
        <w:pict>
          <v:rect id="_x0000_s1069" style="position:absolute;left:0;text-align:left;margin-left:275.6pt;margin-top:2.15pt;width:24.5pt;height:25.65pt;z-index:251628032">
            <w10:wrap type="square"/>
          </v:rect>
        </w:pict>
      </w:r>
      <w:r>
        <w:rPr>
          <w:noProof/>
        </w:rPr>
        <w:pict>
          <v:rect id="_x0000_s1070" style="position:absolute;left:0;text-align:left;margin-left:179.7pt;margin-top:2.15pt;width:24.5pt;height:25.65pt;z-index:251629056">
            <w10:wrap type="square"/>
          </v:rect>
        </w:pict>
      </w:r>
      <w:r>
        <w:rPr>
          <w:noProof/>
        </w:rPr>
        <w:pict>
          <v:oval id="_x0000_s1071" style="position:absolute;left:0;text-align:left;margin-left:366.9pt;margin-top:2.15pt;width:24.5pt;height:25.65pt;z-index:251638272">
            <w10:wrap type="square"/>
          </v:oval>
        </w:pict>
      </w:r>
      <w:r>
        <w:rPr>
          <w:noProof/>
        </w:rPr>
        <w:pict>
          <v:oval id="_x0000_s1072" style="position:absolute;left:0;text-align:left;margin-left:275.6pt;margin-top:2.15pt;width:24.5pt;height:25.65pt;z-index:251637248">
            <w10:wrap type="square"/>
          </v:oval>
        </w:pict>
      </w:r>
      <w:r w:rsidR="00C442C8" w:rsidRPr="00635559">
        <w:rPr>
          <w:color w:val="000000"/>
          <w:sz w:val="28"/>
          <w:szCs w:val="28"/>
        </w:rPr>
        <w:t>Рис.2.1 Устройство формирования проверочных разрядов.</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Формирование  проверочных  разрядов  начинается  сразу же  при  поступлении информационных  разрядов.  После  поступления  последнего  информационного разряда в ячейках регистра устройства деления получаются проверочные разряды.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Процесс  формирования  проверочных  разрядов  иллюстрируется  следующей табл. 2.1.</w:t>
      </w:r>
    </w:p>
    <w:p w:rsidR="00C442C8" w:rsidRPr="00635559" w:rsidRDefault="00635559" w:rsidP="00BB7BBB">
      <w:pPr>
        <w:keepNext/>
        <w:widowControl w:val="0"/>
        <w:spacing w:line="360" w:lineRule="auto"/>
        <w:ind w:firstLine="720"/>
        <w:jc w:val="both"/>
        <w:rPr>
          <w:color w:val="000000"/>
          <w:sz w:val="28"/>
          <w:szCs w:val="28"/>
        </w:rPr>
      </w:pPr>
      <w:r>
        <w:rPr>
          <w:color w:val="000000"/>
          <w:sz w:val="28"/>
          <w:szCs w:val="28"/>
        </w:rPr>
        <w:br w:type="page"/>
      </w:r>
      <w:r w:rsidR="00C442C8" w:rsidRPr="00635559">
        <w:rPr>
          <w:color w:val="000000"/>
          <w:sz w:val="28"/>
          <w:szCs w:val="28"/>
        </w:rPr>
        <w:lastRenderedPageBreak/>
        <w:t>Табл. 2.1 Процесс формирования  проверочных  разрядов.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
        <w:gridCol w:w="1075"/>
        <w:gridCol w:w="1075"/>
        <w:gridCol w:w="1075"/>
        <w:gridCol w:w="1075"/>
        <w:gridCol w:w="1078"/>
      </w:tblGrid>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p>
        </w:tc>
        <w:tc>
          <w:tcPr>
            <w:tcW w:w="5378" w:type="dxa"/>
            <w:gridSpan w:val="5"/>
            <w:tcBorders>
              <w:top w:val="single" w:sz="4" w:space="0" w:color="auto"/>
              <w:bottom w:val="single" w:sz="4" w:space="0" w:color="auto"/>
              <w:right w:val="single" w:sz="4" w:space="0" w:color="auto"/>
            </w:tcBorders>
          </w:tcPr>
          <w:p w:rsidR="00C442C8" w:rsidRPr="00635559" w:rsidRDefault="00C442C8" w:rsidP="00BB7BBB">
            <w:pPr>
              <w:keepNext/>
              <w:widowControl w:val="0"/>
              <w:spacing w:line="360" w:lineRule="auto"/>
              <w:rPr>
                <w:color w:val="000000"/>
                <w:sz w:val="20"/>
                <w:szCs w:val="20"/>
              </w:rPr>
            </w:pPr>
            <w:r w:rsidRPr="00635559">
              <w:rPr>
                <w:color w:val="000000"/>
                <w:sz w:val="20"/>
                <w:szCs w:val="20"/>
              </w:rPr>
              <w:t>содержание ячеек</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такты</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3</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4</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исх. сост.</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3</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4</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6</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7</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6"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bl>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После  окончания формирования проверочных  разрядов их нужно передать  в канал вслед за информационными. Поэтому кодер, помимо устройства вычисления проверочных  разрядов  должен  еще  содержать  ключ  1  (рис.2.2),  который, замыкаясь  после  окончания  формирования  проверочных  разрядов,  пропускает через  себя  в  канал  сформированные  проверочные  разряды.  Пока  проверочные разряды не сформированы - он разомкнут. Кодер содержит еще ключ 2. Этот ключ отключает цепь обратной связи при выводе проверочных разрядов в канал (на вход модулятора).  В  противном  случае  выходящие  в  канал  проверочные  разряды, поступая по цепи  обратной  связи  на  сумматоры, изменяют  уже  сформированные разряды.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Схема кодера представлена на рис.2.2.</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Рис.2.2.</w:t>
      </w:r>
      <w:r w:rsidR="00471B37">
        <w:rPr>
          <w:noProof/>
        </w:rPr>
        <w:pict>
          <v:group id="_x0000_s1073" style="position:absolute;left:0;text-align:left;margin-left:-13.1pt;margin-top:5.65pt;width:482.75pt;height:181.5pt;z-index:251651584;mso-position-horizontal-relative:text;mso-position-vertical-relative:text" coordorigin="1740,9174" coordsize="9655,3630">
            <v:group id="_x0000_s1074" style="position:absolute;left:1740;top:10227;width:9354;height:2577" coordorigin="1740,9744" coordsize="9354,2577">
              <v:group id="_x0000_s1075" style="position:absolute;left:1740;top:9744;width:9354;height:2577" coordorigin="1778,5662" coordsize="9354,2577">
                <v:group id="_x0000_s1076" style="position:absolute;left:1778;top:5662;width:9354;height:1932" coordorigin="1778,5662" coordsize="9354,1932">
                  <v:oval id="_x0000_s1077" style="position:absolute;left:10072;top:7081;width:490;height:513"/>
                  <v:group id="_x0000_s1078" style="position:absolute;left:1778;top:5662;width:9354;height:1932" coordorigin="1778,5662" coordsize="9354,1932">
                    <v:rect id="_x0000_s1079" style="position:absolute;left:2116;top:5662;width:789;height:513"/>
                    <v:rect id="_x0000_s1080" style="position:absolute;left:4109;top:5662;width:789;height:513"/>
                    <v:rect id="_x0000_s1081" style="position:absolute;left:6176;top:5662;width:789;height:513"/>
                    <v:rect id="_x0000_s1082" style="position:absolute;left:7928;top:5662;width:789;height:513"/>
                    <v:rect id="_x0000_s1083" style="position:absolute;left:9894;top:5662;width:789;height:513"/>
                    <v:oval id="_x0000_s1084" style="position:absolute;left:5295;top:5662;width:490;height:513"/>
                    <v:shape id="_x0000_s1085" type="#_x0000_t76" style="position:absolute;left:5295;top:5662;width:490;height:513"/>
                    <v:shape id="_x0000_s1086" type="#_x0000_t76" style="position:absolute;left:7213;top:5662;width:490;height:513"/>
                    <v:shape id="_x0000_s1087" type="#_x0000_t76" style="position:absolute;left:9039;top:5662;width:490;height:513"/>
                    <v:shape id="_x0000_s1088" type="#_x0000_t32" style="position:absolute;left:2905;top:5935;width:1204;height:0" o:connectortype="straight">
                      <v:stroke endarrow="block"/>
                    </v:shape>
                    <v:shape id="_x0000_s1089" type="#_x0000_t32" style="position:absolute;left:4898;top:5935;width:397;height:0" o:connectortype="straight">
                      <v:stroke endarrow="block"/>
                    </v:shape>
                    <v:shape id="_x0000_s1090" type="#_x0000_t32" style="position:absolute;left:5785;top:5935;width:391;height:0" o:connectortype="straight">
                      <v:stroke endarrow="block"/>
                    </v:shape>
                    <v:shape id="_x0000_s1091" type="#_x0000_t32" style="position:absolute;left:6965;top:5935;width:248;height:0" o:connectortype="straight">
                      <v:stroke endarrow="block"/>
                    </v:shape>
                    <v:shape id="_x0000_s1092" type="#_x0000_t32" style="position:absolute;left:7703;top:5935;width:225;height:0" o:connectortype="straight">
                      <v:stroke endarrow="block"/>
                    </v:shape>
                    <v:shape id="_x0000_s1093" type="#_x0000_t32" style="position:absolute;left:8717;top:5935;width:322;height:0" o:connectortype="straight">
                      <v:stroke endarrow="block"/>
                    </v:shape>
                    <v:shape id="_x0000_s1094" type="#_x0000_t32" style="position:absolute;left:9529;top:5935;width:365;height:0" o:connectortype="straight">
                      <v:stroke endarrow="block"/>
                    </v:shape>
                    <v:shape id="_x0000_s1095" type="#_x0000_t76" style="position:absolute;left:10072;top:7081;width:490;height:513"/>
                    <v:shape id="_x0000_s1096" type="#_x0000_t32" style="position:absolute;left:10683;top:5935;width:449;height:0" o:connectortype="straight"/>
                    <v:shape id="_x0000_s1097" type="#_x0000_t32" style="position:absolute;left:11132;top:5935;width:0;height:1403" o:connectortype="straight"/>
                    <v:shape id="_x0000_s1098" type="#_x0000_t32" style="position:absolute;left:10562;top:7360;width:570;height:0;flip:x" o:connectortype="straight">
                      <v:stroke endarrow="block"/>
                    </v:shape>
                    <v:shape id="_x0000_s1099" type="#_x0000_t32" style="position:absolute;left:1778;top:7384;width:8294;height:0;rotation:180" o:connectortype="elbow" adj="-26230,-1,-26230"/>
                    <v:shape id="_x0000_s1100" type="#_x0000_t34" style="position:absolute;left:1245;top:6468;width:1403;height:338;rotation:270" o:connectortype="elbow" adj="21199,-468937,-27373"/>
                    <v:shape id="_x0000_s1101" type="#_x0000_t32" style="position:absolute;left:5497;top:6175;width:13;height:1163;flip:y" o:connectortype="straight">
                      <v:stroke endarrow="block"/>
                    </v:shape>
                    <v:shape id="_x0000_s1102" type="#_x0000_t32" style="position:absolute;left:7425;top:6221;width:13;height:1163;flip:y" o:connectortype="straight">
                      <v:stroke endarrow="block"/>
                    </v:shape>
                    <v:shape id="_x0000_s1103" type="#_x0000_t32" style="position:absolute;left:9254;top:6175;width:13;height:1163;flip:y" o:connectortype="straight">
                      <v:stroke endarrow="block"/>
                    </v:shape>
                  </v:group>
                </v:group>
                <v:shape id="_x0000_s1104" type="#_x0000_t32" style="position:absolute;left:10318;top:7594;width:0;height:645;flip:y" o:connectortype="straight">
                  <v:stroke endarrow="block"/>
                </v:shape>
              </v:group>
              <v:shape id="_x0000_s1105" type="#_x0000_t202" style="position:absolute;left:2078;top:9744;width:789;height:513">
                <v:textbox style="mso-next-textbox:#_x0000_s1105">
                  <w:txbxContent>
                    <w:p w:rsidR="00635559" w:rsidRDefault="00635559" w:rsidP="00C60418">
                      <w:pPr>
                        <w:jc w:val="center"/>
                      </w:pPr>
                      <w:r>
                        <w:t>Х0</w:t>
                      </w:r>
                    </w:p>
                  </w:txbxContent>
                </v:textbox>
              </v:shape>
              <v:shape id="_x0000_s1106" type="#_x0000_t202" style="position:absolute;left:4071;top:9744;width:789;height:513">
                <v:textbox style="mso-next-textbox:#_x0000_s1106">
                  <w:txbxContent>
                    <w:p w:rsidR="00635559" w:rsidRDefault="00635559" w:rsidP="00C60418">
                      <w:pPr>
                        <w:jc w:val="center"/>
                      </w:pPr>
                      <w:r>
                        <w:t>Х1</w:t>
                      </w:r>
                    </w:p>
                  </w:txbxContent>
                </v:textbox>
              </v:shape>
              <v:shape id="_x0000_s1107" type="#_x0000_t202" style="position:absolute;left:6138;top:9744;width:789;height:513">
                <v:textbox style="mso-next-textbox:#_x0000_s1107">
                  <w:txbxContent>
                    <w:p w:rsidR="00635559" w:rsidRDefault="00635559" w:rsidP="00C60418">
                      <w:pPr>
                        <w:jc w:val="center"/>
                      </w:pPr>
                      <w:r>
                        <w:t>Х2</w:t>
                      </w:r>
                    </w:p>
                  </w:txbxContent>
                </v:textbox>
              </v:shape>
              <v:shape id="_x0000_s1108" type="#_x0000_t202" style="position:absolute;left:7890;top:9744;width:789;height:513">
                <v:textbox style="mso-next-textbox:#_x0000_s1108">
                  <w:txbxContent>
                    <w:p w:rsidR="00635559" w:rsidRDefault="00635559" w:rsidP="00C60418">
                      <w:pPr>
                        <w:jc w:val="center"/>
                      </w:pPr>
                      <w:r>
                        <w:t>Х3</w:t>
                      </w:r>
                    </w:p>
                  </w:txbxContent>
                </v:textbox>
              </v:shape>
              <v:shape id="_x0000_s1109" type="#_x0000_t202" style="position:absolute;left:9856;top:9744;width:789;height:513">
                <v:textbox style="mso-next-textbox:#_x0000_s1109">
                  <w:txbxContent>
                    <w:p w:rsidR="00635559" w:rsidRDefault="00635559" w:rsidP="00C60418">
                      <w:pPr>
                        <w:jc w:val="center"/>
                      </w:pPr>
                      <w:r>
                        <w:t>Х4</w:t>
                      </w:r>
                    </w:p>
                  </w:txbxContent>
                </v:textbox>
              </v:shape>
            </v:group>
            <v:shape id="_x0000_s1110" type="#_x0000_t202" style="position:absolute;left:10769;top:10976;width:626;height:464">
              <v:textbox>
                <w:txbxContent>
                  <w:p w:rsidR="00635559" w:rsidRDefault="00635559" w:rsidP="00C60418">
                    <w:r>
                      <w:t>К2</w:t>
                    </w:r>
                  </w:p>
                </w:txbxContent>
              </v:textbox>
            </v:shape>
            <v:shape id="_x0000_s1111" type="#_x0000_t202" style="position:absolute;left:10769;top:9323;width:626;height:464">
              <v:textbox>
                <w:txbxContent>
                  <w:p w:rsidR="00635559" w:rsidRDefault="00635559" w:rsidP="00C60418">
                    <w:r>
                      <w:t>К1</w:t>
                    </w:r>
                  </w:p>
                </w:txbxContent>
              </v:textbox>
            </v:shape>
            <v:shape id="_x0000_s1112" type="#_x0000_t32" style="position:absolute;left:11094;top:9787;width:0;height:713;flip:y" o:connectortype="straight">
              <v:stroke endarrow="block"/>
            </v:shape>
            <v:shape id="_x0000_s1113" type="#_x0000_t32" style="position:absolute;left:6719;top:9604;width:4050;height:0;flip:x" o:connectortype="straight">
              <v:stroke endarrow="block"/>
            </v:shape>
            <v:shape id="_x0000_s1114" type="#_x0000_t202" style="position:absolute;left:7175;top:9174;width:3349;height:388" stroked="f">
              <v:textbox>
                <w:txbxContent>
                  <w:p w:rsidR="00635559" w:rsidRDefault="00635559" w:rsidP="00C60418">
                    <w:pPr>
                      <w:jc w:val="center"/>
                    </w:pPr>
                    <w:r>
                      <w:t>в канал связи</w:t>
                    </w:r>
                  </w:p>
                </w:txbxContent>
              </v:textbox>
            </v:shape>
            <w10:wrap type="square"/>
          </v:group>
        </w:pict>
      </w:r>
      <w:r w:rsidRPr="00635559">
        <w:rPr>
          <w:color w:val="000000"/>
          <w:sz w:val="28"/>
          <w:szCs w:val="28"/>
        </w:rPr>
        <w:t xml:space="preserve"> Схема кодера.</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В  качестве декодирующего  устройства  при  обнаружении  ошибок  может  служить  схема кодирующего  устройства  с  небольшими  изменениями  (рис.  2.3).  В  состав  его входят: буферный регистр на  k разрядов, декодирующий регистр,  схема которого аналогична схеме кодирующего устройства, схемы ИЛИ и ключи К1,  К2.</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rPr>
        <w:pict>
          <v:shape id="_x0000_s1115" type="#_x0000_t32" style="position:absolute;left:0;text-align:left;margin-left:398.25pt;margin-top:14.45pt;width:.05pt;height:35.9pt;flip:y;z-index:251680256" o:connectortype="straight">
            <v:stroke endarrow="block"/>
            <w10:wrap type="square"/>
          </v:shape>
        </w:pict>
      </w:r>
      <w:r>
        <w:rPr>
          <w:noProof/>
        </w:rPr>
        <w:pict>
          <v:shape id="_x0000_s1116" type="#_x0000_t202" style="position:absolute;left:0;text-align:left;margin-left:340pt;margin-top:12.7pt;width:39.45pt;height:25.65pt;z-index:251690496">
            <v:textbox style="mso-next-textbox:#_x0000_s1116">
              <w:txbxContent>
                <w:p w:rsidR="00635559" w:rsidRDefault="00635559">
                  <w:r>
                    <w:t>1</w:t>
                  </w:r>
                </w:p>
              </w:txbxContent>
            </v:textbox>
            <w10:wrap type="square"/>
          </v:shape>
        </w:pict>
      </w:r>
      <w:r>
        <w:rPr>
          <w:noProof/>
        </w:rPr>
        <w:pict>
          <v:shape id="_x0000_s1117" type="#_x0000_t202" style="position:absolute;left:0;text-align:left;margin-left:241.7pt;margin-top:12.7pt;width:39.45pt;height:25.65pt;z-index:251689472">
            <v:textbox style="mso-next-textbox:#_x0000_s1117">
              <w:txbxContent>
                <w:p w:rsidR="00635559" w:rsidRDefault="00635559">
                  <w:r>
                    <w:t>2</w:t>
                  </w:r>
                </w:p>
              </w:txbxContent>
            </v:textbox>
            <w10:wrap type="square"/>
          </v:shape>
        </w:pict>
      </w:r>
      <w:r>
        <w:rPr>
          <w:noProof/>
        </w:rPr>
        <w:pict>
          <v:shape id="_x0000_s1118" type="#_x0000_t202" style="position:absolute;left:0;text-align:left;margin-left:154.1pt;margin-top:12.7pt;width:39.45pt;height:25.65pt;z-index:251688448">
            <v:textbox style="mso-next-textbox:#_x0000_s1118">
              <w:txbxContent>
                <w:p w:rsidR="00635559" w:rsidRDefault="00635559">
                  <w:r>
                    <w:t>3</w:t>
                  </w:r>
                </w:p>
              </w:txbxContent>
            </v:textbox>
            <w10:wrap type="square"/>
          </v:shape>
        </w:pict>
      </w:r>
      <w:r>
        <w:rPr>
          <w:noProof/>
        </w:rPr>
        <w:pict>
          <v:shape id="_x0000_s1119" type="#_x0000_t202" style="position:absolute;left:0;text-align:left;margin-left:50.75pt;margin-top:12.7pt;width:39.45pt;height:25.65pt;z-index:251687424">
            <v:textbox style="mso-next-textbox:#_x0000_s1119">
              <w:txbxContent>
                <w:p w:rsidR="00635559" w:rsidRDefault="00635559">
                  <w:r>
                    <w:t>4</w:t>
                  </w:r>
                </w:p>
              </w:txbxContent>
            </v:textbox>
            <w10:wrap type="square"/>
          </v:shape>
        </w:pict>
      </w:r>
      <w:r>
        <w:rPr>
          <w:noProof/>
        </w:rPr>
        <w:pict>
          <v:shape id="_x0000_s1120" type="#_x0000_t202" style="position:absolute;left:0;text-align:left;margin-left:-48.9pt;margin-top:12.7pt;width:39.45pt;height:25.65pt;z-index:251686400">
            <v:textbox style="mso-next-textbox:#_x0000_s1120">
              <w:txbxContent>
                <w:p w:rsidR="00635559" w:rsidRDefault="00635559">
                  <w:r>
                    <w:t>5</w:t>
                  </w:r>
                </w:p>
              </w:txbxContent>
            </v:textbox>
            <w10:wrap type="square"/>
          </v:shape>
        </w:pict>
      </w:r>
      <w:r>
        <w:rPr>
          <w:noProof/>
        </w:rPr>
        <w:pict>
          <v:shape id="_x0000_s1121" type="#_x0000_t32" style="position:absolute;left:0;text-align:left;margin-left:132.25pt;margin-top:26.35pt;width:19.85pt;height:0;flip:x;z-index:251677184" o:connectortype="straight">
            <v:stroke endarrow="block"/>
            <w10:wrap type="square"/>
          </v:shape>
        </w:pict>
      </w:r>
      <w:r>
        <w:rPr>
          <w:noProof/>
        </w:rPr>
        <w:pict>
          <v:shape id="_x0000_s1122" type="#_x0000_t32" style="position:absolute;left:0;text-align:left;margin-left:87.95pt;margin-top:26.35pt;width:19.85pt;height:0;flip:x;z-index:251678208" o:connectortype="straight">
            <v:stroke endarrow="block"/>
            <w10:wrap type="square"/>
          </v:shape>
        </w:pict>
      </w:r>
      <w:r>
        <w:rPr>
          <w:noProof/>
        </w:rPr>
        <w:pict>
          <v:shape id="_x0000_s1123" type="#_x0000_t32" style="position:absolute;left:0;text-align:left;margin-left:-9.45pt;margin-top:26.35pt;width:60.2pt;height:0;flip:x;z-index:251679232" o:connectortype="straight">
            <v:stroke endarrow="block"/>
            <w10:wrap type="square"/>
          </v:shape>
        </w:pict>
      </w:r>
      <w:r>
        <w:rPr>
          <w:noProof/>
        </w:rPr>
        <w:pict>
          <v:shape id="_x0000_s1124" type="#_x0000_t32" style="position:absolute;left:0;text-align:left;margin-left:187.7pt;margin-top:26.35pt;width:19.85pt;height:0;flip:x;z-index:251676160" o:connectortype="straight">
            <v:stroke endarrow="block"/>
            <w10:wrap type="square"/>
          </v:shape>
        </w:pict>
      </w:r>
      <w:r>
        <w:rPr>
          <w:noProof/>
        </w:rPr>
        <w:pict>
          <v:shape id="_x0000_s1125" type="#_x0000_t32" style="position:absolute;left:0;text-align:left;margin-left:224.05pt;margin-top:26.35pt;width:19.85pt;height:0;flip:x;z-index:251675136" o:connectortype="straight">
            <v:stroke endarrow="block"/>
            <w10:wrap type="square"/>
          </v:shape>
        </w:pict>
      </w:r>
      <w:r>
        <w:rPr>
          <w:noProof/>
        </w:rPr>
        <w:pict>
          <v:shape id="_x0000_s1126" type="#_x0000_t32" style="position:absolute;left:0;text-align:left;margin-left:277.4pt;margin-top:26.35pt;width:19.85pt;height:0;flip:x;z-index:251674112" o:connectortype="straight">
            <v:stroke endarrow="block"/>
            <w10:wrap type="square"/>
          </v:shape>
        </w:pict>
      </w:r>
      <w:r>
        <w:rPr>
          <w:noProof/>
        </w:rPr>
        <w:pict>
          <v:shape id="_x0000_s1127" type="#_x0000_t32" style="position:absolute;left:0;text-align:left;margin-left:321.75pt;margin-top:26.35pt;width:19.85pt;height:0;flip:x;z-index:251668992" o:connectortype="straight" o:regroupid="15">
            <v:stroke endarrow="block"/>
            <w10:wrap type="square"/>
          </v:shape>
        </w:pict>
      </w:r>
      <w:r>
        <w:rPr>
          <w:noProof/>
        </w:rPr>
        <w:pict>
          <v:shape id="_x0000_s1128" type="#_x0000_t32" style="position:absolute;left:0;text-align:left;margin-left:-65.8pt;margin-top:98.8pt;width:414.7pt;height:0;rotation:180;z-index:251672064" o:connectortype="elbow" o:regroupid="15" adj="-26230,-1,-26230">
            <w10:wrap type="square"/>
          </v:shape>
        </w:pict>
      </w:r>
      <w:r>
        <w:rPr>
          <w:noProof/>
        </w:rPr>
        <w:pict>
          <v:shape id="_x0000_s1129" type="#_x0000_t32" style="position:absolute;left:0;text-align:left;margin-left:373.4pt;margin-top:97.6pt;width:28.5pt;height:0;flip:x;z-index:251671040" o:connectortype="straight" o:regroupid="15">
            <v:stroke endarrow="block"/>
            <w10:wrap type="square"/>
          </v:shape>
        </w:pict>
      </w:r>
      <w:r>
        <w:rPr>
          <w:noProof/>
        </w:rPr>
        <w:pict>
          <v:shape id="_x0000_s1130" type="#_x0000_t76" style="position:absolute;left:0;text-align:left;margin-left:348.9pt;margin-top:83.65pt;width:24.5pt;height:25.65pt;z-index:251670016" o:regroupid="15">
            <w10:wrap type="square"/>
          </v:shape>
        </w:pict>
      </w:r>
      <w:r>
        <w:rPr>
          <w:noProof/>
        </w:rPr>
        <w:pict>
          <v:shape id="_x0000_s1131" type="#_x0000_t202" style="position:absolute;left:0;text-align:left;margin-left:62.25pt;margin-top:116.35pt;width:23.75pt;height:18.8pt;z-index:251667968">
            <v:textbox style="mso-next-textbox:#_x0000_s1131">
              <w:txbxContent>
                <w:p w:rsidR="00635559" w:rsidRDefault="00635559" w:rsidP="00BB10A3">
                  <w:r>
                    <w:t>4</w:t>
                  </w:r>
                </w:p>
              </w:txbxContent>
            </v:textbox>
            <w10:wrap type="square"/>
          </v:shape>
        </w:pict>
      </w:r>
      <w:r>
        <w:rPr>
          <w:noProof/>
        </w:rPr>
        <w:pict>
          <v:shape id="_x0000_s1132" type="#_x0000_t202" style="position:absolute;left:0;text-align:left;margin-left:96.5pt;margin-top:116.35pt;width:23.75pt;height:18.8pt;z-index:251666944">
            <v:textbox style="mso-next-textbox:#_x0000_s1132">
              <w:txbxContent>
                <w:p w:rsidR="00635559" w:rsidRDefault="00635559" w:rsidP="00BB10A3">
                  <w:r>
                    <w:t>3</w:t>
                  </w:r>
                </w:p>
              </w:txbxContent>
            </v:textbox>
            <w10:wrap type="square"/>
          </v:shape>
        </w:pict>
      </w:r>
      <w:r>
        <w:rPr>
          <w:noProof/>
        </w:rPr>
        <w:pict>
          <v:shape id="_x0000_s1133" type="#_x0000_t202" style="position:absolute;left:0;text-align:left;margin-left:130.3pt;margin-top:116.35pt;width:23.75pt;height:18.8pt;z-index:251665920">
            <v:textbox style="mso-next-textbox:#_x0000_s1133">
              <w:txbxContent>
                <w:p w:rsidR="00635559" w:rsidRDefault="00635559" w:rsidP="00BB10A3">
                  <w:r>
                    <w:t>2</w:t>
                  </w:r>
                </w:p>
              </w:txbxContent>
            </v:textbox>
            <w10:wrap type="square"/>
          </v:shape>
        </w:pict>
      </w:r>
      <w:r>
        <w:rPr>
          <w:noProof/>
        </w:rPr>
        <w:pict>
          <v:shape id="_x0000_s1134" type="#_x0000_t202" style="position:absolute;left:0;text-align:left;margin-left:165.2pt;margin-top:116.35pt;width:23.75pt;height:18.8pt;z-index:251664896">
            <v:textbox style="mso-next-textbox:#_x0000_s1134">
              <w:txbxContent>
                <w:p w:rsidR="00635559" w:rsidRDefault="00635559">
                  <w:r>
                    <w:t>1</w:t>
                  </w:r>
                </w:p>
              </w:txbxContent>
            </v:textbox>
            <w10:wrap type="square"/>
          </v:shape>
        </w:pict>
      </w:r>
      <w:r>
        <w:rPr>
          <w:noProof/>
        </w:rPr>
        <w:pict>
          <v:shape id="_x0000_s1135" type="#_x0000_t202" style="position:absolute;left:0;text-align:left;margin-left:203.45pt;margin-top:116.35pt;width:31.3pt;height:23.2pt;z-index:251652608" o:regroupid="11">
            <v:textbox style="mso-next-textbox:#_x0000_s1135">
              <w:txbxContent>
                <w:p w:rsidR="00635559" w:rsidRDefault="00635559" w:rsidP="0071700E">
                  <w:r>
                    <w:t>К1</w:t>
                  </w:r>
                </w:p>
              </w:txbxContent>
            </v:textbox>
            <w10:wrap type="square"/>
          </v:shape>
        </w:pict>
      </w:r>
      <w:r>
        <w:rPr>
          <w:noProof/>
        </w:rPr>
        <w:pict>
          <v:rect id="_x0000_s1136" style="position:absolute;left:0;text-align:left;margin-left:165.2pt;margin-top:116.35pt;width:23.75pt;height:18.8pt;z-index:251656704">
            <w10:wrap type="square"/>
          </v:rect>
        </w:pict>
      </w:r>
      <w:r>
        <w:rPr>
          <w:noProof/>
        </w:rPr>
        <w:pict>
          <v:rect id="_x0000_s1137" style="position:absolute;left:0;text-align:left;margin-left:62.25pt;margin-top:116.35pt;width:23.75pt;height:18.8pt;z-index:251653632">
            <w10:wrap type="square"/>
          </v:rect>
        </w:pict>
      </w:r>
      <w:r>
        <w:rPr>
          <w:noProof/>
        </w:rPr>
        <w:pict>
          <v:rect id="_x0000_s1138" style="position:absolute;left:0;text-align:left;margin-left:96.5pt;margin-top:116.35pt;width:23.75pt;height:18.8pt;z-index:251654656">
            <w10:wrap type="square"/>
          </v:rect>
        </w:pict>
      </w:r>
      <w:r>
        <w:rPr>
          <w:noProof/>
        </w:rPr>
        <w:pict>
          <v:rect id="_x0000_s1139" style="position:absolute;left:0;text-align:left;margin-left:130.3pt;margin-top:116.35pt;width:23.75pt;height:18.8pt;z-index:251655680">
            <w10:wrap type="square"/>
          </v:rect>
        </w:pic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rPr>
        <w:pict>
          <v:oval id="_x0000_s1140" style="position:absolute;left:0;text-align:left;margin-left:388.4pt;margin-top:12.1pt;width:24.5pt;height:25.65pt;z-index:251658752" o:regroupid="14">
            <w10:wrap type="square"/>
          </v:oval>
        </w:pict>
      </w:r>
    </w:p>
    <w:p w:rsidR="00C442C8" w:rsidRPr="00635559" w:rsidRDefault="00471B37" w:rsidP="00BB7BBB">
      <w:pPr>
        <w:keepNext/>
        <w:widowControl w:val="0"/>
        <w:spacing w:line="360" w:lineRule="auto"/>
        <w:ind w:firstLine="720"/>
        <w:jc w:val="both"/>
        <w:rPr>
          <w:color w:val="000000"/>
          <w:sz w:val="28"/>
          <w:szCs w:val="28"/>
        </w:rPr>
      </w:pPr>
      <w:r>
        <w:rPr>
          <w:noProof/>
        </w:rPr>
        <w:pict>
          <v:shape id="_x0000_s1141" type="#_x0000_t32" style="position:absolute;left:0;text-align:left;margin-left:206.55pt;margin-top:32.75pt;width:0;height:32.7pt;flip:y;z-index:251684352" o:connectortype="straight">
            <v:stroke endarrow="block"/>
            <w10:wrap type="square"/>
          </v:shape>
        </w:pict>
      </w:r>
      <w:r>
        <w:rPr>
          <w:noProof/>
        </w:rPr>
        <w:pict>
          <v:shape id="_x0000_s1142" type="#_x0000_t32" style="position:absolute;left:0;text-align:left;margin-left:236.75pt;margin-top:34pt;width:0;height:32.7pt;flip:y;z-index:251685376" o:connectortype="straight">
            <v:stroke endarrow="block"/>
            <w10:wrap type="square"/>
          </v:shape>
        </w:pict>
      </w:r>
      <w:r>
        <w:rPr>
          <w:noProof/>
        </w:rPr>
        <w:pict>
          <v:shape id="_x0000_s1143" type="#_x0000_t32" style="position:absolute;left:0;text-align:left;margin-left:169pt;margin-top:34pt;width:0;height:32.7pt;flip:y;z-index:251683328" o:connectortype="straight">
            <v:stroke endarrow="block"/>
            <w10:wrap type="square"/>
          </v:shape>
        </w:pict>
      </w:r>
      <w:r>
        <w:rPr>
          <w:noProof/>
        </w:rPr>
        <w:pict>
          <v:shape id="_x0000_s1144" type="#_x0000_t32" style="position:absolute;left:0;text-align:left;margin-left:133.45pt;margin-top:34pt;width:0;height:32.7pt;flip:y;z-index:251682304" o:connectortype="straight">
            <v:stroke endarrow="block"/>
            <w10:wrap type="square"/>
          </v:shape>
        </w:pict>
      </w:r>
      <w:r>
        <w:rPr>
          <w:noProof/>
        </w:rPr>
        <w:pict>
          <v:rect id="_x0000_s1145" style="position:absolute;left:0;text-align:left;margin-left:110.9pt;margin-top:8.15pt;width:203.5pt;height:43.35pt;z-index:251624960">
            <w10:wrap type="square"/>
          </v:rect>
        </w:pict>
      </w:r>
      <w:r>
        <w:rPr>
          <w:noProof/>
        </w:rPr>
        <w:pict>
          <v:shape id="_x0000_s1146" type="#_x0000_t32" style="position:absolute;left:0;text-align:left;margin-left:423.95pt;margin-top:8.2pt;width:0;height:18.3pt;flip:y;z-index:251659776" o:connectortype="straight">
            <w10:wrap type="square"/>
          </v:shape>
        </w:pict>
      </w:r>
      <w:r>
        <w:rPr>
          <w:noProof/>
        </w:rPr>
        <w:pict>
          <v:shape id="_x0000_s1147" type="#_x0000_t32" style="position:absolute;left:0;text-align:left;margin-left:298.6pt;margin-top:25.8pt;width:125.35pt;height:.7pt;flip:x;z-index:251657728" o:connectortype="straight" o:regroupid="13">
            <v:stroke endarrow="block"/>
            <w10:wrap type="square"/>
          </v:shape>
        </w:pict>
      </w:r>
      <w:r>
        <w:rPr>
          <w:noProof/>
        </w:rPr>
        <w:pict>
          <v:shape id="_x0000_s1148" type="#_x0000_t32" style="position:absolute;left:0;text-align:left;margin-left:10.1pt;margin-top:25.8pt;width:116pt;height:.65pt;flip:x;z-index:251673088" o:connectortype="straight">
            <v:stroke endarrow="block"/>
            <w10:wrap type="square"/>
          </v:shape>
        </w:pict>
      </w:r>
      <w:r>
        <w:rPr>
          <w:noProof/>
        </w:rPr>
        <w:pict>
          <v:shape id="_x0000_s1149" type="#_x0000_t32" style="position:absolute;left:0;text-align:left;margin-left:251.55pt;margin-top:25.15pt;width:14.5pt;height:0;flip:x;z-index:251660800" o:connectortype="straight">
            <v:stroke endarrow="block"/>
            <w10:wrap type="square"/>
          </v:shape>
        </w:pict>
      </w:r>
      <w:r>
        <w:rPr>
          <w:noProof/>
        </w:rPr>
        <w:pict>
          <v:shape id="_x0000_s1150" type="#_x0000_t32" style="position:absolute;left:0;text-align:left;margin-left:148.1pt;margin-top:24.6pt;width:10.5pt;height:0;flip:x;z-index:251663872" o:connectortype="straight">
            <v:stroke endarrow="block"/>
            <w10:wrap type="square"/>
          </v:shape>
        </w:pict>
      </w:r>
      <w:r>
        <w:rPr>
          <w:noProof/>
        </w:rPr>
        <w:pict>
          <v:shape id="_x0000_s1151" type="#_x0000_t32" style="position:absolute;left:0;text-align:left;margin-left:179.65pt;margin-top:24.5pt;width:14.5pt;height:.05pt;flip:x;z-index:251662848" o:connectortype="straight">
            <v:stroke endarrow="block"/>
            <w10:wrap type="square"/>
          </v:shape>
        </w:pict>
      </w:r>
      <w:r>
        <w:rPr>
          <w:noProof/>
        </w:rPr>
        <w:pict>
          <v:shape id="_x0000_s1152" type="#_x0000_t32" style="position:absolute;left:0;text-align:left;margin-left:217.9pt;margin-top:24.5pt;width:14.5pt;height:0;flip:x;z-index:251661824" o:connectortype="straight">
            <v:stroke endarrow="block"/>
            <w10:wrap type="square"/>
          </v:shape>
        </w:pic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rPr>
        <w:pict>
          <v:shape id="_x0000_s1153" type="#_x0000_t32" style="position:absolute;left:0;text-align:left;margin-left:-9.45pt;margin-top:6.4pt;width:297.2pt;height:0;z-index:251681280" o:connectortype="straight">
            <w10:wrap type="squar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2.3 Схема декодирующего  устройства.</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Принимаемая последовательность записывается в ячейки буферного регистра и  поступает  в  декодирующий  регистр.  На  k-м  такте  ключ  К1  закрывается, благодаря чему в буферном регистре оказываются лишь информационные разряды принимаемой  комбинации.  Проверочные  разряды  продолжают  поступать  в декодирующий  регистр. На  n-м  такта,  после  приема  последнего  разряда  кодовой комбинации,  открывается  ключ  К2.  Если  комбинация  принята  без  ошибок,  то  в ячейках  декодирующего  регистра  будут  записаны нули,  а  сигнал  "ошибка"  будет отсутствовать.  Наличие  же  в  тех  или  иных  ячейках  декодирующего  регистра единиц  свидетельствует  об  ошибках  в  принимаемой  информации.  На  выходе схемы  ИЛИ  в  таком  случае  появляется  сигнал  "ошибка",  который  может  быть использован  для  стирания  ошибочно  принятой  информации,  накопленной  в буферном регистре.</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 xml:space="preserve">В табл.2.2 приведены значения сформированных  комбинаций  синдрома  в  ячейках  декодирующего регистра.  </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Табл.2.2. Процесс  формирования  проверочных  разрядов синдрома в декодирующем устройстве.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5"/>
        <w:gridCol w:w="1075"/>
        <w:gridCol w:w="1075"/>
        <w:gridCol w:w="1075"/>
        <w:gridCol w:w="1075"/>
        <w:gridCol w:w="1078"/>
      </w:tblGrid>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p>
        </w:tc>
        <w:tc>
          <w:tcPr>
            <w:tcW w:w="5378" w:type="dxa"/>
            <w:gridSpan w:val="5"/>
            <w:tcBorders>
              <w:top w:val="single" w:sz="4" w:space="0" w:color="auto"/>
              <w:bottom w:val="single" w:sz="4" w:space="0" w:color="auto"/>
              <w:right w:val="single" w:sz="4" w:space="0" w:color="auto"/>
            </w:tcBorders>
          </w:tcPr>
          <w:p w:rsidR="00C442C8" w:rsidRPr="00635559" w:rsidRDefault="00C442C8" w:rsidP="00BB7BBB">
            <w:pPr>
              <w:keepNext/>
              <w:widowControl w:val="0"/>
              <w:spacing w:line="360" w:lineRule="auto"/>
              <w:rPr>
                <w:color w:val="000000"/>
                <w:sz w:val="20"/>
                <w:szCs w:val="20"/>
              </w:rPr>
            </w:pPr>
            <w:r w:rsidRPr="00635559">
              <w:rPr>
                <w:color w:val="000000"/>
                <w:sz w:val="20"/>
                <w:szCs w:val="20"/>
              </w:rPr>
              <w:t>состояние ячеек</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инф</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3</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4</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r w:rsidR="00C442C8" w:rsidRPr="00635559">
        <w:trPr>
          <w:trHeight w:val="265"/>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r w:rsidR="00C442C8" w:rsidRPr="00635559">
        <w:trPr>
          <w:trHeight w:val="272"/>
          <w:jc w:val="center"/>
        </w:trPr>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0</w:t>
            </w:r>
          </w:p>
        </w:tc>
        <w:tc>
          <w:tcPr>
            <w:tcW w:w="1078"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w:t>
            </w:r>
          </w:p>
        </w:tc>
      </w:tr>
    </w:tbl>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Итак, синдром (001) отличен от нуля, что свидетельствует о наличии ошибки. Исправление  последней  производится  следующим  образом:  ключ  К2  отключает декодирующий  регистр  от  входа  декодирующего  устройства  и  в  буферный  и декодирующий регистры подаются тактовые импульсы. Номер такта, при котором в  схему  И  считывается  комбинация  синдрома  100,  совпадает  с  номером искаженного разряда кодовой комбинации.</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635559" w:rsidP="00BB7BBB">
      <w:pPr>
        <w:pStyle w:val="af1"/>
        <w:keepNext/>
        <w:widowControl w:val="0"/>
        <w:spacing w:line="360" w:lineRule="auto"/>
        <w:ind w:left="0" w:firstLine="720"/>
        <w:jc w:val="both"/>
        <w:rPr>
          <w:b/>
          <w:bCs/>
          <w:caps/>
          <w:color w:val="000000"/>
          <w:sz w:val="28"/>
          <w:szCs w:val="28"/>
        </w:rPr>
      </w:pPr>
      <w:r w:rsidRPr="00635559">
        <w:rPr>
          <w:b/>
          <w:bCs/>
          <w:caps/>
          <w:color w:val="000000"/>
          <w:sz w:val="28"/>
          <w:szCs w:val="28"/>
        </w:rPr>
        <w:t xml:space="preserve">3 </w:t>
      </w:r>
      <w:r w:rsidR="00C442C8" w:rsidRPr="00635559">
        <w:rPr>
          <w:b/>
          <w:bCs/>
          <w:caps/>
          <w:color w:val="000000"/>
          <w:sz w:val="28"/>
          <w:szCs w:val="28"/>
        </w:rPr>
        <w:t>ЛАБОРАТОРНАЯ РАБОТА №2</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Тема: «Исследование сверточного кода»</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Цель работы:</w:t>
      </w:r>
    </w:p>
    <w:p w:rsidR="00C442C8" w:rsidRPr="00635559" w:rsidRDefault="00C442C8" w:rsidP="00BB7BBB">
      <w:pPr>
        <w:keepNext/>
        <w:widowControl w:val="0"/>
        <w:spacing w:line="360" w:lineRule="auto"/>
        <w:ind w:firstLine="720"/>
        <w:jc w:val="both"/>
        <w:rPr>
          <w:color w:val="000000"/>
          <w:sz w:val="28"/>
          <w:szCs w:val="28"/>
          <w:u w:val="single"/>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1. Изучить работу кодера и декодера сверточных кодов по алгоритму Витерби.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1. Проанализировать исправляющую способность декодера.</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Расчеты:</w:t>
      </w:r>
    </w:p>
    <w:p w:rsidR="00C442C8" w:rsidRDefault="00C442C8" w:rsidP="00BB7BBB">
      <w:pPr>
        <w:keepNext/>
        <w:widowControl w:val="0"/>
        <w:spacing w:line="360" w:lineRule="auto"/>
        <w:ind w:firstLine="720"/>
        <w:jc w:val="both"/>
        <w:rPr>
          <w:noProof/>
          <w:color w:val="000000"/>
          <w:sz w:val="28"/>
          <w:szCs w:val="28"/>
          <w:lang w:val="be-BY" w:eastAsia="be-BY"/>
        </w:rPr>
      </w:pPr>
      <w:r w:rsidRPr="00635559">
        <w:rPr>
          <w:color w:val="000000"/>
          <w:sz w:val="28"/>
          <w:szCs w:val="28"/>
        </w:rPr>
        <w:lastRenderedPageBreak/>
        <w:t>Сверточные  коды можно  рассматривать  как  частный  случай  блоковых кодов,  но  наличие  сверточной  структуры  наделяет  его  дополнительными свойствами, улучшающими его характеристики. Как  любой  корректирующий  код,  сверточные  коды  защищают  информацию, добавляя  избыточные  символы.  Кодирующее  устройство  сверточного  кода  со скоростью  R  =  k/n (рис. 3.1) обрабатывает  входную  последовательность, состоящую их  k информационных  символов, и вычисляет п  кодовых  (канальных) символов  (n  &gt;  к). Если  один  (например  первый) из n символов текущего блока повторяет текущий информационный бит, код называется систематическим.</w:t>
      </w:r>
      <w:r w:rsidRPr="00635559">
        <w:rPr>
          <w:noProof/>
          <w:color w:val="000000"/>
          <w:sz w:val="28"/>
          <w:szCs w:val="28"/>
          <w:lang w:val="be-BY" w:eastAsia="be-BY"/>
        </w:rPr>
        <w:t xml:space="preserve"> </w:t>
      </w:r>
    </w:p>
    <w:p w:rsidR="00635559" w:rsidRPr="00635559" w:rsidRDefault="00635559" w:rsidP="00BB7BBB">
      <w:pPr>
        <w:keepNext/>
        <w:widowControl w:val="0"/>
        <w:spacing w:line="360" w:lineRule="auto"/>
        <w:ind w:firstLine="720"/>
        <w:jc w:val="both"/>
        <w:rPr>
          <w:noProof/>
          <w:color w:val="000000"/>
          <w:sz w:val="28"/>
          <w:szCs w:val="28"/>
          <w:lang w:val="be-BY" w:eastAsia="be-BY"/>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17.75pt;height:69.75pt;visibility:visible">
            <v:imagedata r:id="rId7"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Рис.3.1 Кодирующее  устройство  сверточного  кода  со скоростью  R  =  k/n.</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Сверточный кодер  с кодовым ограничением  v представляет  собой регистр памяти  для  хранения  т  информационных  символов  и  преобразователь информационной  последовательности  в  кодовую  последовательность.   Процесс кодирования производится непрерывно. Информационные двоичные символы {ai} поступают  на  вход  регистра  сдвига  с  т  ячейками,  в  котором  символы  кодовой последовательности  формируются  суммированием  по  модулю  2  символов  с выходов некоторых ячеек. Подключение сумматоров к ячейкам регистра задается генераторными полиномами g1(x) и g2(x). </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Будем полагать, что кодирование производится с использованием сверточного (7,5)-кода. Схема сверточного кодера в этом случае будет иметь вид (рис.3.2)</w:t>
      </w:r>
    </w:p>
    <w:p w:rsidR="00C442C8" w:rsidRPr="00635559" w:rsidRDefault="00BB7BBB" w:rsidP="00BB7BBB">
      <w:pPr>
        <w:keepNext/>
        <w:widowControl w:val="0"/>
        <w:spacing w:line="360" w:lineRule="auto"/>
        <w:ind w:firstLine="720"/>
        <w:jc w:val="both"/>
        <w:rPr>
          <w:color w:val="000000"/>
          <w:sz w:val="28"/>
          <w:szCs w:val="28"/>
        </w:rPr>
      </w:pPr>
      <w:r>
        <w:rPr>
          <w:color w:val="000000"/>
          <w:sz w:val="28"/>
          <w:szCs w:val="28"/>
        </w:rPr>
        <w:br w:type="page"/>
      </w:r>
      <w:r w:rsidR="00471B37">
        <w:rPr>
          <w:noProof/>
          <w:color w:val="000000"/>
          <w:sz w:val="28"/>
          <w:szCs w:val="28"/>
        </w:rPr>
        <w:lastRenderedPageBreak/>
        <w:pict>
          <v:shape id="Рисунок 5" o:spid="_x0000_i1026" type="#_x0000_t75" style="width:182.25pt;height:135pt;visibility:visible">
            <v:imagedata r:id="rId8"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3.2 Схема сверточного кодера для кода (7,5).</w:t>
      </w:r>
    </w:p>
    <w:p w:rsidR="00C442C8" w:rsidRPr="00635559" w:rsidRDefault="00C442C8" w:rsidP="00BB7BBB">
      <w:pPr>
        <w:keepNext/>
        <w:widowControl w:val="0"/>
        <w:spacing w:line="360" w:lineRule="auto"/>
        <w:ind w:firstLine="720"/>
        <w:jc w:val="both"/>
        <w:rPr>
          <w:color w:val="000000"/>
          <w:sz w:val="28"/>
          <w:szCs w:val="28"/>
        </w:rPr>
      </w:pP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Алгоритм функционирования такого кодера поясняется следующей диаграммой (рис. 3.3). Решетчатая диаграмма является разверткой диаграммы состояний во времени (рис.3.4).</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6" o:spid="_x0000_i1027" type="#_x0000_t75" style="width:350.25pt;height:126pt;visibility:visible">
            <v:imagedata r:id="rId9"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3.3 Алгоритм функционирования кодера (7,5).</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8" o:spid="_x0000_i1028" type="#_x0000_t75" style="width:124.5pt;height:125.25pt;visibility:visible">
            <v:imagedata r:id="rId10"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3.4 Диаграмма состояний сверточного кодера указанной структуры.</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Сверточный  кодер  можно  рассматривать  как  постоянный  во  времени конечный  автомат,  структура  которого  является  периодической  и  </w:t>
      </w:r>
      <w:r w:rsidRPr="00635559">
        <w:rPr>
          <w:color w:val="000000"/>
          <w:sz w:val="28"/>
          <w:szCs w:val="28"/>
        </w:rPr>
        <w:lastRenderedPageBreak/>
        <w:t>может  быть описана  с  помощью  различных  диаграмм.  Например,  сверточный  кодер  может быть описан диаграммой состояний. Диаграмма представляет собой направленный граф и описывает все возможные переходы кодера из одного состояния в другое, а также содержит выходные символы кодера, которые сопровождают эти переходы. Пример диаграммы состояний показан на рисунке 3.4. В  кружках  указаны  четыре  возможных  состояния  кодера  00,  10,  01,  11, линиями  со  стрелками  -  возможные  переходы.  Сплошная  линия  отмечает переходы,  совершаемые  при  поступлении  на  вход  кодирующего  устройства информационного символа 0, пунктирная  - при поступлении символа 1. Символы около  линий  обозначают  символы  на  входе  и  выходе  кодера, соответствующие данному переходу.</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Принцип функционирования декодера Витерби состоит в следующем: на вход декодера поступает сегмент последовательности r длиной b, превышающей кодовую длину блока n. Назовем b окном декодирования. Сравним все кодовые слова данного кода (в пределах сегмента длиной b) с принятым словом и выберем кодовое слово, ближайшее к принятому. Первый информационный кадр выбранного кодового слова принимается в качестве оценки информационного кадра декодированного слова. После этого в декодер вводится n0 новых символов, а введенные ранее самые старые n0 символов сбрасываются, и процесс повторяется для определения следующего информационного кадра. Таким образом, декодер Витерби последовательно обрабатывает кадр за кадром, двигаясь по решетке, аналогичной используемой кодером. В каждый момент времени декодер не знает, в каком узле находится кодер, и не пытается его декодировать. Вместо этого декодер по принятой последовательности определяет наиболее правдоподобный путь к каждому узлу и определяет расстояние между каждым таким путем и принятой последовательностью. Это расстояние называется мерой расходимости пути. В качестве оценки принятой последовательности выбирается сегмент, имеющий наименьшую меру </w:t>
      </w:r>
      <w:r w:rsidRPr="00635559">
        <w:rPr>
          <w:color w:val="000000"/>
          <w:sz w:val="28"/>
          <w:szCs w:val="28"/>
        </w:rPr>
        <w:lastRenderedPageBreak/>
        <w:t>расходимости. Путь с наименьшей мерой расходимости называется выжившим путем.</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Свободное расстояние кода (7,5) равно минимальному  весу  пути  по  диаграмме  из  состояния  00  в  тоже  состояние (исключая петлю у состояния 00). Диаграмма свободного расстояния для рисунка 3.4 изображена на рисунке 3.5 и для него df =5.</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1" o:spid="_x0000_i1029" type="#_x0000_t75" style="width:156pt;height:36.75pt;visibility:visible">
            <v:imagedata r:id="rId11"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3.5 Диаграмма свободного расстояния кодера (7,5).</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Рассмотрим работу декодера Витерби на примере сверточного кода (7,5). Все решетчатые диаграммы процесса декодирования представлены на рис. 3.4.</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Пользуясь решетчатой диаграммой кодера, попытаемся, приняв некоторый сегмент r, проследить наиболее вероятный путь кодера. При этом для каждого сечения решетчатой диаграммы будем отмечать меру расходимости пути каждому ее узлу. Предположим, что передана кодовая последовательность U = (00000000…), а принятая последовательность имеет вид r = (10001000…), то есть в первом и в третьем кадрах кодового слова возникли ошибки. Как мы уже убедились, процедура и результат декодирования не зависят от передаваемого кодового слова и определяются только ошибкой, содержащейся в принятой последовательности. Поэтому проще всего считать, что передана нулевая последовательность, то есть U = (00000000…). Приняв первую пару символов (10), определяется мера расходимости для первого сечения решетки, приняв следующую пару символов (00), — для второго сечения и т.д. При этом из входящих в каждый узел путей оставляем путь с меньшей расходимостью, поскольку путь с большей на данный момент расходимостью уже не сможет стать в дальнейшем короче. Заметим, что для рассматриваемого примера начиная с </w:t>
      </w:r>
      <w:r w:rsidRPr="00635559">
        <w:rPr>
          <w:color w:val="000000"/>
          <w:sz w:val="28"/>
          <w:szCs w:val="28"/>
        </w:rPr>
        <w:lastRenderedPageBreak/>
        <w:t>четвертого уровня метрика (или мера расходимости) нулевого пути меньше любой другой метрики. Поскольку ошибок в канале больше не было, ясно, что в конце концов в качестве ответа будет выбран именно этот путь. Из этого примера также видно, что выжившие пути могут достаточно долго отличаться друг от друга. Однако на шестом-седьмом уровне первые семь ребер всех выживших путей совпадут друг с другом. В этот момент согласно алгоритму Витерби и принимается решение о переданных символах, так как все выжившие пути выходят из одной вершины, т.е. соответствуют одному информационному символу.</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7" o:spid="_x0000_i1030" type="#_x0000_t75" style="width:346.5pt;height:462pt;visibility:visible">
            <v:imagedata r:id="rId12"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 3.4 Решетчатые диаграммы сверточного декодера Витерби (7,5).</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В результате были рассмотрены следующие случаи работы декодера Витерби: 1) Вектор ошибки нулевой (отсутствие ошибок); 2) Одиночная ошибка в начале вектора ошибки; 3) Одиночная ошибка в конце вектора ошибки; 4) Двукратная  ошибка; 5) Трехкратная  ошибка.</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635559" w:rsidP="00BB7BBB">
      <w:pPr>
        <w:keepNext/>
        <w:widowControl w:val="0"/>
        <w:spacing w:line="360" w:lineRule="auto"/>
        <w:ind w:firstLine="720"/>
        <w:jc w:val="both"/>
        <w:rPr>
          <w:b/>
          <w:bCs/>
          <w:caps/>
          <w:color w:val="000000"/>
          <w:sz w:val="28"/>
          <w:szCs w:val="28"/>
        </w:rPr>
      </w:pPr>
      <w:r w:rsidRPr="00635559">
        <w:rPr>
          <w:b/>
          <w:bCs/>
          <w:color w:val="000000"/>
          <w:sz w:val="28"/>
          <w:szCs w:val="28"/>
        </w:rPr>
        <w:t>4</w:t>
      </w:r>
      <w:r w:rsidR="00C442C8" w:rsidRPr="00635559">
        <w:rPr>
          <w:b/>
          <w:bCs/>
          <w:color w:val="000000"/>
          <w:sz w:val="28"/>
          <w:szCs w:val="28"/>
        </w:rPr>
        <w:t xml:space="preserve"> </w:t>
      </w:r>
      <w:r w:rsidR="00C442C8" w:rsidRPr="00635559">
        <w:rPr>
          <w:b/>
          <w:bCs/>
          <w:caps/>
          <w:color w:val="000000"/>
          <w:sz w:val="28"/>
          <w:szCs w:val="28"/>
        </w:rPr>
        <w:t>ЛАБОРАТОРНАЯ РАБОТА №3</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Тема: «Исследование  обнаруживающей  и  исправляющей  способности  циклических кодов».</w:t>
      </w:r>
    </w:p>
    <w:p w:rsidR="00635559" w:rsidRDefault="00635559" w:rsidP="00BB7BBB">
      <w:pPr>
        <w:keepNext/>
        <w:widowControl w:val="0"/>
        <w:spacing w:line="360" w:lineRule="auto"/>
        <w:ind w:firstLine="720"/>
        <w:jc w:val="both"/>
        <w:rPr>
          <w:color w:val="000000"/>
          <w:sz w:val="28"/>
          <w:szCs w:val="28"/>
          <w:u w:val="single"/>
        </w:rPr>
      </w:pP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Цель работы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Ознакомление  с  методами  построения  корректирующих  кодов.  Экспериментальное исследование обнаруживающей и исправляющей способности циклических кодов.</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Необходимо экспериментально определить кодовое расстояние исследуемых кодов и способность кодов с различной избыточностью для разных полиномов обнаруживать и исправлять ошибки: </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4" o:spid="_x0000_i1031" type="#_x0000_t75" style="width:417.75pt;height:43.5pt;visibility:visible">
            <v:imagedata r:id="rId13" o:title="" gain="148945f" blacklevel="-13107f"/>
          </v:shape>
        </w:pict>
      </w:r>
    </w:p>
    <w:p w:rsidR="00635559" w:rsidRDefault="00635559" w:rsidP="00BB7BBB">
      <w:pPr>
        <w:keepNext/>
        <w:widowControl w:val="0"/>
        <w:spacing w:line="360" w:lineRule="auto"/>
        <w:ind w:firstLine="720"/>
        <w:jc w:val="both"/>
        <w:rPr>
          <w:color w:val="000000"/>
          <w:sz w:val="28"/>
          <w:szCs w:val="28"/>
          <w:u w:val="single"/>
        </w:rPr>
      </w:pP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Расчеты:</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На рис.4.1 приведена схема декодера циклического кода (15,11), а на рис.4.2 приведена схема декодера циклического кода (23,12).</w:t>
      </w:r>
    </w:p>
    <w:p w:rsidR="00C442C8" w:rsidRPr="00635559" w:rsidRDefault="00BB7BBB" w:rsidP="00BB7BBB">
      <w:pPr>
        <w:keepNext/>
        <w:widowControl w:val="0"/>
        <w:spacing w:line="360" w:lineRule="auto"/>
        <w:ind w:firstLine="720"/>
        <w:jc w:val="both"/>
        <w:rPr>
          <w:color w:val="000000"/>
          <w:sz w:val="28"/>
          <w:szCs w:val="28"/>
        </w:rPr>
      </w:pPr>
      <w:r>
        <w:rPr>
          <w:color w:val="000000"/>
          <w:sz w:val="28"/>
          <w:szCs w:val="28"/>
        </w:rPr>
        <w:br w:type="page"/>
      </w:r>
      <w:r w:rsidR="00471B37">
        <w:rPr>
          <w:noProof/>
          <w:color w:val="000000"/>
          <w:sz w:val="28"/>
          <w:szCs w:val="28"/>
        </w:rPr>
        <w:lastRenderedPageBreak/>
        <w:pict>
          <v:shape id="Рисунок 17" o:spid="_x0000_i1032" type="#_x0000_t75" style="width:279pt;height:129pt;visibility:visible">
            <v:imagedata r:id="rId14" o:title=""/>
          </v:shape>
        </w:pict>
      </w:r>
    </w:p>
    <w:p w:rsid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Рис.4.1 Схема декодера циклического кода (15,11).</w:t>
      </w:r>
    </w:p>
    <w:p w:rsidR="00635559" w:rsidRDefault="00635559" w:rsidP="00BB7BBB">
      <w:pPr>
        <w:keepNext/>
        <w:widowControl w:val="0"/>
        <w:spacing w:line="360" w:lineRule="auto"/>
        <w:ind w:firstLine="720"/>
        <w:jc w:val="both"/>
        <w:rPr>
          <w:color w:val="000000"/>
          <w:sz w:val="28"/>
          <w:szCs w:val="28"/>
        </w:rPr>
      </w:pPr>
    </w:p>
    <w:p w:rsidR="00C442C8" w:rsidRPr="00635559" w:rsidRDefault="00635559" w:rsidP="00BB7BBB">
      <w:pPr>
        <w:keepNext/>
        <w:widowControl w:val="0"/>
        <w:spacing w:line="360" w:lineRule="auto"/>
        <w:ind w:firstLine="720"/>
        <w:jc w:val="both"/>
        <w:rPr>
          <w:caps/>
          <w:color w:val="000000"/>
          <w:sz w:val="28"/>
          <w:szCs w:val="28"/>
          <w:lang w:val="be-BY"/>
        </w:rPr>
      </w:pPr>
      <w:r w:rsidRPr="00635559">
        <w:rPr>
          <w:caps/>
          <w:noProof/>
          <w:color w:val="000000"/>
          <w:sz w:val="28"/>
          <w:szCs w:val="28"/>
        </w:rPr>
        <w:t xml:space="preserve"> </w:t>
      </w:r>
      <w:r w:rsidR="00471B37">
        <w:rPr>
          <w:caps/>
          <w:noProof/>
          <w:color w:val="000000"/>
          <w:sz w:val="28"/>
          <w:szCs w:val="28"/>
        </w:rPr>
        <w:pict>
          <v:shape id="Рисунок 20" o:spid="_x0000_i1033" type="#_x0000_t75" style="width:292.5pt;height:162.75pt;visibility:visible">
            <v:imagedata r:id="rId15" o:title=""/>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Рис.4.2 Схема декодера циклического кода (23,12).</w:t>
      </w:r>
    </w:p>
    <w:p w:rsidR="00635559" w:rsidRDefault="00635559" w:rsidP="00BB7BBB">
      <w:pPr>
        <w:keepNext/>
        <w:widowControl w:val="0"/>
        <w:spacing w:line="360" w:lineRule="auto"/>
        <w:ind w:firstLine="720"/>
        <w:jc w:val="both"/>
        <w:rPr>
          <w:color w:val="000000"/>
          <w:sz w:val="28"/>
          <w:szCs w:val="28"/>
        </w:rPr>
      </w:pP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Количество ошибок, исправляемых кодами (15,11) и (23,12) соответственно будут равны 1 и 3. Кодовое расстояние определяется для этих кодов как </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9D5D96" w:rsidP="00BB7BBB">
      <w:pPr>
        <w:keepNext/>
        <w:widowControl w:val="0"/>
        <w:spacing w:line="360" w:lineRule="auto"/>
        <w:ind w:firstLine="720"/>
        <w:jc w:val="both"/>
        <w:rPr>
          <w:color w:val="000000"/>
          <w:sz w:val="28"/>
          <w:szCs w:val="28"/>
        </w:rPr>
      </w:pPr>
      <w:r w:rsidRPr="00635559">
        <w:rPr>
          <w:color w:val="000000"/>
          <w:sz w:val="28"/>
          <w:szCs w:val="28"/>
        </w:rPr>
        <w:object w:dxaOrig="1280" w:dyaOrig="620">
          <v:shape id="_x0000_i1034" type="#_x0000_t75" style="width:74.25pt;height:36.75pt" o:ole="" fillcolor="window">
            <v:imagedata r:id="rId16" o:title=""/>
          </v:shape>
          <o:OLEObject Type="Embed" ProgID="Equation.3" ShapeID="_x0000_i1034" DrawAspect="Content" ObjectID="_1458454083" r:id="rId17"/>
        </w:object>
      </w:r>
      <w:r w:rsidR="00C442C8" w:rsidRPr="00635559">
        <w:rPr>
          <w:color w:val="000000"/>
          <w:sz w:val="28"/>
          <w:szCs w:val="28"/>
        </w:rPr>
        <w:t xml:space="preserve">       (4.1)</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Следовательно, подставив в (4.1) значение </w:t>
      </w:r>
      <w:r w:rsidRPr="00635559">
        <w:rPr>
          <w:color w:val="000000"/>
          <w:sz w:val="28"/>
          <w:szCs w:val="28"/>
          <w:lang w:val="en-US"/>
        </w:rPr>
        <w:t>t</w:t>
      </w:r>
      <w:r w:rsidRPr="00635559">
        <w:rPr>
          <w:color w:val="000000"/>
          <w:sz w:val="28"/>
          <w:szCs w:val="28"/>
        </w:rPr>
        <w:t xml:space="preserve"> получим для кода (15,11) </w:t>
      </w:r>
      <w:r w:rsidRPr="00635559">
        <w:rPr>
          <w:color w:val="000000"/>
          <w:sz w:val="28"/>
          <w:szCs w:val="28"/>
          <w:lang w:val="en-US"/>
        </w:rPr>
        <w:t>d</w:t>
      </w:r>
      <w:r w:rsidRPr="00635559">
        <w:rPr>
          <w:color w:val="000000"/>
          <w:sz w:val="28"/>
          <w:szCs w:val="28"/>
        </w:rPr>
        <w:t xml:space="preserve">=3 и для кода (23,12) </w:t>
      </w:r>
      <w:r w:rsidRPr="00635559">
        <w:rPr>
          <w:color w:val="000000"/>
          <w:sz w:val="28"/>
          <w:szCs w:val="28"/>
          <w:lang w:val="en-US"/>
        </w:rPr>
        <w:t>d</w:t>
      </w:r>
      <w:r w:rsidRPr="00635559">
        <w:rPr>
          <w:color w:val="000000"/>
          <w:sz w:val="28"/>
          <w:szCs w:val="28"/>
        </w:rPr>
        <w:t>=7.</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Сравнительная оценка помехоустойчивости данных кодов должна производится на основании значений кодового расстояния и числа исправляемых кодом ошибок, так оба эти параметра имеют большую по значению величину для кода (23,12), следовательно и помехоустойчивость </w:t>
      </w:r>
      <w:r w:rsidRPr="00635559">
        <w:rPr>
          <w:color w:val="000000"/>
          <w:sz w:val="28"/>
          <w:szCs w:val="28"/>
        </w:rPr>
        <w:lastRenderedPageBreak/>
        <w:t>данного кода будет выше, однако наряду с повышением помехоустойчивости код будет обладать большей избыточностью.</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635559" w:rsidP="00BB7BBB">
      <w:pPr>
        <w:keepNext/>
        <w:widowControl w:val="0"/>
        <w:spacing w:line="360" w:lineRule="auto"/>
        <w:ind w:firstLine="720"/>
        <w:jc w:val="both"/>
        <w:rPr>
          <w:b/>
          <w:bCs/>
          <w:caps/>
          <w:color w:val="000000"/>
          <w:sz w:val="28"/>
          <w:szCs w:val="28"/>
        </w:rPr>
      </w:pPr>
      <w:r w:rsidRPr="00635559">
        <w:rPr>
          <w:b/>
          <w:bCs/>
          <w:color w:val="000000"/>
          <w:sz w:val="28"/>
          <w:szCs w:val="28"/>
        </w:rPr>
        <w:t>5</w:t>
      </w:r>
      <w:r w:rsidR="00C442C8" w:rsidRPr="00635559">
        <w:rPr>
          <w:b/>
          <w:bCs/>
          <w:color w:val="000000"/>
          <w:sz w:val="28"/>
          <w:szCs w:val="28"/>
        </w:rPr>
        <w:t xml:space="preserve"> </w:t>
      </w:r>
      <w:r w:rsidR="00C442C8" w:rsidRPr="00635559">
        <w:rPr>
          <w:b/>
          <w:bCs/>
          <w:caps/>
          <w:color w:val="000000"/>
          <w:sz w:val="28"/>
          <w:szCs w:val="28"/>
        </w:rPr>
        <w:t>ЛАБОРАТОРНАЯ РАБОТА №4</w: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Тема: «Исследование методов коммутации»</w:t>
      </w:r>
    </w:p>
    <w:p w:rsidR="00BB7BBB" w:rsidRDefault="00BB7BBB"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Цель работы:</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1.1 Ознакомление с видами и принципами коммутации.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1.2  Овладение  методикой  расчета  времени  доставки  сообщений  при  различных методах коммутации.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1.3 Приобретение навыков  экспериментального исследования  одной из  основных характеристик функционирования сети - времени доставки сообщения.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1.4 Анализ  графических  зависимостей на примере  зависимости времени доставки сообщений от скорости передачи, длины сообщений. </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Предварительный расчёт:</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u w:val="single"/>
        </w:rPr>
        <w:t>Данные для расчета:</w:t>
      </w:r>
      <w:r w:rsidRPr="00635559">
        <w:rPr>
          <w:color w:val="000000"/>
          <w:sz w:val="28"/>
          <w:szCs w:val="28"/>
        </w:rPr>
        <w:t xml:space="preserve">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Для  заданного  варианта  рассчитать  время  доставки  сообщения  при  разных методах коммутации. </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 xml:space="preserve">А) при коммутации пакетов (КП) и сообщений (КС):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скорость передачи на всех участках сети одинаковая;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количество каналов на всех участках сети одинаковое (один канал);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коэффициент  использования  (загрузки)  канала (ρ) на  участке  узел  коммутации (УК) - оконечный пункт (ОП): ρ  = 0,4;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служебная часть сообщений при КС составляет 70 знаков (560 ед.эл.);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служебная часть пакета (с учетом проверочных разрядов) - 136 ед.эл.;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время обработки в узле: при КС - 0,1с, при КП - 0,01с;  </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 xml:space="preserve">Б) при коммутации каналов (КК):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затраты времени на установление соединения: </w:t>
      </w:r>
      <w:r w:rsidRPr="00635559">
        <w:rPr>
          <w:color w:val="000000"/>
          <w:sz w:val="28"/>
          <w:szCs w:val="28"/>
          <w:lang w:val="en-US"/>
        </w:rPr>
        <w:t>t</w:t>
      </w:r>
      <w:r w:rsidRPr="00635559">
        <w:rPr>
          <w:color w:val="000000"/>
          <w:sz w:val="28"/>
          <w:szCs w:val="28"/>
          <w:vertAlign w:val="subscript"/>
        </w:rPr>
        <w:t>выз</w:t>
      </w:r>
      <w:r w:rsidRPr="00635559">
        <w:rPr>
          <w:color w:val="000000"/>
          <w:sz w:val="28"/>
          <w:szCs w:val="28"/>
        </w:rPr>
        <w:t xml:space="preserve"> - 2с,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время набора одной цифры номера (t</w:t>
      </w:r>
      <w:r w:rsidRPr="00635559">
        <w:rPr>
          <w:color w:val="000000"/>
          <w:sz w:val="28"/>
          <w:szCs w:val="28"/>
          <w:vertAlign w:val="subscript"/>
        </w:rPr>
        <w:t>НН</w:t>
      </w:r>
      <w:r w:rsidRPr="00635559">
        <w:rPr>
          <w:color w:val="000000"/>
          <w:sz w:val="28"/>
          <w:szCs w:val="28"/>
        </w:rPr>
        <w:t xml:space="preserve">): декадный набор - 1,5с;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число набираемых цифр - 7;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время коммутации на одном узле (с учетом времени передачи адреса сообщений на следующий узел) - 0,6с;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время ответа УПС (включая оконечные устройства приема и передачи ОП) - Зс;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время разъединения ( разъед t ) - 0,2с.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Обмен автоответами производится в начале и в конце сеанса связи.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Длина одного запроса и автоответа - 22 комбинации (176 ед.эл.).</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Расчеты:</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Коммутация каналов:</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Время доставки сообщения при коммутации каналов:</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 o:spid="_x0000_i1035" type="#_x0000_t75" style="width:375pt;height:41.25pt;visibility:visible">
            <v:imagedata r:id="rId18" o:title="" gain="297891f" blacklevel="-19005f"/>
          </v:shape>
        </w:pict>
      </w:r>
    </w:p>
    <w:p w:rsidR="00635559" w:rsidRDefault="00635559" w:rsidP="00BB7BBB">
      <w:pPr>
        <w:keepNext/>
        <w:widowControl w:val="0"/>
        <w:spacing w:line="360" w:lineRule="auto"/>
        <w:ind w:firstLine="720"/>
        <w:jc w:val="both"/>
        <w:rPr>
          <w:color w:val="000000"/>
          <w:sz w:val="28"/>
          <w:szCs w:val="28"/>
        </w:rPr>
      </w:pP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 </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4" o:spid="_x0000_i1036" type="#_x0000_t75" style="width:225.75pt;height:21.75pt;visibility:visible">
            <v:imagedata r:id="rId19" o:title="" gain="156038f" blacklevel="-8520f"/>
          </v:shape>
        </w:pict>
      </w:r>
    </w:p>
    <w:p w:rsidR="00C442C8" w:rsidRPr="00635559" w:rsidRDefault="00471B37" w:rsidP="00BB7BBB">
      <w:pPr>
        <w:keepNext/>
        <w:widowControl w:val="0"/>
        <w:spacing w:line="360" w:lineRule="auto"/>
        <w:ind w:firstLine="720"/>
        <w:jc w:val="both"/>
        <w:rPr>
          <w:caps/>
          <w:color w:val="000000"/>
          <w:sz w:val="28"/>
          <w:szCs w:val="28"/>
        </w:rPr>
      </w:pPr>
      <w:r>
        <w:rPr>
          <w:caps/>
          <w:noProof/>
          <w:color w:val="000000"/>
          <w:sz w:val="28"/>
          <w:szCs w:val="28"/>
        </w:rPr>
        <w:pict>
          <v:shape id="_x0000_i1037" type="#_x0000_t75" style="width:63.75pt;height:28.5pt;visibility:visible">
            <v:imagedata r:id="rId20" o:title="" gain="148945f" blacklevel="-11796f"/>
          </v:shape>
        </w:pict>
      </w:r>
    </w:p>
    <w:p w:rsidR="00635559" w:rsidRDefault="00635559" w:rsidP="00BB7BBB">
      <w:pPr>
        <w:keepNext/>
        <w:widowControl w:val="0"/>
        <w:spacing w:line="360" w:lineRule="auto"/>
        <w:ind w:firstLine="720"/>
        <w:jc w:val="both"/>
        <w:rPr>
          <w:caps/>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0" o:spid="_x0000_i1038" type="#_x0000_t75" style="width:1in;height:40.5pt;visibility:visible">
            <v:imagedata r:id="rId21" o:title="" gain="234057f" blacklevel="-17039f"/>
          </v:shape>
        </w:pic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t</w:t>
      </w:r>
      <w:r w:rsidRPr="00635559">
        <w:rPr>
          <w:color w:val="000000"/>
          <w:sz w:val="28"/>
          <w:szCs w:val="28"/>
          <w:vertAlign w:val="subscript"/>
        </w:rPr>
        <w:t>пер</w:t>
      </w:r>
      <w:r w:rsidRPr="00635559">
        <w:rPr>
          <w:color w:val="000000"/>
          <w:sz w:val="28"/>
          <w:szCs w:val="28"/>
        </w:rPr>
        <w:t xml:space="preserve"> - среднее время передачи сообщения; t</w:t>
      </w:r>
      <w:r w:rsidRPr="00635559">
        <w:rPr>
          <w:color w:val="000000"/>
          <w:sz w:val="28"/>
          <w:szCs w:val="28"/>
          <w:vertAlign w:val="subscript"/>
        </w:rPr>
        <w:t>соед</w:t>
      </w:r>
      <w:r w:rsidRPr="00635559">
        <w:rPr>
          <w:color w:val="000000"/>
          <w:sz w:val="28"/>
          <w:szCs w:val="28"/>
        </w:rPr>
        <w:t xml:space="preserve"> - среднее время передачи адреса и установления соединения; t</w:t>
      </w:r>
      <w:r w:rsidRPr="00635559">
        <w:rPr>
          <w:color w:val="000000"/>
          <w:sz w:val="28"/>
          <w:szCs w:val="28"/>
          <w:vertAlign w:val="subscript"/>
        </w:rPr>
        <w:t>АО</w:t>
      </w:r>
      <w:r w:rsidRPr="00635559">
        <w:rPr>
          <w:color w:val="000000"/>
          <w:sz w:val="28"/>
          <w:szCs w:val="28"/>
        </w:rPr>
        <w:t xml:space="preserve"> - среднее время обмена автоответами; N</w:t>
      </w:r>
      <w:r w:rsidRPr="00635559">
        <w:rPr>
          <w:color w:val="000000"/>
          <w:sz w:val="28"/>
          <w:szCs w:val="28"/>
          <w:vertAlign w:val="subscript"/>
        </w:rPr>
        <w:t>УК</w:t>
      </w:r>
      <w:r w:rsidRPr="00635559">
        <w:rPr>
          <w:color w:val="000000"/>
          <w:sz w:val="28"/>
          <w:szCs w:val="28"/>
        </w:rPr>
        <w:t xml:space="preserve"> - количество узлов КК.</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Примем скорость передачи В=100 (Бод).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Следовательно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 xml:space="preserve">Таким образом, получим: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при В=100 (Бод).</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Коммутация сообщений:</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Время доставки сообщения при коммутации сообщений:</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3" o:spid="_x0000_i1039" type="#_x0000_t75" style="width:418.5pt;height:22.5pt;visibility:visible">
            <v:imagedata r:id="rId22" o:title="" gain="172463f" blacklevel="-14418f"/>
          </v:shape>
        </w:pict>
      </w:r>
    </w:p>
    <w:p w:rsidR="00635559" w:rsidRDefault="00635559"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t</w:t>
      </w:r>
      <w:r w:rsidRPr="00635559">
        <w:rPr>
          <w:color w:val="000000"/>
          <w:sz w:val="28"/>
          <w:szCs w:val="28"/>
          <w:vertAlign w:val="subscript"/>
        </w:rPr>
        <w:t xml:space="preserve">пер </w:t>
      </w:r>
      <w:r w:rsidRPr="00635559">
        <w:rPr>
          <w:color w:val="000000"/>
          <w:sz w:val="28"/>
          <w:szCs w:val="28"/>
        </w:rPr>
        <w:t>-  среднее  время  передачи  служебно-адресной  информации  и  содержимого сообщения на каждом этапе; t</w:t>
      </w:r>
      <w:r w:rsidRPr="00635559">
        <w:rPr>
          <w:color w:val="000000"/>
          <w:sz w:val="28"/>
          <w:szCs w:val="28"/>
          <w:vertAlign w:val="subscript"/>
        </w:rPr>
        <w:t>ож</w:t>
      </w:r>
      <w:r w:rsidRPr="00635559">
        <w:rPr>
          <w:color w:val="000000"/>
          <w:sz w:val="28"/>
          <w:szCs w:val="28"/>
        </w:rPr>
        <w:t xml:space="preserve"> - среднее время выбора пути и ожидания освобождения канала передачи; t</w:t>
      </w:r>
      <w:r w:rsidRPr="00635559">
        <w:rPr>
          <w:color w:val="000000"/>
          <w:sz w:val="28"/>
          <w:szCs w:val="28"/>
          <w:vertAlign w:val="subscript"/>
        </w:rPr>
        <w:t>обр</w:t>
      </w:r>
      <w:r w:rsidRPr="00635559">
        <w:rPr>
          <w:color w:val="000000"/>
          <w:sz w:val="28"/>
          <w:szCs w:val="28"/>
        </w:rPr>
        <w:t xml:space="preserve"> - среднее время обработки адресной части сообщения в каждом узле КС; N</w:t>
      </w:r>
      <w:r w:rsidRPr="00635559">
        <w:rPr>
          <w:color w:val="000000"/>
          <w:sz w:val="28"/>
          <w:szCs w:val="28"/>
          <w:vertAlign w:val="subscript"/>
        </w:rPr>
        <w:t>УК</w:t>
      </w:r>
      <w:r w:rsidRPr="00635559">
        <w:rPr>
          <w:color w:val="000000"/>
          <w:sz w:val="28"/>
          <w:szCs w:val="28"/>
        </w:rPr>
        <w:t xml:space="preserve"> - число узлов КС.</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Примем скорость передачи В=100 (Бод).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Следовательно</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Таким образом, получим: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при В=100 (Бод)</w:t>
      </w:r>
    </w:p>
    <w:p w:rsidR="00C442C8" w:rsidRPr="00635559" w:rsidRDefault="00C442C8" w:rsidP="00BB7BBB">
      <w:pPr>
        <w:keepNext/>
        <w:widowControl w:val="0"/>
        <w:spacing w:line="360" w:lineRule="auto"/>
        <w:ind w:firstLine="720"/>
        <w:jc w:val="both"/>
        <w:rPr>
          <w:color w:val="000000"/>
          <w:sz w:val="28"/>
          <w:szCs w:val="28"/>
          <w:u w:val="single"/>
        </w:rPr>
      </w:pPr>
      <w:r w:rsidRPr="00635559">
        <w:rPr>
          <w:color w:val="000000"/>
          <w:sz w:val="28"/>
          <w:szCs w:val="28"/>
          <w:u w:val="single"/>
        </w:rPr>
        <w:t>Коммутация пакетов:</w:t>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Время доставки сообщения при коммутации пакетов:</w:t>
      </w:r>
    </w:p>
    <w:p w:rsidR="00635559" w:rsidRPr="00635559" w:rsidRDefault="00635559"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6" o:spid="_x0000_i1040" type="#_x0000_t75" style="width:441pt;height:45pt;visibility:visible">
            <v:imagedata r:id="rId23" o:title="" gain="192753f" blacklevel="-.25"/>
          </v:shape>
        </w:pic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где </w:t>
      </w: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19" o:spid="_x0000_i1041" type="#_x0000_t75" style="width:72.75pt;height:27pt;visibility:visible">
            <v:imagedata r:id="rId24" o:title="" gain="2147483647f" blacklevel="-22282f"/>
          </v:shape>
        </w:pic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22" o:spid="_x0000_i1042" type="#_x0000_t75" style="width:162pt;height:27pt;visibility:visible">
            <v:imagedata r:id="rId25" o:title="" gain="218453f" blacklevel="-17695f"/>
          </v:shape>
        </w:pict>
      </w: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31" o:spid="_x0000_i1043" type="#_x0000_t75" style="width:90.75pt;height:36.75pt;visibility:visible">
            <v:imagedata r:id="rId26" o:title="" gain="3.125" blacklevel="-15729f"/>
          </v:shape>
        </w:pict>
      </w:r>
    </w:p>
    <w:p w:rsidR="00C442C8" w:rsidRPr="00635559" w:rsidRDefault="00471B37" w:rsidP="00BB7BBB">
      <w:pPr>
        <w:keepNext/>
        <w:widowControl w:val="0"/>
        <w:spacing w:line="360" w:lineRule="auto"/>
        <w:ind w:firstLine="720"/>
        <w:jc w:val="both"/>
        <w:rPr>
          <w:color w:val="000000"/>
          <w:sz w:val="28"/>
          <w:szCs w:val="28"/>
        </w:rPr>
      </w:pPr>
      <w:r>
        <w:rPr>
          <w:noProof/>
          <w:color w:val="000000"/>
          <w:sz w:val="28"/>
          <w:szCs w:val="28"/>
        </w:rPr>
        <w:pict>
          <v:shape id="Рисунок 34" o:spid="_x0000_i1044" type="#_x0000_t75" style="width:85.5pt;height:31.5pt;visibility:visible">
            <v:imagedata r:id="rId27" o:title="" gain="1092267f" blacklevel="-21627f"/>
          </v:shape>
        </w:pic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lastRenderedPageBreak/>
        <w:t>t</w:t>
      </w:r>
      <w:r w:rsidRPr="00635559">
        <w:rPr>
          <w:color w:val="000000"/>
          <w:sz w:val="28"/>
          <w:szCs w:val="28"/>
          <w:vertAlign w:val="subscript"/>
        </w:rPr>
        <w:t xml:space="preserve">пер.с </w:t>
      </w:r>
      <w:r w:rsidRPr="00635559">
        <w:rPr>
          <w:color w:val="000000"/>
          <w:sz w:val="28"/>
          <w:szCs w:val="28"/>
        </w:rPr>
        <w:t>- время передачи сообщения на первом и последнем узлах КП; t</w:t>
      </w:r>
      <w:r w:rsidRPr="00635559">
        <w:rPr>
          <w:color w:val="000000"/>
          <w:sz w:val="28"/>
          <w:szCs w:val="28"/>
          <w:vertAlign w:val="subscript"/>
        </w:rPr>
        <w:t xml:space="preserve">пер.пак </w:t>
      </w:r>
      <w:r w:rsidRPr="00635559">
        <w:rPr>
          <w:color w:val="000000"/>
          <w:sz w:val="28"/>
          <w:szCs w:val="28"/>
        </w:rPr>
        <w:t>- среднее время передачи пакета между узлами КП; t</w:t>
      </w:r>
      <w:r w:rsidRPr="00635559">
        <w:rPr>
          <w:color w:val="000000"/>
          <w:sz w:val="28"/>
          <w:szCs w:val="28"/>
          <w:vertAlign w:val="subscript"/>
        </w:rPr>
        <w:t>ож.пак</w:t>
      </w:r>
      <w:r w:rsidRPr="00635559">
        <w:rPr>
          <w:color w:val="000000"/>
          <w:sz w:val="28"/>
          <w:szCs w:val="28"/>
        </w:rPr>
        <w:t xml:space="preserve"> - среднее время выбора пути и ожидания освобождения канала передачи; t</w:t>
      </w:r>
      <w:r w:rsidRPr="00635559">
        <w:rPr>
          <w:color w:val="000000"/>
          <w:sz w:val="28"/>
          <w:szCs w:val="28"/>
          <w:vertAlign w:val="subscript"/>
        </w:rPr>
        <w:t>обр</w:t>
      </w:r>
      <w:r w:rsidRPr="00635559">
        <w:rPr>
          <w:color w:val="000000"/>
          <w:sz w:val="28"/>
          <w:szCs w:val="28"/>
        </w:rPr>
        <w:t xml:space="preserve"> - среднее время обработки адресной части пакета в каждом узле КП; t</w:t>
      </w:r>
      <w:r w:rsidRPr="00635559">
        <w:rPr>
          <w:color w:val="000000"/>
          <w:sz w:val="28"/>
          <w:szCs w:val="28"/>
          <w:vertAlign w:val="subscript"/>
        </w:rPr>
        <w:t>ожУКn</w:t>
      </w:r>
      <w:r w:rsidRPr="00635559">
        <w:rPr>
          <w:color w:val="000000"/>
          <w:sz w:val="28"/>
          <w:szCs w:val="28"/>
        </w:rPr>
        <w:t xml:space="preserve"> - время ожидания последнего пакета в УКn; N</w:t>
      </w:r>
      <w:r w:rsidRPr="00635559">
        <w:rPr>
          <w:color w:val="000000"/>
          <w:sz w:val="28"/>
          <w:szCs w:val="28"/>
          <w:vertAlign w:val="subscript"/>
        </w:rPr>
        <w:t xml:space="preserve">УК </w:t>
      </w:r>
      <w:r w:rsidRPr="00635559">
        <w:rPr>
          <w:color w:val="000000"/>
          <w:sz w:val="28"/>
          <w:szCs w:val="28"/>
        </w:rPr>
        <w:t>- число узлов КП; k - число передаваемых пакетов (к = 3).</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Примем скорость передачи В=100 (Бод). </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Следовательно</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Таким образом, получим: </w:t>
      </w:r>
    </w:p>
    <w:p w:rsidR="00635559" w:rsidRDefault="00635559" w:rsidP="00BB7BBB">
      <w:pPr>
        <w:keepNext/>
        <w:widowControl w:val="0"/>
        <w:spacing w:line="360" w:lineRule="auto"/>
        <w:ind w:firstLine="720"/>
        <w:jc w:val="both"/>
        <w:rPr>
          <w:color w:val="000000"/>
          <w:sz w:val="28"/>
          <w:szCs w:val="28"/>
        </w:rPr>
      </w:pPr>
    </w:p>
    <w:p w:rsidR="00635559" w:rsidRPr="00635559" w:rsidRDefault="00635559" w:rsidP="00BB7BBB">
      <w:pPr>
        <w:keepNext/>
        <w:widowControl w:val="0"/>
        <w:spacing w:line="360" w:lineRule="auto"/>
        <w:ind w:firstLine="720"/>
        <w:jc w:val="both"/>
        <w:rPr>
          <w:color w:val="000000"/>
          <w:sz w:val="28"/>
          <w:szCs w:val="28"/>
        </w:rPr>
      </w:pPr>
      <w:r w:rsidRPr="00635559">
        <w:rPr>
          <w:color w:val="000000"/>
          <w:sz w:val="28"/>
          <w:szCs w:val="28"/>
        </w:rPr>
        <w:t>Таблица 5.1</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Сведем полученные результаты расчетов в таблицу 5.1 и 5.2.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1028"/>
        <w:gridCol w:w="1028"/>
        <w:gridCol w:w="1028"/>
        <w:gridCol w:w="1013"/>
        <w:gridCol w:w="1013"/>
        <w:gridCol w:w="1013"/>
        <w:gridCol w:w="1021"/>
        <w:gridCol w:w="1036"/>
      </w:tblGrid>
      <w:tr w:rsidR="00C442C8" w:rsidRPr="00635559">
        <w:tc>
          <w:tcPr>
            <w:tcW w:w="1094"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В, Бод</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100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150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200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10000</w:t>
            </w:r>
          </w:p>
        </w:tc>
      </w:tr>
      <w:tr w:rsidR="00C442C8" w:rsidRPr="00635559">
        <w:trPr>
          <w:trHeight w:val="1066"/>
        </w:trPr>
        <w:tc>
          <w:tcPr>
            <w:tcW w:w="1094" w:type="dxa"/>
          </w:tcPr>
          <w:p w:rsidR="00C442C8" w:rsidRPr="00635559" w:rsidRDefault="00471B37" w:rsidP="00BB7BBB">
            <w:pPr>
              <w:keepNext/>
              <w:widowControl w:val="0"/>
              <w:spacing w:line="360" w:lineRule="auto"/>
              <w:rPr>
                <w:color w:val="000000"/>
                <w:sz w:val="20"/>
                <w:szCs w:val="20"/>
              </w:rPr>
            </w:pPr>
            <w:r>
              <w:rPr>
                <w:color w:val="000000"/>
                <w:sz w:val="20"/>
                <w:szCs w:val="20"/>
              </w:rPr>
              <w:pict>
                <v:shape id="_x0000_i1045" type="#_x0000_t75" style="width:53.25pt;height:63.75pt">
                  <v:imagedata r:id="rId28" o:title="" chromakey="white"/>
                </v:shape>
              </w:pic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137.4</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36.2</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23.5</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19.4</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16.3</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13.4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12.2</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11</w:t>
            </w:r>
          </w:p>
        </w:tc>
      </w:tr>
      <w:tr w:rsidR="00C442C8" w:rsidRPr="00635559">
        <w:tc>
          <w:tcPr>
            <w:tcW w:w="1094" w:type="dxa"/>
          </w:tcPr>
          <w:p w:rsidR="00C442C8" w:rsidRPr="00635559" w:rsidRDefault="00471B37" w:rsidP="00BB7BBB">
            <w:pPr>
              <w:keepNext/>
              <w:widowControl w:val="0"/>
              <w:spacing w:line="360" w:lineRule="auto"/>
              <w:rPr>
                <w:color w:val="000000"/>
                <w:sz w:val="20"/>
                <w:szCs w:val="20"/>
              </w:rPr>
            </w:pPr>
            <w:r>
              <w:rPr>
                <w:color w:val="000000"/>
                <w:sz w:val="20"/>
                <w:szCs w:val="20"/>
              </w:rPr>
              <w:pict>
                <v:shape id="_x0000_i1046" type="#_x0000_t75" style="width:45.75pt;height:54pt">
                  <v:imagedata r:id="rId29" o:title="" chromakey="white"/>
                </v:shape>
              </w:pic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1100</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221.1</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110.8</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74.1</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55.8</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22.7</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11.7</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1.8</w:t>
            </w:r>
          </w:p>
        </w:tc>
      </w:tr>
      <w:tr w:rsidR="00C442C8" w:rsidRPr="00635559">
        <w:trPr>
          <w:trHeight w:val="1361"/>
        </w:trPr>
        <w:tc>
          <w:tcPr>
            <w:tcW w:w="1094" w:type="dxa"/>
          </w:tcPr>
          <w:p w:rsidR="00C442C8" w:rsidRPr="00635559" w:rsidRDefault="00471B37" w:rsidP="00BB7BBB">
            <w:pPr>
              <w:keepNext/>
              <w:widowControl w:val="0"/>
              <w:spacing w:line="360" w:lineRule="auto"/>
              <w:rPr>
                <w:color w:val="000000"/>
                <w:sz w:val="20"/>
                <w:szCs w:val="20"/>
              </w:rPr>
            </w:pPr>
            <w:r>
              <w:rPr>
                <w:color w:val="000000"/>
                <w:sz w:val="20"/>
                <w:szCs w:val="20"/>
              </w:rPr>
              <w:pict>
                <v:shape id="_x0000_i1047" type="#_x0000_t75" style="width:50.25pt;height:59.25pt">
                  <v:imagedata r:id="rId30" o:title="" chromakey="white"/>
                </v:shape>
              </w:pic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2158</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104.4</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96.5</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85.9</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83.5</w:t>
            </w:r>
          </w:p>
        </w:tc>
        <w:tc>
          <w:tcPr>
            <w:tcW w:w="1095" w:type="dxa"/>
          </w:tcPr>
          <w:p w:rsidR="00C442C8" w:rsidRPr="00635559" w:rsidRDefault="00C442C8" w:rsidP="00BB7BBB">
            <w:pPr>
              <w:keepNext/>
              <w:widowControl w:val="0"/>
              <w:spacing w:line="360" w:lineRule="auto"/>
              <w:rPr>
                <w:color w:val="000000"/>
                <w:sz w:val="20"/>
                <w:szCs w:val="20"/>
              </w:rPr>
            </w:pPr>
            <w:r w:rsidRPr="00635559">
              <w:rPr>
                <w:color w:val="000000"/>
                <w:sz w:val="20"/>
                <w:szCs w:val="20"/>
              </w:rPr>
              <w:t>79.4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77.9</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76</w:t>
            </w:r>
          </w:p>
        </w:tc>
      </w:tr>
    </w:tbl>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Таблица 5.2</w:t>
      </w:r>
    </w:p>
    <w:tbl>
      <w:tblPr>
        <w:tblpPr w:leftFromText="180" w:rightFromText="180"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6"/>
        <w:gridCol w:w="1041"/>
        <w:gridCol w:w="1041"/>
        <w:gridCol w:w="1042"/>
        <w:gridCol w:w="1042"/>
        <w:gridCol w:w="1042"/>
        <w:gridCol w:w="1042"/>
        <w:gridCol w:w="1052"/>
        <w:gridCol w:w="1062"/>
      </w:tblGrid>
      <w:tr w:rsidR="00C442C8" w:rsidRPr="00EA4F86">
        <w:tc>
          <w:tcPr>
            <w:tcW w:w="1094"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lang w:val="en-US"/>
              </w:rPr>
              <w:t>L</w:t>
            </w:r>
            <w:r w:rsidRPr="00EA4F86">
              <w:rPr>
                <w:color w:val="000000"/>
                <w:sz w:val="20"/>
                <w:szCs w:val="20"/>
              </w:rPr>
              <w:t>, ед.зн</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50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150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500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1000</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10000</w:t>
            </w:r>
          </w:p>
        </w:tc>
      </w:tr>
      <w:tr w:rsidR="00C442C8" w:rsidRPr="00EA4F86">
        <w:tc>
          <w:tcPr>
            <w:tcW w:w="1094" w:type="dxa"/>
          </w:tcPr>
          <w:p w:rsidR="00C442C8" w:rsidRPr="00EA4F86" w:rsidRDefault="00471B37" w:rsidP="00BB7BBB">
            <w:pPr>
              <w:keepNext/>
              <w:widowControl w:val="0"/>
              <w:spacing w:line="360" w:lineRule="auto"/>
              <w:rPr>
                <w:color w:val="000000"/>
                <w:sz w:val="20"/>
                <w:szCs w:val="20"/>
              </w:rPr>
            </w:pPr>
            <w:r>
              <w:rPr>
                <w:color w:val="000000"/>
                <w:sz w:val="20"/>
                <w:szCs w:val="20"/>
              </w:rPr>
              <w:pict>
                <v:shape id="_x0000_i1048" type="#_x0000_t75" style="width:45.75pt;height:54.75pt">
                  <v:imagedata r:id="rId28" o:title="" chromakey="white"/>
                </v:shape>
              </w:pic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18.1</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18.4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18.9</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19.4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19.9</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22.9</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27.9</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117.9</w:t>
            </w:r>
          </w:p>
        </w:tc>
      </w:tr>
      <w:tr w:rsidR="00C442C8" w:rsidRPr="00EA4F86">
        <w:tc>
          <w:tcPr>
            <w:tcW w:w="1094" w:type="dxa"/>
          </w:tcPr>
          <w:p w:rsidR="00C442C8" w:rsidRPr="00EA4F86" w:rsidRDefault="00471B37" w:rsidP="00BB7BBB">
            <w:pPr>
              <w:keepNext/>
              <w:widowControl w:val="0"/>
              <w:spacing w:line="360" w:lineRule="auto"/>
              <w:rPr>
                <w:color w:val="000000"/>
                <w:sz w:val="20"/>
                <w:szCs w:val="20"/>
              </w:rPr>
            </w:pPr>
            <w:r>
              <w:rPr>
                <w:color w:val="000000"/>
                <w:sz w:val="20"/>
                <w:szCs w:val="20"/>
              </w:rPr>
              <w:pict>
                <v:shape id="_x0000_i1049" type="#_x0000_t75" style="width:47.25pt;height:57pt">
                  <v:imagedata r:id="rId29" o:title="" chromakey="white"/>
                </v:shape>
              </w:pic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2.7</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10.5</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20.3</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30.2</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68.2</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99.1</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197.3</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1967.3</w:t>
            </w:r>
          </w:p>
        </w:tc>
      </w:tr>
      <w:tr w:rsidR="00C442C8" w:rsidRPr="00EA4F86">
        <w:tc>
          <w:tcPr>
            <w:tcW w:w="1094" w:type="dxa"/>
          </w:tcPr>
          <w:p w:rsidR="00C442C8" w:rsidRPr="00EA4F86" w:rsidRDefault="00471B37" w:rsidP="00BB7BBB">
            <w:pPr>
              <w:keepNext/>
              <w:widowControl w:val="0"/>
              <w:spacing w:line="360" w:lineRule="auto"/>
              <w:rPr>
                <w:color w:val="000000"/>
                <w:sz w:val="20"/>
                <w:szCs w:val="20"/>
              </w:rPr>
            </w:pPr>
            <w:r>
              <w:rPr>
                <w:color w:val="000000"/>
                <w:sz w:val="20"/>
                <w:szCs w:val="20"/>
              </w:rPr>
              <w:lastRenderedPageBreak/>
              <w:pict>
                <v:shape id="_x0000_i1050" type="#_x0000_t75" style="width:49.5pt;height:57.75pt">
                  <v:imagedata r:id="rId30" o:title="" chromakey="white"/>
                </v:shape>
              </w:pic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1.5</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7.4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14.7</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22.1</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29.4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73.4</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146.6</w:t>
            </w:r>
          </w:p>
        </w:tc>
        <w:tc>
          <w:tcPr>
            <w:tcW w:w="1095" w:type="dxa"/>
          </w:tcPr>
          <w:p w:rsidR="00C442C8" w:rsidRPr="00EA4F86" w:rsidRDefault="00C442C8" w:rsidP="00BB7BBB">
            <w:pPr>
              <w:keepNext/>
              <w:widowControl w:val="0"/>
              <w:spacing w:line="360" w:lineRule="auto"/>
              <w:rPr>
                <w:color w:val="000000"/>
                <w:sz w:val="20"/>
                <w:szCs w:val="20"/>
              </w:rPr>
            </w:pPr>
            <w:r w:rsidRPr="00EA4F86">
              <w:rPr>
                <w:color w:val="000000"/>
                <w:sz w:val="20"/>
                <w:szCs w:val="20"/>
              </w:rPr>
              <w:t>1466.2</w:t>
            </w:r>
          </w:p>
        </w:tc>
      </w:tr>
    </w:tbl>
    <w:p w:rsidR="00C442C8" w:rsidRPr="00EA4F86" w:rsidRDefault="00C442C8" w:rsidP="00BB7BBB">
      <w:pPr>
        <w:keepNext/>
        <w:widowControl w:val="0"/>
        <w:spacing w:line="360" w:lineRule="auto"/>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На основании значений </w:t>
      </w:r>
      <w:r w:rsidRPr="00635559">
        <w:rPr>
          <w:color w:val="000000"/>
          <w:sz w:val="28"/>
          <w:szCs w:val="28"/>
        </w:rPr>
        <w:fldChar w:fldCharType="begin"/>
      </w:r>
      <w:r w:rsidRPr="00635559">
        <w:rPr>
          <w:color w:val="000000"/>
          <w:sz w:val="28"/>
          <w:szCs w:val="28"/>
        </w:rPr>
        <w:instrText xml:space="preserve"> QUOTE </w:instrText>
      </w:r>
      <w:r w:rsidR="00471B37">
        <w:rPr>
          <w:color w:val="000000"/>
          <w:sz w:val="28"/>
          <w:szCs w:val="28"/>
        </w:rPr>
        <w:pict>
          <v:shape id="_x0000_i1051" type="#_x0000_t75" style="width:48pt;height:79.5pt">
            <v:imagedata r:id="rId31" o:title="" chromakey="white"/>
          </v:shape>
        </w:pict>
      </w:r>
      <w:r w:rsidRPr="00635559">
        <w:rPr>
          <w:color w:val="000000"/>
          <w:sz w:val="28"/>
          <w:szCs w:val="28"/>
        </w:rPr>
        <w:instrText xml:space="preserve"> </w:instrText>
      </w:r>
      <w:r w:rsidRPr="00635559">
        <w:rPr>
          <w:color w:val="000000"/>
          <w:sz w:val="28"/>
          <w:szCs w:val="28"/>
        </w:rPr>
        <w:fldChar w:fldCharType="end"/>
      </w:r>
      <w:r w:rsidRPr="00635559">
        <w:rPr>
          <w:color w:val="000000"/>
          <w:sz w:val="28"/>
          <w:szCs w:val="28"/>
        </w:rPr>
        <w:t>, приведенных в таблицах 5.1 и 5.2 построим графики зависимостей, пр</w:t>
      </w:r>
      <w:r w:rsidR="00EA4F86">
        <w:rPr>
          <w:color w:val="000000"/>
          <w:sz w:val="28"/>
          <w:szCs w:val="28"/>
        </w:rPr>
        <w:t xml:space="preserve">иведенные на рис.5.1 и 5.2 для </w:t>
      </w:r>
    </w:p>
    <w:p w:rsidR="00C442C8" w:rsidRPr="00635559" w:rsidRDefault="00471B37" w:rsidP="00BB7BBB">
      <w:pPr>
        <w:keepNext/>
        <w:widowControl w:val="0"/>
        <w:spacing w:line="360" w:lineRule="auto"/>
        <w:ind w:firstLine="720"/>
        <w:jc w:val="both"/>
        <w:rPr>
          <w:noProof/>
          <w:color w:val="000000"/>
          <w:sz w:val="28"/>
          <w:szCs w:val="28"/>
        </w:rPr>
      </w:pPr>
      <w:r>
        <w:rPr>
          <w:noProof/>
        </w:rPr>
        <w:pict>
          <v:group id="_x0000_s1154" style="position:absolute;left:0;text-align:left;margin-left:31.4pt;margin-top:40.25pt;width:401.35pt;height:164pt;z-index:251633152" coordorigin="2329,5747" coordsize="8027,3280">
            <v:shape id="_x0000_s1155" type="#_x0000_t202" style="position:absolute;left:7564;top:8551;width:1427;height:476" stroked="f">
              <v:textbox style="mso-next-textbox:#_x0000_s1155">
                <w:txbxContent>
                  <w:p w:rsidR="00635559" w:rsidRDefault="00635559">
                    <w:r>
                      <w:t>Ткс</w:t>
                    </w:r>
                  </w:p>
                </w:txbxContent>
              </v:textbox>
            </v:shape>
            <v:shape id="_x0000_s1156" type="#_x0000_t202" style="position:absolute;left:8753;top:8064;width:1427;height:476" stroked="f">
              <v:textbox style="mso-next-textbox:#_x0000_s1156">
                <w:txbxContent>
                  <w:p w:rsidR="00635559" w:rsidRDefault="00635559">
                    <w:r>
                      <w:t>Ткк</w:t>
                    </w:r>
                  </w:p>
                </w:txbxContent>
              </v:textbox>
            </v:shape>
            <v:shape id="_x0000_s1157" style="position:absolute;left:2329;top:5898;width:7955;height:2830" coordsize="7955,2830" path="m,c10,60,21,121,38,213v17,92,47,171,62,338c115,718,65,1045,125,1214v60,169,238,201,338,351c563,1715,634,2001,726,2116v92,115,165,96,288,138c1137,2296,1277,2326,1465,2366v188,40,471,99,676,126c2346,2519,2537,2519,2693,2529v156,10,216,6,387,25c3251,2573,3434,2627,3722,2642v288,15,632,12,1086,c5262,2630,6086,2548,6449,2567v363,19,287,144,538,188c7238,2799,7794,2818,7955,2830e" filled="f" strokecolor="#243f60">
              <v:path arrowok="t"/>
            </v:shape>
            <v:shape id="_x0000_s1158" style="position:absolute;left:2668;top:5810;width:7688;height:2336" coordsize="7688,2336" path="m25,c12,27,,54,25,175,50,296,97,542,174,726v77,184,184,418,313,551c616,1410,644,1438,951,1526v307,88,925,227,1378,277c2782,1853,3180,1797,3668,1828v488,31,1093,97,1590,162c5755,2055,6272,2161,6648,2216v376,55,691,86,864,103c7685,2336,7686,2327,7688,2319e" filled="f">
              <v:path arrowok="t"/>
            </v:shape>
            <v:shape id="_x0000_s1159" type="#_x0000_t202" style="position:absolute;left:8857;top:7336;width:1427;height:476" stroked="f">
              <v:textbox style="mso-next-textbox:#_x0000_s1159">
                <w:txbxContent>
                  <w:p w:rsidR="00635559" w:rsidRDefault="00635559">
                    <w:r>
                      <w:t>Ткп</w:t>
                    </w:r>
                  </w:p>
                </w:txbxContent>
              </v:textbox>
            </v:shape>
            <v:shape id="_x0000_s1160" style="position:absolute;left:3281;top:5747;width:7068;height:3280" coordsize="7068,3280" path="m,c17,171,35,343,62,514v27,171,60,354,102,513c206,1186,224,1318,313,1466v89,148,172,325,388,450c917,2041,1358,2139,1612,2217v254,78,403,69,612,165c2433,2478,2729,2693,2867,2793v138,100,46,134,188,188c3197,3035,3442,3072,3722,3118v280,46,667,116,1011,139c5077,3280,5489,3265,5785,3257v296,-8,523,-51,726,-51c6714,3206,6938,3249,7003,3257v65,8,-20,-11,-104,e" filled="f" strokecolor="#c0504d">
              <v:path arrowok="t"/>
            </v:shape>
            <w10:wrap type="square"/>
          </v:group>
        </w:pict>
      </w:r>
      <w:r>
        <w:rPr>
          <w:noProof/>
        </w:rPr>
        <w:pict>
          <v:group id="_x0000_s1161" style="position:absolute;left:0;text-align:left;margin-left:-4.45pt;margin-top:33.4pt;width:467.3pt;height:211pt;z-index:251632128" coordorigin="1550,5510" coordsize="9346,4220">
            <v:group id="_x0000_s1162" style="position:absolute;left:1550;top:5985;width:677;height:3207" coordorigin="1550,5985" coordsize="677,3207">
              <v:shape id="_x0000_s1163" type="#_x0000_t202" style="position:absolute;left:1550;top:5985;width:612;height:464" stroked="f">
                <v:textbox style="mso-next-textbox:#_x0000_s1163">
                  <w:txbxContent>
                    <w:p w:rsidR="00635559" w:rsidRPr="00937E57" w:rsidRDefault="00635559" w:rsidP="00937E57">
                      <w:pPr>
                        <w:rPr>
                          <w:sz w:val="12"/>
                          <w:szCs w:val="12"/>
                        </w:rPr>
                      </w:pPr>
                      <w:r>
                        <w:rPr>
                          <w:sz w:val="12"/>
                          <w:szCs w:val="12"/>
                        </w:rPr>
                        <w:t>10</w:t>
                      </w:r>
                      <w:r w:rsidRPr="00937E57">
                        <w:rPr>
                          <w:sz w:val="12"/>
                          <w:szCs w:val="12"/>
                        </w:rPr>
                        <w:t>0</w:t>
                      </w:r>
                      <w:r>
                        <w:rPr>
                          <w:sz w:val="12"/>
                          <w:szCs w:val="12"/>
                        </w:rPr>
                        <w:t>00</w:t>
                      </w:r>
                    </w:p>
                  </w:txbxContent>
                </v:textbox>
              </v:shape>
              <v:shape id="_x0000_s1164" type="#_x0000_t202" style="position:absolute;left:1612;top:6849;width:612;height:464" stroked="f">
                <v:textbox style="mso-next-textbox:#_x0000_s1164">
                  <w:txbxContent>
                    <w:p w:rsidR="00635559" w:rsidRPr="00937E57" w:rsidRDefault="00635559" w:rsidP="00937E57">
                      <w:pPr>
                        <w:rPr>
                          <w:sz w:val="12"/>
                          <w:szCs w:val="12"/>
                        </w:rPr>
                      </w:pPr>
                      <w:r>
                        <w:rPr>
                          <w:sz w:val="12"/>
                          <w:szCs w:val="12"/>
                        </w:rPr>
                        <w:t>10</w:t>
                      </w:r>
                      <w:r w:rsidRPr="00937E57">
                        <w:rPr>
                          <w:sz w:val="12"/>
                          <w:szCs w:val="12"/>
                        </w:rPr>
                        <w:t>0</w:t>
                      </w:r>
                      <w:r>
                        <w:rPr>
                          <w:sz w:val="12"/>
                          <w:szCs w:val="12"/>
                        </w:rPr>
                        <w:t>0</w:t>
                      </w:r>
                    </w:p>
                  </w:txbxContent>
                </v:textbox>
              </v:shape>
              <v:shape id="_x0000_s1165" type="#_x0000_t202" style="position:absolute;left:1641;top:7800;width:474;height:464" stroked="f">
                <v:textbox style="mso-next-textbox:#_x0000_s1165">
                  <w:txbxContent>
                    <w:p w:rsidR="00635559" w:rsidRPr="00937E57" w:rsidRDefault="00635559" w:rsidP="00937E57">
                      <w:pPr>
                        <w:rPr>
                          <w:sz w:val="12"/>
                          <w:szCs w:val="12"/>
                        </w:rPr>
                      </w:pPr>
                      <w:r>
                        <w:rPr>
                          <w:sz w:val="12"/>
                          <w:szCs w:val="12"/>
                        </w:rPr>
                        <w:t>2</w:t>
                      </w:r>
                      <w:r w:rsidRPr="00937E57">
                        <w:rPr>
                          <w:sz w:val="12"/>
                          <w:szCs w:val="12"/>
                        </w:rPr>
                        <w:t>0</w:t>
                      </w:r>
                      <w:r>
                        <w:rPr>
                          <w:sz w:val="12"/>
                          <w:szCs w:val="12"/>
                        </w:rPr>
                        <w:t>0</w:t>
                      </w:r>
                    </w:p>
                  </w:txbxContent>
                </v:textbox>
              </v:shape>
              <v:shape id="_x0000_s1166" type="#_x0000_t202" style="position:absolute;left:1641;top:7336;width:474;height:464" stroked="f">
                <v:textbox style="mso-next-textbox:#_x0000_s1166">
                  <w:txbxContent>
                    <w:p w:rsidR="00635559" w:rsidRPr="00937E57" w:rsidRDefault="00635559" w:rsidP="00937E57">
                      <w:pPr>
                        <w:rPr>
                          <w:sz w:val="12"/>
                          <w:szCs w:val="12"/>
                        </w:rPr>
                      </w:pPr>
                      <w:r>
                        <w:rPr>
                          <w:sz w:val="12"/>
                          <w:szCs w:val="12"/>
                        </w:rPr>
                        <w:t>5</w:t>
                      </w:r>
                      <w:r w:rsidRPr="00937E57">
                        <w:rPr>
                          <w:sz w:val="12"/>
                          <w:szCs w:val="12"/>
                        </w:rPr>
                        <w:t>0</w:t>
                      </w:r>
                      <w:r>
                        <w:rPr>
                          <w:sz w:val="12"/>
                          <w:szCs w:val="12"/>
                        </w:rPr>
                        <w:t>0</w:t>
                      </w:r>
                    </w:p>
                  </w:txbxContent>
                </v:textbox>
              </v:shape>
              <v:shape id="_x0000_s1167" type="#_x0000_t202" style="position:absolute;left:1641;top:8264;width:474;height:464" stroked="f">
                <v:textbox style="mso-next-textbox:#_x0000_s1167">
                  <w:txbxContent>
                    <w:p w:rsidR="00635559" w:rsidRPr="00937E57" w:rsidRDefault="00635559" w:rsidP="00937E57">
                      <w:pPr>
                        <w:rPr>
                          <w:sz w:val="12"/>
                          <w:szCs w:val="12"/>
                        </w:rPr>
                      </w:pPr>
                      <w:r w:rsidRPr="00937E57">
                        <w:rPr>
                          <w:sz w:val="12"/>
                          <w:szCs w:val="12"/>
                        </w:rPr>
                        <w:t>10</w:t>
                      </w:r>
                    </w:p>
                  </w:txbxContent>
                </v:textbox>
              </v:shape>
              <v:shape id="_x0000_s1168" type="#_x0000_t202" style="position:absolute;left:1675;top:8728;width:552;height:464" stroked="f">
                <v:textbox style="mso-next-textbox:#_x0000_s1168">
                  <w:txbxContent>
                    <w:p w:rsidR="00635559" w:rsidRPr="00937E57" w:rsidRDefault="00635559">
                      <w:pPr>
                        <w:rPr>
                          <w:sz w:val="12"/>
                          <w:szCs w:val="12"/>
                        </w:rPr>
                      </w:pPr>
                      <w:r>
                        <w:rPr>
                          <w:sz w:val="12"/>
                          <w:szCs w:val="12"/>
                        </w:rPr>
                        <w:t>1</w:t>
                      </w:r>
                    </w:p>
                  </w:txbxContent>
                </v:textbox>
              </v:shape>
            </v:group>
            <v:shape id="_x0000_s1169" type="#_x0000_t32" style="position:absolute;left:2141;top:9128;width:8755;height:0" o:connectortype="straight">
              <v:stroke endarrow="block"/>
            </v:shape>
            <v:shape id="_x0000_s1170" type="#_x0000_t32" style="position:absolute;left:2029;top:5510;width:0;height:3618;flip:y" o:connectortype="straight">
              <v:stroke endarrow="block"/>
            </v:shape>
            <v:shape id="_x0000_s1171" type="#_x0000_t202" style="position:absolute;left:2162;top:5510;width:993;height:601" stroked="f">
              <v:textbox style="mso-next-textbox:#_x0000_s1171">
                <w:txbxContent>
                  <w:p w:rsidR="00635559" w:rsidRPr="00937E57" w:rsidRDefault="00635559" w:rsidP="00937E57">
                    <w:pPr>
                      <w:rPr>
                        <w:sz w:val="18"/>
                        <w:szCs w:val="18"/>
                      </w:rPr>
                    </w:pPr>
                    <w:r w:rsidRPr="00937E57">
                      <w:rPr>
                        <w:sz w:val="18"/>
                        <w:szCs w:val="18"/>
                      </w:rPr>
                      <w:t>Тдост</w:t>
                    </w:r>
                  </w:p>
                </w:txbxContent>
              </v:textbox>
            </v:shape>
            <v:shape id="_x0000_s1172" type="#_x0000_t202" style="position:absolute;left:10284;top:8540;width:612;height:464" stroked="f">
              <v:textbox style="mso-next-textbox:#_x0000_s1172">
                <w:txbxContent>
                  <w:p w:rsidR="00635559" w:rsidRPr="00937E57" w:rsidRDefault="00635559" w:rsidP="00937E57">
                    <w:pPr>
                      <w:rPr>
                        <w:sz w:val="18"/>
                        <w:szCs w:val="18"/>
                      </w:rPr>
                    </w:pPr>
                    <w:r w:rsidRPr="00937E57">
                      <w:rPr>
                        <w:sz w:val="18"/>
                        <w:szCs w:val="18"/>
                      </w:rPr>
                      <w:t>В</w:t>
                    </w:r>
                  </w:p>
                </w:txbxContent>
              </v:textbox>
            </v:shape>
            <v:shape id="_x0000_s1173" type="#_x0000_t202" style="position:absolute;left:2141;top:9237;width:552;height:464" stroked="f">
              <v:textbox style="mso-next-textbox:#_x0000_s1173">
                <w:txbxContent>
                  <w:p w:rsidR="00635559" w:rsidRPr="00937E57" w:rsidRDefault="00635559">
                    <w:pPr>
                      <w:rPr>
                        <w:sz w:val="12"/>
                        <w:szCs w:val="12"/>
                      </w:rPr>
                    </w:pPr>
                    <w:r w:rsidRPr="00937E57">
                      <w:rPr>
                        <w:sz w:val="12"/>
                        <w:szCs w:val="12"/>
                      </w:rPr>
                      <w:t>10</w:t>
                    </w:r>
                  </w:p>
                </w:txbxContent>
              </v:textbox>
            </v:shape>
            <v:shape id="_x0000_s1174" type="#_x0000_t202" style="position:absolute;left:2971;top:9266;width:474;height:464" stroked="f">
              <v:textbox style="mso-next-textbox:#_x0000_s1174">
                <w:txbxContent>
                  <w:p w:rsidR="00635559" w:rsidRPr="00937E57" w:rsidRDefault="00635559" w:rsidP="00937E57">
                    <w:pPr>
                      <w:rPr>
                        <w:sz w:val="12"/>
                        <w:szCs w:val="12"/>
                      </w:rPr>
                    </w:pPr>
                    <w:r w:rsidRPr="00937E57">
                      <w:rPr>
                        <w:sz w:val="12"/>
                        <w:szCs w:val="12"/>
                      </w:rPr>
                      <w:t>10</w:t>
                    </w:r>
                    <w:r>
                      <w:rPr>
                        <w:sz w:val="12"/>
                        <w:szCs w:val="12"/>
                      </w:rPr>
                      <w:t>0</w:t>
                    </w:r>
                  </w:p>
                </w:txbxContent>
              </v:textbox>
            </v:shape>
            <v:shape id="_x0000_s1175" type="#_x0000_t202" style="position:absolute;left:3722;top:9247;width:474;height:464" stroked="f">
              <v:textbox style="mso-next-textbox:#_x0000_s1175">
                <w:txbxContent>
                  <w:p w:rsidR="00635559" w:rsidRPr="00937E57" w:rsidRDefault="00635559" w:rsidP="00937E57">
                    <w:pPr>
                      <w:rPr>
                        <w:sz w:val="12"/>
                        <w:szCs w:val="12"/>
                      </w:rPr>
                    </w:pPr>
                    <w:r>
                      <w:rPr>
                        <w:sz w:val="12"/>
                        <w:szCs w:val="12"/>
                      </w:rPr>
                      <w:t>2</w:t>
                    </w:r>
                    <w:r w:rsidRPr="00937E57">
                      <w:rPr>
                        <w:sz w:val="12"/>
                        <w:szCs w:val="12"/>
                      </w:rPr>
                      <w:t>0</w:t>
                    </w:r>
                    <w:r>
                      <w:rPr>
                        <w:sz w:val="12"/>
                        <w:szCs w:val="12"/>
                      </w:rPr>
                      <w:t>0</w:t>
                    </w:r>
                  </w:p>
                </w:txbxContent>
              </v:textbox>
            </v:shape>
            <v:shape id="_x0000_s1176" type="#_x0000_t202" style="position:absolute;left:4523;top:9247;width:474;height:464" stroked="f">
              <v:textbox style="mso-next-textbox:#_x0000_s1176">
                <w:txbxContent>
                  <w:p w:rsidR="00635559" w:rsidRPr="00937E57" w:rsidRDefault="00635559" w:rsidP="00937E57">
                    <w:pPr>
                      <w:rPr>
                        <w:sz w:val="12"/>
                        <w:szCs w:val="12"/>
                      </w:rPr>
                    </w:pPr>
                    <w:r>
                      <w:rPr>
                        <w:sz w:val="12"/>
                        <w:szCs w:val="12"/>
                      </w:rPr>
                      <w:t>5</w:t>
                    </w:r>
                    <w:r w:rsidRPr="00937E57">
                      <w:rPr>
                        <w:sz w:val="12"/>
                        <w:szCs w:val="12"/>
                      </w:rPr>
                      <w:t>0</w:t>
                    </w:r>
                    <w:r>
                      <w:rPr>
                        <w:sz w:val="12"/>
                        <w:szCs w:val="12"/>
                      </w:rPr>
                      <w:t>0</w:t>
                    </w:r>
                  </w:p>
                </w:txbxContent>
              </v:textbox>
            </v:shape>
            <v:shape id="_x0000_s1177" type="#_x0000_t202" style="position:absolute;left:5308;top:9247;width:612;height:464" stroked="f">
              <v:textbox style="mso-next-textbox:#_x0000_s1177">
                <w:txbxContent>
                  <w:p w:rsidR="00635559" w:rsidRPr="00937E57" w:rsidRDefault="00635559" w:rsidP="00937E57">
                    <w:pPr>
                      <w:rPr>
                        <w:sz w:val="12"/>
                        <w:szCs w:val="12"/>
                      </w:rPr>
                    </w:pPr>
                    <w:r>
                      <w:rPr>
                        <w:sz w:val="12"/>
                        <w:szCs w:val="12"/>
                      </w:rPr>
                      <w:t>10</w:t>
                    </w:r>
                    <w:r w:rsidRPr="00937E57">
                      <w:rPr>
                        <w:sz w:val="12"/>
                        <w:szCs w:val="12"/>
                      </w:rPr>
                      <w:t>0</w:t>
                    </w:r>
                    <w:r>
                      <w:rPr>
                        <w:sz w:val="12"/>
                        <w:szCs w:val="12"/>
                      </w:rPr>
                      <w:t>0</w:t>
                    </w:r>
                  </w:p>
                </w:txbxContent>
              </v:textbox>
            </v:shape>
            <v:shape id="_x0000_s1178" type="#_x0000_t202" style="position:absolute;left:7663;top:9250;width:612;height:464" stroked="f">
              <v:textbox style="mso-next-textbox:#_x0000_s1178">
                <w:txbxContent>
                  <w:p w:rsidR="00635559" w:rsidRPr="00937E57" w:rsidRDefault="00635559" w:rsidP="00937E57">
                    <w:pPr>
                      <w:rPr>
                        <w:sz w:val="12"/>
                        <w:szCs w:val="12"/>
                      </w:rPr>
                    </w:pPr>
                    <w:r>
                      <w:rPr>
                        <w:sz w:val="12"/>
                        <w:szCs w:val="12"/>
                      </w:rPr>
                      <w:t>10</w:t>
                    </w:r>
                    <w:r w:rsidRPr="00937E57">
                      <w:rPr>
                        <w:sz w:val="12"/>
                        <w:szCs w:val="12"/>
                      </w:rPr>
                      <w:t>0</w:t>
                    </w:r>
                    <w:r>
                      <w:rPr>
                        <w:sz w:val="12"/>
                        <w:szCs w:val="12"/>
                      </w:rPr>
                      <w:t>00</w:t>
                    </w:r>
                  </w:p>
                </w:txbxContent>
              </v:textbox>
            </v:shape>
            <w10:wrap type="square"/>
          </v:group>
        </w:pict>
      </w:r>
      <w:r w:rsidR="00C442C8" w:rsidRPr="00635559">
        <w:rPr>
          <w:noProof/>
          <w:color w:val="000000"/>
          <w:sz w:val="28"/>
          <w:szCs w:val="28"/>
        </w:rPr>
        <w:fldChar w:fldCharType="begin"/>
      </w:r>
      <w:r w:rsidR="00C442C8" w:rsidRPr="00635559">
        <w:rPr>
          <w:noProof/>
          <w:color w:val="000000"/>
          <w:sz w:val="28"/>
          <w:szCs w:val="28"/>
        </w:rPr>
        <w:instrText xml:space="preserve"> QUOTE </w:instrText>
      </w:r>
      <w:r>
        <w:rPr>
          <w:color w:val="000000"/>
          <w:sz w:val="28"/>
          <w:szCs w:val="28"/>
        </w:rPr>
        <w:pict>
          <v:shape id="_x0000_i1052" type="#_x0000_t75" style="width:216.75pt;height:79.5pt">
            <v:imagedata r:id="rId32" o:title="" chromakey="white"/>
          </v:shape>
        </w:pict>
      </w:r>
      <w:r w:rsidR="00C442C8" w:rsidRPr="00635559">
        <w:rPr>
          <w:noProof/>
          <w:color w:val="000000"/>
          <w:sz w:val="28"/>
          <w:szCs w:val="28"/>
        </w:rPr>
        <w:instrText xml:space="preserve"> </w:instrText>
      </w:r>
      <w:r w:rsidR="00C442C8" w:rsidRPr="00635559">
        <w:rPr>
          <w:noProof/>
          <w:color w:val="000000"/>
          <w:sz w:val="28"/>
          <w:szCs w:val="28"/>
        </w:rPr>
        <w:fldChar w:fldCharType="end"/>
      </w:r>
    </w:p>
    <w:p w:rsidR="00C442C8"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Рис.5.1. Зависимость </w:t>
      </w:r>
      <w:r w:rsidRPr="00635559">
        <w:rPr>
          <w:color w:val="000000"/>
          <w:sz w:val="28"/>
          <w:szCs w:val="28"/>
        </w:rPr>
        <w:fldChar w:fldCharType="begin"/>
      </w:r>
      <w:r w:rsidRPr="00635559">
        <w:rPr>
          <w:color w:val="000000"/>
          <w:sz w:val="28"/>
          <w:szCs w:val="28"/>
        </w:rPr>
        <w:instrText xml:space="preserve"> QUOTE </w:instrText>
      </w:r>
      <w:r w:rsidR="00471B37">
        <w:rPr>
          <w:color w:val="000000"/>
          <w:sz w:val="28"/>
          <w:szCs w:val="28"/>
        </w:rPr>
        <w:pict>
          <v:shape id="_x0000_i1053" type="#_x0000_t75" style="width:204.75pt;height:79.5pt">
            <v:imagedata r:id="rId33" o:title="" chromakey="white"/>
          </v:shape>
        </w:pict>
      </w:r>
      <w:r w:rsidRPr="00635559">
        <w:rPr>
          <w:color w:val="000000"/>
          <w:sz w:val="28"/>
          <w:szCs w:val="28"/>
        </w:rPr>
        <w:instrText xml:space="preserve"> </w:instrText>
      </w:r>
      <w:r w:rsidRPr="00635559">
        <w:rPr>
          <w:color w:val="000000"/>
          <w:sz w:val="28"/>
          <w:szCs w:val="28"/>
        </w:rPr>
        <w:fldChar w:fldCharType="end"/>
      </w:r>
      <w:r w:rsidRPr="00635559">
        <w:rPr>
          <w:color w:val="000000"/>
          <w:sz w:val="28"/>
          <w:szCs w:val="28"/>
        </w:rPr>
        <w:t>.</w:t>
      </w:r>
    </w:p>
    <w:p w:rsidR="00EA4F86" w:rsidRPr="00635559" w:rsidRDefault="00EA4F86"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471B37" w:rsidP="00BB7BBB">
      <w:pPr>
        <w:keepNext/>
        <w:widowControl w:val="0"/>
        <w:spacing w:line="360" w:lineRule="auto"/>
        <w:ind w:firstLine="720"/>
        <w:jc w:val="both"/>
        <w:rPr>
          <w:color w:val="000000"/>
          <w:sz w:val="28"/>
          <w:szCs w:val="28"/>
        </w:rPr>
      </w:pPr>
      <w:r>
        <w:rPr>
          <w:noProof/>
        </w:rPr>
        <w:pict>
          <v:group id="_x0000_s1179" style="position:absolute;left:0;text-align:left;margin-left:-7.4pt;margin-top:-15.05pt;width:467.3pt;height:211pt;z-index:-251682304" coordorigin="1543,10719" coordsize="9346,4220" wrapcoords="1352 0 1075 0 936 461 1005 1230 -35 2460 -35 4766 69 4920 1005 4920 1005 6149 139 6764 69 6918 208 18756 1040 19678 1283 19678 1283 21446 3224 21523 4403 21523 15637 21523 15567 19678 16919 19678 21600 18756 21669 15451 12724 14759 15741 13606 18202 12376 18202 12299 19624 11761 19624 11607 18029 11069 19277 10762 19173 10454 9257 9839 12065 4920 13348 3690 15914 2537 17162 2460 18896 1768 18861 1230 19277 769 3744 0 1352 0">
            <v:group id="_x0000_s1180" style="position:absolute;left:1543;top:10719;width:9346;height:4220" coordorigin="1550,5510" coordsize="9346,4220">
              <v:group id="_x0000_s1181" style="position:absolute;left:1550;top:5985;width:677;height:3207" coordorigin="1550,5985" coordsize="677,3207">
                <v:shape id="_x0000_s1182" type="#_x0000_t202" style="position:absolute;left:1550;top:5985;width:612;height:464" stroked="f">
                  <v:textbox style="mso-next-textbox:#_x0000_s1182">
                    <w:txbxContent>
                      <w:p w:rsidR="00635559" w:rsidRPr="00937E57" w:rsidRDefault="00635559" w:rsidP="003B5352">
                        <w:pPr>
                          <w:rPr>
                            <w:sz w:val="12"/>
                            <w:szCs w:val="12"/>
                          </w:rPr>
                        </w:pPr>
                        <w:r>
                          <w:rPr>
                            <w:sz w:val="12"/>
                            <w:szCs w:val="12"/>
                          </w:rPr>
                          <w:t>10</w:t>
                        </w:r>
                        <w:r w:rsidRPr="00937E57">
                          <w:rPr>
                            <w:sz w:val="12"/>
                            <w:szCs w:val="12"/>
                          </w:rPr>
                          <w:t>0</w:t>
                        </w:r>
                        <w:r>
                          <w:rPr>
                            <w:sz w:val="12"/>
                            <w:szCs w:val="12"/>
                          </w:rPr>
                          <w:t>00</w:t>
                        </w:r>
                      </w:p>
                    </w:txbxContent>
                  </v:textbox>
                </v:shape>
                <v:shape id="_x0000_s1183" type="#_x0000_t202" style="position:absolute;left:1612;top:6849;width:612;height:464" stroked="f">
                  <v:textbox style="mso-next-textbox:#_x0000_s1183">
                    <w:txbxContent>
                      <w:p w:rsidR="00635559" w:rsidRPr="00937E57" w:rsidRDefault="00635559" w:rsidP="003B5352">
                        <w:pPr>
                          <w:rPr>
                            <w:sz w:val="12"/>
                            <w:szCs w:val="12"/>
                          </w:rPr>
                        </w:pPr>
                        <w:r>
                          <w:rPr>
                            <w:sz w:val="12"/>
                            <w:szCs w:val="12"/>
                          </w:rPr>
                          <w:t>10</w:t>
                        </w:r>
                        <w:r w:rsidRPr="00937E57">
                          <w:rPr>
                            <w:sz w:val="12"/>
                            <w:szCs w:val="12"/>
                          </w:rPr>
                          <w:t>0</w:t>
                        </w:r>
                        <w:r>
                          <w:rPr>
                            <w:sz w:val="12"/>
                            <w:szCs w:val="12"/>
                          </w:rPr>
                          <w:t>0</w:t>
                        </w:r>
                      </w:p>
                    </w:txbxContent>
                  </v:textbox>
                </v:shape>
                <v:shape id="_x0000_s1184" type="#_x0000_t202" style="position:absolute;left:1641;top:7800;width:474;height:464" stroked="f">
                  <v:textbox style="mso-next-textbox:#_x0000_s1184">
                    <w:txbxContent>
                      <w:p w:rsidR="00635559" w:rsidRPr="00937E57" w:rsidRDefault="00635559" w:rsidP="003B5352">
                        <w:pPr>
                          <w:rPr>
                            <w:sz w:val="12"/>
                            <w:szCs w:val="12"/>
                          </w:rPr>
                        </w:pPr>
                        <w:r>
                          <w:rPr>
                            <w:sz w:val="12"/>
                            <w:szCs w:val="12"/>
                          </w:rPr>
                          <w:t>2</w:t>
                        </w:r>
                        <w:r w:rsidRPr="00937E57">
                          <w:rPr>
                            <w:sz w:val="12"/>
                            <w:szCs w:val="12"/>
                          </w:rPr>
                          <w:t>0</w:t>
                        </w:r>
                        <w:r>
                          <w:rPr>
                            <w:sz w:val="12"/>
                            <w:szCs w:val="12"/>
                          </w:rPr>
                          <w:t>0</w:t>
                        </w:r>
                      </w:p>
                    </w:txbxContent>
                  </v:textbox>
                </v:shape>
                <v:shape id="_x0000_s1185" type="#_x0000_t202" style="position:absolute;left:1641;top:7336;width:474;height:464" stroked="f">
                  <v:textbox style="mso-next-textbox:#_x0000_s1185">
                    <w:txbxContent>
                      <w:p w:rsidR="00635559" w:rsidRPr="00937E57" w:rsidRDefault="00635559" w:rsidP="003B5352">
                        <w:pPr>
                          <w:rPr>
                            <w:sz w:val="12"/>
                            <w:szCs w:val="12"/>
                          </w:rPr>
                        </w:pPr>
                        <w:r>
                          <w:rPr>
                            <w:sz w:val="12"/>
                            <w:szCs w:val="12"/>
                          </w:rPr>
                          <w:t>5</w:t>
                        </w:r>
                        <w:r w:rsidRPr="00937E57">
                          <w:rPr>
                            <w:sz w:val="12"/>
                            <w:szCs w:val="12"/>
                          </w:rPr>
                          <w:t>0</w:t>
                        </w:r>
                        <w:r>
                          <w:rPr>
                            <w:sz w:val="12"/>
                            <w:szCs w:val="12"/>
                          </w:rPr>
                          <w:t>0</w:t>
                        </w:r>
                      </w:p>
                    </w:txbxContent>
                  </v:textbox>
                </v:shape>
                <v:shape id="_x0000_s1186" type="#_x0000_t202" style="position:absolute;left:1641;top:8264;width:474;height:464" stroked="f">
                  <v:textbox style="mso-next-textbox:#_x0000_s1186">
                    <w:txbxContent>
                      <w:p w:rsidR="00635559" w:rsidRPr="00937E57" w:rsidRDefault="00635559" w:rsidP="003B5352">
                        <w:pPr>
                          <w:rPr>
                            <w:sz w:val="12"/>
                            <w:szCs w:val="12"/>
                          </w:rPr>
                        </w:pPr>
                        <w:r w:rsidRPr="00937E57">
                          <w:rPr>
                            <w:sz w:val="12"/>
                            <w:szCs w:val="12"/>
                          </w:rPr>
                          <w:t>10</w:t>
                        </w:r>
                      </w:p>
                    </w:txbxContent>
                  </v:textbox>
                </v:shape>
                <v:shape id="_x0000_s1187" type="#_x0000_t202" style="position:absolute;left:1675;top:8728;width:552;height:464" stroked="f">
                  <v:textbox style="mso-next-textbox:#_x0000_s1187">
                    <w:txbxContent>
                      <w:p w:rsidR="00635559" w:rsidRPr="00937E57" w:rsidRDefault="00635559" w:rsidP="003B5352">
                        <w:pPr>
                          <w:rPr>
                            <w:sz w:val="12"/>
                            <w:szCs w:val="12"/>
                          </w:rPr>
                        </w:pPr>
                        <w:r>
                          <w:rPr>
                            <w:sz w:val="12"/>
                            <w:szCs w:val="12"/>
                          </w:rPr>
                          <w:t>1</w:t>
                        </w:r>
                      </w:p>
                    </w:txbxContent>
                  </v:textbox>
                </v:shape>
              </v:group>
              <v:shape id="_x0000_s1188" type="#_x0000_t32" style="position:absolute;left:2141;top:9128;width:8755;height:0" o:connectortype="straight">
                <v:stroke endarrow="block"/>
              </v:shape>
              <v:shape id="_x0000_s1189" type="#_x0000_t32" style="position:absolute;left:2029;top:5510;width:0;height:3618;flip:y" o:connectortype="straight">
                <v:stroke endarrow="block"/>
              </v:shape>
              <v:shape id="_x0000_s1190" type="#_x0000_t202" style="position:absolute;left:2162;top:5510;width:993;height:601" stroked="f">
                <v:textbox style="mso-next-textbox:#_x0000_s1190">
                  <w:txbxContent>
                    <w:p w:rsidR="00635559" w:rsidRPr="00937E57" w:rsidRDefault="00635559" w:rsidP="003B5352">
                      <w:pPr>
                        <w:rPr>
                          <w:sz w:val="18"/>
                          <w:szCs w:val="18"/>
                        </w:rPr>
                      </w:pPr>
                      <w:r w:rsidRPr="00937E57">
                        <w:rPr>
                          <w:sz w:val="18"/>
                          <w:szCs w:val="18"/>
                        </w:rPr>
                        <w:t>Тдост</w:t>
                      </w:r>
                    </w:p>
                  </w:txbxContent>
                </v:textbox>
              </v:shape>
              <v:shape id="_x0000_s1191" type="#_x0000_t202" style="position:absolute;left:10284;top:8540;width:612;height:464" stroked="f">
                <v:textbox style="mso-next-textbox:#_x0000_s1191">
                  <w:txbxContent>
                    <w:p w:rsidR="00635559" w:rsidRPr="00937E57" w:rsidRDefault="00635559" w:rsidP="003B5352">
                      <w:pPr>
                        <w:rPr>
                          <w:sz w:val="18"/>
                          <w:szCs w:val="18"/>
                        </w:rPr>
                      </w:pPr>
                      <w:r w:rsidRPr="00937E57">
                        <w:rPr>
                          <w:sz w:val="18"/>
                          <w:szCs w:val="18"/>
                        </w:rPr>
                        <w:t>В</w:t>
                      </w:r>
                    </w:p>
                  </w:txbxContent>
                </v:textbox>
              </v:shape>
              <v:shape id="_x0000_s1192" type="#_x0000_t202" style="position:absolute;left:2141;top:9237;width:552;height:464" stroked="f">
                <v:textbox style="mso-next-textbox:#_x0000_s1192">
                  <w:txbxContent>
                    <w:p w:rsidR="00635559" w:rsidRPr="00937E57" w:rsidRDefault="00635559" w:rsidP="003B5352">
                      <w:pPr>
                        <w:rPr>
                          <w:sz w:val="12"/>
                          <w:szCs w:val="12"/>
                        </w:rPr>
                      </w:pPr>
                      <w:r w:rsidRPr="00937E57">
                        <w:rPr>
                          <w:sz w:val="12"/>
                          <w:szCs w:val="12"/>
                        </w:rPr>
                        <w:t>10</w:t>
                      </w:r>
                    </w:p>
                  </w:txbxContent>
                </v:textbox>
              </v:shape>
              <v:shape id="_x0000_s1193" type="#_x0000_t202" style="position:absolute;left:2971;top:9266;width:474;height:464" stroked="f">
                <v:textbox style="mso-next-textbox:#_x0000_s1193">
                  <w:txbxContent>
                    <w:p w:rsidR="00635559" w:rsidRPr="00937E57" w:rsidRDefault="00635559" w:rsidP="003B5352">
                      <w:pPr>
                        <w:rPr>
                          <w:sz w:val="12"/>
                          <w:szCs w:val="12"/>
                        </w:rPr>
                      </w:pPr>
                      <w:r w:rsidRPr="00937E57">
                        <w:rPr>
                          <w:sz w:val="12"/>
                          <w:szCs w:val="12"/>
                        </w:rPr>
                        <w:t>10</w:t>
                      </w:r>
                      <w:r>
                        <w:rPr>
                          <w:sz w:val="12"/>
                          <w:szCs w:val="12"/>
                        </w:rPr>
                        <w:t>0</w:t>
                      </w:r>
                    </w:p>
                  </w:txbxContent>
                </v:textbox>
              </v:shape>
              <v:shape id="_x0000_s1194" type="#_x0000_t202" style="position:absolute;left:3722;top:9247;width:474;height:464" stroked="f">
                <v:textbox style="mso-next-textbox:#_x0000_s1194">
                  <w:txbxContent>
                    <w:p w:rsidR="00635559" w:rsidRPr="00937E57" w:rsidRDefault="00635559" w:rsidP="003B5352">
                      <w:pPr>
                        <w:rPr>
                          <w:sz w:val="12"/>
                          <w:szCs w:val="12"/>
                        </w:rPr>
                      </w:pPr>
                      <w:r>
                        <w:rPr>
                          <w:sz w:val="12"/>
                          <w:szCs w:val="12"/>
                        </w:rPr>
                        <w:t>2</w:t>
                      </w:r>
                      <w:r w:rsidRPr="00937E57">
                        <w:rPr>
                          <w:sz w:val="12"/>
                          <w:szCs w:val="12"/>
                        </w:rPr>
                        <w:t>0</w:t>
                      </w:r>
                      <w:r>
                        <w:rPr>
                          <w:sz w:val="12"/>
                          <w:szCs w:val="12"/>
                        </w:rPr>
                        <w:t>0</w:t>
                      </w:r>
                    </w:p>
                  </w:txbxContent>
                </v:textbox>
              </v:shape>
              <v:shape id="_x0000_s1195" type="#_x0000_t202" style="position:absolute;left:4523;top:9247;width:474;height:464" stroked="f">
                <v:textbox style="mso-next-textbox:#_x0000_s1195">
                  <w:txbxContent>
                    <w:p w:rsidR="00635559" w:rsidRPr="00937E57" w:rsidRDefault="00635559" w:rsidP="003B5352">
                      <w:pPr>
                        <w:rPr>
                          <w:sz w:val="12"/>
                          <w:szCs w:val="12"/>
                        </w:rPr>
                      </w:pPr>
                      <w:r>
                        <w:rPr>
                          <w:sz w:val="12"/>
                          <w:szCs w:val="12"/>
                        </w:rPr>
                        <w:t>5</w:t>
                      </w:r>
                      <w:r w:rsidRPr="00937E57">
                        <w:rPr>
                          <w:sz w:val="12"/>
                          <w:szCs w:val="12"/>
                        </w:rPr>
                        <w:t>0</w:t>
                      </w:r>
                      <w:r>
                        <w:rPr>
                          <w:sz w:val="12"/>
                          <w:szCs w:val="12"/>
                        </w:rPr>
                        <w:t>0</w:t>
                      </w:r>
                    </w:p>
                  </w:txbxContent>
                </v:textbox>
              </v:shape>
              <v:shape id="_x0000_s1196" type="#_x0000_t202" style="position:absolute;left:5308;top:9247;width:612;height:464" stroked="f">
                <v:textbox style="mso-next-textbox:#_x0000_s1196">
                  <w:txbxContent>
                    <w:p w:rsidR="00635559" w:rsidRPr="00937E57" w:rsidRDefault="00635559" w:rsidP="003B5352">
                      <w:pPr>
                        <w:rPr>
                          <w:sz w:val="12"/>
                          <w:szCs w:val="12"/>
                        </w:rPr>
                      </w:pPr>
                      <w:r>
                        <w:rPr>
                          <w:sz w:val="12"/>
                          <w:szCs w:val="12"/>
                        </w:rPr>
                        <w:t>10</w:t>
                      </w:r>
                      <w:r w:rsidRPr="00937E57">
                        <w:rPr>
                          <w:sz w:val="12"/>
                          <w:szCs w:val="12"/>
                        </w:rPr>
                        <w:t>0</w:t>
                      </w:r>
                      <w:r>
                        <w:rPr>
                          <w:sz w:val="12"/>
                          <w:szCs w:val="12"/>
                        </w:rPr>
                        <w:t>0</w:t>
                      </w:r>
                    </w:p>
                  </w:txbxContent>
                </v:textbox>
              </v:shape>
              <v:shape id="_x0000_s1197" type="#_x0000_t202" style="position:absolute;left:7663;top:9250;width:612;height:464" stroked="f">
                <v:textbox style="mso-next-textbox:#_x0000_s1197">
                  <w:txbxContent>
                    <w:p w:rsidR="00635559" w:rsidRPr="00937E57" w:rsidRDefault="00635559" w:rsidP="003B5352">
                      <w:pPr>
                        <w:rPr>
                          <w:sz w:val="12"/>
                          <w:szCs w:val="12"/>
                        </w:rPr>
                      </w:pPr>
                      <w:r>
                        <w:rPr>
                          <w:sz w:val="12"/>
                          <w:szCs w:val="12"/>
                        </w:rPr>
                        <w:t>10</w:t>
                      </w:r>
                      <w:r w:rsidRPr="00937E57">
                        <w:rPr>
                          <w:sz w:val="12"/>
                          <w:szCs w:val="12"/>
                        </w:rPr>
                        <w:t>0</w:t>
                      </w:r>
                      <w:r>
                        <w:rPr>
                          <w:sz w:val="12"/>
                          <w:szCs w:val="12"/>
                        </w:rPr>
                        <w:t>00</w:t>
                      </w:r>
                    </w:p>
                  </w:txbxContent>
                </v:textbox>
              </v:shape>
            </v:group>
            <v:shape id="_x0000_s1198" style="position:absolute;left:2329;top:12982;width:7783;height:1252" coordsize="7783,1252" path="m,1231v301,,602,,819,c1036,1231,1171,1252,1302,1231v131,-21,156,-80,303,-126c1752,1059,1731,1028,2187,955,2643,882,3708,763,4345,667,4982,571,5599,458,6008,379v409,-79,516,-129,791,-188c7074,132,7529,54,7656,27v127,-27,17,-14,-92,e" filled="f">
              <v:path arrowok="t"/>
            </v:shape>
            <v:shape id="_x0000_s1199" style="position:absolute;left:2289;top:10881;width:7564;height:3157" coordsize="7564,3157" path="m,3143v10,7,21,14,115,c209,3129,382,3102,566,3056v184,-46,430,-128,652,-188c1440,2808,1675,2772,1900,2693v225,-79,499,-182,669,-301c2739,2273,2766,2117,2920,1979v154,-138,392,-267,576,-413c3680,1420,3799,1263,4022,1102,4245,941,4483,732,4836,601,5189,470,5836,367,6138,313v302,-54,353,-4,514,-37c6813,243,6991,128,7102,113v111,-15,161,87,213,75c7367,176,7374,69,7415,38,7456,7,7539,4,7564,e" filled="f" strokecolor="#c00000">
              <v:path arrowok="t"/>
            </v:shape>
            <v:shape id="_x0000_s1200" style="position:absolute;left:2191;top:12772;width:7662;height:714" coordsize="7662,714" path="m,714c102,691,443,614,614,576v171,-38,249,-66,412,-87c1189,468,1378,468,1593,451v215,-17,514,-51,726,-63c2531,376,2665,384,2868,376v203,-8,380,-15,672,-38c3832,315,4269,258,4618,237v349,-21,729,-9,1017,-27c5923,192,6130,144,6349,131v219,-13,407,15,601,c7144,116,7394,60,7513,38,7632,16,7633,10,7662,e" filled="f" strokecolor="#17365d">
              <v:path arrowok="t"/>
            </v:shape>
            <w10:wrap type="tight"/>
          </v:group>
        </w:pict>
      </w:r>
      <w:r>
        <w:rPr>
          <w:noProof/>
        </w:rPr>
        <w:pict>
          <v:shape id="_x0000_s1201" type="#_x0000_t202" style="position:absolute;left:0;text-align:left;margin-left:282.25pt;margin-top:70.95pt;width:46.1pt;height:22.5pt;z-index:251635200" stroked="f">
            <v:textbox style="mso-next-textbox:#_x0000_s1201">
              <w:txbxContent>
                <w:p w:rsidR="00635559" w:rsidRDefault="00635559">
                  <w:r>
                    <w:t>Ткк</w:t>
                  </w:r>
                </w:p>
              </w:txbxContent>
            </v:textbox>
            <w10:wrap type="square"/>
          </v:shape>
        </w:pict>
      </w:r>
      <w:r>
        <w:rPr>
          <w:noProof/>
        </w:rPr>
        <w:pict>
          <v:shape id="_x0000_s1202" type="#_x0000_t202" style="position:absolute;left:0;text-align:left;margin-left:337.35pt;margin-top:119.15pt;width:46.1pt;height:22.5pt;z-index:251636224" stroked="f">
            <v:textbox style="mso-next-textbox:#_x0000_s1202">
              <w:txbxContent>
                <w:p w:rsidR="00635559" w:rsidRDefault="00635559">
                  <w:r>
                    <w:t>Ткп</w:t>
                  </w:r>
                </w:p>
              </w:txbxContent>
            </v:textbox>
            <w10:wrap type="square"/>
          </v:shape>
        </w:pict>
      </w:r>
    </w:p>
    <w:p w:rsidR="00C442C8" w:rsidRPr="00635559" w:rsidRDefault="00471B37" w:rsidP="00BB7BBB">
      <w:pPr>
        <w:keepNext/>
        <w:widowControl w:val="0"/>
        <w:spacing w:line="360" w:lineRule="auto"/>
        <w:ind w:firstLine="720"/>
        <w:jc w:val="both"/>
        <w:rPr>
          <w:color w:val="000000"/>
          <w:sz w:val="28"/>
          <w:szCs w:val="28"/>
        </w:rPr>
      </w:pPr>
      <w:r>
        <w:rPr>
          <w:noProof/>
        </w:rPr>
        <w:pict>
          <v:shape id="_x0000_s1203" type="#_x0000_t202" style="position:absolute;left:0;text-align:left;margin-left:-93.35pt;margin-top:5.25pt;width:37.4pt;height:22.5pt;z-index:251630080" stroked="f">
            <v:textbox style="mso-next-textbox:#_x0000_s1203">
              <w:txbxContent>
                <w:p w:rsidR="00635559" w:rsidRDefault="00635559">
                  <w:r>
                    <w:t>Ткс</w:t>
                  </w:r>
                </w:p>
              </w:txbxContent>
            </v:textbox>
            <w10:wrap type="square"/>
          </v:shape>
        </w:pict>
      </w:r>
      <w:r>
        <w:rPr>
          <w:noProof/>
        </w:rPr>
        <w:pict>
          <v:shape id="_x0000_s1204" type="#_x0000_t202" style="position:absolute;left:0;text-align:left;margin-left:328.35pt;margin-top:127.7pt;width:71.8pt;height:22.5pt;z-index:251631104" stroked="f">
            <v:textbox>
              <w:txbxContent>
                <w:p w:rsidR="00635559" w:rsidRDefault="00635559">
                  <w:r>
                    <w:t>Ткп</w:t>
                  </w:r>
                </w:p>
              </w:txbxContent>
            </v:textbox>
            <w10:wrap type="square"/>
          </v:shape>
        </w:pic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EA4F86" w:rsidP="00BB7BBB">
      <w:pPr>
        <w:keepNext/>
        <w:widowControl w:val="0"/>
        <w:spacing w:line="360" w:lineRule="auto"/>
        <w:ind w:firstLine="720"/>
        <w:jc w:val="both"/>
        <w:rPr>
          <w:color w:val="000000"/>
          <w:sz w:val="28"/>
          <w:szCs w:val="28"/>
        </w:rPr>
      </w:pPr>
      <w:r>
        <w:rPr>
          <w:color w:val="000000"/>
          <w:sz w:val="28"/>
          <w:szCs w:val="28"/>
        </w:rPr>
        <w:t>Рис.5.2.</w:t>
      </w:r>
      <w:r w:rsidR="00C442C8" w:rsidRPr="00635559">
        <w:rPr>
          <w:color w:val="000000"/>
          <w:sz w:val="28"/>
          <w:szCs w:val="28"/>
        </w:rPr>
        <w:t xml:space="preserve">Зависимость </w:t>
      </w:r>
      <w:r w:rsidR="00C442C8" w:rsidRPr="00635559">
        <w:rPr>
          <w:color w:val="000000"/>
          <w:sz w:val="28"/>
          <w:szCs w:val="28"/>
        </w:rPr>
        <w:fldChar w:fldCharType="begin"/>
      </w:r>
      <w:r w:rsidR="00C442C8" w:rsidRPr="00635559">
        <w:rPr>
          <w:color w:val="000000"/>
          <w:sz w:val="28"/>
          <w:szCs w:val="28"/>
        </w:rPr>
        <w:instrText xml:space="preserve"> QUOTE </w:instrText>
      </w:r>
      <w:r w:rsidR="00471B37">
        <w:rPr>
          <w:color w:val="000000"/>
          <w:sz w:val="28"/>
          <w:szCs w:val="28"/>
        </w:rPr>
        <w:pict>
          <v:shape id="_x0000_i1054" type="#_x0000_t75" style="width:204.75pt;height:79.5pt">
            <v:imagedata r:id="rId33" o:title="" chromakey="white"/>
          </v:shape>
        </w:pict>
      </w:r>
      <w:r w:rsidR="00C442C8" w:rsidRPr="00635559">
        <w:rPr>
          <w:color w:val="000000"/>
          <w:sz w:val="28"/>
          <w:szCs w:val="28"/>
        </w:rPr>
        <w:instrText xml:space="preserve"> </w:instrText>
      </w:r>
      <w:r w:rsidR="00C442C8" w:rsidRPr="00635559">
        <w:rPr>
          <w:color w:val="000000"/>
          <w:sz w:val="28"/>
          <w:szCs w:val="28"/>
        </w:rPr>
        <w:fldChar w:fldCharType="end"/>
      </w:r>
      <w:r w:rsidR="00C442C8" w:rsidRPr="00635559">
        <w:rPr>
          <w:color w:val="000000"/>
          <w:sz w:val="28"/>
          <w:szCs w:val="28"/>
        </w:rPr>
        <w:t>.</w:t>
      </w:r>
    </w:p>
    <w:p w:rsidR="00EA4F86" w:rsidRDefault="00EA4F86"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Из приведенных выше соотношений и графического отображения </w:t>
      </w:r>
      <w:r w:rsidRPr="00635559">
        <w:rPr>
          <w:color w:val="000000"/>
          <w:sz w:val="28"/>
          <w:szCs w:val="28"/>
        </w:rPr>
        <w:lastRenderedPageBreak/>
        <w:t>можно заметить, что при увеличении скорости передачи информации время доставки сообщения будет уменьшаться независимо от типа коммутации (рис.5.3).</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 При малых значениях В (до 1000 Бод) наименьшее время доставки сообщения будет при коммутации каналов; а при значениях В (свыше 1000 Бод) наименьшее время доставки сообщения будет при коммутации сообщений. Стоит отметить, что при всех рассмотренных значениях В, время доставки сообщения </w:t>
      </w:r>
      <w:r w:rsidRPr="00635559">
        <w:rPr>
          <w:color w:val="000000"/>
          <w:sz w:val="28"/>
          <w:szCs w:val="28"/>
        </w:rPr>
        <w:fldChar w:fldCharType="begin"/>
      </w:r>
      <w:r w:rsidRPr="00635559">
        <w:rPr>
          <w:color w:val="000000"/>
          <w:sz w:val="28"/>
          <w:szCs w:val="28"/>
        </w:rPr>
        <w:instrText xml:space="preserve"> QUOTE </w:instrText>
      </w:r>
      <w:r w:rsidR="00471B37">
        <w:rPr>
          <w:color w:val="000000"/>
          <w:sz w:val="28"/>
          <w:szCs w:val="28"/>
        </w:rPr>
        <w:pict>
          <v:shape id="_x0000_i1055" type="#_x0000_t75" style="width:67.5pt;height:79.5pt">
            <v:imagedata r:id="rId30" o:title="" chromakey="white"/>
          </v:shape>
        </w:pict>
      </w:r>
      <w:r w:rsidRPr="00635559">
        <w:rPr>
          <w:color w:val="000000"/>
          <w:sz w:val="28"/>
          <w:szCs w:val="28"/>
        </w:rPr>
        <w:instrText xml:space="preserve"> </w:instrText>
      </w:r>
      <w:r w:rsidRPr="00635559">
        <w:rPr>
          <w:color w:val="000000"/>
          <w:sz w:val="28"/>
          <w:szCs w:val="28"/>
        </w:rPr>
        <w:fldChar w:fldCharType="end"/>
      </w:r>
      <w:r w:rsidRPr="00635559">
        <w:rPr>
          <w:color w:val="000000"/>
          <w:sz w:val="28"/>
          <w:szCs w:val="28"/>
        </w:rPr>
        <w:t xml:space="preserve"> будет иметь большие значения по сравнению с </w:t>
      </w:r>
      <w:r w:rsidRPr="00635559">
        <w:rPr>
          <w:color w:val="000000"/>
          <w:sz w:val="28"/>
          <w:szCs w:val="28"/>
        </w:rPr>
        <w:fldChar w:fldCharType="begin"/>
      </w:r>
      <w:r w:rsidRPr="00635559">
        <w:rPr>
          <w:color w:val="000000"/>
          <w:sz w:val="28"/>
          <w:szCs w:val="28"/>
        </w:rPr>
        <w:instrText xml:space="preserve"> QUOTE </w:instrText>
      </w:r>
      <w:r w:rsidR="00471B37">
        <w:rPr>
          <w:color w:val="000000"/>
          <w:sz w:val="28"/>
          <w:szCs w:val="28"/>
        </w:rPr>
        <w:pict>
          <v:shape id="_x0000_i1056" type="#_x0000_t75" style="width:66.75pt;height:79.5pt">
            <v:imagedata r:id="rId28" o:title="" chromakey="white"/>
          </v:shape>
        </w:pict>
      </w:r>
      <w:r w:rsidRPr="00635559">
        <w:rPr>
          <w:color w:val="000000"/>
          <w:sz w:val="28"/>
          <w:szCs w:val="28"/>
        </w:rPr>
        <w:instrText xml:space="preserve"> </w:instrText>
      </w:r>
      <w:r w:rsidRPr="00635559">
        <w:rPr>
          <w:color w:val="000000"/>
          <w:sz w:val="28"/>
          <w:szCs w:val="28"/>
        </w:rPr>
        <w:fldChar w:fldCharType="end"/>
      </w:r>
      <w:r w:rsidRPr="00635559">
        <w:rPr>
          <w:color w:val="000000"/>
          <w:sz w:val="28"/>
          <w:szCs w:val="28"/>
        </w:rPr>
        <w:t xml:space="preserve"> и </w:t>
      </w:r>
      <w:r w:rsidRPr="00635559">
        <w:rPr>
          <w:color w:val="000000"/>
          <w:sz w:val="28"/>
          <w:szCs w:val="28"/>
        </w:rPr>
        <w:fldChar w:fldCharType="begin"/>
      </w:r>
      <w:r w:rsidRPr="00635559">
        <w:rPr>
          <w:color w:val="000000"/>
          <w:sz w:val="28"/>
          <w:szCs w:val="28"/>
        </w:rPr>
        <w:instrText xml:space="preserve"> QUOTE </w:instrText>
      </w:r>
      <w:r w:rsidR="00471B37">
        <w:rPr>
          <w:color w:val="000000"/>
          <w:sz w:val="28"/>
          <w:szCs w:val="28"/>
        </w:rPr>
        <w:pict>
          <v:shape id="_x0000_i1057" type="#_x0000_t75" style="width:66.75pt;height:79.5pt">
            <v:imagedata r:id="rId29" o:title="" chromakey="white"/>
          </v:shape>
        </w:pict>
      </w:r>
      <w:r w:rsidRPr="00635559">
        <w:rPr>
          <w:color w:val="000000"/>
          <w:sz w:val="28"/>
          <w:szCs w:val="28"/>
        </w:rPr>
        <w:instrText xml:space="preserve"> </w:instrText>
      </w:r>
      <w:r w:rsidRPr="00635559">
        <w:rPr>
          <w:color w:val="000000"/>
          <w:sz w:val="28"/>
          <w:szCs w:val="28"/>
        </w:rPr>
        <w:fldChar w:fldCharType="end"/>
      </w:r>
      <w:r w:rsidRPr="00635559">
        <w:rPr>
          <w:color w:val="000000"/>
          <w:sz w:val="28"/>
          <w:szCs w:val="28"/>
        </w:rPr>
        <w:t>. Следовательно, для систем коммутации низкоскоростных сообщений целесообразно применять системы с КК (до 1000 Бод) и с КС (свыше 1000 Бод). Системы с КП в этом случае применять одинаково невыгодно.</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При малых значениях длины передаваемого сообщения </w:t>
      </w:r>
      <w:r w:rsidRPr="00635559">
        <w:rPr>
          <w:color w:val="000000"/>
          <w:sz w:val="28"/>
          <w:szCs w:val="28"/>
          <w:lang w:val="en-US"/>
        </w:rPr>
        <w:t>L</w:t>
      </w:r>
      <w:r w:rsidRPr="00635559">
        <w:rPr>
          <w:color w:val="000000"/>
          <w:sz w:val="28"/>
          <w:szCs w:val="28"/>
        </w:rPr>
        <w:t xml:space="preserve"> (до 150 ед.эл.) наименьшее время доставки будут иметь системы с КП,  а при значениях </w:t>
      </w:r>
      <w:r w:rsidRPr="00635559">
        <w:rPr>
          <w:color w:val="000000"/>
          <w:sz w:val="28"/>
          <w:szCs w:val="28"/>
          <w:lang w:val="en-US"/>
        </w:rPr>
        <w:t>L</w:t>
      </w:r>
      <w:r w:rsidRPr="00635559">
        <w:rPr>
          <w:color w:val="000000"/>
          <w:sz w:val="28"/>
          <w:szCs w:val="28"/>
        </w:rPr>
        <w:t xml:space="preserve"> (свыше 150 ед.эл.) эффективнее применение систем с КК. При этом одинаково неэффективно (для любых значений </w:t>
      </w:r>
      <w:r w:rsidRPr="00635559">
        <w:rPr>
          <w:color w:val="000000"/>
          <w:sz w:val="28"/>
          <w:szCs w:val="28"/>
          <w:lang w:val="en-US"/>
        </w:rPr>
        <w:t>L</w:t>
      </w:r>
      <w:r w:rsidRPr="00635559">
        <w:rPr>
          <w:color w:val="000000"/>
          <w:sz w:val="28"/>
          <w:szCs w:val="28"/>
        </w:rPr>
        <w:t xml:space="preserve">) применение систем коммутации с КС. Следовательно, для систем коммутации низкоскоростных сообщений целесообразно применять системы с КП (при </w:t>
      </w:r>
      <w:r w:rsidRPr="00635559">
        <w:rPr>
          <w:color w:val="000000"/>
          <w:sz w:val="28"/>
          <w:szCs w:val="28"/>
          <w:lang w:val="en-US"/>
        </w:rPr>
        <w:t>L</w:t>
      </w:r>
      <w:r w:rsidRPr="00635559">
        <w:rPr>
          <w:color w:val="000000"/>
          <w:sz w:val="28"/>
          <w:szCs w:val="28"/>
        </w:rPr>
        <w:t xml:space="preserve"> меньшем 150 ед.эл.) и с КП (свыше 150 ед.эл.).</w:t>
      </w:r>
    </w:p>
    <w:p w:rsidR="00C442C8" w:rsidRPr="00635559" w:rsidRDefault="00C442C8" w:rsidP="00BB7BBB">
      <w:pPr>
        <w:keepNext/>
        <w:widowControl w:val="0"/>
        <w:spacing w:line="360" w:lineRule="auto"/>
        <w:ind w:firstLine="720"/>
        <w:jc w:val="both"/>
        <w:rPr>
          <w:color w:val="000000"/>
          <w:sz w:val="28"/>
          <w:szCs w:val="28"/>
        </w:rPr>
      </w:pPr>
    </w:p>
    <w:p w:rsidR="00C442C8" w:rsidRPr="00EA4F86" w:rsidRDefault="00C442C8" w:rsidP="00BB7BBB">
      <w:pPr>
        <w:keepNext/>
        <w:widowControl w:val="0"/>
        <w:spacing w:line="360" w:lineRule="auto"/>
        <w:ind w:firstLine="720"/>
        <w:jc w:val="both"/>
        <w:rPr>
          <w:b/>
          <w:bCs/>
          <w:color w:val="000000"/>
          <w:sz w:val="28"/>
          <w:szCs w:val="28"/>
        </w:rPr>
      </w:pPr>
      <w:r w:rsidRPr="00635559">
        <w:rPr>
          <w:color w:val="000000"/>
          <w:sz w:val="28"/>
          <w:szCs w:val="28"/>
        </w:rPr>
        <w:br w:type="page"/>
      </w:r>
      <w:r w:rsidRPr="00EA4F86">
        <w:rPr>
          <w:b/>
          <w:bCs/>
          <w:color w:val="000000"/>
          <w:sz w:val="28"/>
          <w:szCs w:val="28"/>
        </w:rPr>
        <w:t>ЗАКЛЮЧЕНИЕ</w:t>
      </w:r>
    </w:p>
    <w:p w:rsidR="00C442C8" w:rsidRPr="00635559" w:rsidRDefault="00C442C8" w:rsidP="00BB7BBB">
      <w:pPr>
        <w:keepNext/>
        <w:widowControl w:val="0"/>
        <w:spacing w:line="360" w:lineRule="auto"/>
        <w:ind w:firstLine="720"/>
        <w:jc w:val="both"/>
        <w:rPr>
          <w:color w:val="000000"/>
          <w:sz w:val="28"/>
          <w:szCs w:val="28"/>
        </w:rPr>
      </w:pP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В ходе выполнения данной контрольной работы были проведены расчеты параметров, указанных в исходных данных к лабораторным работам.</w:t>
      </w:r>
    </w:p>
    <w:p w:rsidR="00C442C8" w:rsidRPr="00635559" w:rsidRDefault="00C442C8" w:rsidP="00BB7BBB">
      <w:pPr>
        <w:keepNext/>
        <w:widowControl w:val="0"/>
        <w:spacing w:line="360" w:lineRule="auto"/>
        <w:ind w:firstLine="720"/>
        <w:jc w:val="both"/>
        <w:rPr>
          <w:color w:val="000000"/>
          <w:sz w:val="28"/>
          <w:szCs w:val="28"/>
        </w:rPr>
      </w:pPr>
      <w:r w:rsidRPr="00635559">
        <w:rPr>
          <w:color w:val="000000"/>
          <w:sz w:val="28"/>
          <w:szCs w:val="28"/>
        </w:rPr>
        <w:t xml:space="preserve">В лабораторной работе №1 были изучены структуры кодеров циклического кода; проанализирован процесс формирования проверочных разрядов; изучены  принципы  обнаружения  и  исправления  ошибок  в  декодере циклического кода (15,11) и (23,12); сравнили параметры кодов. В лабораторной работе №2  изучен принцип работы кодера и декодера сверточных кодов по алгоритму Витерби; проанализирована исправляющая способность декодера. В лабораторной работе №3   ознакомились  с  методами  построения  корректирующих  кодов; экспериментально исследовали обнаруживающую и исправляющую способности циклических кодов. В лабораторной работе №4 ознакомились с видами и принципами коммутации; овладели методикой  расчета  времени  доставки  сообщений  при  различных методах коммутации; приобрели навыки экспериментального исследования  одной из  основных характеристик функционирования сети - времени доставки сообщения. </w:t>
      </w:r>
    </w:p>
    <w:p w:rsidR="00C442C8" w:rsidRPr="00635559" w:rsidRDefault="00C442C8" w:rsidP="00BB7BBB">
      <w:pPr>
        <w:keepNext/>
        <w:widowControl w:val="0"/>
        <w:spacing w:line="360" w:lineRule="auto"/>
        <w:ind w:firstLine="720"/>
        <w:jc w:val="both"/>
        <w:rPr>
          <w:color w:val="000000"/>
          <w:sz w:val="28"/>
          <w:szCs w:val="28"/>
        </w:rPr>
      </w:pPr>
    </w:p>
    <w:p w:rsidR="00C442C8" w:rsidRPr="00EA4F86" w:rsidRDefault="00EA4F86" w:rsidP="00BB7BBB">
      <w:pPr>
        <w:pStyle w:val="FR3"/>
        <w:keepNext/>
        <w:spacing w:line="360" w:lineRule="auto"/>
        <w:ind w:left="0" w:firstLine="720"/>
        <w:jc w:val="both"/>
        <w:rPr>
          <w:rFonts w:ascii="Times New Roman" w:hAnsi="Times New Roman" w:cs="Times New Roman"/>
          <w:b/>
          <w:bCs/>
          <w:caps/>
          <w:color w:val="000000"/>
          <w:sz w:val="28"/>
          <w:szCs w:val="28"/>
        </w:rPr>
      </w:pPr>
      <w:r>
        <w:rPr>
          <w:rFonts w:ascii="Times New Roman" w:hAnsi="Times New Roman" w:cs="Times New Roman"/>
          <w:caps/>
          <w:color w:val="000000"/>
          <w:sz w:val="28"/>
          <w:szCs w:val="28"/>
        </w:rPr>
        <w:br w:type="page"/>
      </w:r>
      <w:r w:rsidR="00C442C8" w:rsidRPr="00EA4F86">
        <w:rPr>
          <w:rFonts w:ascii="Times New Roman" w:hAnsi="Times New Roman" w:cs="Times New Roman"/>
          <w:b/>
          <w:bCs/>
          <w:caps/>
          <w:color w:val="000000"/>
          <w:sz w:val="28"/>
          <w:szCs w:val="28"/>
        </w:rPr>
        <w:t>Список использованной литературы</w:t>
      </w:r>
    </w:p>
    <w:p w:rsidR="00C442C8" w:rsidRPr="00635559" w:rsidRDefault="00C442C8" w:rsidP="00BB7BBB">
      <w:pPr>
        <w:pStyle w:val="FR3"/>
        <w:keepNext/>
        <w:spacing w:line="360" w:lineRule="auto"/>
        <w:ind w:left="0"/>
        <w:rPr>
          <w:rFonts w:ascii="Times New Roman" w:hAnsi="Times New Roman" w:cs="Times New Roman"/>
          <w:caps/>
          <w:color w:val="000000"/>
          <w:sz w:val="28"/>
          <w:szCs w:val="28"/>
        </w:rPr>
      </w:pPr>
    </w:p>
    <w:p w:rsidR="00C442C8" w:rsidRPr="00635559" w:rsidRDefault="00C442C8" w:rsidP="00BB7BBB">
      <w:pPr>
        <w:keepNext/>
        <w:widowControl w:val="0"/>
        <w:spacing w:line="360" w:lineRule="auto"/>
        <w:rPr>
          <w:color w:val="000000"/>
          <w:sz w:val="28"/>
          <w:szCs w:val="28"/>
        </w:rPr>
      </w:pPr>
      <w:r w:rsidRPr="00635559">
        <w:rPr>
          <w:color w:val="000000"/>
          <w:sz w:val="28"/>
          <w:szCs w:val="28"/>
        </w:rPr>
        <w:t>1. Методическое пособие по расчету цифровых систем связи.</w:t>
      </w:r>
    </w:p>
    <w:p w:rsidR="00C442C8" w:rsidRPr="00635559" w:rsidRDefault="00C442C8" w:rsidP="00BB7BBB">
      <w:pPr>
        <w:keepNext/>
        <w:widowControl w:val="0"/>
        <w:spacing w:line="360" w:lineRule="auto"/>
        <w:rPr>
          <w:color w:val="000000"/>
          <w:sz w:val="28"/>
          <w:szCs w:val="28"/>
        </w:rPr>
      </w:pPr>
      <w:r w:rsidRPr="00635559">
        <w:rPr>
          <w:color w:val="000000"/>
          <w:sz w:val="28"/>
          <w:szCs w:val="28"/>
        </w:rPr>
        <w:t>2. Кириллов В.И. Многоканальные системы передачи. Минск. Новое издание, 2003г.</w:t>
      </w:r>
    </w:p>
    <w:p w:rsidR="00C442C8" w:rsidRPr="008B03A6" w:rsidRDefault="00C442C8" w:rsidP="00BB7BBB">
      <w:pPr>
        <w:keepNext/>
        <w:widowControl w:val="0"/>
        <w:spacing w:line="360" w:lineRule="auto"/>
        <w:rPr>
          <w:color w:val="000000"/>
          <w:sz w:val="28"/>
          <w:szCs w:val="28"/>
          <w:lang w:val="en-US"/>
        </w:rPr>
      </w:pPr>
      <w:r w:rsidRPr="00635559">
        <w:rPr>
          <w:color w:val="000000"/>
          <w:sz w:val="28"/>
          <w:szCs w:val="28"/>
        </w:rPr>
        <w:t>3. Скляр Б. Цифровая связь. Теоретические основы и практическое применение. Москва. Вильямс, 2003г.</w:t>
      </w:r>
      <w:bookmarkStart w:id="2" w:name="_GoBack"/>
      <w:bookmarkEnd w:id="2"/>
    </w:p>
    <w:sectPr w:rsidR="00C442C8" w:rsidRPr="008B03A6" w:rsidSect="00635559">
      <w:pgSz w:w="11906" w:h="16838"/>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D0" w:rsidRDefault="00F60DD0" w:rsidP="0035127A">
      <w:r>
        <w:separator/>
      </w:r>
    </w:p>
  </w:endnote>
  <w:endnote w:type="continuationSeparator" w:id="0">
    <w:p w:rsidR="00F60DD0" w:rsidRDefault="00F60DD0" w:rsidP="0035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D0" w:rsidRDefault="00F60DD0" w:rsidP="0035127A">
      <w:r>
        <w:separator/>
      </w:r>
    </w:p>
  </w:footnote>
  <w:footnote w:type="continuationSeparator" w:id="0">
    <w:p w:rsidR="00F60DD0" w:rsidRDefault="00F60DD0" w:rsidP="00351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01D1"/>
    <w:multiLevelType w:val="hybridMultilevel"/>
    <w:tmpl w:val="5EA08A7C"/>
    <w:lvl w:ilvl="0" w:tplc="036CB424">
      <w:start w:val="4"/>
      <w:numFmt w:val="decimal"/>
      <w:lvlText w:val="%1."/>
      <w:lvlJc w:val="left"/>
      <w:pPr>
        <w:ind w:left="1288" w:hanging="360"/>
      </w:pPr>
      <w:rPr>
        <w:rFonts w:ascii="Arial" w:hAnsi="Arial" w:cs="Arial" w:hint="default"/>
        <w:color w:val="auto"/>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
    <w:nsid w:val="03341626"/>
    <w:multiLevelType w:val="hybridMultilevel"/>
    <w:tmpl w:val="0E7AC796"/>
    <w:lvl w:ilvl="0" w:tplc="0423000F">
      <w:start w:val="1"/>
      <w:numFmt w:val="decimal"/>
      <w:lvlText w:val="%1."/>
      <w:lvlJc w:val="left"/>
      <w:pPr>
        <w:ind w:left="720" w:hanging="360"/>
      </w:pPr>
      <w:rPr>
        <w:rFonts w:cs="Times New Roman" w:hint="default"/>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2">
    <w:nsid w:val="0B7247C4"/>
    <w:multiLevelType w:val="hybridMultilevel"/>
    <w:tmpl w:val="0CBC0C8C"/>
    <w:lvl w:ilvl="0" w:tplc="3C12E014">
      <w:start w:val="9"/>
      <w:numFmt w:val="decimal"/>
      <w:lvlText w:val="%1."/>
      <w:lvlJc w:val="left"/>
      <w:pPr>
        <w:ind w:left="1288" w:hanging="360"/>
      </w:pPr>
      <w:rPr>
        <w:rFonts w:cs="Times New Roman" w:hint="default"/>
        <w:b/>
        <w:bCs/>
        <w:i/>
        <w:iCs/>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3">
    <w:nsid w:val="0FB2502B"/>
    <w:multiLevelType w:val="hybridMultilevel"/>
    <w:tmpl w:val="4FBEBAAE"/>
    <w:lvl w:ilvl="0" w:tplc="0F30063A">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4">
    <w:nsid w:val="1425071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55C17A7"/>
    <w:multiLevelType w:val="hybridMultilevel"/>
    <w:tmpl w:val="58787C2C"/>
    <w:lvl w:ilvl="0" w:tplc="0419000F">
      <w:start w:val="1"/>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C9662D8"/>
    <w:multiLevelType w:val="singleLevel"/>
    <w:tmpl w:val="7298A4EE"/>
    <w:lvl w:ilvl="0">
      <w:start w:val="5"/>
      <w:numFmt w:val="decimal"/>
      <w:lvlText w:val="16.%1 "/>
      <w:legacy w:legacy="1" w:legacySpace="0" w:legacyIndent="283"/>
      <w:lvlJc w:val="left"/>
      <w:pPr>
        <w:ind w:left="283" w:hanging="283"/>
      </w:pPr>
      <w:rPr>
        <w:rFonts w:ascii="Times New Roman" w:hAnsi="Times New Roman" w:cs="Times New Roman" w:hint="default"/>
        <w:b w:val="0"/>
        <w:bCs w:val="0"/>
        <w:i w:val="0"/>
        <w:iCs w:val="0"/>
        <w:sz w:val="16"/>
        <w:szCs w:val="16"/>
        <w:u w:val="none"/>
      </w:rPr>
    </w:lvl>
  </w:abstractNum>
  <w:abstractNum w:abstractNumId="7">
    <w:nsid w:val="20AB7A64"/>
    <w:multiLevelType w:val="hybridMultilevel"/>
    <w:tmpl w:val="DCAE8982"/>
    <w:lvl w:ilvl="0" w:tplc="408EE6F4">
      <w:start w:val="4"/>
      <w:numFmt w:val="decimal"/>
      <w:lvlText w:val="%1."/>
      <w:lvlJc w:val="left"/>
      <w:pPr>
        <w:ind w:left="720" w:hanging="360"/>
      </w:pPr>
      <w:rPr>
        <w:rFonts w:ascii="Arial" w:hAnsi="Arial" w:cs="Aria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41C76CC"/>
    <w:multiLevelType w:val="hybridMultilevel"/>
    <w:tmpl w:val="8E18CE04"/>
    <w:lvl w:ilvl="0" w:tplc="0420B8B8">
      <w:start w:val="1"/>
      <w:numFmt w:val="decimal"/>
      <w:lvlText w:val="%1."/>
      <w:lvlJc w:val="left"/>
      <w:pPr>
        <w:ind w:left="786" w:hanging="360"/>
      </w:pPr>
      <w:rPr>
        <w:rFonts w:cs="Times New Roman" w:hint="default"/>
      </w:rPr>
    </w:lvl>
    <w:lvl w:ilvl="1" w:tplc="04230019">
      <w:start w:val="1"/>
      <w:numFmt w:val="lowerLetter"/>
      <w:lvlText w:val="%2."/>
      <w:lvlJc w:val="left"/>
      <w:pPr>
        <w:ind w:left="1440" w:hanging="360"/>
      </w:pPr>
      <w:rPr>
        <w:rFonts w:cs="Times New Roman"/>
      </w:rPr>
    </w:lvl>
    <w:lvl w:ilvl="2" w:tplc="0423001B">
      <w:start w:val="1"/>
      <w:numFmt w:val="lowerRoman"/>
      <w:lvlText w:val="%3."/>
      <w:lvlJc w:val="right"/>
      <w:pPr>
        <w:ind w:left="2160" w:hanging="180"/>
      </w:pPr>
      <w:rPr>
        <w:rFonts w:cs="Times New Roman"/>
      </w:rPr>
    </w:lvl>
    <w:lvl w:ilvl="3" w:tplc="0423000F">
      <w:start w:val="1"/>
      <w:numFmt w:val="decimal"/>
      <w:lvlText w:val="%4."/>
      <w:lvlJc w:val="left"/>
      <w:pPr>
        <w:ind w:left="2880" w:hanging="360"/>
      </w:pPr>
      <w:rPr>
        <w:rFonts w:cs="Times New Roman"/>
      </w:rPr>
    </w:lvl>
    <w:lvl w:ilvl="4" w:tplc="04230019">
      <w:start w:val="1"/>
      <w:numFmt w:val="lowerLetter"/>
      <w:lvlText w:val="%5."/>
      <w:lvlJc w:val="left"/>
      <w:pPr>
        <w:ind w:left="3600" w:hanging="360"/>
      </w:pPr>
      <w:rPr>
        <w:rFonts w:cs="Times New Roman"/>
      </w:rPr>
    </w:lvl>
    <w:lvl w:ilvl="5" w:tplc="0423001B">
      <w:start w:val="1"/>
      <w:numFmt w:val="lowerRoman"/>
      <w:lvlText w:val="%6."/>
      <w:lvlJc w:val="right"/>
      <w:pPr>
        <w:ind w:left="4320" w:hanging="180"/>
      </w:pPr>
      <w:rPr>
        <w:rFonts w:cs="Times New Roman"/>
      </w:rPr>
    </w:lvl>
    <w:lvl w:ilvl="6" w:tplc="0423000F">
      <w:start w:val="1"/>
      <w:numFmt w:val="decimal"/>
      <w:lvlText w:val="%7."/>
      <w:lvlJc w:val="left"/>
      <w:pPr>
        <w:ind w:left="5040" w:hanging="360"/>
      </w:pPr>
      <w:rPr>
        <w:rFonts w:cs="Times New Roman"/>
      </w:rPr>
    </w:lvl>
    <w:lvl w:ilvl="7" w:tplc="04230019">
      <w:start w:val="1"/>
      <w:numFmt w:val="lowerLetter"/>
      <w:lvlText w:val="%8."/>
      <w:lvlJc w:val="left"/>
      <w:pPr>
        <w:ind w:left="5760" w:hanging="360"/>
      </w:pPr>
      <w:rPr>
        <w:rFonts w:cs="Times New Roman"/>
      </w:rPr>
    </w:lvl>
    <w:lvl w:ilvl="8" w:tplc="0423001B">
      <w:start w:val="1"/>
      <w:numFmt w:val="lowerRoman"/>
      <w:lvlText w:val="%9."/>
      <w:lvlJc w:val="right"/>
      <w:pPr>
        <w:ind w:left="6480" w:hanging="180"/>
      </w:pPr>
      <w:rPr>
        <w:rFonts w:cs="Times New Roman"/>
      </w:rPr>
    </w:lvl>
  </w:abstractNum>
  <w:abstractNum w:abstractNumId="9">
    <w:nsid w:val="25197AFD"/>
    <w:multiLevelType w:val="multilevel"/>
    <w:tmpl w:val="2B2ED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697278E"/>
    <w:multiLevelType w:val="multilevel"/>
    <w:tmpl w:val="53404E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2CBC6515"/>
    <w:multiLevelType w:val="hybridMultilevel"/>
    <w:tmpl w:val="660E94F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2">
    <w:nsid w:val="44BB7CE2"/>
    <w:multiLevelType w:val="hybridMultilevel"/>
    <w:tmpl w:val="71F2C002"/>
    <w:lvl w:ilvl="0" w:tplc="A0D462D2">
      <w:start w:val="1"/>
      <w:numFmt w:val="decimal"/>
      <w:lvlText w:val="%1."/>
      <w:lvlJc w:val="left"/>
      <w:pPr>
        <w:ind w:left="1211"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13">
    <w:nsid w:val="47DA3EAF"/>
    <w:multiLevelType w:val="hybridMultilevel"/>
    <w:tmpl w:val="CD0834EE"/>
    <w:lvl w:ilvl="0" w:tplc="5ECC4E0E">
      <w:start w:val="2"/>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4">
    <w:nsid w:val="4B025106"/>
    <w:multiLevelType w:val="hybridMultilevel"/>
    <w:tmpl w:val="3BD606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DCD08D0"/>
    <w:multiLevelType w:val="hybridMultilevel"/>
    <w:tmpl w:val="F998EE20"/>
    <w:lvl w:ilvl="0" w:tplc="B80EA19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4DD11A9C"/>
    <w:multiLevelType w:val="hybridMultilevel"/>
    <w:tmpl w:val="2C5AD492"/>
    <w:lvl w:ilvl="0" w:tplc="2960CA0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7">
    <w:nsid w:val="54575E62"/>
    <w:multiLevelType w:val="hybridMultilevel"/>
    <w:tmpl w:val="ED14C0B2"/>
    <w:lvl w:ilvl="0" w:tplc="0420B8B8">
      <w:start w:val="1"/>
      <w:numFmt w:val="decimal"/>
      <w:lvlText w:val="%1."/>
      <w:lvlJc w:val="left"/>
      <w:pPr>
        <w:ind w:left="786" w:hanging="360"/>
      </w:pPr>
      <w:rPr>
        <w:rFonts w:cs="Times New Roman" w:hint="default"/>
      </w:rPr>
    </w:lvl>
    <w:lvl w:ilvl="1" w:tplc="04230019">
      <w:start w:val="1"/>
      <w:numFmt w:val="lowerLetter"/>
      <w:lvlText w:val="%2."/>
      <w:lvlJc w:val="left"/>
      <w:pPr>
        <w:ind w:left="1506" w:hanging="360"/>
      </w:pPr>
      <w:rPr>
        <w:rFonts w:cs="Times New Roman"/>
      </w:rPr>
    </w:lvl>
    <w:lvl w:ilvl="2" w:tplc="0423001B">
      <w:start w:val="1"/>
      <w:numFmt w:val="lowerRoman"/>
      <w:lvlText w:val="%3."/>
      <w:lvlJc w:val="right"/>
      <w:pPr>
        <w:ind w:left="2226" w:hanging="180"/>
      </w:pPr>
      <w:rPr>
        <w:rFonts w:cs="Times New Roman"/>
      </w:rPr>
    </w:lvl>
    <w:lvl w:ilvl="3" w:tplc="0423000F">
      <w:start w:val="1"/>
      <w:numFmt w:val="decimal"/>
      <w:lvlText w:val="%4."/>
      <w:lvlJc w:val="left"/>
      <w:pPr>
        <w:ind w:left="2946" w:hanging="360"/>
      </w:pPr>
      <w:rPr>
        <w:rFonts w:cs="Times New Roman"/>
      </w:rPr>
    </w:lvl>
    <w:lvl w:ilvl="4" w:tplc="04230019">
      <w:start w:val="1"/>
      <w:numFmt w:val="lowerLetter"/>
      <w:lvlText w:val="%5."/>
      <w:lvlJc w:val="left"/>
      <w:pPr>
        <w:ind w:left="3666" w:hanging="360"/>
      </w:pPr>
      <w:rPr>
        <w:rFonts w:cs="Times New Roman"/>
      </w:rPr>
    </w:lvl>
    <w:lvl w:ilvl="5" w:tplc="0423001B">
      <w:start w:val="1"/>
      <w:numFmt w:val="lowerRoman"/>
      <w:lvlText w:val="%6."/>
      <w:lvlJc w:val="right"/>
      <w:pPr>
        <w:ind w:left="4386" w:hanging="180"/>
      </w:pPr>
      <w:rPr>
        <w:rFonts w:cs="Times New Roman"/>
      </w:rPr>
    </w:lvl>
    <w:lvl w:ilvl="6" w:tplc="0423000F">
      <w:start w:val="1"/>
      <w:numFmt w:val="decimal"/>
      <w:lvlText w:val="%7."/>
      <w:lvlJc w:val="left"/>
      <w:pPr>
        <w:ind w:left="5106" w:hanging="360"/>
      </w:pPr>
      <w:rPr>
        <w:rFonts w:cs="Times New Roman"/>
      </w:rPr>
    </w:lvl>
    <w:lvl w:ilvl="7" w:tplc="04230019">
      <w:start w:val="1"/>
      <w:numFmt w:val="lowerLetter"/>
      <w:lvlText w:val="%8."/>
      <w:lvlJc w:val="left"/>
      <w:pPr>
        <w:ind w:left="5826" w:hanging="360"/>
      </w:pPr>
      <w:rPr>
        <w:rFonts w:cs="Times New Roman"/>
      </w:rPr>
    </w:lvl>
    <w:lvl w:ilvl="8" w:tplc="0423001B">
      <w:start w:val="1"/>
      <w:numFmt w:val="lowerRoman"/>
      <w:lvlText w:val="%9."/>
      <w:lvlJc w:val="right"/>
      <w:pPr>
        <w:ind w:left="6546" w:hanging="180"/>
      </w:pPr>
      <w:rPr>
        <w:rFonts w:cs="Times New Roman"/>
      </w:rPr>
    </w:lvl>
  </w:abstractNum>
  <w:abstractNum w:abstractNumId="18">
    <w:nsid w:val="5A4A224C"/>
    <w:multiLevelType w:val="hybridMultilevel"/>
    <w:tmpl w:val="1F068D52"/>
    <w:lvl w:ilvl="0" w:tplc="065C3D60">
      <w:start w:val="1"/>
      <w:numFmt w:val="decimal"/>
      <w:lvlText w:val="%1."/>
      <w:lvlJc w:val="left"/>
      <w:pPr>
        <w:ind w:left="786" w:hanging="360"/>
      </w:pPr>
      <w:rPr>
        <w:rFonts w:cs="Times New Roman" w:hint="default"/>
        <w:b w:val="0"/>
        <w:bCs w:val="0"/>
        <w:i w:val="0"/>
        <w:iCs w:val="0"/>
        <w:sz w:val="28"/>
        <w:szCs w:val="28"/>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9">
    <w:nsid w:val="5CF86917"/>
    <w:multiLevelType w:val="multilevel"/>
    <w:tmpl w:val="C94E7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4B5472C"/>
    <w:multiLevelType w:val="hybridMultilevel"/>
    <w:tmpl w:val="42565D66"/>
    <w:lvl w:ilvl="0" w:tplc="181A015A">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1">
    <w:nsid w:val="6C8E62F0"/>
    <w:multiLevelType w:val="multilevel"/>
    <w:tmpl w:val="C3A88316"/>
    <w:lvl w:ilvl="0">
      <w:start w:val="1"/>
      <w:numFmt w:val="decimal"/>
      <w:lvlText w:val="%1."/>
      <w:lvlJc w:val="left"/>
      <w:pPr>
        <w:ind w:left="720" w:hanging="360"/>
      </w:pPr>
      <w:rPr>
        <w:rFonts w:cs="Times New Roman" w:hint="default"/>
        <w:b/>
        <w:bCs/>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7EE15A32"/>
    <w:multiLevelType w:val="hybridMultilevel"/>
    <w:tmpl w:val="4914D1EC"/>
    <w:lvl w:ilvl="0" w:tplc="0E006A1C">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4"/>
  </w:num>
  <w:num w:numId="2">
    <w:abstractNumId w:val="10"/>
  </w:num>
  <w:num w:numId="3">
    <w:abstractNumId w:val="3"/>
  </w:num>
  <w:num w:numId="4">
    <w:abstractNumId w:val="13"/>
  </w:num>
  <w:num w:numId="5">
    <w:abstractNumId w:val="5"/>
  </w:num>
  <w:num w:numId="6">
    <w:abstractNumId w:val="12"/>
  </w:num>
  <w:num w:numId="7">
    <w:abstractNumId w:val="18"/>
  </w:num>
  <w:num w:numId="8">
    <w:abstractNumId w:val="14"/>
  </w:num>
  <w:num w:numId="9">
    <w:abstractNumId w:val="0"/>
  </w:num>
  <w:num w:numId="10">
    <w:abstractNumId w:val="7"/>
  </w:num>
  <w:num w:numId="11">
    <w:abstractNumId w:val="15"/>
  </w:num>
  <w:num w:numId="12">
    <w:abstractNumId w:val="20"/>
  </w:num>
  <w:num w:numId="13">
    <w:abstractNumId w:val="11"/>
  </w:num>
  <w:num w:numId="14">
    <w:abstractNumId w:val="21"/>
  </w:num>
  <w:num w:numId="15">
    <w:abstractNumId w:val="2"/>
  </w:num>
  <w:num w:numId="16">
    <w:abstractNumId w:val="16"/>
  </w:num>
  <w:num w:numId="17">
    <w:abstractNumId w:val="22"/>
  </w:num>
  <w:num w:numId="18">
    <w:abstractNumId w:val="6"/>
  </w:num>
  <w:num w:numId="19">
    <w:abstractNumId w:val="19"/>
  </w:num>
  <w:num w:numId="20">
    <w:abstractNumId w:val="9"/>
  </w:num>
  <w:num w:numId="21">
    <w:abstractNumId w:val="1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64B"/>
    <w:rsid w:val="00000FE0"/>
    <w:rsid w:val="00002135"/>
    <w:rsid w:val="00002424"/>
    <w:rsid w:val="00010711"/>
    <w:rsid w:val="00022778"/>
    <w:rsid w:val="00026A36"/>
    <w:rsid w:val="0003252F"/>
    <w:rsid w:val="000432C2"/>
    <w:rsid w:val="00054D7A"/>
    <w:rsid w:val="0006013B"/>
    <w:rsid w:val="00062A2F"/>
    <w:rsid w:val="000743B7"/>
    <w:rsid w:val="0007654D"/>
    <w:rsid w:val="00095711"/>
    <w:rsid w:val="000A1E37"/>
    <w:rsid w:val="000A653A"/>
    <w:rsid w:val="000B12D5"/>
    <w:rsid w:val="000C0ABC"/>
    <w:rsid w:val="000C2BD1"/>
    <w:rsid w:val="000C363F"/>
    <w:rsid w:val="000D0011"/>
    <w:rsid w:val="000D505C"/>
    <w:rsid w:val="000E6A57"/>
    <w:rsid w:val="000F41CF"/>
    <w:rsid w:val="000F7555"/>
    <w:rsid w:val="000F7E8C"/>
    <w:rsid w:val="001017F7"/>
    <w:rsid w:val="001160B1"/>
    <w:rsid w:val="0013154D"/>
    <w:rsid w:val="00133C66"/>
    <w:rsid w:val="00134F8D"/>
    <w:rsid w:val="00136ADE"/>
    <w:rsid w:val="00141BF9"/>
    <w:rsid w:val="0014661A"/>
    <w:rsid w:val="00152E0B"/>
    <w:rsid w:val="0015504E"/>
    <w:rsid w:val="001634BE"/>
    <w:rsid w:val="001653BA"/>
    <w:rsid w:val="0017725B"/>
    <w:rsid w:val="00180B05"/>
    <w:rsid w:val="00182D82"/>
    <w:rsid w:val="00186C8B"/>
    <w:rsid w:val="00191716"/>
    <w:rsid w:val="00192A93"/>
    <w:rsid w:val="0019767A"/>
    <w:rsid w:val="001A3861"/>
    <w:rsid w:val="001A6911"/>
    <w:rsid w:val="001B0717"/>
    <w:rsid w:val="001B1690"/>
    <w:rsid w:val="001B2B31"/>
    <w:rsid w:val="001D1E30"/>
    <w:rsid w:val="001D2536"/>
    <w:rsid w:val="001D26E2"/>
    <w:rsid w:val="001D6E16"/>
    <w:rsid w:val="001E2FF2"/>
    <w:rsid w:val="001F335A"/>
    <w:rsid w:val="001F651C"/>
    <w:rsid w:val="00200226"/>
    <w:rsid w:val="00201686"/>
    <w:rsid w:val="00204837"/>
    <w:rsid w:val="00205208"/>
    <w:rsid w:val="0020538F"/>
    <w:rsid w:val="002058AB"/>
    <w:rsid w:val="00214CCA"/>
    <w:rsid w:val="00215221"/>
    <w:rsid w:val="00225C48"/>
    <w:rsid w:val="0022779F"/>
    <w:rsid w:val="00232698"/>
    <w:rsid w:val="00232848"/>
    <w:rsid w:val="00233680"/>
    <w:rsid w:val="002341A4"/>
    <w:rsid w:val="0024575A"/>
    <w:rsid w:val="00247B13"/>
    <w:rsid w:val="00250E46"/>
    <w:rsid w:val="0025396F"/>
    <w:rsid w:val="00257E12"/>
    <w:rsid w:val="00261E08"/>
    <w:rsid w:val="00286817"/>
    <w:rsid w:val="00292AD5"/>
    <w:rsid w:val="0029476A"/>
    <w:rsid w:val="002A18B8"/>
    <w:rsid w:val="002A1A97"/>
    <w:rsid w:val="002A405D"/>
    <w:rsid w:val="002A6D7F"/>
    <w:rsid w:val="002B0AE8"/>
    <w:rsid w:val="002B42E0"/>
    <w:rsid w:val="002B71E3"/>
    <w:rsid w:val="002C14EF"/>
    <w:rsid w:val="002C4A0E"/>
    <w:rsid w:val="002D5106"/>
    <w:rsid w:val="002D6401"/>
    <w:rsid w:val="002D7FE6"/>
    <w:rsid w:val="002E2D82"/>
    <w:rsid w:val="002F291C"/>
    <w:rsid w:val="00300367"/>
    <w:rsid w:val="003005A0"/>
    <w:rsid w:val="0030154B"/>
    <w:rsid w:val="003018BF"/>
    <w:rsid w:val="003117FC"/>
    <w:rsid w:val="00313FFB"/>
    <w:rsid w:val="003144BF"/>
    <w:rsid w:val="00316584"/>
    <w:rsid w:val="00327A81"/>
    <w:rsid w:val="0033102E"/>
    <w:rsid w:val="00331DE4"/>
    <w:rsid w:val="00332705"/>
    <w:rsid w:val="00335F52"/>
    <w:rsid w:val="003415DE"/>
    <w:rsid w:val="00341B0A"/>
    <w:rsid w:val="0035127A"/>
    <w:rsid w:val="00355675"/>
    <w:rsid w:val="0035642E"/>
    <w:rsid w:val="00365923"/>
    <w:rsid w:val="00377DBF"/>
    <w:rsid w:val="00382421"/>
    <w:rsid w:val="00382AC5"/>
    <w:rsid w:val="003861CD"/>
    <w:rsid w:val="003A1DAC"/>
    <w:rsid w:val="003A4AF6"/>
    <w:rsid w:val="003A57AD"/>
    <w:rsid w:val="003A790A"/>
    <w:rsid w:val="003B1ECA"/>
    <w:rsid w:val="003B5352"/>
    <w:rsid w:val="003C276C"/>
    <w:rsid w:val="003E0258"/>
    <w:rsid w:val="003E19C3"/>
    <w:rsid w:val="003E75D2"/>
    <w:rsid w:val="003F0ACD"/>
    <w:rsid w:val="003F0B3C"/>
    <w:rsid w:val="003F0E3A"/>
    <w:rsid w:val="004013E9"/>
    <w:rsid w:val="00401EF5"/>
    <w:rsid w:val="00422E0E"/>
    <w:rsid w:val="00430CA3"/>
    <w:rsid w:val="00431CD0"/>
    <w:rsid w:val="004328F9"/>
    <w:rsid w:val="00434AC4"/>
    <w:rsid w:val="00434CBE"/>
    <w:rsid w:val="00436999"/>
    <w:rsid w:val="00442129"/>
    <w:rsid w:val="00446D81"/>
    <w:rsid w:val="00453FF5"/>
    <w:rsid w:val="0045626E"/>
    <w:rsid w:val="00456B10"/>
    <w:rsid w:val="0046770A"/>
    <w:rsid w:val="0047131C"/>
    <w:rsid w:val="00471B37"/>
    <w:rsid w:val="00473A3D"/>
    <w:rsid w:val="00475BD3"/>
    <w:rsid w:val="00476CE8"/>
    <w:rsid w:val="004818B8"/>
    <w:rsid w:val="00482201"/>
    <w:rsid w:val="00483FAC"/>
    <w:rsid w:val="00485180"/>
    <w:rsid w:val="004B6D49"/>
    <w:rsid w:val="004C20F8"/>
    <w:rsid w:val="004C3BD0"/>
    <w:rsid w:val="004C4B70"/>
    <w:rsid w:val="004C6816"/>
    <w:rsid w:val="00500297"/>
    <w:rsid w:val="005004F9"/>
    <w:rsid w:val="005119A8"/>
    <w:rsid w:val="005137B6"/>
    <w:rsid w:val="00523E2C"/>
    <w:rsid w:val="00527ABF"/>
    <w:rsid w:val="00532860"/>
    <w:rsid w:val="005437D2"/>
    <w:rsid w:val="005439AC"/>
    <w:rsid w:val="005453FC"/>
    <w:rsid w:val="00545FEC"/>
    <w:rsid w:val="00550F72"/>
    <w:rsid w:val="00552A36"/>
    <w:rsid w:val="00561BE4"/>
    <w:rsid w:val="005740D4"/>
    <w:rsid w:val="005758D2"/>
    <w:rsid w:val="00591613"/>
    <w:rsid w:val="0059482B"/>
    <w:rsid w:val="005A0FBB"/>
    <w:rsid w:val="005A3FBA"/>
    <w:rsid w:val="005A4D49"/>
    <w:rsid w:val="005A6159"/>
    <w:rsid w:val="005C22A4"/>
    <w:rsid w:val="005C699B"/>
    <w:rsid w:val="005C7ABF"/>
    <w:rsid w:val="005D4A77"/>
    <w:rsid w:val="005E4077"/>
    <w:rsid w:val="005E794D"/>
    <w:rsid w:val="005F5C90"/>
    <w:rsid w:val="005F75F5"/>
    <w:rsid w:val="0060055A"/>
    <w:rsid w:val="00603789"/>
    <w:rsid w:val="00604DB4"/>
    <w:rsid w:val="00606639"/>
    <w:rsid w:val="00611F52"/>
    <w:rsid w:val="00615C15"/>
    <w:rsid w:val="00616A4D"/>
    <w:rsid w:val="00620F41"/>
    <w:rsid w:val="00634981"/>
    <w:rsid w:val="00635559"/>
    <w:rsid w:val="00635C84"/>
    <w:rsid w:val="00641274"/>
    <w:rsid w:val="00641EEE"/>
    <w:rsid w:val="006435EE"/>
    <w:rsid w:val="00646418"/>
    <w:rsid w:val="0064798F"/>
    <w:rsid w:val="006539FC"/>
    <w:rsid w:val="00664F15"/>
    <w:rsid w:val="00666C20"/>
    <w:rsid w:val="00672A09"/>
    <w:rsid w:val="00674821"/>
    <w:rsid w:val="00676F10"/>
    <w:rsid w:val="00685639"/>
    <w:rsid w:val="006963AA"/>
    <w:rsid w:val="006A4023"/>
    <w:rsid w:val="006A4F57"/>
    <w:rsid w:val="006B16CA"/>
    <w:rsid w:val="006B1A8D"/>
    <w:rsid w:val="006B6C1E"/>
    <w:rsid w:val="006C1BA3"/>
    <w:rsid w:val="006C592B"/>
    <w:rsid w:val="006D0F26"/>
    <w:rsid w:val="006D64BD"/>
    <w:rsid w:val="006E55B7"/>
    <w:rsid w:val="006E5F6A"/>
    <w:rsid w:val="006F043F"/>
    <w:rsid w:val="007031D5"/>
    <w:rsid w:val="0070389A"/>
    <w:rsid w:val="007125FD"/>
    <w:rsid w:val="007145B6"/>
    <w:rsid w:val="0071700E"/>
    <w:rsid w:val="00720241"/>
    <w:rsid w:val="0072328F"/>
    <w:rsid w:val="007256D6"/>
    <w:rsid w:val="007378AA"/>
    <w:rsid w:val="007427AC"/>
    <w:rsid w:val="007512B8"/>
    <w:rsid w:val="007531BC"/>
    <w:rsid w:val="00756B43"/>
    <w:rsid w:val="00764508"/>
    <w:rsid w:val="00772557"/>
    <w:rsid w:val="007761ED"/>
    <w:rsid w:val="00782050"/>
    <w:rsid w:val="00792739"/>
    <w:rsid w:val="007A7C17"/>
    <w:rsid w:val="007B06A9"/>
    <w:rsid w:val="007B3A5A"/>
    <w:rsid w:val="007C66F7"/>
    <w:rsid w:val="007D00AA"/>
    <w:rsid w:val="007D0315"/>
    <w:rsid w:val="007E381E"/>
    <w:rsid w:val="007E3EF1"/>
    <w:rsid w:val="007F0C51"/>
    <w:rsid w:val="007F26E3"/>
    <w:rsid w:val="007F3DAE"/>
    <w:rsid w:val="007F7A5B"/>
    <w:rsid w:val="008267FF"/>
    <w:rsid w:val="008304F7"/>
    <w:rsid w:val="00831917"/>
    <w:rsid w:val="00850F9F"/>
    <w:rsid w:val="00850FB6"/>
    <w:rsid w:val="00852D15"/>
    <w:rsid w:val="00853168"/>
    <w:rsid w:val="00860B02"/>
    <w:rsid w:val="008714B2"/>
    <w:rsid w:val="00873D20"/>
    <w:rsid w:val="00885ABB"/>
    <w:rsid w:val="00891AE2"/>
    <w:rsid w:val="008921C1"/>
    <w:rsid w:val="0089533B"/>
    <w:rsid w:val="00897877"/>
    <w:rsid w:val="008A0138"/>
    <w:rsid w:val="008B03A6"/>
    <w:rsid w:val="008B05A4"/>
    <w:rsid w:val="008B156B"/>
    <w:rsid w:val="008B364C"/>
    <w:rsid w:val="008B3F38"/>
    <w:rsid w:val="008B6DE2"/>
    <w:rsid w:val="008C038F"/>
    <w:rsid w:val="008C2CD4"/>
    <w:rsid w:val="008D01FF"/>
    <w:rsid w:val="008D6935"/>
    <w:rsid w:val="008D6D8E"/>
    <w:rsid w:val="008E0A39"/>
    <w:rsid w:val="008E284F"/>
    <w:rsid w:val="008F59B1"/>
    <w:rsid w:val="009075E2"/>
    <w:rsid w:val="00907747"/>
    <w:rsid w:val="00910A63"/>
    <w:rsid w:val="00922C89"/>
    <w:rsid w:val="00937E57"/>
    <w:rsid w:val="009421D0"/>
    <w:rsid w:val="00944085"/>
    <w:rsid w:val="009443FD"/>
    <w:rsid w:val="009464DE"/>
    <w:rsid w:val="009678FF"/>
    <w:rsid w:val="00974694"/>
    <w:rsid w:val="00975637"/>
    <w:rsid w:val="0097609E"/>
    <w:rsid w:val="00986DD3"/>
    <w:rsid w:val="00991DAF"/>
    <w:rsid w:val="00994ABD"/>
    <w:rsid w:val="00994E73"/>
    <w:rsid w:val="0099613E"/>
    <w:rsid w:val="009A1AF6"/>
    <w:rsid w:val="009A638A"/>
    <w:rsid w:val="009C6085"/>
    <w:rsid w:val="009D18E4"/>
    <w:rsid w:val="009D5D96"/>
    <w:rsid w:val="009D6A0C"/>
    <w:rsid w:val="009E0204"/>
    <w:rsid w:val="009E326F"/>
    <w:rsid w:val="009F50F4"/>
    <w:rsid w:val="009F54C0"/>
    <w:rsid w:val="009F69CC"/>
    <w:rsid w:val="009F6B1B"/>
    <w:rsid w:val="00A005D3"/>
    <w:rsid w:val="00A02474"/>
    <w:rsid w:val="00A160BB"/>
    <w:rsid w:val="00A217BD"/>
    <w:rsid w:val="00A25634"/>
    <w:rsid w:val="00A3374A"/>
    <w:rsid w:val="00A35D60"/>
    <w:rsid w:val="00A45375"/>
    <w:rsid w:val="00A61124"/>
    <w:rsid w:val="00A64911"/>
    <w:rsid w:val="00A67372"/>
    <w:rsid w:val="00A94257"/>
    <w:rsid w:val="00AA39DB"/>
    <w:rsid w:val="00AB5B76"/>
    <w:rsid w:val="00AC5260"/>
    <w:rsid w:val="00AD04F1"/>
    <w:rsid w:val="00AF718F"/>
    <w:rsid w:val="00B02094"/>
    <w:rsid w:val="00B02703"/>
    <w:rsid w:val="00B06A09"/>
    <w:rsid w:val="00B175FB"/>
    <w:rsid w:val="00B2011F"/>
    <w:rsid w:val="00B20A4F"/>
    <w:rsid w:val="00B20C1B"/>
    <w:rsid w:val="00B24B8A"/>
    <w:rsid w:val="00B25A2F"/>
    <w:rsid w:val="00B25E9C"/>
    <w:rsid w:val="00B3388F"/>
    <w:rsid w:val="00B34121"/>
    <w:rsid w:val="00B353F6"/>
    <w:rsid w:val="00B47555"/>
    <w:rsid w:val="00B476DE"/>
    <w:rsid w:val="00B5793F"/>
    <w:rsid w:val="00B70E87"/>
    <w:rsid w:val="00B72265"/>
    <w:rsid w:val="00B805B7"/>
    <w:rsid w:val="00B85588"/>
    <w:rsid w:val="00B86950"/>
    <w:rsid w:val="00BA7F48"/>
    <w:rsid w:val="00BB10A3"/>
    <w:rsid w:val="00BB188B"/>
    <w:rsid w:val="00BB308A"/>
    <w:rsid w:val="00BB417C"/>
    <w:rsid w:val="00BB4E71"/>
    <w:rsid w:val="00BB5943"/>
    <w:rsid w:val="00BB7BBB"/>
    <w:rsid w:val="00BB7C84"/>
    <w:rsid w:val="00BC1E8E"/>
    <w:rsid w:val="00BD2331"/>
    <w:rsid w:val="00BD3C67"/>
    <w:rsid w:val="00BF0040"/>
    <w:rsid w:val="00BF013D"/>
    <w:rsid w:val="00BF34BB"/>
    <w:rsid w:val="00C10CB3"/>
    <w:rsid w:val="00C119DF"/>
    <w:rsid w:val="00C11DFB"/>
    <w:rsid w:val="00C1256E"/>
    <w:rsid w:val="00C2705A"/>
    <w:rsid w:val="00C442C8"/>
    <w:rsid w:val="00C4490C"/>
    <w:rsid w:val="00C45097"/>
    <w:rsid w:val="00C60418"/>
    <w:rsid w:val="00C63CBA"/>
    <w:rsid w:val="00C66BD5"/>
    <w:rsid w:val="00C6710A"/>
    <w:rsid w:val="00C7001F"/>
    <w:rsid w:val="00C73A1A"/>
    <w:rsid w:val="00C747B0"/>
    <w:rsid w:val="00C76951"/>
    <w:rsid w:val="00C7788F"/>
    <w:rsid w:val="00C80F99"/>
    <w:rsid w:val="00C9038F"/>
    <w:rsid w:val="00C94B45"/>
    <w:rsid w:val="00C95232"/>
    <w:rsid w:val="00CA0A03"/>
    <w:rsid w:val="00CB10C2"/>
    <w:rsid w:val="00CB6A73"/>
    <w:rsid w:val="00CD2BA0"/>
    <w:rsid w:val="00CD3F4D"/>
    <w:rsid w:val="00CD51C6"/>
    <w:rsid w:val="00CD7386"/>
    <w:rsid w:val="00CD7C69"/>
    <w:rsid w:val="00CE35E9"/>
    <w:rsid w:val="00CE664B"/>
    <w:rsid w:val="00CF12D6"/>
    <w:rsid w:val="00CF32AE"/>
    <w:rsid w:val="00CF4412"/>
    <w:rsid w:val="00D031D4"/>
    <w:rsid w:val="00D040CE"/>
    <w:rsid w:val="00D160F5"/>
    <w:rsid w:val="00D17E20"/>
    <w:rsid w:val="00D259CB"/>
    <w:rsid w:val="00D34360"/>
    <w:rsid w:val="00D35450"/>
    <w:rsid w:val="00D355A9"/>
    <w:rsid w:val="00D4092F"/>
    <w:rsid w:val="00D41556"/>
    <w:rsid w:val="00D51ED6"/>
    <w:rsid w:val="00D52194"/>
    <w:rsid w:val="00D653F1"/>
    <w:rsid w:val="00D65884"/>
    <w:rsid w:val="00D70E06"/>
    <w:rsid w:val="00D73A9E"/>
    <w:rsid w:val="00D746EB"/>
    <w:rsid w:val="00D852A5"/>
    <w:rsid w:val="00D85C51"/>
    <w:rsid w:val="00D87AC2"/>
    <w:rsid w:val="00D90C0D"/>
    <w:rsid w:val="00D927FF"/>
    <w:rsid w:val="00DA440C"/>
    <w:rsid w:val="00DB4E84"/>
    <w:rsid w:val="00DB7FDF"/>
    <w:rsid w:val="00DC7C8C"/>
    <w:rsid w:val="00DD0B80"/>
    <w:rsid w:val="00DD12E7"/>
    <w:rsid w:val="00DD6BDC"/>
    <w:rsid w:val="00DD7B77"/>
    <w:rsid w:val="00DE39E1"/>
    <w:rsid w:val="00DF2F27"/>
    <w:rsid w:val="00E1199E"/>
    <w:rsid w:val="00E20442"/>
    <w:rsid w:val="00E238AD"/>
    <w:rsid w:val="00E23AF7"/>
    <w:rsid w:val="00E24F6B"/>
    <w:rsid w:val="00E25C0A"/>
    <w:rsid w:val="00E41BEE"/>
    <w:rsid w:val="00E41C9E"/>
    <w:rsid w:val="00E468F8"/>
    <w:rsid w:val="00E52A2B"/>
    <w:rsid w:val="00E70437"/>
    <w:rsid w:val="00E71C19"/>
    <w:rsid w:val="00E7658C"/>
    <w:rsid w:val="00E8137F"/>
    <w:rsid w:val="00E82A58"/>
    <w:rsid w:val="00E91F54"/>
    <w:rsid w:val="00EA0A05"/>
    <w:rsid w:val="00EA4AA6"/>
    <w:rsid w:val="00EA4F86"/>
    <w:rsid w:val="00EB2900"/>
    <w:rsid w:val="00EC0DC8"/>
    <w:rsid w:val="00EC41FC"/>
    <w:rsid w:val="00EC5726"/>
    <w:rsid w:val="00EC6669"/>
    <w:rsid w:val="00EC6FD5"/>
    <w:rsid w:val="00ED0F29"/>
    <w:rsid w:val="00ED3AAB"/>
    <w:rsid w:val="00ED4ABC"/>
    <w:rsid w:val="00EE730E"/>
    <w:rsid w:val="00EF52D0"/>
    <w:rsid w:val="00EF7783"/>
    <w:rsid w:val="00F0290D"/>
    <w:rsid w:val="00F15AF6"/>
    <w:rsid w:val="00F35DF1"/>
    <w:rsid w:val="00F44000"/>
    <w:rsid w:val="00F50057"/>
    <w:rsid w:val="00F52843"/>
    <w:rsid w:val="00F53F13"/>
    <w:rsid w:val="00F60DD0"/>
    <w:rsid w:val="00F61A59"/>
    <w:rsid w:val="00F63C73"/>
    <w:rsid w:val="00F65F52"/>
    <w:rsid w:val="00F80048"/>
    <w:rsid w:val="00F8066F"/>
    <w:rsid w:val="00F80A17"/>
    <w:rsid w:val="00F813AE"/>
    <w:rsid w:val="00F956B6"/>
    <w:rsid w:val="00F96119"/>
    <w:rsid w:val="00FA0532"/>
    <w:rsid w:val="00FA7758"/>
    <w:rsid w:val="00FA7F11"/>
    <w:rsid w:val="00FB11D8"/>
    <w:rsid w:val="00FB1D80"/>
    <w:rsid w:val="00FB432C"/>
    <w:rsid w:val="00FC2DDF"/>
    <w:rsid w:val="00FC408C"/>
    <w:rsid w:val="00FC6AD0"/>
    <w:rsid w:val="00FD0371"/>
    <w:rsid w:val="00FD09E8"/>
    <w:rsid w:val="00FD4848"/>
    <w:rsid w:val="00FD59EF"/>
    <w:rsid w:val="00FE2793"/>
    <w:rsid w:val="00FF4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 id="V:Rule6" type="connector" idref="#_x0000_s1049"/>
        <o:r id="V:Rule7" type="connector" idref="#_x0000_s1050"/>
        <o:r id="V:Rule8" type="connector" idref="#_x0000_s1052"/>
        <o:r id="V:Rule9" type="connector" idref="#_x0000_s1053"/>
        <o:r id="V:Rule10" type="connector" idref="#_x0000_s1054"/>
        <o:r id="V:Rule11" type="connector" idref="#_x0000_s1055"/>
        <o:r id="V:Rule12" type="connector" idref="#_x0000_s1056"/>
        <o:r id="V:Rule13" type="connector" idref="#_x0000_s1057"/>
        <o:r id="V:Rule14" type="connector" idref="#_x0000_s1058"/>
        <o:r id="V:Rule15" type="connector" idref="#_x0000_s1059"/>
        <o:r id="V:Rule16" type="connector" idref="#_x0000_s1060"/>
        <o:r id="V:Rule17" type="connector" idref="#_x0000_s1088"/>
        <o:r id="V:Rule18" type="connector" idref="#_x0000_s1089"/>
        <o:r id="V:Rule19" type="connector" idref="#_x0000_s1090"/>
        <o:r id="V:Rule20" type="connector" idref="#_x0000_s1091"/>
        <o:r id="V:Rule21" type="connector" idref="#_x0000_s1092"/>
        <o:r id="V:Rule22" type="connector" idref="#_x0000_s1093"/>
        <o:r id="V:Rule23" type="connector" idref="#_x0000_s1094"/>
        <o:r id="V:Rule24" type="connector" idref="#_x0000_s1096"/>
        <o:r id="V:Rule25" type="connector" idref="#_x0000_s1097"/>
        <o:r id="V:Rule26" type="connector" idref="#_x0000_s1098"/>
        <o:r id="V:Rule27" type="connector" idref="#_x0000_s1099"/>
        <o:r id="V:Rule28" type="connector" idref="#_x0000_s1100"/>
        <o:r id="V:Rule29" type="connector" idref="#_x0000_s1101"/>
        <o:r id="V:Rule30" type="connector" idref="#_x0000_s1102"/>
        <o:r id="V:Rule31" type="connector" idref="#_x0000_s1103"/>
        <o:r id="V:Rule32" type="connector" idref="#_x0000_s1104"/>
        <o:r id="V:Rule33" type="connector" idref="#_x0000_s1112"/>
        <o:r id="V:Rule34" type="connector" idref="#_x0000_s1113"/>
        <o:r id="V:Rule35" type="connector" idref="#_x0000_s1115"/>
        <o:r id="V:Rule36" type="connector" idref="#_x0000_s1121"/>
        <o:r id="V:Rule37" type="connector" idref="#_x0000_s1122"/>
        <o:r id="V:Rule38" type="connector" idref="#_x0000_s1123"/>
        <o:r id="V:Rule39" type="connector" idref="#_x0000_s1124"/>
        <o:r id="V:Rule40" type="connector" idref="#_x0000_s1125"/>
        <o:r id="V:Rule41" type="connector" idref="#_x0000_s1126"/>
        <o:r id="V:Rule42" type="connector" idref="#_x0000_s1127"/>
        <o:r id="V:Rule43" type="connector" idref="#_x0000_s1128"/>
        <o:r id="V:Rule44" type="connector" idref="#_x0000_s1129"/>
        <o:r id="V:Rule45" type="connector" idref="#_x0000_s1141"/>
        <o:r id="V:Rule46" type="connector" idref="#_x0000_s1142"/>
        <o:r id="V:Rule47" type="connector" idref="#_x0000_s1143"/>
        <o:r id="V:Rule48" type="connector" idref="#_x0000_s1144"/>
        <o:r id="V:Rule49" type="connector" idref="#_x0000_s1146"/>
        <o:r id="V:Rule50" type="connector" idref="#_x0000_s1147"/>
        <o:r id="V:Rule51" type="connector" idref="#_x0000_s1148"/>
        <o:r id="V:Rule52" type="connector" idref="#_x0000_s1149"/>
        <o:r id="V:Rule53" type="connector" idref="#_x0000_s1150"/>
        <o:r id="V:Rule54" type="connector" idref="#_x0000_s1151"/>
        <o:r id="V:Rule55" type="connector" idref="#_x0000_s1152"/>
        <o:r id="V:Rule56" type="connector" idref="#_x0000_s1153"/>
        <o:r id="V:Rule57" type="connector" idref="#_x0000_s1169"/>
        <o:r id="V:Rule58" type="connector" idref="#_x0000_s1170"/>
        <o:r id="V:Rule59" type="connector" idref="#_x0000_s1188"/>
        <o:r id="V:Rule60" type="connector" idref="#_x0000_s1189"/>
      </o:rules>
    </o:shapelayout>
  </w:shapeDefaults>
  <w:decimalSymbol w:val=","/>
  <w:listSeparator w:val=";"/>
  <w14:defaultImageDpi w14:val="0"/>
  <w15:docId w15:val="{05B7C7FA-D694-4048-B1D0-2E7CAA72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CA3"/>
    <w:pPr>
      <w:spacing w:after="0" w:line="240" w:lineRule="auto"/>
    </w:pPr>
    <w:rPr>
      <w:sz w:val="24"/>
      <w:szCs w:val="24"/>
    </w:rPr>
  </w:style>
  <w:style w:type="paragraph" w:styleId="1">
    <w:name w:val="heading 1"/>
    <w:basedOn w:val="a"/>
    <w:next w:val="a"/>
    <w:link w:val="10"/>
    <w:uiPriority w:val="99"/>
    <w:qFormat/>
    <w:rsid w:val="00974694"/>
    <w:pPr>
      <w:keepNext/>
      <w:jc w:val="center"/>
      <w:outlineLvl w:val="0"/>
    </w:pPr>
    <w:rPr>
      <w:b/>
      <w:bCs/>
      <w:sz w:val="66"/>
      <w:szCs w:val="66"/>
    </w:rPr>
  </w:style>
  <w:style w:type="paragraph" w:styleId="2">
    <w:name w:val="heading 2"/>
    <w:basedOn w:val="a"/>
    <w:next w:val="a"/>
    <w:link w:val="20"/>
    <w:uiPriority w:val="99"/>
    <w:qFormat/>
    <w:rsid w:val="00974694"/>
    <w:pPr>
      <w:keepNext/>
      <w:spacing w:before="240" w:after="60"/>
      <w:outlineLvl w:val="1"/>
    </w:pPr>
    <w:rPr>
      <w:rFonts w:ascii="Arial" w:hAnsi="Arial" w:cs="Arial"/>
      <w:b/>
      <w:bCs/>
      <w:i/>
      <w:iCs/>
    </w:rPr>
  </w:style>
  <w:style w:type="paragraph" w:styleId="3">
    <w:name w:val="heading 3"/>
    <w:basedOn w:val="a"/>
    <w:next w:val="a"/>
    <w:link w:val="30"/>
    <w:uiPriority w:val="99"/>
    <w:qFormat/>
    <w:rsid w:val="00974694"/>
    <w:pPr>
      <w:keepNext/>
      <w:spacing w:before="240" w:after="60"/>
      <w:outlineLvl w:val="2"/>
    </w:pPr>
    <w:rPr>
      <w:rFonts w:ascii="Arial" w:hAnsi="Arial" w:cs="Arial"/>
    </w:rPr>
  </w:style>
  <w:style w:type="paragraph" w:styleId="5">
    <w:name w:val="heading 5"/>
    <w:basedOn w:val="a"/>
    <w:next w:val="a"/>
    <w:link w:val="50"/>
    <w:uiPriority w:val="99"/>
    <w:qFormat/>
    <w:rsid w:val="00974694"/>
    <w:pPr>
      <w:spacing w:before="240" w:after="60"/>
      <w:outlineLvl w:val="4"/>
    </w:pPr>
    <w:rPr>
      <w:sz w:val="22"/>
      <w:szCs w:val="22"/>
    </w:rPr>
  </w:style>
  <w:style w:type="paragraph" w:styleId="6">
    <w:name w:val="heading 6"/>
    <w:basedOn w:val="a"/>
    <w:next w:val="a"/>
    <w:link w:val="60"/>
    <w:uiPriority w:val="99"/>
    <w:qFormat/>
    <w:rsid w:val="00974694"/>
    <w:pPr>
      <w:keepNext/>
      <w:spacing w:line="360" w:lineRule="auto"/>
      <w:jc w:val="center"/>
      <w:outlineLvl w:val="5"/>
    </w:pPr>
    <w:rPr>
      <w:lang w:val="en-US"/>
    </w:rPr>
  </w:style>
  <w:style w:type="paragraph" w:styleId="7">
    <w:name w:val="heading 7"/>
    <w:basedOn w:val="a"/>
    <w:next w:val="a"/>
    <w:link w:val="70"/>
    <w:uiPriority w:val="99"/>
    <w:qFormat/>
    <w:rsid w:val="00FD09E8"/>
    <w:pPr>
      <w:spacing w:before="240" w:after="60"/>
      <w:outlineLvl w:val="6"/>
    </w:pPr>
    <w:rPr>
      <w:rFonts w:ascii="Calibri" w:hAnsi="Calibri" w:cs="Calibri"/>
    </w:rPr>
  </w:style>
  <w:style w:type="paragraph" w:styleId="8">
    <w:name w:val="heading 8"/>
    <w:basedOn w:val="a"/>
    <w:next w:val="a"/>
    <w:link w:val="80"/>
    <w:uiPriority w:val="99"/>
    <w:qFormat/>
    <w:rsid w:val="00FD09E8"/>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9"/>
    <w:semiHidden/>
    <w:locked/>
    <w:rsid w:val="00FD09E8"/>
    <w:rPr>
      <w:rFonts w:ascii="Calibri" w:hAnsi="Calibri" w:cs="Calibri"/>
      <w:sz w:val="24"/>
      <w:szCs w:val="24"/>
    </w:rPr>
  </w:style>
  <w:style w:type="character" w:customStyle="1" w:styleId="80">
    <w:name w:val="Заголовок 8 Знак"/>
    <w:basedOn w:val="a0"/>
    <w:link w:val="8"/>
    <w:uiPriority w:val="99"/>
    <w:semiHidden/>
    <w:locked/>
    <w:rsid w:val="00FD09E8"/>
    <w:rPr>
      <w:rFonts w:ascii="Calibri" w:hAnsi="Calibri" w:cs="Calibri"/>
      <w:i/>
      <w:iCs/>
      <w:sz w:val="24"/>
      <w:szCs w:val="24"/>
    </w:rPr>
  </w:style>
  <w:style w:type="paragraph" w:styleId="a3">
    <w:name w:val="footer"/>
    <w:basedOn w:val="a"/>
    <w:link w:val="a4"/>
    <w:uiPriority w:val="99"/>
    <w:rsid w:val="0035127A"/>
    <w:pPr>
      <w:tabs>
        <w:tab w:val="center" w:pos="4677"/>
        <w:tab w:val="right" w:pos="9355"/>
      </w:tabs>
    </w:pPr>
  </w:style>
  <w:style w:type="character" w:customStyle="1" w:styleId="a4">
    <w:name w:val="Нижний колонтитул Знак"/>
    <w:basedOn w:val="a0"/>
    <w:link w:val="a3"/>
    <w:uiPriority w:val="99"/>
    <w:locked/>
    <w:rsid w:val="0035127A"/>
    <w:rPr>
      <w:rFonts w:cs="Times New Roman"/>
      <w:sz w:val="24"/>
      <w:szCs w:val="24"/>
    </w:rPr>
  </w:style>
  <w:style w:type="paragraph" w:styleId="a5">
    <w:name w:val="Body Text Indent"/>
    <w:basedOn w:val="a"/>
    <w:link w:val="a6"/>
    <w:uiPriority w:val="99"/>
    <w:semiHidden/>
    <w:rsid w:val="00974694"/>
    <w:pPr>
      <w:ind w:firstLine="426"/>
    </w:p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customStyle="1" w:styleId="a7">
    <w:name w:val="Заголовок мой"/>
    <w:basedOn w:val="3"/>
    <w:autoRedefine/>
    <w:uiPriority w:val="99"/>
    <w:rsid w:val="00CD2BA0"/>
    <w:pPr>
      <w:ind w:firstLine="567"/>
      <w:jc w:val="both"/>
    </w:pPr>
    <w:rPr>
      <w:rFonts w:ascii="Times New Roman" w:hAnsi="Times New Roman" w:cs="Times New Roman"/>
      <w:b/>
      <w:bCs/>
      <w:i/>
      <w:iCs/>
      <w:color w:val="FF0000"/>
      <w:sz w:val="28"/>
      <w:szCs w:val="28"/>
    </w:rPr>
  </w:style>
  <w:style w:type="paragraph" w:customStyle="1" w:styleId="21">
    <w:name w:val="Заголовок 2.1"/>
    <w:basedOn w:val="2"/>
    <w:uiPriority w:val="99"/>
    <w:rsid w:val="00974694"/>
    <w:pPr>
      <w:jc w:val="center"/>
    </w:pPr>
  </w:style>
  <w:style w:type="paragraph" w:styleId="22">
    <w:name w:val="Body Text Indent 2"/>
    <w:basedOn w:val="a"/>
    <w:link w:val="23"/>
    <w:uiPriority w:val="99"/>
    <w:semiHidden/>
    <w:rsid w:val="00974694"/>
    <w:pPr>
      <w:ind w:firstLine="284"/>
    </w:p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24">
    <w:name w:val="Body Text 2"/>
    <w:basedOn w:val="a"/>
    <w:link w:val="25"/>
    <w:uiPriority w:val="99"/>
    <w:semiHidden/>
    <w:rsid w:val="00974694"/>
    <w:pPr>
      <w:spacing w:line="260" w:lineRule="auto"/>
      <w:ind w:right="400"/>
    </w:pPr>
  </w:style>
  <w:style w:type="character" w:customStyle="1" w:styleId="25">
    <w:name w:val="Основной текст 2 Знак"/>
    <w:basedOn w:val="a0"/>
    <w:link w:val="24"/>
    <w:uiPriority w:val="99"/>
    <w:semiHidden/>
    <w:locked/>
    <w:rPr>
      <w:rFonts w:cs="Times New Roman"/>
      <w:sz w:val="24"/>
      <w:szCs w:val="24"/>
    </w:rPr>
  </w:style>
  <w:style w:type="paragraph" w:customStyle="1" w:styleId="FR5">
    <w:name w:val="FR5"/>
    <w:uiPriority w:val="99"/>
    <w:rsid w:val="00974694"/>
    <w:pPr>
      <w:widowControl w:val="0"/>
      <w:autoSpaceDE w:val="0"/>
      <w:autoSpaceDN w:val="0"/>
      <w:adjustRightInd w:val="0"/>
      <w:spacing w:before="360" w:after="0" w:line="320" w:lineRule="auto"/>
    </w:pPr>
    <w:rPr>
      <w:rFonts w:ascii="Arial" w:hAnsi="Arial" w:cs="Arial"/>
      <w:sz w:val="18"/>
      <w:szCs w:val="18"/>
    </w:rPr>
  </w:style>
  <w:style w:type="paragraph" w:customStyle="1" w:styleId="FR3">
    <w:name w:val="FR3"/>
    <w:uiPriority w:val="99"/>
    <w:rsid w:val="00974694"/>
    <w:pPr>
      <w:widowControl w:val="0"/>
      <w:autoSpaceDE w:val="0"/>
      <w:autoSpaceDN w:val="0"/>
      <w:adjustRightInd w:val="0"/>
      <w:spacing w:after="0" w:line="240" w:lineRule="auto"/>
      <w:ind w:left="1000"/>
    </w:pPr>
    <w:rPr>
      <w:rFonts w:ascii="Arial" w:hAnsi="Arial" w:cs="Arial"/>
      <w:sz w:val="40"/>
      <w:szCs w:val="40"/>
    </w:rPr>
  </w:style>
  <w:style w:type="paragraph" w:customStyle="1" w:styleId="FR4">
    <w:name w:val="FR4"/>
    <w:uiPriority w:val="99"/>
    <w:rsid w:val="00974694"/>
    <w:pPr>
      <w:widowControl w:val="0"/>
      <w:autoSpaceDE w:val="0"/>
      <w:autoSpaceDN w:val="0"/>
      <w:adjustRightInd w:val="0"/>
      <w:spacing w:before="240" w:after="0" w:line="240" w:lineRule="auto"/>
      <w:ind w:left="160"/>
    </w:pPr>
    <w:rPr>
      <w:rFonts w:ascii="Arial" w:hAnsi="Arial" w:cs="Arial"/>
      <w:sz w:val="32"/>
      <w:szCs w:val="32"/>
    </w:rPr>
  </w:style>
  <w:style w:type="paragraph" w:customStyle="1" w:styleId="FR2">
    <w:name w:val="FR2"/>
    <w:uiPriority w:val="99"/>
    <w:rsid w:val="00974694"/>
    <w:pPr>
      <w:widowControl w:val="0"/>
      <w:autoSpaceDE w:val="0"/>
      <w:autoSpaceDN w:val="0"/>
      <w:adjustRightInd w:val="0"/>
      <w:spacing w:after="0" w:line="240" w:lineRule="auto"/>
    </w:pPr>
    <w:rPr>
      <w:rFonts w:ascii="Arial" w:hAnsi="Arial" w:cs="Arial"/>
      <w:sz w:val="56"/>
      <w:szCs w:val="56"/>
    </w:rPr>
  </w:style>
  <w:style w:type="paragraph" w:customStyle="1" w:styleId="FR1">
    <w:name w:val="FR1"/>
    <w:uiPriority w:val="99"/>
    <w:rsid w:val="00974694"/>
    <w:pPr>
      <w:widowControl w:val="0"/>
      <w:autoSpaceDE w:val="0"/>
      <w:autoSpaceDN w:val="0"/>
      <w:adjustRightInd w:val="0"/>
      <w:spacing w:after="0" w:line="240" w:lineRule="auto"/>
      <w:ind w:left="640"/>
    </w:pPr>
    <w:rPr>
      <w:rFonts w:ascii="Arial" w:hAnsi="Arial" w:cs="Arial"/>
      <w:sz w:val="72"/>
      <w:szCs w:val="72"/>
    </w:rPr>
  </w:style>
  <w:style w:type="paragraph" w:styleId="a8">
    <w:name w:val="Body Text"/>
    <w:basedOn w:val="a"/>
    <w:link w:val="a9"/>
    <w:uiPriority w:val="99"/>
    <w:semiHidden/>
    <w:rsid w:val="00974694"/>
    <w:pPr>
      <w:widowControl w:val="0"/>
      <w:autoSpaceDE w:val="0"/>
      <w:autoSpaceDN w:val="0"/>
      <w:adjustRightInd w:val="0"/>
      <w:spacing w:after="460" w:line="260" w:lineRule="auto"/>
    </w:pPr>
    <w:rPr>
      <w:sz w:val="22"/>
      <w:szCs w:val="22"/>
    </w:rPr>
  </w:style>
  <w:style w:type="character" w:customStyle="1" w:styleId="a9">
    <w:name w:val="Основной текст Знак"/>
    <w:basedOn w:val="a0"/>
    <w:link w:val="a8"/>
    <w:uiPriority w:val="99"/>
    <w:semiHidden/>
    <w:locked/>
    <w:rPr>
      <w:rFonts w:cs="Times New Roman"/>
      <w:sz w:val="24"/>
      <w:szCs w:val="24"/>
    </w:rPr>
  </w:style>
  <w:style w:type="paragraph" w:styleId="31">
    <w:name w:val="Body Text Indent 3"/>
    <w:basedOn w:val="a"/>
    <w:link w:val="32"/>
    <w:uiPriority w:val="99"/>
    <w:semiHidden/>
    <w:rsid w:val="00974694"/>
    <w:pPr>
      <w:spacing w:line="260" w:lineRule="auto"/>
      <w:ind w:left="80"/>
    </w:p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210">
    <w:name w:val="Основной текст с отступом 21"/>
    <w:basedOn w:val="a"/>
    <w:uiPriority w:val="99"/>
    <w:rsid w:val="00974694"/>
    <w:pPr>
      <w:spacing w:line="360" w:lineRule="auto"/>
      <w:ind w:firstLine="851"/>
      <w:jc w:val="both"/>
    </w:pPr>
  </w:style>
  <w:style w:type="paragraph" w:customStyle="1" w:styleId="Alex">
    <w:name w:val="Новый Alex"/>
    <w:basedOn w:val="a"/>
    <w:uiPriority w:val="99"/>
    <w:rsid w:val="00974694"/>
    <w:pPr>
      <w:ind w:left="2240"/>
    </w:pPr>
    <w:rPr>
      <w:b/>
      <w:bCs/>
    </w:rPr>
  </w:style>
  <w:style w:type="paragraph" w:styleId="33">
    <w:name w:val="Body Text 3"/>
    <w:basedOn w:val="a"/>
    <w:link w:val="34"/>
    <w:uiPriority w:val="99"/>
    <w:semiHidden/>
    <w:rsid w:val="00974694"/>
    <w:pPr>
      <w:autoSpaceDE w:val="0"/>
      <w:autoSpaceDN w:val="0"/>
      <w:jc w:val="both"/>
    </w:pPr>
    <w:rPr>
      <w:sz w:val="28"/>
      <w:szCs w:val="28"/>
    </w:rPr>
  </w:style>
  <w:style w:type="character" w:customStyle="1" w:styleId="34">
    <w:name w:val="Основной текст 3 Знак"/>
    <w:basedOn w:val="a0"/>
    <w:link w:val="33"/>
    <w:uiPriority w:val="99"/>
    <w:semiHidden/>
    <w:locked/>
    <w:rPr>
      <w:rFonts w:cs="Times New Roman"/>
      <w:sz w:val="16"/>
      <w:szCs w:val="16"/>
    </w:rPr>
  </w:style>
  <w:style w:type="paragraph" w:customStyle="1" w:styleId="11pt">
    <w:name w:val="Стиль Основной текст + 11 pt"/>
    <w:basedOn w:val="a8"/>
    <w:autoRedefine/>
    <w:uiPriority w:val="99"/>
    <w:rsid w:val="00994ABD"/>
    <w:pPr>
      <w:widowControl/>
      <w:shd w:val="clear" w:color="auto" w:fill="FFFFFF"/>
      <w:spacing w:after="0" w:line="360" w:lineRule="auto"/>
      <w:ind w:hanging="284"/>
      <w:jc w:val="center"/>
    </w:pPr>
    <w:rPr>
      <w:b/>
      <w:bCs/>
      <w:sz w:val="28"/>
      <w:szCs w:val="28"/>
    </w:rPr>
  </w:style>
  <w:style w:type="character" w:customStyle="1" w:styleId="11pt0">
    <w:name w:val="Стиль Основной текст + 11 pt Знак"/>
    <w:basedOn w:val="a0"/>
    <w:uiPriority w:val="99"/>
    <w:rsid w:val="00FD09E8"/>
    <w:rPr>
      <w:rFonts w:eastAsia="Times New Roman" w:cs="Times New Roman"/>
      <w:sz w:val="28"/>
      <w:szCs w:val="28"/>
      <w:lang w:val="da-DK" w:eastAsia="ru-RU"/>
    </w:rPr>
  </w:style>
  <w:style w:type="paragraph" w:styleId="aa">
    <w:name w:val="Normal (Web)"/>
    <w:basedOn w:val="a"/>
    <w:uiPriority w:val="99"/>
    <w:rsid w:val="00456B10"/>
  </w:style>
  <w:style w:type="paragraph" w:styleId="ab">
    <w:name w:val="header"/>
    <w:basedOn w:val="a"/>
    <w:link w:val="ac"/>
    <w:uiPriority w:val="99"/>
    <w:rsid w:val="0035127A"/>
    <w:pPr>
      <w:tabs>
        <w:tab w:val="center" w:pos="4677"/>
        <w:tab w:val="right" w:pos="9355"/>
      </w:tabs>
    </w:pPr>
  </w:style>
  <w:style w:type="character" w:customStyle="1" w:styleId="ac">
    <w:name w:val="Верхний колонтитул Знак"/>
    <w:basedOn w:val="a0"/>
    <w:link w:val="ab"/>
    <w:uiPriority w:val="99"/>
    <w:locked/>
    <w:rsid w:val="0035127A"/>
    <w:rPr>
      <w:rFonts w:cs="Times New Roman"/>
      <w:sz w:val="24"/>
      <w:szCs w:val="24"/>
    </w:rPr>
  </w:style>
  <w:style w:type="paragraph" w:styleId="ad">
    <w:name w:val="Balloon Text"/>
    <w:basedOn w:val="a"/>
    <w:link w:val="ae"/>
    <w:uiPriority w:val="99"/>
    <w:semiHidden/>
    <w:rsid w:val="0035127A"/>
    <w:rPr>
      <w:rFonts w:ascii="Tahoma" w:hAnsi="Tahoma" w:cs="Tahoma"/>
      <w:sz w:val="16"/>
      <w:szCs w:val="16"/>
    </w:rPr>
  </w:style>
  <w:style w:type="character" w:customStyle="1" w:styleId="ae">
    <w:name w:val="Текст выноски Знак"/>
    <w:basedOn w:val="a0"/>
    <w:link w:val="ad"/>
    <w:uiPriority w:val="99"/>
    <w:semiHidden/>
    <w:locked/>
    <w:rsid w:val="0035127A"/>
    <w:rPr>
      <w:rFonts w:ascii="Tahoma" w:hAnsi="Tahoma" w:cs="Tahoma"/>
      <w:sz w:val="16"/>
      <w:szCs w:val="16"/>
    </w:rPr>
  </w:style>
  <w:style w:type="paragraph" w:styleId="af">
    <w:name w:val="caption"/>
    <w:basedOn w:val="a"/>
    <w:next w:val="a"/>
    <w:uiPriority w:val="99"/>
    <w:qFormat/>
    <w:rsid w:val="00E8137F"/>
    <w:rPr>
      <w:b/>
      <w:bCs/>
      <w:sz w:val="20"/>
      <w:szCs w:val="20"/>
    </w:rPr>
  </w:style>
  <w:style w:type="character" w:styleId="af0">
    <w:name w:val="Placeholder Text"/>
    <w:basedOn w:val="a0"/>
    <w:uiPriority w:val="99"/>
    <w:semiHidden/>
    <w:rsid w:val="008D6D8E"/>
    <w:rPr>
      <w:rFonts w:cs="Times New Roman"/>
      <w:color w:val="808080"/>
    </w:rPr>
  </w:style>
  <w:style w:type="paragraph" w:styleId="af1">
    <w:name w:val="List Paragraph"/>
    <w:basedOn w:val="a"/>
    <w:uiPriority w:val="99"/>
    <w:qFormat/>
    <w:rsid w:val="005C22A4"/>
    <w:pPr>
      <w:ind w:left="720"/>
    </w:pPr>
  </w:style>
  <w:style w:type="table" w:styleId="af2">
    <w:name w:val="Table Grid"/>
    <w:basedOn w:val="a1"/>
    <w:uiPriority w:val="99"/>
    <w:rsid w:val="0064798F"/>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3196">
      <w:marLeft w:val="0"/>
      <w:marRight w:val="0"/>
      <w:marTop w:val="0"/>
      <w:marBottom w:val="0"/>
      <w:divBdr>
        <w:top w:val="none" w:sz="0" w:space="0" w:color="auto"/>
        <w:left w:val="none" w:sz="0" w:space="0" w:color="auto"/>
        <w:bottom w:val="none" w:sz="0" w:space="0" w:color="auto"/>
        <w:right w:val="none" w:sz="0" w:space="0" w:color="auto"/>
      </w:divBdr>
    </w:div>
    <w:div w:id="96563197">
      <w:marLeft w:val="0"/>
      <w:marRight w:val="0"/>
      <w:marTop w:val="0"/>
      <w:marBottom w:val="0"/>
      <w:divBdr>
        <w:top w:val="none" w:sz="0" w:space="0" w:color="auto"/>
        <w:left w:val="none" w:sz="0" w:space="0" w:color="auto"/>
        <w:bottom w:val="none" w:sz="0" w:space="0" w:color="auto"/>
        <w:right w:val="none" w:sz="0" w:space="0" w:color="auto"/>
      </w:divBdr>
    </w:div>
    <w:div w:id="96563198">
      <w:marLeft w:val="0"/>
      <w:marRight w:val="0"/>
      <w:marTop w:val="0"/>
      <w:marBottom w:val="0"/>
      <w:divBdr>
        <w:top w:val="none" w:sz="0" w:space="0" w:color="auto"/>
        <w:left w:val="none" w:sz="0" w:space="0" w:color="auto"/>
        <w:bottom w:val="none" w:sz="0" w:space="0" w:color="auto"/>
        <w:right w:val="none" w:sz="0" w:space="0" w:color="auto"/>
      </w:divBdr>
    </w:div>
    <w:div w:id="96563199">
      <w:marLeft w:val="0"/>
      <w:marRight w:val="0"/>
      <w:marTop w:val="0"/>
      <w:marBottom w:val="0"/>
      <w:divBdr>
        <w:top w:val="none" w:sz="0" w:space="0" w:color="auto"/>
        <w:left w:val="none" w:sz="0" w:space="0" w:color="auto"/>
        <w:bottom w:val="none" w:sz="0" w:space="0" w:color="auto"/>
        <w:right w:val="none" w:sz="0" w:space="0" w:color="auto"/>
      </w:divBdr>
    </w:div>
    <w:div w:id="96563200">
      <w:marLeft w:val="0"/>
      <w:marRight w:val="0"/>
      <w:marTop w:val="0"/>
      <w:marBottom w:val="0"/>
      <w:divBdr>
        <w:top w:val="none" w:sz="0" w:space="0" w:color="auto"/>
        <w:left w:val="none" w:sz="0" w:space="0" w:color="auto"/>
        <w:bottom w:val="none" w:sz="0" w:space="0" w:color="auto"/>
        <w:right w:val="none" w:sz="0" w:space="0" w:color="auto"/>
      </w:divBdr>
    </w:div>
    <w:div w:id="96563201">
      <w:marLeft w:val="0"/>
      <w:marRight w:val="0"/>
      <w:marTop w:val="0"/>
      <w:marBottom w:val="0"/>
      <w:divBdr>
        <w:top w:val="none" w:sz="0" w:space="0" w:color="auto"/>
        <w:left w:val="none" w:sz="0" w:space="0" w:color="auto"/>
        <w:bottom w:val="none" w:sz="0" w:space="0" w:color="auto"/>
        <w:right w:val="none" w:sz="0" w:space="0" w:color="auto"/>
      </w:divBdr>
    </w:div>
    <w:div w:id="96563202">
      <w:marLeft w:val="0"/>
      <w:marRight w:val="0"/>
      <w:marTop w:val="0"/>
      <w:marBottom w:val="0"/>
      <w:divBdr>
        <w:top w:val="none" w:sz="0" w:space="0" w:color="auto"/>
        <w:left w:val="none" w:sz="0" w:space="0" w:color="auto"/>
        <w:bottom w:val="none" w:sz="0" w:space="0" w:color="auto"/>
        <w:right w:val="none" w:sz="0" w:space="0" w:color="auto"/>
      </w:divBdr>
    </w:div>
    <w:div w:id="96563203">
      <w:marLeft w:val="0"/>
      <w:marRight w:val="0"/>
      <w:marTop w:val="0"/>
      <w:marBottom w:val="0"/>
      <w:divBdr>
        <w:top w:val="none" w:sz="0" w:space="0" w:color="auto"/>
        <w:left w:val="none" w:sz="0" w:space="0" w:color="auto"/>
        <w:bottom w:val="none" w:sz="0" w:space="0" w:color="auto"/>
        <w:right w:val="none" w:sz="0" w:space="0" w:color="auto"/>
      </w:divBdr>
    </w:div>
    <w:div w:id="96563204">
      <w:marLeft w:val="0"/>
      <w:marRight w:val="0"/>
      <w:marTop w:val="0"/>
      <w:marBottom w:val="0"/>
      <w:divBdr>
        <w:top w:val="none" w:sz="0" w:space="0" w:color="auto"/>
        <w:left w:val="none" w:sz="0" w:space="0" w:color="auto"/>
        <w:bottom w:val="none" w:sz="0" w:space="0" w:color="auto"/>
        <w:right w:val="none" w:sz="0" w:space="0" w:color="auto"/>
      </w:divBdr>
    </w:div>
    <w:div w:id="96563205">
      <w:marLeft w:val="0"/>
      <w:marRight w:val="0"/>
      <w:marTop w:val="0"/>
      <w:marBottom w:val="0"/>
      <w:divBdr>
        <w:top w:val="none" w:sz="0" w:space="0" w:color="auto"/>
        <w:left w:val="none" w:sz="0" w:space="0" w:color="auto"/>
        <w:bottom w:val="none" w:sz="0" w:space="0" w:color="auto"/>
        <w:right w:val="none" w:sz="0" w:space="0" w:color="auto"/>
      </w:divBdr>
    </w:div>
    <w:div w:id="96563206">
      <w:marLeft w:val="0"/>
      <w:marRight w:val="0"/>
      <w:marTop w:val="0"/>
      <w:marBottom w:val="0"/>
      <w:divBdr>
        <w:top w:val="none" w:sz="0" w:space="0" w:color="auto"/>
        <w:left w:val="none" w:sz="0" w:space="0" w:color="auto"/>
        <w:bottom w:val="none" w:sz="0" w:space="0" w:color="auto"/>
        <w:right w:val="none" w:sz="0" w:space="0" w:color="auto"/>
      </w:divBdr>
    </w:div>
    <w:div w:id="96563207">
      <w:marLeft w:val="0"/>
      <w:marRight w:val="0"/>
      <w:marTop w:val="0"/>
      <w:marBottom w:val="0"/>
      <w:divBdr>
        <w:top w:val="none" w:sz="0" w:space="0" w:color="auto"/>
        <w:left w:val="none" w:sz="0" w:space="0" w:color="auto"/>
        <w:bottom w:val="none" w:sz="0" w:space="0" w:color="auto"/>
        <w:right w:val="none" w:sz="0" w:space="0" w:color="auto"/>
      </w:divBdr>
    </w:div>
    <w:div w:id="96563208">
      <w:marLeft w:val="0"/>
      <w:marRight w:val="0"/>
      <w:marTop w:val="0"/>
      <w:marBottom w:val="0"/>
      <w:divBdr>
        <w:top w:val="none" w:sz="0" w:space="0" w:color="auto"/>
        <w:left w:val="none" w:sz="0" w:space="0" w:color="auto"/>
        <w:bottom w:val="none" w:sz="0" w:space="0" w:color="auto"/>
        <w:right w:val="none" w:sz="0" w:space="0" w:color="auto"/>
      </w:divBdr>
    </w:div>
    <w:div w:id="96563209">
      <w:marLeft w:val="0"/>
      <w:marRight w:val="0"/>
      <w:marTop w:val="0"/>
      <w:marBottom w:val="0"/>
      <w:divBdr>
        <w:top w:val="none" w:sz="0" w:space="0" w:color="auto"/>
        <w:left w:val="none" w:sz="0" w:space="0" w:color="auto"/>
        <w:bottom w:val="none" w:sz="0" w:space="0" w:color="auto"/>
        <w:right w:val="none" w:sz="0" w:space="0" w:color="auto"/>
      </w:divBdr>
    </w:div>
    <w:div w:id="96563210">
      <w:marLeft w:val="0"/>
      <w:marRight w:val="0"/>
      <w:marTop w:val="0"/>
      <w:marBottom w:val="0"/>
      <w:divBdr>
        <w:top w:val="none" w:sz="0" w:space="0" w:color="auto"/>
        <w:left w:val="none" w:sz="0" w:space="0" w:color="auto"/>
        <w:bottom w:val="none" w:sz="0" w:space="0" w:color="auto"/>
        <w:right w:val="none" w:sz="0" w:space="0" w:color="auto"/>
      </w:divBdr>
    </w:div>
    <w:div w:id="96563211">
      <w:marLeft w:val="0"/>
      <w:marRight w:val="0"/>
      <w:marTop w:val="0"/>
      <w:marBottom w:val="0"/>
      <w:divBdr>
        <w:top w:val="none" w:sz="0" w:space="0" w:color="auto"/>
        <w:left w:val="none" w:sz="0" w:space="0" w:color="auto"/>
        <w:bottom w:val="none" w:sz="0" w:space="0" w:color="auto"/>
        <w:right w:val="none" w:sz="0" w:space="0" w:color="auto"/>
      </w:divBdr>
    </w:div>
    <w:div w:id="96563212">
      <w:marLeft w:val="0"/>
      <w:marRight w:val="0"/>
      <w:marTop w:val="0"/>
      <w:marBottom w:val="0"/>
      <w:divBdr>
        <w:top w:val="none" w:sz="0" w:space="0" w:color="auto"/>
        <w:left w:val="none" w:sz="0" w:space="0" w:color="auto"/>
        <w:bottom w:val="none" w:sz="0" w:space="0" w:color="auto"/>
        <w:right w:val="none" w:sz="0" w:space="0" w:color="auto"/>
      </w:divBdr>
    </w:div>
    <w:div w:id="96563213">
      <w:marLeft w:val="0"/>
      <w:marRight w:val="0"/>
      <w:marTop w:val="0"/>
      <w:marBottom w:val="0"/>
      <w:divBdr>
        <w:top w:val="none" w:sz="0" w:space="0" w:color="auto"/>
        <w:left w:val="none" w:sz="0" w:space="0" w:color="auto"/>
        <w:bottom w:val="none" w:sz="0" w:space="0" w:color="auto"/>
        <w:right w:val="none" w:sz="0" w:space="0" w:color="auto"/>
      </w:divBdr>
    </w:div>
    <w:div w:id="96563214">
      <w:marLeft w:val="0"/>
      <w:marRight w:val="0"/>
      <w:marTop w:val="0"/>
      <w:marBottom w:val="0"/>
      <w:divBdr>
        <w:top w:val="none" w:sz="0" w:space="0" w:color="auto"/>
        <w:left w:val="none" w:sz="0" w:space="0" w:color="auto"/>
        <w:bottom w:val="none" w:sz="0" w:space="0" w:color="auto"/>
        <w:right w:val="none" w:sz="0" w:space="0" w:color="auto"/>
      </w:divBdr>
    </w:div>
    <w:div w:id="96563215">
      <w:marLeft w:val="0"/>
      <w:marRight w:val="0"/>
      <w:marTop w:val="0"/>
      <w:marBottom w:val="0"/>
      <w:divBdr>
        <w:top w:val="none" w:sz="0" w:space="0" w:color="auto"/>
        <w:left w:val="none" w:sz="0" w:space="0" w:color="auto"/>
        <w:bottom w:val="none" w:sz="0" w:space="0" w:color="auto"/>
        <w:right w:val="none" w:sz="0" w:space="0" w:color="auto"/>
      </w:divBdr>
    </w:div>
    <w:div w:id="96563216">
      <w:marLeft w:val="0"/>
      <w:marRight w:val="0"/>
      <w:marTop w:val="0"/>
      <w:marBottom w:val="0"/>
      <w:divBdr>
        <w:top w:val="none" w:sz="0" w:space="0" w:color="auto"/>
        <w:left w:val="none" w:sz="0" w:space="0" w:color="auto"/>
        <w:bottom w:val="none" w:sz="0" w:space="0" w:color="auto"/>
        <w:right w:val="none" w:sz="0" w:space="0" w:color="auto"/>
      </w:divBdr>
    </w:div>
    <w:div w:id="96563217">
      <w:marLeft w:val="0"/>
      <w:marRight w:val="0"/>
      <w:marTop w:val="0"/>
      <w:marBottom w:val="0"/>
      <w:divBdr>
        <w:top w:val="none" w:sz="0" w:space="0" w:color="auto"/>
        <w:left w:val="none" w:sz="0" w:space="0" w:color="auto"/>
        <w:bottom w:val="none" w:sz="0" w:space="0" w:color="auto"/>
        <w:right w:val="none" w:sz="0" w:space="0" w:color="auto"/>
      </w:divBdr>
    </w:div>
    <w:div w:id="96563218">
      <w:marLeft w:val="0"/>
      <w:marRight w:val="0"/>
      <w:marTop w:val="0"/>
      <w:marBottom w:val="0"/>
      <w:divBdr>
        <w:top w:val="none" w:sz="0" w:space="0" w:color="auto"/>
        <w:left w:val="none" w:sz="0" w:space="0" w:color="auto"/>
        <w:bottom w:val="none" w:sz="0" w:space="0" w:color="auto"/>
        <w:right w:val="none" w:sz="0" w:space="0" w:color="auto"/>
      </w:divBdr>
    </w:div>
    <w:div w:id="96563219">
      <w:marLeft w:val="0"/>
      <w:marRight w:val="0"/>
      <w:marTop w:val="0"/>
      <w:marBottom w:val="0"/>
      <w:divBdr>
        <w:top w:val="none" w:sz="0" w:space="0" w:color="auto"/>
        <w:left w:val="none" w:sz="0" w:space="0" w:color="auto"/>
        <w:bottom w:val="none" w:sz="0" w:space="0" w:color="auto"/>
        <w:right w:val="none" w:sz="0" w:space="0" w:color="auto"/>
      </w:divBdr>
    </w:div>
    <w:div w:id="96563220">
      <w:marLeft w:val="0"/>
      <w:marRight w:val="0"/>
      <w:marTop w:val="0"/>
      <w:marBottom w:val="0"/>
      <w:divBdr>
        <w:top w:val="none" w:sz="0" w:space="0" w:color="auto"/>
        <w:left w:val="none" w:sz="0" w:space="0" w:color="auto"/>
        <w:bottom w:val="none" w:sz="0" w:space="0" w:color="auto"/>
        <w:right w:val="none" w:sz="0" w:space="0" w:color="auto"/>
      </w:divBdr>
    </w:div>
    <w:div w:id="96563221">
      <w:marLeft w:val="0"/>
      <w:marRight w:val="0"/>
      <w:marTop w:val="0"/>
      <w:marBottom w:val="0"/>
      <w:divBdr>
        <w:top w:val="none" w:sz="0" w:space="0" w:color="auto"/>
        <w:left w:val="none" w:sz="0" w:space="0" w:color="auto"/>
        <w:bottom w:val="none" w:sz="0" w:space="0" w:color="auto"/>
        <w:right w:val="none" w:sz="0" w:space="0" w:color="auto"/>
      </w:divBdr>
    </w:div>
    <w:div w:id="96563222">
      <w:marLeft w:val="0"/>
      <w:marRight w:val="0"/>
      <w:marTop w:val="0"/>
      <w:marBottom w:val="0"/>
      <w:divBdr>
        <w:top w:val="none" w:sz="0" w:space="0" w:color="auto"/>
        <w:left w:val="none" w:sz="0" w:space="0" w:color="auto"/>
        <w:bottom w:val="none" w:sz="0" w:space="0" w:color="auto"/>
        <w:right w:val="none" w:sz="0" w:space="0" w:color="auto"/>
      </w:divBdr>
    </w:div>
    <w:div w:id="96563223">
      <w:marLeft w:val="0"/>
      <w:marRight w:val="0"/>
      <w:marTop w:val="0"/>
      <w:marBottom w:val="0"/>
      <w:divBdr>
        <w:top w:val="none" w:sz="0" w:space="0" w:color="auto"/>
        <w:left w:val="none" w:sz="0" w:space="0" w:color="auto"/>
        <w:bottom w:val="none" w:sz="0" w:space="0" w:color="auto"/>
        <w:right w:val="none" w:sz="0" w:space="0" w:color="auto"/>
      </w:divBdr>
    </w:div>
    <w:div w:id="96563224">
      <w:marLeft w:val="0"/>
      <w:marRight w:val="0"/>
      <w:marTop w:val="0"/>
      <w:marBottom w:val="0"/>
      <w:divBdr>
        <w:top w:val="none" w:sz="0" w:space="0" w:color="auto"/>
        <w:left w:val="none" w:sz="0" w:space="0" w:color="auto"/>
        <w:bottom w:val="none" w:sz="0" w:space="0" w:color="auto"/>
        <w:right w:val="none" w:sz="0" w:space="0" w:color="auto"/>
      </w:divBdr>
    </w:div>
    <w:div w:id="96563225">
      <w:marLeft w:val="0"/>
      <w:marRight w:val="0"/>
      <w:marTop w:val="0"/>
      <w:marBottom w:val="0"/>
      <w:divBdr>
        <w:top w:val="none" w:sz="0" w:space="0" w:color="auto"/>
        <w:left w:val="none" w:sz="0" w:space="0" w:color="auto"/>
        <w:bottom w:val="none" w:sz="0" w:space="0" w:color="auto"/>
        <w:right w:val="none" w:sz="0" w:space="0" w:color="auto"/>
      </w:divBdr>
    </w:div>
    <w:div w:id="96563226">
      <w:marLeft w:val="0"/>
      <w:marRight w:val="0"/>
      <w:marTop w:val="0"/>
      <w:marBottom w:val="0"/>
      <w:divBdr>
        <w:top w:val="none" w:sz="0" w:space="0" w:color="auto"/>
        <w:left w:val="none" w:sz="0" w:space="0" w:color="auto"/>
        <w:bottom w:val="none" w:sz="0" w:space="0" w:color="auto"/>
        <w:right w:val="none" w:sz="0" w:space="0" w:color="auto"/>
      </w:divBdr>
    </w:div>
    <w:div w:id="96563227">
      <w:marLeft w:val="0"/>
      <w:marRight w:val="0"/>
      <w:marTop w:val="0"/>
      <w:marBottom w:val="0"/>
      <w:divBdr>
        <w:top w:val="none" w:sz="0" w:space="0" w:color="auto"/>
        <w:left w:val="none" w:sz="0" w:space="0" w:color="auto"/>
        <w:bottom w:val="none" w:sz="0" w:space="0" w:color="auto"/>
        <w:right w:val="none" w:sz="0" w:space="0" w:color="auto"/>
      </w:divBdr>
    </w:div>
    <w:div w:id="96563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3299</Words>
  <Characters>18809</Characters>
  <Application>Microsoft Office Word</Application>
  <DocSecurity>0</DocSecurity>
  <Lines>156</Lines>
  <Paragraphs>44</Paragraphs>
  <ScaleCrop>false</ScaleCrop>
  <Manager>проф. Ананьин А.В.</Manager>
  <Company>СибГУТИ</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ТЭС</dc:title>
  <dc:subject>"Расчет канала"</dc:subject>
  <dc:creator>Жиров Алексей Геннадьевич</dc:creator>
  <cp:keywords>ТЭС, Курсовой, приемник, Котельников, Хафман</cp:keywords>
  <dc:description/>
  <cp:lastModifiedBy>admin</cp:lastModifiedBy>
  <cp:revision>2</cp:revision>
  <dcterms:created xsi:type="dcterms:W3CDTF">2014-04-08T06:22:00Z</dcterms:created>
  <dcterms:modified xsi:type="dcterms:W3CDTF">2014-04-08T06:22:00Z</dcterms:modified>
  <cp:category>Курсовые</cp:category>
</cp:coreProperties>
</file>