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0C" w:rsidRPr="006537D1" w:rsidRDefault="0032190C" w:rsidP="006537D1">
      <w:pPr>
        <w:pStyle w:val="a3"/>
        <w:spacing w:line="360" w:lineRule="auto"/>
        <w:ind w:firstLine="709"/>
        <w:rPr>
          <w:b w:val="0"/>
        </w:rPr>
      </w:pPr>
      <w:r w:rsidRPr="006537D1">
        <w:rPr>
          <w:b w:val="0"/>
        </w:rPr>
        <w:t>Федеральное агентство по образованию РФ</w:t>
      </w:r>
    </w:p>
    <w:p w:rsidR="0032190C" w:rsidRPr="006537D1" w:rsidRDefault="0032190C" w:rsidP="006537D1">
      <w:pPr>
        <w:spacing w:line="360" w:lineRule="auto"/>
        <w:ind w:firstLine="709"/>
        <w:jc w:val="center"/>
        <w:rPr>
          <w:bCs/>
          <w:sz w:val="28"/>
        </w:rPr>
      </w:pPr>
      <w:r w:rsidRPr="006537D1">
        <w:rPr>
          <w:bCs/>
          <w:sz w:val="28"/>
        </w:rPr>
        <w:t>Волжский политехнический институт (филиал)</w:t>
      </w:r>
    </w:p>
    <w:p w:rsidR="0032190C" w:rsidRPr="006537D1" w:rsidRDefault="0032190C" w:rsidP="006537D1">
      <w:pPr>
        <w:spacing w:line="360" w:lineRule="auto"/>
        <w:ind w:firstLine="709"/>
        <w:jc w:val="center"/>
        <w:rPr>
          <w:bCs/>
          <w:sz w:val="28"/>
        </w:rPr>
      </w:pPr>
      <w:r w:rsidRPr="006537D1">
        <w:rPr>
          <w:bCs/>
          <w:sz w:val="28"/>
        </w:rPr>
        <w:t>Волгоградского государственного технического университета</w:t>
      </w:r>
    </w:p>
    <w:p w:rsidR="0032190C" w:rsidRPr="006537D1" w:rsidRDefault="0032190C" w:rsidP="006537D1">
      <w:pPr>
        <w:spacing w:line="360" w:lineRule="auto"/>
        <w:ind w:firstLine="709"/>
        <w:jc w:val="center"/>
        <w:rPr>
          <w:bCs/>
          <w:sz w:val="28"/>
        </w:rPr>
      </w:pPr>
      <w:r w:rsidRPr="006537D1">
        <w:rPr>
          <w:bCs/>
          <w:sz w:val="28"/>
        </w:rPr>
        <w:t>Кафедра ВАТ</w:t>
      </w:r>
    </w:p>
    <w:p w:rsidR="0032190C" w:rsidRPr="006537D1" w:rsidRDefault="0032190C" w:rsidP="006537D1">
      <w:pPr>
        <w:spacing w:line="360" w:lineRule="auto"/>
        <w:ind w:firstLine="709"/>
        <w:jc w:val="center"/>
        <w:rPr>
          <w:bCs/>
          <w:sz w:val="28"/>
        </w:rPr>
      </w:pPr>
    </w:p>
    <w:p w:rsidR="0032190C" w:rsidRPr="006537D1" w:rsidRDefault="0032190C" w:rsidP="006537D1">
      <w:pPr>
        <w:spacing w:line="360" w:lineRule="auto"/>
        <w:ind w:firstLine="709"/>
        <w:jc w:val="center"/>
        <w:rPr>
          <w:bCs/>
          <w:sz w:val="28"/>
        </w:rPr>
      </w:pPr>
    </w:p>
    <w:p w:rsidR="0032190C" w:rsidRPr="006537D1" w:rsidRDefault="0032190C" w:rsidP="006537D1">
      <w:pPr>
        <w:spacing w:line="360" w:lineRule="auto"/>
        <w:ind w:firstLine="709"/>
        <w:jc w:val="center"/>
        <w:rPr>
          <w:bCs/>
          <w:sz w:val="28"/>
        </w:rPr>
      </w:pPr>
    </w:p>
    <w:p w:rsidR="0032190C" w:rsidRPr="006537D1" w:rsidRDefault="0032190C" w:rsidP="006537D1">
      <w:pPr>
        <w:spacing w:line="360" w:lineRule="auto"/>
        <w:ind w:firstLine="709"/>
        <w:jc w:val="center"/>
        <w:rPr>
          <w:bCs/>
          <w:sz w:val="28"/>
        </w:rPr>
      </w:pPr>
    </w:p>
    <w:p w:rsidR="0032190C" w:rsidRPr="006537D1" w:rsidRDefault="0032190C" w:rsidP="006537D1">
      <w:pPr>
        <w:spacing w:line="360" w:lineRule="auto"/>
        <w:ind w:firstLine="709"/>
        <w:jc w:val="center"/>
        <w:rPr>
          <w:bCs/>
          <w:sz w:val="28"/>
        </w:rPr>
      </w:pPr>
    </w:p>
    <w:p w:rsidR="0032190C" w:rsidRPr="006537D1" w:rsidRDefault="0032190C" w:rsidP="006537D1">
      <w:pPr>
        <w:spacing w:line="360" w:lineRule="auto"/>
        <w:ind w:firstLine="709"/>
        <w:jc w:val="center"/>
        <w:rPr>
          <w:bCs/>
          <w:sz w:val="28"/>
        </w:rPr>
      </w:pPr>
    </w:p>
    <w:p w:rsidR="0032190C" w:rsidRPr="006537D1" w:rsidRDefault="0032190C" w:rsidP="006537D1">
      <w:pPr>
        <w:spacing w:line="360" w:lineRule="auto"/>
        <w:ind w:firstLine="709"/>
        <w:jc w:val="center"/>
        <w:rPr>
          <w:bCs/>
          <w:sz w:val="28"/>
        </w:rPr>
      </w:pPr>
    </w:p>
    <w:p w:rsidR="0032190C" w:rsidRPr="006537D1" w:rsidRDefault="0032190C" w:rsidP="006537D1">
      <w:pPr>
        <w:spacing w:line="360" w:lineRule="auto"/>
        <w:ind w:firstLine="709"/>
        <w:jc w:val="center"/>
        <w:rPr>
          <w:bCs/>
          <w:sz w:val="28"/>
        </w:rPr>
      </w:pPr>
    </w:p>
    <w:p w:rsidR="0032190C" w:rsidRPr="006537D1" w:rsidRDefault="0032190C" w:rsidP="006537D1">
      <w:pPr>
        <w:spacing w:line="360" w:lineRule="auto"/>
        <w:ind w:firstLine="709"/>
        <w:jc w:val="center"/>
        <w:rPr>
          <w:bCs/>
          <w:sz w:val="28"/>
        </w:rPr>
      </w:pPr>
    </w:p>
    <w:p w:rsidR="0032190C" w:rsidRPr="006537D1" w:rsidRDefault="0032190C" w:rsidP="006537D1">
      <w:pPr>
        <w:pStyle w:val="1"/>
        <w:spacing w:line="360" w:lineRule="auto"/>
        <w:ind w:firstLine="709"/>
      </w:pPr>
      <w:r w:rsidRPr="006537D1">
        <w:t xml:space="preserve">Практическая работа № </w:t>
      </w:r>
      <w:r w:rsidR="00967975" w:rsidRPr="006537D1">
        <w:t>2</w:t>
      </w:r>
      <w:r w:rsidRPr="006537D1">
        <w:t xml:space="preserve"> по дисциплине</w:t>
      </w:r>
    </w:p>
    <w:p w:rsidR="0032190C" w:rsidRPr="006537D1" w:rsidRDefault="0032190C" w:rsidP="006537D1">
      <w:pPr>
        <w:pStyle w:val="2"/>
        <w:spacing w:line="360" w:lineRule="auto"/>
        <w:ind w:firstLine="709"/>
        <w:rPr>
          <w:color w:val="auto"/>
        </w:rPr>
      </w:pPr>
      <w:r w:rsidRPr="006537D1">
        <w:rPr>
          <w:color w:val="auto"/>
        </w:rPr>
        <w:t>Основы проектирования и эксплуатации технологического оборудования автотранспортных предприятий</w:t>
      </w:r>
    </w:p>
    <w:p w:rsidR="0032190C" w:rsidRPr="006537D1" w:rsidRDefault="00967975" w:rsidP="006537D1">
      <w:pPr>
        <w:spacing w:line="360" w:lineRule="auto"/>
        <w:ind w:firstLine="709"/>
        <w:jc w:val="center"/>
        <w:rPr>
          <w:iCs/>
          <w:sz w:val="28"/>
        </w:rPr>
      </w:pPr>
      <w:r w:rsidRPr="006537D1">
        <w:rPr>
          <w:iCs/>
          <w:sz w:val="28"/>
        </w:rPr>
        <w:t>Механизация и автоматизация работ по контролю и сортировке деталей</w:t>
      </w:r>
    </w:p>
    <w:p w:rsidR="008C043A" w:rsidRPr="006537D1" w:rsidRDefault="008C043A" w:rsidP="006537D1">
      <w:pPr>
        <w:spacing w:line="360" w:lineRule="auto"/>
        <w:ind w:firstLine="709"/>
        <w:jc w:val="center"/>
        <w:rPr>
          <w:iCs/>
          <w:sz w:val="28"/>
        </w:rPr>
      </w:pPr>
    </w:p>
    <w:p w:rsidR="0032190C" w:rsidRDefault="0032190C" w:rsidP="006537D1">
      <w:pPr>
        <w:tabs>
          <w:tab w:val="left" w:pos="9360"/>
        </w:tabs>
        <w:spacing w:line="360" w:lineRule="auto"/>
        <w:ind w:firstLine="709"/>
        <w:jc w:val="center"/>
        <w:rPr>
          <w:sz w:val="28"/>
        </w:rPr>
      </w:pPr>
    </w:p>
    <w:p w:rsidR="006537D1" w:rsidRDefault="006537D1" w:rsidP="006537D1">
      <w:pPr>
        <w:tabs>
          <w:tab w:val="left" w:pos="9360"/>
        </w:tabs>
        <w:spacing w:line="360" w:lineRule="auto"/>
        <w:ind w:firstLine="709"/>
        <w:jc w:val="center"/>
        <w:rPr>
          <w:sz w:val="28"/>
        </w:rPr>
      </w:pPr>
    </w:p>
    <w:p w:rsidR="006537D1" w:rsidRDefault="006537D1" w:rsidP="006537D1">
      <w:pPr>
        <w:tabs>
          <w:tab w:val="left" w:pos="9360"/>
        </w:tabs>
        <w:spacing w:line="360" w:lineRule="auto"/>
        <w:ind w:firstLine="709"/>
        <w:jc w:val="center"/>
        <w:rPr>
          <w:sz w:val="28"/>
        </w:rPr>
      </w:pPr>
    </w:p>
    <w:p w:rsidR="006537D1" w:rsidRPr="006537D1" w:rsidRDefault="006537D1" w:rsidP="006537D1">
      <w:pPr>
        <w:tabs>
          <w:tab w:val="left" w:pos="9360"/>
        </w:tabs>
        <w:spacing w:line="360" w:lineRule="auto"/>
        <w:ind w:firstLine="709"/>
        <w:jc w:val="center"/>
        <w:rPr>
          <w:sz w:val="28"/>
        </w:rPr>
      </w:pPr>
    </w:p>
    <w:p w:rsidR="0032190C" w:rsidRPr="006537D1" w:rsidRDefault="0032190C" w:rsidP="006537D1">
      <w:pPr>
        <w:tabs>
          <w:tab w:val="left" w:pos="9360"/>
        </w:tabs>
        <w:spacing w:line="360" w:lineRule="auto"/>
        <w:ind w:firstLine="709"/>
        <w:jc w:val="center"/>
        <w:rPr>
          <w:sz w:val="28"/>
        </w:rPr>
      </w:pPr>
    </w:p>
    <w:p w:rsidR="0032190C" w:rsidRPr="006537D1" w:rsidRDefault="0032190C" w:rsidP="006537D1">
      <w:pPr>
        <w:tabs>
          <w:tab w:val="left" w:pos="9360"/>
        </w:tabs>
        <w:spacing w:line="360" w:lineRule="auto"/>
        <w:ind w:firstLine="709"/>
        <w:jc w:val="center"/>
        <w:rPr>
          <w:sz w:val="28"/>
        </w:rPr>
      </w:pPr>
    </w:p>
    <w:p w:rsidR="0032190C" w:rsidRPr="006537D1" w:rsidRDefault="0032190C" w:rsidP="006537D1">
      <w:pPr>
        <w:pStyle w:val="2"/>
        <w:spacing w:line="360" w:lineRule="auto"/>
        <w:ind w:firstLine="709"/>
        <w:rPr>
          <w:color w:val="auto"/>
        </w:rPr>
      </w:pPr>
    </w:p>
    <w:p w:rsidR="0032190C" w:rsidRPr="006537D1" w:rsidRDefault="0032190C" w:rsidP="006537D1">
      <w:pPr>
        <w:spacing w:line="360" w:lineRule="auto"/>
        <w:ind w:firstLine="709"/>
        <w:jc w:val="center"/>
        <w:rPr>
          <w:sz w:val="28"/>
        </w:rPr>
      </w:pPr>
    </w:p>
    <w:p w:rsidR="0032190C" w:rsidRPr="006537D1" w:rsidRDefault="0032190C" w:rsidP="006537D1">
      <w:pPr>
        <w:spacing w:line="360" w:lineRule="auto"/>
        <w:ind w:firstLine="709"/>
        <w:jc w:val="center"/>
        <w:rPr>
          <w:sz w:val="28"/>
        </w:rPr>
      </w:pPr>
      <w:r w:rsidRPr="006537D1">
        <w:rPr>
          <w:sz w:val="28"/>
        </w:rPr>
        <w:t>Волжский 200</w:t>
      </w:r>
      <w:r w:rsidR="00B60C51" w:rsidRPr="006537D1">
        <w:rPr>
          <w:sz w:val="28"/>
        </w:rPr>
        <w:t>9</w:t>
      </w:r>
    </w:p>
    <w:p w:rsidR="00503477" w:rsidRPr="006537D1" w:rsidRDefault="006537D1" w:rsidP="006537D1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D4194C" w:rsidRPr="006537D1">
        <w:rPr>
          <w:b/>
          <w:sz w:val="28"/>
        </w:rPr>
        <w:t>Содержание</w:t>
      </w:r>
    </w:p>
    <w:p w:rsidR="00350FC5" w:rsidRPr="006537D1" w:rsidRDefault="00350FC5" w:rsidP="006537D1">
      <w:pPr>
        <w:spacing w:line="360" w:lineRule="auto"/>
        <w:ind w:firstLine="709"/>
        <w:jc w:val="both"/>
        <w:rPr>
          <w:sz w:val="28"/>
        </w:rPr>
      </w:pPr>
    </w:p>
    <w:p w:rsidR="008C043A" w:rsidRPr="006537D1" w:rsidRDefault="000827A5" w:rsidP="006537D1">
      <w:pPr>
        <w:spacing w:line="360" w:lineRule="auto"/>
        <w:jc w:val="both"/>
        <w:rPr>
          <w:sz w:val="28"/>
        </w:rPr>
      </w:pPr>
      <w:r w:rsidRPr="006537D1">
        <w:rPr>
          <w:sz w:val="28"/>
        </w:rPr>
        <w:t>Описание варианта задания</w:t>
      </w:r>
    </w:p>
    <w:p w:rsidR="008C043A" w:rsidRPr="006537D1" w:rsidRDefault="00476ED3" w:rsidP="006537D1">
      <w:pPr>
        <w:spacing w:line="360" w:lineRule="auto"/>
        <w:jc w:val="both"/>
        <w:rPr>
          <w:sz w:val="28"/>
        </w:rPr>
      </w:pPr>
      <w:r w:rsidRPr="006537D1">
        <w:rPr>
          <w:sz w:val="28"/>
        </w:rPr>
        <w:t xml:space="preserve">1.Эскиз </w:t>
      </w:r>
      <w:r w:rsidR="00BF2876" w:rsidRPr="006537D1">
        <w:rPr>
          <w:sz w:val="28"/>
        </w:rPr>
        <w:t>д</w:t>
      </w:r>
      <w:r w:rsidRPr="006537D1">
        <w:rPr>
          <w:sz w:val="28"/>
        </w:rPr>
        <w:t>етали</w:t>
      </w:r>
    </w:p>
    <w:p w:rsidR="000827A5" w:rsidRPr="006537D1" w:rsidRDefault="0084556D" w:rsidP="006537D1">
      <w:pPr>
        <w:pStyle w:val="a5"/>
        <w:spacing w:line="360" w:lineRule="auto"/>
        <w:ind w:left="0"/>
        <w:rPr>
          <w:szCs w:val="24"/>
        </w:rPr>
      </w:pPr>
      <w:r w:rsidRPr="006537D1">
        <w:rPr>
          <w:szCs w:val="24"/>
        </w:rPr>
        <w:t>2</w:t>
      </w:r>
      <w:r w:rsidR="000827A5" w:rsidRPr="006537D1">
        <w:rPr>
          <w:szCs w:val="24"/>
        </w:rPr>
        <w:t>.</w:t>
      </w:r>
      <w:r w:rsidR="000502F5" w:rsidRPr="006537D1">
        <w:rPr>
          <w:szCs w:val="24"/>
        </w:rPr>
        <w:t xml:space="preserve"> Техническая характеристика и принцип работы стенда К-169</w:t>
      </w:r>
    </w:p>
    <w:p w:rsidR="00350FC5" w:rsidRPr="006537D1" w:rsidRDefault="0084556D" w:rsidP="006537D1">
      <w:pPr>
        <w:shd w:val="clear" w:color="auto" w:fill="FFFFFF"/>
        <w:spacing w:line="360" w:lineRule="auto"/>
        <w:jc w:val="both"/>
        <w:rPr>
          <w:sz w:val="28"/>
        </w:rPr>
      </w:pPr>
      <w:r w:rsidRPr="006537D1">
        <w:rPr>
          <w:sz w:val="28"/>
        </w:rPr>
        <w:t>4</w:t>
      </w:r>
      <w:r w:rsidR="00350FC5" w:rsidRPr="006537D1">
        <w:rPr>
          <w:sz w:val="28"/>
        </w:rPr>
        <w:t>.</w:t>
      </w:r>
      <w:r w:rsidR="00476ED3" w:rsidRPr="006537D1">
        <w:rPr>
          <w:sz w:val="28"/>
        </w:rPr>
        <w:t xml:space="preserve"> Техника безопасности при </w:t>
      </w:r>
      <w:r w:rsidR="00D4194C" w:rsidRPr="006537D1">
        <w:rPr>
          <w:sz w:val="28"/>
        </w:rPr>
        <w:t>работе на гидравлическом стенде</w:t>
      </w:r>
    </w:p>
    <w:p w:rsidR="00350FC5" w:rsidRPr="006537D1" w:rsidRDefault="0084556D" w:rsidP="006537D1">
      <w:pPr>
        <w:shd w:val="clear" w:color="auto" w:fill="FFFFFF"/>
        <w:spacing w:line="360" w:lineRule="auto"/>
        <w:jc w:val="both"/>
        <w:rPr>
          <w:sz w:val="28"/>
        </w:rPr>
      </w:pPr>
      <w:r w:rsidRPr="006537D1">
        <w:rPr>
          <w:sz w:val="28"/>
        </w:rPr>
        <w:t>5</w:t>
      </w:r>
      <w:r w:rsidR="00350FC5" w:rsidRPr="006537D1">
        <w:rPr>
          <w:sz w:val="28"/>
        </w:rPr>
        <w:t>.</w:t>
      </w:r>
      <w:r w:rsidR="00476ED3" w:rsidRPr="006537D1">
        <w:rPr>
          <w:sz w:val="28"/>
        </w:rPr>
        <w:t xml:space="preserve"> Преимущества и недостатки </w:t>
      </w:r>
      <w:r w:rsidR="00D4194C" w:rsidRPr="006537D1">
        <w:rPr>
          <w:sz w:val="28"/>
        </w:rPr>
        <w:t>стенда К-169</w:t>
      </w:r>
    </w:p>
    <w:p w:rsidR="00350FC5" w:rsidRPr="006537D1" w:rsidRDefault="00350FC5" w:rsidP="006537D1">
      <w:pPr>
        <w:shd w:val="clear" w:color="auto" w:fill="FFFFFF"/>
        <w:spacing w:line="360" w:lineRule="auto"/>
        <w:jc w:val="both"/>
        <w:rPr>
          <w:spacing w:val="10"/>
          <w:sz w:val="28"/>
        </w:rPr>
      </w:pPr>
      <w:r w:rsidRPr="006537D1">
        <w:rPr>
          <w:sz w:val="28"/>
        </w:rPr>
        <w:t>Библиография</w:t>
      </w:r>
    </w:p>
    <w:p w:rsidR="00BF2876" w:rsidRPr="006537D1" w:rsidRDefault="006537D1" w:rsidP="006537D1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BF2876" w:rsidRPr="006537D1">
        <w:rPr>
          <w:b/>
          <w:sz w:val="28"/>
        </w:rPr>
        <w:t>Описание варианта задания</w:t>
      </w:r>
    </w:p>
    <w:p w:rsidR="00BF2876" w:rsidRPr="006537D1" w:rsidRDefault="00BF2876" w:rsidP="006537D1">
      <w:pPr>
        <w:spacing w:line="360" w:lineRule="auto"/>
        <w:ind w:firstLine="709"/>
        <w:jc w:val="both"/>
        <w:rPr>
          <w:sz w:val="28"/>
        </w:rPr>
      </w:pPr>
    </w:p>
    <w:p w:rsidR="00BF2876" w:rsidRPr="006537D1" w:rsidRDefault="00BF2876" w:rsidP="006537D1">
      <w:pPr>
        <w:spacing w:line="360" w:lineRule="auto"/>
        <w:ind w:firstLine="709"/>
        <w:jc w:val="both"/>
        <w:rPr>
          <w:sz w:val="28"/>
        </w:rPr>
      </w:pPr>
      <w:r w:rsidRPr="006537D1">
        <w:rPr>
          <w:sz w:val="28"/>
        </w:rPr>
        <w:t>Необходимо получить навыки в выборе средств по контролю и сортировке деталей.</w:t>
      </w:r>
      <w:r w:rsidR="006537D1">
        <w:rPr>
          <w:sz w:val="28"/>
        </w:rPr>
        <w:t xml:space="preserve"> </w:t>
      </w:r>
      <w:r w:rsidRPr="006537D1">
        <w:rPr>
          <w:sz w:val="28"/>
        </w:rPr>
        <w:t>В соответствии с номером варианта выбираем следующие исходные данные:</w:t>
      </w:r>
    </w:p>
    <w:p w:rsidR="00BF2876" w:rsidRPr="006537D1" w:rsidRDefault="00BF2876" w:rsidP="006537D1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6537D1">
        <w:rPr>
          <w:sz w:val="28"/>
        </w:rPr>
        <w:t xml:space="preserve">наименование детали – </w:t>
      </w:r>
      <w:r w:rsidR="003511DF" w:rsidRPr="006537D1">
        <w:rPr>
          <w:sz w:val="28"/>
        </w:rPr>
        <w:t>гильза цилиндра</w:t>
      </w:r>
      <w:r w:rsidRPr="006537D1">
        <w:rPr>
          <w:sz w:val="28"/>
        </w:rPr>
        <w:t xml:space="preserve">; </w:t>
      </w:r>
    </w:p>
    <w:p w:rsidR="00BF2876" w:rsidRPr="006537D1" w:rsidRDefault="00BF2876" w:rsidP="006537D1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6537D1">
        <w:rPr>
          <w:sz w:val="28"/>
        </w:rPr>
        <w:t>проверяемый вид дефекта</w:t>
      </w:r>
      <w:r w:rsidR="00B60C51" w:rsidRPr="006537D1">
        <w:rPr>
          <w:sz w:val="28"/>
        </w:rPr>
        <w:t xml:space="preserve"> -</w:t>
      </w:r>
      <w:r w:rsidRPr="006537D1">
        <w:rPr>
          <w:sz w:val="28"/>
        </w:rPr>
        <w:t xml:space="preserve"> </w:t>
      </w:r>
      <w:r w:rsidR="00B60C51" w:rsidRPr="006537D1">
        <w:rPr>
          <w:sz w:val="28"/>
        </w:rPr>
        <w:t>трещины</w:t>
      </w:r>
      <w:r w:rsidRPr="006537D1">
        <w:rPr>
          <w:sz w:val="28"/>
        </w:rPr>
        <w:t>;</w:t>
      </w:r>
    </w:p>
    <w:p w:rsidR="00BF2876" w:rsidRPr="006537D1" w:rsidRDefault="00BF2876" w:rsidP="006537D1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6537D1">
        <w:rPr>
          <w:sz w:val="28"/>
        </w:rPr>
        <w:t xml:space="preserve">метод контроля – </w:t>
      </w:r>
      <w:r w:rsidR="003511DF" w:rsidRPr="006537D1">
        <w:rPr>
          <w:sz w:val="28"/>
        </w:rPr>
        <w:t>люминесцентный</w:t>
      </w:r>
      <w:r w:rsidRPr="006537D1">
        <w:rPr>
          <w:sz w:val="28"/>
        </w:rPr>
        <w:t>;</w:t>
      </w:r>
    </w:p>
    <w:p w:rsidR="000040E2" w:rsidRPr="006537D1" w:rsidRDefault="00BF2876" w:rsidP="006537D1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6537D1">
        <w:rPr>
          <w:sz w:val="28"/>
        </w:rPr>
        <w:t>сре</w:t>
      </w:r>
      <w:r w:rsidR="006537D1">
        <w:rPr>
          <w:sz w:val="28"/>
        </w:rPr>
        <w:t>дства контроля – стационарный.</w:t>
      </w:r>
    </w:p>
    <w:p w:rsidR="00A47022" w:rsidRDefault="00D4194C" w:rsidP="006537D1">
      <w:pPr>
        <w:spacing w:line="360" w:lineRule="auto"/>
        <w:ind w:firstLine="709"/>
        <w:jc w:val="both"/>
        <w:rPr>
          <w:b/>
          <w:sz w:val="28"/>
        </w:rPr>
      </w:pPr>
      <w:r w:rsidRPr="006537D1">
        <w:rPr>
          <w:sz w:val="28"/>
        </w:rPr>
        <w:br w:type="page"/>
      </w:r>
      <w:r w:rsidR="009A01D5" w:rsidRPr="006537D1">
        <w:rPr>
          <w:b/>
          <w:sz w:val="28"/>
        </w:rPr>
        <w:t>1</w:t>
      </w:r>
      <w:r w:rsidR="006537D1">
        <w:rPr>
          <w:b/>
          <w:sz w:val="28"/>
        </w:rPr>
        <w:t>.</w:t>
      </w:r>
      <w:r w:rsidR="009A01D5" w:rsidRPr="006537D1">
        <w:rPr>
          <w:b/>
          <w:sz w:val="28"/>
        </w:rPr>
        <w:t xml:space="preserve"> </w:t>
      </w:r>
      <w:r w:rsidR="00A47022" w:rsidRPr="006537D1">
        <w:rPr>
          <w:b/>
          <w:sz w:val="28"/>
        </w:rPr>
        <w:t xml:space="preserve">Эскиз детали </w:t>
      </w:r>
    </w:p>
    <w:p w:rsidR="006537D1" w:rsidRPr="006537D1" w:rsidRDefault="006537D1" w:rsidP="006537D1">
      <w:pPr>
        <w:spacing w:line="360" w:lineRule="auto"/>
        <w:ind w:firstLine="709"/>
        <w:jc w:val="both"/>
        <w:rPr>
          <w:b/>
          <w:sz w:val="28"/>
        </w:rPr>
      </w:pPr>
    </w:p>
    <w:p w:rsidR="00737200" w:rsidRPr="006537D1" w:rsidRDefault="008D55A7" w:rsidP="006537D1">
      <w:pPr>
        <w:spacing w:line="360" w:lineRule="auto"/>
        <w:ind w:firstLine="709"/>
        <w:jc w:val="both"/>
        <w:rPr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9.85pt;margin-top:33.15pt;width:162.15pt;height:332.15pt;z-index:-251658240" wrapcoords="-77 0 -77 21562 21600 21562 21600 0 -77 0">
            <v:imagedata r:id="rId7" o:title=""/>
            <w10:wrap type="tight"/>
          </v:shape>
        </w:pict>
      </w:r>
      <w:r w:rsidR="00D4194C" w:rsidRPr="006537D1">
        <w:rPr>
          <w:sz w:val="28"/>
        </w:rPr>
        <w:br w:type="page"/>
      </w:r>
      <w:r w:rsidR="0084556D" w:rsidRPr="006537D1">
        <w:rPr>
          <w:b/>
          <w:sz w:val="28"/>
        </w:rPr>
        <w:t>2</w:t>
      </w:r>
      <w:r w:rsidR="00737200" w:rsidRPr="006537D1">
        <w:rPr>
          <w:b/>
          <w:sz w:val="28"/>
        </w:rPr>
        <w:t xml:space="preserve">. Техническая характеристика и принцип работы </w:t>
      </w:r>
      <w:r w:rsidR="0084186F" w:rsidRPr="006537D1">
        <w:rPr>
          <w:b/>
          <w:sz w:val="28"/>
        </w:rPr>
        <w:t>стенда К-169</w:t>
      </w:r>
    </w:p>
    <w:p w:rsidR="0084186F" w:rsidRPr="006537D1" w:rsidRDefault="008D55A7" w:rsidP="006537D1">
      <w:pPr>
        <w:pStyle w:val="a5"/>
        <w:spacing w:line="360" w:lineRule="auto"/>
        <w:ind w:left="0" w:firstLine="709"/>
        <w:rPr>
          <w:szCs w:val="24"/>
        </w:rPr>
      </w:pPr>
      <w:r>
        <w:rPr>
          <w:noProof/>
        </w:rPr>
        <w:pict>
          <v:shape id="_x0000_s1027" type="#_x0000_t75" style="position:absolute;left:0;text-align:left;margin-left:133.9pt;margin-top:24.3pt;width:275.15pt;height:171.45pt;z-index:-251659264;mso-wrap-distance-left:504.05pt;mso-wrap-distance-right:504.05pt;mso-position-horizontal-relative:page" wrapcoords="-53 0 -53 21515 21600 21515 21600 0 -53 0">
            <v:imagedata r:id="rId8" o:title=""/>
            <w10:wrap type="tight" anchorx="page"/>
          </v:shape>
        </w:pict>
      </w:r>
    </w:p>
    <w:p w:rsidR="0084186F" w:rsidRPr="006537D1" w:rsidRDefault="0084186F" w:rsidP="006537D1">
      <w:pPr>
        <w:shd w:val="clear" w:color="auto" w:fill="FFFFFF"/>
        <w:spacing w:line="360" w:lineRule="auto"/>
        <w:ind w:firstLine="709"/>
        <w:jc w:val="both"/>
        <w:rPr>
          <w:sz w:val="28"/>
          <w:szCs w:val="20"/>
        </w:rPr>
      </w:pPr>
      <w:r w:rsidRPr="006537D1">
        <w:rPr>
          <w:sz w:val="28"/>
          <w:szCs w:val="20"/>
        </w:rPr>
        <w:t>Рис. 1. Стенд для гидравлического испытания блоков и головок цилиндров, модели К-169 и 5026А</w:t>
      </w:r>
    </w:p>
    <w:p w:rsidR="006537D1" w:rsidRDefault="006537D1" w:rsidP="006537D1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84186F" w:rsidRPr="006537D1" w:rsidRDefault="0084186F" w:rsidP="006537D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6537D1">
        <w:rPr>
          <w:sz w:val="28"/>
        </w:rPr>
        <w:t xml:space="preserve">На неподвижной раме </w:t>
      </w:r>
      <w:r w:rsidR="0091339F" w:rsidRPr="006537D1">
        <w:rPr>
          <w:sz w:val="28"/>
        </w:rPr>
        <w:t>1</w:t>
      </w:r>
      <w:r w:rsidRPr="006537D1">
        <w:rPr>
          <w:sz w:val="28"/>
        </w:rPr>
        <w:t xml:space="preserve"> (рис. 1) установлены поворотная рама 7, ванна </w:t>
      </w:r>
      <w:r w:rsidRPr="006537D1">
        <w:rPr>
          <w:iCs/>
          <w:sz w:val="28"/>
        </w:rPr>
        <w:t xml:space="preserve">2 </w:t>
      </w:r>
      <w:r w:rsidRPr="006537D1">
        <w:rPr>
          <w:sz w:val="28"/>
        </w:rPr>
        <w:t xml:space="preserve">для воды, гидравлическое прижимное устройство, ручной насос </w:t>
      </w:r>
      <w:r w:rsidRPr="006537D1">
        <w:rPr>
          <w:iCs/>
          <w:sz w:val="28"/>
        </w:rPr>
        <w:t xml:space="preserve">6 </w:t>
      </w:r>
      <w:r w:rsidRPr="006537D1">
        <w:rPr>
          <w:sz w:val="28"/>
        </w:rPr>
        <w:t xml:space="preserve">для воды, нажимная плита </w:t>
      </w:r>
      <w:r w:rsidRPr="006537D1">
        <w:rPr>
          <w:iCs/>
          <w:sz w:val="28"/>
        </w:rPr>
        <w:t xml:space="preserve">4, </w:t>
      </w:r>
      <w:r w:rsidRPr="006537D1">
        <w:rPr>
          <w:sz w:val="28"/>
        </w:rPr>
        <w:t xml:space="preserve">прижимная плита </w:t>
      </w:r>
      <w:r w:rsidRPr="006537D1">
        <w:rPr>
          <w:iCs/>
          <w:sz w:val="28"/>
        </w:rPr>
        <w:t xml:space="preserve">5, </w:t>
      </w:r>
      <w:r w:rsidRPr="006537D1">
        <w:rPr>
          <w:sz w:val="28"/>
        </w:rPr>
        <w:t xml:space="preserve">подставка </w:t>
      </w:r>
      <w:r w:rsidR="000502F5" w:rsidRPr="006537D1">
        <w:rPr>
          <w:sz w:val="28"/>
        </w:rPr>
        <w:t>8</w:t>
      </w:r>
      <w:r w:rsidRPr="006537D1">
        <w:rPr>
          <w:sz w:val="28"/>
        </w:rPr>
        <w:t xml:space="preserve"> для блока или головки цилиндров, ручной насос </w:t>
      </w:r>
      <w:r w:rsidRPr="006537D1">
        <w:rPr>
          <w:iCs/>
          <w:sz w:val="28"/>
        </w:rPr>
        <w:t xml:space="preserve">9 </w:t>
      </w:r>
      <w:r w:rsidRPr="006537D1">
        <w:rPr>
          <w:sz w:val="28"/>
        </w:rPr>
        <w:t>прижимного устройства.</w:t>
      </w:r>
      <w:r w:rsidR="006537D1">
        <w:rPr>
          <w:sz w:val="28"/>
        </w:rPr>
        <w:t xml:space="preserve"> </w:t>
      </w:r>
      <w:r w:rsidRPr="006537D1">
        <w:rPr>
          <w:sz w:val="28"/>
        </w:rPr>
        <w:t xml:space="preserve">Поворотная рама </w:t>
      </w:r>
      <w:r w:rsidRPr="006537D1">
        <w:rPr>
          <w:iCs/>
          <w:sz w:val="28"/>
        </w:rPr>
        <w:t xml:space="preserve">7 </w:t>
      </w:r>
      <w:r w:rsidRPr="006537D1">
        <w:rPr>
          <w:sz w:val="28"/>
        </w:rPr>
        <w:t xml:space="preserve">имеет возможность поворачиваться на 270° в обе стороны от среднего положения с фиксацией через 30°. На поворотной раме имеется рольганг, служащий для облегчения подачи и установки подставок с испытуемыми блоками или головками цилиндров. В верхней части поворотной рамы размещены гидроцилиндры </w:t>
      </w:r>
      <w:r w:rsidRPr="006537D1">
        <w:rPr>
          <w:iCs/>
          <w:sz w:val="28"/>
        </w:rPr>
        <w:t xml:space="preserve">3 </w:t>
      </w:r>
      <w:r w:rsidRPr="006537D1">
        <w:rPr>
          <w:sz w:val="28"/>
        </w:rPr>
        <w:t xml:space="preserve">прижимного устройства, к которым шарнирно подвешена нажимная плита </w:t>
      </w:r>
      <w:r w:rsidRPr="006537D1">
        <w:rPr>
          <w:iCs/>
          <w:sz w:val="28"/>
        </w:rPr>
        <w:t xml:space="preserve">4, </w:t>
      </w:r>
      <w:r w:rsidRPr="006537D1">
        <w:rPr>
          <w:sz w:val="28"/>
        </w:rPr>
        <w:t xml:space="preserve">в направляющих которой устанавливается прижимная плита 5, перекрывающая отверстия в блоке или головке цилиндров во время работы стенда. Рабочая жидкость — вода — подается в испытуемое изделие ручным насосом </w:t>
      </w:r>
      <w:r w:rsidRPr="006537D1">
        <w:rPr>
          <w:iCs/>
          <w:sz w:val="28"/>
        </w:rPr>
        <w:t>6.</w:t>
      </w:r>
      <w:r w:rsidR="006537D1">
        <w:rPr>
          <w:iCs/>
          <w:sz w:val="28"/>
        </w:rPr>
        <w:t xml:space="preserve"> </w:t>
      </w:r>
      <w:r w:rsidRPr="006537D1">
        <w:rPr>
          <w:sz w:val="28"/>
        </w:rPr>
        <w:t xml:space="preserve">Прижимные гидроцилиндры </w:t>
      </w:r>
      <w:r w:rsidRPr="006537D1">
        <w:rPr>
          <w:iCs/>
          <w:sz w:val="28"/>
        </w:rPr>
        <w:t xml:space="preserve">3 </w:t>
      </w:r>
      <w:r w:rsidRPr="006537D1">
        <w:rPr>
          <w:sz w:val="28"/>
        </w:rPr>
        <w:t xml:space="preserve">развивают рабочее усилие прижима с помощью ручного насоса </w:t>
      </w:r>
      <w:r w:rsidRPr="006537D1">
        <w:rPr>
          <w:iCs/>
          <w:sz w:val="28"/>
        </w:rPr>
        <w:t xml:space="preserve">9, </w:t>
      </w:r>
      <w:r w:rsidRPr="006537D1">
        <w:rPr>
          <w:sz w:val="28"/>
        </w:rPr>
        <w:t>наполненного тормозной жидкостью.</w:t>
      </w:r>
      <w:r w:rsidR="006537D1">
        <w:rPr>
          <w:sz w:val="28"/>
        </w:rPr>
        <w:t xml:space="preserve"> </w:t>
      </w:r>
      <w:r w:rsidRPr="006537D1">
        <w:rPr>
          <w:sz w:val="28"/>
        </w:rPr>
        <w:t xml:space="preserve">Для слива воды из полостей испытуемых блоков и головок цилиндров и забора ее для подачи в систему служит ванна </w:t>
      </w:r>
      <w:r w:rsidRPr="006537D1">
        <w:rPr>
          <w:iCs/>
          <w:sz w:val="28"/>
        </w:rPr>
        <w:t xml:space="preserve">2, </w:t>
      </w:r>
      <w:r w:rsidRPr="006537D1">
        <w:rPr>
          <w:sz w:val="28"/>
        </w:rPr>
        <w:t>имеющая сливную горловину для отвода воды в канализацию. Уровень в ванне поддерживается с помощью переливной трубы.</w:t>
      </w:r>
      <w:r w:rsidR="006537D1">
        <w:rPr>
          <w:sz w:val="28"/>
        </w:rPr>
        <w:t xml:space="preserve"> </w:t>
      </w:r>
      <w:r w:rsidRPr="006537D1">
        <w:rPr>
          <w:sz w:val="28"/>
        </w:rPr>
        <w:t>Давление в гидросистемах контролируется манометрами.</w:t>
      </w:r>
      <w:r w:rsidR="006537D1">
        <w:rPr>
          <w:sz w:val="28"/>
        </w:rPr>
        <w:t xml:space="preserve"> </w:t>
      </w:r>
      <w:r w:rsidRPr="006537D1">
        <w:rPr>
          <w:sz w:val="28"/>
        </w:rPr>
        <w:t>Работа на стенде производится следующим образом. Блок или головка цилиндров устанавливается на соответствующую подставку и по рольгангу подается до упора на поворотной раме. При этом на блок или головку цилиндров устанавливается заглушка или соединительный фланец, в зависимости от способа подачи воды в рубашку охлаждения испытуемого изделия. Затем с помощью насоса прижимного устройства прижимной плитой закрывают отверстия рубашки охлаждения на привалочной плоскости изделия и подают в нее воду.</w:t>
      </w:r>
      <w:r w:rsidR="006537D1">
        <w:rPr>
          <w:sz w:val="28"/>
        </w:rPr>
        <w:t xml:space="preserve"> </w:t>
      </w:r>
      <w:r w:rsidRPr="006537D1">
        <w:rPr>
          <w:sz w:val="28"/>
        </w:rPr>
        <w:t>Предварительно открывают игольчатый кран на прижимной плите для выпуска воздуха из полости испытуемого изделия. После осмотра испытуемого изделия, находящегося под рабочим давлением, сбрасывают давление, сливают воду и снимают испытуемое изделие со стенда.</w:t>
      </w:r>
    </w:p>
    <w:p w:rsidR="00DE2E1C" w:rsidRPr="006537D1" w:rsidRDefault="00DE2E1C" w:rsidP="006537D1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11060D" w:rsidRPr="006537D1" w:rsidRDefault="0084186F" w:rsidP="006537D1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</w:rPr>
      </w:pPr>
      <w:r w:rsidRPr="006537D1">
        <w:rPr>
          <w:spacing w:val="-1"/>
          <w:sz w:val="28"/>
        </w:rPr>
        <w:t>Техническ</w:t>
      </w:r>
      <w:r w:rsidR="00BF2876" w:rsidRPr="006537D1">
        <w:rPr>
          <w:spacing w:val="-1"/>
          <w:sz w:val="28"/>
        </w:rPr>
        <w:t>ие</w:t>
      </w:r>
      <w:r w:rsidRPr="006537D1">
        <w:rPr>
          <w:spacing w:val="-1"/>
          <w:sz w:val="28"/>
        </w:rPr>
        <w:t xml:space="preserve"> характеристик</w:t>
      </w:r>
      <w:r w:rsidR="00BF2876" w:rsidRPr="006537D1">
        <w:rPr>
          <w:spacing w:val="-1"/>
          <w:sz w:val="28"/>
        </w:rPr>
        <w:t>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01"/>
        <w:gridCol w:w="4671"/>
      </w:tblGrid>
      <w:tr w:rsidR="0084186F" w:rsidRPr="006537D1" w:rsidTr="006537D1">
        <w:trPr>
          <w:trHeight w:val="533"/>
          <w:jc w:val="center"/>
        </w:trPr>
        <w:tc>
          <w:tcPr>
            <w:tcW w:w="4563" w:type="dxa"/>
            <w:shd w:val="clear" w:color="auto" w:fill="FFFFFF"/>
          </w:tcPr>
          <w:p w:rsidR="0084186F" w:rsidRPr="006537D1" w:rsidRDefault="0084186F" w:rsidP="006537D1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6537D1">
              <w:rPr>
                <w:sz w:val="20"/>
              </w:rPr>
              <w:t xml:space="preserve">Тип </w:t>
            </w:r>
          </w:p>
        </w:tc>
        <w:tc>
          <w:tcPr>
            <w:tcW w:w="4831" w:type="dxa"/>
            <w:shd w:val="clear" w:color="auto" w:fill="FFFFFF"/>
          </w:tcPr>
          <w:p w:rsidR="0084186F" w:rsidRPr="006537D1" w:rsidRDefault="0084186F" w:rsidP="006537D1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6537D1">
              <w:rPr>
                <w:spacing w:val="-2"/>
                <w:sz w:val="20"/>
              </w:rPr>
              <w:t>стационарный,</w:t>
            </w:r>
            <w:r w:rsidR="006537D1" w:rsidRPr="006537D1">
              <w:rPr>
                <w:spacing w:val="-2"/>
                <w:sz w:val="20"/>
              </w:rPr>
              <w:t xml:space="preserve"> </w:t>
            </w:r>
            <w:r w:rsidRPr="006537D1">
              <w:rPr>
                <w:spacing w:val="-2"/>
                <w:sz w:val="20"/>
              </w:rPr>
              <w:t>тупи</w:t>
            </w:r>
            <w:r w:rsidRPr="006537D1">
              <w:rPr>
                <w:spacing w:val="-1"/>
                <w:sz w:val="20"/>
              </w:rPr>
              <w:t>ковый</w:t>
            </w:r>
            <w:r w:rsidR="006537D1" w:rsidRPr="006537D1">
              <w:rPr>
                <w:spacing w:val="-1"/>
                <w:sz w:val="20"/>
              </w:rPr>
              <w:t xml:space="preserve"> </w:t>
            </w:r>
            <w:r w:rsidRPr="006537D1">
              <w:rPr>
                <w:bCs/>
                <w:spacing w:val="-1"/>
                <w:sz w:val="20"/>
              </w:rPr>
              <w:t>с</w:t>
            </w:r>
            <w:r w:rsidR="006537D1" w:rsidRPr="006537D1">
              <w:rPr>
                <w:bCs/>
                <w:spacing w:val="-1"/>
                <w:sz w:val="20"/>
              </w:rPr>
              <w:t xml:space="preserve"> </w:t>
            </w:r>
            <w:r w:rsidRPr="006537D1">
              <w:rPr>
                <w:spacing w:val="-1"/>
                <w:sz w:val="20"/>
              </w:rPr>
              <w:t>поворотным устройством</w:t>
            </w:r>
          </w:p>
        </w:tc>
      </w:tr>
      <w:tr w:rsidR="0084186F" w:rsidRPr="006537D1" w:rsidTr="006537D1">
        <w:trPr>
          <w:trHeight w:val="403"/>
          <w:jc w:val="center"/>
        </w:trPr>
        <w:tc>
          <w:tcPr>
            <w:tcW w:w="4563" w:type="dxa"/>
            <w:shd w:val="clear" w:color="auto" w:fill="FFFFFF"/>
          </w:tcPr>
          <w:p w:rsidR="0084186F" w:rsidRPr="006537D1" w:rsidRDefault="0084186F" w:rsidP="006537D1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6537D1">
              <w:rPr>
                <w:sz w:val="20"/>
              </w:rPr>
              <w:t xml:space="preserve">Угол поворота поворотной рамы, </w:t>
            </w:r>
            <w:r w:rsidRPr="006537D1">
              <w:rPr>
                <w:bCs/>
                <w:sz w:val="20"/>
              </w:rPr>
              <w:t>град</w:t>
            </w:r>
            <w:r w:rsidR="006537D1" w:rsidRPr="006537D1">
              <w:rPr>
                <w:bCs/>
                <w:sz w:val="20"/>
              </w:rPr>
              <w:t xml:space="preserve"> </w:t>
            </w:r>
          </w:p>
        </w:tc>
        <w:tc>
          <w:tcPr>
            <w:tcW w:w="4831" w:type="dxa"/>
            <w:shd w:val="clear" w:color="auto" w:fill="FFFFFF"/>
          </w:tcPr>
          <w:p w:rsidR="0084186F" w:rsidRPr="006537D1" w:rsidRDefault="0084186F" w:rsidP="006537D1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6537D1">
              <w:rPr>
                <w:sz w:val="20"/>
              </w:rPr>
              <w:t xml:space="preserve">270 в обе стороны </w:t>
            </w:r>
          </w:p>
        </w:tc>
      </w:tr>
      <w:tr w:rsidR="0084186F" w:rsidRPr="006537D1" w:rsidTr="006537D1">
        <w:trPr>
          <w:trHeight w:val="360"/>
          <w:jc w:val="center"/>
        </w:trPr>
        <w:tc>
          <w:tcPr>
            <w:tcW w:w="4563" w:type="dxa"/>
            <w:shd w:val="clear" w:color="auto" w:fill="FFFFFF"/>
          </w:tcPr>
          <w:p w:rsidR="0084186F" w:rsidRPr="006537D1" w:rsidRDefault="0084186F" w:rsidP="006537D1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6537D1">
              <w:rPr>
                <w:sz w:val="20"/>
              </w:rPr>
              <w:t xml:space="preserve"> </w:t>
            </w:r>
            <w:r w:rsidRPr="006537D1">
              <w:rPr>
                <w:spacing w:val="-2"/>
                <w:sz w:val="20"/>
              </w:rPr>
              <w:t>Привод</w:t>
            </w:r>
            <w:r w:rsidR="006537D1" w:rsidRPr="006537D1">
              <w:rPr>
                <w:spacing w:val="-2"/>
                <w:sz w:val="20"/>
              </w:rPr>
              <w:t xml:space="preserve"> </w:t>
            </w:r>
            <w:r w:rsidRPr="006537D1">
              <w:rPr>
                <w:spacing w:val="-2"/>
                <w:sz w:val="20"/>
              </w:rPr>
              <w:t>крепления</w:t>
            </w:r>
            <w:r w:rsidR="006537D1" w:rsidRPr="006537D1">
              <w:rPr>
                <w:spacing w:val="-2"/>
                <w:sz w:val="20"/>
              </w:rPr>
              <w:t xml:space="preserve"> </w:t>
            </w:r>
            <w:r w:rsidRPr="006537D1">
              <w:rPr>
                <w:spacing w:val="-2"/>
                <w:sz w:val="20"/>
              </w:rPr>
              <w:t>блоков</w:t>
            </w:r>
            <w:r w:rsidR="006537D1" w:rsidRPr="006537D1">
              <w:rPr>
                <w:spacing w:val="-2"/>
                <w:sz w:val="20"/>
              </w:rPr>
              <w:t xml:space="preserve"> </w:t>
            </w:r>
            <w:r w:rsidRPr="006537D1">
              <w:rPr>
                <w:spacing w:val="-2"/>
                <w:sz w:val="20"/>
              </w:rPr>
              <w:t>и</w:t>
            </w:r>
            <w:r w:rsidR="006537D1" w:rsidRPr="006537D1">
              <w:rPr>
                <w:spacing w:val="-2"/>
                <w:sz w:val="20"/>
              </w:rPr>
              <w:t xml:space="preserve"> </w:t>
            </w:r>
            <w:r w:rsidRPr="006537D1">
              <w:rPr>
                <w:spacing w:val="-2"/>
                <w:sz w:val="20"/>
              </w:rPr>
              <w:t>головок</w:t>
            </w:r>
            <w:r w:rsidR="006537D1" w:rsidRPr="006537D1">
              <w:rPr>
                <w:spacing w:val="-2"/>
                <w:sz w:val="20"/>
              </w:rPr>
              <w:t xml:space="preserve"> </w:t>
            </w:r>
            <w:r w:rsidRPr="006537D1">
              <w:rPr>
                <w:spacing w:val="-2"/>
                <w:sz w:val="20"/>
              </w:rPr>
              <w:t>цилиндров</w:t>
            </w:r>
          </w:p>
        </w:tc>
        <w:tc>
          <w:tcPr>
            <w:tcW w:w="4831" w:type="dxa"/>
            <w:shd w:val="clear" w:color="auto" w:fill="FFFFFF"/>
          </w:tcPr>
          <w:p w:rsidR="0084186F" w:rsidRPr="006537D1" w:rsidRDefault="0084186F" w:rsidP="006537D1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6537D1">
              <w:rPr>
                <w:spacing w:val="-4"/>
                <w:sz w:val="20"/>
              </w:rPr>
              <w:t xml:space="preserve">Гидравлический при </w:t>
            </w:r>
            <w:r w:rsidRPr="006537D1">
              <w:rPr>
                <w:sz w:val="20"/>
              </w:rPr>
              <w:t>помощи ручного на</w:t>
            </w:r>
            <w:r w:rsidRPr="006537D1">
              <w:rPr>
                <w:sz w:val="20"/>
                <w:lang w:val="en-US"/>
              </w:rPr>
              <w:t>coca</w:t>
            </w:r>
            <w:r w:rsidR="006537D1" w:rsidRPr="006537D1">
              <w:rPr>
                <w:sz w:val="20"/>
              </w:rPr>
              <w:t xml:space="preserve"> </w:t>
            </w:r>
            <w:r w:rsidRPr="006537D1">
              <w:rPr>
                <w:sz w:val="20"/>
                <w:lang w:val="en-US"/>
              </w:rPr>
              <w:t>p</w:t>
            </w:r>
            <w:r w:rsidRPr="006537D1">
              <w:rPr>
                <w:sz w:val="20"/>
              </w:rPr>
              <w:t>=100 кгс/см</w:t>
            </w:r>
            <w:r w:rsidRPr="006537D1">
              <w:rPr>
                <w:sz w:val="20"/>
                <w:vertAlign w:val="superscript"/>
              </w:rPr>
              <w:t>2</w:t>
            </w:r>
          </w:p>
        </w:tc>
      </w:tr>
      <w:tr w:rsidR="0084186F" w:rsidRPr="006537D1" w:rsidTr="006537D1">
        <w:trPr>
          <w:trHeight w:val="367"/>
          <w:jc w:val="center"/>
        </w:trPr>
        <w:tc>
          <w:tcPr>
            <w:tcW w:w="4563" w:type="dxa"/>
            <w:shd w:val="clear" w:color="auto" w:fill="FFFFFF"/>
          </w:tcPr>
          <w:p w:rsidR="0084186F" w:rsidRPr="006537D1" w:rsidRDefault="0084186F" w:rsidP="006537D1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6537D1">
              <w:rPr>
                <w:sz w:val="20"/>
              </w:rPr>
              <w:t>Подача воды в рубашку блока и головки цилиндров</w:t>
            </w:r>
          </w:p>
        </w:tc>
        <w:tc>
          <w:tcPr>
            <w:tcW w:w="4831" w:type="dxa"/>
            <w:shd w:val="clear" w:color="auto" w:fill="FFFFFF"/>
          </w:tcPr>
          <w:p w:rsidR="0084186F" w:rsidRPr="006537D1" w:rsidRDefault="0084186F" w:rsidP="006537D1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6537D1">
              <w:rPr>
                <w:spacing w:val="-3"/>
                <w:sz w:val="20"/>
              </w:rPr>
              <w:t>с</w:t>
            </w:r>
            <w:r w:rsidR="006537D1" w:rsidRPr="006537D1">
              <w:rPr>
                <w:spacing w:val="-3"/>
                <w:sz w:val="20"/>
              </w:rPr>
              <w:t xml:space="preserve"> </w:t>
            </w:r>
            <w:r w:rsidRPr="006537D1">
              <w:rPr>
                <w:spacing w:val="-3"/>
                <w:sz w:val="20"/>
              </w:rPr>
              <w:t>помощью</w:t>
            </w:r>
            <w:r w:rsidR="006537D1" w:rsidRPr="006537D1">
              <w:rPr>
                <w:spacing w:val="-3"/>
                <w:sz w:val="20"/>
              </w:rPr>
              <w:t xml:space="preserve"> </w:t>
            </w:r>
            <w:r w:rsidRPr="006537D1">
              <w:rPr>
                <w:spacing w:val="-3"/>
                <w:sz w:val="20"/>
              </w:rPr>
              <w:t xml:space="preserve">ручного </w:t>
            </w:r>
            <w:r w:rsidRPr="006537D1">
              <w:rPr>
                <w:sz w:val="20"/>
              </w:rPr>
              <w:t>насоса р= 8 кгс/см</w:t>
            </w:r>
            <w:r w:rsidRPr="006537D1">
              <w:rPr>
                <w:sz w:val="20"/>
                <w:vertAlign w:val="superscript"/>
              </w:rPr>
              <w:t>3</w:t>
            </w:r>
          </w:p>
        </w:tc>
      </w:tr>
      <w:tr w:rsidR="0084186F" w:rsidRPr="006537D1" w:rsidTr="006537D1">
        <w:trPr>
          <w:trHeight w:val="345"/>
          <w:jc w:val="center"/>
        </w:trPr>
        <w:tc>
          <w:tcPr>
            <w:tcW w:w="4563" w:type="dxa"/>
            <w:shd w:val="clear" w:color="auto" w:fill="FFFFFF"/>
          </w:tcPr>
          <w:p w:rsidR="0084186F" w:rsidRPr="006537D1" w:rsidRDefault="0084186F" w:rsidP="006537D1">
            <w:pPr>
              <w:shd w:val="clear" w:color="auto" w:fill="FFFFFF"/>
              <w:tabs>
                <w:tab w:val="left" w:leader="dot" w:pos="3816"/>
              </w:tabs>
              <w:spacing w:line="360" w:lineRule="auto"/>
              <w:jc w:val="both"/>
              <w:rPr>
                <w:sz w:val="20"/>
              </w:rPr>
            </w:pPr>
            <w:r w:rsidRPr="006537D1">
              <w:rPr>
                <w:sz w:val="20"/>
              </w:rPr>
              <w:t>Способ залива</w:t>
            </w:r>
            <w:r w:rsidR="006537D1" w:rsidRPr="006537D1">
              <w:rPr>
                <w:sz w:val="20"/>
              </w:rPr>
              <w:t xml:space="preserve"> </w:t>
            </w:r>
            <w:r w:rsidRPr="006537D1">
              <w:rPr>
                <w:sz w:val="20"/>
              </w:rPr>
              <w:t>воды</w:t>
            </w:r>
            <w:r w:rsidR="006537D1" w:rsidRPr="006537D1">
              <w:rPr>
                <w:sz w:val="20"/>
              </w:rPr>
              <w:t xml:space="preserve"> </w:t>
            </w:r>
            <w:r w:rsidRPr="006537D1">
              <w:rPr>
                <w:sz w:val="20"/>
              </w:rPr>
              <w:t>в</w:t>
            </w:r>
            <w:r w:rsidR="006537D1" w:rsidRPr="006537D1">
              <w:rPr>
                <w:sz w:val="20"/>
              </w:rPr>
              <w:t xml:space="preserve"> </w:t>
            </w:r>
            <w:r w:rsidRPr="006537D1">
              <w:rPr>
                <w:spacing w:val="23"/>
                <w:sz w:val="20"/>
              </w:rPr>
              <w:t>ванну</w:t>
            </w:r>
            <w:r w:rsidRPr="006537D1">
              <w:rPr>
                <w:sz w:val="20"/>
              </w:rPr>
              <w:t xml:space="preserve"> </w:t>
            </w:r>
          </w:p>
        </w:tc>
        <w:tc>
          <w:tcPr>
            <w:tcW w:w="4831" w:type="dxa"/>
            <w:shd w:val="clear" w:color="auto" w:fill="FFFFFF"/>
          </w:tcPr>
          <w:p w:rsidR="0084186F" w:rsidRPr="006537D1" w:rsidRDefault="0084186F" w:rsidP="006537D1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6537D1">
              <w:rPr>
                <w:sz w:val="20"/>
              </w:rPr>
              <w:t>из</w:t>
            </w:r>
            <w:r w:rsidR="006537D1" w:rsidRPr="006537D1">
              <w:rPr>
                <w:sz w:val="20"/>
              </w:rPr>
              <w:t xml:space="preserve"> </w:t>
            </w:r>
            <w:r w:rsidRPr="006537D1">
              <w:rPr>
                <w:sz w:val="20"/>
              </w:rPr>
              <w:t>водопроводной системы</w:t>
            </w:r>
          </w:p>
        </w:tc>
      </w:tr>
      <w:tr w:rsidR="0084186F" w:rsidRPr="006537D1" w:rsidTr="006537D1">
        <w:trPr>
          <w:trHeight w:val="660"/>
          <w:jc w:val="center"/>
        </w:trPr>
        <w:tc>
          <w:tcPr>
            <w:tcW w:w="4563" w:type="dxa"/>
            <w:shd w:val="clear" w:color="auto" w:fill="FFFFFF"/>
          </w:tcPr>
          <w:p w:rsidR="0084186F" w:rsidRPr="006537D1" w:rsidRDefault="0084186F" w:rsidP="006537D1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6537D1">
              <w:rPr>
                <w:sz w:val="20"/>
              </w:rPr>
              <w:t>Объем ванны</w:t>
            </w:r>
            <w:r w:rsidR="0091339F" w:rsidRPr="006537D1">
              <w:rPr>
                <w:sz w:val="20"/>
              </w:rPr>
              <w:t>, м3</w:t>
            </w:r>
          </w:p>
          <w:p w:rsidR="0084186F" w:rsidRPr="006537D1" w:rsidRDefault="0084186F" w:rsidP="006537D1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6537D1">
              <w:rPr>
                <w:sz w:val="20"/>
              </w:rPr>
              <w:t>Габаритные размеры,мм</w:t>
            </w:r>
          </w:p>
        </w:tc>
        <w:tc>
          <w:tcPr>
            <w:tcW w:w="4831" w:type="dxa"/>
            <w:shd w:val="clear" w:color="auto" w:fill="FFFFFF"/>
          </w:tcPr>
          <w:p w:rsidR="00BF2876" w:rsidRPr="006537D1" w:rsidRDefault="0084186F" w:rsidP="006537D1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6537D1">
              <w:rPr>
                <w:sz w:val="20"/>
              </w:rPr>
              <w:t>0,8</w:t>
            </w:r>
          </w:p>
          <w:p w:rsidR="0084186F" w:rsidRPr="006537D1" w:rsidRDefault="0084186F" w:rsidP="006537D1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6537D1">
              <w:rPr>
                <w:sz w:val="20"/>
              </w:rPr>
              <w:t>1400x950x1400</w:t>
            </w:r>
          </w:p>
        </w:tc>
      </w:tr>
      <w:tr w:rsidR="0084186F" w:rsidRPr="006537D1" w:rsidTr="006537D1">
        <w:trPr>
          <w:trHeight w:val="660"/>
          <w:jc w:val="center"/>
        </w:trPr>
        <w:tc>
          <w:tcPr>
            <w:tcW w:w="4563" w:type="dxa"/>
            <w:shd w:val="clear" w:color="auto" w:fill="FFFFFF"/>
          </w:tcPr>
          <w:p w:rsidR="0084186F" w:rsidRPr="006537D1" w:rsidRDefault="0084186F" w:rsidP="006537D1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6537D1">
              <w:rPr>
                <w:sz w:val="20"/>
              </w:rPr>
              <w:t>Масса, кг:</w:t>
            </w:r>
          </w:p>
          <w:p w:rsidR="0084186F" w:rsidRPr="006537D1" w:rsidRDefault="0084186F" w:rsidP="006537D1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6537D1">
              <w:rPr>
                <w:sz w:val="20"/>
              </w:rPr>
              <w:t>Модель К-169</w:t>
            </w:r>
          </w:p>
          <w:p w:rsidR="0084186F" w:rsidRPr="006537D1" w:rsidRDefault="0084186F" w:rsidP="006537D1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6537D1">
              <w:rPr>
                <w:sz w:val="20"/>
              </w:rPr>
              <w:t>Модель 5026А</w:t>
            </w:r>
          </w:p>
        </w:tc>
        <w:tc>
          <w:tcPr>
            <w:tcW w:w="4831" w:type="dxa"/>
            <w:shd w:val="clear" w:color="auto" w:fill="FFFFFF"/>
          </w:tcPr>
          <w:p w:rsidR="0084186F" w:rsidRPr="006537D1" w:rsidRDefault="0084186F" w:rsidP="006537D1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</w:p>
          <w:p w:rsidR="0084186F" w:rsidRPr="006537D1" w:rsidRDefault="0084186F" w:rsidP="006537D1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6537D1">
              <w:rPr>
                <w:sz w:val="20"/>
              </w:rPr>
              <w:t>545</w:t>
            </w:r>
          </w:p>
          <w:p w:rsidR="0084186F" w:rsidRPr="006537D1" w:rsidRDefault="0084186F" w:rsidP="006537D1">
            <w:pPr>
              <w:shd w:val="clear" w:color="auto" w:fill="FFFFFF"/>
              <w:spacing w:line="360" w:lineRule="auto"/>
              <w:jc w:val="both"/>
              <w:rPr>
                <w:sz w:val="20"/>
              </w:rPr>
            </w:pPr>
            <w:r w:rsidRPr="006537D1">
              <w:rPr>
                <w:sz w:val="20"/>
              </w:rPr>
              <w:t>525</w:t>
            </w:r>
          </w:p>
        </w:tc>
      </w:tr>
    </w:tbl>
    <w:p w:rsidR="0011060D" w:rsidRPr="006537D1" w:rsidRDefault="0011060D" w:rsidP="006537D1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</w:rPr>
      </w:pPr>
    </w:p>
    <w:p w:rsidR="004F5FE3" w:rsidRPr="006537D1" w:rsidRDefault="00EA3BA0" w:rsidP="006537D1">
      <w:pPr>
        <w:spacing w:line="360" w:lineRule="auto"/>
        <w:ind w:firstLine="709"/>
        <w:jc w:val="both"/>
        <w:rPr>
          <w:b/>
          <w:sz w:val="28"/>
        </w:rPr>
      </w:pPr>
      <w:r w:rsidRPr="006537D1">
        <w:rPr>
          <w:b/>
          <w:sz w:val="28"/>
        </w:rPr>
        <w:t>3</w:t>
      </w:r>
      <w:r w:rsidR="00367C43" w:rsidRPr="006537D1">
        <w:rPr>
          <w:b/>
          <w:sz w:val="28"/>
        </w:rPr>
        <w:t xml:space="preserve">. Техника безопасности при </w:t>
      </w:r>
      <w:r w:rsidR="000502F5" w:rsidRPr="006537D1">
        <w:rPr>
          <w:b/>
          <w:sz w:val="28"/>
        </w:rPr>
        <w:t>работе на гидравлическом стенде</w:t>
      </w:r>
    </w:p>
    <w:p w:rsidR="00BF2876" w:rsidRPr="006537D1" w:rsidRDefault="00BF2876" w:rsidP="006537D1">
      <w:pPr>
        <w:spacing w:line="360" w:lineRule="auto"/>
        <w:ind w:firstLine="709"/>
        <w:jc w:val="both"/>
        <w:rPr>
          <w:sz w:val="28"/>
        </w:rPr>
      </w:pPr>
    </w:p>
    <w:p w:rsidR="005436A1" w:rsidRPr="006537D1" w:rsidRDefault="00EA3BA0" w:rsidP="006537D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37D1">
        <w:rPr>
          <w:rFonts w:ascii="Times New Roman" w:hAnsi="Times New Roman" w:cs="Times New Roman"/>
          <w:sz w:val="28"/>
          <w:szCs w:val="24"/>
        </w:rPr>
        <w:t>При проведении</w:t>
      </w:r>
      <w:r w:rsidR="005436A1" w:rsidRPr="006537D1">
        <w:rPr>
          <w:rFonts w:ascii="Times New Roman" w:hAnsi="Times New Roman" w:cs="Times New Roman"/>
          <w:sz w:val="28"/>
          <w:szCs w:val="24"/>
        </w:rPr>
        <w:t xml:space="preserve"> </w:t>
      </w:r>
      <w:r w:rsidRPr="006537D1">
        <w:rPr>
          <w:rFonts w:ascii="Times New Roman" w:hAnsi="Times New Roman" w:cs="Times New Roman"/>
          <w:sz w:val="28"/>
          <w:szCs w:val="24"/>
        </w:rPr>
        <w:t>работ на гидравлическом стенде</w:t>
      </w:r>
      <w:r w:rsidR="005436A1" w:rsidRPr="006537D1">
        <w:rPr>
          <w:rFonts w:ascii="Times New Roman" w:hAnsi="Times New Roman" w:cs="Times New Roman"/>
          <w:sz w:val="28"/>
          <w:szCs w:val="24"/>
        </w:rPr>
        <w:t xml:space="preserve"> должны</w:t>
      </w:r>
      <w:r w:rsidR="006537D1">
        <w:rPr>
          <w:rFonts w:ascii="Times New Roman" w:hAnsi="Times New Roman" w:cs="Times New Roman"/>
          <w:sz w:val="28"/>
          <w:szCs w:val="24"/>
        </w:rPr>
        <w:t xml:space="preserve"> </w:t>
      </w:r>
      <w:r w:rsidR="005436A1" w:rsidRPr="006537D1">
        <w:rPr>
          <w:rFonts w:ascii="Times New Roman" w:hAnsi="Times New Roman" w:cs="Times New Roman"/>
          <w:sz w:val="28"/>
          <w:szCs w:val="24"/>
        </w:rPr>
        <w:t>соблюдаться</w:t>
      </w:r>
      <w:r w:rsidR="006537D1">
        <w:rPr>
          <w:rFonts w:ascii="Times New Roman" w:hAnsi="Times New Roman" w:cs="Times New Roman"/>
          <w:sz w:val="28"/>
          <w:szCs w:val="24"/>
        </w:rPr>
        <w:t xml:space="preserve"> </w:t>
      </w:r>
      <w:r w:rsidR="005436A1" w:rsidRPr="006537D1">
        <w:rPr>
          <w:rFonts w:ascii="Times New Roman" w:hAnsi="Times New Roman" w:cs="Times New Roman"/>
          <w:sz w:val="28"/>
          <w:szCs w:val="24"/>
        </w:rPr>
        <w:t>требования</w:t>
      </w:r>
      <w:r w:rsidR="006537D1">
        <w:rPr>
          <w:rFonts w:ascii="Times New Roman" w:hAnsi="Times New Roman" w:cs="Times New Roman"/>
          <w:sz w:val="28"/>
          <w:szCs w:val="24"/>
        </w:rPr>
        <w:t xml:space="preserve"> </w:t>
      </w:r>
      <w:r w:rsidR="005436A1" w:rsidRPr="006537D1">
        <w:rPr>
          <w:rFonts w:ascii="Times New Roman" w:hAnsi="Times New Roman" w:cs="Times New Roman"/>
          <w:sz w:val="28"/>
          <w:szCs w:val="24"/>
        </w:rPr>
        <w:t>инструкций</w:t>
      </w:r>
      <w:r w:rsidR="006537D1">
        <w:rPr>
          <w:rFonts w:ascii="Times New Roman" w:hAnsi="Times New Roman" w:cs="Times New Roman"/>
          <w:sz w:val="28"/>
          <w:szCs w:val="24"/>
        </w:rPr>
        <w:t xml:space="preserve"> </w:t>
      </w:r>
      <w:r w:rsidR="005436A1" w:rsidRPr="006537D1">
        <w:rPr>
          <w:rFonts w:ascii="Times New Roman" w:hAnsi="Times New Roman" w:cs="Times New Roman"/>
          <w:sz w:val="28"/>
          <w:szCs w:val="24"/>
        </w:rPr>
        <w:t>и</w:t>
      </w:r>
      <w:r w:rsidR="006537D1">
        <w:rPr>
          <w:rFonts w:ascii="Times New Roman" w:hAnsi="Times New Roman" w:cs="Times New Roman"/>
          <w:sz w:val="28"/>
          <w:szCs w:val="24"/>
        </w:rPr>
        <w:t xml:space="preserve"> </w:t>
      </w:r>
      <w:r w:rsidR="005436A1" w:rsidRPr="006537D1">
        <w:rPr>
          <w:rFonts w:ascii="Times New Roman" w:hAnsi="Times New Roman" w:cs="Times New Roman"/>
          <w:sz w:val="28"/>
          <w:szCs w:val="24"/>
        </w:rPr>
        <w:t>правил</w:t>
      </w:r>
      <w:r w:rsidR="006537D1">
        <w:rPr>
          <w:rFonts w:ascii="Times New Roman" w:hAnsi="Times New Roman" w:cs="Times New Roman"/>
          <w:sz w:val="28"/>
          <w:szCs w:val="24"/>
        </w:rPr>
        <w:t xml:space="preserve"> </w:t>
      </w:r>
      <w:r w:rsidR="005436A1" w:rsidRPr="006537D1">
        <w:rPr>
          <w:rFonts w:ascii="Times New Roman" w:hAnsi="Times New Roman" w:cs="Times New Roman"/>
          <w:sz w:val="28"/>
          <w:szCs w:val="24"/>
        </w:rPr>
        <w:t>устройства</w:t>
      </w:r>
      <w:r w:rsidR="006537D1">
        <w:rPr>
          <w:rFonts w:ascii="Times New Roman" w:hAnsi="Times New Roman" w:cs="Times New Roman"/>
          <w:sz w:val="28"/>
          <w:szCs w:val="24"/>
        </w:rPr>
        <w:t xml:space="preserve"> </w:t>
      </w:r>
      <w:r w:rsidR="005436A1" w:rsidRPr="006537D1">
        <w:rPr>
          <w:rFonts w:ascii="Times New Roman" w:hAnsi="Times New Roman" w:cs="Times New Roman"/>
          <w:sz w:val="28"/>
          <w:szCs w:val="24"/>
        </w:rPr>
        <w:t>и безопасной</w:t>
      </w:r>
      <w:r w:rsidR="006537D1">
        <w:rPr>
          <w:rFonts w:ascii="Times New Roman" w:hAnsi="Times New Roman" w:cs="Times New Roman"/>
          <w:sz w:val="28"/>
          <w:szCs w:val="24"/>
        </w:rPr>
        <w:t xml:space="preserve"> </w:t>
      </w:r>
      <w:r w:rsidR="005436A1" w:rsidRPr="006537D1">
        <w:rPr>
          <w:rFonts w:ascii="Times New Roman" w:hAnsi="Times New Roman" w:cs="Times New Roman"/>
          <w:sz w:val="28"/>
          <w:szCs w:val="24"/>
        </w:rPr>
        <w:t xml:space="preserve">эксплуатации </w:t>
      </w:r>
      <w:r w:rsidRPr="006537D1">
        <w:rPr>
          <w:rFonts w:ascii="Times New Roman" w:hAnsi="Times New Roman" w:cs="Times New Roman"/>
          <w:sz w:val="28"/>
          <w:szCs w:val="24"/>
        </w:rPr>
        <w:t>стендов,</w:t>
      </w:r>
      <w:r w:rsidR="006537D1">
        <w:rPr>
          <w:rFonts w:ascii="Times New Roman" w:hAnsi="Times New Roman" w:cs="Times New Roman"/>
          <w:sz w:val="28"/>
          <w:szCs w:val="24"/>
        </w:rPr>
        <w:t xml:space="preserve"> </w:t>
      </w:r>
      <w:r w:rsidR="005436A1" w:rsidRPr="006537D1">
        <w:rPr>
          <w:rFonts w:ascii="Times New Roman" w:hAnsi="Times New Roman" w:cs="Times New Roman"/>
          <w:sz w:val="28"/>
          <w:szCs w:val="24"/>
        </w:rPr>
        <w:t>нормативно - технических документов АТП.</w:t>
      </w:r>
    </w:p>
    <w:p w:rsidR="005436A1" w:rsidRPr="006537D1" w:rsidRDefault="005436A1" w:rsidP="006537D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37D1">
        <w:rPr>
          <w:rFonts w:ascii="Times New Roman" w:hAnsi="Times New Roman" w:cs="Times New Roman"/>
          <w:sz w:val="28"/>
          <w:szCs w:val="24"/>
        </w:rPr>
        <w:t>Ответственность за организацию и безопасное проведение этих работ возлагается на ответственного</w:t>
      </w:r>
      <w:r w:rsidR="006537D1">
        <w:rPr>
          <w:rFonts w:ascii="Times New Roman" w:hAnsi="Times New Roman" w:cs="Times New Roman"/>
          <w:sz w:val="28"/>
          <w:szCs w:val="24"/>
        </w:rPr>
        <w:t xml:space="preserve"> </w:t>
      </w:r>
      <w:r w:rsidRPr="006537D1">
        <w:rPr>
          <w:rFonts w:ascii="Times New Roman" w:hAnsi="Times New Roman" w:cs="Times New Roman"/>
          <w:sz w:val="28"/>
          <w:szCs w:val="24"/>
        </w:rPr>
        <w:t>за</w:t>
      </w:r>
      <w:r w:rsidR="006537D1">
        <w:rPr>
          <w:rFonts w:ascii="Times New Roman" w:hAnsi="Times New Roman" w:cs="Times New Roman"/>
          <w:sz w:val="28"/>
          <w:szCs w:val="24"/>
        </w:rPr>
        <w:t xml:space="preserve"> </w:t>
      </w:r>
      <w:r w:rsidRPr="006537D1">
        <w:rPr>
          <w:rFonts w:ascii="Times New Roman" w:hAnsi="Times New Roman" w:cs="Times New Roman"/>
          <w:sz w:val="28"/>
          <w:szCs w:val="24"/>
        </w:rPr>
        <w:t>безопасное ведение работ,</w:t>
      </w:r>
      <w:r w:rsidR="006537D1">
        <w:rPr>
          <w:rFonts w:ascii="Times New Roman" w:hAnsi="Times New Roman" w:cs="Times New Roman"/>
          <w:sz w:val="28"/>
          <w:szCs w:val="24"/>
        </w:rPr>
        <w:t xml:space="preserve"> </w:t>
      </w:r>
      <w:r w:rsidRPr="006537D1">
        <w:rPr>
          <w:rFonts w:ascii="Times New Roman" w:hAnsi="Times New Roman" w:cs="Times New Roman"/>
          <w:sz w:val="28"/>
          <w:szCs w:val="24"/>
        </w:rPr>
        <w:t>назначенного приказом</w:t>
      </w:r>
      <w:r w:rsidR="006537D1">
        <w:rPr>
          <w:rFonts w:ascii="Times New Roman" w:hAnsi="Times New Roman" w:cs="Times New Roman"/>
          <w:sz w:val="28"/>
          <w:szCs w:val="24"/>
        </w:rPr>
        <w:t xml:space="preserve"> </w:t>
      </w:r>
      <w:r w:rsidRPr="006537D1">
        <w:rPr>
          <w:rFonts w:ascii="Times New Roman" w:hAnsi="Times New Roman" w:cs="Times New Roman"/>
          <w:sz w:val="28"/>
          <w:szCs w:val="24"/>
        </w:rPr>
        <w:t xml:space="preserve">по организации. </w:t>
      </w:r>
    </w:p>
    <w:p w:rsidR="005436A1" w:rsidRPr="006537D1" w:rsidRDefault="00EA3BA0" w:rsidP="006537D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37D1">
        <w:rPr>
          <w:rFonts w:ascii="Times New Roman" w:hAnsi="Times New Roman" w:cs="Times New Roman"/>
          <w:sz w:val="28"/>
          <w:szCs w:val="24"/>
        </w:rPr>
        <w:t>На АТП</w:t>
      </w:r>
      <w:r w:rsidR="005436A1" w:rsidRPr="006537D1">
        <w:rPr>
          <w:rFonts w:ascii="Times New Roman" w:hAnsi="Times New Roman" w:cs="Times New Roman"/>
          <w:sz w:val="28"/>
          <w:szCs w:val="24"/>
        </w:rPr>
        <w:t xml:space="preserve"> безопасность</w:t>
      </w:r>
      <w:r w:rsidR="006537D1">
        <w:rPr>
          <w:rFonts w:ascii="Times New Roman" w:hAnsi="Times New Roman" w:cs="Times New Roman"/>
          <w:sz w:val="28"/>
          <w:szCs w:val="24"/>
        </w:rPr>
        <w:t xml:space="preserve"> </w:t>
      </w:r>
      <w:r w:rsidR="005436A1" w:rsidRPr="006537D1">
        <w:rPr>
          <w:rFonts w:ascii="Times New Roman" w:hAnsi="Times New Roman" w:cs="Times New Roman"/>
          <w:sz w:val="28"/>
          <w:szCs w:val="24"/>
        </w:rPr>
        <w:t>работ</w:t>
      </w:r>
      <w:r w:rsidR="006537D1">
        <w:rPr>
          <w:rFonts w:ascii="Times New Roman" w:hAnsi="Times New Roman" w:cs="Times New Roman"/>
          <w:sz w:val="28"/>
          <w:szCs w:val="24"/>
        </w:rPr>
        <w:t xml:space="preserve"> </w:t>
      </w:r>
      <w:r w:rsidRPr="006537D1">
        <w:rPr>
          <w:rFonts w:ascii="Times New Roman" w:hAnsi="Times New Roman" w:cs="Times New Roman"/>
          <w:sz w:val="28"/>
          <w:szCs w:val="24"/>
        </w:rPr>
        <w:t>на гидравлическом стенде</w:t>
      </w:r>
      <w:r w:rsidR="005436A1" w:rsidRPr="006537D1">
        <w:rPr>
          <w:rFonts w:ascii="Times New Roman" w:hAnsi="Times New Roman" w:cs="Times New Roman"/>
          <w:sz w:val="28"/>
          <w:szCs w:val="24"/>
        </w:rPr>
        <w:t xml:space="preserve"> обеспечивается</w:t>
      </w:r>
      <w:r w:rsidR="006537D1">
        <w:rPr>
          <w:rFonts w:ascii="Times New Roman" w:hAnsi="Times New Roman" w:cs="Times New Roman"/>
          <w:sz w:val="28"/>
          <w:szCs w:val="24"/>
        </w:rPr>
        <w:t xml:space="preserve"> </w:t>
      </w:r>
      <w:r w:rsidR="005436A1" w:rsidRPr="006537D1">
        <w:rPr>
          <w:rFonts w:ascii="Times New Roman" w:hAnsi="Times New Roman" w:cs="Times New Roman"/>
          <w:sz w:val="28"/>
          <w:szCs w:val="24"/>
        </w:rPr>
        <w:t>в</w:t>
      </w:r>
      <w:r w:rsidR="006537D1">
        <w:rPr>
          <w:rFonts w:ascii="Times New Roman" w:hAnsi="Times New Roman" w:cs="Times New Roman"/>
          <w:sz w:val="28"/>
          <w:szCs w:val="24"/>
        </w:rPr>
        <w:t xml:space="preserve"> </w:t>
      </w:r>
      <w:r w:rsidR="005436A1" w:rsidRPr="006537D1">
        <w:rPr>
          <w:rFonts w:ascii="Times New Roman" w:hAnsi="Times New Roman" w:cs="Times New Roman"/>
          <w:sz w:val="28"/>
          <w:szCs w:val="24"/>
        </w:rPr>
        <w:t>соответствии</w:t>
      </w:r>
      <w:r w:rsidR="006537D1">
        <w:rPr>
          <w:rFonts w:ascii="Times New Roman" w:hAnsi="Times New Roman" w:cs="Times New Roman"/>
          <w:sz w:val="28"/>
          <w:szCs w:val="24"/>
        </w:rPr>
        <w:t xml:space="preserve"> </w:t>
      </w:r>
      <w:r w:rsidR="005436A1" w:rsidRPr="006537D1">
        <w:rPr>
          <w:rFonts w:ascii="Times New Roman" w:hAnsi="Times New Roman" w:cs="Times New Roman"/>
          <w:sz w:val="28"/>
          <w:szCs w:val="24"/>
        </w:rPr>
        <w:t>с отраслевыми нормативно</w:t>
      </w:r>
      <w:r w:rsidR="006537D1">
        <w:rPr>
          <w:rFonts w:ascii="Times New Roman" w:hAnsi="Times New Roman" w:cs="Times New Roman"/>
          <w:sz w:val="28"/>
          <w:szCs w:val="24"/>
        </w:rPr>
        <w:t xml:space="preserve"> </w:t>
      </w:r>
      <w:r w:rsidR="005436A1" w:rsidRPr="006537D1">
        <w:rPr>
          <w:rFonts w:ascii="Times New Roman" w:hAnsi="Times New Roman" w:cs="Times New Roman"/>
          <w:sz w:val="28"/>
          <w:szCs w:val="24"/>
        </w:rPr>
        <w:t>-</w:t>
      </w:r>
      <w:r w:rsidR="006537D1">
        <w:rPr>
          <w:rFonts w:ascii="Times New Roman" w:hAnsi="Times New Roman" w:cs="Times New Roman"/>
          <w:sz w:val="28"/>
          <w:szCs w:val="24"/>
        </w:rPr>
        <w:t xml:space="preserve"> </w:t>
      </w:r>
      <w:r w:rsidR="005436A1" w:rsidRPr="006537D1">
        <w:rPr>
          <w:rFonts w:ascii="Times New Roman" w:hAnsi="Times New Roman" w:cs="Times New Roman"/>
          <w:sz w:val="28"/>
          <w:szCs w:val="24"/>
        </w:rPr>
        <w:t>техническими</w:t>
      </w:r>
      <w:r w:rsidR="006537D1">
        <w:rPr>
          <w:rFonts w:ascii="Times New Roman" w:hAnsi="Times New Roman" w:cs="Times New Roman"/>
          <w:sz w:val="28"/>
          <w:szCs w:val="24"/>
        </w:rPr>
        <w:t xml:space="preserve"> </w:t>
      </w:r>
      <w:r w:rsidR="005436A1" w:rsidRPr="006537D1">
        <w:rPr>
          <w:rFonts w:ascii="Times New Roman" w:hAnsi="Times New Roman" w:cs="Times New Roman"/>
          <w:sz w:val="28"/>
          <w:szCs w:val="24"/>
        </w:rPr>
        <w:t>документами</w:t>
      </w:r>
      <w:r w:rsidR="006537D1">
        <w:rPr>
          <w:rFonts w:ascii="Times New Roman" w:hAnsi="Times New Roman" w:cs="Times New Roman"/>
          <w:sz w:val="28"/>
          <w:szCs w:val="24"/>
        </w:rPr>
        <w:t xml:space="preserve"> </w:t>
      </w:r>
      <w:r w:rsidR="005436A1" w:rsidRPr="006537D1">
        <w:rPr>
          <w:rFonts w:ascii="Times New Roman" w:hAnsi="Times New Roman" w:cs="Times New Roman"/>
          <w:sz w:val="28"/>
          <w:szCs w:val="24"/>
        </w:rPr>
        <w:t>по</w:t>
      </w:r>
      <w:r w:rsidR="006537D1">
        <w:rPr>
          <w:rFonts w:ascii="Times New Roman" w:hAnsi="Times New Roman" w:cs="Times New Roman"/>
          <w:sz w:val="28"/>
          <w:szCs w:val="24"/>
        </w:rPr>
        <w:t xml:space="preserve"> </w:t>
      </w:r>
      <w:r w:rsidR="005436A1" w:rsidRPr="006537D1">
        <w:rPr>
          <w:rFonts w:ascii="Times New Roman" w:hAnsi="Times New Roman" w:cs="Times New Roman"/>
          <w:sz w:val="28"/>
          <w:szCs w:val="24"/>
        </w:rPr>
        <w:t>безопасности.</w:t>
      </w:r>
      <w:r w:rsidR="006537D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502F5" w:rsidRPr="006537D1" w:rsidRDefault="000502F5" w:rsidP="006537D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37D1">
        <w:rPr>
          <w:rFonts w:ascii="Times New Roman" w:hAnsi="Times New Roman" w:cs="Times New Roman"/>
          <w:sz w:val="28"/>
          <w:szCs w:val="24"/>
        </w:rPr>
        <w:t xml:space="preserve">1. </w:t>
      </w:r>
      <w:r w:rsidR="00EA3BA0" w:rsidRPr="006537D1">
        <w:rPr>
          <w:rFonts w:ascii="Times New Roman" w:hAnsi="Times New Roman" w:cs="Times New Roman"/>
          <w:sz w:val="28"/>
          <w:szCs w:val="24"/>
        </w:rPr>
        <w:t>Проверяют герметичность установки</w:t>
      </w:r>
    </w:p>
    <w:p w:rsidR="00EA3BA0" w:rsidRPr="006537D1" w:rsidRDefault="000502F5" w:rsidP="006537D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37D1">
        <w:rPr>
          <w:rFonts w:ascii="Times New Roman" w:hAnsi="Times New Roman" w:cs="Times New Roman"/>
          <w:sz w:val="28"/>
          <w:szCs w:val="24"/>
        </w:rPr>
        <w:t>2. Не допуск</w:t>
      </w:r>
      <w:r w:rsidR="00EA3BA0" w:rsidRPr="006537D1">
        <w:rPr>
          <w:rFonts w:ascii="Times New Roman" w:hAnsi="Times New Roman" w:cs="Times New Roman"/>
          <w:sz w:val="28"/>
          <w:szCs w:val="24"/>
        </w:rPr>
        <w:t>ают перелива воды в ванне стенда</w:t>
      </w:r>
    </w:p>
    <w:p w:rsidR="000502F5" w:rsidRPr="006537D1" w:rsidRDefault="000502F5" w:rsidP="006537D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37D1">
        <w:rPr>
          <w:rFonts w:ascii="Times New Roman" w:hAnsi="Times New Roman" w:cs="Times New Roman"/>
          <w:sz w:val="28"/>
          <w:szCs w:val="24"/>
        </w:rPr>
        <w:t xml:space="preserve">3. </w:t>
      </w:r>
      <w:r w:rsidR="00EA3BA0" w:rsidRPr="006537D1">
        <w:rPr>
          <w:rFonts w:ascii="Times New Roman" w:hAnsi="Times New Roman" w:cs="Times New Roman"/>
          <w:sz w:val="28"/>
          <w:szCs w:val="24"/>
        </w:rPr>
        <w:t>Используют спецодежду и защитные очки</w:t>
      </w:r>
    </w:p>
    <w:p w:rsidR="000502F5" w:rsidRPr="006537D1" w:rsidRDefault="000502F5" w:rsidP="006537D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537D1">
        <w:rPr>
          <w:rFonts w:ascii="Times New Roman" w:hAnsi="Times New Roman" w:cs="Times New Roman"/>
          <w:sz w:val="28"/>
          <w:szCs w:val="24"/>
        </w:rPr>
        <w:t xml:space="preserve">4. </w:t>
      </w:r>
      <w:r w:rsidR="00EA3BA0" w:rsidRPr="006537D1">
        <w:rPr>
          <w:rFonts w:ascii="Times New Roman" w:hAnsi="Times New Roman" w:cs="Times New Roman"/>
          <w:sz w:val="28"/>
          <w:szCs w:val="24"/>
        </w:rPr>
        <w:t>К работе допускаются лица, прошедшие инструктаж по технике безопасности.</w:t>
      </w:r>
    </w:p>
    <w:p w:rsidR="00DE2E1C" w:rsidRPr="006537D1" w:rsidRDefault="00DE2E1C" w:rsidP="006537D1">
      <w:pPr>
        <w:spacing w:line="360" w:lineRule="auto"/>
        <w:ind w:firstLine="709"/>
        <w:jc w:val="both"/>
        <w:rPr>
          <w:sz w:val="28"/>
        </w:rPr>
      </w:pPr>
    </w:p>
    <w:p w:rsidR="008C043A" w:rsidRPr="006537D1" w:rsidRDefault="00EA3BA0" w:rsidP="006537D1">
      <w:pPr>
        <w:spacing w:line="360" w:lineRule="auto"/>
        <w:ind w:firstLine="709"/>
        <w:jc w:val="both"/>
        <w:rPr>
          <w:b/>
          <w:sz w:val="28"/>
        </w:rPr>
      </w:pPr>
      <w:r w:rsidRPr="006537D1">
        <w:rPr>
          <w:b/>
          <w:sz w:val="28"/>
        </w:rPr>
        <w:t>4</w:t>
      </w:r>
      <w:r w:rsidR="005436A1" w:rsidRPr="006537D1">
        <w:rPr>
          <w:b/>
          <w:sz w:val="28"/>
        </w:rPr>
        <w:t xml:space="preserve">. Преимущества и недостатки </w:t>
      </w:r>
      <w:r w:rsidR="00D4194C" w:rsidRPr="006537D1">
        <w:rPr>
          <w:b/>
          <w:sz w:val="28"/>
        </w:rPr>
        <w:t>стенда к-169</w:t>
      </w:r>
    </w:p>
    <w:p w:rsidR="00D4194C" w:rsidRPr="006537D1" w:rsidRDefault="00D4194C" w:rsidP="006537D1">
      <w:pPr>
        <w:spacing w:line="360" w:lineRule="auto"/>
        <w:ind w:firstLine="709"/>
        <w:jc w:val="both"/>
        <w:rPr>
          <w:sz w:val="28"/>
        </w:rPr>
      </w:pPr>
    </w:p>
    <w:p w:rsidR="005436A1" w:rsidRPr="006537D1" w:rsidRDefault="00D4194C" w:rsidP="006537D1">
      <w:pPr>
        <w:spacing w:line="360" w:lineRule="auto"/>
        <w:ind w:firstLine="709"/>
        <w:jc w:val="both"/>
        <w:rPr>
          <w:sz w:val="28"/>
        </w:rPr>
      </w:pPr>
      <w:r w:rsidRPr="006537D1">
        <w:rPr>
          <w:sz w:val="28"/>
        </w:rPr>
        <w:t>П</w:t>
      </w:r>
      <w:r w:rsidR="005436A1" w:rsidRPr="006537D1">
        <w:rPr>
          <w:sz w:val="28"/>
        </w:rPr>
        <w:t>реимущества:</w:t>
      </w:r>
    </w:p>
    <w:p w:rsidR="005436A1" w:rsidRPr="006537D1" w:rsidRDefault="00D4194C" w:rsidP="006537D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6537D1">
        <w:rPr>
          <w:sz w:val="28"/>
        </w:rPr>
        <w:t>Давление в гидросистемах контролируется манометрами</w:t>
      </w:r>
      <w:r w:rsidR="005436A1" w:rsidRPr="006537D1">
        <w:rPr>
          <w:sz w:val="28"/>
        </w:rPr>
        <w:t>;</w:t>
      </w:r>
    </w:p>
    <w:p w:rsidR="005436A1" w:rsidRPr="006537D1" w:rsidRDefault="005436A1" w:rsidP="006537D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6537D1">
        <w:rPr>
          <w:sz w:val="28"/>
        </w:rPr>
        <w:t xml:space="preserve">позволяет выявить </w:t>
      </w:r>
      <w:r w:rsidR="00D4194C" w:rsidRPr="006537D1">
        <w:rPr>
          <w:sz w:val="28"/>
        </w:rPr>
        <w:t>герметичность водяной рубашки</w:t>
      </w:r>
      <w:r w:rsidRPr="006537D1">
        <w:rPr>
          <w:sz w:val="28"/>
        </w:rPr>
        <w:t>;</w:t>
      </w:r>
    </w:p>
    <w:p w:rsidR="005436A1" w:rsidRPr="006537D1" w:rsidRDefault="00D4194C" w:rsidP="006537D1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6537D1">
        <w:rPr>
          <w:sz w:val="28"/>
        </w:rPr>
        <w:t>использование воды</w:t>
      </w:r>
      <w:r w:rsidR="005436A1" w:rsidRPr="006537D1">
        <w:rPr>
          <w:sz w:val="28"/>
        </w:rPr>
        <w:t>;</w:t>
      </w:r>
    </w:p>
    <w:p w:rsidR="005436A1" w:rsidRPr="006537D1" w:rsidRDefault="00D4194C" w:rsidP="006537D1">
      <w:pPr>
        <w:spacing w:line="360" w:lineRule="auto"/>
        <w:ind w:firstLine="709"/>
        <w:jc w:val="both"/>
        <w:rPr>
          <w:sz w:val="28"/>
        </w:rPr>
      </w:pPr>
      <w:r w:rsidRPr="006537D1">
        <w:rPr>
          <w:sz w:val="28"/>
        </w:rPr>
        <w:t>Н</w:t>
      </w:r>
      <w:r w:rsidR="005436A1" w:rsidRPr="006537D1">
        <w:rPr>
          <w:sz w:val="28"/>
        </w:rPr>
        <w:t>едостатк</w:t>
      </w:r>
      <w:r w:rsidRPr="006537D1">
        <w:rPr>
          <w:sz w:val="28"/>
        </w:rPr>
        <w:t>и</w:t>
      </w:r>
      <w:r w:rsidR="005436A1" w:rsidRPr="006537D1">
        <w:rPr>
          <w:sz w:val="28"/>
        </w:rPr>
        <w:t>:</w:t>
      </w:r>
    </w:p>
    <w:p w:rsidR="008A078F" w:rsidRPr="006537D1" w:rsidRDefault="00D4194C" w:rsidP="006537D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6537D1">
        <w:rPr>
          <w:sz w:val="28"/>
        </w:rPr>
        <w:t>ручной насос</w:t>
      </w:r>
      <w:r w:rsidR="008A078F" w:rsidRPr="006537D1">
        <w:rPr>
          <w:sz w:val="28"/>
        </w:rPr>
        <w:t>;</w:t>
      </w:r>
    </w:p>
    <w:p w:rsidR="005436A1" w:rsidRPr="006537D1" w:rsidRDefault="005436A1" w:rsidP="006537D1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6537D1">
        <w:rPr>
          <w:sz w:val="28"/>
        </w:rPr>
        <w:t>большая масса;</w:t>
      </w:r>
    </w:p>
    <w:p w:rsidR="00621088" w:rsidRDefault="006537D1" w:rsidP="006537D1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621088" w:rsidRPr="006537D1">
        <w:rPr>
          <w:b/>
          <w:sz w:val="28"/>
        </w:rPr>
        <w:t>Библиографи</w:t>
      </w:r>
      <w:r w:rsidR="00FD00EB" w:rsidRPr="006537D1">
        <w:rPr>
          <w:b/>
          <w:sz w:val="28"/>
        </w:rPr>
        <w:t>ческий список</w:t>
      </w:r>
    </w:p>
    <w:p w:rsidR="006537D1" w:rsidRPr="006537D1" w:rsidRDefault="006537D1" w:rsidP="006537D1">
      <w:pPr>
        <w:spacing w:line="360" w:lineRule="auto"/>
        <w:ind w:firstLine="709"/>
        <w:jc w:val="both"/>
        <w:rPr>
          <w:b/>
          <w:sz w:val="28"/>
        </w:rPr>
      </w:pPr>
    </w:p>
    <w:p w:rsidR="00700233" w:rsidRPr="006537D1" w:rsidRDefault="006537D1" w:rsidP="006537D1">
      <w:pPr>
        <w:pStyle w:val="a5"/>
        <w:spacing w:line="360" w:lineRule="auto"/>
        <w:ind w:left="0"/>
        <w:rPr>
          <w:szCs w:val="24"/>
        </w:rPr>
      </w:pPr>
      <w:r>
        <w:rPr>
          <w:szCs w:val="24"/>
        </w:rPr>
        <w:t>1. Абелевич Л.</w:t>
      </w:r>
      <w:r w:rsidR="00700233" w:rsidRPr="006537D1">
        <w:rPr>
          <w:szCs w:val="24"/>
        </w:rPr>
        <w:t xml:space="preserve">А. Механизация и автоматизация капитального ремонта колесных и гусеничных машин. – М.: Машиностроение, 1972, - 408с. </w:t>
      </w:r>
    </w:p>
    <w:p w:rsidR="00476ED3" w:rsidRPr="006537D1" w:rsidRDefault="006537D1" w:rsidP="006537D1">
      <w:pPr>
        <w:pStyle w:val="ad"/>
        <w:spacing w:after="0" w:line="360" w:lineRule="auto"/>
        <w:jc w:val="both"/>
        <w:rPr>
          <w:sz w:val="28"/>
        </w:rPr>
      </w:pPr>
      <w:r>
        <w:rPr>
          <w:sz w:val="28"/>
        </w:rPr>
        <w:t>2. Дюмин И.</w:t>
      </w:r>
      <w:r w:rsidR="00476ED3" w:rsidRPr="006537D1">
        <w:rPr>
          <w:sz w:val="28"/>
        </w:rPr>
        <w:t>Е.,</w:t>
      </w:r>
      <w:r>
        <w:rPr>
          <w:sz w:val="28"/>
        </w:rPr>
        <w:t xml:space="preserve"> Силкин А.</w:t>
      </w:r>
      <w:r w:rsidR="00476ED3" w:rsidRPr="006537D1">
        <w:rPr>
          <w:sz w:val="28"/>
        </w:rPr>
        <w:t>С. Современные методы организации и технологии ремонта автомобилей. – М.: Высш. шк. 1980.-323с.</w:t>
      </w:r>
    </w:p>
    <w:p w:rsidR="00476ED3" w:rsidRPr="006537D1" w:rsidRDefault="006537D1" w:rsidP="006537D1">
      <w:pPr>
        <w:pStyle w:val="ad"/>
        <w:spacing w:after="0" w:line="360" w:lineRule="auto"/>
        <w:jc w:val="both"/>
        <w:rPr>
          <w:sz w:val="28"/>
        </w:rPr>
      </w:pPr>
      <w:r>
        <w:rPr>
          <w:sz w:val="28"/>
        </w:rPr>
        <w:t>3. Попрежденский Р.</w:t>
      </w:r>
      <w:r w:rsidR="00476ED3" w:rsidRPr="006537D1">
        <w:rPr>
          <w:sz w:val="28"/>
        </w:rPr>
        <w:t>А. и др. Технологическое оборудование для технического обслуживания и ремонта легковых автомобилей. - М.: Транспорт, 1988.-176 с.</w:t>
      </w:r>
    </w:p>
    <w:p w:rsidR="00476ED3" w:rsidRPr="006537D1" w:rsidRDefault="006537D1" w:rsidP="006537D1">
      <w:pPr>
        <w:pStyle w:val="ad"/>
        <w:spacing w:after="0" w:line="360" w:lineRule="auto"/>
        <w:jc w:val="both"/>
        <w:rPr>
          <w:sz w:val="28"/>
        </w:rPr>
      </w:pPr>
      <w:r>
        <w:rPr>
          <w:sz w:val="28"/>
        </w:rPr>
        <w:t>4. Шадричев В.</w:t>
      </w:r>
      <w:r w:rsidR="00476ED3" w:rsidRPr="006537D1">
        <w:rPr>
          <w:sz w:val="28"/>
        </w:rPr>
        <w:t>А. Основы технологии автостроения и ремонта автомобилей. - М: Машиностроение, 1976.-580с.</w:t>
      </w:r>
    </w:p>
    <w:p w:rsidR="00476ED3" w:rsidRPr="006537D1" w:rsidRDefault="00476ED3" w:rsidP="006537D1">
      <w:pPr>
        <w:spacing w:line="360" w:lineRule="auto"/>
        <w:jc w:val="both"/>
        <w:rPr>
          <w:sz w:val="28"/>
        </w:rPr>
      </w:pPr>
      <w:r w:rsidRPr="006537D1">
        <w:rPr>
          <w:sz w:val="28"/>
        </w:rPr>
        <w:t>5. Двигатели ЯМЗ-236,238 технические условия на контроль и сортировку при капитальном ремонте/Мин. Обороны.-М.: Москва, 1962.-228с.</w:t>
      </w:r>
      <w:r w:rsidR="006537D1">
        <w:rPr>
          <w:sz w:val="28"/>
        </w:rPr>
        <w:t xml:space="preserve"> </w:t>
      </w:r>
    </w:p>
    <w:p w:rsidR="00350FC5" w:rsidRPr="006537D1" w:rsidRDefault="00476ED3" w:rsidP="006537D1">
      <w:pPr>
        <w:spacing w:line="360" w:lineRule="auto"/>
        <w:jc w:val="both"/>
        <w:rPr>
          <w:sz w:val="28"/>
        </w:rPr>
      </w:pPr>
      <w:r w:rsidRPr="006537D1">
        <w:rPr>
          <w:sz w:val="28"/>
        </w:rPr>
        <w:t>6</w:t>
      </w:r>
      <w:r w:rsidR="00350FC5" w:rsidRPr="006537D1">
        <w:rPr>
          <w:sz w:val="28"/>
        </w:rPr>
        <w:t>. Основы проектирования и эксплуатации технологического оборудования. Методические указания к практическим работам №1; №2; №3/ сост. П.А. Кулько, А.П. Кулько. Волг ГТУ. – Волгоград, 2006.– Ч.1. –32 с.</w:t>
      </w:r>
      <w:bookmarkStart w:id="0" w:name="_GoBack"/>
      <w:bookmarkEnd w:id="0"/>
    </w:p>
    <w:sectPr w:rsidR="00350FC5" w:rsidRPr="006537D1" w:rsidSect="006537D1">
      <w:headerReference w:type="even" r:id="rId9"/>
      <w:headerReference w:type="default" r:id="rId10"/>
      <w:footerReference w:type="even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235" w:rsidRDefault="00642235">
      <w:r>
        <w:separator/>
      </w:r>
    </w:p>
  </w:endnote>
  <w:endnote w:type="continuationSeparator" w:id="0">
    <w:p w:rsidR="00642235" w:rsidRDefault="0064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D5" w:rsidRDefault="009A01D5" w:rsidP="0044052C">
    <w:pPr>
      <w:pStyle w:val="a7"/>
      <w:framePr w:wrap="around" w:vAnchor="text" w:hAnchor="margin" w:xAlign="center" w:y="1"/>
      <w:rPr>
        <w:rStyle w:val="a9"/>
      </w:rPr>
    </w:pPr>
  </w:p>
  <w:p w:rsidR="009A01D5" w:rsidRDefault="009A01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235" w:rsidRDefault="00642235">
      <w:r>
        <w:separator/>
      </w:r>
    </w:p>
  </w:footnote>
  <w:footnote w:type="continuationSeparator" w:id="0">
    <w:p w:rsidR="00642235" w:rsidRDefault="00642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D5" w:rsidRDefault="009A01D5" w:rsidP="006340A7">
    <w:pPr>
      <w:pStyle w:val="aa"/>
      <w:framePr w:wrap="around" w:vAnchor="text" w:hAnchor="margin" w:xAlign="center" w:y="1"/>
      <w:rPr>
        <w:rStyle w:val="a9"/>
      </w:rPr>
    </w:pPr>
  </w:p>
  <w:p w:rsidR="009A01D5" w:rsidRDefault="009A01D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D5" w:rsidRDefault="00306241" w:rsidP="006340A7">
    <w:pPr>
      <w:pStyle w:val="aa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9A01D5" w:rsidRDefault="009A01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C60B7"/>
    <w:multiLevelType w:val="hybridMultilevel"/>
    <w:tmpl w:val="602AA03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E850984"/>
    <w:multiLevelType w:val="singleLevel"/>
    <w:tmpl w:val="B3D8D51C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2">
    <w:nsid w:val="1E9D18E3"/>
    <w:multiLevelType w:val="hybridMultilevel"/>
    <w:tmpl w:val="F2EE5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D81F30"/>
    <w:multiLevelType w:val="hybridMultilevel"/>
    <w:tmpl w:val="328A5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6C0F17"/>
    <w:multiLevelType w:val="hybridMultilevel"/>
    <w:tmpl w:val="FD16DF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6485DA7"/>
    <w:multiLevelType w:val="singleLevel"/>
    <w:tmpl w:val="B3D8D51C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6">
    <w:nsid w:val="29015601"/>
    <w:multiLevelType w:val="hybridMultilevel"/>
    <w:tmpl w:val="4C445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3347EC"/>
    <w:multiLevelType w:val="singleLevel"/>
    <w:tmpl w:val="CE3EA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30B850D4"/>
    <w:multiLevelType w:val="hybridMultilevel"/>
    <w:tmpl w:val="73145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BC3E56"/>
    <w:multiLevelType w:val="hybridMultilevel"/>
    <w:tmpl w:val="4DAAF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CE5610"/>
    <w:multiLevelType w:val="hybridMultilevel"/>
    <w:tmpl w:val="D5E423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5FA33F2A"/>
    <w:multiLevelType w:val="singleLevel"/>
    <w:tmpl w:val="B3D8D51C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12">
    <w:nsid w:val="71616231"/>
    <w:multiLevelType w:val="hybridMultilevel"/>
    <w:tmpl w:val="63CC1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78B7199"/>
    <w:multiLevelType w:val="multilevel"/>
    <w:tmpl w:val="6D42E2F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10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90C"/>
    <w:rsid w:val="000040E2"/>
    <w:rsid w:val="00016E25"/>
    <w:rsid w:val="00022ACD"/>
    <w:rsid w:val="000337C5"/>
    <w:rsid w:val="0003615D"/>
    <w:rsid w:val="000475F1"/>
    <w:rsid w:val="000502F5"/>
    <w:rsid w:val="00060324"/>
    <w:rsid w:val="00063FEA"/>
    <w:rsid w:val="00076BA1"/>
    <w:rsid w:val="000827A5"/>
    <w:rsid w:val="000B02E5"/>
    <w:rsid w:val="000E6689"/>
    <w:rsid w:val="000F3D90"/>
    <w:rsid w:val="0011060D"/>
    <w:rsid w:val="00175F81"/>
    <w:rsid w:val="00180BB7"/>
    <w:rsid w:val="001B702C"/>
    <w:rsid w:val="001D15B4"/>
    <w:rsid w:val="001E247B"/>
    <w:rsid w:val="001F2501"/>
    <w:rsid w:val="001F6125"/>
    <w:rsid w:val="002004E8"/>
    <w:rsid w:val="00226298"/>
    <w:rsid w:val="0023589D"/>
    <w:rsid w:val="0023601B"/>
    <w:rsid w:val="00243239"/>
    <w:rsid w:val="002434E7"/>
    <w:rsid w:val="00282CA7"/>
    <w:rsid w:val="002928E0"/>
    <w:rsid w:val="00303467"/>
    <w:rsid w:val="00306241"/>
    <w:rsid w:val="00315CB4"/>
    <w:rsid w:val="0032190C"/>
    <w:rsid w:val="00350FC5"/>
    <w:rsid w:val="003511DF"/>
    <w:rsid w:val="00353447"/>
    <w:rsid w:val="00361AF1"/>
    <w:rsid w:val="00367C43"/>
    <w:rsid w:val="0039362B"/>
    <w:rsid w:val="003A29DE"/>
    <w:rsid w:val="003B4C24"/>
    <w:rsid w:val="003E08BB"/>
    <w:rsid w:val="003F3140"/>
    <w:rsid w:val="003F7C60"/>
    <w:rsid w:val="00416588"/>
    <w:rsid w:val="004239E6"/>
    <w:rsid w:val="0044052C"/>
    <w:rsid w:val="0046263D"/>
    <w:rsid w:val="00476ED3"/>
    <w:rsid w:val="00492E62"/>
    <w:rsid w:val="004A6C4C"/>
    <w:rsid w:val="004C1CA6"/>
    <w:rsid w:val="004C4BCC"/>
    <w:rsid w:val="004E0438"/>
    <w:rsid w:val="004F252B"/>
    <w:rsid w:val="004F5FE3"/>
    <w:rsid w:val="005017BA"/>
    <w:rsid w:val="00503477"/>
    <w:rsid w:val="00516717"/>
    <w:rsid w:val="00527FF7"/>
    <w:rsid w:val="005424D6"/>
    <w:rsid w:val="005436A1"/>
    <w:rsid w:val="00546EEF"/>
    <w:rsid w:val="00556D4D"/>
    <w:rsid w:val="005B2E34"/>
    <w:rsid w:val="005B6402"/>
    <w:rsid w:val="005C79B2"/>
    <w:rsid w:val="005D596D"/>
    <w:rsid w:val="0061113F"/>
    <w:rsid w:val="006143EF"/>
    <w:rsid w:val="00621088"/>
    <w:rsid w:val="006340A7"/>
    <w:rsid w:val="00642235"/>
    <w:rsid w:val="0064358E"/>
    <w:rsid w:val="006537D1"/>
    <w:rsid w:val="0068201D"/>
    <w:rsid w:val="0069094C"/>
    <w:rsid w:val="006A4428"/>
    <w:rsid w:val="006C5EDA"/>
    <w:rsid w:val="006D2DED"/>
    <w:rsid w:val="006F1FDF"/>
    <w:rsid w:val="006F2E03"/>
    <w:rsid w:val="00700233"/>
    <w:rsid w:val="0071576F"/>
    <w:rsid w:val="00723114"/>
    <w:rsid w:val="00737200"/>
    <w:rsid w:val="00744AD1"/>
    <w:rsid w:val="00777494"/>
    <w:rsid w:val="00795A28"/>
    <w:rsid w:val="007E3C6B"/>
    <w:rsid w:val="00803BEA"/>
    <w:rsid w:val="00813A5B"/>
    <w:rsid w:val="008338ED"/>
    <w:rsid w:val="0084186F"/>
    <w:rsid w:val="0084556D"/>
    <w:rsid w:val="0088309F"/>
    <w:rsid w:val="008A078F"/>
    <w:rsid w:val="008A51D2"/>
    <w:rsid w:val="008C043A"/>
    <w:rsid w:val="008C379D"/>
    <w:rsid w:val="008D55A7"/>
    <w:rsid w:val="0091339F"/>
    <w:rsid w:val="00941686"/>
    <w:rsid w:val="00956E90"/>
    <w:rsid w:val="009615FC"/>
    <w:rsid w:val="00967975"/>
    <w:rsid w:val="009A01D5"/>
    <w:rsid w:val="009B05FD"/>
    <w:rsid w:val="009D7FA0"/>
    <w:rsid w:val="009E55F2"/>
    <w:rsid w:val="009E5F08"/>
    <w:rsid w:val="00A47022"/>
    <w:rsid w:val="00A70DEC"/>
    <w:rsid w:val="00AA57C3"/>
    <w:rsid w:val="00AD0CE2"/>
    <w:rsid w:val="00AE6274"/>
    <w:rsid w:val="00B01006"/>
    <w:rsid w:val="00B21D24"/>
    <w:rsid w:val="00B34783"/>
    <w:rsid w:val="00B44115"/>
    <w:rsid w:val="00B55B6F"/>
    <w:rsid w:val="00B60C51"/>
    <w:rsid w:val="00B70C31"/>
    <w:rsid w:val="00BC1F93"/>
    <w:rsid w:val="00BF117C"/>
    <w:rsid w:val="00BF2876"/>
    <w:rsid w:val="00C201B6"/>
    <w:rsid w:val="00C33507"/>
    <w:rsid w:val="00C40B80"/>
    <w:rsid w:val="00C63F1D"/>
    <w:rsid w:val="00C9682A"/>
    <w:rsid w:val="00CB050F"/>
    <w:rsid w:val="00CC281E"/>
    <w:rsid w:val="00CE2B85"/>
    <w:rsid w:val="00CE4DA0"/>
    <w:rsid w:val="00CF0FEA"/>
    <w:rsid w:val="00CF39CC"/>
    <w:rsid w:val="00D13F37"/>
    <w:rsid w:val="00D306CB"/>
    <w:rsid w:val="00D37A05"/>
    <w:rsid w:val="00D4194C"/>
    <w:rsid w:val="00D446E4"/>
    <w:rsid w:val="00D54E6D"/>
    <w:rsid w:val="00D651FC"/>
    <w:rsid w:val="00D73C9F"/>
    <w:rsid w:val="00DE2E1C"/>
    <w:rsid w:val="00E14C97"/>
    <w:rsid w:val="00E3621C"/>
    <w:rsid w:val="00E57898"/>
    <w:rsid w:val="00E6186F"/>
    <w:rsid w:val="00EA023F"/>
    <w:rsid w:val="00EA3774"/>
    <w:rsid w:val="00EA3BA0"/>
    <w:rsid w:val="00EA5864"/>
    <w:rsid w:val="00EA6F1C"/>
    <w:rsid w:val="00ED6B80"/>
    <w:rsid w:val="00ED73EF"/>
    <w:rsid w:val="00EE2754"/>
    <w:rsid w:val="00F822BA"/>
    <w:rsid w:val="00FA5FC0"/>
    <w:rsid w:val="00FB28C1"/>
    <w:rsid w:val="00FD00EB"/>
    <w:rsid w:val="00FD3B7F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8678424-12C7-4C0D-BF6B-28C1DD2D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90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190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2190C"/>
    <w:pPr>
      <w:keepNext/>
      <w:jc w:val="center"/>
      <w:outlineLvl w:val="1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32190C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rsid w:val="004F5FE3"/>
    <w:pPr>
      <w:ind w:left="567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0827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0827A5"/>
    <w:rPr>
      <w:rFonts w:cs="Times New Roman"/>
    </w:rPr>
  </w:style>
  <w:style w:type="paragraph" w:styleId="aa">
    <w:name w:val="header"/>
    <w:basedOn w:val="a"/>
    <w:link w:val="ab"/>
    <w:uiPriority w:val="99"/>
    <w:rsid w:val="00E14C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paragraph" w:styleId="ac">
    <w:name w:val="Normal (Web)"/>
    <w:basedOn w:val="a"/>
    <w:uiPriority w:val="99"/>
    <w:rsid w:val="00CE2B8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543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rsid w:val="00476ED3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57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Home</Company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VVS</dc:creator>
  <cp:keywords/>
  <dc:description/>
  <cp:lastModifiedBy>admin</cp:lastModifiedBy>
  <cp:revision>2</cp:revision>
  <cp:lastPrinted>2008-12-14T23:38:00Z</cp:lastPrinted>
  <dcterms:created xsi:type="dcterms:W3CDTF">2014-03-04T10:02:00Z</dcterms:created>
  <dcterms:modified xsi:type="dcterms:W3CDTF">2014-03-04T10:02:00Z</dcterms:modified>
</cp:coreProperties>
</file>