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B72C1" w:rsidRPr="00956612" w:rsidRDefault="006B72C1" w:rsidP="00956612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956612">
        <w:rPr>
          <w:rFonts w:ascii="Times New Roman" w:hAnsi="Times New Roman"/>
          <w:sz w:val="28"/>
        </w:rPr>
        <w:t>Практическая работа</w:t>
      </w: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B72C1" w:rsidRPr="00956612" w:rsidRDefault="006B72C1" w:rsidP="00956612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956612">
        <w:rPr>
          <w:rFonts w:ascii="Times New Roman" w:hAnsi="Times New Roman"/>
          <w:sz w:val="28"/>
        </w:rPr>
        <w:t>Методика составления библиографического описания</w:t>
      </w:r>
      <w:r w:rsidR="00956612" w:rsidRPr="00956612">
        <w:rPr>
          <w:rFonts w:ascii="Times New Roman" w:hAnsi="Times New Roman"/>
          <w:sz w:val="28"/>
        </w:rPr>
        <w:t xml:space="preserve"> </w:t>
      </w:r>
    </w:p>
    <w:p w:rsidR="00956612" w:rsidRPr="00956612" w:rsidRDefault="00956612" w:rsidP="00956612">
      <w:pPr>
        <w:tabs>
          <w:tab w:val="left" w:pos="1134"/>
        </w:tabs>
        <w:rPr>
          <w:rFonts w:ascii="Times New Roman" w:hAnsi="Times New Roman"/>
          <w:sz w:val="28"/>
        </w:rPr>
      </w:pPr>
      <w:r w:rsidRPr="00956612">
        <w:rPr>
          <w:rFonts w:ascii="Times New Roman" w:hAnsi="Times New Roman"/>
          <w:sz w:val="28"/>
        </w:rPr>
        <w:br w:type="page"/>
      </w:r>
    </w:p>
    <w:p w:rsidR="006B72C1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56612">
        <w:rPr>
          <w:rFonts w:ascii="Times New Roman" w:hAnsi="Times New Roman"/>
          <w:b/>
          <w:sz w:val="28"/>
        </w:rPr>
        <w:t>Задание 1</w:t>
      </w: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B72C1" w:rsidRPr="00956612" w:rsidRDefault="006B72C1" w:rsidP="00956612">
      <w:pPr>
        <w:pStyle w:val="7"/>
        <w:numPr>
          <w:ilvl w:val="6"/>
          <w:numId w:val="2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Объясните, что может быть объектом БО многотомного издания.</w:t>
      </w:r>
    </w:p>
    <w:p w:rsidR="006B72C1" w:rsidRPr="00956612" w:rsidRDefault="006B72C1" w:rsidP="00956612">
      <w:pPr>
        <w:pStyle w:val="7"/>
        <w:numPr>
          <w:ilvl w:val="6"/>
          <w:numId w:val="2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Назовите обязательные элементы сводного описания многотомного издания</w:t>
      </w:r>
    </w:p>
    <w:p w:rsidR="006B72C1" w:rsidRPr="00956612" w:rsidRDefault="006B72C1" w:rsidP="00956612">
      <w:pPr>
        <w:pStyle w:val="7"/>
        <w:numPr>
          <w:ilvl w:val="6"/>
          <w:numId w:val="2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Охарактеризуйте правила написания примечаний в общей части сводного описания многотомного издания.</w:t>
      </w:r>
    </w:p>
    <w:p w:rsidR="00956612" w:rsidRPr="00956612" w:rsidRDefault="006B72C1" w:rsidP="00956612">
      <w:pPr>
        <w:pStyle w:val="7"/>
        <w:numPr>
          <w:ilvl w:val="6"/>
          <w:numId w:val="2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Охарактеризуйте основные требования к написанию спецификации в сводном описании многотомного издания</w:t>
      </w:r>
    </w:p>
    <w:p w:rsidR="006B72C1" w:rsidRPr="00956612" w:rsidRDefault="006B72C1" w:rsidP="00956612">
      <w:pPr>
        <w:pStyle w:val="6"/>
        <w:numPr>
          <w:ilvl w:val="0"/>
          <w:numId w:val="0"/>
        </w:numPr>
        <w:tabs>
          <w:tab w:val="left" w:pos="1134"/>
        </w:tabs>
        <w:suppressAutoHyphens/>
        <w:spacing w:before="0" w:after="0" w:line="360" w:lineRule="auto"/>
        <w:ind w:firstLine="709"/>
        <w:jc w:val="both"/>
        <w:rPr>
          <w:b w:val="0"/>
          <w:sz w:val="28"/>
        </w:rPr>
      </w:pPr>
      <w:r w:rsidRPr="00956612">
        <w:rPr>
          <w:b w:val="0"/>
          <w:sz w:val="28"/>
        </w:rPr>
        <w:t>Практические задания:</w:t>
      </w:r>
    </w:p>
    <w:p w:rsidR="006B72C1" w:rsidRPr="00956612" w:rsidRDefault="006B72C1" w:rsidP="00956612">
      <w:pPr>
        <w:pStyle w:val="3"/>
        <w:keepNext w:val="0"/>
        <w:numPr>
          <w:ilvl w:val="2"/>
          <w:numId w:val="3"/>
        </w:numPr>
        <w:tabs>
          <w:tab w:val="clear" w:pos="720"/>
          <w:tab w:val="left" w:pos="1134"/>
          <w:tab w:val="num" w:pos="1701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Напишите в сокращенной форме: том шестой, часть третья, книга первая, выпуск шестой, сборник третий.</w:t>
      </w:r>
    </w:p>
    <w:p w:rsidR="006B72C1" w:rsidRPr="00956612" w:rsidRDefault="006B72C1" w:rsidP="00956612">
      <w:pPr>
        <w:pStyle w:val="3"/>
        <w:keepNext w:val="0"/>
        <w:numPr>
          <w:ilvl w:val="2"/>
          <w:numId w:val="3"/>
        </w:numPr>
        <w:tabs>
          <w:tab w:val="clear" w:pos="720"/>
          <w:tab w:val="left" w:pos="1134"/>
          <w:tab w:val="num" w:pos="1701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Используя ГОСТ ДСТУ 7.1-2006 выполните сводное библиографическое описание трехтомного издания (по выбору студента).</w:t>
      </w:r>
    </w:p>
    <w:p w:rsidR="006B72C1" w:rsidRPr="00956612" w:rsidRDefault="006B72C1" w:rsidP="00956612">
      <w:pPr>
        <w:pStyle w:val="3"/>
        <w:keepNext w:val="0"/>
        <w:numPr>
          <w:ilvl w:val="2"/>
          <w:numId w:val="3"/>
        </w:numPr>
        <w:tabs>
          <w:tab w:val="clear" w:pos="720"/>
          <w:tab w:val="left" w:pos="1134"/>
          <w:tab w:val="num" w:pos="1701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Выполните библиографическое описание отдельного тома многотомного издания по типу монографического описания (по выбору студента)</w:t>
      </w:r>
    </w:p>
    <w:p w:rsidR="006B72C1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6612">
        <w:rPr>
          <w:rFonts w:ascii="Times New Roman" w:hAnsi="Times New Roman"/>
          <w:i/>
          <w:sz w:val="28"/>
          <w:szCs w:val="28"/>
        </w:rPr>
        <w:t>Ответы</w:t>
      </w:r>
    </w:p>
    <w:p w:rsidR="006B72C1" w:rsidRPr="00956612" w:rsidRDefault="000B2788" w:rsidP="00956612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Объ</w:t>
      </w:r>
      <w:r w:rsidR="007338F4" w:rsidRPr="00956612">
        <w:rPr>
          <w:rFonts w:ascii="Times New Roman" w:hAnsi="Times New Roman"/>
          <w:sz w:val="28"/>
          <w:szCs w:val="28"/>
        </w:rPr>
        <w:t>ектом</w:t>
      </w:r>
      <w:r w:rsidRPr="00956612">
        <w:rPr>
          <w:rFonts w:ascii="Times New Roman" w:hAnsi="Times New Roman"/>
          <w:sz w:val="28"/>
          <w:szCs w:val="28"/>
        </w:rPr>
        <w:t xml:space="preserve"> складывания описания есть многотомное издание, что вышло в двух или больших нумерованных томах, которые являют собой единое целое по содержанию и</w:t>
      </w:r>
      <w:r w:rsidR="00956612" w:rsidRPr="00956612">
        <w:rPr>
          <w:rFonts w:ascii="Times New Roman" w:hAnsi="Times New Roman"/>
          <w:sz w:val="28"/>
          <w:szCs w:val="28"/>
        </w:rPr>
        <w:t xml:space="preserve"> </w:t>
      </w:r>
      <w:r w:rsidRPr="00956612">
        <w:rPr>
          <w:rFonts w:ascii="Times New Roman" w:hAnsi="Times New Roman"/>
          <w:sz w:val="28"/>
          <w:szCs w:val="28"/>
        </w:rPr>
        <w:t xml:space="preserve">оформлению. </w:t>
      </w:r>
    </w:p>
    <w:p w:rsidR="000B2788" w:rsidRPr="00956612" w:rsidRDefault="00514A0E" w:rsidP="00956612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В свободном описании общая часть может быть описана в полном формате</w:t>
      </w:r>
      <w:r w:rsidR="005A235E" w:rsidRPr="00956612">
        <w:rPr>
          <w:rFonts w:ascii="Times New Roman" w:hAnsi="Times New Roman"/>
          <w:sz w:val="28"/>
          <w:szCs w:val="28"/>
        </w:rPr>
        <w:t xml:space="preserve"> , а спецификация- </w:t>
      </w:r>
      <w:r w:rsidRPr="00956612">
        <w:rPr>
          <w:rFonts w:ascii="Times New Roman" w:hAnsi="Times New Roman"/>
          <w:sz w:val="28"/>
          <w:szCs w:val="28"/>
        </w:rPr>
        <w:t>сокращена</w:t>
      </w:r>
      <w:r w:rsidR="005A235E" w:rsidRPr="00956612">
        <w:rPr>
          <w:rFonts w:ascii="Times New Roman" w:hAnsi="Times New Roman"/>
          <w:sz w:val="28"/>
          <w:szCs w:val="28"/>
        </w:rPr>
        <w:t>.</w:t>
      </w:r>
      <w:r w:rsidR="00956612" w:rsidRPr="00956612">
        <w:rPr>
          <w:rFonts w:ascii="Times New Roman" w:hAnsi="Times New Roman"/>
          <w:sz w:val="28"/>
          <w:szCs w:val="28"/>
        </w:rPr>
        <w:t xml:space="preserve"> </w:t>
      </w:r>
      <w:r w:rsidR="005A235E" w:rsidRPr="00956612">
        <w:rPr>
          <w:rFonts w:ascii="Times New Roman" w:hAnsi="Times New Roman"/>
          <w:sz w:val="28"/>
          <w:szCs w:val="28"/>
        </w:rPr>
        <w:t>Номер томов, что вышли подряд,</w:t>
      </w:r>
      <w:r w:rsidR="00956612" w:rsidRPr="00956612">
        <w:rPr>
          <w:rFonts w:ascii="Times New Roman" w:hAnsi="Times New Roman"/>
          <w:sz w:val="28"/>
          <w:szCs w:val="28"/>
        </w:rPr>
        <w:t xml:space="preserve"> </w:t>
      </w:r>
      <w:r w:rsidR="005A235E" w:rsidRPr="00956612">
        <w:rPr>
          <w:rFonts w:ascii="Times New Roman" w:hAnsi="Times New Roman"/>
          <w:sz w:val="28"/>
          <w:szCs w:val="28"/>
        </w:rPr>
        <w:t>записывают через тире.</w:t>
      </w:r>
    </w:p>
    <w:p w:rsidR="005A235E" w:rsidRPr="00956612" w:rsidRDefault="005A235E" w:rsidP="00956612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Свободное описание тоже может складыватся</w:t>
      </w:r>
      <w:r w:rsidR="00956612" w:rsidRPr="00956612">
        <w:rPr>
          <w:rFonts w:ascii="Times New Roman" w:hAnsi="Times New Roman"/>
          <w:sz w:val="28"/>
          <w:szCs w:val="28"/>
        </w:rPr>
        <w:t xml:space="preserve"> </w:t>
      </w:r>
      <w:r w:rsidRPr="00956612">
        <w:rPr>
          <w:rFonts w:ascii="Times New Roman" w:hAnsi="Times New Roman"/>
          <w:sz w:val="28"/>
          <w:szCs w:val="28"/>
        </w:rPr>
        <w:t>только с одной общей частице вмещает основные ведомства про документ</w:t>
      </w:r>
      <w:r w:rsidR="00741667" w:rsidRPr="00956612">
        <w:rPr>
          <w:rFonts w:ascii="Times New Roman" w:hAnsi="Times New Roman"/>
          <w:sz w:val="28"/>
          <w:szCs w:val="28"/>
        </w:rPr>
        <w:t>. Такие описания используют при всех томов издания.</w:t>
      </w:r>
    </w:p>
    <w:p w:rsidR="00741667" w:rsidRPr="00956612" w:rsidRDefault="00741667" w:rsidP="00956612">
      <w:pPr>
        <w:pStyle w:val="a3"/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Спецификация можно записывать с нового ряда( тогда перед ней ставится знак (,), или подб</w:t>
      </w:r>
      <w:r w:rsidR="00322D76" w:rsidRPr="00956612">
        <w:rPr>
          <w:rFonts w:ascii="Times New Roman" w:hAnsi="Times New Roman"/>
          <w:sz w:val="28"/>
          <w:szCs w:val="28"/>
        </w:rPr>
        <w:t>ор ( тогда между общими</w:t>
      </w:r>
      <w:r w:rsidR="00956612" w:rsidRPr="00956612">
        <w:rPr>
          <w:rFonts w:ascii="Times New Roman" w:hAnsi="Times New Roman"/>
          <w:sz w:val="28"/>
          <w:szCs w:val="28"/>
        </w:rPr>
        <w:t xml:space="preserve"> </w:t>
      </w:r>
      <w:r w:rsidR="00322D76" w:rsidRPr="00956612">
        <w:rPr>
          <w:rFonts w:ascii="Times New Roman" w:hAnsi="Times New Roman"/>
          <w:sz w:val="28"/>
          <w:szCs w:val="28"/>
        </w:rPr>
        <w:t>частями и спецификациею ставится знак (-).</w:t>
      </w:r>
    </w:p>
    <w:p w:rsidR="00322D76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56612">
        <w:rPr>
          <w:rFonts w:ascii="Times New Roman" w:hAnsi="Times New Roman"/>
          <w:b/>
          <w:sz w:val="28"/>
        </w:rPr>
        <w:t>Задание 2</w:t>
      </w:r>
    </w:p>
    <w:p w:rsidR="00956612" w:rsidRPr="000C3160" w:rsidRDefault="007309D6" w:rsidP="00956612">
      <w:pPr>
        <w:pStyle w:val="7"/>
        <w:tabs>
          <w:tab w:val="left" w:pos="1134"/>
        </w:tabs>
        <w:suppressAutoHyphens/>
        <w:spacing w:before="0" w:after="0" w:line="360" w:lineRule="auto"/>
        <w:ind w:left="709"/>
        <w:jc w:val="both"/>
        <w:rPr>
          <w:color w:val="FFFFFF"/>
          <w:sz w:val="28"/>
          <w:szCs w:val="28"/>
        </w:rPr>
      </w:pPr>
      <w:r w:rsidRPr="000C3160">
        <w:rPr>
          <w:color w:val="FFFFFF"/>
          <w:sz w:val="28"/>
          <w:szCs w:val="28"/>
        </w:rPr>
        <w:t>библиографический описание издание примечание</w:t>
      </w:r>
    </w:p>
    <w:p w:rsidR="00322D76" w:rsidRPr="00956612" w:rsidRDefault="00322D76" w:rsidP="00956612">
      <w:pPr>
        <w:pStyle w:val="7"/>
        <w:numPr>
          <w:ilvl w:val="6"/>
          <w:numId w:val="6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Объясните, что может быть объектом БО сериального издания.</w:t>
      </w:r>
    </w:p>
    <w:p w:rsidR="00322D76" w:rsidRPr="00956612" w:rsidRDefault="00322D76" w:rsidP="00956612">
      <w:pPr>
        <w:pStyle w:val="7"/>
        <w:numPr>
          <w:ilvl w:val="6"/>
          <w:numId w:val="6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Опишите, какие данные указывают в сведениях об ответственности в общей части сводного описания сериального издания</w:t>
      </w:r>
    </w:p>
    <w:p w:rsidR="00322D76" w:rsidRPr="00956612" w:rsidRDefault="00322D76" w:rsidP="00956612">
      <w:pPr>
        <w:pStyle w:val="7"/>
        <w:numPr>
          <w:ilvl w:val="6"/>
          <w:numId w:val="6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Назовите элементы, которые используются в спецификации сводного БО журналов</w:t>
      </w:r>
    </w:p>
    <w:p w:rsidR="00322D76" w:rsidRPr="00956612" w:rsidRDefault="00322D76" w:rsidP="00956612">
      <w:pPr>
        <w:pStyle w:val="6"/>
        <w:numPr>
          <w:ilvl w:val="0"/>
          <w:numId w:val="0"/>
        </w:numPr>
        <w:tabs>
          <w:tab w:val="left" w:pos="1134"/>
        </w:tabs>
        <w:suppressAutoHyphens/>
        <w:spacing w:before="0" w:after="0" w:line="360" w:lineRule="auto"/>
        <w:ind w:firstLine="709"/>
        <w:jc w:val="both"/>
        <w:rPr>
          <w:b w:val="0"/>
          <w:sz w:val="28"/>
        </w:rPr>
      </w:pPr>
      <w:r w:rsidRPr="00956612">
        <w:rPr>
          <w:b w:val="0"/>
          <w:sz w:val="28"/>
        </w:rPr>
        <w:t>Практические задания:</w:t>
      </w:r>
    </w:p>
    <w:p w:rsidR="00322D76" w:rsidRPr="00956612" w:rsidRDefault="00322D76" w:rsidP="00956612">
      <w:pPr>
        <w:pStyle w:val="3"/>
        <w:keepNext w:val="0"/>
        <w:numPr>
          <w:ilvl w:val="2"/>
          <w:numId w:val="5"/>
        </w:numPr>
        <w:tabs>
          <w:tab w:val="clear" w:pos="720"/>
          <w:tab w:val="left" w:pos="1134"/>
          <w:tab w:val="num" w:pos="1985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Приведите примеры в области нумерации (вместе с условными разделительными знаками), если известно, что: издание выпускалось в 1970 – 1990 годах; издание основано в 2000 и выходит по сей день.</w:t>
      </w:r>
    </w:p>
    <w:p w:rsidR="00322D76" w:rsidRPr="00956612" w:rsidRDefault="00322D76" w:rsidP="00956612">
      <w:pPr>
        <w:pStyle w:val="3"/>
        <w:keepNext w:val="0"/>
        <w:numPr>
          <w:ilvl w:val="2"/>
          <w:numId w:val="5"/>
        </w:numPr>
        <w:tabs>
          <w:tab w:val="clear" w:pos="720"/>
          <w:tab w:val="left" w:pos="1134"/>
          <w:tab w:val="num" w:pos="1985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Используя ГОСТ ДСТУ 7.1-2006 выполните полное библиографическое описание научного журнала за 1998 – 2003 года (по выбору студента).</w:t>
      </w:r>
    </w:p>
    <w:p w:rsidR="00956612" w:rsidRPr="00956612" w:rsidRDefault="00322D76" w:rsidP="00956612">
      <w:pPr>
        <w:pStyle w:val="3"/>
        <w:keepNext w:val="0"/>
        <w:numPr>
          <w:ilvl w:val="2"/>
          <w:numId w:val="5"/>
        </w:numPr>
        <w:tabs>
          <w:tab w:val="clear" w:pos="720"/>
          <w:tab w:val="left" w:pos="1134"/>
          <w:tab w:val="num" w:pos="1985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Выполните сокращенное БО газеты за 2000 – 2003 года (по выбору студента)</w:t>
      </w:r>
    </w:p>
    <w:p w:rsidR="00322D76" w:rsidRPr="00956612" w:rsidRDefault="00956612" w:rsidP="00956612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56612">
        <w:rPr>
          <w:rFonts w:ascii="Times New Roman" w:hAnsi="Times New Roman"/>
          <w:i/>
          <w:sz w:val="28"/>
          <w:szCs w:val="28"/>
        </w:rPr>
        <w:t>Ответы:</w:t>
      </w:r>
    </w:p>
    <w:p w:rsidR="00322D76" w:rsidRPr="00956612" w:rsidRDefault="00322D76" w:rsidP="00956612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На сериальные издания складываетс</w:t>
      </w:r>
      <w:r w:rsidR="00FA5514" w:rsidRPr="00956612">
        <w:rPr>
          <w:rFonts w:ascii="Times New Roman" w:hAnsi="Times New Roman"/>
          <w:sz w:val="28"/>
          <w:szCs w:val="28"/>
        </w:rPr>
        <w:t xml:space="preserve">я свободный БО который включает, по аналогии с описанием многотомных изданий, общая частична и спецификация. Для выполнение описания использует источники БВ, которые есть на титульном листе, а также первые и последнее издания. </w:t>
      </w:r>
    </w:p>
    <w:p w:rsidR="00FA5514" w:rsidRPr="00956612" w:rsidRDefault="00932C46" w:rsidP="00956612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В ведомостях про ответстве</w:t>
      </w:r>
      <w:r w:rsidR="00FA5514" w:rsidRPr="00956612">
        <w:rPr>
          <w:rFonts w:ascii="Times New Roman" w:hAnsi="Times New Roman"/>
          <w:sz w:val="28"/>
          <w:szCs w:val="28"/>
        </w:rPr>
        <w:t>нность обязательно подают название организац</w:t>
      </w:r>
      <w:r w:rsidRPr="00956612">
        <w:rPr>
          <w:rFonts w:ascii="Times New Roman" w:hAnsi="Times New Roman"/>
          <w:sz w:val="28"/>
          <w:szCs w:val="28"/>
        </w:rPr>
        <w:t>ии, от имени которой публикуется</w:t>
      </w:r>
      <w:r w:rsidR="00FA5514" w:rsidRPr="00956612">
        <w:rPr>
          <w:rFonts w:ascii="Times New Roman" w:hAnsi="Times New Roman"/>
          <w:sz w:val="28"/>
          <w:szCs w:val="28"/>
        </w:rPr>
        <w:t xml:space="preserve"> сериальное издание, а в зоне исходных данных наводят через тире даты исходного </w:t>
      </w:r>
      <w:r w:rsidRPr="00956612">
        <w:rPr>
          <w:rFonts w:ascii="Times New Roman" w:hAnsi="Times New Roman"/>
          <w:sz w:val="28"/>
          <w:szCs w:val="28"/>
        </w:rPr>
        <w:t>первого и последнего номера, который</w:t>
      </w:r>
      <w:r w:rsidR="00956612" w:rsidRPr="00956612">
        <w:rPr>
          <w:rFonts w:ascii="Times New Roman" w:hAnsi="Times New Roman"/>
          <w:sz w:val="28"/>
          <w:szCs w:val="28"/>
        </w:rPr>
        <w:t xml:space="preserve"> </w:t>
      </w:r>
      <w:r w:rsidRPr="00956612">
        <w:rPr>
          <w:rFonts w:ascii="Times New Roman" w:hAnsi="Times New Roman"/>
          <w:sz w:val="28"/>
          <w:szCs w:val="28"/>
        </w:rPr>
        <w:t>определяет БО.</w:t>
      </w:r>
      <w:r w:rsidR="00FA5514" w:rsidRPr="00956612">
        <w:rPr>
          <w:rFonts w:ascii="Times New Roman" w:hAnsi="Times New Roman"/>
          <w:sz w:val="28"/>
          <w:szCs w:val="28"/>
        </w:rPr>
        <w:t xml:space="preserve"> </w:t>
      </w:r>
    </w:p>
    <w:p w:rsidR="00932C46" w:rsidRPr="00956612" w:rsidRDefault="00932C46" w:rsidP="00956612">
      <w:pPr>
        <w:pStyle w:val="a3"/>
        <w:numPr>
          <w:ilvl w:val="0"/>
          <w:numId w:val="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Ведомостях в спецификации подают аналогично последовательности спецификации многотомных изданий. Примером БЗ сериальных документов: газеты ,журналы, издания которые продолжаются.</w:t>
      </w:r>
    </w:p>
    <w:p w:rsidR="00956612" w:rsidRPr="00956612" w:rsidRDefault="00956612">
      <w:pPr>
        <w:rPr>
          <w:rFonts w:ascii="Times New Roman" w:hAnsi="Times New Roman"/>
          <w:sz w:val="28"/>
        </w:rPr>
      </w:pPr>
      <w:r w:rsidRPr="00956612">
        <w:rPr>
          <w:rFonts w:ascii="Times New Roman" w:hAnsi="Times New Roman"/>
          <w:sz w:val="28"/>
        </w:rPr>
        <w:br w:type="page"/>
      </w:r>
    </w:p>
    <w:p w:rsidR="008A76BA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56612">
        <w:rPr>
          <w:rFonts w:ascii="Times New Roman" w:hAnsi="Times New Roman"/>
          <w:b/>
          <w:sz w:val="28"/>
        </w:rPr>
        <w:t>Задание 3</w:t>
      </w: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A76BA" w:rsidRPr="00956612" w:rsidRDefault="008A76BA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56612">
        <w:rPr>
          <w:rFonts w:ascii="Times New Roman" w:hAnsi="Times New Roman"/>
          <w:sz w:val="28"/>
        </w:rPr>
        <w:t>Контрольные задания для самостоятельной работы</w:t>
      </w:r>
    </w:p>
    <w:p w:rsidR="008A76BA" w:rsidRPr="00956612" w:rsidRDefault="008A76BA" w:rsidP="00956612">
      <w:pPr>
        <w:pStyle w:val="7"/>
        <w:numPr>
          <w:ilvl w:val="6"/>
          <w:numId w:val="8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Охарактеризуйте объект составления аналитического БО.</w:t>
      </w:r>
    </w:p>
    <w:p w:rsidR="008A76BA" w:rsidRPr="00956612" w:rsidRDefault="008A76BA" w:rsidP="00956612">
      <w:pPr>
        <w:pStyle w:val="7"/>
        <w:numPr>
          <w:ilvl w:val="6"/>
          <w:numId w:val="8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Охарактеризуйте данные, которые применяются в сведениях о составной части документа</w:t>
      </w:r>
    </w:p>
    <w:p w:rsidR="008A76BA" w:rsidRPr="00956612" w:rsidRDefault="008A76BA" w:rsidP="00956612">
      <w:pPr>
        <w:pStyle w:val="7"/>
        <w:numPr>
          <w:ilvl w:val="6"/>
          <w:numId w:val="8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Как обозначаются сведения об издании, если составная часть напечатана в нескольких номерах сериального издания.</w:t>
      </w:r>
    </w:p>
    <w:p w:rsidR="008A76BA" w:rsidRPr="00956612" w:rsidRDefault="008A76BA" w:rsidP="00956612">
      <w:pPr>
        <w:pStyle w:val="6"/>
        <w:numPr>
          <w:ilvl w:val="0"/>
          <w:numId w:val="0"/>
        </w:numPr>
        <w:tabs>
          <w:tab w:val="left" w:pos="1134"/>
        </w:tabs>
        <w:suppressAutoHyphens/>
        <w:spacing w:before="0" w:after="0" w:line="360" w:lineRule="auto"/>
        <w:ind w:firstLine="709"/>
        <w:jc w:val="both"/>
        <w:rPr>
          <w:b w:val="0"/>
          <w:sz w:val="28"/>
        </w:rPr>
      </w:pPr>
      <w:r w:rsidRPr="00956612">
        <w:rPr>
          <w:b w:val="0"/>
          <w:sz w:val="28"/>
        </w:rPr>
        <w:t>Практические задания:</w:t>
      </w:r>
    </w:p>
    <w:p w:rsidR="008A76BA" w:rsidRPr="00956612" w:rsidRDefault="008A76BA" w:rsidP="00956612">
      <w:pPr>
        <w:pStyle w:val="3"/>
        <w:keepNext w:val="0"/>
        <w:numPr>
          <w:ilvl w:val="0"/>
          <w:numId w:val="9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Составьте БО статьи Т. Г. Горбаченко под названием «Идея Бога в философии религии», напечатанная в научно-популярном издании «Наука. Религия. Общество» в первом номере 2003 года на страницах с 18 по 23</w:t>
      </w:r>
    </w:p>
    <w:p w:rsidR="008A76BA" w:rsidRPr="00956612" w:rsidRDefault="008A76BA" w:rsidP="00956612">
      <w:pPr>
        <w:pStyle w:val="3"/>
        <w:keepNext w:val="0"/>
        <w:numPr>
          <w:ilvl w:val="0"/>
          <w:numId w:val="9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Приведите пример аналитического библиографического описания</w:t>
      </w:r>
      <w:r w:rsidR="00956612" w:rsidRPr="00956612">
        <w:rPr>
          <w:rFonts w:ascii="Times New Roman" w:hAnsi="Times New Roman" w:cs="Times New Roman"/>
          <w:b w:val="0"/>
          <w:sz w:val="28"/>
        </w:rPr>
        <w:t xml:space="preserve"> </w:t>
      </w:r>
      <w:r w:rsidRPr="00956612">
        <w:rPr>
          <w:rFonts w:ascii="Times New Roman" w:hAnsi="Times New Roman" w:cs="Times New Roman"/>
          <w:b w:val="0"/>
          <w:sz w:val="28"/>
        </w:rPr>
        <w:t>поэмы Леси Украинки «Давня казка», которая напечатана во 2-м томе двадцати томного Собрания сочинений на страницах с 41 по 53 в издательстве «Наукова думка» в 1975 году, в г. Киеве</w:t>
      </w:r>
    </w:p>
    <w:p w:rsidR="008A76BA" w:rsidRPr="00956612" w:rsidRDefault="008A76BA" w:rsidP="00956612">
      <w:pPr>
        <w:pStyle w:val="3"/>
        <w:keepNext w:val="0"/>
        <w:numPr>
          <w:ilvl w:val="0"/>
          <w:numId w:val="9"/>
        </w:numPr>
        <w:tabs>
          <w:tab w:val="left" w:pos="1134"/>
          <w:tab w:val="num" w:pos="1701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Выполните БО рецензии из журнала (по выбору студента).</w:t>
      </w:r>
    </w:p>
    <w:p w:rsidR="008A76BA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6612">
        <w:rPr>
          <w:rFonts w:ascii="Times New Roman" w:hAnsi="Times New Roman"/>
          <w:i/>
          <w:sz w:val="28"/>
          <w:szCs w:val="28"/>
        </w:rPr>
        <w:t>Ответы:</w:t>
      </w:r>
    </w:p>
    <w:p w:rsidR="005F3334" w:rsidRPr="00956612" w:rsidRDefault="005F3334" w:rsidP="00956612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Объектом составление</w:t>
      </w:r>
      <w:r w:rsidR="00956612" w:rsidRPr="00956612">
        <w:rPr>
          <w:rFonts w:ascii="Times New Roman" w:hAnsi="Times New Roman"/>
          <w:sz w:val="28"/>
          <w:szCs w:val="28"/>
        </w:rPr>
        <w:t xml:space="preserve"> </w:t>
      </w:r>
      <w:r w:rsidRPr="00956612">
        <w:rPr>
          <w:rFonts w:ascii="Times New Roman" w:hAnsi="Times New Roman"/>
          <w:sz w:val="28"/>
          <w:szCs w:val="28"/>
        </w:rPr>
        <w:t>аналитического БО может выступать такие части документа:</w:t>
      </w:r>
    </w:p>
    <w:p w:rsidR="00CE24A3" w:rsidRPr="00956612" w:rsidRDefault="005F3334" w:rsidP="00956612">
      <w:pPr>
        <w:pStyle w:val="a3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самостоятельное сочинение (статья и др. материалы)</w:t>
      </w:r>
      <w:r w:rsidR="00CE24A3" w:rsidRPr="00956612">
        <w:rPr>
          <w:rFonts w:ascii="Times New Roman" w:hAnsi="Times New Roman"/>
          <w:sz w:val="28"/>
          <w:szCs w:val="28"/>
        </w:rPr>
        <w:t>;</w:t>
      </w:r>
    </w:p>
    <w:p w:rsidR="00CE24A3" w:rsidRPr="00956612" w:rsidRDefault="00CE24A3" w:rsidP="00956612">
      <w:pPr>
        <w:pStyle w:val="a3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части сочинений (глава, раздел, параграф).</w:t>
      </w:r>
    </w:p>
    <w:p w:rsidR="00CE24A3" w:rsidRPr="00956612" w:rsidRDefault="00CE24A3" w:rsidP="00956612">
      <w:pPr>
        <w:pStyle w:val="a3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Во-первых , если докуме</w:t>
      </w:r>
      <w:r w:rsidR="00E161A6" w:rsidRPr="00956612">
        <w:rPr>
          <w:rFonts w:ascii="Times New Roman" w:hAnsi="Times New Roman"/>
          <w:sz w:val="28"/>
          <w:szCs w:val="28"/>
        </w:rPr>
        <w:t>нт, в который вмещается составная</w:t>
      </w:r>
      <w:r w:rsidRPr="00956612">
        <w:rPr>
          <w:rFonts w:ascii="Times New Roman" w:hAnsi="Times New Roman"/>
          <w:sz w:val="28"/>
          <w:szCs w:val="28"/>
        </w:rPr>
        <w:t xml:space="preserve"> части, является книгой</w:t>
      </w:r>
      <w:r w:rsidR="00EC7F11" w:rsidRPr="00956612">
        <w:rPr>
          <w:rFonts w:ascii="Times New Roman" w:hAnsi="Times New Roman"/>
          <w:sz w:val="28"/>
          <w:szCs w:val="28"/>
        </w:rPr>
        <w:t>, и наводят зоны и элементы в той последовательности, которая указана в дополнениях 1 и 3 этого учебника.</w:t>
      </w:r>
    </w:p>
    <w:p w:rsidR="00956612" w:rsidRPr="00956612" w:rsidRDefault="00EC7F11" w:rsidP="00956612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 xml:space="preserve">Во-вторых, если документ, в котором вмещается </w:t>
      </w:r>
      <w:r w:rsidR="00E161A6" w:rsidRPr="00956612">
        <w:rPr>
          <w:rFonts w:ascii="Times New Roman" w:hAnsi="Times New Roman"/>
          <w:sz w:val="28"/>
          <w:szCs w:val="28"/>
        </w:rPr>
        <w:t xml:space="preserve">составная </w:t>
      </w:r>
      <w:r w:rsidRPr="00956612">
        <w:rPr>
          <w:rFonts w:ascii="Times New Roman" w:hAnsi="Times New Roman"/>
          <w:sz w:val="28"/>
          <w:szCs w:val="28"/>
        </w:rPr>
        <w:t>часть, является сериальным изданием, зоны и элементы обозначают в последовательности, указанных в последовательности 4, за исключением ведомостей, которые</w:t>
      </w:r>
      <w:r w:rsidR="00956612" w:rsidRPr="00956612">
        <w:rPr>
          <w:rFonts w:ascii="Times New Roman" w:hAnsi="Times New Roman"/>
          <w:sz w:val="28"/>
          <w:szCs w:val="28"/>
        </w:rPr>
        <w:t xml:space="preserve"> </w:t>
      </w:r>
      <w:r w:rsidRPr="00956612">
        <w:rPr>
          <w:rFonts w:ascii="Times New Roman" w:hAnsi="Times New Roman"/>
          <w:sz w:val="28"/>
          <w:szCs w:val="28"/>
        </w:rPr>
        <w:t xml:space="preserve">наводятся в таком порядке: </w:t>
      </w:r>
    </w:p>
    <w:p w:rsidR="00956612" w:rsidRPr="00956612" w:rsidRDefault="00EC7F11" w:rsidP="00956612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-</w:t>
      </w:r>
      <w:r w:rsidR="00E161A6" w:rsidRPr="00956612">
        <w:rPr>
          <w:rFonts w:ascii="Times New Roman" w:hAnsi="Times New Roman"/>
          <w:sz w:val="28"/>
          <w:szCs w:val="28"/>
        </w:rPr>
        <w:t xml:space="preserve"> </w:t>
      </w:r>
      <w:r w:rsidRPr="00956612">
        <w:rPr>
          <w:rFonts w:ascii="Times New Roman" w:hAnsi="Times New Roman"/>
          <w:sz w:val="28"/>
          <w:szCs w:val="28"/>
        </w:rPr>
        <w:t>место издания</w:t>
      </w:r>
      <w:r w:rsidR="00E161A6" w:rsidRPr="00956612">
        <w:rPr>
          <w:rFonts w:ascii="Times New Roman" w:hAnsi="Times New Roman"/>
          <w:sz w:val="28"/>
          <w:szCs w:val="28"/>
        </w:rPr>
        <w:t>;</w:t>
      </w:r>
    </w:p>
    <w:p w:rsidR="00956612" w:rsidRPr="00956612" w:rsidRDefault="00EC7F11" w:rsidP="00956612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-</w:t>
      </w:r>
      <w:r w:rsidR="00E161A6" w:rsidRPr="00956612">
        <w:rPr>
          <w:rFonts w:ascii="Times New Roman" w:hAnsi="Times New Roman"/>
          <w:sz w:val="28"/>
          <w:szCs w:val="28"/>
        </w:rPr>
        <w:t xml:space="preserve"> </w:t>
      </w:r>
      <w:r w:rsidRPr="00956612">
        <w:rPr>
          <w:rFonts w:ascii="Times New Roman" w:hAnsi="Times New Roman"/>
          <w:sz w:val="28"/>
          <w:szCs w:val="28"/>
        </w:rPr>
        <w:t>дата и</w:t>
      </w:r>
      <w:r w:rsidR="00E161A6" w:rsidRPr="00956612">
        <w:rPr>
          <w:rFonts w:ascii="Times New Roman" w:hAnsi="Times New Roman"/>
          <w:sz w:val="28"/>
          <w:szCs w:val="28"/>
        </w:rPr>
        <w:t>здания</w:t>
      </w:r>
      <w:r w:rsidRPr="00956612">
        <w:rPr>
          <w:rFonts w:ascii="Times New Roman" w:hAnsi="Times New Roman"/>
          <w:sz w:val="28"/>
          <w:szCs w:val="28"/>
        </w:rPr>
        <w:t xml:space="preserve"> </w:t>
      </w:r>
      <w:r w:rsidR="00E161A6" w:rsidRPr="00956612">
        <w:rPr>
          <w:rFonts w:ascii="Times New Roman" w:hAnsi="Times New Roman"/>
          <w:sz w:val="28"/>
          <w:szCs w:val="28"/>
        </w:rPr>
        <w:t>;</w:t>
      </w:r>
    </w:p>
    <w:p w:rsidR="00956612" w:rsidRPr="00956612" w:rsidRDefault="00EC7F11" w:rsidP="00956612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-</w:t>
      </w:r>
      <w:r w:rsidR="00E161A6" w:rsidRPr="00956612">
        <w:rPr>
          <w:rFonts w:ascii="Times New Roman" w:hAnsi="Times New Roman"/>
          <w:sz w:val="28"/>
          <w:szCs w:val="28"/>
        </w:rPr>
        <w:t xml:space="preserve"> число и месяц</w:t>
      </w:r>
    </w:p>
    <w:p w:rsidR="00956612" w:rsidRPr="00956612" w:rsidRDefault="00EC7F11" w:rsidP="00956612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- номер, выпуск, том</w:t>
      </w:r>
      <w:r w:rsidR="00E161A6" w:rsidRPr="00956612">
        <w:rPr>
          <w:rFonts w:ascii="Times New Roman" w:hAnsi="Times New Roman"/>
          <w:sz w:val="28"/>
          <w:szCs w:val="28"/>
        </w:rPr>
        <w:t>;</w:t>
      </w:r>
    </w:p>
    <w:p w:rsidR="00956612" w:rsidRPr="00956612" w:rsidRDefault="00EC7F11" w:rsidP="00956612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-</w:t>
      </w:r>
      <w:r w:rsidR="00E161A6" w:rsidRPr="00956612">
        <w:rPr>
          <w:rFonts w:ascii="Times New Roman" w:hAnsi="Times New Roman"/>
          <w:sz w:val="28"/>
          <w:szCs w:val="28"/>
        </w:rPr>
        <w:t xml:space="preserve"> название номера, выпуск, тома;</w:t>
      </w:r>
    </w:p>
    <w:p w:rsidR="00956612" w:rsidRPr="00956612" w:rsidRDefault="00E161A6" w:rsidP="00956612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- страница, на котором размещена составная часть;</w:t>
      </w:r>
    </w:p>
    <w:p w:rsidR="00956612" w:rsidRPr="00956612" w:rsidRDefault="00E161A6" w:rsidP="00956612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- ISSN.</w:t>
      </w:r>
    </w:p>
    <w:p w:rsidR="00E161A6" w:rsidRPr="00956612" w:rsidRDefault="00E161A6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3) Если составная часть напечатана в нескольких номерах сериального издания, в сведениях про издания данные про все номера, отделяя их точкой с запятой (напр.</w:t>
      </w:r>
      <w:r w:rsidR="006F38A7" w:rsidRPr="00956612">
        <w:rPr>
          <w:rFonts w:ascii="Times New Roman" w:hAnsi="Times New Roman"/>
          <w:sz w:val="28"/>
          <w:szCs w:val="28"/>
        </w:rPr>
        <w:t>: 1998. - № 11. – С. 24 – 45; № 12. – С. 45-58; 1999. - № 1. – С. 32 – 46).</w:t>
      </w: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07C2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56612">
        <w:rPr>
          <w:rFonts w:ascii="Times New Roman" w:hAnsi="Times New Roman"/>
          <w:b/>
          <w:sz w:val="28"/>
        </w:rPr>
        <w:t>Задание 4</w:t>
      </w: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B07C22" w:rsidRPr="00956612" w:rsidRDefault="00B07C22" w:rsidP="00956612">
      <w:pPr>
        <w:pStyle w:val="7"/>
        <w:numPr>
          <w:ilvl w:val="6"/>
          <w:numId w:val="12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Охарактеризуйте область специфических сведений нормативно-технического документа</w:t>
      </w:r>
    </w:p>
    <w:p w:rsidR="00B07C22" w:rsidRPr="00956612" w:rsidRDefault="00B07C22" w:rsidP="00956612">
      <w:pPr>
        <w:pStyle w:val="7"/>
        <w:numPr>
          <w:ilvl w:val="6"/>
          <w:numId w:val="12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Объясните правила БО патентных документов под названием</w:t>
      </w:r>
    </w:p>
    <w:p w:rsidR="00956612" w:rsidRPr="00956612" w:rsidRDefault="00B07C22" w:rsidP="00956612">
      <w:pPr>
        <w:pStyle w:val="7"/>
        <w:numPr>
          <w:ilvl w:val="6"/>
          <w:numId w:val="12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Приведите правила БО диссертаций</w:t>
      </w:r>
    </w:p>
    <w:p w:rsidR="00B07C22" w:rsidRPr="00956612" w:rsidRDefault="00B07C22" w:rsidP="00956612">
      <w:pPr>
        <w:pStyle w:val="6"/>
        <w:numPr>
          <w:ilvl w:val="0"/>
          <w:numId w:val="0"/>
        </w:numPr>
        <w:tabs>
          <w:tab w:val="left" w:pos="1134"/>
        </w:tabs>
        <w:suppressAutoHyphens/>
        <w:spacing w:before="0" w:after="0" w:line="360" w:lineRule="auto"/>
        <w:ind w:firstLine="709"/>
        <w:jc w:val="both"/>
        <w:rPr>
          <w:b w:val="0"/>
          <w:sz w:val="28"/>
        </w:rPr>
      </w:pPr>
      <w:r w:rsidRPr="00956612">
        <w:rPr>
          <w:b w:val="0"/>
          <w:sz w:val="28"/>
        </w:rPr>
        <w:t>Практические задания:</w:t>
      </w:r>
    </w:p>
    <w:p w:rsidR="00B07C22" w:rsidRPr="00956612" w:rsidRDefault="00B07C22" w:rsidP="00956612">
      <w:pPr>
        <w:pStyle w:val="3"/>
        <w:keepNext w:val="0"/>
        <w:numPr>
          <w:ilvl w:val="0"/>
          <w:numId w:val="13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Перечислите обязательные элементы БО отчета о научно-исследовательской работе</w:t>
      </w:r>
    </w:p>
    <w:p w:rsidR="00B07C22" w:rsidRPr="00956612" w:rsidRDefault="00B07C22" w:rsidP="00956612">
      <w:pPr>
        <w:pStyle w:val="3"/>
        <w:keepNext w:val="0"/>
        <w:numPr>
          <w:ilvl w:val="0"/>
          <w:numId w:val="13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Используя ГОСТ ДСТУ 7.1-2006 выполните БО отдельно изданного стандарта</w:t>
      </w:r>
    </w:p>
    <w:p w:rsidR="00B07C22" w:rsidRPr="00956612" w:rsidRDefault="00B07C22" w:rsidP="00956612">
      <w:pPr>
        <w:pStyle w:val="3"/>
        <w:keepNext w:val="0"/>
        <w:numPr>
          <w:ilvl w:val="0"/>
          <w:numId w:val="13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 xml:space="preserve">Используя ГОСТ ДСТУ 7.1-2006 выполните БО патентного документа, используя такие данные: декларационный патент на изобретение, UA, патент № 40889, МПК7 Н02К41/025, заявка 2000105708, дата заявки 09.10. 2000, опубликовано в бюллетене №7 за 2001 год Авторы: В. Ф. Болюх, Б. Е. Болюх, Д. Ю. Подьячий (Украина), патентовладелец – Болюх Владимир Федорович (Украина), название изобретения – «Линейный индукционно-динамический криогенный электродвигатель» </w:t>
      </w:r>
    </w:p>
    <w:p w:rsidR="00956612" w:rsidRPr="00956612" w:rsidRDefault="00956612">
      <w:pPr>
        <w:rPr>
          <w:rFonts w:ascii="Times New Roman" w:hAnsi="Times New Roman"/>
          <w:i/>
          <w:sz w:val="28"/>
        </w:rPr>
      </w:pPr>
      <w:r w:rsidRPr="00956612">
        <w:rPr>
          <w:rFonts w:ascii="Times New Roman" w:hAnsi="Times New Roman"/>
          <w:i/>
          <w:sz w:val="28"/>
        </w:rPr>
        <w:br w:type="page"/>
      </w:r>
    </w:p>
    <w:p w:rsidR="00956612" w:rsidRPr="00956612" w:rsidRDefault="00956612" w:rsidP="00956612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956612">
        <w:rPr>
          <w:rFonts w:ascii="Times New Roman" w:hAnsi="Times New Roman"/>
          <w:i/>
          <w:sz w:val="28"/>
        </w:rPr>
        <w:t>Ответы:</w:t>
      </w:r>
    </w:p>
    <w:p w:rsidR="00986A58" w:rsidRPr="00956612" w:rsidRDefault="00B07C22" w:rsidP="00956612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56612">
        <w:rPr>
          <w:rFonts w:ascii="Times New Roman" w:hAnsi="Times New Roman"/>
          <w:sz w:val="28"/>
          <w:szCs w:val="28"/>
        </w:rPr>
        <w:t>Для БО определённых видов документов введена область специфических сведений, которая включает</w:t>
      </w:r>
      <w:r w:rsidR="00956612" w:rsidRPr="00956612">
        <w:rPr>
          <w:rFonts w:ascii="Times New Roman" w:hAnsi="Times New Roman"/>
          <w:sz w:val="28"/>
          <w:szCs w:val="28"/>
        </w:rPr>
        <w:t xml:space="preserve"> </w:t>
      </w:r>
      <w:r w:rsidRPr="00956612">
        <w:rPr>
          <w:rFonts w:ascii="Times New Roman" w:hAnsi="Times New Roman"/>
          <w:sz w:val="28"/>
          <w:szCs w:val="28"/>
        </w:rPr>
        <w:t>элементы которые имеет только определенный вид документа</w:t>
      </w:r>
      <w:r w:rsidR="00986A58" w:rsidRPr="00956612">
        <w:rPr>
          <w:rFonts w:ascii="Times New Roman" w:hAnsi="Times New Roman"/>
          <w:sz w:val="28"/>
          <w:szCs w:val="28"/>
        </w:rPr>
        <w:t>. Это зона рассполагаеться</w:t>
      </w:r>
      <w:r w:rsidR="00956612" w:rsidRPr="00956612">
        <w:rPr>
          <w:rFonts w:ascii="Times New Roman" w:hAnsi="Times New Roman"/>
          <w:sz w:val="28"/>
          <w:szCs w:val="28"/>
        </w:rPr>
        <w:t xml:space="preserve"> </w:t>
      </w:r>
      <w:r w:rsidR="00986A58" w:rsidRPr="00956612">
        <w:rPr>
          <w:rFonts w:ascii="Times New Roman" w:hAnsi="Times New Roman"/>
          <w:sz w:val="28"/>
          <w:szCs w:val="28"/>
        </w:rPr>
        <w:t>после зоны издания, а в случаях ее отсутствия- после зоны названия и сведений</w:t>
      </w:r>
      <w:r w:rsidR="00C40B07" w:rsidRPr="00956612">
        <w:rPr>
          <w:rFonts w:ascii="Times New Roman" w:hAnsi="Times New Roman"/>
          <w:sz w:val="28"/>
          <w:szCs w:val="28"/>
        </w:rPr>
        <w:t xml:space="preserve"> про ответственность</w:t>
      </w:r>
      <w:r w:rsidR="00986A58" w:rsidRPr="00956612">
        <w:rPr>
          <w:rFonts w:ascii="Times New Roman" w:hAnsi="Times New Roman"/>
          <w:sz w:val="28"/>
          <w:szCs w:val="28"/>
        </w:rPr>
        <w:t xml:space="preserve">. </w:t>
      </w:r>
    </w:p>
    <w:p w:rsidR="00B07C22" w:rsidRPr="00956612" w:rsidRDefault="00986A58" w:rsidP="00956612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56612">
        <w:rPr>
          <w:rFonts w:ascii="Times New Roman" w:hAnsi="Times New Roman"/>
          <w:sz w:val="28"/>
          <w:szCs w:val="28"/>
        </w:rPr>
        <w:t>В оглавлении БО патентного документа падают обозначения вида патентного документа, его номер, обозначение страны которая выпустила документ, и индекс Международного патентной классификации.</w:t>
      </w:r>
      <w:r w:rsidR="00B07C22" w:rsidRPr="00956612">
        <w:rPr>
          <w:rFonts w:ascii="Times New Roman" w:hAnsi="Times New Roman"/>
          <w:sz w:val="28"/>
          <w:szCs w:val="28"/>
        </w:rPr>
        <w:t xml:space="preserve"> </w:t>
      </w:r>
    </w:p>
    <w:p w:rsidR="001237B5" w:rsidRPr="00956612" w:rsidRDefault="001237B5" w:rsidP="00956612">
      <w:pPr>
        <w:pStyle w:val="a3"/>
        <w:numPr>
          <w:ilvl w:val="0"/>
          <w:numId w:val="14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956612">
        <w:rPr>
          <w:rFonts w:ascii="Times New Roman" w:hAnsi="Times New Roman"/>
          <w:sz w:val="28"/>
          <w:szCs w:val="28"/>
        </w:rPr>
        <w:t>БО диссертации исполняются, в основном, по схеме монографического описания. Но в нем есть зона специфических сведений, в которой определяют:</w:t>
      </w:r>
    </w:p>
    <w:p w:rsidR="001237B5" w:rsidRPr="00956612" w:rsidRDefault="001237B5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- дату защиты,</w:t>
      </w:r>
    </w:p>
    <w:p w:rsidR="001237B5" w:rsidRPr="00956612" w:rsidRDefault="001237B5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- дату утверждения,</w:t>
      </w:r>
    </w:p>
    <w:p w:rsidR="00986A58" w:rsidRPr="00956612" w:rsidRDefault="001237B5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956612">
        <w:rPr>
          <w:rFonts w:ascii="Times New Roman" w:hAnsi="Times New Roman"/>
          <w:sz w:val="28"/>
          <w:szCs w:val="28"/>
        </w:rPr>
        <w:t>- номер государственной регистрации .</w:t>
      </w: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37B5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56612">
        <w:rPr>
          <w:rFonts w:ascii="Times New Roman" w:hAnsi="Times New Roman"/>
          <w:b/>
          <w:sz w:val="28"/>
          <w:szCs w:val="28"/>
        </w:rPr>
        <w:t>Задание 5</w:t>
      </w:r>
    </w:p>
    <w:p w:rsidR="001237B5" w:rsidRPr="00956612" w:rsidRDefault="001237B5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237B5" w:rsidRPr="00956612" w:rsidRDefault="001237B5" w:rsidP="00956612">
      <w:pPr>
        <w:pStyle w:val="7"/>
        <w:numPr>
          <w:ilvl w:val="6"/>
          <w:numId w:val="16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Охарактеризуйте правила обозначения изобразительного вида издания в БО.</w:t>
      </w:r>
    </w:p>
    <w:p w:rsidR="001237B5" w:rsidRPr="00956612" w:rsidRDefault="001237B5" w:rsidP="00956612">
      <w:pPr>
        <w:pStyle w:val="7"/>
        <w:numPr>
          <w:ilvl w:val="6"/>
          <w:numId w:val="16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Объясните, что является объектом БО картографического документа</w:t>
      </w:r>
    </w:p>
    <w:p w:rsidR="001237B5" w:rsidRPr="00956612" w:rsidRDefault="001237B5" w:rsidP="00956612">
      <w:pPr>
        <w:pStyle w:val="7"/>
        <w:numPr>
          <w:ilvl w:val="6"/>
          <w:numId w:val="16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Составьте список обязательных элементов БО нотных документов вместе с разделительными знаками.</w:t>
      </w:r>
    </w:p>
    <w:p w:rsidR="001237B5" w:rsidRPr="00956612" w:rsidRDefault="001237B5" w:rsidP="00956612">
      <w:pPr>
        <w:pStyle w:val="6"/>
        <w:numPr>
          <w:ilvl w:val="0"/>
          <w:numId w:val="0"/>
        </w:numPr>
        <w:tabs>
          <w:tab w:val="left" w:pos="1134"/>
        </w:tabs>
        <w:suppressAutoHyphens/>
        <w:spacing w:before="0" w:after="0" w:line="360" w:lineRule="auto"/>
        <w:ind w:firstLine="709"/>
        <w:jc w:val="both"/>
        <w:rPr>
          <w:b w:val="0"/>
          <w:sz w:val="28"/>
        </w:rPr>
      </w:pPr>
      <w:r w:rsidRPr="00956612">
        <w:rPr>
          <w:b w:val="0"/>
          <w:sz w:val="28"/>
        </w:rPr>
        <w:t>Практические задания:</w:t>
      </w:r>
    </w:p>
    <w:p w:rsidR="001237B5" w:rsidRPr="00956612" w:rsidRDefault="001237B5" w:rsidP="00956612">
      <w:pPr>
        <w:pStyle w:val="3"/>
        <w:keepNext w:val="0"/>
        <w:numPr>
          <w:ilvl w:val="0"/>
          <w:numId w:val="15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Приведите 3 примера заголовков</w:t>
      </w:r>
      <w:r w:rsidR="00956612" w:rsidRPr="00956612">
        <w:rPr>
          <w:rFonts w:ascii="Times New Roman" w:hAnsi="Times New Roman" w:cs="Times New Roman"/>
          <w:b w:val="0"/>
          <w:sz w:val="28"/>
        </w:rPr>
        <w:t xml:space="preserve"> </w:t>
      </w:r>
      <w:r w:rsidRPr="00956612">
        <w:rPr>
          <w:rFonts w:ascii="Times New Roman" w:hAnsi="Times New Roman" w:cs="Times New Roman"/>
          <w:b w:val="0"/>
          <w:sz w:val="28"/>
        </w:rPr>
        <w:t>и названий нотных изданий</w:t>
      </w:r>
    </w:p>
    <w:p w:rsidR="001237B5" w:rsidRPr="00956612" w:rsidRDefault="001237B5" w:rsidP="00956612">
      <w:pPr>
        <w:pStyle w:val="3"/>
        <w:keepNext w:val="0"/>
        <w:numPr>
          <w:ilvl w:val="0"/>
          <w:numId w:val="15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Охарактеризуйте сведения, которые указываются в области физической характеристики изобразительного издания</w:t>
      </w:r>
    </w:p>
    <w:p w:rsidR="001237B5" w:rsidRPr="00956612" w:rsidRDefault="001237B5" w:rsidP="00956612">
      <w:pPr>
        <w:pStyle w:val="3"/>
        <w:keepNext w:val="0"/>
        <w:numPr>
          <w:ilvl w:val="0"/>
          <w:numId w:val="15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Используя ГОСТ ДСТУ 7.1-2006 выполните БО географического атласа</w:t>
      </w:r>
    </w:p>
    <w:p w:rsidR="00322D76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56612">
        <w:rPr>
          <w:rFonts w:ascii="Times New Roman" w:hAnsi="Times New Roman"/>
          <w:i/>
          <w:sz w:val="28"/>
          <w:szCs w:val="28"/>
        </w:rPr>
        <w:t>Ответы:</w:t>
      </w:r>
    </w:p>
    <w:p w:rsidR="004E1A67" w:rsidRPr="00956612" w:rsidRDefault="00C40B07" w:rsidP="00956612">
      <w:pPr>
        <w:pStyle w:val="a3"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 xml:space="preserve">Описания издания изобразительного искусства может исполнять под заголовкам, что вмешает имя, и под названием. Объектом для </w:t>
      </w:r>
      <w:r w:rsidR="004E1A67" w:rsidRPr="00956612">
        <w:rPr>
          <w:rFonts w:ascii="Times New Roman" w:hAnsi="Times New Roman"/>
          <w:sz w:val="28"/>
          <w:szCs w:val="28"/>
        </w:rPr>
        <w:t>сведений БО</w:t>
      </w:r>
      <w:r w:rsidR="00956612" w:rsidRPr="00956612">
        <w:rPr>
          <w:rFonts w:ascii="Times New Roman" w:hAnsi="Times New Roman"/>
          <w:sz w:val="28"/>
          <w:szCs w:val="28"/>
        </w:rPr>
        <w:t xml:space="preserve"> </w:t>
      </w:r>
      <w:r w:rsidR="004E1A67" w:rsidRPr="00956612">
        <w:rPr>
          <w:rFonts w:ascii="Times New Roman" w:hAnsi="Times New Roman"/>
          <w:sz w:val="28"/>
          <w:szCs w:val="28"/>
        </w:rPr>
        <w:t>есть листы изобразительного издания, которые сделаны по единственной знаковой природе изображения( тираж изображений, изобразительные листы, художественная репродукция и т.д.).</w:t>
      </w:r>
    </w:p>
    <w:p w:rsidR="009A58B4" w:rsidRPr="00956612" w:rsidRDefault="009A58B4" w:rsidP="00956612">
      <w:pPr>
        <w:pStyle w:val="a3"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 xml:space="preserve">Для картографического документа , который имеют всегда конкретную территориальную основу, описание может </w:t>
      </w:r>
      <w:r w:rsidR="0008397D" w:rsidRPr="00956612">
        <w:rPr>
          <w:rFonts w:ascii="Times New Roman" w:hAnsi="Times New Roman"/>
          <w:sz w:val="28"/>
          <w:szCs w:val="28"/>
        </w:rPr>
        <w:t>быть дополнением территориальным заголовком, например: Украина. Донецкая обл.</w:t>
      </w:r>
      <w:r w:rsidRPr="00956612">
        <w:rPr>
          <w:rFonts w:ascii="Times New Roman" w:hAnsi="Times New Roman"/>
          <w:sz w:val="28"/>
          <w:szCs w:val="28"/>
        </w:rPr>
        <w:t xml:space="preserve"> В описании картографического документа есть</w:t>
      </w:r>
      <w:r w:rsidR="00956612" w:rsidRPr="00956612">
        <w:rPr>
          <w:rFonts w:ascii="Times New Roman" w:hAnsi="Times New Roman"/>
          <w:sz w:val="28"/>
          <w:szCs w:val="28"/>
        </w:rPr>
        <w:t xml:space="preserve"> </w:t>
      </w:r>
      <w:r w:rsidRPr="00956612">
        <w:rPr>
          <w:rFonts w:ascii="Times New Roman" w:hAnsi="Times New Roman"/>
          <w:sz w:val="28"/>
          <w:szCs w:val="28"/>
        </w:rPr>
        <w:t xml:space="preserve">специфичная зона- зона математической основы. В неё входят такие элементы: числовой масштаб, графический масштаб, </w:t>
      </w:r>
      <w:r w:rsidR="0008397D" w:rsidRPr="00956612">
        <w:rPr>
          <w:rFonts w:ascii="Times New Roman" w:hAnsi="Times New Roman"/>
          <w:sz w:val="28"/>
          <w:szCs w:val="28"/>
        </w:rPr>
        <w:t>картографическая прое</w:t>
      </w:r>
      <w:r w:rsidRPr="00956612">
        <w:rPr>
          <w:rFonts w:ascii="Times New Roman" w:hAnsi="Times New Roman"/>
          <w:sz w:val="28"/>
          <w:szCs w:val="28"/>
        </w:rPr>
        <w:t xml:space="preserve">кция. </w:t>
      </w:r>
    </w:p>
    <w:p w:rsidR="0008397D" w:rsidRPr="00956612" w:rsidRDefault="0008397D" w:rsidP="00956612">
      <w:pPr>
        <w:pStyle w:val="a3"/>
        <w:numPr>
          <w:ilvl w:val="0"/>
          <w:numId w:val="17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 xml:space="preserve">В заголовке описания обычно имена таких </w:t>
      </w:r>
      <w:r w:rsidR="00403CB6" w:rsidRPr="00956612">
        <w:rPr>
          <w:rFonts w:ascii="Times New Roman" w:hAnsi="Times New Roman"/>
          <w:sz w:val="28"/>
          <w:szCs w:val="28"/>
        </w:rPr>
        <w:t>особ:</w:t>
      </w:r>
    </w:p>
    <w:p w:rsidR="00403CB6" w:rsidRPr="00956612" w:rsidRDefault="00403CB6" w:rsidP="00956612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- автор музыкального оригинала сочинения,</w:t>
      </w:r>
    </w:p>
    <w:p w:rsidR="00403CB6" w:rsidRPr="00956612" w:rsidRDefault="00403CB6" w:rsidP="00956612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- автор обработки оригинала сочинения,</w:t>
      </w:r>
    </w:p>
    <w:p w:rsidR="00403CB6" w:rsidRPr="00956612" w:rsidRDefault="00403CB6" w:rsidP="00956612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- автор учебного издания( если издания имеет авторское оформление).</w:t>
      </w:r>
    </w:p>
    <w:p w:rsidR="000603DC" w:rsidRPr="00956612" w:rsidRDefault="00403CB6" w:rsidP="00956612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 xml:space="preserve">В описании иногда используются так называемые </w:t>
      </w:r>
      <w:r w:rsidR="000603DC" w:rsidRPr="00956612">
        <w:rPr>
          <w:rFonts w:ascii="Times New Roman" w:hAnsi="Times New Roman"/>
          <w:sz w:val="28"/>
          <w:szCs w:val="28"/>
        </w:rPr>
        <w:t>условное название, которое используются в таких случаях:</w:t>
      </w:r>
    </w:p>
    <w:p w:rsidR="000603DC" w:rsidRPr="00956612" w:rsidRDefault="000603DC" w:rsidP="00956612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- когда сочинения определённого композитора</w:t>
      </w:r>
      <w:r w:rsidR="00956612" w:rsidRPr="00956612">
        <w:rPr>
          <w:rFonts w:ascii="Times New Roman" w:hAnsi="Times New Roman"/>
          <w:sz w:val="28"/>
          <w:szCs w:val="28"/>
        </w:rPr>
        <w:t xml:space="preserve"> </w:t>
      </w:r>
      <w:r w:rsidRPr="00956612">
        <w:rPr>
          <w:rFonts w:ascii="Times New Roman" w:hAnsi="Times New Roman"/>
          <w:sz w:val="28"/>
          <w:szCs w:val="28"/>
        </w:rPr>
        <w:t>в разных изданиях озаглавлен по разному,</w:t>
      </w:r>
    </w:p>
    <w:p w:rsidR="000603DC" w:rsidRPr="00956612" w:rsidRDefault="000603DC" w:rsidP="00956612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- когда то же сочинение имеет характерное и типовое название.</w:t>
      </w:r>
    </w:p>
    <w:p w:rsidR="000603DC" w:rsidRPr="00956612" w:rsidRDefault="000603DC" w:rsidP="00956612">
      <w:pPr>
        <w:pStyle w:val="a3"/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6612" w:rsidRPr="00956612" w:rsidRDefault="00956612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56612">
        <w:rPr>
          <w:rFonts w:ascii="Times New Roman" w:hAnsi="Times New Roman"/>
          <w:b/>
          <w:sz w:val="28"/>
        </w:rPr>
        <w:t>Задание 6</w:t>
      </w:r>
    </w:p>
    <w:p w:rsidR="00956612" w:rsidRDefault="00956612" w:rsidP="00956612">
      <w:pPr>
        <w:pStyle w:val="7"/>
        <w:tabs>
          <w:tab w:val="left" w:pos="1134"/>
        </w:tabs>
        <w:suppressAutoHyphens/>
        <w:spacing w:before="0" w:after="0" w:line="360" w:lineRule="auto"/>
        <w:ind w:left="709"/>
        <w:jc w:val="both"/>
        <w:rPr>
          <w:sz w:val="28"/>
          <w:szCs w:val="28"/>
        </w:rPr>
      </w:pPr>
    </w:p>
    <w:p w:rsidR="000603DC" w:rsidRPr="00956612" w:rsidRDefault="000603DC" w:rsidP="00956612">
      <w:pPr>
        <w:pStyle w:val="7"/>
        <w:numPr>
          <w:ilvl w:val="6"/>
          <w:numId w:val="19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Назовите объекты БО аудиовизуальных изданий</w:t>
      </w:r>
    </w:p>
    <w:p w:rsidR="000603DC" w:rsidRPr="00956612" w:rsidRDefault="000603DC" w:rsidP="00956612">
      <w:pPr>
        <w:pStyle w:val="7"/>
        <w:numPr>
          <w:ilvl w:val="6"/>
          <w:numId w:val="19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Охарактеризуйте БО кино</w:t>
      </w:r>
      <w:r w:rsidR="00BE7660" w:rsidRPr="00956612">
        <w:rPr>
          <w:sz w:val="28"/>
          <w:szCs w:val="28"/>
        </w:rPr>
        <w:t>-</w:t>
      </w:r>
      <w:r w:rsidRPr="00956612">
        <w:rPr>
          <w:sz w:val="28"/>
          <w:szCs w:val="28"/>
        </w:rPr>
        <w:t>фото</w:t>
      </w:r>
      <w:r w:rsidR="00BE7660" w:rsidRPr="00956612">
        <w:rPr>
          <w:sz w:val="28"/>
          <w:szCs w:val="28"/>
        </w:rPr>
        <w:t xml:space="preserve"> </w:t>
      </w:r>
      <w:r w:rsidRPr="00956612">
        <w:rPr>
          <w:sz w:val="28"/>
          <w:szCs w:val="28"/>
        </w:rPr>
        <w:t>документов</w:t>
      </w:r>
    </w:p>
    <w:p w:rsidR="000603DC" w:rsidRPr="00956612" w:rsidRDefault="000603DC" w:rsidP="00956612">
      <w:pPr>
        <w:pStyle w:val="7"/>
        <w:numPr>
          <w:ilvl w:val="6"/>
          <w:numId w:val="19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956612">
        <w:rPr>
          <w:sz w:val="28"/>
          <w:szCs w:val="28"/>
        </w:rPr>
        <w:t>Охарактеризуйте область физической характеристики БО электронного ресурса</w:t>
      </w:r>
    </w:p>
    <w:p w:rsidR="00B5670A" w:rsidRDefault="00B5670A">
      <w:pPr>
        <w:rPr>
          <w:rFonts w:ascii="Times New Roman" w:hAnsi="Times New Roman"/>
          <w:bCs/>
          <w:sz w:val="28"/>
        </w:rPr>
      </w:pPr>
      <w:r>
        <w:rPr>
          <w:b/>
          <w:sz w:val="28"/>
        </w:rPr>
        <w:br w:type="page"/>
      </w:r>
    </w:p>
    <w:p w:rsidR="000603DC" w:rsidRPr="00956612" w:rsidRDefault="000603DC" w:rsidP="00956612">
      <w:pPr>
        <w:pStyle w:val="6"/>
        <w:numPr>
          <w:ilvl w:val="0"/>
          <w:numId w:val="0"/>
        </w:numPr>
        <w:tabs>
          <w:tab w:val="left" w:pos="1134"/>
        </w:tabs>
        <w:suppressAutoHyphens/>
        <w:spacing w:before="0" w:after="0" w:line="360" w:lineRule="auto"/>
        <w:ind w:firstLine="709"/>
        <w:jc w:val="both"/>
        <w:rPr>
          <w:b w:val="0"/>
          <w:sz w:val="28"/>
        </w:rPr>
      </w:pPr>
      <w:r w:rsidRPr="00956612">
        <w:rPr>
          <w:b w:val="0"/>
          <w:sz w:val="28"/>
        </w:rPr>
        <w:t>Практические задания:</w:t>
      </w:r>
    </w:p>
    <w:p w:rsidR="000603DC" w:rsidRPr="00956612" w:rsidRDefault="000603DC" w:rsidP="00956612">
      <w:pPr>
        <w:pStyle w:val="3"/>
        <w:keepNext w:val="0"/>
        <w:numPr>
          <w:ilvl w:val="0"/>
          <w:numId w:val="18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Используя ГОСТ ДСТУ 7.1-2006 выполните полное БО электронного ресурса (по выбору студента)</w:t>
      </w:r>
    </w:p>
    <w:p w:rsidR="000603DC" w:rsidRPr="00956612" w:rsidRDefault="000603DC" w:rsidP="00956612">
      <w:pPr>
        <w:pStyle w:val="3"/>
        <w:keepNext w:val="0"/>
        <w:numPr>
          <w:ilvl w:val="0"/>
          <w:numId w:val="18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Выполните БО аудиокассеты</w:t>
      </w:r>
    </w:p>
    <w:p w:rsidR="000603DC" w:rsidRPr="00956612" w:rsidRDefault="000603DC" w:rsidP="00956612">
      <w:pPr>
        <w:pStyle w:val="3"/>
        <w:keepNext w:val="0"/>
        <w:numPr>
          <w:ilvl w:val="0"/>
          <w:numId w:val="18"/>
        </w:numPr>
        <w:tabs>
          <w:tab w:val="left" w:pos="1134"/>
        </w:tabs>
        <w:suppressAutoHyphens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956612">
        <w:rPr>
          <w:rFonts w:ascii="Times New Roman" w:hAnsi="Times New Roman" w:cs="Times New Roman"/>
          <w:b w:val="0"/>
          <w:sz w:val="28"/>
        </w:rPr>
        <w:t>Перечислите термины, которые применяются в БО для обозначения специфического вида материала, которому принадлежит массив электронного ресурса</w:t>
      </w:r>
    </w:p>
    <w:p w:rsidR="000603DC" w:rsidRPr="00636114" w:rsidRDefault="00636114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36114">
        <w:rPr>
          <w:rFonts w:ascii="Times New Roman" w:hAnsi="Times New Roman"/>
          <w:i/>
          <w:sz w:val="28"/>
          <w:szCs w:val="28"/>
        </w:rPr>
        <w:t>Ответы:</w:t>
      </w:r>
    </w:p>
    <w:p w:rsidR="000603DC" w:rsidRPr="00956612" w:rsidRDefault="00BE7660" w:rsidP="00956612">
      <w:pPr>
        <w:pStyle w:val="a3"/>
        <w:numPr>
          <w:ilvl w:val="0"/>
          <w:numId w:val="2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Объектами</w:t>
      </w:r>
      <w:r w:rsidR="00956612" w:rsidRPr="00956612">
        <w:rPr>
          <w:rFonts w:ascii="Times New Roman" w:hAnsi="Times New Roman"/>
          <w:sz w:val="28"/>
          <w:szCs w:val="28"/>
        </w:rPr>
        <w:t xml:space="preserve"> </w:t>
      </w:r>
      <w:r w:rsidRPr="00956612">
        <w:rPr>
          <w:rFonts w:ascii="Times New Roman" w:hAnsi="Times New Roman"/>
          <w:sz w:val="28"/>
          <w:szCs w:val="28"/>
        </w:rPr>
        <w:t>БО выступают магнитные фонограммы, гампластины, компакт- диски, диафильмы, диапозитивы, микрофильмы и комплекты микрофильмов, микрофиши и их комплекты.</w:t>
      </w:r>
    </w:p>
    <w:p w:rsidR="00BE7660" w:rsidRPr="00956612" w:rsidRDefault="00BE7660" w:rsidP="00956612">
      <w:pPr>
        <w:pStyle w:val="a3"/>
        <w:numPr>
          <w:ilvl w:val="0"/>
          <w:numId w:val="2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>БО кино-фото документов исполняют, как правило, под названием. В ведомостях, что относят под названием, рекомендуется в квадратных скобках</w:t>
      </w:r>
      <w:r w:rsidR="009E230E" w:rsidRPr="00956612">
        <w:rPr>
          <w:rFonts w:ascii="Times New Roman" w:hAnsi="Times New Roman"/>
          <w:sz w:val="28"/>
          <w:szCs w:val="28"/>
        </w:rPr>
        <w:t xml:space="preserve"> указывают вид документа, например: [Видеокассета]; [Диапозитив]; [Диафильм].</w:t>
      </w:r>
    </w:p>
    <w:p w:rsidR="009E230E" w:rsidRPr="00956612" w:rsidRDefault="009E230E" w:rsidP="00956612">
      <w:pPr>
        <w:pStyle w:val="a3"/>
        <w:numPr>
          <w:ilvl w:val="0"/>
          <w:numId w:val="2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612">
        <w:rPr>
          <w:rFonts w:ascii="Times New Roman" w:hAnsi="Times New Roman"/>
          <w:sz w:val="28"/>
          <w:szCs w:val="28"/>
        </w:rPr>
        <w:t xml:space="preserve">В зоне физической характеристики обозначают ведомости, что касаются электронного ресурса локального доступа, ресурс не изменяет физическому носителю. Первый элемент зоны </w:t>
      </w:r>
      <w:r w:rsidR="00E2006B" w:rsidRPr="00956612">
        <w:rPr>
          <w:rFonts w:ascii="Times New Roman" w:hAnsi="Times New Roman"/>
          <w:sz w:val="28"/>
          <w:szCs w:val="28"/>
        </w:rPr>
        <w:t>специфичное обозначение материалу, к которому принадлежит</w:t>
      </w:r>
      <w:r w:rsidR="00956612" w:rsidRPr="00956612">
        <w:rPr>
          <w:rFonts w:ascii="Times New Roman" w:hAnsi="Times New Roman"/>
          <w:sz w:val="28"/>
          <w:szCs w:val="28"/>
        </w:rPr>
        <w:t xml:space="preserve"> </w:t>
      </w:r>
      <w:r w:rsidR="00E2006B" w:rsidRPr="00956612">
        <w:rPr>
          <w:rFonts w:ascii="Times New Roman" w:hAnsi="Times New Roman"/>
          <w:sz w:val="28"/>
          <w:szCs w:val="28"/>
        </w:rPr>
        <w:t>физическое лицо. К другим физическим характеристикам относят информации про звуки и цвет, что отделяются от первичных ведомостей двоеточием.</w:t>
      </w:r>
    </w:p>
    <w:p w:rsidR="001237B5" w:rsidRPr="000C3160" w:rsidRDefault="001237B5" w:rsidP="00956612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1237B5" w:rsidRPr="000C3160" w:rsidSect="007309D6">
      <w:headerReference w:type="default" r:id="rId8"/>
      <w:pgSz w:w="11906" w:h="16838" w:code="9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BED" w:rsidRDefault="000D2BED" w:rsidP="007309D6">
      <w:pPr>
        <w:spacing w:after="0" w:line="240" w:lineRule="auto"/>
      </w:pPr>
      <w:r>
        <w:separator/>
      </w:r>
    </w:p>
  </w:endnote>
  <w:endnote w:type="continuationSeparator" w:id="0">
    <w:p w:rsidR="000D2BED" w:rsidRDefault="000D2BED" w:rsidP="0073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BED" w:rsidRDefault="000D2BED" w:rsidP="007309D6">
      <w:pPr>
        <w:spacing w:after="0" w:line="240" w:lineRule="auto"/>
      </w:pPr>
      <w:r>
        <w:separator/>
      </w:r>
    </w:p>
  </w:footnote>
  <w:footnote w:type="continuationSeparator" w:id="0">
    <w:p w:rsidR="000D2BED" w:rsidRDefault="000D2BED" w:rsidP="0073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D6" w:rsidRPr="007309D6" w:rsidRDefault="007309D6" w:rsidP="007309D6">
    <w:pPr>
      <w:pStyle w:val="a5"/>
      <w:suppressAutoHyphens/>
      <w:spacing w:line="360" w:lineRule="auto"/>
      <w:ind w:firstLine="709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B10BB"/>
    <w:multiLevelType w:val="hybridMultilevel"/>
    <w:tmpl w:val="D9CE549E"/>
    <w:lvl w:ilvl="0" w:tplc="B5866F6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556BD8"/>
    <w:multiLevelType w:val="multilevel"/>
    <w:tmpl w:val="310E43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FE037D9"/>
    <w:multiLevelType w:val="hybridMultilevel"/>
    <w:tmpl w:val="7712648A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3">
    <w:nsid w:val="162C45B1"/>
    <w:multiLevelType w:val="multilevel"/>
    <w:tmpl w:val="D0C80A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18147323"/>
    <w:multiLevelType w:val="hybridMultilevel"/>
    <w:tmpl w:val="016E1EDE"/>
    <w:lvl w:ilvl="0" w:tplc="88DAAA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C3D63"/>
    <w:multiLevelType w:val="hybridMultilevel"/>
    <w:tmpl w:val="57C0CDF8"/>
    <w:lvl w:ilvl="0" w:tplc="4918976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8A579D"/>
    <w:multiLevelType w:val="hybridMultilevel"/>
    <w:tmpl w:val="6090C984"/>
    <w:lvl w:ilvl="0" w:tplc="827C4334">
      <w:start w:val="1"/>
      <w:numFmt w:val="decimal"/>
      <w:lvlText w:val="%1)"/>
      <w:lvlJc w:val="left"/>
      <w:pPr>
        <w:ind w:left="79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">
    <w:nsid w:val="3E614FD6"/>
    <w:multiLevelType w:val="multilevel"/>
    <w:tmpl w:val="8A0EA18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47C17966"/>
    <w:multiLevelType w:val="hybridMultilevel"/>
    <w:tmpl w:val="8D2C576A"/>
    <w:lvl w:ilvl="0" w:tplc="857C90B8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4C20268D"/>
    <w:multiLevelType w:val="multilevel"/>
    <w:tmpl w:val="38FEC4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4F2A3D04"/>
    <w:multiLevelType w:val="hybridMultilevel"/>
    <w:tmpl w:val="7712648A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1">
    <w:nsid w:val="53082BA0"/>
    <w:multiLevelType w:val="hybridMultilevel"/>
    <w:tmpl w:val="C122C754"/>
    <w:lvl w:ilvl="0" w:tplc="538A495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BC29DF"/>
    <w:multiLevelType w:val="hybridMultilevel"/>
    <w:tmpl w:val="32F89A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952BD1"/>
    <w:multiLevelType w:val="hybridMultilevel"/>
    <w:tmpl w:val="CABE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18AC16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541AD0"/>
    <w:multiLevelType w:val="hybridMultilevel"/>
    <w:tmpl w:val="CC241542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5">
    <w:nsid w:val="69407850"/>
    <w:multiLevelType w:val="multilevel"/>
    <w:tmpl w:val="B0A400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6C16500F"/>
    <w:multiLevelType w:val="hybridMultilevel"/>
    <w:tmpl w:val="75501D74"/>
    <w:lvl w:ilvl="0" w:tplc="31446E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A34CAC"/>
    <w:multiLevelType w:val="multilevel"/>
    <w:tmpl w:val="618E03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7E76518B"/>
    <w:multiLevelType w:val="hybridMultilevel"/>
    <w:tmpl w:val="12A0C406"/>
    <w:lvl w:ilvl="0" w:tplc="0419000F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19">
    <w:nsid w:val="7F315F4B"/>
    <w:multiLevelType w:val="multilevel"/>
    <w:tmpl w:val="F1E8DB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3"/>
  </w:num>
  <w:num w:numId="9">
    <w:abstractNumId w:val="18"/>
  </w:num>
  <w:num w:numId="10">
    <w:abstractNumId w:val="0"/>
  </w:num>
  <w:num w:numId="11">
    <w:abstractNumId w:val="5"/>
  </w:num>
  <w:num w:numId="12">
    <w:abstractNumId w:val="15"/>
  </w:num>
  <w:num w:numId="13">
    <w:abstractNumId w:val="14"/>
  </w:num>
  <w:num w:numId="14">
    <w:abstractNumId w:val="16"/>
  </w:num>
  <w:num w:numId="15">
    <w:abstractNumId w:val="2"/>
  </w:num>
  <w:num w:numId="16">
    <w:abstractNumId w:val="13"/>
  </w:num>
  <w:num w:numId="17">
    <w:abstractNumId w:val="11"/>
  </w:num>
  <w:num w:numId="18">
    <w:abstractNumId w:val="10"/>
  </w:num>
  <w:num w:numId="19">
    <w:abstractNumId w:val="19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2C1"/>
    <w:rsid w:val="000603DC"/>
    <w:rsid w:val="0008397D"/>
    <w:rsid w:val="000B2788"/>
    <w:rsid w:val="000C3160"/>
    <w:rsid w:val="000D2BED"/>
    <w:rsid w:val="001237B5"/>
    <w:rsid w:val="00156499"/>
    <w:rsid w:val="001F01AD"/>
    <w:rsid w:val="00322D76"/>
    <w:rsid w:val="00403CB6"/>
    <w:rsid w:val="00464B0A"/>
    <w:rsid w:val="0049550E"/>
    <w:rsid w:val="004E1A67"/>
    <w:rsid w:val="00501402"/>
    <w:rsid w:val="00514A0E"/>
    <w:rsid w:val="005A235E"/>
    <w:rsid w:val="005B37EA"/>
    <w:rsid w:val="005F3334"/>
    <w:rsid w:val="00636114"/>
    <w:rsid w:val="006B72C1"/>
    <w:rsid w:val="006F38A7"/>
    <w:rsid w:val="007309D6"/>
    <w:rsid w:val="007338F4"/>
    <w:rsid w:val="00741667"/>
    <w:rsid w:val="00883E9A"/>
    <w:rsid w:val="008A76BA"/>
    <w:rsid w:val="008F60DB"/>
    <w:rsid w:val="00920D53"/>
    <w:rsid w:val="00932C46"/>
    <w:rsid w:val="00956612"/>
    <w:rsid w:val="0098515D"/>
    <w:rsid w:val="00986A58"/>
    <w:rsid w:val="009A58B4"/>
    <w:rsid w:val="009E230E"/>
    <w:rsid w:val="00A90C5F"/>
    <w:rsid w:val="00AA3F85"/>
    <w:rsid w:val="00B07C22"/>
    <w:rsid w:val="00B5670A"/>
    <w:rsid w:val="00BE7660"/>
    <w:rsid w:val="00C40B07"/>
    <w:rsid w:val="00CB21A8"/>
    <w:rsid w:val="00CE24A3"/>
    <w:rsid w:val="00D81E82"/>
    <w:rsid w:val="00DF7969"/>
    <w:rsid w:val="00E161A6"/>
    <w:rsid w:val="00E2006B"/>
    <w:rsid w:val="00EC2103"/>
    <w:rsid w:val="00EC7F11"/>
    <w:rsid w:val="00FA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982C1D-0207-47C5-AF2D-D5F4AAE3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8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72C1"/>
    <w:pPr>
      <w:keepNext/>
      <w:numPr>
        <w:numId w:val="1"/>
      </w:numPr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6B72C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6B72C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B72C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B72C1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B72C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6B72C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6B72C1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6B72C1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B72C1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6B72C1"/>
    <w:rPr>
      <w:rFonts w:ascii="Arial" w:hAnsi="Arial" w:cs="Times New Roman"/>
      <w:b/>
      <w:i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6B72C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6B72C1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6B72C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sid w:val="006B72C1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"/>
    <w:locked/>
    <w:rsid w:val="006B72C1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6B72C1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6B72C1"/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7338F4"/>
    <w:pPr>
      <w:ind w:left="720"/>
      <w:contextualSpacing/>
    </w:pPr>
  </w:style>
  <w:style w:type="character" w:styleId="a4">
    <w:name w:val="Hyperlink"/>
    <w:uiPriority w:val="99"/>
    <w:unhideWhenUsed/>
    <w:rsid w:val="00DF796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309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7309D6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7309D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7309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5D2A26-0811-4CA1-83D9-9B2ACBBB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2014-03-26T22:15:00Z</dcterms:created>
  <dcterms:modified xsi:type="dcterms:W3CDTF">2014-03-26T22:15:00Z</dcterms:modified>
</cp:coreProperties>
</file>