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31A" w:rsidRPr="00E13A94" w:rsidRDefault="00EA331A" w:rsidP="00E13A94">
      <w:pPr>
        <w:spacing w:line="360" w:lineRule="auto"/>
        <w:ind w:firstLine="709"/>
        <w:jc w:val="center"/>
        <w:rPr>
          <w:szCs w:val="24"/>
          <w:lang w:val="ru-RU"/>
        </w:rPr>
      </w:pPr>
      <w:r w:rsidRPr="00E13A94">
        <w:rPr>
          <w:szCs w:val="24"/>
          <w:lang w:val="ru-RU"/>
        </w:rPr>
        <w:t>Сибирский государственный университет информации и</w:t>
      </w:r>
      <w:r w:rsidR="00E13A94">
        <w:rPr>
          <w:szCs w:val="24"/>
          <w:lang w:val="ru-RU"/>
        </w:rPr>
        <w:t xml:space="preserve"> </w:t>
      </w:r>
      <w:r w:rsidRPr="00E13A94">
        <w:rPr>
          <w:szCs w:val="24"/>
          <w:lang w:val="ru-RU"/>
        </w:rPr>
        <w:t>телеком</w:t>
      </w:r>
      <w:r w:rsidR="00EE7293" w:rsidRPr="00E13A94">
        <w:rPr>
          <w:szCs w:val="24"/>
          <w:lang w:val="ru-RU"/>
        </w:rPr>
        <w:t>м</w:t>
      </w:r>
      <w:r w:rsidRPr="00E13A94">
        <w:rPr>
          <w:szCs w:val="24"/>
          <w:lang w:val="ru-RU"/>
        </w:rPr>
        <w:t>уникаций</w:t>
      </w:r>
    </w:p>
    <w:p w:rsidR="00EA331A" w:rsidRPr="00E13A94" w:rsidRDefault="00EA331A" w:rsidP="00E13A94">
      <w:pPr>
        <w:spacing w:line="360" w:lineRule="auto"/>
        <w:ind w:firstLine="709"/>
        <w:jc w:val="center"/>
        <w:rPr>
          <w:szCs w:val="24"/>
          <w:lang w:val="ru-RU"/>
        </w:rPr>
      </w:pPr>
    </w:p>
    <w:p w:rsidR="00EA331A" w:rsidRPr="00E13A94" w:rsidRDefault="00EA331A" w:rsidP="00E13A94">
      <w:pPr>
        <w:spacing w:line="360" w:lineRule="auto"/>
        <w:ind w:firstLine="709"/>
        <w:jc w:val="center"/>
        <w:rPr>
          <w:szCs w:val="24"/>
          <w:lang w:val="ru-RU"/>
        </w:rPr>
      </w:pPr>
    </w:p>
    <w:p w:rsidR="00EA331A" w:rsidRPr="00E13A94" w:rsidRDefault="00EA331A" w:rsidP="00E13A94">
      <w:pPr>
        <w:spacing w:line="360" w:lineRule="auto"/>
        <w:ind w:firstLine="709"/>
        <w:jc w:val="center"/>
        <w:rPr>
          <w:szCs w:val="24"/>
          <w:lang w:val="ru-RU"/>
        </w:rPr>
      </w:pPr>
    </w:p>
    <w:p w:rsidR="00EE7293" w:rsidRPr="00E13A94" w:rsidRDefault="00EE7293" w:rsidP="00E13A94">
      <w:pPr>
        <w:spacing w:line="360" w:lineRule="auto"/>
        <w:ind w:firstLine="709"/>
        <w:jc w:val="center"/>
        <w:rPr>
          <w:szCs w:val="24"/>
          <w:lang w:val="ru-RU"/>
        </w:rPr>
      </w:pPr>
    </w:p>
    <w:p w:rsidR="00E13A94" w:rsidRDefault="00E13A94" w:rsidP="00E13A94">
      <w:pPr>
        <w:spacing w:line="360" w:lineRule="auto"/>
        <w:ind w:firstLine="709"/>
        <w:jc w:val="center"/>
        <w:rPr>
          <w:szCs w:val="24"/>
          <w:lang w:val="ru-RU"/>
        </w:rPr>
      </w:pPr>
    </w:p>
    <w:p w:rsidR="00E13A94" w:rsidRDefault="00E13A94" w:rsidP="00E13A94">
      <w:pPr>
        <w:spacing w:line="360" w:lineRule="auto"/>
        <w:ind w:firstLine="709"/>
        <w:jc w:val="center"/>
        <w:rPr>
          <w:szCs w:val="24"/>
          <w:lang w:val="ru-RU"/>
        </w:rPr>
      </w:pPr>
    </w:p>
    <w:p w:rsidR="00E13A94" w:rsidRDefault="00E13A94" w:rsidP="00E13A94">
      <w:pPr>
        <w:spacing w:line="360" w:lineRule="auto"/>
        <w:ind w:firstLine="709"/>
        <w:jc w:val="center"/>
        <w:rPr>
          <w:szCs w:val="24"/>
          <w:lang w:val="ru-RU"/>
        </w:rPr>
      </w:pPr>
    </w:p>
    <w:p w:rsidR="00E13A94" w:rsidRDefault="00E13A94" w:rsidP="00E13A94">
      <w:pPr>
        <w:spacing w:line="360" w:lineRule="auto"/>
        <w:ind w:firstLine="709"/>
        <w:jc w:val="center"/>
        <w:rPr>
          <w:szCs w:val="24"/>
          <w:lang w:val="ru-RU"/>
        </w:rPr>
      </w:pPr>
    </w:p>
    <w:p w:rsidR="00E13A94" w:rsidRDefault="00E13A94" w:rsidP="00E13A94">
      <w:pPr>
        <w:spacing w:line="360" w:lineRule="auto"/>
        <w:ind w:firstLine="709"/>
        <w:jc w:val="center"/>
        <w:rPr>
          <w:szCs w:val="24"/>
          <w:lang w:val="ru-RU"/>
        </w:rPr>
      </w:pPr>
    </w:p>
    <w:p w:rsidR="00E13A94" w:rsidRDefault="00E13A94" w:rsidP="00E13A94">
      <w:pPr>
        <w:spacing w:line="360" w:lineRule="auto"/>
        <w:ind w:firstLine="709"/>
        <w:jc w:val="center"/>
        <w:rPr>
          <w:szCs w:val="24"/>
          <w:lang w:val="ru-RU"/>
        </w:rPr>
      </w:pPr>
    </w:p>
    <w:p w:rsidR="00E13A94" w:rsidRDefault="00E13A94" w:rsidP="00E13A94">
      <w:pPr>
        <w:spacing w:line="360" w:lineRule="auto"/>
        <w:ind w:firstLine="709"/>
        <w:jc w:val="center"/>
        <w:rPr>
          <w:szCs w:val="24"/>
          <w:lang w:val="ru-RU"/>
        </w:rPr>
      </w:pPr>
    </w:p>
    <w:p w:rsidR="00E13A94" w:rsidRDefault="00E13A94" w:rsidP="00E13A94">
      <w:pPr>
        <w:spacing w:line="360" w:lineRule="auto"/>
        <w:ind w:firstLine="709"/>
        <w:jc w:val="center"/>
        <w:rPr>
          <w:szCs w:val="24"/>
          <w:lang w:val="ru-RU"/>
        </w:rPr>
      </w:pPr>
    </w:p>
    <w:p w:rsidR="00E13A94" w:rsidRDefault="00E13A94" w:rsidP="00E13A94">
      <w:pPr>
        <w:spacing w:line="360" w:lineRule="auto"/>
        <w:ind w:firstLine="709"/>
        <w:jc w:val="center"/>
        <w:rPr>
          <w:szCs w:val="24"/>
          <w:lang w:val="ru-RU"/>
        </w:rPr>
      </w:pPr>
    </w:p>
    <w:p w:rsidR="00E13A94" w:rsidRDefault="00E13A94" w:rsidP="00E13A94">
      <w:pPr>
        <w:spacing w:line="360" w:lineRule="auto"/>
        <w:ind w:firstLine="709"/>
        <w:jc w:val="center"/>
        <w:rPr>
          <w:szCs w:val="24"/>
          <w:lang w:val="ru-RU"/>
        </w:rPr>
      </w:pPr>
    </w:p>
    <w:p w:rsidR="00BB6CF6" w:rsidRDefault="00BB6CF6" w:rsidP="00E13A94">
      <w:pPr>
        <w:spacing w:line="360" w:lineRule="auto"/>
        <w:ind w:firstLine="709"/>
        <w:jc w:val="center"/>
        <w:rPr>
          <w:szCs w:val="24"/>
          <w:lang w:val="ru-RU"/>
        </w:rPr>
      </w:pPr>
    </w:p>
    <w:p w:rsidR="00BB6CF6" w:rsidRDefault="00BB6CF6" w:rsidP="00E13A94">
      <w:pPr>
        <w:spacing w:line="360" w:lineRule="auto"/>
        <w:ind w:firstLine="709"/>
        <w:jc w:val="center"/>
        <w:rPr>
          <w:szCs w:val="24"/>
          <w:lang w:val="ru-RU"/>
        </w:rPr>
      </w:pPr>
    </w:p>
    <w:p w:rsidR="00EA331A" w:rsidRPr="00E13A94" w:rsidRDefault="00EA331A" w:rsidP="00E13A94">
      <w:pPr>
        <w:spacing w:line="360" w:lineRule="auto"/>
        <w:ind w:firstLine="709"/>
        <w:jc w:val="center"/>
        <w:rPr>
          <w:szCs w:val="24"/>
          <w:lang w:val="ru-RU"/>
        </w:rPr>
      </w:pPr>
      <w:r w:rsidRPr="00E13A94">
        <w:rPr>
          <w:szCs w:val="24"/>
          <w:lang w:val="ru-RU"/>
        </w:rPr>
        <w:t>Лабораторная работа</w:t>
      </w:r>
    </w:p>
    <w:p w:rsidR="00E13A94" w:rsidRDefault="00EA331A" w:rsidP="00E13A94">
      <w:pPr>
        <w:spacing w:line="360" w:lineRule="auto"/>
        <w:ind w:firstLine="709"/>
        <w:jc w:val="center"/>
        <w:rPr>
          <w:szCs w:val="16"/>
          <w:lang w:val="ru-RU"/>
        </w:rPr>
      </w:pPr>
      <w:r w:rsidRPr="00E13A94">
        <w:rPr>
          <w:szCs w:val="16"/>
          <w:lang w:val="ru-RU"/>
        </w:rPr>
        <w:t>Тема:</w:t>
      </w:r>
    </w:p>
    <w:p w:rsidR="00EA331A" w:rsidRDefault="00A43AEC" w:rsidP="00E13A94">
      <w:pPr>
        <w:spacing w:line="360" w:lineRule="auto"/>
        <w:ind w:firstLine="709"/>
        <w:jc w:val="center"/>
        <w:rPr>
          <w:szCs w:val="16"/>
          <w:lang w:val="ru-RU"/>
        </w:rPr>
      </w:pPr>
      <w:r>
        <w:rPr>
          <w:szCs w:val="16"/>
          <w:lang w:val="ru-RU"/>
        </w:rPr>
        <w:t>М</w:t>
      </w:r>
      <w:r w:rsidRPr="00E13A94">
        <w:rPr>
          <w:szCs w:val="16"/>
          <w:lang w:val="ru-RU"/>
        </w:rPr>
        <w:t>одели полупроводниковых диодов</w:t>
      </w:r>
    </w:p>
    <w:p w:rsidR="00E13A94" w:rsidRPr="00E13A94" w:rsidRDefault="00E13A94" w:rsidP="00E13A94">
      <w:pPr>
        <w:spacing w:line="360" w:lineRule="auto"/>
        <w:ind w:firstLine="709"/>
        <w:jc w:val="center"/>
        <w:rPr>
          <w:szCs w:val="16"/>
          <w:lang w:val="ru-RU"/>
        </w:rPr>
      </w:pPr>
    </w:p>
    <w:p w:rsidR="00EA331A" w:rsidRPr="00E13A94" w:rsidRDefault="00EA331A" w:rsidP="00E13A94">
      <w:pPr>
        <w:spacing w:line="360" w:lineRule="auto"/>
        <w:ind w:firstLine="709"/>
        <w:jc w:val="center"/>
        <w:rPr>
          <w:szCs w:val="32"/>
          <w:lang w:val="ru-RU"/>
        </w:rPr>
      </w:pPr>
    </w:p>
    <w:p w:rsidR="00EA331A" w:rsidRPr="00E13A94" w:rsidRDefault="00EA331A" w:rsidP="00E13A94">
      <w:pPr>
        <w:spacing w:line="360" w:lineRule="auto"/>
        <w:ind w:firstLine="709"/>
        <w:jc w:val="center"/>
        <w:rPr>
          <w:szCs w:val="32"/>
          <w:lang w:val="ru-RU"/>
        </w:rPr>
      </w:pPr>
    </w:p>
    <w:p w:rsidR="00EA331A" w:rsidRPr="00E13A94" w:rsidRDefault="00EA331A" w:rsidP="00E13A94">
      <w:pPr>
        <w:spacing w:line="360" w:lineRule="auto"/>
        <w:ind w:firstLine="709"/>
        <w:jc w:val="center"/>
        <w:rPr>
          <w:szCs w:val="32"/>
          <w:lang w:val="ru-RU"/>
        </w:rPr>
      </w:pPr>
    </w:p>
    <w:p w:rsidR="00EE7293" w:rsidRDefault="00EE7293" w:rsidP="00E13A94">
      <w:pPr>
        <w:spacing w:line="360" w:lineRule="auto"/>
        <w:ind w:firstLine="709"/>
        <w:jc w:val="center"/>
        <w:rPr>
          <w:szCs w:val="28"/>
          <w:lang w:val="ru-RU"/>
        </w:rPr>
      </w:pPr>
    </w:p>
    <w:p w:rsidR="00E13A94" w:rsidRDefault="00E13A94" w:rsidP="00E13A94">
      <w:pPr>
        <w:spacing w:line="360" w:lineRule="auto"/>
        <w:ind w:firstLine="709"/>
        <w:jc w:val="center"/>
        <w:rPr>
          <w:szCs w:val="28"/>
          <w:lang w:val="ru-RU"/>
        </w:rPr>
      </w:pPr>
    </w:p>
    <w:p w:rsidR="00E13A94" w:rsidRDefault="00E13A94" w:rsidP="00E13A94">
      <w:pPr>
        <w:spacing w:line="360" w:lineRule="auto"/>
        <w:ind w:firstLine="709"/>
        <w:jc w:val="center"/>
        <w:rPr>
          <w:szCs w:val="28"/>
          <w:lang w:val="ru-RU"/>
        </w:rPr>
      </w:pPr>
    </w:p>
    <w:p w:rsidR="00E13A94" w:rsidRPr="00E13A94" w:rsidRDefault="00E13A94" w:rsidP="00E13A94">
      <w:pPr>
        <w:spacing w:line="360" w:lineRule="auto"/>
        <w:ind w:firstLine="709"/>
        <w:jc w:val="center"/>
        <w:rPr>
          <w:szCs w:val="28"/>
          <w:lang w:val="ru-RU"/>
        </w:rPr>
      </w:pPr>
    </w:p>
    <w:p w:rsidR="00E13A94" w:rsidRDefault="00EA331A" w:rsidP="00E13A94">
      <w:pPr>
        <w:spacing w:line="360" w:lineRule="auto"/>
        <w:ind w:firstLine="709"/>
        <w:jc w:val="center"/>
        <w:rPr>
          <w:szCs w:val="28"/>
          <w:lang w:val="ru-RU"/>
        </w:rPr>
      </w:pPr>
      <w:r w:rsidRPr="00E13A94">
        <w:rPr>
          <w:szCs w:val="28"/>
          <w:lang w:val="ru-RU"/>
        </w:rPr>
        <w:t>Новосибирск 2008</w:t>
      </w:r>
    </w:p>
    <w:p w:rsidR="00192E9B" w:rsidRPr="00BB6CF6" w:rsidRDefault="00EE7293" w:rsidP="00BB6CF6">
      <w:pPr>
        <w:spacing w:line="360" w:lineRule="auto"/>
        <w:ind w:firstLine="709"/>
        <w:rPr>
          <w:b/>
          <w:szCs w:val="32"/>
          <w:lang w:val="ru-RU"/>
        </w:rPr>
      </w:pPr>
      <w:r w:rsidRPr="00E13A94">
        <w:rPr>
          <w:szCs w:val="32"/>
          <w:lang w:val="ru-RU"/>
        </w:rPr>
        <w:br w:type="page"/>
      </w:r>
      <w:r w:rsidR="00BB6CF6" w:rsidRPr="00BB6CF6">
        <w:rPr>
          <w:b/>
          <w:szCs w:val="32"/>
          <w:lang w:val="ru-RU"/>
        </w:rPr>
        <w:lastRenderedPageBreak/>
        <w:t>Содержание</w:t>
      </w:r>
    </w:p>
    <w:p w:rsidR="00192E9B" w:rsidRPr="00E13A94" w:rsidRDefault="00192E9B" w:rsidP="00E13A94">
      <w:pPr>
        <w:spacing w:line="360" w:lineRule="auto"/>
        <w:ind w:firstLine="709"/>
        <w:rPr>
          <w:lang w:val="ru-RU"/>
        </w:rPr>
      </w:pPr>
    </w:p>
    <w:p w:rsidR="00EE7293" w:rsidRPr="00E13A94" w:rsidRDefault="00EE7293" w:rsidP="00BB6CF6">
      <w:pPr>
        <w:tabs>
          <w:tab w:val="left" w:pos="1242"/>
          <w:tab w:val="left" w:pos="6344"/>
        </w:tabs>
        <w:spacing w:line="360" w:lineRule="auto"/>
        <w:rPr>
          <w:lang w:val="ru-RU"/>
        </w:rPr>
      </w:pPr>
      <w:r w:rsidRPr="00E13A94">
        <w:rPr>
          <w:lang w:val="ru-RU"/>
        </w:rPr>
        <w:t>Часть №1</w:t>
      </w:r>
    </w:p>
    <w:p w:rsidR="00EE7293" w:rsidRPr="00E13A94" w:rsidRDefault="00EE7293" w:rsidP="00BB6CF6">
      <w:pPr>
        <w:tabs>
          <w:tab w:val="left" w:pos="426"/>
          <w:tab w:val="left" w:pos="1668"/>
          <w:tab w:val="left" w:pos="6344"/>
        </w:tabs>
        <w:spacing w:line="360" w:lineRule="auto"/>
        <w:rPr>
          <w:lang w:val="ru-RU"/>
        </w:rPr>
      </w:pPr>
      <w:r w:rsidRPr="00E13A94">
        <w:rPr>
          <w:lang w:val="ru-RU"/>
        </w:rPr>
        <w:t>1.</w:t>
      </w:r>
      <w:r w:rsidRPr="00E13A94">
        <w:rPr>
          <w:lang w:val="ru-RU"/>
        </w:rPr>
        <w:tab/>
        <w:t>Исследование зависимости времени жизни от концентрации легирующей примеси</w:t>
      </w:r>
    </w:p>
    <w:p w:rsidR="00EE7293" w:rsidRPr="00E13A94" w:rsidRDefault="00EE7293" w:rsidP="00BB6CF6">
      <w:pPr>
        <w:tabs>
          <w:tab w:val="left" w:pos="426"/>
          <w:tab w:val="left" w:pos="1668"/>
          <w:tab w:val="left" w:pos="6344"/>
        </w:tabs>
        <w:spacing w:line="360" w:lineRule="auto"/>
        <w:rPr>
          <w:lang w:val="ru-RU"/>
        </w:rPr>
      </w:pPr>
      <w:r w:rsidRPr="00E13A94">
        <w:rPr>
          <w:lang w:val="ru-RU"/>
        </w:rPr>
        <w:t>2.</w:t>
      </w:r>
      <w:r w:rsidRPr="00E13A94">
        <w:rPr>
          <w:lang w:val="ru-RU"/>
        </w:rPr>
        <w:tab/>
        <w:t>Исследование свойств диффузионной длины неосновных носителей</w:t>
      </w:r>
    </w:p>
    <w:p w:rsidR="00EE7293" w:rsidRPr="00E13A94" w:rsidRDefault="00EE7293" w:rsidP="00BB6CF6">
      <w:pPr>
        <w:tabs>
          <w:tab w:val="left" w:pos="426"/>
          <w:tab w:val="left" w:pos="1668"/>
          <w:tab w:val="left" w:pos="6344"/>
        </w:tabs>
        <w:spacing w:line="360" w:lineRule="auto"/>
        <w:rPr>
          <w:lang w:val="ru-RU"/>
        </w:rPr>
      </w:pPr>
      <w:r w:rsidRPr="00E13A94">
        <w:rPr>
          <w:lang w:val="ru-RU"/>
        </w:rPr>
        <w:t>3.</w:t>
      </w:r>
      <w:r w:rsidRPr="00E13A94">
        <w:rPr>
          <w:lang w:val="ru-RU"/>
        </w:rPr>
        <w:tab/>
        <w:t xml:space="preserve">Исследование модели тока насыщения </w:t>
      </w:r>
      <w:r w:rsidRPr="00E13A94">
        <w:rPr>
          <w:lang w:val="en-US"/>
        </w:rPr>
        <w:t>I</w:t>
      </w:r>
      <w:r w:rsidRPr="00E13A94">
        <w:rPr>
          <w:vertAlign w:val="subscript"/>
          <w:lang w:val="en-US"/>
        </w:rPr>
        <w:t>S</w:t>
      </w:r>
      <w:r w:rsidRPr="00E13A94">
        <w:rPr>
          <w:lang w:val="ru-RU"/>
        </w:rPr>
        <w:t xml:space="preserve"> идеального диода в модели Шокли</w:t>
      </w:r>
    </w:p>
    <w:p w:rsidR="00EE7293" w:rsidRPr="00E13A94" w:rsidRDefault="00EE7293" w:rsidP="00BB6CF6">
      <w:pPr>
        <w:tabs>
          <w:tab w:val="left" w:pos="426"/>
          <w:tab w:val="left" w:pos="1668"/>
          <w:tab w:val="left" w:pos="6344"/>
        </w:tabs>
        <w:spacing w:line="360" w:lineRule="auto"/>
        <w:rPr>
          <w:lang w:val="ru-RU"/>
        </w:rPr>
      </w:pPr>
      <w:r w:rsidRPr="00E13A94">
        <w:rPr>
          <w:lang w:val="ru-RU"/>
        </w:rPr>
        <w:t>4.</w:t>
      </w:r>
      <w:r w:rsidRPr="00E13A94">
        <w:rPr>
          <w:lang w:val="ru-RU"/>
        </w:rPr>
        <w:tab/>
        <w:t>Исследование модели контактной разности потенциалов</w:t>
      </w:r>
    </w:p>
    <w:p w:rsidR="00EE7293" w:rsidRPr="00E13A94" w:rsidRDefault="00EE7293" w:rsidP="00BB6CF6">
      <w:pPr>
        <w:tabs>
          <w:tab w:val="left" w:pos="426"/>
          <w:tab w:val="left" w:pos="1668"/>
          <w:tab w:val="left" w:pos="6344"/>
        </w:tabs>
        <w:spacing w:line="360" w:lineRule="auto"/>
        <w:rPr>
          <w:lang w:val="ru-RU"/>
        </w:rPr>
      </w:pPr>
      <w:r w:rsidRPr="00E13A94">
        <w:rPr>
          <w:lang w:val="ru-RU"/>
        </w:rPr>
        <w:t>5.</w:t>
      </w:r>
      <w:r w:rsidRPr="00E13A94">
        <w:rPr>
          <w:lang w:val="ru-RU"/>
        </w:rPr>
        <w:tab/>
        <w:t>Исследование модели толщины ОПЗ</w:t>
      </w:r>
    </w:p>
    <w:p w:rsidR="00EE7293" w:rsidRPr="00E13A94" w:rsidRDefault="00EE7293" w:rsidP="00BB6CF6">
      <w:pPr>
        <w:tabs>
          <w:tab w:val="left" w:pos="426"/>
          <w:tab w:val="left" w:pos="6344"/>
        </w:tabs>
        <w:spacing w:line="360" w:lineRule="auto"/>
        <w:rPr>
          <w:lang w:val="ru-RU"/>
        </w:rPr>
      </w:pPr>
      <w:r w:rsidRPr="00E13A94">
        <w:rPr>
          <w:lang w:val="ru-RU"/>
        </w:rPr>
        <w:t>Часть №2</w:t>
      </w:r>
    </w:p>
    <w:p w:rsidR="00EE7293" w:rsidRPr="00E13A94" w:rsidRDefault="00EE7293" w:rsidP="00BB6CF6">
      <w:pPr>
        <w:tabs>
          <w:tab w:val="left" w:pos="426"/>
          <w:tab w:val="left" w:pos="1668"/>
          <w:tab w:val="left" w:pos="6344"/>
        </w:tabs>
        <w:spacing w:line="360" w:lineRule="auto"/>
        <w:rPr>
          <w:lang w:val="ru-RU"/>
        </w:rPr>
      </w:pPr>
      <w:r w:rsidRPr="00E13A94">
        <w:rPr>
          <w:lang w:val="ru-RU"/>
        </w:rPr>
        <w:t>1.</w:t>
      </w:r>
      <w:r w:rsidRPr="00E13A94">
        <w:rPr>
          <w:lang w:val="ru-RU"/>
        </w:rPr>
        <w:tab/>
        <w:t xml:space="preserve">Исследование влияния процессов генерации-рекомбинации в ОПЗ на вид ВАХ для </w:t>
      </w:r>
      <w:r w:rsidRPr="00E13A94">
        <w:rPr>
          <w:lang w:val="en-US"/>
        </w:rPr>
        <w:t>PSPICE</w:t>
      </w:r>
      <w:r w:rsidRPr="00E13A94">
        <w:rPr>
          <w:lang w:val="ru-RU"/>
        </w:rPr>
        <w:t xml:space="preserve"> модели диода</w:t>
      </w:r>
    </w:p>
    <w:p w:rsidR="00EE7293" w:rsidRPr="00E13A94" w:rsidRDefault="00EE7293" w:rsidP="00BB6CF6">
      <w:pPr>
        <w:tabs>
          <w:tab w:val="left" w:pos="426"/>
          <w:tab w:val="left" w:pos="1668"/>
          <w:tab w:val="left" w:pos="6344"/>
        </w:tabs>
        <w:spacing w:line="360" w:lineRule="auto"/>
        <w:rPr>
          <w:lang w:val="ru-RU"/>
        </w:rPr>
      </w:pPr>
      <w:r w:rsidRPr="00E13A94">
        <w:rPr>
          <w:lang w:val="ru-RU"/>
        </w:rPr>
        <w:t>2.</w:t>
      </w:r>
      <w:r w:rsidRPr="00E13A94">
        <w:rPr>
          <w:lang w:val="ru-RU"/>
        </w:rPr>
        <w:tab/>
        <w:t xml:space="preserve">Исследование влияния температуры и концентрации примесей в База на вид ВАХ для </w:t>
      </w:r>
      <w:r w:rsidRPr="00E13A94">
        <w:rPr>
          <w:lang w:val="en-US"/>
        </w:rPr>
        <w:t>PSPICE</w:t>
      </w:r>
      <w:r w:rsidRPr="00E13A94">
        <w:rPr>
          <w:lang w:val="ru-RU"/>
        </w:rPr>
        <w:t xml:space="preserve"> модели идеального диода</w:t>
      </w:r>
    </w:p>
    <w:p w:rsidR="00EE7293" w:rsidRPr="00E13A94" w:rsidRDefault="00EE7293" w:rsidP="00BB6CF6">
      <w:pPr>
        <w:tabs>
          <w:tab w:val="left" w:pos="426"/>
          <w:tab w:val="left" w:pos="1668"/>
          <w:tab w:val="left" w:pos="6344"/>
        </w:tabs>
        <w:spacing w:line="360" w:lineRule="auto"/>
        <w:rPr>
          <w:lang w:val="ru-RU"/>
        </w:rPr>
      </w:pPr>
      <w:r w:rsidRPr="00E13A94">
        <w:rPr>
          <w:lang w:val="ru-RU"/>
        </w:rPr>
        <w:t>3.</w:t>
      </w:r>
      <w:r w:rsidRPr="00E13A94">
        <w:rPr>
          <w:lang w:val="ru-RU"/>
        </w:rPr>
        <w:tab/>
        <w:t xml:space="preserve">Исследование влияние процессов высокого уровня инжекции на вид ВАХ для </w:t>
      </w:r>
      <w:r w:rsidRPr="00E13A94">
        <w:rPr>
          <w:lang w:val="en-US"/>
        </w:rPr>
        <w:t>PSPICE</w:t>
      </w:r>
      <w:r w:rsidRPr="00E13A94">
        <w:rPr>
          <w:lang w:val="ru-RU"/>
        </w:rPr>
        <w:t xml:space="preserve"> модели диода</w:t>
      </w:r>
    </w:p>
    <w:p w:rsidR="00EE7293" w:rsidRPr="00E13A94" w:rsidRDefault="00EE7293" w:rsidP="00BB6CF6">
      <w:pPr>
        <w:tabs>
          <w:tab w:val="left" w:pos="426"/>
          <w:tab w:val="left" w:pos="1668"/>
          <w:tab w:val="left" w:pos="6344"/>
        </w:tabs>
        <w:spacing w:line="360" w:lineRule="auto"/>
        <w:rPr>
          <w:lang w:val="ru-RU"/>
        </w:rPr>
      </w:pPr>
      <w:r w:rsidRPr="00E13A94">
        <w:rPr>
          <w:lang w:val="ru-RU"/>
        </w:rPr>
        <w:t>4.</w:t>
      </w:r>
      <w:r w:rsidRPr="00E13A94">
        <w:rPr>
          <w:lang w:val="ru-RU"/>
        </w:rPr>
        <w:tab/>
        <w:t xml:space="preserve">Исследование влияние процессов высокого уровня инжекции на вид ВАХ для </w:t>
      </w:r>
      <w:r w:rsidRPr="00E13A94">
        <w:rPr>
          <w:lang w:val="en-US"/>
        </w:rPr>
        <w:t>PSPICE</w:t>
      </w:r>
      <w:r w:rsidRPr="00E13A94">
        <w:rPr>
          <w:lang w:val="ru-RU"/>
        </w:rPr>
        <w:t xml:space="preserve"> модели диода</w:t>
      </w:r>
    </w:p>
    <w:p w:rsidR="00EE7293" w:rsidRPr="00E13A94" w:rsidRDefault="00EE7293" w:rsidP="00BB6CF6">
      <w:pPr>
        <w:tabs>
          <w:tab w:val="left" w:pos="426"/>
          <w:tab w:val="left" w:pos="6344"/>
        </w:tabs>
        <w:spacing w:line="360" w:lineRule="auto"/>
        <w:rPr>
          <w:lang w:val="ru-RU"/>
        </w:rPr>
      </w:pPr>
      <w:r w:rsidRPr="00E13A94">
        <w:rPr>
          <w:lang w:val="ru-RU"/>
        </w:rPr>
        <w:t>Часть №3</w:t>
      </w:r>
    </w:p>
    <w:p w:rsidR="00EE7293" w:rsidRPr="00E13A94" w:rsidRDefault="00EE7293" w:rsidP="00BB6CF6">
      <w:pPr>
        <w:tabs>
          <w:tab w:val="left" w:pos="426"/>
          <w:tab w:val="left" w:pos="1668"/>
          <w:tab w:val="left" w:pos="6344"/>
        </w:tabs>
        <w:spacing w:line="360" w:lineRule="auto"/>
        <w:rPr>
          <w:lang w:val="ru-RU"/>
        </w:rPr>
      </w:pPr>
      <w:r w:rsidRPr="00E13A94">
        <w:rPr>
          <w:lang w:val="ru-RU"/>
        </w:rPr>
        <w:t>1.</w:t>
      </w:r>
      <w:r w:rsidRPr="00E13A94">
        <w:rPr>
          <w:lang w:val="ru-RU"/>
        </w:rPr>
        <w:tab/>
        <w:t xml:space="preserve">Исследования влияние концентрации в базе и температуры на значение равновесной барьерной емкости </w:t>
      </w:r>
      <w:r w:rsidRPr="00E13A94">
        <w:rPr>
          <w:lang w:val="en-US"/>
        </w:rPr>
        <w:t>C</w:t>
      </w:r>
      <w:r w:rsidRPr="00E13A94">
        <w:rPr>
          <w:vertAlign w:val="subscript"/>
          <w:lang w:val="en-US"/>
        </w:rPr>
        <w:t>j</w:t>
      </w:r>
      <w:r w:rsidRPr="00E13A94">
        <w:rPr>
          <w:vertAlign w:val="subscript"/>
          <w:lang w:val="ru-RU"/>
        </w:rPr>
        <w:t>0</w:t>
      </w:r>
      <w:r w:rsidRPr="00E13A94">
        <w:rPr>
          <w:lang w:val="ru-RU"/>
        </w:rPr>
        <w:t xml:space="preserve"> (при </w:t>
      </w:r>
      <w:r w:rsidRPr="00E13A94">
        <w:rPr>
          <w:lang w:val="en-US"/>
        </w:rPr>
        <w:t>U</w:t>
      </w:r>
      <w:r w:rsidRPr="00E13A94">
        <w:rPr>
          <w:lang w:val="ru-RU"/>
        </w:rPr>
        <w:t>=0</w:t>
      </w:r>
    </w:p>
    <w:p w:rsidR="00EE7293" w:rsidRPr="00E13A94" w:rsidRDefault="00EE7293" w:rsidP="00BB6CF6">
      <w:pPr>
        <w:tabs>
          <w:tab w:val="left" w:pos="426"/>
          <w:tab w:val="left" w:pos="1668"/>
          <w:tab w:val="left" w:pos="6344"/>
        </w:tabs>
        <w:spacing w:line="360" w:lineRule="auto"/>
        <w:rPr>
          <w:lang w:val="ru-RU"/>
        </w:rPr>
      </w:pPr>
      <w:r w:rsidRPr="00E13A94">
        <w:rPr>
          <w:lang w:val="ru-RU"/>
        </w:rPr>
        <w:t>2.</w:t>
      </w:r>
      <w:r w:rsidRPr="00E13A94">
        <w:rPr>
          <w:lang w:val="ru-RU"/>
        </w:rPr>
        <w:tab/>
        <w:t>Исследование ВФХ барьерной емкости в зависимости от ее входных параметров</w:t>
      </w:r>
    </w:p>
    <w:p w:rsidR="00EE7293" w:rsidRPr="00E13A94" w:rsidRDefault="00EE7293" w:rsidP="00BB6CF6">
      <w:pPr>
        <w:tabs>
          <w:tab w:val="left" w:pos="426"/>
          <w:tab w:val="left" w:pos="1668"/>
          <w:tab w:val="left" w:pos="6344"/>
        </w:tabs>
        <w:spacing w:line="360" w:lineRule="auto"/>
        <w:rPr>
          <w:lang w:val="ru-RU"/>
        </w:rPr>
      </w:pPr>
      <w:r w:rsidRPr="00E13A94">
        <w:rPr>
          <w:lang w:val="ru-RU"/>
        </w:rPr>
        <w:t>3.</w:t>
      </w:r>
      <w:r w:rsidRPr="00E13A94">
        <w:rPr>
          <w:lang w:val="ru-RU"/>
        </w:rPr>
        <w:tab/>
        <w:t>Исследование ВФХ диффузионной емкости в зависимости от ее входных параметров</w:t>
      </w:r>
    </w:p>
    <w:p w:rsidR="00EE7293" w:rsidRPr="00E13A94" w:rsidRDefault="00EE7293" w:rsidP="00BB6CF6">
      <w:pPr>
        <w:tabs>
          <w:tab w:val="left" w:pos="426"/>
          <w:tab w:val="left" w:pos="1668"/>
          <w:tab w:val="left" w:pos="6344"/>
        </w:tabs>
        <w:spacing w:line="360" w:lineRule="auto"/>
        <w:rPr>
          <w:lang w:val="ru-RU"/>
        </w:rPr>
      </w:pPr>
      <w:r w:rsidRPr="00E13A94">
        <w:rPr>
          <w:lang w:val="ru-RU"/>
        </w:rPr>
        <w:t>4.</w:t>
      </w:r>
      <w:r w:rsidRPr="00E13A94">
        <w:rPr>
          <w:lang w:val="ru-RU"/>
        </w:rPr>
        <w:tab/>
        <w:t>Исследование ВФХ барьерной и диффузионной емкости на совмещенном графике</w:t>
      </w:r>
    </w:p>
    <w:p w:rsidR="009B34A7" w:rsidRPr="002E2757" w:rsidRDefault="00192E9B" w:rsidP="00E13A94">
      <w:pPr>
        <w:tabs>
          <w:tab w:val="left" w:pos="426"/>
        </w:tabs>
        <w:spacing w:line="360" w:lineRule="auto"/>
        <w:ind w:firstLine="709"/>
        <w:rPr>
          <w:b/>
          <w:lang w:val="ru-RU"/>
        </w:rPr>
      </w:pPr>
      <w:r w:rsidRPr="00E13A94">
        <w:rPr>
          <w:lang w:val="ru-RU"/>
        </w:rPr>
        <w:br w:type="page"/>
      </w:r>
      <w:r w:rsidR="009B34A7" w:rsidRPr="002E2757">
        <w:rPr>
          <w:b/>
          <w:lang w:val="ru-RU"/>
        </w:rPr>
        <w:t>Лабораторная работа №3</w:t>
      </w:r>
    </w:p>
    <w:p w:rsidR="009B34A7" w:rsidRPr="002E2757" w:rsidRDefault="009B34A7" w:rsidP="00E13A94">
      <w:pPr>
        <w:spacing w:line="360" w:lineRule="auto"/>
        <w:ind w:firstLine="709"/>
        <w:rPr>
          <w:b/>
          <w:szCs w:val="16"/>
          <w:lang w:val="ru-RU"/>
        </w:rPr>
      </w:pPr>
      <w:r w:rsidRPr="002E2757">
        <w:rPr>
          <w:b/>
          <w:szCs w:val="16"/>
          <w:lang w:val="ru-RU"/>
        </w:rPr>
        <w:t>Тема: «</w:t>
      </w:r>
      <w:r w:rsidR="007507A1" w:rsidRPr="002E2757">
        <w:rPr>
          <w:b/>
          <w:szCs w:val="16"/>
          <w:lang w:val="ru-RU"/>
        </w:rPr>
        <w:t>МОДЕЛИ ПОЛУПРОВОДНИКОВЫХ ДИОДОВ</w:t>
      </w:r>
      <w:r w:rsidRPr="002E2757">
        <w:rPr>
          <w:b/>
          <w:szCs w:val="16"/>
          <w:lang w:val="ru-RU"/>
        </w:rPr>
        <w:t>»</w:t>
      </w:r>
    </w:p>
    <w:p w:rsidR="009B34A7" w:rsidRPr="00E13A94" w:rsidRDefault="009B34A7" w:rsidP="00E13A94">
      <w:pPr>
        <w:spacing w:line="360" w:lineRule="auto"/>
        <w:ind w:firstLine="709"/>
        <w:rPr>
          <w:szCs w:val="16"/>
          <w:lang w:val="ru-RU"/>
        </w:rPr>
      </w:pPr>
    </w:p>
    <w:p w:rsidR="009B34A7" w:rsidRPr="00E13A94" w:rsidRDefault="009B34A7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 xml:space="preserve">Цель работы: Изучить основные физические модели </w:t>
      </w:r>
      <w:r w:rsidRPr="00E13A94">
        <w:rPr>
          <w:szCs w:val="16"/>
          <w:lang w:val="en-US"/>
        </w:rPr>
        <w:t>p</w:t>
      </w:r>
      <w:r w:rsidRPr="00E13A94">
        <w:rPr>
          <w:szCs w:val="16"/>
          <w:lang w:val="ru-RU"/>
        </w:rPr>
        <w:t>-</w:t>
      </w:r>
      <w:r w:rsidRPr="00E13A94">
        <w:rPr>
          <w:szCs w:val="16"/>
          <w:lang w:val="en-US"/>
        </w:rPr>
        <w:t>n</w:t>
      </w:r>
      <w:r w:rsidRPr="00E13A94">
        <w:rPr>
          <w:szCs w:val="16"/>
          <w:lang w:val="ru-RU"/>
        </w:rPr>
        <w:t xml:space="preserve"> переходов, находящихся в равновесном состоянии и при электрическом смещении, а так же модели ВАХ диодов, соответствующие различным процессам (генерация-рекомбинация в ОПЗ, высокий уровень инжекции, явление пробоя) в зависимости от учитываемых параметров в схемотехнической модели диода для программы </w:t>
      </w:r>
      <w:r w:rsidRPr="00E13A94">
        <w:rPr>
          <w:szCs w:val="16"/>
          <w:lang w:val="en-US"/>
        </w:rPr>
        <w:t>PSPICE</w:t>
      </w:r>
      <w:r w:rsidRPr="00E13A94">
        <w:rPr>
          <w:szCs w:val="16"/>
          <w:lang w:val="ru-RU"/>
        </w:rPr>
        <w:t xml:space="preserve"> в режиме работы на постоянном токе (</w:t>
      </w:r>
      <w:r w:rsidRPr="00E13A94">
        <w:rPr>
          <w:szCs w:val="16"/>
          <w:lang w:val="en-US"/>
        </w:rPr>
        <w:t>DC</w:t>
      </w:r>
      <w:r w:rsidRPr="00E13A94">
        <w:rPr>
          <w:szCs w:val="16"/>
          <w:lang w:val="ru-RU"/>
        </w:rPr>
        <w:t xml:space="preserve"> режим).</w:t>
      </w:r>
    </w:p>
    <w:p w:rsidR="009B34A7" w:rsidRPr="00E13A94" w:rsidRDefault="009B34A7" w:rsidP="00E13A94">
      <w:pPr>
        <w:spacing w:line="360" w:lineRule="auto"/>
        <w:ind w:firstLine="709"/>
        <w:rPr>
          <w:szCs w:val="16"/>
          <w:lang w:val="ru-RU"/>
        </w:rPr>
      </w:pPr>
    </w:p>
    <w:p w:rsidR="001F482F" w:rsidRDefault="001F482F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>Исходные данные:</w:t>
      </w:r>
    </w:p>
    <w:p w:rsidR="007340F9" w:rsidRPr="00E13A94" w:rsidRDefault="007340F9" w:rsidP="00E13A94">
      <w:pPr>
        <w:spacing w:line="360" w:lineRule="auto"/>
        <w:ind w:firstLine="709"/>
        <w:rPr>
          <w:szCs w:val="16"/>
          <w:lang w:val="ru-RU"/>
        </w:rPr>
      </w:pPr>
    </w:p>
    <w:p w:rsidR="009B34A7" w:rsidRPr="00E13A94" w:rsidRDefault="001F482F" w:rsidP="00E13A94">
      <w:pPr>
        <w:numPr>
          <w:ilvl w:val="0"/>
          <w:numId w:val="1"/>
        </w:numPr>
        <w:spacing w:line="360" w:lineRule="auto"/>
        <w:ind w:left="0" w:firstLine="709"/>
        <w:rPr>
          <w:szCs w:val="16"/>
          <w:lang w:val="ru-RU"/>
        </w:rPr>
      </w:pPr>
      <w:r w:rsidRPr="00E13A94">
        <w:rPr>
          <w:szCs w:val="16"/>
          <w:lang w:val="ru-RU"/>
        </w:rPr>
        <w:t xml:space="preserve">п/п – </w:t>
      </w:r>
      <w:r w:rsidRPr="00E13A94">
        <w:rPr>
          <w:szCs w:val="16"/>
          <w:lang w:val="en-US"/>
        </w:rPr>
        <w:t>Ge</w:t>
      </w:r>
    </w:p>
    <w:p w:rsidR="001F482F" w:rsidRPr="00E13A94" w:rsidRDefault="001F482F" w:rsidP="00E13A94">
      <w:pPr>
        <w:numPr>
          <w:ilvl w:val="0"/>
          <w:numId w:val="1"/>
        </w:numPr>
        <w:spacing w:line="360" w:lineRule="auto"/>
        <w:ind w:left="0" w:firstLine="709"/>
        <w:rPr>
          <w:szCs w:val="16"/>
          <w:lang w:val="ru-RU"/>
        </w:rPr>
      </w:pPr>
      <w:r w:rsidRPr="00E13A94">
        <w:rPr>
          <w:szCs w:val="16"/>
          <w:lang w:val="en-US"/>
        </w:rPr>
        <w:t>N</w:t>
      </w:r>
      <w:r w:rsidRPr="00E13A94">
        <w:rPr>
          <w:szCs w:val="16"/>
          <w:vertAlign w:val="subscript"/>
          <w:lang w:val="ru-RU"/>
        </w:rPr>
        <w:t>Э</w:t>
      </w:r>
      <w:r w:rsidRPr="00E13A94">
        <w:rPr>
          <w:szCs w:val="16"/>
          <w:lang w:val="ru-RU"/>
        </w:rPr>
        <w:t xml:space="preserve"> = 1</w:t>
      </w:r>
      <w:r w:rsidRPr="00E13A94">
        <w:rPr>
          <w:szCs w:val="28"/>
          <w:lang w:val="ru-RU"/>
        </w:rPr>
        <w:sym w:font="Symbol" w:char="F0D7"/>
      </w:r>
      <w:r w:rsidRPr="00E13A94">
        <w:rPr>
          <w:szCs w:val="16"/>
          <w:lang w:val="ru-RU"/>
        </w:rPr>
        <w:t>10</w:t>
      </w:r>
      <w:r w:rsidRPr="00E13A94">
        <w:rPr>
          <w:szCs w:val="16"/>
          <w:vertAlign w:val="superscript"/>
          <w:lang w:val="ru-RU"/>
        </w:rPr>
        <w:t>18</w:t>
      </w:r>
      <w:r w:rsidRPr="00E13A94">
        <w:rPr>
          <w:szCs w:val="16"/>
          <w:lang w:val="ru-RU"/>
        </w:rPr>
        <w:t xml:space="preserve"> см</w:t>
      </w:r>
      <w:r w:rsidRPr="00E13A94">
        <w:rPr>
          <w:szCs w:val="16"/>
          <w:vertAlign w:val="superscript"/>
          <w:lang w:val="ru-RU"/>
        </w:rPr>
        <w:t>-3</w:t>
      </w:r>
      <w:r w:rsidRPr="00E13A94">
        <w:rPr>
          <w:szCs w:val="16"/>
          <w:lang w:val="ru-RU"/>
        </w:rPr>
        <w:t xml:space="preserve">; </w:t>
      </w:r>
      <w:r w:rsidRPr="00E13A94">
        <w:rPr>
          <w:szCs w:val="16"/>
          <w:lang w:val="en-US"/>
        </w:rPr>
        <w:t>N</w:t>
      </w:r>
      <w:r w:rsidRPr="00E13A94">
        <w:rPr>
          <w:szCs w:val="16"/>
          <w:vertAlign w:val="subscript"/>
          <w:lang w:val="ru-RU"/>
        </w:rPr>
        <w:t>Б</w:t>
      </w:r>
      <w:r w:rsidRPr="00E13A94">
        <w:rPr>
          <w:szCs w:val="16"/>
          <w:lang w:val="ru-RU"/>
        </w:rPr>
        <w:t xml:space="preserve"> = 2</w:t>
      </w:r>
      <w:r w:rsidRPr="00E13A94">
        <w:rPr>
          <w:szCs w:val="28"/>
          <w:lang w:val="ru-RU"/>
        </w:rPr>
        <w:sym w:font="Symbol" w:char="F0D7"/>
      </w:r>
      <w:r w:rsidRPr="00E13A94">
        <w:rPr>
          <w:szCs w:val="16"/>
          <w:lang w:val="ru-RU"/>
        </w:rPr>
        <w:t>10</w:t>
      </w:r>
      <w:r w:rsidRPr="00E13A94">
        <w:rPr>
          <w:szCs w:val="16"/>
          <w:vertAlign w:val="superscript"/>
          <w:lang w:val="ru-RU"/>
        </w:rPr>
        <w:t>15</w:t>
      </w:r>
      <w:r w:rsidRPr="00E13A94">
        <w:rPr>
          <w:szCs w:val="16"/>
          <w:lang w:val="ru-RU"/>
        </w:rPr>
        <w:t xml:space="preserve"> см</w:t>
      </w:r>
      <w:r w:rsidRPr="00E13A94">
        <w:rPr>
          <w:szCs w:val="16"/>
          <w:vertAlign w:val="superscript"/>
          <w:lang w:val="ru-RU"/>
        </w:rPr>
        <w:t>-3</w:t>
      </w:r>
      <w:r w:rsidRPr="00E13A94">
        <w:rPr>
          <w:szCs w:val="16"/>
          <w:lang w:val="ru-RU"/>
        </w:rPr>
        <w:t>.</w:t>
      </w:r>
    </w:p>
    <w:p w:rsidR="001F482F" w:rsidRPr="00E13A94" w:rsidRDefault="001F482F" w:rsidP="00E13A94">
      <w:pPr>
        <w:numPr>
          <w:ilvl w:val="0"/>
          <w:numId w:val="1"/>
        </w:numPr>
        <w:spacing w:line="360" w:lineRule="auto"/>
        <w:ind w:left="0" w:firstLine="709"/>
        <w:rPr>
          <w:szCs w:val="16"/>
          <w:lang w:val="ru-RU"/>
        </w:rPr>
      </w:pPr>
      <w:r w:rsidRPr="00E13A94">
        <w:rPr>
          <w:szCs w:val="16"/>
          <w:lang w:val="en-US"/>
        </w:rPr>
        <w:t>L</w:t>
      </w:r>
      <w:r w:rsidRPr="00E13A94">
        <w:rPr>
          <w:szCs w:val="16"/>
          <w:vertAlign w:val="subscript"/>
          <w:lang w:val="ru-RU"/>
        </w:rPr>
        <w:t>Б</w:t>
      </w:r>
      <w:r w:rsidRPr="00E13A94">
        <w:rPr>
          <w:szCs w:val="16"/>
          <w:lang w:val="ru-RU"/>
        </w:rPr>
        <w:t xml:space="preserve"> = 10мин; </w:t>
      </w:r>
      <w:r w:rsidRPr="00E13A94">
        <w:rPr>
          <w:szCs w:val="16"/>
          <w:lang w:val="en-US"/>
        </w:rPr>
        <w:t>L</w:t>
      </w:r>
      <w:r w:rsidRPr="00E13A94">
        <w:rPr>
          <w:szCs w:val="16"/>
          <w:vertAlign w:val="subscript"/>
          <w:lang w:val="ru-RU"/>
        </w:rPr>
        <w:t>Э</w:t>
      </w:r>
      <w:r w:rsidRPr="00E13A94">
        <w:rPr>
          <w:szCs w:val="16"/>
          <w:lang w:val="ru-RU"/>
        </w:rPr>
        <w:t xml:space="preserve"> = 2мин; </w:t>
      </w:r>
      <w:r w:rsidRPr="00E13A94">
        <w:rPr>
          <w:szCs w:val="16"/>
          <w:lang w:val="en-US"/>
        </w:rPr>
        <w:t>W</w:t>
      </w:r>
      <w:r w:rsidR="006648F8" w:rsidRPr="00E13A94">
        <w:rPr>
          <w:szCs w:val="16"/>
          <w:lang w:val="ru-RU"/>
        </w:rPr>
        <w:t xml:space="preserve"> = 500мин; </w:t>
      </w:r>
      <w:r w:rsidR="006648F8" w:rsidRPr="00E13A94">
        <w:rPr>
          <w:szCs w:val="16"/>
          <w:lang w:val="en-US"/>
        </w:rPr>
        <w:t>H</w:t>
      </w:r>
      <w:r w:rsidR="006648F8" w:rsidRPr="00E13A94">
        <w:rPr>
          <w:szCs w:val="16"/>
          <w:lang w:val="ru-RU"/>
        </w:rPr>
        <w:t xml:space="preserve"> = 200мин.</w:t>
      </w:r>
    </w:p>
    <w:p w:rsidR="001F482F" w:rsidRPr="00E13A94" w:rsidRDefault="001F482F" w:rsidP="00E13A94">
      <w:pPr>
        <w:numPr>
          <w:ilvl w:val="0"/>
          <w:numId w:val="1"/>
        </w:numPr>
        <w:spacing w:line="360" w:lineRule="auto"/>
        <w:ind w:left="0" w:firstLine="709"/>
        <w:rPr>
          <w:szCs w:val="16"/>
          <w:lang w:val="ru-RU"/>
        </w:rPr>
      </w:pPr>
      <w:r w:rsidRPr="00E13A94">
        <w:rPr>
          <w:szCs w:val="16"/>
          <w:lang w:val="en-US"/>
        </w:rPr>
        <w:t>S</w:t>
      </w:r>
      <w:r w:rsidR="006648F8" w:rsidRPr="00E13A94">
        <w:rPr>
          <w:szCs w:val="16"/>
          <w:vertAlign w:val="subscript"/>
          <w:lang w:val="ru-RU"/>
        </w:rPr>
        <w:t>захв</w:t>
      </w:r>
      <w:r w:rsidR="006648F8" w:rsidRPr="00E13A94">
        <w:rPr>
          <w:szCs w:val="16"/>
          <w:lang w:val="ru-RU"/>
        </w:rPr>
        <w:t xml:space="preserve"> = 2</w:t>
      </w:r>
      <w:r w:rsidR="006648F8" w:rsidRPr="00E13A94">
        <w:rPr>
          <w:szCs w:val="28"/>
          <w:lang w:val="ru-RU"/>
        </w:rPr>
        <w:sym w:font="Symbol" w:char="F0D7"/>
      </w:r>
      <w:r w:rsidR="006648F8" w:rsidRPr="00E13A94">
        <w:rPr>
          <w:szCs w:val="16"/>
          <w:lang w:val="ru-RU"/>
        </w:rPr>
        <w:t>10</w:t>
      </w:r>
      <w:r w:rsidR="006648F8" w:rsidRPr="00E13A94">
        <w:rPr>
          <w:szCs w:val="16"/>
          <w:vertAlign w:val="superscript"/>
          <w:lang w:val="ru-RU"/>
        </w:rPr>
        <w:t>-16</w:t>
      </w:r>
      <w:r w:rsidR="006648F8" w:rsidRPr="00E13A94">
        <w:rPr>
          <w:szCs w:val="16"/>
          <w:lang w:val="ru-RU"/>
        </w:rPr>
        <w:t xml:space="preserve"> см</w:t>
      </w:r>
      <w:r w:rsidR="006648F8" w:rsidRPr="00E13A94">
        <w:rPr>
          <w:szCs w:val="16"/>
          <w:vertAlign w:val="superscript"/>
          <w:lang w:val="ru-RU"/>
        </w:rPr>
        <w:t>-2</w:t>
      </w:r>
      <w:r w:rsidR="006648F8" w:rsidRPr="00E13A94">
        <w:rPr>
          <w:szCs w:val="16"/>
          <w:lang w:val="ru-RU"/>
        </w:rPr>
        <w:t>.</w:t>
      </w:r>
    </w:p>
    <w:p w:rsidR="006648F8" w:rsidRPr="00E13A94" w:rsidRDefault="006648F8" w:rsidP="00E13A94">
      <w:pPr>
        <w:numPr>
          <w:ilvl w:val="0"/>
          <w:numId w:val="1"/>
        </w:numPr>
        <w:spacing w:line="360" w:lineRule="auto"/>
        <w:ind w:left="0" w:firstLine="709"/>
        <w:rPr>
          <w:szCs w:val="16"/>
          <w:lang w:val="ru-RU"/>
        </w:rPr>
      </w:pPr>
      <w:r w:rsidRPr="00E13A94">
        <w:rPr>
          <w:szCs w:val="16"/>
          <w:lang w:val="ru-RU"/>
        </w:rPr>
        <w:t xml:space="preserve">Переход </w:t>
      </w:r>
      <w:r w:rsidRPr="00E13A94">
        <w:rPr>
          <w:szCs w:val="16"/>
          <w:lang w:val="en-US"/>
        </w:rPr>
        <w:t>p-n</w:t>
      </w:r>
      <w:r w:rsidRPr="00E13A94">
        <w:rPr>
          <w:szCs w:val="16"/>
          <w:lang w:val="ru-RU"/>
        </w:rPr>
        <w:t>.</w:t>
      </w:r>
    </w:p>
    <w:p w:rsidR="007340F9" w:rsidRPr="007340F9" w:rsidRDefault="007340F9" w:rsidP="00E13A94">
      <w:pPr>
        <w:spacing w:line="360" w:lineRule="auto"/>
        <w:ind w:firstLine="709"/>
        <w:rPr>
          <w:b/>
          <w:szCs w:val="16"/>
          <w:lang w:val="ru-RU"/>
        </w:rPr>
      </w:pPr>
      <w:r>
        <w:rPr>
          <w:szCs w:val="16"/>
          <w:lang w:val="ru-RU"/>
        </w:rPr>
        <w:br w:type="page"/>
      </w:r>
      <w:r w:rsidRPr="007340F9">
        <w:rPr>
          <w:b/>
          <w:szCs w:val="16"/>
          <w:lang w:val="ru-RU"/>
        </w:rPr>
        <w:t>Часть №1</w:t>
      </w:r>
    </w:p>
    <w:p w:rsidR="006648F8" w:rsidRPr="00E13A94" w:rsidRDefault="006648F8" w:rsidP="00E13A94">
      <w:pPr>
        <w:spacing w:line="360" w:lineRule="auto"/>
        <w:ind w:firstLine="709"/>
        <w:rPr>
          <w:szCs w:val="16"/>
          <w:lang w:val="ru-RU"/>
        </w:rPr>
      </w:pPr>
    </w:p>
    <w:p w:rsidR="006648F8" w:rsidRPr="00E13A94" w:rsidRDefault="006648F8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en-US"/>
        </w:rPr>
        <w:t>U</w:t>
      </w:r>
      <w:r w:rsidRPr="00E13A94">
        <w:rPr>
          <w:szCs w:val="16"/>
          <w:vertAlign w:val="subscript"/>
          <w:lang w:val="ru-RU"/>
        </w:rPr>
        <w:t>обр</w:t>
      </w:r>
      <w:r w:rsidRPr="00E13A94">
        <w:rPr>
          <w:szCs w:val="16"/>
          <w:lang w:val="ru-RU"/>
        </w:rPr>
        <w:t xml:space="preserve"> = -50В;  Т = 300</w:t>
      </w:r>
      <w:r w:rsidRPr="00E13A94">
        <w:rPr>
          <w:szCs w:val="28"/>
          <w:lang w:val="ru-RU"/>
        </w:rPr>
        <w:sym w:font="Symbol" w:char="F0B0"/>
      </w:r>
      <w:r w:rsidRPr="00E13A94">
        <w:rPr>
          <w:szCs w:val="16"/>
          <w:lang w:val="ru-RU"/>
        </w:rPr>
        <w:t>К</w:t>
      </w:r>
    </w:p>
    <w:p w:rsidR="006648F8" w:rsidRPr="00E13A94" w:rsidRDefault="006648F8" w:rsidP="00E13A94">
      <w:pPr>
        <w:spacing w:line="360" w:lineRule="auto"/>
        <w:ind w:firstLine="709"/>
        <w:rPr>
          <w:szCs w:val="16"/>
          <w:lang w:val="ru-RU"/>
        </w:rPr>
      </w:pPr>
    </w:p>
    <w:p w:rsidR="00BC12FD" w:rsidRPr="00E13A94" w:rsidRDefault="00BC12FD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>Концентрационные зависимости подвижностей основных и неосновных носителей:</w:t>
      </w:r>
    </w:p>
    <w:p w:rsidR="00BC12FD" w:rsidRPr="00E13A94" w:rsidRDefault="00BC12FD" w:rsidP="00E13A94">
      <w:pPr>
        <w:spacing w:line="360" w:lineRule="auto"/>
        <w:ind w:firstLine="709"/>
        <w:rPr>
          <w:szCs w:val="16"/>
          <w:lang w:val="ru-RU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9"/>
        <w:gridCol w:w="959"/>
        <w:gridCol w:w="958"/>
        <w:gridCol w:w="960"/>
        <w:gridCol w:w="994"/>
        <w:gridCol w:w="1060"/>
        <w:gridCol w:w="933"/>
        <w:gridCol w:w="933"/>
        <w:gridCol w:w="933"/>
      </w:tblGrid>
      <w:tr w:rsidR="00BC12FD" w:rsidRPr="00B028D4" w:rsidTr="00B028D4">
        <w:trPr>
          <w:jc w:val="center"/>
        </w:trPr>
        <w:tc>
          <w:tcPr>
            <w:tcW w:w="2986" w:type="dxa"/>
            <w:gridSpan w:val="4"/>
            <w:tcBorders>
              <w:top w:val="nil"/>
              <w:left w:val="nil"/>
              <w:right w:val="nil"/>
            </w:tcBorders>
          </w:tcPr>
          <w:p w:rsidR="00BC12FD" w:rsidRPr="00B028D4" w:rsidRDefault="00BC12F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Эмиттер (Р)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</w:tcPr>
          <w:p w:rsidR="00BC12FD" w:rsidRPr="00B028D4" w:rsidRDefault="00BC12F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2903" w:type="dxa"/>
            <w:gridSpan w:val="4"/>
            <w:tcBorders>
              <w:top w:val="nil"/>
              <w:left w:val="nil"/>
              <w:right w:val="nil"/>
            </w:tcBorders>
          </w:tcPr>
          <w:p w:rsidR="00BC12FD" w:rsidRPr="00B028D4" w:rsidRDefault="00BC12F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База (</w:t>
            </w:r>
            <w:r w:rsidRPr="00B028D4">
              <w:rPr>
                <w:sz w:val="20"/>
                <w:szCs w:val="16"/>
                <w:lang w:val="en-US"/>
              </w:rPr>
              <w:t>n</w:t>
            </w:r>
            <w:r w:rsidRPr="00B028D4">
              <w:rPr>
                <w:sz w:val="20"/>
                <w:szCs w:val="16"/>
                <w:lang w:val="ru-RU"/>
              </w:rPr>
              <w:t>)</w:t>
            </w:r>
          </w:p>
        </w:tc>
      </w:tr>
      <w:tr w:rsidR="00BC12FD" w:rsidRPr="00B028D4" w:rsidTr="00B028D4">
        <w:trPr>
          <w:jc w:val="center"/>
        </w:trPr>
        <w:tc>
          <w:tcPr>
            <w:tcW w:w="746" w:type="dxa"/>
          </w:tcPr>
          <w:p w:rsidR="00BC12FD" w:rsidRPr="00B028D4" w:rsidRDefault="00BC12F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747" w:type="dxa"/>
            <w:vAlign w:val="center"/>
          </w:tcPr>
          <w:p w:rsidR="00BC12FD" w:rsidRPr="00B028D4" w:rsidRDefault="00BC12FD" w:rsidP="00B028D4">
            <w:pPr>
              <w:spacing w:line="360" w:lineRule="auto"/>
              <w:rPr>
                <w:sz w:val="20"/>
                <w:szCs w:val="16"/>
                <w:lang w:val="en-US"/>
              </w:rPr>
            </w:pPr>
            <w:r w:rsidRPr="00B028D4">
              <w:rPr>
                <w:sz w:val="20"/>
                <w:szCs w:val="16"/>
                <w:lang w:val="en-US"/>
              </w:rPr>
              <w:t>N/5</w:t>
            </w:r>
          </w:p>
        </w:tc>
        <w:tc>
          <w:tcPr>
            <w:tcW w:w="746" w:type="dxa"/>
            <w:vAlign w:val="center"/>
          </w:tcPr>
          <w:p w:rsidR="00BC12FD" w:rsidRPr="00B028D4" w:rsidRDefault="00BC12FD" w:rsidP="00B028D4">
            <w:pPr>
              <w:spacing w:line="360" w:lineRule="auto"/>
              <w:rPr>
                <w:sz w:val="20"/>
                <w:szCs w:val="16"/>
                <w:lang w:val="en-US"/>
              </w:rPr>
            </w:pPr>
            <w:r w:rsidRPr="00B028D4">
              <w:rPr>
                <w:sz w:val="20"/>
                <w:szCs w:val="16"/>
                <w:lang w:val="en-US"/>
              </w:rPr>
              <w:t>N</w:t>
            </w:r>
          </w:p>
        </w:tc>
        <w:tc>
          <w:tcPr>
            <w:tcW w:w="747" w:type="dxa"/>
            <w:vAlign w:val="center"/>
          </w:tcPr>
          <w:p w:rsidR="00BC12FD" w:rsidRPr="00B028D4" w:rsidRDefault="00BC12FD" w:rsidP="00B028D4">
            <w:pPr>
              <w:spacing w:line="360" w:lineRule="auto"/>
              <w:rPr>
                <w:sz w:val="20"/>
                <w:szCs w:val="16"/>
                <w:lang w:val="en-US"/>
              </w:rPr>
            </w:pPr>
            <w:r w:rsidRPr="00B028D4">
              <w:rPr>
                <w:sz w:val="20"/>
                <w:szCs w:val="16"/>
                <w:lang w:val="en-US"/>
              </w:rPr>
              <w:t>5N</w:t>
            </w:r>
          </w:p>
        </w:tc>
        <w:tc>
          <w:tcPr>
            <w:tcW w:w="774" w:type="dxa"/>
            <w:tcBorders>
              <w:top w:val="nil"/>
              <w:bottom w:val="nil"/>
            </w:tcBorders>
          </w:tcPr>
          <w:p w:rsidR="00BC12FD" w:rsidRPr="00B028D4" w:rsidRDefault="00BC12F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725" w:type="dxa"/>
            <w:vAlign w:val="center"/>
          </w:tcPr>
          <w:p w:rsidR="00BC12FD" w:rsidRPr="00B028D4" w:rsidRDefault="00BC12F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726" w:type="dxa"/>
            <w:vAlign w:val="center"/>
          </w:tcPr>
          <w:p w:rsidR="00BC12FD" w:rsidRPr="00B028D4" w:rsidRDefault="00BC12FD" w:rsidP="00B028D4">
            <w:pPr>
              <w:spacing w:line="360" w:lineRule="auto"/>
              <w:rPr>
                <w:sz w:val="20"/>
                <w:szCs w:val="16"/>
                <w:lang w:val="en-US"/>
              </w:rPr>
            </w:pPr>
            <w:r w:rsidRPr="00B028D4">
              <w:rPr>
                <w:sz w:val="20"/>
                <w:szCs w:val="16"/>
                <w:lang w:val="en-US"/>
              </w:rPr>
              <w:t>N/5</w:t>
            </w:r>
          </w:p>
        </w:tc>
        <w:tc>
          <w:tcPr>
            <w:tcW w:w="726" w:type="dxa"/>
            <w:vAlign w:val="center"/>
          </w:tcPr>
          <w:p w:rsidR="00BC12FD" w:rsidRPr="00B028D4" w:rsidRDefault="00BC12FD" w:rsidP="00B028D4">
            <w:pPr>
              <w:spacing w:line="360" w:lineRule="auto"/>
              <w:rPr>
                <w:sz w:val="20"/>
                <w:szCs w:val="16"/>
                <w:lang w:val="en-US"/>
              </w:rPr>
            </w:pPr>
            <w:r w:rsidRPr="00B028D4">
              <w:rPr>
                <w:sz w:val="20"/>
                <w:szCs w:val="16"/>
                <w:lang w:val="en-US"/>
              </w:rPr>
              <w:t>N</w:t>
            </w:r>
          </w:p>
        </w:tc>
        <w:tc>
          <w:tcPr>
            <w:tcW w:w="726" w:type="dxa"/>
            <w:vAlign w:val="center"/>
          </w:tcPr>
          <w:p w:rsidR="00BC12FD" w:rsidRPr="00B028D4" w:rsidRDefault="00BC12FD" w:rsidP="00B028D4">
            <w:pPr>
              <w:spacing w:line="360" w:lineRule="auto"/>
              <w:rPr>
                <w:sz w:val="20"/>
                <w:szCs w:val="16"/>
                <w:lang w:val="en-US"/>
              </w:rPr>
            </w:pPr>
            <w:r w:rsidRPr="00B028D4">
              <w:rPr>
                <w:sz w:val="20"/>
                <w:szCs w:val="16"/>
                <w:lang w:val="en-US"/>
              </w:rPr>
              <w:t>5N</w:t>
            </w:r>
          </w:p>
        </w:tc>
      </w:tr>
      <w:tr w:rsidR="00BC12FD" w:rsidRPr="00B028D4" w:rsidTr="00B028D4">
        <w:trPr>
          <w:jc w:val="center"/>
        </w:trPr>
        <w:tc>
          <w:tcPr>
            <w:tcW w:w="746" w:type="dxa"/>
            <w:vAlign w:val="center"/>
          </w:tcPr>
          <w:p w:rsidR="00BC12FD" w:rsidRPr="00B028D4" w:rsidRDefault="00BC12FD" w:rsidP="00B028D4">
            <w:pPr>
              <w:spacing w:line="360" w:lineRule="auto"/>
              <w:rPr>
                <w:sz w:val="20"/>
                <w:szCs w:val="16"/>
                <w:vertAlign w:val="superscript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Конц. см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-3</w:t>
            </w:r>
          </w:p>
        </w:tc>
        <w:tc>
          <w:tcPr>
            <w:tcW w:w="747" w:type="dxa"/>
            <w:vAlign w:val="center"/>
          </w:tcPr>
          <w:p w:rsidR="00BC12FD" w:rsidRPr="00B028D4" w:rsidRDefault="00BC12F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2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17</w:t>
            </w:r>
          </w:p>
        </w:tc>
        <w:tc>
          <w:tcPr>
            <w:tcW w:w="746" w:type="dxa"/>
            <w:vAlign w:val="center"/>
          </w:tcPr>
          <w:p w:rsidR="00BC12FD" w:rsidRPr="00B028D4" w:rsidRDefault="00BC12F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1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18</w:t>
            </w:r>
          </w:p>
        </w:tc>
        <w:tc>
          <w:tcPr>
            <w:tcW w:w="747" w:type="dxa"/>
            <w:vAlign w:val="center"/>
          </w:tcPr>
          <w:p w:rsidR="00BC12FD" w:rsidRPr="00B028D4" w:rsidRDefault="00BC12F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5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18</w:t>
            </w:r>
          </w:p>
        </w:tc>
        <w:tc>
          <w:tcPr>
            <w:tcW w:w="774" w:type="dxa"/>
            <w:tcBorders>
              <w:top w:val="nil"/>
              <w:bottom w:val="nil"/>
            </w:tcBorders>
          </w:tcPr>
          <w:p w:rsidR="00BC12FD" w:rsidRPr="00B028D4" w:rsidRDefault="00BC12F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725" w:type="dxa"/>
            <w:vAlign w:val="center"/>
          </w:tcPr>
          <w:p w:rsidR="00BC12FD" w:rsidRPr="00B028D4" w:rsidRDefault="00BC12FD" w:rsidP="00B028D4">
            <w:pPr>
              <w:spacing w:line="360" w:lineRule="auto"/>
              <w:rPr>
                <w:sz w:val="20"/>
                <w:szCs w:val="16"/>
                <w:vertAlign w:val="superscript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Конц. см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-3</w:t>
            </w:r>
          </w:p>
        </w:tc>
        <w:tc>
          <w:tcPr>
            <w:tcW w:w="726" w:type="dxa"/>
            <w:vAlign w:val="center"/>
          </w:tcPr>
          <w:p w:rsidR="00BC12FD" w:rsidRPr="00B028D4" w:rsidRDefault="00BC12FD" w:rsidP="00B028D4">
            <w:pPr>
              <w:spacing w:line="360" w:lineRule="auto"/>
              <w:rPr>
                <w:sz w:val="20"/>
                <w:szCs w:val="16"/>
                <w:vertAlign w:val="superscript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4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14</w:t>
            </w:r>
          </w:p>
        </w:tc>
        <w:tc>
          <w:tcPr>
            <w:tcW w:w="726" w:type="dxa"/>
            <w:vAlign w:val="center"/>
          </w:tcPr>
          <w:p w:rsidR="00BC12FD" w:rsidRPr="00B028D4" w:rsidRDefault="00BC12FD" w:rsidP="00B028D4">
            <w:pPr>
              <w:spacing w:line="360" w:lineRule="auto"/>
              <w:rPr>
                <w:sz w:val="20"/>
                <w:szCs w:val="16"/>
                <w:vertAlign w:val="superscript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2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15</w:t>
            </w:r>
          </w:p>
        </w:tc>
        <w:tc>
          <w:tcPr>
            <w:tcW w:w="726" w:type="dxa"/>
            <w:vAlign w:val="center"/>
          </w:tcPr>
          <w:p w:rsidR="00BC12FD" w:rsidRPr="00B028D4" w:rsidRDefault="004F2D42" w:rsidP="00B028D4">
            <w:pPr>
              <w:spacing w:line="360" w:lineRule="auto"/>
              <w:rPr>
                <w:sz w:val="20"/>
                <w:szCs w:val="16"/>
                <w:vertAlign w:val="superscript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1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16</w:t>
            </w:r>
          </w:p>
        </w:tc>
      </w:tr>
      <w:tr w:rsidR="00BC12FD" w:rsidRPr="00B028D4" w:rsidTr="00B028D4">
        <w:trPr>
          <w:jc w:val="center"/>
        </w:trPr>
        <w:tc>
          <w:tcPr>
            <w:tcW w:w="746" w:type="dxa"/>
            <w:vAlign w:val="center"/>
          </w:tcPr>
          <w:p w:rsidR="00BC12FD" w:rsidRPr="00B028D4" w:rsidRDefault="00BC12F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lang w:val="ru-RU"/>
              </w:rPr>
              <w:sym w:font="Symbol" w:char="F06D"/>
            </w:r>
            <w:r w:rsidRPr="00B028D4">
              <w:rPr>
                <w:sz w:val="20"/>
                <w:szCs w:val="16"/>
                <w:vertAlign w:val="subscript"/>
                <w:lang w:val="ru-RU"/>
              </w:rPr>
              <w:t>осн</w:t>
            </w:r>
            <w:r w:rsidRPr="00B028D4">
              <w:rPr>
                <w:sz w:val="20"/>
                <w:szCs w:val="16"/>
                <w:lang w:val="ru-RU"/>
              </w:rPr>
              <w:t xml:space="preserve"> см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2</w:t>
            </w:r>
            <w:r w:rsidRPr="00B028D4">
              <w:rPr>
                <w:sz w:val="20"/>
                <w:szCs w:val="16"/>
                <w:lang w:val="ru-RU"/>
              </w:rPr>
              <w:t>/В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с</w:t>
            </w:r>
          </w:p>
        </w:tc>
        <w:tc>
          <w:tcPr>
            <w:tcW w:w="747" w:type="dxa"/>
            <w:vAlign w:val="center"/>
          </w:tcPr>
          <w:p w:rsidR="00BC12FD" w:rsidRPr="00B028D4" w:rsidRDefault="00BC12F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700</w:t>
            </w:r>
          </w:p>
        </w:tc>
        <w:tc>
          <w:tcPr>
            <w:tcW w:w="746" w:type="dxa"/>
            <w:vAlign w:val="center"/>
          </w:tcPr>
          <w:p w:rsidR="00BC12FD" w:rsidRPr="00B028D4" w:rsidRDefault="00BC12F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380</w:t>
            </w:r>
          </w:p>
        </w:tc>
        <w:tc>
          <w:tcPr>
            <w:tcW w:w="747" w:type="dxa"/>
            <w:vAlign w:val="center"/>
          </w:tcPr>
          <w:p w:rsidR="00BC12FD" w:rsidRPr="00B028D4" w:rsidRDefault="00BC12F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160</w:t>
            </w:r>
          </w:p>
        </w:tc>
        <w:tc>
          <w:tcPr>
            <w:tcW w:w="774" w:type="dxa"/>
            <w:tcBorders>
              <w:top w:val="nil"/>
              <w:bottom w:val="nil"/>
            </w:tcBorders>
          </w:tcPr>
          <w:p w:rsidR="00BC12FD" w:rsidRPr="00B028D4" w:rsidRDefault="00BC12F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725" w:type="dxa"/>
            <w:vAlign w:val="center"/>
          </w:tcPr>
          <w:p w:rsidR="00BC12FD" w:rsidRPr="00B028D4" w:rsidRDefault="00BC12F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lang w:val="ru-RU"/>
              </w:rPr>
              <w:sym w:font="Symbol" w:char="F06D"/>
            </w:r>
            <w:r w:rsidRPr="00B028D4">
              <w:rPr>
                <w:sz w:val="20"/>
                <w:szCs w:val="16"/>
                <w:vertAlign w:val="subscript"/>
                <w:lang w:val="ru-RU"/>
              </w:rPr>
              <w:t>осн</w:t>
            </w:r>
            <w:r w:rsidRPr="00B028D4">
              <w:rPr>
                <w:sz w:val="20"/>
                <w:szCs w:val="16"/>
                <w:lang w:val="ru-RU"/>
              </w:rPr>
              <w:t xml:space="preserve"> см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2</w:t>
            </w:r>
            <w:r w:rsidRPr="00B028D4">
              <w:rPr>
                <w:sz w:val="20"/>
                <w:szCs w:val="16"/>
                <w:lang w:val="ru-RU"/>
              </w:rPr>
              <w:t>/В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с</w:t>
            </w:r>
          </w:p>
        </w:tc>
        <w:tc>
          <w:tcPr>
            <w:tcW w:w="726" w:type="dxa"/>
            <w:vAlign w:val="center"/>
          </w:tcPr>
          <w:p w:rsidR="00BC12FD" w:rsidRPr="00B028D4" w:rsidRDefault="004F2D42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4500</w:t>
            </w:r>
          </w:p>
        </w:tc>
        <w:tc>
          <w:tcPr>
            <w:tcW w:w="726" w:type="dxa"/>
            <w:vAlign w:val="center"/>
          </w:tcPr>
          <w:p w:rsidR="00BC12FD" w:rsidRPr="00B028D4" w:rsidRDefault="004F2D42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4100</w:t>
            </w:r>
          </w:p>
        </w:tc>
        <w:tc>
          <w:tcPr>
            <w:tcW w:w="726" w:type="dxa"/>
            <w:vAlign w:val="center"/>
          </w:tcPr>
          <w:p w:rsidR="00BC12FD" w:rsidRPr="00B028D4" w:rsidRDefault="004F2D42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3800</w:t>
            </w:r>
          </w:p>
        </w:tc>
      </w:tr>
      <w:tr w:rsidR="00BC12FD" w:rsidRPr="00B028D4" w:rsidTr="00B028D4">
        <w:trPr>
          <w:jc w:val="center"/>
        </w:trPr>
        <w:tc>
          <w:tcPr>
            <w:tcW w:w="746" w:type="dxa"/>
            <w:vAlign w:val="center"/>
          </w:tcPr>
          <w:p w:rsidR="00BC12FD" w:rsidRPr="00B028D4" w:rsidRDefault="00BC12F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lang w:val="ru-RU"/>
              </w:rPr>
              <w:sym w:font="Symbol" w:char="F06D"/>
            </w:r>
            <w:r w:rsidRPr="00B028D4">
              <w:rPr>
                <w:sz w:val="20"/>
                <w:szCs w:val="16"/>
                <w:vertAlign w:val="subscript"/>
                <w:lang w:val="ru-RU"/>
              </w:rPr>
              <w:t>неосн</w:t>
            </w:r>
            <w:r w:rsidRPr="00B028D4">
              <w:rPr>
                <w:sz w:val="20"/>
                <w:szCs w:val="16"/>
                <w:lang w:val="ru-RU"/>
              </w:rPr>
              <w:t xml:space="preserve"> см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2</w:t>
            </w:r>
            <w:r w:rsidRPr="00B028D4">
              <w:rPr>
                <w:sz w:val="20"/>
                <w:szCs w:val="16"/>
                <w:lang w:val="ru-RU"/>
              </w:rPr>
              <w:t>/В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с</w:t>
            </w:r>
          </w:p>
        </w:tc>
        <w:tc>
          <w:tcPr>
            <w:tcW w:w="747" w:type="dxa"/>
            <w:vAlign w:val="center"/>
          </w:tcPr>
          <w:p w:rsidR="00BC12FD" w:rsidRPr="00B028D4" w:rsidRDefault="00BC12F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2700</w:t>
            </w:r>
          </w:p>
        </w:tc>
        <w:tc>
          <w:tcPr>
            <w:tcW w:w="746" w:type="dxa"/>
            <w:vAlign w:val="center"/>
          </w:tcPr>
          <w:p w:rsidR="00BC12FD" w:rsidRPr="00B028D4" w:rsidRDefault="00BC12F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2000</w:t>
            </w:r>
          </w:p>
        </w:tc>
        <w:tc>
          <w:tcPr>
            <w:tcW w:w="747" w:type="dxa"/>
            <w:vAlign w:val="center"/>
          </w:tcPr>
          <w:p w:rsidR="00BC12FD" w:rsidRPr="00B028D4" w:rsidRDefault="00BC12F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1200</w:t>
            </w:r>
          </w:p>
        </w:tc>
        <w:tc>
          <w:tcPr>
            <w:tcW w:w="774" w:type="dxa"/>
            <w:tcBorders>
              <w:top w:val="nil"/>
              <w:bottom w:val="nil"/>
            </w:tcBorders>
          </w:tcPr>
          <w:p w:rsidR="00BC12FD" w:rsidRPr="00B028D4" w:rsidRDefault="00BC12F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725" w:type="dxa"/>
            <w:vAlign w:val="center"/>
          </w:tcPr>
          <w:p w:rsidR="00BC12FD" w:rsidRPr="00B028D4" w:rsidRDefault="00BC12F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lang w:val="ru-RU"/>
              </w:rPr>
              <w:sym w:font="Symbol" w:char="F06D"/>
            </w:r>
            <w:r w:rsidRPr="00B028D4">
              <w:rPr>
                <w:sz w:val="20"/>
                <w:szCs w:val="16"/>
                <w:vertAlign w:val="subscript"/>
                <w:lang w:val="ru-RU"/>
              </w:rPr>
              <w:t>неосн</w:t>
            </w:r>
            <w:r w:rsidRPr="00B028D4">
              <w:rPr>
                <w:sz w:val="20"/>
                <w:szCs w:val="16"/>
                <w:lang w:val="ru-RU"/>
              </w:rPr>
              <w:t xml:space="preserve"> см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2</w:t>
            </w:r>
            <w:r w:rsidRPr="00B028D4">
              <w:rPr>
                <w:sz w:val="20"/>
                <w:szCs w:val="16"/>
                <w:lang w:val="ru-RU"/>
              </w:rPr>
              <w:t>/В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с</w:t>
            </w:r>
          </w:p>
        </w:tc>
        <w:tc>
          <w:tcPr>
            <w:tcW w:w="726" w:type="dxa"/>
            <w:vAlign w:val="center"/>
          </w:tcPr>
          <w:p w:rsidR="00BC12FD" w:rsidRPr="00B028D4" w:rsidRDefault="004F2D42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2000</w:t>
            </w:r>
          </w:p>
        </w:tc>
        <w:tc>
          <w:tcPr>
            <w:tcW w:w="726" w:type="dxa"/>
            <w:vAlign w:val="center"/>
          </w:tcPr>
          <w:p w:rsidR="00BC12FD" w:rsidRPr="00B028D4" w:rsidRDefault="004F2D42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1900</w:t>
            </w:r>
          </w:p>
        </w:tc>
        <w:tc>
          <w:tcPr>
            <w:tcW w:w="726" w:type="dxa"/>
            <w:vAlign w:val="center"/>
          </w:tcPr>
          <w:p w:rsidR="00BC12FD" w:rsidRPr="00B028D4" w:rsidRDefault="004F2D42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1500</w:t>
            </w:r>
          </w:p>
        </w:tc>
      </w:tr>
    </w:tbl>
    <w:p w:rsidR="006648F8" w:rsidRPr="00E13A94" w:rsidRDefault="006648F8" w:rsidP="00E13A94">
      <w:pPr>
        <w:spacing w:line="360" w:lineRule="auto"/>
        <w:ind w:firstLine="709"/>
        <w:rPr>
          <w:szCs w:val="16"/>
          <w:lang w:val="ru-RU"/>
        </w:rPr>
      </w:pPr>
    </w:p>
    <w:p w:rsidR="004F2D42" w:rsidRPr="00E13A94" w:rsidRDefault="004F2D42" w:rsidP="00E13A94">
      <w:pPr>
        <w:numPr>
          <w:ilvl w:val="0"/>
          <w:numId w:val="2"/>
        </w:numPr>
        <w:spacing w:line="360" w:lineRule="auto"/>
        <w:ind w:left="0" w:firstLine="709"/>
        <w:rPr>
          <w:szCs w:val="16"/>
          <w:lang w:val="ru-RU"/>
        </w:rPr>
      </w:pPr>
      <w:r w:rsidRPr="003A3FEB">
        <w:rPr>
          <w:b/>
          <w:szCs w:val="16"/>
          <w:lang w:val="ru-RU"/>
        </w:rPr>
        <w:t>Исследование зависимости времени жизни от концентрации легирующей примеси</w:t>
      </w:r>
    </w:p>
    <w:p w:rsidR="003A3FEB" w:rsidRDefault="003A3FEB" w:rsidP="00E13A94">
      <w:pPr>
        <w:spacing w:line="360" w:lineRule="auto"/>
        <w:ind w:firstLine="709"/>
        <w:rPr>
          <w:szCs w:val="16"/>
          <w:lang w:val="ru-RU"/>
        </w:rPr>
      </w:pPr>
    </w:p>
    <w:p w:rsidR="004F2D42" w:rsidRDefault="004F2D42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 xml:space="preserve">Для </w:t>
      </w:r>
      <w:r w:rsidRPr="00E13A94">
        <w:rPr>
          <w:szCs w:val="16"/>
          <w:lang w:val="en-US"/>
        </w:rPr>
        <w:t>Ge</w:t>
      </w:r>
      <w:r w:rsidRPr="00E13A94">
        <w:rPr>
          <w:szCs w:val="16"/>
          <w:lang w:val="ru-RU"/>
        </w:rPr>
        <w:t xml:space="preserve"> модель времени жизни носителей описывается формулой Шокли-Ри</w:t>
      </w:r>
      <w:r w:rsidR="00B05268">
        <w:rPr>
          <w:szCs w:val="16"/>
          <w:lang w:val="ru-RU"/>
        </w:rPr>
        <w:t>да-Холла:</w:t>
      </w:r>
    </w:p>
    <w:p w:rsidR="00B05268" w:rsidRPr="00E13A94" w:rsidRDefault="00B05268" w:rsidP="00E13A94">
      <w:pPr>
        <w:spacing w:line="360" w:lineRule="auto"/>
        <w:ind w:firstLine="709"/>
        <w:rPr>
          <w:szCs w:val="16"/>
          <w:lang w:val="ru-RU"/>
        </w:rPr>
      </w:pPr>
    </w:p>
    <w:p w:rsidR="004F2D42" w:rsidRPr="00E13A94" w:rsidRDefault="00783BC6" w:rsidP="00E13A94">
      <w:pPr>
        <w:spacing w:line="360" w:lineRule="auto"/>
        <w:ind w:firstLine="709"/>
        <w:rPr>
          <w:szCs w:val="16"/>
          <w:lang w:val="ru-RU"/>
        </w:rPr>
      </w:pPr>
      <w:r>
        <w:rPr>
          <w:szCs w:val="16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6.25pt;height:44.25pt">
            <v:imagedata r:id="rId7" o:title=""/>
          </v:shape>
        </w:pict>
      </w:r>
    </w:p>
    <w:p w:rsidR="004F2D42" w:rsidRPr="00E13A94" w:rsidRDefault="00783BC6" w:rsidP="00E13A94">
      <w:pPr>
        <w:spacing w:line="360" w:lineRule="auto"/>
        <w:ind w:firstLine="709"/>
        <w:rPr>
          <w:szCs w:val="16"/>
          <w:lang w:val="ru-RU"/>
        </w:rPr>
      </w:pPr>
      <w:r>
        <w:rPr>
          <w:szCs w:val="16"/>
          <w:lang w:val="ru-RU"/>
        </w:rPr>
        <w:pict>
          <v:shape id="_x0000_i1026" type="#_x0000_t75" style="width:58.5pt;height:30pt">
            <v:imagedata r:id="rId8" o:title=""/>
          </v:shape>
        </w:pict>
      </w:r>
    </w:p>
    <w:p w:rsidR="00B05268" w:rsidRDefault="00B05268" w:rsidP="00E13A94">
      <w:pPr>
        <w:spacing w:line="360" w:lineRule="auto"/>
        <w:ind w:firstLine="709"/>
        <w:rPr>
          <w:szCs w:val="16"/>
          <w:lang w:val="ru-RU"/>
        </w:rPr>
      </w:pPr>
    </w:p>
    <w:p w:rsidR="004F2D42" w:rsidRPr="00E13A94" w:rsidRDefault="004F2D42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>где  Е</w:t>
      </w:r>
      <w:r w:rsidRPr="00E13A94">
        <w:rPr>
          <w:szCs w:val="16"/>
          <w:vertAlign w:val="subscript"/>
          <w:lang w:val="en-US"/>
        </w:rPr>
        <w:t>t</w:t>
      </w:r>
      <w:r w:rsidRPr="00E13A94">
        <w:rPr>
          <w:szCs w:val="16"/>
          <w:lang w:val="ru-RU"/>
        </w:rPr>
        <w:t xml:space="preserve"> – локальный уровень </w:t>
      </w:r>
    </w:p>
    <w:p w:rsidR="004F2D42" w:rsidRPr="00E13A94" w:rsidRDefault="004F2D42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>Е</w:t>
      </w:r>
      <w:r w:rsidRPr="00E13A94">
        <w:rPr>
          <w:szCs w:val="16"/>
          <w:vertAlign w:val="subscript"/>
          <w:lang w:val="en-US"/>
        </w:rPr>
        <w:t>i</w:t>
      </w:r>
      <w:r w:rsidRPr="00E13A94">
        <w:rPr>
          <w:szCs w:val="16"/>
          <w:lang w:val="ru-RU"/>
        </w:rPr>
        <w:t xml:space="preserve"> – уровень Ферми собственного п/п</w:t>
      </w:r>
    </w:p>
    <w:p w:rsidR="004F2D42" w:rsidRPr="00E13A94" w:rsidRDefault="004F2D42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en-US"/>
        </w:rPr>
        <w:t>N</w:t>
      </w:r>
      <w:r w:rsidRPr="00E13A94">
        <w:rPr>
          <w:szCs w:val="16"/>
          <w:vertAlign w:val="subscript"/>
          <w:lang w:val="en-US"/>
        </w:rPr>
        <w:t>t</w:t>
      </w:r>
      <w:r w:rsidRPr="00E13A94">
        <w:rPr>
          <w:szCs w:val="16"/>
          <w:lang w:val="ru-RU"/>
        </w:rPr>
        <w:t xml:space="preserve"> – концентрация ловушек</w:t>
      </w:r>
    </w:p>
    <w:p w:rsidR="004F2D42" w:rsidRPr="00E13A94" w:rsidRDefault="004F2D42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28"/>
          <w:lang w:val="ru-RU"/>
        </w:rPr>
        <w:sym w:font="Symbol" w:char="F073"/>
      </w:r>
      <w:r w:rsidRPr="00E13A94">
        <w:rPr>
          <w:szCs w:val="16"/>
          <w:lang w:val="ru-RU"/>
        </w:rPr>
        <w:t xml:space="preserve"> - сечение захвата.</w:t>
      </w:r>
    </w:p>
    <w:p w:rsidR="00BE1EE2" w:rsidRPr="00E13A94" w:rsidRDefault="00BE1EE2" w:rsidP="00E13A94">
      <w:pPr>
        <w:spacing w:line="360" w:lineRule="auto"/>
        <w:ind w:firstLine="709"/>
        <w:rPr>
          <w:szCs w:val="16"/>
          <w:lang w:val="ru-RU"/>
        </w:rPr>
      </w:pPr>
    </w:p>
    <w:tbl>
      <w:tblPr>
        <w:tblW w:w="7039" w:type="dxa"/>
        <w:jc w:val="center"/>
        <w:tblLook w:val="01E0" w:firstRow="1" w:lastRow="1" w:firstColumn="1" w:lastColumn="1" w:noHBand="0" w:noVBand="0"/>
      </w:tblPr>
      <w:tblGrid>
        <w:gridCol w:w="660"/>
        <w:gridCol w:w="746"/>
        <w:gridCol w:w="860"/>
        <w:gridCol w:w="860"/>
        <w:gridCol w:w="359"/>
        <w:gridCol w:w="480"/>
        <w:gridCol w:w="409"/>
        <w:gridCol w:w="860"/>
        <w:gridCol w:w="860"/>
        <w:gridCol w:w="872"/>
        <w:gridCol w:w="73"/>
      </w:tblGrid>
      <w:tr w:rsidR="00745075" w:rsidRPr="00B028D4" w:rsidTr="00B028D4">
        <w:trPr>
          <w:jc w:val="center"/>
        </w:trPr>
        <w:tc>
          <w:tcPr>
            <w:tcW w:w="665" w:type="dxa"/>
            <w:tcBorders>
              <w:bottom w:val="single" w:sz="4" w:space="0" w:color="auto"/>
            </w:tcBorders>
          </w:tcPr>
          <w:p w:rsidR="00745075" w:rsidRPr="00B028D4" w:rsidRDefault="00745075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753" w:type="dxa"/>
            <w:tcBorders>
              <w:bottom w:val="single" w:sz="4" w:space="0" w:color="auto"/>
            </w:tcBorders>
          </w:tcPr>
          <w:p w:rsidR="00745075" w:rsidRPr="00B028D4" w:rsidRDefault="00745075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2551" w:type="dxa"/>
            <w:gridSpan w:val="4"/>
            <w:tcBorders>
              <w:bottom w:val="single" w:sz="4" w:space="0" w:color="auto"/>
            </w:tcBorders>
          </w:tcPr>
          <w:p w:rsidR="00745075" w:rsidRPr="00B028D4" w:rsidRDefault="00745075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Эмиттер</w:t>
            </w:r>
          </w:p>
        </w:tc>
        <w:tc>
          <w:tcPr>
            <w:tcW w:w="426" w:type="dxa"/>
          </w:tcPr>
          <w:p w:rsidR="00745075" w:rsidRPr="00B028D4" w:rsidRDefault="00745075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2536" w:type="dxa"/>
            <w:gridSpan w:val="4"/>
            <w:tcBorders>
              <w:bottom w:val="single" w:sz="4" w:space="0" w:color="auto"/>
            </w:tcBorders>
          </w:tcPr>
          <w:p w:rsidR="00745075" w:rsidRPr="00B028D4" w:rsidRDefault="00745075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База</w:t>
            </w:r>
          </w:p>
        </w:tc>
      </w:tr>
      <w:tr w:rsidR="00745075" w:rsidRPr="00B028D4" w:rsidTr="00B028D4">
        <w:trPr>
          <w:jc w:val="center"/>
        </w:trPr>
        <w:tc>
          <w:tcPr>
            <w:tcW w:w="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075" w:rsidRPr="00B028D4" w:rsidRDefault="00745075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Т</w:t>
            </w:r>
            <w:r w:rsidRPr="00B028D4">
              <w:rPr>
                <w:sz w:val="20"/>
                <w:lang w:val="ru-RU"/>
              </w:rPr>
              <w:sym w:font="Symbol" w:char="F0B0"/>
            </w:r>
            <w:r w:rsidRPr="00B028D4">
              <w:rPr>
                <w:sz w:val="20"/>
                <w:szCs w:val="16"/>
                <w:lang w:val="ru-RU"/>
              </w:rPr>
              <w:t>,К</w:t>
            </w:r>
          </w:p>
        </w:tc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075" w:rsidRPr="00B028D4" w:rsidRDefault="00745075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lang w:val="ru-RU"/>
              </w:rPr>
              <w:sym w:font="Symbol" w:char="F074"/>
            </w:r>
            <w:r w:rsidRPr="00B028D4">
              <w:rPr>
                <w:sz w:val="20"/>
                <w:szCs w:val="16"/>
                <w:vertAlign w:val="subscript"/>
                <w:lang w:val="ru-RU"/>
              </w:rPr>
              <w:t>неосн</w:t>
            </w:r>
            <w:r w:rsidRPr="00B028D4">
              <w:rPr>
                <w:sz w:val="20"/>
                <w:szCs w:val="16"/>
                <w:lang w:val="ru-RU"/>
              </w:rPr>
              <w:t>, сек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075" w:rsidRPr="00B028D4" w:rsidRDefault="00745075" w:rsidP="00B028D4">
            <w:pPr>
              <w:spacing w:line="360" w:lineRule="auto"/>
              <w:rPr>
                <w:sz w:val="20"/>
                <w:szCs w:val="16"/>
                <w:lang w:val="en-US"/>
              </w:rPr>
            </w:pPr>
            <w:r w:rsidRPr="00B028D4">
              <w:rPr>
                <w:sz w:val="20"/>
                <w:szCs w:val="16"/>
                <w:lang w:val="en-US"/>
              </w:rPr>
              <w:t>N/5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075" w:rsidRPr="00B028D4" w:rsidRDefault="00745075" w:rsidP="00B028D4">
            <w:pPr>
              <w:spacing w:line="360" w:lineRule="auto"/>
              <w:rPr>
                <w:sz w:val="20"/>
                <w:szCs w:val="16"/>
                <w:lang w:val="en-US"/>
              </w:rPr>
            </w:pPr>
            <w:r w:rsidRPr="00B028D4">
              <w:rPr>
                <w:sz w:val="20"/>
                <w:szCs w:val="16"/>
                <w:lang w:val="en-US"/>
              </w:rPr>
              <w:t>N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075" w:rsidRPr="00B028D4" w:rsidRDefault="00745075" w:rsidP="00B028D4">
            <w:pPr>
              <w:spacing w:line="360" w:lineRule="auto"/>
              <w:rPr>
                <w:sz w:val="20"/>
                <w:szCs w:val="16"/>
                <w:lang w:val="en-US"/>
              </w:rPr>
            </w:pPr>
            <w:r w:rsidRPr="00B028D4">
              <w:rPr>
                <w:sz w:val="20"/>
                <w:szCs w:val="16"/>
                <w:lang w:val="en-US"/>
              </w:rPr>
              <w:t>5N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745075" w:rsidRPr="00B028D4" w:rsidRDefault="00745075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075" w:rsidRPr="00B028D4" w:rsidRDefault="00745075" w:rsidP="00B028D4">
            <w:pPr>
              <w:spacing w:line="360" w:lineRule="auto"/>
              <w:rPr>
                <w:sz w:val="20"/>
                <w:szCs w:val="16"/>
                <w:lang w:val="en-US"/>
              </w:rPr>
            </w:pPr>
            <w:r w:rsidRPr="00B028D4">
              <w:rPr>
                <w:sz w:val="20"/>
                <w:szCs w:val="16"/>
                <w:lang w:val="en-US"/>
              </w:rPr>
              <w:t>N/5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075" w:rsidRPr="00B028D4" w:rsidRDefault="00745075" w:rsidP="00B028D4">
            <w:pPr>
              <w:spacing w:line="360" w:lineRule="auto"/>
              <w:rPr>
                <w:sz w:val="20"/>
                <w:szCs w:val="16"/>
                <w:lang w:val="en-US"/>
              </w:rPr>
            </w:pPr>
            <w:r w:rsidRPr="00B028D4">
              <w:rPr>
                <w:sz w:val="20"/>
                <w:szCs w:val="16"/>
                <w:lang w:val="en-US"/>
              </w:rPr>
              <w:t>N</w:t>
            </w: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075" w:rsidRPr="00B028D4" w:rsidRDefault="00745075" w:rsidP="00B028D4">
            <w:pPr>
              <w:spacing w:line="360" w:lineRule="auto"/>
              <w:rPr>
                <w:sz w:val="20"/>
                <w:szCs w:val="16"/>
                <w:lang w:val="en-US"/>
              </w:rPr>
            </w:pPr>
            <w:r w:rsidRPr="00B028D4">
              <w:rPr>
                <w:sz w:val="20"/>
                <w:szCs w:val="16"/>
                <w:lang w:val="en-US"/>
              </w:rPr>
              <w:t>5N</w:t>
            </w:r>
          </w:p>
        </w:tc>
      </w:tr>
      <w:tr w:rsidR="00745075" w:rsidRPr="00B028D4" w:rsidTr="00B028D4">
        <w:trPr>
          <w:jc w:val="center"/>
        </w:trPr>
        <w:tc>
          <w:tcPr>
            <w:tcW w:w="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075" w:rsidRPr="00B028D4" w:rsidRDefault="00745075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075" w:rsidRPr="00B028D4" w:rsidRDefault="00745075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075" w:rsidRPr="00B028D4" w:rsidRDefault="00745075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2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075" w:rsidRPr="00B028D4" w:rsidRDefault="00745075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1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18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075" w:rsidRPr="00B028D4" w:rsidRDefault="00745075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5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18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745075" w:rsidRPr="00B028D4" w:rsidRDefault="00745075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075" w:rsidRPr="00B028D4" w:rsidRDefault="00745075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4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14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075" w:rsidRPr="00B028D4" w:rsidRDefault="00745075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2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15</w:t>
            </w: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075" w:rsidRPr="00B028D4" w:rsidRDefault="00745075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1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16</w:t>
            </w:r>
          </w:p>
        </w:tc>
      </w:tr>
      <w:tr w:rsidR="00745075" w:rsidRPr="00B028D4" w:rsidTr="00B028D4">
        <w:trPr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075" w:rsidRPr="00B028D4" w:rsidRDefault="00745075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300</w:t>
            </w:r>
          </w:p>
        </w:tc>
        <w:tc>
          <w:tcPr>
            <w:tcW w:w="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075" w:rsidRPr="00B028D4" w:rsidRDefault="00745075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075" w:rsidRPr="00B028D4" w:rsidRDefault="00745075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2,5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075" w:rsidRPr="00B028D4" w:rsidRDefault="00745075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5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075" w:rsidRPr="00B028D4" w:rsidRDefault="00745075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1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-10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745075" w:rsidRPr="00B028D4" w:rsidRDefault="00745075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075" w:rsidRPr="00B028D4" w:rsidRDefault="00745075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1,37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075" w:rsidRPr="00B028D4" w:rsidRDefault="00745075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2,55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-7</w:t>
            </w: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075" w:rsidRPr="00B028D4" w:rsidRDefault="00745075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5,02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-8</w:t>
            </w:r>
          </w:p>
        </w:tc>
      </w:tr>
      <w:tr w:rsidR="00745075" w:rsidRPr="00B028D4" w:rsidTr="00B028D4">
        <w:trPr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075" w:rsidRPr="00B028D4" w:rsidRDefault="00745075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400</w:t>
            </w:r>
          </w:p>
        </w:tc>
        <w:tc>
          <w:tcPr>
            <w:tcW w:w="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075" w:rsidRPr="00B028D4" w:rsidRDefault="00745075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075" w:rsidRPr="00B028D4" w:rsidRDefault="00745075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2,52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075" w:rsidRPr="00B028D4" w:rsidRDefault="00745075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5,01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075" w:rsidRPr="00B028D4" w:rsidRDefault="00745075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1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-10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745075" w:rsidRPr="00B028D4" w:rsidRDefault="00745075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075" w:rsidRPr="00B028D4" w:rsidRDefault="00745075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2,46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075" w:rsidRPr="00B028D4" w:rsidRDefault="00745075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3,99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-7</w:t>
            </w: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075" w:rsidRPr="00B028D4" w:rsidRDefault="00745075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5,74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-8</w:t>
            </w:r>
          </w:p>
        </w:tc>
      </w:tr>
      <w:tr w:rsidR="00745075" w:rsidRPr="00B028D4" w:rsidTr="00B028D4">
        <w:trPr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075" w:rsidRPr="00B028D4" w:rsidRDefault="00745075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500</w:t>
            </w:r>
          </w:p>
        </w:tc>
        <w:tc>
          <w:tcPr>
            <w:tcW w:w="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075" w:rsidRPr="00B028D4" w:rsidRDefault="00745075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075" w:rsidRPr="00B028D4" w:rsidRDefault="00745075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2,68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075" w:rsidRPr="00B028D4" w:rsidRDefault="00745075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5,07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075" w:rsidRPr="00B028D4" w:rsidRDefault="00745075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1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-10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745075" w:rsidRPr="00B028D4" w:rsidRDefault="00745075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075" w:rsidRPr="00B028D4" w:rsidRDefault="00745075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2,5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075" w:rsidRPr="00B028D4" w:rsidRDefault="00745075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4,98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-7</w:t>
            </w: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075" w:rsidRPr="00B028D4" w:rsidRDefault="00745075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9,11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-8</w:t>
            </w:r>
          </w:p>
        </w:tc>
      </w:tr>
      <w:tr w:rsidR="00745075" w:rsidRPr="00B028D4" w:rsidTr="00B028D4">
        <w:trPr>
          <w:gridAfter w:val="1"/>
          <w:wAfter w:w="74" w:type="dxa"/>
          <w:jc w:val="center"/>
        </w:trPr>
        <w:tc>
          <w:tcPr>
            <w:tcW w:w="3482" w:type="dxa"/>
            <w:gridSpan w:val="5"/>
          </w:tcPr>
          <w:p w:rsidR="00745075" w:rsidRPr="00B028D4" w:rsidRDefault="00783BC6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>
              <w:rPr>
                <w:noProof/>
                <w:lang w:val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7.35pt;margin-top:-4.6pt;width:36pt;height:26.2pt;z-index:251651584;mso-position-horizontal-relative:text;mso-position-vertical-relative:text" filled="f" stroked="f">
                  <v:textbox style="mso-next-textbox:#_x0000_s1026;mso-fit-shape-to-text:t">
                    <w:txbxContent>
                      <w:p w:rsidR="00420C79" w:rsidRPr="006E5AAD" w:rsidRDefault="00420C79" w:rsidP="00056CF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/>
                          </w:rPr>
                          <w:sym w:font="Symbol" w:char="F074"/>
                        </w:r>
                        <w:r>
                          <w:rPr>
                            <w:sz w:val="16"/>
                            <w:szCs w:val="16"/>
                            <w:vertAlign w:val="subscript"/>
                            <w:lang w:val="ru-RU"/>
                          </w:rPr>
                          <w:t>неосн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, сек</w:t>
                        </w:r>
                      </w:p>
                    </w:txbxContent>
                  </v:textbox>
                </v:shape>
              </w:pict>
            </w:r>
            <w:r>
              <w:rPr>
                <w:sz w:val="20"/>
              </w:rPr>
              <w:pict>
                <v:shape id="_x0000_i1027" type="#_x0000_t75" style="width:129pt;height:86.25pt">
                  <v:imagedata r:id="rId9" o:title=""/>
                </v:shape>
              </w:pict>
            </w:r>
          </w:p>
        </w:tc>
        <w:tc>
          <w:tcPr>
            <w:tcW w:w="3482" w:type="dxa"/>
            <w:gridSpan w:val="5"/>
          </w:tcPr>
          <w:p w:rsidR="00745075" w:rsidRPr="00B028D4" w:rsidRDefault="00783BC6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>
              <w:rPr>
                <w:noProof/>
                <w:lang w:val="ru-RU"/>
              </w:rPr>
              <w:pict>
                <v:shape id="_x0000_s1027" type="#_x0000_t202" style="position:absolute;left:0;text-align:left;margin-left:6.2pt;margin-top:-4.75pt;width:36pt;height:26.2pt;z-index:251652608;mso-position-horizontal-relative:text;mso-position-vertical-relative:text" filled="f" stroked="f">
                  <v:textbox style="mso-next-textbox:#_x0000_s1027;mso-fit-shape-to-text:t">
                    <w:txbxContent>
                      <w:p w:rsidR="00420C79" w:rsidRPr="006E5AAD" w:rsidRDefault="00420C79" w:rsidP="00056CF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/>
                          </w:rPr>
                          <w:sym w:font="Symbol" w:char="F074"/>
                        </w:r>
                        <w:r>
                          <w:rPr>
                            <w:sz w:val="16"/>
                            <w:szCs w:val="16"/>
                            <w:vertAlign w:val="subscript"/>
                            <w:lang w:val="ru-RU"/>
                          </w:rPr>
                          <w:t>неосн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, сек</w:t>
                        </w:r>
                      </w:p>
                    </w:txbxContent>
                  </v:textbox>
                </v:shape>
              </w:pict>
            </w:r>
            <w:r>
              <w:rPr>
                <w:sz w:val="20"/>
              </w:rPr>
              <w:pict>
                <v:shape id="_x0000_i1028" type="#_x0000_t75" style="width:129.75pt;height:86.25pt">
                  <v:imagedata r:id="rId10" o:title=""/>
                </v:shape>
              </w:pict>
            </w:r>
          </w:p>
        </w:tc>
      </w:tr>
    </w:tbl>
    <w:p w:rsidR="00745075" w:rsidRPr="00E13A94" w:rsidRDefault="00745075" w:rsidP="00E13A94">
      <w:pPr>
        <w:spacing w:line="360" w:lineRule="auto"/>
        <w:ind w:firstLine="709"/>
        <w:rPr>
          <w:szCs w:val="16"/>
          <w:lang w:val="ru-RU"/>
        </w:rPr>
      </w:pPr>
    </w:p>
    <w:p w:rsidR="00745075" w:rsidRPr="00E13A94" w:rsidRDefault="00745075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>Т = 300</w:t>
      </w:r>
      <w:r w:rsidRPr="00E13A94">
        <w:rPr>
          <w:szCs w:val="28"/>
          <w:lang w:val="ru-RU"/>
        </w:rPr>
        <w:sym w:font="Symbol" w:char="F0B0"/>
      </w:r>
      <w:r w:rsidRPr="00E13A94">
        <w:rPr>
          <w:szCs w:val="16"/>
          <w:lang w:val="ru-RU"/>
        </w:rPr>
        <w:t xml:space="preserve">К; </w:t>
      </w:r>
      <w:r w:rsidRPr="00E13A94">
        <w:rPr>
          <w:szCs w:val="16"/>
          <w:lang w:val="en-US"/>
        </w:rPr>
        <w:t>N</w:t>
      </w:r>
      <w:r w:rsidRPr="00E13A94">
        <w:rPr>
          <w:szCs w:val="16"/>
          <w:vertAlign w:val="subscript"/>
          <w:lang w:val="ru-RU"/>
        </w:rPr>
        <w:t>Э</w:t>
      </w:r>
      <w:r w:rsidRPr="00E13A94">
        <w:rPr>
          <w:szCs w:val="16"/>
          <w:lang w:val="ru-RU"/>
        </w:rPr>
        <w:t xml:space="preserve"> = 1</w:t>
      </w:r>
      <w:r w:rsidRPr="00E13A94">
        <w:rPr>
          <w:szCs w:val="28"/>
          <w:lang w:val="ru-RU"/>
        </w:rPr>
        <w:sym w:font="Symbol" w:char="F0D7"/>
      </w:r>
      <w:r w:rsidRPr="00E13A94">
        <w:rPr>
          <w:szCs w:val="16"/>
          <w:lang w:val="ru-RU"/>
        </w:rPr>
        <w:t>10</w:t>
      </w:r>
      <w:r w:rsidRPr="00E13A94">
        <w:rPr>
          <w:szCs w:val="16"/>
          <w:vertAlign w:val="superscript"/>
          <w:lang w:val="ru-RU"/>
        </w:rPr>
        <w:t>18</w:t>
      </w:r>
      <w:r w:rsidR="00D35BBA" w:rsidRPr="00E13A94">
        <w:rPr>
          <w:szCs w:val="16"/>
          <w:lang w:val="ru-RU"/>
        </w:rPr>
        <w:t xml:space="preserve"> см</w:t>
      </w:r>
      <w:r w:rsidR="00D35BBA" w:rsidRPr="00E13A94">
        <w:rPr>
          <w:szCs w:val="16"/>
          <w:vertAlign w:val="superscript"/>
          <w:lang w:val="ru-RU"/>
        </w:rPr>
        <w:t>-3</w:t>
      </w:r>
      <w:r w:rsidR="00D35BBA" w:rsidRPr="00E13A94">
        <w:rPr>
          <w:szCs w:val="16"/>
          <w:lang w:val="ru-RU"/>
        </w:rPr>
        <w:t xml:space="preserve">; </w:t>
      </w:r>
      <w:r w:rsidR="00D35BBA" w:rsidRPr="00E13A94">
        <w:rPr>
          <w:szCs w:val="16"/>
          <w:lang w:val="en-US"/>
        </w:rPr>
        <w:t>N</w:t>
      </w:r>
      <w:r w:rsidR="00D35BBA" w:rsidRPr="00E13A94">
        <w:rPr>
          <w:szCs w:val="16"/>
          <w:vertAlign w:val="subscript"/>
          <w:lang w:val="ru-RU"/>
        </w:rPr>
        <w:t>Б</w:t>
      </w:r>
      <w:r w:rsidR="00D35BBA" w:rsidRPr="00E13A94">
        <w:rPr>
          <w:szCs w:val="16"/>
          <w:lang w:val="ru-RU"/>
        </w:rPr>
        <w:t xml:space="preserve"> = 2</w:t>
      </w:r>
      <w:r w:rsidR="00D35BBA" w:rsidRPr="00E13A94">
        <w:rPr>
          <w:szCs w:val="28"/>
          <w:lang w:val="ru-RU"/>
        </w:rPr>
        <w:sym w:font="Symbol" w:char="F0D7"/>
      </w:r>
      <w:r w:rsidR="00D35BBA" w:rsidRPr="00E13A94">
        <w:rPr>
          <w:szCs w:val="16"/>
          <w:lang w:val="ru-RU"/>
        </w:rPr>
        <w:t>10</w:t>
      </w:r>
      <w:r w:rsidR="00D35BBA" w:rsidRPr="00E13A94">
        <w:rPr>
          <w:szCs w:val="16"/>
          <w:vertAlign w:val="superscript"/>
          <w:lang w:val="ru-RU"/>
        </w:rPr>
        <w:t>15</w:t>
      </w:r>
      <w:r w:rsidR="00D35BBA" w:rsidRPr="00E13A94">
        <w:rPr>
          <w:szCs w:val="16"/>
          <w:lang w:val="ru-RU"/>
        </w:rPr>
        <w:t xml:space="preserve"> см</w:t>
      </w:r>
      <w:r w:rsidR="00D35BBA" w:rsidRPr="00E13A94">
        <w:rPr>
          <w:szCs w:val="16"/>
          <w:vertAlign w:val="superscript"/>
          <w:lang w:val="ru-RU"/>
        </w:rPr>
        <w:t>-3</w:t>
      </w:r>
      <w:r w:rsidR="00D35BBA" w:rsidRPr="00E13A94">
        <w:rPr>
          <w:szCs w:val="16"/>
          <w:lang w:val="ru-RU"/>
        </w:rPr>
        <w:t>.</w:t>
      </w:r>
    </w:p>
    <w:p w:rsidR="004F2D42" w:rsidRPr="00E13A94" w:rsidRDefault="004F2D42" w:rsidP="00E13A94">
      <w:pPr>
        <w:spacing w:line="360" w:lineRule="auto"/>
        <w:ind w:firstLine="709"/>
        <w:rPr>
          <w:szCs w:val="16"/>
          <w:lang w:val="ru-RU"/>
        </w:rPr>
      </w:pPr>
    </w:p>
    <w:tbl>
      <w:tblPr>
        <w:tblW w:w="4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"/>
        <w:gridCol w:w="700"/>
        <w:gridCol w:w="1078"/>
        <w:gridCol w:w="1701"/>
        <w:gridCol w:w="258"/>
      </w:tblGrid>
      <w:tr w:rsidR="00D35BBA" w:rsidRPr="00B028D4" w:rsidTr="00B028D4">
        <w:trPr>
          <w:trHeight w:val="252"/>
          <w:jc w:val="center"/>
        </w:trPr>
        <w:tc>
          <w:tcPr>
            <w:tcW w:w="467" w:type="dxa"/>
          </w:tcPr>
          <w:p w:rsidR="00D35BBA" w:rsidRPr="00B028D4" w:rsidRDefault="00D35BBA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700" w:type="dxa"/>
          </w:tcPr>
          <w:p w:rsidR="00D35BBA" w:rsidRPr="00B028D4" w:rsidRDefault="00D35BBA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1078" w:type="dxa"/>
            <w:vAlign w:val="center"/>
          </w:tcPr>
          <w:p w:rsidR="00D35BBA" w:rsidRPr="00B028D4" w:rsidRDefault="00D35BBA" w:rsidP="00B028D4">
            <w:pPr>
              <w:spacing w:line="360" w:lineRule="auto"/>
              <w:rPr>
                <w:sz w:val="20"/>
                <w:szCs w:val="16"/>
                <w:vertAlign w:val="subscript"/>
                <w:lang w:val="ru-RU"/>
              </w:rPr>
            </w:pPr>
            <w:r w:rsidRPr="00B028D4">
              <w:rPr>
                <w:sz w:val="20"/>
                <w:szCs w:val="16"/>
                <w:lang w:val="en-US"/>
              </w:rPr>
              <w:t>N</w:t>
            </w:r>
            <w:r w:rsidRPr="00B028D4">
              <w:rPr>
                <w:sz w:val="20"/>
                <w:szCs w:val="16"/>
                <w:vertAlign w:val="subscript"/>
                <w:lang w:val="ru-RU"/>
              </w:rPr>
              <w:t>Э</w:t>
            </w:r>
          </w:p>
        </w:tc>
        <w:tc>
          <w:tcPr>
            <w:tcW w:w="1701" w:type="dxa"/>
            <w:vAlign w:val="center"/>
          </w:tcPr>
          <w:p w:rsidR="00D35BBA" w:rsidRPr="00B028D4" w:rsidRDefault="00D35BBA" w:rsidP="00B028D4">
            <w:pPr>
              <w:spacing w:line="360" w:lineRule="auto"/>
              <w:rPr>
                <w:sz w:val="20"/>
                <w:szCs w:val="16"/>
                <w:vertAlign w:val="subscript"/>
                <w:lang w:val="ru-RU"/>
              </w:rPr>
            </w:pPr>
            <w:r w:rsidRPr="00B028D4">
              <w:rPr>
                <w:sz w:val="20"/>
                <w:szCs w:val="16"/>
                <w:lang w:val="en-US"/>
              </w:rPr>
              <w:t>N</w:t>
            </w:r>
            <w:r w:rsidRPr="00B028D4">
              <w:rPr>
                <w:sz w:val="20"/>
                <w:szCs w:val="16"/>
                <w:vertAlign w:val="subscript"/>
                <w:lang w:val="ru-RU"/>
              </w:rPr>
              <w:t>Б</w:t>
            </w:r>
          </w:p>
        </w:tc>
        <w:tc>
          <w:tcPr>
            <w:tcW w:w="258" w:type="dxa"/>
            <w:vMerge w:val="restart"/>
            <w:tcBorders>
              <w:top w:val="nil"/>
              <w:bottom w:val="nil"/>
              <w:right w:val="nil"/>
            </w:tcBorders>
          </w:tcPr>
          <w:p w:rsidR="00D35BBA" w:rsidRPr="00B028D4" w:rsidRDefault="00D35BBA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</w:tr>
      <w:tr w:rsidR="00D35BBA" w:rsidRPr="00B028D4" w:rsidTr="00B028D4">
        <w:trPr>
          <w:trHeight w:val="252"/>
          <w:jc w:val="center"/>
        </w:trPr>
        <w:tc>
          <w:tcPr>
            <w:tcW w:w="467" w:type="dxa"/>
            <w:vAlign w:val="center"/>
          </w:tcPr>
          <w:p w:rsidR="00D35BBA" w:rsidRPr="00B028D4" w:rsidRDefault="00D35BBA" w:rsidP="00B028D4">
            <w:pPr>
              <w:spacing w:line="360" w:lineRule="auto"/>
              <w:rPr>
                <w:sz w:val="20"/>
                <w:szCs w:val="16"/>
                <w:lang w:val="en-US"/>
              </w:rPr>
            </w:pPr>
            <w:r w:rsidRPr="00B028D4">
              <w:rPr>
                <w:sz w:val="20"/>
                <w:szCs w:val="16"/>
                <w:lang w:val="en-US"/>
              </w:rPr>
              <w:t>Ge</w:t>
            </w:r>
          </w:p>
        </w:tc>
        <w:tc>
          <w:tcPr>
            <w:tcW w:w="700" w:type="dxa"/>
            <w:vMerge w:val="restart"/>
            <w:vAlign w:val="center"/>
          </w:tcPr>
          <w:p w:rsidR="00D35BBA" w:rsidRPr="00B028D4" w:rsidRDefault="00D35BBA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lang w:val="ru-RU"/>
              </w:rPr>
              <w:sym w:font="Symbol" w:char="F074"/>
            </w:r>
            <w:r w:rsidRPr="00B028D4">
              <w:rPr>
                <w:sz w:val="20"/>
                <w:szCs w:val="16"/>
                <w:vertAlign w:val="subscript"/>
                <w:lang w:val="ru-RU"/>
              </w:rPr>
              <w:t>неосн</w:t>
            </w:r>
            <w:r w:rsidRPr="00B028D4">
              <w:rPr>
                <w:sz w:val="20"/>
                <w:szCs w:val="16"/>
                <w:lang w:val="ru-RU"/>
              </w:rPr>
              <w:t>, сек</w:t>
            </w:r>
          </w:p>
        </w:tc>
        <w:tc>
          <w:tcPr>
            <w:tcW w:w="1078" w:type="dxa"/>
            <w:vAlign w:val="center"/>
          </w:tcPr>
          <w:p w:rsidR="00D35BBA" w:rsidRPr="00B028D4" w:rsidRDefault="00D35BBA" w:rsidP="00B028D4">
            <w:pPr>
              <w:spacing w:line="360" w:lineRule="auto"/>
              <w:rPr>
                <w:sz w:val="20"/>
                <w:szCs w:val="16"/>
                <w:vertAlign w:val="superscript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5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-10</w:t>
            </w:r>
          </w:p>
        </w:tc>
        <w:tc>
          <w:tcPr>
            <w:tcW w:w="1701" w:type="dxa"/>
            <w:vAlign w:val="center"/>
          </w:tcPr>
          <w:p w:rsidR="00D35BBA" w:rsidRPr="00B028D4" w:rsidRDefault="00D35BBA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2,55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-7</w:t>
            </w:r>
          </w:p>
        </w:tc>
        <w:tc>
          <w:tcPr>
            <w:tcW w:w="258" w:type="dxa"/>
            <w:vMerge/>
            <w:tcBorders>
              <w:top w:val="nil"/>
              <w:bottom w:val="nil"/>
              <w:right w:val="nil"/>
            </w:tcBorders>
          </w:tcPr>
          <w:p w:rsidR="00D35BBA" w:rsidRPr="00B028D4" w:rsidRDefault="00D35BBA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</w:tr>
      <w:tr w:rsidR="00D35BBA" w:rsidRPr="00B028D4" w:rsidTr="00B028D4">
        <w:trPr>
          <w:trHeight w:val="252"/>
          <w:jc w:val="center"/>
        </w:trPr>
        <w:tc>
          <w:tcPr>
            <w:tcW w:w="467" w:type="dxa"/>
            <w:vAlign w:val="center"/>
          </w:tcPr>
          <w:p w:rsidR="00D35BBA" w:rsidRPr="00B028D4" w:rsidRDefault="00D35BBA" w:rsidP="00B028D4">
            <w:pPr>
              <w:spacing w:line="360" w:lineRule="auto"/>
              <w:rPr>
                <w:sz w:val="20"/>
                <w:szCs w:val="16"/>
                <w:lang w:val="en-US"/>
              </w:rPr>
            </w:pPr>
            <w:r w:rsidRPr="00B028D4">
              <w:rPr>
                <w:sz w:val="20"/>
                <w:szCs w:val="16"/>
                <w:lang w:val="en-US"/>
              </w:rPr>
              <w:t>Si</w:t>
            </w:r>
          </w:p>
        </w:tc>
        <w:tc>
          <w:tcPr>
            <w:tcW w:w="700" w:type="dxa"/>
            <w:vMerge/>
            <w:vAlign w:val="center"/>
          </w:tcPr>
          <w:p w:rsidR="00D35BBA" w:rsidRPr="00B028D4" w:rsidRDefault="00D35BBA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1078" w:type="dxa"/>
            <w:vAlign w:val="center"/>
          </w:tcPr>
          <w:p w:rsidR="00D35BBA" w:rsidRPr="00B028D4" w:rsidRDefault="00D35BBA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5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-10</w:t>
            </w:r>
          </w:p>
        </w:tc>
        <w:tc>
          <w:tcPr>
            <w:tcW w:w="1701" w:type="dxa"/>
            <w:vAlign w:val="center"/>
          </w:tcPr>
          <w:p w:rsidR="00D35BBA" w:rsidRPr="00B028D4" w:rsidRDefault="00D35BBA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2,54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-7</w:t>
            </w:r>
          </w:p>
        </w:tc>
        <w:tc>
          <w:tcPr>
            <w:tcW w:w="258" w:type="dxa"/>
            <w:vMerge/>
            <w:tcBorders>
              <w:top w:val="nil"/>
              <w:bottom w:val="nil"/>
              <w:right w:val="nil"/>
            </w:tcBorders>
          </w:tcPr>
          <w:p w:rsidR="00D35BBA" w:rsidRPr="00B028D4" w:rsidRDefault="00D35BBA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</w:tr>
    </w:tbl>
    <w:p w:rsidR="00D35BBA" w:rsidRPr="00E13A94" w:rsidRDefault="00D35BBA" w:rsidP="00E13A94">
      <w:pPr>
        <w:spacing w:line="360" w:lineRule="auto"/>
        <w:ind w:firstLine="709"/>
        <w:rPr>
          <w:szCs w:val="16"/>
          <w:lang w:val="ru-RU"/>
        </w:rPr>
      </w:pPr>
    </w:p>
    <w:p w:rsidR="00D35BBA" w:rsidRPr="00E13A94" w:rsidRDefault="00253C4A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 xml:space="preserve">При увеличение сечение захвата на 1% (при фиксированных </w:t>
      </w:r>
      <w:r w:rsidRPr="00E13A94">
        <w:rPr>
          <w:szCs w:val="16"/>
          <w:lang w:val="en-US"/>
        </w:rPr>
        <w:t>N</w:t>
      </w:r>
      <w:r w:rsidRPr="00E13A94">
        <w:rPr>
          <w:szCs w:val="16"/>
          <w:lang w:val="ru-RU"/>
        </w:rPr>
        <w:t xml:space="preserve"> и Т=300</w:t>
      </w:r>
      <w:r w:rsidRPr="00E13A94">
        <w:rPr>
          <w:szCs w:val="28"/>
          <w:lang w:val="ru-RU"/>
        </w:rPr>
        <w:sym w:font="Symbol" w:char="F0B0"/>
      </w:r>
      <w:r w:rsidRPr="00E13A94">
        <w:rPr>
          <w:szCs w:val="16"/>
          <w:lang w:val="ru-RU"/>
        </w:rPr>
        <w:t>К) время жизни неосновных носителей в базе уменьшается на 1%.</w:t>
      </w:r>
    </w:p>
    <w:p w:rsidR="00056CF5" w:rsidRPr="00E13A94" w:rsidRDefault="00056CF5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 xml:space="preserve">Время жизни определяется количеством и типом рекомбинации ловушек. Оно </w:t>
      </w:r>
      <w:r w:rsidRPr="00E13A94">
        <w:rPr>
          <w:szCs w:val="16"/>
          <w:lang w:val="en-US"/>
        </w:rPr>
        <w:t>max</w:t>
      </w:r>
      <w:r w:rsidRPr="00E13A94">
        <w:rPr>
          <w:szCs w:val="16"/>
          <w:lang w:val="ru-RU"/>
        </w:rPr>
        <w:t xml:space="preserve"> в собственном п/п. С увеличением Т затрудняется захват носителей на уровни, поэтому их время жизни растет.</w:t>
      </w:r>
    </w:p>
    <w:p w:rsidR="00056CF5" w:rsidRPr="00E13A94" w:rsidRDefault="00056CF5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>В реальных п/п время жизни неравновесных носителей заряда может составлять 10</w:t>
      </w:r>
      <w:r w:rsidRPr="00E13A94">
        <w:rPr>
          <w:szCs w:val="16"/>
          <w:vertAlign w:val="superscript"/>
          <w:lang w:val="ru-RU"/>
        </w:rPr>
        <w:t>-2</w:t>
      </w:r>
      <w:r w:rsidRPr="00E13A94">
        <w:rPr>
          <w:szCs w:val="28"/>
          <w:lang w:val="ru-RU"/>
        </w:rPr>
        <w:sym w:font="Symbol" w:char="F0B8"/>
      </w:r>
      <w:r w:rsidRPr="00E13A94">
        <w:rPr>
          <w:szCs w:val="16"/>
          <w:lang w:val="ru-RU"/>
        </w:rPr>
        <w:t>10</w:t>
      </w:r>
      <w:r w:rsidRPr="00E13A94">
        <w:rPr>
          <w:szCs w:val="16"/>
          <w:vertAlign w:val="superscript"/>
          <w:lang w:val="ru-RU"/>
        </w:rPr>
        <w:t>-10</w:t>
      </w:r>
      <w:r w:rsidRPr="00E13A94">
        <w:rPr>
          <w:szCs w:val="16"/>
          <w:lang w:val="ru-RU"/>
        </w:rPr>
        <w:t>с.</w:t>
      </w:r>
    </w:p>
    <w:p w:rsidR="00056CF5" w:rsidRPr="00E13A94" w:rsidRDefault="00056CF5" w:rsidP="00E13A94">
      <w:pPr>
        <w:spacing w:line="360" w:lineRule="auto"/>
        <w:ind w:firstLine="709"/>
        <w:rPr>
          <w:szCs w:val="16"/>
          <w:lang w:val="ru-RU"/>
        </w:rPr>
      </w:pPr>
    </w:p>
    <w:p w:rsidR="004F2D42" w:rsidRPr="00B05268" w:rsidRDefault="00BE1EE2" w:rsidP="00E13A94">
      <w:pPr>
        <w:numPr>
          <w:ilvl w:val="0"/>
          <w:numId w:val="2"/>
        </w:numPr>
        <w:spacing w:line="360" w:lineRule="auto"/>
        <w:ind w:left="0" w:firstLine="709"/>
        <w:rPr>
          <w:b/>
          <w:szCs w:val="16"/>
          <w:lang w:val="ru-RU"/>
        </w:rPr>
      </w:pPr>
      <w:r w:rsidRPr="00B05268">
        <w:rPr>
          <w:b/>
          <w:szCs w:val="16"/>
          <w:lang w:val="ru-RU"/>
        </w:rPr>
        <w:t>Исследование свойств диффузио</w:t>
      </w:r>
      <w:r w:rsidR="00B05268" w:rsidRPr="00B05268">
        <w:rPr>
          <w:b/>
          <w:szCs w:val="16"/>
          <w:lang w:val="ru-RU"/>
        </w:rPr>
        <w:t>нной длины неосновных носителей</w:t>
      </w:r>
    </w:p>
    <w:p w:rsidR="00BE1EE2" w:rsidRPr="00E13A94" w:rsidRDefault="00BE1EE2" w:rsidP="00E13A94">
      <w:pPr>
        <w:spacing w:line="360" w:lineRule="auto"/>
        <w:ind w:firstLine="709"/>
        <w:rPr>
          <w:szCs w:val="16"/>
          <w:lang w:val="ru-RU"/>
        </w:rPr>
      </w:pPr>
    </w:p>
    <w:p w:rsidR="00BE1EE2" w:rsidRPr="00E13A94" w:rsidRDefault="00BE1EE2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 xml:space="preserve">Модель диффузионной длины неосновных носителей </w:t>
      </w:r>
      <w:r w:rsidR="00C31CE9" w:rsidRPr="00E13A94">
        <w:rPr>
          <w:szCs w:val="16"/>
          <w:lang w:val="ru-RU"/>
        </w:rPr>
        <w:t>определяется выражением:</w:t>
      </w:r>
    </w:p>
    <w:p w:rsidR="00C31CE9" w:rsidRPr="00E13A94" w:rsidRDefault="00783BC6" w:rsidP="00E13A94">
      <w:pPr>
        <w:spacing w:line="360" w:lineRule="auto"/>
        <w:ind w:firstLine="709"/>
        <w:rPr>
          <w:szCs w:val="16"/>
          <w:lang w:val="ru-RU"/>
        </w:rPr>
      </w:pPr>
      <w:r>
        <w:rPr>
          <w:szCs w:val="16"/>
          <w:lang w:val="ru-RU"/>
        </w:rPr>
        <w:pict>
          <v:shape id="_x0000_i1029" type="#_x0000_t75" style="width:40.5pt;height:15pt">
            <v:imagedata r:id="rId11" o:title=""/>
          </v:shape>
        </w:pict>
      </w:r>
    </w:p>
    <w:p w:rsidR="00B05268" w:rsidRDefault="00B05268" w:rsidP="00E13A94">
      <w:pPr>
        <w:spacing w:line="360" w:lineRule="auto"/>
        <w:ind w:firstLine="709"/>
        <w:rPr>
          <w:szCs w:val="16"/>
          <w:lang w:val="ru-RU"/>
        </w:rPr>
      </w:pPr>
    </w:p>
    <w:p w:rsidR="00C31CE9" w:rsidRPr="00E13A94" w:rsidRDefault="00C31CE9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 xml:space="preserve">где </w:t>
      </w:r>
      <w:r w:rsidRPr="00E13A94">
        <w:rPr>
          <w:szCs w:val="16"/>
          <w:lang w:val="en-US"/>
        </w:rPr>
        <w:t>D</w:t>
      </w:r>
      <w:r w:rsidRPr="00E13A94">
        <w:rPr>
          <w:szCs w:val="16"/>
          <w:lang w:val="ru-RU"/>
        </w:rPr>
        <w:t xml:space="preserve"> – коэффициент диффузии</w:t>
      </w:r>
    </w:p>
    <w:p w:rsidR="00C31CE9" w:rsidRPr="00E13A94" w:rsidRDefault="00C31CE9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28"/>
          <w:lang w:val="ru-RU"/>
        </w:rPr>
        <w:sym w:font="Symbol" w:char="F074"/>
      </w:r>
      <w:r w:rsidRPr="00E13A94">
        <w:rPr>
          <w:szCs w:val="16"/>
          <w:lang w:val="ru-RU"/>
        </w:rPr>
        <w:t xml:space="preserve"> - время жизни носителей.</w:t>
      </w:r>
    </w:p>
    <w:p w:rsidR="00C31CE9" w:rsidRPr="00E13A94" w:rsidRDefault="00C31CE9" w:rsidP="00E13A94">
      <w:pPr>
        <w:spacing w:line="360" w:lineRule="auto"/>
        <w:ind w:firstLine="709"/>
        <w:rPr>
          <w:szCs w:val="16"/>
          <w:lang w:val="ru-RU"/>
        </w:rPr>
      </w:pPr>
    </w:p>
    <w:tbl>
      <w:tblPr>
        <w:tblW w:w="6931" w:type="dxa"/>
        <w:jc w:val="center"/>
        <w:tblLook w:val="01E0" w:firstRow="1" w:lastRow="1" w:firstColumn="1" w:lastColumn="1" w:noHBand="0" w:noVBand="0"/>
      </w:tblPr>
      <w:tblGrid>
        <w:gridCol w:w="651"/>
        <w:gridCol w:w="742"/>
        <w:gridCol w:w="860"/>
        <w:gridCol w:w="860"/>
        <w:gridCol w:w="860"/>
        <w:gridCol w:w="378"/>
        <w:gridCol w:w="860"/>
        <w:gridCol w:w="860"/>
        <w:gridCol w:w="860"/>
      </w:tblGrid>
      <w:tr w:rsidR="00C31CE9" w:rsidRPr="00B028D4" w:rsidTr="00B028D4">
        <w:trPr>
          <w:jc w:val="center"/>
        </w:trPr>
        <w:tc>
          <w:tcPr>
            <w:tcW w:w="665" w:type="dxa"/>
            <w:tcBorders>
              <w:bottom w:val="single" w:sz="4" w:space="0" w:color="auto"/>
            </w:tcBorders>
          </w:tcPr>
          <w:p w:rsidR="00C31CE9" w:rsidRPr="00B028D4" w:rsidRDefault="00C31CE9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753" w:type="dxa"/>
            <w:tcBorders>
              <w:bottom w:val="single" w:sz="4" w:space="0" w:color="auto"/>
            </w:tcBorders>
          </w:tcPr>
          <w:p w:rsidR="00C31CE9" w:rsidRPr="00B028D4" w:rsidRDefault="00C31CE9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2551" w:type="dxa"/>
            <w:gridSpan w:val="3"/>
            <w:tcBorders>
              <w:bottom w:val="single" w:sz="4" w:space="0" w:color="auto"/>
            </w:tcBorders>
          </w:tcPr>
          <w:p w:rsidR="00C31CE9" w:rsidRPr="00B028D4" w:rsidRDefault="00C31CE9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Эмиттер</w:t>
            </w:r>
          </w:p>
        </w:tc>
        <w:tc>
          <w:tcPr>
            <w:tcW w:w="426" w:type="dxa"/>
          </w:tcPr>
          <w:p w:rsidR="00C31CE9" w:rsidRPr="00B028D4" w:rsidRDefault="00C31CE9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2536" w:type="dxa"/>
            <w:gridSpan w:val="3"/>
            <w:tcBorders>
              <w:bottom w:val="single" w:sz="4" w:space="0" w:color="auto"/>
            </w:tcBorders>
          </w:tcPr>
          <w:p w:rsidR="00C31CE9" w:rsidRPr="00B028D4" w:rsidRDefault="00C31CE9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База</w:t>
            </w:r>
          </w:p>
        </w:tc>
      </w:tr>
      <w:tr w:rsidR="00C31CE9" w:rsidRPr="00B028D4" w:rsidTr="00B028D4">
        <w:trPr>
          <w:jc w:val="center"/>
        </w:trPr>
        <w:tc>
          <w:tcPr>
            <w:tcW w:w="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CE9" w:rsidRPr="00B028D4" w:rsidRDefault="00C31CE9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Т</w:t>
            </w:r>
            <w:r w:rsidRPr="00B028D4">
              <w:rPr>
                <w:sz w:val="20"/>
                <w:lang w:val="ru-RU"/>
              </w:rPr>
              <w:sym w:font="Symbol" w:char="F0B0"/>
            </w:r>
            <w:r w:rsidRPr="00B028D4">
              <w:rPr>
                <w:sz w:val="20"/>
                <w:szCs w:val="16"/>
                <w:lang w:val="ru-RU"/>
              </w:rPr>
              <w:t>,К</w:t>
            </w:r>
          </w:p>
        </w:tc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1CE9" w:rsidRPr="00B028D4" w:rsidRDefault="00C31CE9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CE9" w:rsidRPr="00B028D4" w:rsidRDefault="00C31CE9" w:rsidP="00B028D4">
            <w:pPr>
              <w:spacing w:line="360" w:lineRule="auto"/>
              <w:rPr>
                <w:sz w:val="20"/>
                <w:szCs w:val="16"/>
                <w:lang w:val="en-US"/>
              </w:rPr>
            </w:pPr>
            <w:r w:rsidRPr="00B028D4">
              <w:rPr>
                <w:sz w:val="20"/>
                <w:szCs w:val="16"/>
                <w:lang w:val="en-US"/>
              </w:rPr>
              <w:t>N/5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CE9" w:rsidRPr="00B028D4" w:rsidRDefault="00C31CE9" w:rsidP="00B028D4">
            <w:pPr>
              <w:spacing w:line="360" w:lineRule="auto"/>
              <w:rPr>
                <w:sz w:val="20"/>
                <w:szCs w:val="16"/>
                <w:lang w:val="en-US"/>
              </w:rPr>
            </w:pPr>
            <w:r w:rsidRPr="00B028D4">
              <w:rPr>
                <w:sz w:val="20"/>
                <w:szCs w:val="16"/>
                <w:lang w:val="en-US"/>
              </w:rPr>
              <w:t>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CE9" w:rsidRPr="00B028D4" w:rsidRDefault="00C31CE9" w:rsidP="00B028D4">
            <w:pPr>
              <w:spacing w:line="360" w:lineRule="auto"/>
              <w:rPr>
                <w:sz w:val="20"/>
                <w:szCs w:val="16"/>
                <w:lang w:val="en-US"/>
              </w:rPr>
            </w:pPr>
            <w:r w:rsidRPr="00B028D4">
              <w:rPr>
                <w:sz w:val="20"/>
                <w:szCs w:val="16"/>
                <w:lang w:val="en-US"/>
              </w:rPr>
              <w:t>5N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C31CE9" w:rsidRPr="00B028D4" w:rsidRDefault="00C31CE9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CE9" w:rsidRPr="00B028D4" w:rsidRDefault="00C31CE9" w:rsidP="00B028D4">
            <w:pPr>
              <w:spacing w:line="360" w:lineRule="auto"/>
              <w:rPr>
                <w:sz w:val="20"/>
                <w:szCs w:val="16"/>
                <w:lang w:val="en-US"/>
              </w:rPr>
            </w:pPr>
            <w:r w:rsidRPr="00B028D4">
              <w:rPr>
                <w:sz w:val="20"/>
                <w:szCs w:val="16"/>
                <w:lang w:val="en-US"/>
              </w:rPr>
              <w:t>N/5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CE9" w:rsidRPr="00B028D4" w:rsidRDefault="00C31CE9" w:rsidP="00B028D4">
            <w:pPr>
              <w:spacing w:line="360" w:lineRule="auto"/>
              <w:rPr>
                <w:sz w:val="20"/>
                <w:szCs w:val="16"/>
                <w:lang w:val="en-US"/>
              </w:rPr>
            </w:pPr>
            <w:r w:rsidRPr="00B028D4">
              <w:rPr>
                <w:sz w:val="20"/>
                <w:szCs w:val="16"/>
                <w:lang w:val="en-US"/>
              </w:rPr>
              <w:t>N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CE9" w:rsidRPr="00B028D4" w:rsidRDefault="00C31CE9" w:rsidP="00B028D4">
            <w:pPr>
              <w:spacing w:line="360" w:lineRule="auto"/>
              <w:rPr>
                <w:sz w:val="20"/>
                <w:szCs w:val="16"/>
                <w:lang w:val="en-US"/>
              </w:rPr>
            </w:pPr>
            <w:r w:rsidRPr="00B028D4">
              <w:rPr>
                <w:sz w:val="20"/>
                <w:szCs w:val="16"/>
                <w:lang w:val="en-US"/>
              </w:rPr>
              <w:t>5N</w:t>
            </w:r>
          </w:p>
        </w:tc>
      </w:tr>
      <w:tr w:rsidR="00C31CE9" w:rsidRPr="00B028D4" w:rsidTr="00B028D4">
        <w:trPr>
          <w:jc w:val="center"/>
        </w:trPr>
        <w:tc>
          <w:tcPr>
            <w:tcW w:w="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CE9" w:rsidRPr="00B028D4" w:rsidRDefault="00C31CE9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7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CE9" w:rsidRPr="00B028D4" w:rsidRDefault="00C31CE9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CE9" w:rsidRPr="00B028D4" w:rsidRDefault="00C31CE9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2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CE9" w:rsidRPr="00B028D4" w:rsidRDefault="00C31CE9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1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CE9" w:rsidRPr="00B028D4" w:rsidRDefault="00C31CE9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5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18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C31CE9" w:rsidRPr="00B028D4" w:rsidRDefault="00C31CE9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CE9" w:rsidRPr="00B028D4" w:rsidRDefault="00C31CE9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4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14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CE9" w:rsidRPr="00B028D4" w:rsidRDefault="00C31CE9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2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CE9" w:rsidRPr="00B028D4" w:rsidRDefault="00C31CE9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1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16</w:t>
            </w:r>
          </w:p>
        </w:tc>
      </w:tr>
      <w:tr w:rsidR="003F12B7" w:rsidRPr="00B028D4" w:rsidTr="00B028D4">
        <w:trPr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2B7" w:rsidRPr="00B028D4" w:rsidRDefault="003F12B7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300</w:t>
            </w:r>
          </w:p>
        </w:tc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12B7" w:rsidRPr="00B028D4" w:rsidRDefault="003F12B7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en-US"/>
              </w:rPr>
              <w:t>L</w:t>
            </w:r>
            <w:r w:rsidRPr="00B028D4">
              <w:rPr>
                <w:sz w:val="20"/>
                <w:szCs w:val="16"/>
                <w:vertAlign w:val="subscript"/>
                <w:lang w:val="ru-RU"/>
              </w:rPr>
              <w:t>неосн</w:t>
            </w:r>
            <w:r w:rsidRPr="00B028D4">
              <w:rPr>
                <w:sz w:val="20"/>
                <w:szCs w:val="16"/>
                <w:lang w:val="ru-RU"/>
              </w:rPr>
              <w:t>, см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2B7" w:rsidRPr="00B028D4" w:rsidRDefault="003F12B7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4,18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2B7" w:rsidRPr="00B028D4" w:rsidRDefault="003F12B7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1,61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2B7" w:rsidRPr="00B028D4" w:rsidRDefault="003F12B7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5,57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-5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3F12B7" w:rsidRPr="00B028D4" w:rsidRDefault="003F12B7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2B7" w:rsidRPr="00B028D4" w:rsidRDefault="003F12B7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8,42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2B7" w:rsidRPr="00B028D4" w:rsidRDefault="003F12B7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3,54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2B7" w:rsidRPr="00B028D4" w:rsidRDefault="003F12B7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1,4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-3</w:t>
            </w:r>
          </w:p>
        </w:tc>
      </w:tr>
      <w:tr w:rsidR="003F12B7" w:rsidRPr="00B028D4" w:rsidTr="00B028D4">
        <w:trPr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2B7" w:rsidRPr="00B028D4" w:rsidRDefault="003F12B7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400</w:t>
            </w:r>
          </w:p>
        </w:tc>
        <w:tc>
          <w:tcPr>
            <w:tcW w:w="7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12B7" w:rsidRPr="00B028D4" w:rsidRDefault="003F12B7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2B7" w:rsidRPr="00B028D4" w:rsidRDefault="003F12B7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3,3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2B7" w:rsidRPr="00B028D4" w:rsidRDefault="003F12B7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1,27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2B7" w:rsidRPr="00B028D4" w:rsidRDefault="003F12B7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4,39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-5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3F12B7" w:rsidRPr="00B028D4" w:rsidRDefault="003F12B7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2B7" w:rsidRPr="00B028D4" w:rsidRDefault="003F12B7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8,89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2B7" w:rsidRPr="00B028D4" w:rsidRDefault="003F12B7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3,49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2B7" w:rsidRPr="00B028D4" w:rsidRDefault="003F12B7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1,18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-3</w:t>
            </w:r>
          </w:p>
        </w:tc>
      </w:tr>
      <w:tr w:rsidR="003F12B7" w:rsidRPr="00B028D4" w:rsidTr="00B028D4">
        <w:trPr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2B7" w:rsidRPr="00B028D4" w:rsidRDefault="003F12B7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500</w:t>
            </w:r>
          </w:p>
        </w:tc>
        <w:tc>
          <w:tcPr>
            <w:tcW w:w="7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2B7" w:rsidRPr="00B028D4" w:rsidRDefault="003F12B7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2B7" w:rsidRPr="00B028D4" w:rsidRDefault="003F12B7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2,83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2B7" w:rsidRPr="00B028D4" w:rsidRDefault="003F12B7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1,06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2B7" w:rsidRPr="00B028D4" w:rsidRDefault="003F12B7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3,65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-5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3F12B7" w:rsidRPr="00B028D4" w:rsidRDefault="003F12B7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2B7" w:rsidRPr="00B028D4" w:rsidRDefault="003F12B7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7,45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2B7" w:rsidRPr="00B028D4" w:rsidRDefault="003F12B7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3,24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2B7" w:rsidRPr="00B028D4" w:rsidRDefault="003F12B7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1,23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-3</w:t>
            </w:r>
          </w:p>
        </w:tc>
      </w:tr>
    </w:tbl>
    <w:p w:rsidR="007D57FE" w:rsidRPr="00E13A94" w:rsidRDefault="007D57FE" w:rsidP="00E13A94">
      <w:pPr>
        <w:spacing w:line="360" w:lineRule="auto"/>
        <w:ind w:firstLine="709"/>
        <w:rPr>
          <w:szCs w:val="16"/>
          <w:lang w:val="ru-RU"/>
        </w:rPr>
      </w:pPr>
    </w:p>
    <w:tbl>
      <w:tblPr>
        <w:tblW w:w="6946" w:type="dxa"/>
        <w:tblInd w:w="108" w:type="dxa"/>
        <w:tblLook w:val="01E0" w:firstRow="1" w:lastRow="1" w:firstColumn="1" w:lastColumn="1" w:noHBand="0" w:noVBand="0"/>
      </w:tblPr>
      <w:tblGrid>
        <w:gridCol w:w="3374"/>
        <w:gridCol w:w="3572"/>
      </w:tblGrid>
      <w:tr w:rsidR="0001121C" w:rsidRPr="00B028D4" w:rsidTr="00B028D4">
        <w:tc>
          <w:tcPr>
            <w:tcW w:w="3374" w:type="dxa"/>
          </w:tcPr>
          <w:p w:rsidR="0001121C" w:rsidRPr="00B028D4" w:rsidRDefault="00783BC6" w:rsidP="00B028D4">
            <w:pPr>
              <w:spacing w:line="360" w:lineRule="auto"/>
              <w:ind w:firstLine="709"/>
              <w:rPr>
                <w:szCs w:val="16"/>
                <w:lang w:val="ru-RU"/>
              </w:rPr>
            </w:pPr>
            <w:r>
              <w:pict>
                <v:shape id="_x0000_i1030" type="#_x0000_t75" style="width:123.75pt;height:90.75pt">
                  <v:imagedata r:id="rId12" o:title=""/>
                </v:shape>
              </w:pict>
            </w:r>
          </w:p>
        </w:tc>
        <w:tc>
          <w:tcPr>
            <w:tcW w:w="3572" w:type="dxa"/>
            <w:vAlign w:val="center"/>
          </w:tcPr>
          <w:p w:rsidR="0001121C" w:rsidRPr="00B028D4" w:rsidRDefault="00783BC6" w:rsidP="00B028D4">
            <w:pPr>
              <w:spacing w:line="360" w:lineRule="auto"/>
              <w:ind w:firstLine="709"/>
              <w:rPr>
                <w:szCs w:val="16"/>
                <w:lang w:val="ru-RU"/>
              </w:rPr>
            </w:pPr>
            <w:r>
              <w:pict>
                <v:shape id="_x0000_i1031" type="#_x0000_t75" style="width:117.75pt;height:87.75pt">
                  <v:imagedata r:id="rId13" o:title=""/>
                </v:shape>
              </w:pict>
            </w:r>
          </w:p>
        </w:tc>
      </w:tr>
    </w:tbl>
    <w:p w:rsidR="0001121C" w:rsidRPr="00E13A94" w:rsidRDefault="0001121C" w:rsidP="00E13A94">
      <w:pPr>
        <w:spacing w:line="360" w:lineRule="auto"/>
        <w:ind w:firstLine="709"/>
        <w:rPr>
          <w:szCs w:val="16"/>
          <w:lang w:val="ru-RU"/>
        </w:rPr>
      </w:pPr>
    </w:p>
    <w:p w:rsidR="004F2D42" w:rsidRPr="00E13A94" w:rsidRDefault="0001121C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 xml:space="preserve">Если </w:t>
      </w:r>
      <w:r w:rsidRPr="00E13A94">
        <w:rPr>
          <w:szCs w:val="16"/>
          <w:lang w:val="en-US"/>
        </w:rPr>
        <w:t>L</w:t>
      </w:r>
      <w:r w:rsidRPr="00E13A94">
        <w:rPr>
          <w:szCs w:val="16"/>
          <w:vertAlign w:val="subscript"/>
          <w:lang w:val="ru-RU"/>
        </w:rPr>
        <w:t>неосн (Б)</w:t>
      </w:r>
      <w:r w:rsidRPr="00E13A94">
        <w:rPr>
          <w:szCs w:val="16"/>
          <w:lang w:val="ru-RU"/>
        </w:rPr>
        <w:t xml:space="preserve"> </w:t>
      </w:r>
      <w:r w:rsidRPr="00E13A94">
        <w:rPr>
          <w:szCs w:val="28"/>
          <w:lang w:val="ru-RU"/>
        </w:rPr>
        <w:sym w:font="Symbol" w:char="F03E"/>
      </w:r>
      <w:r w:rsidRPr="00E13A94">
        <w:rPr>
          <w:szCs w:val="16"/>
          <w:lang w:val="ru-RU"/>
        </w:rPr>
        <w:t xml:space="preserve"> </w:t>
      </w:r>
      <w:r w:rsidRPr="00E13A94">
        <w:rPr>
          <w:szCs w:val="16"/>
          <w:lang w:val="en-US"/>
        </w:rPr>
        <w:t>L</w:t>
      </w:r>
      <w:r w:rsidRPr="00E13A94">
        <w:rPr>
          <w:szCs w:val="16"/>
          <w:vertAlign w:val="subscript"/>
          <w:lang w:val="ru-RU"/>
        </w:rPr>
        <w:t>(Б)</w:t>
      </w:r>
      <w:r w:rsidRPr="00E13A94">
        <w:rPr>
          <w:szCs w:val="16"/>
          <w:lang w:val="ru-RU"/>
        </w:rPr>
        <w:t>, то диод с короткой базой.</w:t>
      </w:r>
    </w:p>
    <w:p w:rsidR="0001121C" w:rsidRPr="00E13A94" w:rsidRDefault="0001121C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 xml:space="preserve">Если </w:t>
      </w:r>
      <w:r w:rsidRPr="00E13A94">
        <w:rPr>
          <w:szCs w:val="16"/>
          <w:lang w:val="en-US"/>
        </w:rPr>
        <w:t>L</w:t>
      </w:r>
      <w:r w:rsidRPr="00E13A94">
        <w:rPr>
          <w:szCs w:val="16"/>
          <w:vertAlign w:val="subscript"/>
          <w:lang w:val="ru-RU"/>
        </w:rPr>
        <w:t>неосн (Б)</w:t>
      </w:r>
      <w:r w:rsidRPr="00E13A94">
        <w:rPr>
          <w:szCs w:val="16"/>
          <w:lang w:val="ru-RU"/>
        </w:rPr>
        <w:t xml:space="preserve"> </w:t>
      </w:r>
      <w:r w:rsidRPr="00E13A94">
        <w:rPr>
          <w:szCs w:val="28"/>
          <w:lang w:val="ru-RU"/>
        </w:rPr>
        <w:sym w:font="Symbol" w:char="F03C"/>
      </w:r>
      <w:r w:rsidRPr="00E13A94">
        <w:rPr>
          <w:szCs w:val="16"/>
          <w:lang w:val="ru-RU"/>
        </w:rPr>
        <w:t xml:space="preserve"> </w:t>
      </w:r>
      <w:r w:rsidRPr="00E13A94">
        <w:rPr>
          <w:szCs w:val="16"/>
          <w:lang w:val="en-US"/>
        </w:rPr>
        <w:t>L</w:t>
      </w:r>
      <w:r w:rsidRPr="00E13A94">
        <w:rPr>
          <w:szCs w:val="16"/>
          <w:vertAlign w:val="subscript"/>
          <w:lang w:val="ru-RU"/>
        </w:rPr>
        <w:t>(Б)</w:t>
      </w:r>
      <w:r w:rsidRPr="00E13A94">
        <w:rPr>
          <w:szCs w:val="16"/>
          <w:lang w:val="ru-RU"/>
        </w:rPr>
        <w:t>, то диод с длиной базой.</w:t>
      </w:r>
    </w:p>
    <w:p w:rsidR="00ED79E0" w:rsidRDefault="0001121C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 xml:space="preserve">В нашем варианте рассматривается диод с короткой базой </w:t>
      </w:r>
      <w:r w:rsidR="00ED79E0">
        <w:rPr>
          <w:szCs w:val="16"/>
          <w:lang w:val="ru-RU"/>
        </w:rPr>
        <w:t>т.к.</w:t>
      </w:r>
    </w:p>
    <w:p w:rsidR="00ED79E0" w:rsidRDefault="00ED79E0" w:rsidP="00E13A94">
      <w:pPr>
        <w:spacing w:line="360" w:lineRule="auto"/>
        <w:ind w:firstLine="709"/>
        <w:rPr>
          <w:szCs w:val="16"/>
          <w:lang w:val="ru-RU"/>
        </w:rPr>
      </w:pPr>
    </w:p>
    <w:p w:rsidR="004F2D42" w:rsidRPr="00E13A94" w:rsidRDefault="0001121C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en-US"/>
        </w:rPr>
        <w:t>L</w:t>
      </w:r>
      <w:r w:rsidRPr="00E13A94">
        <w:rPr>
          <w:szCs w:val="16"/>
          <w:vertAlign w:val="subscript"/>
          <w:lang w:val="ru-RU"/>
        </w:rPr>
        <w:t>неосн (Б)</w:t>
      </w:r>
      <w:r w:rsidRPr="00E13A94">
        <w:rPr>
          <w:szCs w:val="16"/>
          <w:lang w:val="ru-RU"/>
        </w:rPr>
        <w:t xml:space="preserve"> = 3,54</w:t>
      </w:r>
      <w:r w:rsidRPr="00E13A94">
        <w:rPr>
          <w:szCs w:val="28"/>
          <w:lang w:val="ru-RU"/>
        </w:rPr>
        <w:sym w:font="Symbol" w:char="F0D7"/>
      </w:r>
      <w:r w:rsidRPr="00E13A94">
        <w:rPr>
          <w:szCs w:val="16"/>
          <w:lang w:val="ru-RU"/>
        </w:rPr>
        <w:t>10</w:t>
      </w:r>
      <w:r w:rsidRPr="00E13A94">
        <w:rPr>
          <w:szCs w:val="16"/>
          <w:vertAlign w:val="superscript"/>
          <w:lang w:val="ru-RU"/>
        </w:rPr>
        <w:t>-5</w:t>
      </w:r>
      <w:r w:rsidRPr="00E13A94">
        <w:rPr>
          <w:szCs w:val="16"/>
          <w:lang w:val="ru-RU"/>
        </w:rPr>
        <w:t xml:space="preserve">м, </w:t>
      </w:r>
      <w:r w:rsidRPr="00E13A94">
        <w:rPr>
          <w:szCs w:val="16"/>
          <w:lang w:val="en-US"/>
        </w:rPr>
        <w:t>L</w:t>
      </w:r>
      <w:r w:rsidRPr="00E13A94">
        <w:rPr>
          <w:szCs w:val="16"/>
          <w:vertAlign w:val="subscript"/>
          <w:lang w:val="ru-RU"/>
        </w:rPr>
        <w:t>(Б)</w:t>
      </w:r>
      <w:r w:rsidRPr="00E13A94">
        <w:rPr>
          <w:szCs w:val="16"/>
          <w:lang w:val="ru-RU"/>
        </w:rPr>
        <w:t>=1</w:t>
      </w:r>
      <w:r w:rsidRPr="00E13A94">
        <w:rPr>
          <w:szCs w:val="28"/>
          <w:lang w:val="ru-RU"/>
        </w:rPr>
        <w:sym w:font="Symbol" w:char="F0D7"/>
      </w:r>
      <w:r w:rsidRPr="00E13A94">
        <w:rPr>
          <w:szCs w:val="16"/>
          <w:lang w:val="ru-RU"/>
        </w:rPr>
        <w:t>10</w:t>
      </w:r>
      <w:r w:rsidRPr="00E13A94">
        <w:rPr>
          <w:szCs w:val="16"/>
          <w:vertAlign w:val="superscript"/>
          <w:lang w:val="ru-RU"/>
        </w:rPr>
        <w:t>-5</w:t>
      </w:r>
      <w:r w:rsidRPr="00E13A94">
        <w:rPr>
          <w:szCs w:val="16"/>
          <w:lang w:val="ru-RU"/>
        </w:rPr>
        <w:t xml:space="preserve">м, </w:t>
      </w:r>
      <w:r w:rsidRPr="00E13A94">
        <w:rPr>
          <w:szCs w:val="16"/>
          <w:lang w:val="en-US"/>
        </w:rPr>
        <w:t>L</w:t>
      </w:r>
      <w:r w:rsidRPr="00E13A94">
        <w:rPr>
          <w:szCs w:val="16"/>
          <w:vertAlign w:val="subscript"/>
          <w:lang w:val="ru-RU"/>
        </w:rPr>
        <w:t>неосн (Б)</w:t>
      </w:r>
      <w:r w:rsidRPr="00E13A94">
        <w:rPr>
          <w:szCs w:val="16"/>
          <w:lang w:val="ru-RU"/>
        </w:rPr>
        <w:t xml:space="preserve"> </w:t>
      </w:r>
      <w:r w:rsidRPr="00E13A94">
        <w:rPr>
          <w:szCs w:val="28"/>
          <w:lang w:val="ru-RU"/>
        </w:rPr>
        <w:sym w:font="Symbol" w:char="F03E"/>
      </w:r>
      <w:r w:rsidRPr="00E13A94">
        <w:rPr>
          <w:szCs w:val="16"/>
          <w:lang w:val="ru-RU"/>
        </w:rPr>
        <w:t xml:space="preserve"> </w:t>
      </w:r>
      <w:r w:rsidRPr="00E13A94">
        <w:rPr>
          <w:szCs w:val="16"/>
          <w:lang w:val="en-US"/>
        </w:rPr>
        <w:t>L</w:t>
      </w:r>
      <w:r w:rsidRPr="00E13A94">
        <w:rPr>
          <w:szCs w:val="16"/>
          <w:vertAlign w:val="subscript"/>
          <w:lang w:val="ru-RU"/>
        </w:rPr>
        <w:t>(Б)</w:t>
      </w:r>
      <w:r w:rsidRPr="00E13A94">
        <w:rPr>
          <w:szCs w:val="16"/>
          <w:lang w:val="ru-RU"/>
        </w:rPr>
        <w:t>).</w:t>
      </w:r>
    </w:p>
    <w:p w:rsidR="0001121C" w:rsidRPr="00E13A94" w:rsidRDefault="0001121C" w:rsidP="00E13A94">
      <w:pPr>
        <w:spacing w:line="360" w:lineRule="auto"/>
        <w:ind w:firstLine="709"/>
        <w:rPr>
          <w:szCs w:val="16"/>
          <w:lang w:val="ru-RU"/>
        </w:rPr>
      </w:pPr>
    </w:p>
    <w:tbl>
      <w:tblPr>
        <w:tblW w:w="7371" w:type="dxa"/>
        <w:jc w:val="center"/>
        <w:tblLook w:val="01E0" w:firstRow="1" w:lastRow="1" w:firstColumn="1" w:lastColumn="1" w:noHBand="0" w:noVBand="0"/>
      </w:tblPr>
      <w:tblGrid>
        <w:gridCol w:w="1480"/>
        <w:gridCol w:w="5891"/>
      </w:tblGrid>
      <w:tr w:rsidR="00ED79E0" w:rsidRPr="00B028D4" w:rsidTr="00B028D4">
        <w:trPr>
          <w:jc w:val="center"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9E0" w:rsidRPr="00B028D4" w:rsidRDefault="00ED79E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9E0" w:rsidRPr="00B028D4" w:rsidRDefault="00ED79E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en-US"/>
              </w:rPr>
              <w:t>L</w:t>
            </w:r>
            <w:r w:rsidRPr="00B028D4">
              <w:rPr>
                <w:sz w:val="20"/>
                <w:szCs w:val="16"/>
                <w:vertAlign w:val="subscript"/>
                <w:lang w:val="ru-RU"/>
              </w:rPr>
              <w:t>неосн (Э)</w:t>
            </w:r>
            <w:r w:rsidRPr="00B028D4">
              <w:rPr>
                <w:sz w:val="20"/>
                <w:szCs w:val="16"/>
                <w:lang w:val="ru-RU"/>
              </w:rPr>
              <w:t>, см</w:t>
            </w:r>
          </w:p>
        </w:tc>
      </w:tr>
      <w:tr w:rsidR="00ED79E0" w:rsidRPr="00B028D4" w:rsidTr="00B028D4">
        <w:trPr>
          <w:jc w:val="center"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9E0" w:rsidRPr="00B028D4" w:rsidRDefault="00ED79E0" w:rsidP="00B028D4">
            <w:pPr>
              <w:spacing w:line="360" w:lineRule="auto"/>
              <w:rPr>
                <w:sz w:val="20"/>
                <w:szCs w:val="16"/>
                <w:lang w:val="en-US"/>
              </w:rPr>
            </w:pPr>
            <w:r w:rsidRPr="00B028D4">
              <w:rPr>
                <w:sz w:val="20"/>
                <w:szCs w:val="16"/>
                <w:lang w:val="en-US"/>
              </w:rPr>
              <w:t>Ge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9E0" w:rsidRPr="00B028D4" w:rsidRDefault="00ED79E0" w:rsidP="00B028D4">
            <w:pPr>
              <w:spacing w:line="360" w:lineRule="auto"/>
              <w:rPr>
                <w:sz w:val="20"/>
                <w:szCs w:val="16"/>
                <w:vertAlign w:val="superscript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1,609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-4</w:t>
            </w:r>
          </w:p>
        </w:tc>
      </w:tr>
      <w:tr w:rsidR="00ED79E0" w:rsidRPr="00B028D4" w:rsidTr="00B028D4">
        <w:trPr>
          <w:jc w:val="center"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9E0" w:rsidRPr="00B028D4" w:rsidRDefault="00ED79E0" w:rsidP="00B028D4">
            <w:pPr>
              <w:spacing w:line="360" w:lineRule="auto"/>
              <w:rPr>
                <w:sz w:val="20"/>
                <w:szCs w:val="16"/>
                <w:lang w:val="en-US"/>
              </w:rPr>
            </w:pPr>
            <w:r w:rsidRPr="00B028D4">
              <w:rPr>
                <w:sz w:val="20"/>
                <w:szCs w:val="16"/>
                <w:lang w:val="en-US"/>
              </w:rPr>
              <w:t>Si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9E0" w:rsidRPr="00B028D4" w:rsidRDefault="00ED79E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5,913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-5</w:t>
            </w:r>
          </w:p>
        </w:tc>
      </w:tr>
    </w:tbl>
    <w:p w:rsidR="0001121C" w:rsidRPr="00E13A94" w:rsidRDefault="0001121C" w:rsidP="00E13A94">
      <w:pPr>
        <w:spacing w:line="360" w:lineRule="auto"/>
        <w:ind w:firstLine="709"/>
        <w:rPr>
          <w:szCs w:val="16"/>
          <w:lang w:val="ru-RU"/>
        </w:rPr>
      </w:pPr>
    </w:p>
    <w:p w:rsidR="00ED79E0" w:rsidRDefault="00ED79E0" w:rsidP="00ED79E0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 xml:space="preserve">При смене типа материала с </w:t>
      </w:r>
      <w:r w:rsidRPr="00E13A94">
        <w:rPr>
          <w:szCs w:val="16"/>
          <w:lang w:val="en-US"/>
        </w:rPr>
        <w:t>Ge</w:t>
      </w:r>
      <w:r w:rsidRPr="00E13A94">
        <w:rPr>
          <w:szCs w:val="16"/>
          <w:lang w:val="ru-RU"/>
        </w:rPr>
        <w:t xml:space="preserve"> на </w:t>
      </w:r>
      <w:r w:rsidRPr="00E13A94">
        <w:rPr>
          <w:szCs w:val="16"/>
          <w:lang w:val="en-US"/>
        </w:rPr>
        <w:t>Si</w:t>
      </w:r>
      <w:r w:rsidRPr="00E13A94">
        <w:rPr>
          <w:szCs w:val="16"/>
          <w:lang w:val="ru-RU"/>
        </w:rPr>
        <w:t xml:space="preserve"> диффузионная длинна неосновных носителей в эмиттере уменьшается.</w:t>
      </w:r>
    </w:p>
    <w:p w:rsidR="0001121C" w:rsidRPr="00E13A94" w:rsidRDefault="0001121C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 xml:space="preserve">При увеличении сечения захвата на 1% (при фиксированных </w:t>
      </w:r>
      <w:r w:rsidRPr="00E13A94">
        <w:rPr>
          <w:szCs w:val="16"/>
          <w:lang w:val="en-US"/>
        </w:rPr>
        <w:t>N</w:t>
      </w:r>
      <w:r w:rsidRPr="00E13A94">
        <w:rPr>
          <w:szCs w:val="16"/>
          <w:lang w:val="ru-RU"/>
        </w:rPr>
        <w:t xml:space="preserve"> и Т=300</w:t>
      </w:r>
      <w:r w:rsidRPr="00E13A94">
        <w:rPr>
          <w:szCs w:val="28"/>
          <w:lang w:val="ru-RU"/>
        </w:rPr>
        <w:sym w:font="Symbol" w:char="F0B0"/>
      </w:r>
      <w:r w:rsidR="00E23844" w:rsidRPr="00E13A94">
        <w:rPr>
          <w:szCs w:val="16"/>
          <w:lang w:val="ru-RU"/>
        </w:rPr>
        <w:t>К</w:t>
      </w:r>
      <w:r w:rsidRPr="00E13A94">
        <w:rPr>
          <w:szCs w:val="16"/>
          <w:lang w:val="ru-RU"/>
        </w:rPr>
        <w:t>)</w:t>
      </w:r>
      <w:r w:rsidR="00E23844" w:rsidRPr="00E13A94">
        <w:rPr>
          <w:szCs w:val="16"/>
          <w:lang w:val="ru-RU"/>
        </w:rPr>
        <w:t xml:space="preserve"> диффузионная длина неосновных носителей в базе уменьшается на 0,56%.</w:t>
      </w:r>
    </w:p>
    <w:p w:rsidR="00E23844" w:rsidRPr="00E13A94" w:rsidRDefault="00853EBF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>Чем меньше примесей и дефектов в полупроводнике, тем больше время жизни носителей, и соответственно диффузионная длина этих носителей.</w:t>
      </w:r>
    </w:p>
    <w:p w:rsidR="00853EBF" w:rsidRPr="00E13A94" w:rsidRDefault="00853EBF" w:rsidP="00E13A94">
      <w:pPr>
        <w:spacing w:line="360" w:lineRule="auto"/>
        <w:ind w:firstLine="709"/>
        <w:rPr>
          <w:szCs w:val="16"/>
          <w:lang w:val="ru-RU"/>
        </w:rPr>
      </w:pPr>
    </w:p>
    <w:p w:rsidR="004F2D42" w:rsidRPr="00ED79E0" w:rsidRDefault="00853EBF" w:rsidP="00E13A94">
      <w:pPr>
        <w:numPr>
          <w:ilvl w:val="0"/>
          <w:numId w:val="2"/>
        </w:numPr>
        <w:spacing w:line="360" w:lineRule="auto"/>
        <w:ind w:left="0" w:firstLine="709"/>
        <w:rPr>
          <w:b/>
          <w:szCs w:val="16"/>
          <w:lang w:val="ru-RU"/>
        </w:rPr>
      </w:pPr>
      <w:r w:rsidRPr="00ED79E0">
        <w:rPr>
          <w:b/>
          <w:szCs w:val="16"/>
          <w:lang w:val="ru-RU"/>
        </w:rPr>
        <w:t xml:space="preserve">Исследование модели тока насыщения </w:t>
      </w:r>
      <w:r w:rsidRPr="00ED79E0">
        <w:rPr>
          <w:b/>
          <w:szCs w:val="16"/>
          <w:lang w:val="en-US"/>
        </w:rPr>
        <w:t>I</w:t>
      </w:r>
      <w:r w:rsidRPr="00ED79E0">
        <w:rPr>
          <w:b/>
          <w:szCs w:val="16"/>
          <w:vertAlign w:val="subscript"/>
          <w:lang w:val="en-US"/>
        </w:rPr>
        <w:t>S</w:t>
      </w:r>
      <w:r w:rsidRPr="00ED79E0">
        <w:rPr>
          <w:b/>
          <w:szCs w:val="16"/>
          <w:lang w:val="ru-RU"/>
        </w:rPr>
        <w:t xml:space="preserve"> </w:t>
      </w:r>
      <w:r w:rsidR="00ED79E0" w:rsidRPr="00ED79E0">
        <w:rPr>
          <w:b/>
          <w:szCs w:val="16"/>
          <w:lang w:val="ru-RU"/>
        </w:rPr>
        <w:t>идеального диода в модели Шокли</w:t>
      </w:r>
    </w:p>
    <w:p w:rsidR="00853EBF" w:rsidRPr="00E13A94" w:rsidRDefault="00853EBF" w:rsidP="00E13A94">
      <w:pPr>
        <w:spacing w:line="360" w:lineRule="auto"/>
        <w:ind w:firstLine="709"/>
        <w:rPr>
          <w:szCs w:val="16"/>
          <w:lang w:val="ru-RU"/>
        </w:rPr>
      </w:pPr>
    </w:p>
    <w:p w:rsidR="00A738DE" w:rsidRDefault="0063003C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>Модель тока насыщения идеального диода описывается формулой Шокли:</w:t>
      </w:r>
    </w:p>
    <w:p w:rsidR="00D474CB" w:rsidRPr="00E13A94" w:rsidRDefault="00D474CB" w:rsidP="00E13A94">
      <w:pPr>
        <w:spacing w:line="360" w:lineRule="auto"/>
        <w:ind w:firstLine="709"/>
        <w:rPr>
          <w:szCs w:val="16"/>
          <w:lang w:val="ru-RU"/>
        </w:rPr>
      </w:pPr>
    </w:p>
    <w:p w:rsidR="0063003C" w:rsidRPr="00E13A94" w:rsidRDefault="00783BC6" w:rsidP="00E13A94">
      <w:pPr>
        <w:spacing w:line="360" w:lineRule="auto"/>
        <w:ind w:firstLine="709"/>
        <w:rPr>
          <w:szCs w:val="16"/>
          <w:lang w:val="ru-RU"/>
        </w:rPr>
      </w:pPr>
      <w:r>
        <w:rPr>
          <w:szCs w:val="16"/>
          <w:lang w:val="ru-RU"/>
        </w:rPr>
        <w:pict>
          <v:shape id="_x0000_i1032" type="#_x0000_t75" style="width:125.25pt;height:33pt">
            <v:imagedata r:id="rId14" o:title=""/>
          </v:shape>
        </w:pict>
      </w:r>
    </w:p>
    <w:p w:rsidR="00D474CB" w:rsidRDefault="00D474CB" w:rsidP="00E13A94">
      <w:pPr>
        <w:spacing w:line="360" w:lineRule="auto"/>
        <w:ind w:firstLine="709"/>
        <w:rPr>
          <w:szCs w:val="16"/>
          <w:lang w:val="ru-RU"/>
        </w:rPr>
      </w:pPr>
    </w:p>
    <w:p w:rsidR="0063003C" w:rsidRPr="00E13A94" w:rsidRDefault="0063003C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 xml:space="preserve">где </w:t>
      </w:r>
      <w:r w:rsidRPr="00E13A94">
        <w:rPr>
          <w:szCs w:val="16"/>
          <w:lang w:val="en-US"/>
        </w:rPr>
        <w:t>S</w:t>
      </w:r>
      <w:r w:rsidRPr="00E13A94">
        <w:rPr>
          <w:szCs w:val="16"/>
          <w:lang w:val="ru-RU"/>
        </w:rPr>
        <w:t xml:space="preserve"> – </w:t>
      </w:r>
      <w:r w:rsidR="0013313A" w:rsidRPr="00E13A94">
        <w:rPr>
          <w:szCs w:val="16"/>
          <w:lang w:val="ru-RU"/>
        </w:rPr>
        <w:t>площадь поперечного сечения перехода</w:t>
      </w:r>
    </w:p>
    <w:p w:rsidR="0063003C" w:rsidRPr="00E13A94" w:rsidRDefault="0063003C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en-US"/>
        </w:rPr>
        <w:t>L</w:t>
      </w:r>
      <w:r w:rsidRPr="00E13A94">
        <w:rPr>
          <w:szCs w:val="16"/>
          <w:vertAlign w:val="subscript"/>
          <w:lang w:val="en-US"/>
        </w:rPr>
        <w:t>P</w:t>
      </w:r>
      <w:r w:rsidRPr="00E13A94">
        <w:rPr>
          <w:szCs w:val="16"/>
          <w:lang w:val="ru-RU"/>
        </w:rPr>
        <w:t xml:space="preserve"> </w:t>
      </w:r>
      <w:r w:rsidR="0013313A" w:rsidRPr="00E13A94">
        <w:rPr>
          <w:szCs w:val="16"/>
          <w:lang w:val="ru-RU"/>
        </w:rPr>
        <w:t xml:space="preserve">и </w:t>
      </w:r>
      <w:r w:rsidRPr="00E13A94">
        <w:rPr>
          <w:szCs w:val="16"/>
          <w:lang w:val="en-US"/>
        </w:rPr>
        <w:t>L</w:t>
      </w:r>
      <w:r w:rsidRPr="00E13A94">
        <w:rPr>
          <w:szCs w:val="16"/>
          <w:vertAlign w:val="subscript"/>
          <w:lang w:val="en-US"/>
        </w:rPr>
        <w:t>n</w:t>
      </w:r>
      <w:r w:rsidRPr="00E13A94">
        <w:rPr>
          <w:szCs w:val="16"/>
          <w:lang w:val="ru-RU"/>
        </w:rPr>
        <w:t xml:space="preserve"> – </w:t>
      </w:r>
      <w:r w:rsidR="0013313A" w:rsidRPr="00E13A94">
        <w:rPr>
          <w:szCs w:val="16"/>
          <w:lang w:val="ru-RU"/>
        </w:rPr>
        <w:t>диффузионная длина электронов и дырок</w:t>
      </w:r>
    </w:p>
    <w:p w:rsidR="0063003C" w:rsidRPr="00E13A94" w:rsidRDefault="0063003C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28"/>
          <w:lang w:val="en-US"/>
        </w:rPr>
        <w:sym w:font="Symbol" w:char="F074"/>
      </w:r>
      <w:r w:rsidRPr="00E13A94">
        <w:rPr>
          <w:szCs w:val="16"/>
          <w:vertAlign w:val="subscript"/>
          <w:lang w:val="en-US"/>
        </w:rPr>
        <w:t>P</w:t>
      </w:r>
      <w:r w:rsidRPr="00E13A94">
        <w:rPr>
          <w:szCs w:val="16"/>
          <w:lang w:val="ru-RU"/>
        </w:rPr>
        <w:t xml:space="preserve"> </w:t>
      </w:r>
      <w:r w:rsidR="0013313A" w:rsidRPr="00E13A94">
        <w:rPr>
          <w:szCs w:val="16"/>
          <w:lang w:val="ru-RU"/>
        </w:rPr>
        <w:t xml:space="preserve">и </w:t>
      </w:r>
      <w:r w:rsidRPr="00E13A94">
        <w:rPr>
          <w:szCs w:val="28"/>
          <w:lang w:val="en-US"/>
        </w:rPr>
        <w:sym w:font="Symbol" w:char="F074"/>
      </w:r>
      <w:r w:rsidRPr="00E13A94">
        <w:rPr>
          <w:szCs w:val="16"/>
          <w:vertAlign w:val="subscript"/>
          <w:lang w:val="en-US"/>
        </w:rPr>
        <w:t>P</w:t>
      </w:r>
      <w:r w:rsidRPr="00E13A94">
        <w:rPr>
          <w:szCs w:val="16"/>
          <w:lang w:val="ru-RU"/>
        </w:rPr>
        <w:t xml:space="preserve"> – </w:t>
      </w:r>
      <w:r w:rsidR="0013313A" w:rsidRPr="00E13A94">
        <w:rPr>
          <w:szCs w:val="16"/>
          <w:lang w:val="ru-RU"/>
        </w:rPr>
        <w:t>время жизни электронов и дырок</w:t>
      </w:r>
    </w:p>
    <w:p w:rsidR="0063003C" w:rsidRPr="00E13A94" w:rsidRDefault="0063003C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en-US"/>
        </w:rPr>
        <w:t>N</w:t>
      </w:r>
      <w:r w:rsidRPr="00E13A94">
        <w:rPr>
          <w:szCs w:val="16"/>
          <w:vertAlign w:val="subscript"/>
          <w:lang w:val="en-US"/>
        </w:rPr>
        <w:t>D</w:t>
      </w:r>
      <w:r w:rsidRPr="00E13A94">
        <w:rPr>
          <w:szCs w:val="16"/>
          <w:lang w:val="ru-RU"/>
        </w:rPr>
        <w:t xml:space="preserve"> </w:t>
      </w:r>
      <w:r w:rsidR="0013313A" w:rsidRPr="00E13A94">
        <w:rPr>
          <w:szCs w:val="16"/>
          <w:lang w:val="ru-RU"/>
        </w:rPr>
        <w:t xml:space="preserve">и </w:t>
      </w:r>
      <w:r w:rsidRPr="00E13A94">
        <w:rPr>
          <w:szCs w:val="16"/>
          <w:lang w:val="en-US"/>
        </w:rPr>
        <w:t>N</w:t>
      </w:r>
      <w:r w:rsidRPr="00E13A94">
        <w:rPr>
          <w:szCs w:val="16"/>
          <w:vertAlign w:val="subscript"/>
          <w:lang w:val="en-US"/>
        </w:rPr>
        <w:t>A</w:t>
      </w:r>
      <w:r w:rsidR="0013313A" w:rsidRPr="00E13A94">
        <w:rPr>
          <w:szCs w:val="16"/>
          <w:lang w:val="ru-RU"/>
        </w:rPr>
        <w:t xml:space="preserve"> – концентрация ионизированных атомов.</w:t>
      </w:r>
    </w:p>
    <w:p w:rsidR="0013313A" w:rsidRPr="00E13A94" w:rsidRDefault="0013313A" w:rsidP="00E13A94">
      <w:pPr>
        <w:spacing w:line="360" w:lineRule="auto"/>
        <w:ind w:firstLine="709"/>
        <w:rPr>
          <w:szCs w:val="16"/>
          <w:lang w:val="ru-RU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8"/>
        <w:gridCol w:w="1676"/>
        <w:gridCol w:w="1905"/>
        <w:gridCol w:w="1905"/>
        <w:gridCol w:w="1905"/>
      </w:tblGrid>
      <w:tr w:rsidR="0013313A" w:rsidRPr="00B028D4" w:rsidTr="00B028D4">
        <w:trPr>
          <w:jc w:val="center"/>
        </w:trPr>
        <w:tc>
          <w:tcPr>
            <w:tcW w:w="709" w:type="dxa"/>
            <w:vMerge w:val="restart"/>
            <w:vAlign w:val="center"/>
          </w:tcPr>
          <w:p w:rsidR="0013313A" w:rsidRPr="00B028D4" w:rsidRDefault="0013313A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Т</w:t>
            </w:r>
            <w:r w:rsidRPr="00B028D4">
              <w:rPr>
                <w:sz w:val="20"/>
                <w:lang w:val="ru-RU"/>
              </w:rPr>
              <w:sym w:font="Symbol" w:char="F0B0"/>
            </w:r>
            <w:r w:rsidRPr="00B028D4">
              <w:rPr>
                <w:sz w:val="20"/>
                <w:szCs w:val="16"/>
                <w:lang w:val="ru-RU"/>
              </w:rPr>
              <w:t>,К</w:t>
            </w:r>
          </w:p>
        </w:tc>
        <w:tc>
          <w:tcPr>
            <w:tcW w:w="850" w:type="dxa"/>
            <w:vMerge w:val="restart"/>
            <w:vAlign w:val="center"/>
          </w:tcPr>
          <w:p w:rsidR="0013313A" w:rsidRPr="00B028D4" w:rsidRDefault="0013313A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13313A" w:rsidRPr="00B028D4" w:rsidRDefault="0013313A" w:rsidP="00B028D4">
            <w:pPr>
              <w:spacing w:line="360" w:lineRule="auto"/>
              <w:rPr>
                <w:sz w:val="20"/>
                <w:szCs w:val="16"/>
                <w:lang w:val="en-US"/>
              </w:rPr>
            </w:pPr>
            <w:r w:rsidRPr="00B028D4">
              <w:rPr>
                <w:sz w:val="20"/>
                <w:szCs w:val="16"/>
                <w:lang w:val="en-US"/>
              </w:rPr>
              <w:t>N/5</w:t>
            </w:r>
          </w:p>
        </w:tc>
        <w:tc>
          <w:tcPr>
            <w:tcW w:w="850" w:type="dxa"/>
            <w:vAlign w:val="center"/>
          </w:tcPr>
          <w:p w:rsidR="0013313A" w:rsidRPr="00B028D4" w:rsidRDefault="0013313A" w:rsidP="00B028D4">
            <w:pPr>
              <w:spacing w:line="360" w:lineRule="auto"/>
              <w:rPr>
                <w:sz w:val="20"/>
                <w:szCs w:val="16"/>
                <w:lang w:val="en-US"/>
              </w:rPr>
            </w:pPr>
            <w:r w:rsidRPr="00B028D4">
              <w:rPr>
                <w:sz w:val="20"/>
                <w:szCs w:val="16"/>
                <w:lang w:val="en-US"/>
              </w:rPr>
              <w:t>N</w:t>
            </w:r>
          </w:p>
        </w:tc>
        <w:tc>
          <w:tcPr>
            <w:tcW w:w="851" w:type="dxa"/>
            <w:vAlign w:val="center"/>
          </w:tcPr>
          <w:p w:rsidR="0013313A" w:rsidRPr="00B028D4" w:rsidRDefault="0013313A" w:rsidP="00B028D4">
            <w:pPr>
              <w:spacing w:line="360" w:lineRule="auto"/>
              <w:rPr>
                <w:sz w:val="20"/>
                <w:szCs w:val="16"/>
                <w:lang w:val="en-US"/>
              </w:rPr>
            </w:pPr>
            <w:r w:rsidRPr="00B028D4">
              <w:rPr>
                <w:sz w:val="20"/>
                <w:szCs w:val="16"/>
                <w:lang w:val="en-US"/>
              </w:rPr>
              <w:t>5N</w:t>
            </w:r>
          </w:p>
        </w:tc>
      </w:tr>
      <w:tr w:rsidR="0013313A" w:rsidRPr="00B028D4" w:rsidTr="00B028D4">
        <w:trPr>
          <w:jc w:val="center"/>
        </w:trPr>
        <w:tc>
          <w:tcPr>
            <w:tcW w:w="709" w:type="dxa"/>
            <w:vMerge/>
            <w:vAlign w:val="center"/>
          </w:tcPr>
          <w:p w:rsidR="0013313A" w:rsidRPr="00B028D4" w:rsidRDefault="0013313A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850" w:type="dxa"/>
            <w:vMerge/>
            <w:vAlign w:val="center"/>
          </w:tcPr>
          <w:p w:rsidR="0013313A" w:rsidRPr="00B028D4" w:rsidRDefault="0013313A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13313A" w:rsidRPr="00B028D4" w:rsidRDefault="0013313A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Э,Б</w:t>
            </w:r>
          </w:p>
        </w:tc>
        <w:tc>
          <w:tcPr>
            <w:tcW w:w="850" w:type="dxa"/>
            <w:vAlign w:val="center"/>
          </w:tcPr>
          <w:p w:rsidR="0013313A" w:rsidRPr="00B028D4" w:rsidRDefault="0013313A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Э,Б</w:t>
            </w:r>
          </w:p>
        </w:tc>
        <w:tc>
          <w:tcPr>
            <w:tcW w:w="851" w:type="dxa"/>
            <w:vAlign w:val="center"/>
          </w:tcPr>
          <w:p w:rsidR="0013313A" w:rsidRPr="00B028D4" w:rsidRDefault="0013313A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Э,Б</w:t>
            </w:r>
          </w:p>
        </w:tc>
      </w:tr>
      <w:tr w:rsidR="0013313A" w:rsidRPr="00B028D4" w:rsidTr="00B028D4">
        <w:trPr>
          <w:jc w:val="center"/>
        </w:trPr>
        <w:tc>
          <w:tcPr>
            <w:tcW w:w="709" w:type="dxa"/>
            <w:vAlign w:val="center"/>
          </w:tcPr>
          <w:p w:rsidR="0013313A" w:rsidRPr="00B028D4" w:rsidRDefault="0013313A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300</w:t>
            </w:r>
          </w:p>
        </w:tc>
        <w:tc>
          <w:tcPr>
            <w:tcW w:w="850" w:type="dxa"/>
            <w:vMerge w:val="restart"/>
            <w:vAlign w:val="center"/>
          </w:tcPr>
          <w:p w:rsidR="0013313A" w:rsidRPr="00B028D4" w:rsidRDefault="0013313A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en-US"/>
              </w:rPr>
              <w:t>I</w:t>
            </w:r>
            <w:r w:rsidRPr="00B028D4">
              <w:rPr>
                <w:sz w:val="20"/>
                <w:szCs w:val="16"/>
                <w:vertAlign w:val="subscript"/>
                <w:lang w:val="en-US"/>
              </w:rPr>
              <w:t>S</w:t>
            </w:r>
            <w:r w:rsidRPr="00B028D4">
              <w:rPr>
                <w:sz w:val="20"/>
                <w:szCs w:val="16"/>
                <w:lang w:val="en-US"/>
              </w:rPr>
              <w:t xml:space="preserve"> </w:t>
            </w:r>
            <w:r w:rsidR="00BA0B98" w:rsidRPr="00B028D4">
              <w:rPr>
                <w:sz w:val="20"/>
                <w:lang w:val="en-US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-8</w:t>
            </w:r>
            <w:r w:rsidRPr="00B028D4">
              <w:rPr>
                <w:sz w:val="20"/>
                <w:szCs w:val="16"/>
                <w:lang w:val="ru-RU"/>
              </w:rPr>
              <w:t xml:space="preserve"> А</w:t>
            </w:r>
          </w:p>
        </w:tc>
        <w:tc>
          <w:tcPr>
            <w:tcW w:w="851" w:type="dxa"/>
            <w:vAlign w:val="center"/>
          </w:tcPr>
          <w:p w:rsidR="0013313A" w:rsidRPr="00B028D4" w:rsidRDefault="0013313A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92,322</w:t>
            </w:r>
          </w:p>
        </w:tc>
        <w:tc>
          <w:tcPr>
            <w:tcW w:w="850" w:type="dxa"/>
            <w:vAlign w:val="center"/>
          </w:tcPr>
          <w:p w:rsidR="0013313A" w:rsidRPr="00B028D4" w:rsidRDefault="0013313A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42,291</w:t>
            </w:r>
          </w:p>
        </w:tc>
        <w:tc>
          <w:tcPr>
            <w:tcW w:w="851" w:type="dxa"/>
            <w:vAlign w:val="center"/>
          </w:tcPr>
          <w:p w:rsidR="0013313A" w:rsidRPr="00B028D4" w:rsidRDefault="00E75CFB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16,831</w:t>
            </w:r>
          </w:p>
        </w:tc>
      </w:tr>
      <w:tr w:rsidR="0013313A" w:rsidRPr="00B028D4" w:rsidTr="00B028D4">
        <w:trPr>
          <w:jc w:val="center"/>
        </w:trPr>
        <w:tc>
          <w:tcPr>
            <w:tcW w:w="709" w:type="dxa"/>
            <w:vAlign w:val="center"/>
          </w:tcPr>
          <w:p w:rsidR="0013313A" w:rsidRPr="00B028D4" w:rsidRDefault="0013313A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350</w:t>
            </w:r>
          </w:p>
        </w:tc>
        <w:tc>
          <w:tcPr>
            <w:tcW w:w="850" w:type="dxa"/>
            <w:vMerge/>
            <w:vAlign w:val="center"/>
          </w:tcPr>
          <w:p w:rsidR="0013313A" w:rsidRPr="00B028D4" w:rsidRDefault="0013313A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13313A" w:rsidRPr="00B028D4" w:rsidRDefault="0013313A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4451,08</w:t>
            </w:r>
          </w:p>
        </w:tc>
        <w:tc>
          <w:tcPr>
            <w:tcW w:w="850" w:type="dxa"/>
            <w:vAlign w:val="center"/>
          </w:tcPr>
          <w:p w:rsidR="0013313A" w:rsidRPr="00B028D4" w:rsidRDefault="0013313A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2256,57</w:t>
            </w:r>
          </w:p>
        </w:tc>
        <w:tc>
          <w:tcPr>
            <w:tcW w:w="851" w:type="dxa"/>
            <w:vAlign w:val="center"/>
          </w:tcPr>
          <w:p w:rsidR="0013313A" w:rsidRPr="00B028D4" w:rsidRDefault="00E75CFB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939,77</w:t>
            </w:r>
          </w:p>
        </w:tc>
      </w:tr>
      <w:tr w:rsidR="0013313A" w:rsidRPr="00B028D4" w:rsidTr="00B028D4">
        <w:trPr>
          <w:jc w:val="center"/>
        </w:trPr>
        <w:tc>
          <w:tcPr>
            <w:tcW w:w="709" w:type="dxa"/>
            <w:vAlign w:val="center"/>
          </w:tcPr>
          <w:p w:rsidR="0013313A" w:rsidRPr="00B028D4" w:rsidRDefault="0013313A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400</w:t>
            </w:r>
          </w:p>
        </w:tc>
        <w:tc>
          <w:tcPr>
            <w:tcW w:w="850" w:type="dxa"/>
            <w:vMerge/>
            <w:vAlign w:val="center"/>
          </w:tcPr>
          <w:p w:rsidR="0013313A" w:rsidRPr="00B028D4" w:rsidRDefault="0013313A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13313A" w:rsidRPr="00B028D4" w:rsidRDefault="0013313A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86050,17</w:t>
            </w:r>
          </w:p>
        </w:tc>
        <w:tc>
          <w:tcPr>
            <w:tcW w:w="850" w:type="dxa"/>
            <w:vAlign w:val="center"/>
          </w:tcPr>
          <w:p w:rsidR="0013313A" w:rsidRPr="00B028D4" w:rsidRDefault="0013313A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41042,63</w:t>
            </w:r>
          </w:p>
        </w:tc>
        <w:tc>
          <w:tcPr>
            <w:tcW w:w="851" w:type="dxa"/>
            <w:vAlign w:val="center"/>
          </w:tcPr>
          <w:p w:rsidR="0013313A" w:rsidRPr="00B028D4" w:rsidRDefault="00E75CFB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18968,06</w:t>
            </w:r>
          </w:p>
        </w:tc>
      </w:tr>
    </w:tbl>
    <w:p w:rsidR="00196D2E" w:rsidRPr="00E13A94" w:rsidRDefault="00196D2E" w:rsidP="00E13A94">
      <w:pPr>
        <w:spacing w:line="360" w:lineRule="auto"/>
        <w:ind w:firstLine="709"/>
        <w:rPr>
          <w:szCs w:val="16"/>
          <w:lang w:val="ru-RU"/>
        </w:rPr>
      </w:pPr>
    </w:p>
    <w:p w:rsidR="00196D2E" w:rsidRPr="00E13A94" w:rsidRDefault="00783BC6" w:rsidP="00E13A94">
      <w:pPr>
        <w:spacing w:line="360" w:lineRule="auto"/>
        <w:ind w:firstLine="709"/>
        <w:rPr>
          <w:lang w:val="ru-RU"/>
        </w:rPr>
      </w:pPr>
      <w:r>
        <w:pict>
          <v:shape id="_x0000_i1033" type="#_x0000_t75" style="width:118.5pt;height:101.25pt">
            <v:imagedata r:id="rId15" o:title=""/>
          </v:shape>
        </w:pict>
      </w:r>
    </w:p>
    <w:p w:rsidR="000A1EE0" w:rsidRPr="00E13A94" w:rsidRDefault="000A1EE0" w:rsidP="00E13A94">
      <w:pPr>
        <w:spacing w:line="360" w:lineRule="auto"/>
        <w:ind w:firstLine="709"/>
        <w:rPr>
          <w:szCs w:val="16"/>
          <w:lang w:val="ru-RU"/>
        </w:rPr>
      </w:pPr>
    </w:p>
    <w:p w:rsidR="000A1EE0" w:rsidRPr="00E13A94" w:rsidRDefault="000A1EE0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 xml:space="preserve">Если сечение захвата увеличить на 1% (при фиксированных </w:t>
      </w:r>
      <w:r w:rsidRPr="00E13A94">
        <w:rPr>
          <w:szCs w:val="16"/>
          <w:lang w:val="en-US"/>
        </w:rPr>
        <w:t>N</w:t>
      </w:r>
      <w:r w:rsidRPr="00E13A94">
        <w:rPr>
          <w:szCs w:val="16"/>
          <w:lang w:val="ru-RU"/>
        </w:rPr>
        <w:t xml:space="preserve"> и </w:t>
      </w:r>
      <w:r w:rsidRPr="00E13A94">
        <w:rPr>
          <w:szCs w:val="16"/>
          <w:lang w:val="en-US"/>
        </w:rPr>
        <w:t>T</w:t>
      </w:r>
      <w:r w:rsidRPr="00E13A94">
        <w:rPr>
          <w:szCs w:val="16"/>
          <w:lang w:val="ru-RU"/>
        </w:rPr>
        <w:t>=300</w:t>
      </w:r>
      <w:r w:rsidRPr="00E13A94">
        <w:rPr>
          <w:szCs w:val="28"/>
          <w:lang w:val="ru-RU"/>
        </w:rPr>
        <w:sym w:font="Symbol" w:char="F0B0"/>
      </w:r>
      <w:r w:rsidRPr="00E13A94">
        <w:rPr>
          <w:szCs w:val="16"/>
          <w:lang w:val="ru-RU"/>
        </w:rPr>
        <w:t>К), то ток насыщения увеличится на 0,5%.</w:t>
      </w:r>
    </w:p>
    <w:p w:rsidR="000A1EE0" w:rsidRPr="00E13A94" w:rsidRDefault="000A1EE0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 xml:space="preserve">Если площадь поперечного сечения увеличить на 1% (при фиксированных </w:t>
      </w:r>
      <w:r w:rsidRPr="00E13A94">
        <w:rPr>
          <w:szCs w:val="16"/>
          <w:lang w:val="en-US"/>
        </w:rPr>
        <w:t>N</w:t>
      </w:r>
      <w:r w:rsidRPr="00E13A94">
        <w:rPr>
          <w:szCs w:val="16"/>
          <w:lang w:val="ru-RU"/>
        </w:rPr>
        <w:t xml:space="preserve"> и </w:t>
      </w:r>
      <w:r w:rsidRPr="00E13A94">
        <w:rPr>
          <w:szCs w:val="16"/>
          <w:lang w:val="en-US"/>
        </w:rPr>
        <w:t>T</w:t>
      </w:r>
      <w:r w:rsidRPr="00E13A94">
        <w:rPr>
          <w:szCs w:val="16"/>
          <w:lang w:val="ru-RU"/>
        </w:rPr>
        <w:t>=300</w:t>
      </w:r>
      <w:r w:rsidRPr="00E13A94">
        <w:rPr>
          <w:szCs w:val="28"/>
          <w:lang w:val="ru-RU"/>
        </w:rPr>
        <w:sym w:font="Symbol" w:char="F0B0"/>
      </w:r>
      <w:r w:rsidRPr="00E13A94">
        <w:rPr>
          <w:szCs w:val="16"/>
          <w:lang w:val="ru-RU"/>
        </w:rPr>
        <w:t>К), то ток насыщения увеличится на 1%</w:t>
      </w:r>
    </w:p>
    <w:p w:rsidR="000A1EE0" w:rsidRPr="00E13A94" w:rsidRDefault="000A1EE0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>Таким образом, чувствительность тока насыщения к изменению к площади поперечного сечения</w:t>
      </w:r>
      <w:r w:rsidR="00BE157F" w:rsidRPr="00E13A94">
        <w:rPr>
          <w:szCs w:val="16"/>
          <w:lang w:val="ru-RU"/>
        </w:rPr>
        <w:t xml:space="preserve"> </w:t>
      </w:r>
      <w:r w:rsidR="00A62266" w:rsidRPr="00E13A94">
        <w:rPr>
          <w:szCs w:val="16"/>
          <w:lang w:val="ru-RU"/>
        </w:rPr>
        <w:t>выше, чем к изменению сечение захвата.</w:t>
      </w:r>
    </w:p>
    <w:p w:rsidR="00A62266" w:rsidRPr="00E13A94" w:rsidRDefault="00A62266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 xml:space="preserve">П/п диода выполняет роль выпрямителя, пропуская ток лишь в одном направлении (выпрямитель тем лучше, чем меньше </w:t>
      </w:r>
      <w:r w:rsidRPr="00E13A94">
        <w:rPr>
          <w:szCs w:val="16"/>
          <w:lang w:val="en-US"/>
        </w:rPr>
        <w:t>I</w:t>
      </w:r>
      <w:r w:rsidRPr="00E13A94">
        <w:rPr>
          <w:szCs w:val="16"/>
          <w:vertAlign w:val="subscript"/>
          <w:lang w:val="ru-RU"/>
        </w:rPr>
        <w:t>обр</w:t>
      </w:r>
      <w:r w:rsidRPr="00E13A94">
        <w:rPr>
          <w:szCs w:val="16"/>
          <w:lang w:val="ru-RU"/>
        </w:rPr>
        <w:t xml:space="preserve">). При  комнатной температуре ток </w:t>
      </w:r>
      <w:r w:rsidRPr="00E13A94">
        <w:rPr>
          <w:szCs w:val="16"/>
          <w:lang w:val="en-US"/>
        </w:rPr>
        <w:t>Is</w:t>
      </w:r>
      <w:r w:rsidRPr="00E13A94">
        <w:rPr>
          <w:szCs w:val="16"/>
          <w:lang w:val="ru-RU"/>
        </w:rPr>
        <w:t xml:space="preserve"> составляет несколько мкА для </w:t>
      </w:r>
      <w:r w:rsidRPr="00E13A94">
        <w:rPr>
          <w:szCs w:val="16"/>
          <w:lang w:val="en-US"/>
        </w:rPr>
        <w:t>Ge</w:t>
      </w:r>
      <w:r w:rsidRPr="00E13A94">
        <w:rPr>
          <w:szCs w:val="16"/>
          <w:lang w:val="ru-RU"/>
        </w:rPr>
        <w:t xml:space="preserve"> диодов и несколько нА для </w:t>
      </w:r>
      <w:r w:rsidRPr="00E13A94">
        <w:rPr>
          <w:szCs w:val="16"/>
          <w:lang w:val="en-US"/>
        </w:rPr>
        <w:t>Si</w:t>
      </w:r>
      <w:r w:rsidRPr="00E13A94">
        <w:rPr>
          <w:szCs w:val="16"/>
          <w:lang w:val="ru-RU"/>
        </w:rPr>
        <w:t xml:space="preserve"> диодов.</w:t>
      </w:r>
    </w:p>
    <w:p w:rsidR="00D474CB" w:rsidRDefault="00D474CB" w:rsidP="00D474CB">
      <w:pPr>
        <w:spacing w:line="360" w:lineRule="auto"/>
        <w:rPr>
          <w:szCs w:val="16"/>
          <w:lang w:val="ru-RU"/>
        </w:rPr>
      </w:pPr>
    </w:p>
    <w:p w:rsidR="004F2D42" w:rsidRPr="00D474CB" w:rsidRDefault="00090780" w:rsidP="00E13A94">
      <w:pPr>
        <w:numPr>
          <w:ilvl w:val="0"/>
          <w:numId w:val="2"/>
        </w:numPr>
        <w:spacing w:line="360" w:lineRule="auto"/>
        <w:ind w:left="0" w:firstLine="709"/>
        <w:rPr>
          <w:b/>
          <w:szCs w:val="16"/>
          <w:lang w:val="ru-RU"/>
        </w:rPr>
      </w:pPr>
      <w:r w:rsidRPr="00D474CB">
        <w:rPr>
          <w:b/>
          <w:szCs w:val="16"/>
          <w:lang w:val="ru-RU"/>
        </w:rPr>
        <w:t xml:space="preserve">Исследование модели </w:t>
      </w:r>
      <w:r w:rsidR="00D474CB" w:rsidRPr="00D474CB">
        <w:rPr>
          <w:b/>
          <w:szCs w:val="16"/>
          <w:lang w:val="ru-RU"/>
        </w:rPr>
        <w:t>контактной разности потенциалов</w:t>
      </w:r>
    </w:p>
    <w:p w:rsidR="00090780" w:rsidRPr="00E13A94" w:rsidRDefault="00090780" w:rsidP="00E13A94">
      <w:pPr>
        <w:spacing w:line="360" w:lineRule="auto"/>
        <w:ind w:firstLine="709"/>
        <w:rPr>
          <w:szCs w:val="16"/>
          <w:lang w:val="ru-RU"/>
        </w:rPr>
      </w:pPr>
    </w:p>
    <w:p w:rsidR="00090780" w:rsidRPr="00E13A94" w:rsidRDefault="00090780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>Модель контактной разности потенциалов описывается следующим выражением:</w:t>
      </w:r>
    </w:p>
    <w:p w:rsidR="00D474CB" w:rsidRDefault="00D474CB" w:rsidP="00E13A94">
      <w:pPr>
        <w:spacing w:line="360" w:lineRule="auto"/>
        <w:ind w:firstLine="709"/>
        <w:rPr>
          <w:szCs w:val="16"/>
          <w:lang w:val="ru-RU"/>
        </w:rPr>
      </w:pPr>
    </w:p>
    <w:p w:rsidR="00090780" w:rsidRPr="00E13A94" w:rsidRDefault="00783BC6" w:rsidP="00E13A94">
      <w:pPr>
        <w:spacing w:line="360" w:lineRule="auto"/>
        <w:ind w:firstLine="709"/>
        <w:rPr>
          <w:szCs w:val="16"/>
          <w:lang w:val="ru-RU"/>
        </w:rPr>
      </w:pPr>
      <w:r>
        <w:rPr>
          <w:szCs w:val="16"/>
          <w:lang w:val="ru-RU"/>
        </w:rPr>
        <w:pict>
          <v:shape id="_x0000_i1034" type="#_x0000_t75" style="width:83.25pt;height:30pt">
            <v:imagedata r:id="rId16" o:title=""/>
          </v:shape>
        </w:pict>
      </w:r>
      <w:r w:rsidR="00090780" w:rsidRPr="00E13A94">
        <w:rPr>
          <w:szCs w:val="16"/>
          <w:lang w:val="ru-RU"/>
        </w:rPr>
        <w:t xml:space="preserve">  </w:t>
      </w:r>
      <w:r>
        <w:rPr>
          <w:szCs w:val="16"/>
          <w:lang w:val="ru-RU"/>
        </w:rPr>
        <w:pict>
          <v:shape id="_x0000_i1035" type="#_x0000_t75" style="width:41.25pt;height:29.25pt">
            <v:imagedata r:id="rId17" o:title=""/>
          </v:shape>
        </w:pict>
      </w:r>
    </w:p>
    <w:p w:rsidR="00090780" w:rsidRPr="00E13A94" w:rsidRDefault="00090780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en-US"/>
        </w:rPr>
        <w:t>N</w:t>
      </w:r>
      <w:r w:rsidRPr="00E13A94">
        <w:rPr>
          <w:szCs w:val="16"/>
          <w:vertAlign w:val="subscript"/>
          <w:lang w:val="en-US"/>
        </w:rPr>
        <w:t>A</w:t>
      </w:r>
      <w:r w:rsidRPr="00E13A94">
        <w:rPr>
          <w:szCs w:val="16"/>
          <w:lang w:val="ru-RU"/>
        </w:rPr>
        <w:t xml:space="preserve"> и </w:t>
      </w:r>
      <w:r w:rsidRPr="00E13A94">
        <w:rPr>
          <w:szCs w:val="16"/>
          <w:lang w:val="en-US"/>
        </w:rPr>
        <w:t>N</w:t>
      </w:r>
      <w:r w:rsidRPr="00E13A94">
        <w:rPr>
          <w:szCs w:val="16"/>
          <w:vertAlign w:val="subscript"/>
          <w:lang w:val="en-US"/>
        </w:rPr>
        <w:t>D</w:t>
      </w:r>
      <w:r w:rsidRPr="00E13A94">
        <w:rPr>
          <w:szCs w:val="16"/>
          <w:lang w:val="ru-RU"/>
        </w:rPr>
        <w:t xml:space="preserve"> – концентрация ионизированных атомов</w:t>
      </w:r>
    </w:p>
    <w:p w:rsidR="00090780" w:rsidRPr="00E13A94" w:rsidRDefault="00090780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en-US"/>
        </w:rPr>
        <w:t>n</w:t>
      </w:r>
      <w:r w:rsidRPr="00E13A94">
        <w:rPr>
          <w:szCs w:val="16"/>
          <w:vertAlign w:val="subscript"/>
          <w:lang w:val="en-US"/>
        </w:rPr>
        <w:t>i</w:t>
      </w:r>
      <w:r w:rsidRPr="00E13A94">
        <w:rPr>
          <w:szCs w:val="16"/>
          <w:lang w:val="en-US"/>
        </w:rPr>
        <w:t xml:space="preserve"> – </w:t>
      </w:r>
      <w:r w:rsidRPr="00E13A94">
        <w:rPr>
          <w:szCs w:val="16"/>
          <w:lang w:val="ru-RU"/>
        </w:rPr>
        <w:t>собственная концентрация.</w:t>
      </w:r>
    </w:p>
    <w:p w:rsidR="00090780" w:rsidRPr="00E13A94" w:rsidRDefault="00090780" w:rsidP="00E13A94">
      <w:pPr>
        <w:spacing w:line="360" w:lineRule="auto"/>
        <w:ind w:firstLine="709"/>
        <w:rPr>
          <w:szCs w:val="16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850"/>
        <w:gridCol w:w="851"/>
        <w:gridCol w:w="850"/>
        <w:gridCol w:w="851"/>
      </w:tblGrid>
      <w:tr w:rsidR="00090780" w:rsidRPr="00B028D4" w:rsidTr="00B028D4">
        <w:trPr>
          <w:trHeight w:val="195"/>
          <w:jc w:val="center"/>
        </w:trPr>
        <w:tc>
          <w:tcPr>
            <w:tcW w:w="709" w:type="dxa"/>
            <w:vAlign w:val="center"/>
          </w:tcPr>
          <w:p w:rsidR="00090780" w:rsidRPr="00B028D4" w:rsidRDefault="0009078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Т</w:t>
            </w:r>
            <w:r w:rsidRPr="00B028D4">
              <w:rPr>
                <w:sz w:val="20"/>
                <w:lang w:val="ru-RU"/>
              </w:rPr>
              <w:sym w:font="Symbol" w:char="F0B0"/>
            </w:r>
            <w:r w:rsidRPr="00B028D4">
              <w:rPr>
                <w:sz w:val="20"/>
                <w:szCs w:val="16"/>
                <w:lang w:val="ru-RU"/>
              </w:rPr>
              <w:t>,К</w:t>
            </w:r>
          </w:p>
        </w:tc>
        <w:tc>
          <w:tcPr>
            <w:tcW w:w="850" w:type="dxa"/>
            <w:vAlign w:val="center"/>
          </w:tcPr>
          <w:p w:rsidR="00090780" w:rsidRPr="00B028D4" w:rsidRDefault="0009078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090780" w:rsidRPr="00B028D4" w:rsidRDefault="0009078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en-US"/>
              </w:rPr>
              <w:t>N/5</w:t>
            </w:r>
          </w:p>
        </w:tc>
        <w:tc>
          <w:tcPr>
            <w:tcW w:w="850" w:type="dxa"/>
            <w:vAlign w:val="center"/>
          </w:tcPr>
          <w:p w:rsidR="00090780" w:rsidRPr="00B028D4" w:rsidRDefault="0009078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en-US"/>
              </w:rPr>
              <w:t>N</w:t>
            </w:r>
          </w:p>
        </w:tc>
        <w:tc>
          <w:tcPr>
            <w:tcW w:w="851" w:type="dxa"/>
            <w:vAlign w:val="center"/>
          </w:tcPr>
          <w:p w:rsidR="00090780" w:rsidRPr="00B028D4" w:rsidRDefault="0009078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en-US"/>
              </w:rPr>
              <w:t>5N</w:t>
            </w:r>
          </w:p>
        </w:tc>
      </w:tr>
      <w:tr w:rsidR="00090780" w:rsidRPr="00B028D4" w:rsidTr="00B028D4">
        <w:trPr>
          <w:trHeight w:val="195"/>
          <w:jc w:val="center"/>
        </w:trPr>
        <w:tc>
          <w:tcPr>
            <w:tcW w:w="709" w:type="dxa"/>
            <w:vAlign w:val="center"/>
          </w:tcPr>
          <w:p w:rsidR="00090780" w:rsidRPr="00B028D4" w:rsidRDefault="0009078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300</w:t>
            </w:r>
          </w:p>
        </w:tc>
        <w:tc>
          <w:tcPr>
            <w:tcW w:w="850" w:type="dxa"/>
            <w:vMerge w:val="restart"/>
            <w:vAlign w:val="center"/>
          </w:tcPr>
          <w:p w:rsidR="00090780" w:rsidRPr="00B028D4" w:rsidRDefault="0009078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en-US"/>
              </w:rPr>
              <w:t>φ</w:t>
            </w:r>
            <w:r w:rsidRPr="00B028D4">
              <w:rPr>
                <w:sz w:val="20"/>
                <w:szCs w:val="16"/>
                <w:vertAlign w:val="subscript"/>
                <w:lang w:val="ru-RU"/>
              </w:rPr>
              <w:t>К</w:t>
            </w:r>
            <w:r w:rsidRPr="00B028D4">
              <w:rPr>
                <w:sz w:val="20"/>
                <w:szCs w:val="16"/>
                <w:lang w:val="ru-RU"/>
              </w:rPr>
              <w:t>, В</w:t>
            </w:r>
          </w:p>
        </w:tc>
        <w:tc>
          <w:tcPr>
            <w:tcW w:w="851" w:type="dxa"/>
            <w:vAlign w:val="center"/>
          </w:tcPr>
          <w:p w:rsidR="00090780" w:rsidRPr="00B028D4" w:rsidRDefault="0009078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0,3186</w:t>
            </w:r>
          </w:p>
        </w:tc>
        <w:tc>
          <w:tcPr>
            <w:tcW w:w="850" w:type="dxa"/>
            <w:vAlign w:val="center"/>
          </w:tcPr>
          <w:p w:rsidR="00090780" w:rsidRPr="00B028D4" w:rsidRDefault="0009078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0,4020</w:t>
            </w:r>
          </w:p>
        </w:tc>
        <w:tc>
          <w:tcPr>
            <w:tcW w:w="851" w:type="dxa"/>
            <w:vAlign w:val="center"/>
          </w:tcPr>
          <w:p w:rsidR="00090780" w:rsidRPr="00B028D4" w:rsidRDefault="0009078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0,4854</w:t>
            </w:r>
          </w:p>
        </w:tc>
      </w:tr>
      <w:tr w:rsidR="00090780" w:rsidRPr="00B028D4" w:rsidTr="00B028D4">
        <w:trPr>
          <w:trHeight w:val="195"/>
          <w:jc w:val="center"/>
        </w:trPr>
        <w:tc>
          <w:tcPr>
            <w:tcW w:w="709" w:type="dxa"/>
            <w:vAlign w:val="center"/>
          </w:tcPr>
          <w:p w:rsidR="00090780" w:rsidRPr="00B028D4" w:rsidRDefault="0009078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350</w:t>
            </w:r>
          </w:p>
        </w:tc>
        <w:tc>
          <w:tcPr>
            <w:tcW w:w="850" w:type="dxa"/>
            <w:vMerge/>
            <w:vAlign w:val="center"/>
          </w:tcPr>
          <w:p w:rsidR="00090780" w:rsidRPr="00B028D4" w:rsidRDefault="0009078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090780" w:rsidRPr="00B028D4" w:rsidRDefault="0009078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0,246</w:t>
            </w:r>
          </w:p>
        </w:tc>
        <w:tc>
          <w:tcPr>
            <w:tcW w:w="850" w:type="dxa"/>
            <w:vAlign w:val="center"/>
          </w:tcPr>
          <w:p w:rsidR="00090780" w:rsidRPr="00B028D4" w:rsidRDefault="0009078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0,343</w:t>
            </w:r>
          </w:p>
        </w:tc>
        <w:tc>
          <w:tcPr>
            <w:tcW w:w="851" w:type="dxa"/>
            <w:vAlign w:val="center"/>
          </w:tcPr>
          <w:p w:rsidR="00090780" w:rsidRPr="00B028D4" w:rsidRDefault="0009078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0,441</w:t>
            </w:r>
          </w:p>
        </w:tc>
      </w:tr>
      <w:tr w:rsidR="00090780" w:rsidRPr="00B028D4" w:rsidTr="00B028D4">
        <w:trPr>
          <w:trHeight w:val="195"/>
          <w:jc w:val="center"/>
        </w:trPr>
        <w:tc>
          <w:tcPr>
            <w:tcW w:w="709" w:type="dxa"/>
            <w:vAlign w:val="center"/>
          </w:tcPr>
          <w:p w:rsidR="00090780" w:rsidRPr="00B028D4" w:rsidRDefault="0009078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400</w:t>
            </w:r>
          </w:p>
        </w:tc>
        <w:tc>
          <w:tcPr>
            <w:tcW w:w="850" w:type="dxa"/>
            <w:vMerge/>
            <w:vAlign w:val="center"/>
          </w:tcPr>
          <w:p w:rsidR="00090780" w:rsidRPr="00B028D4" w:rsidRDefault="0009078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090780" w:rsidRPr="00B028D4" w:rsidRDefault="0009078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0,172</w:t>
            </w:r>
          </w:p>
        </w:tc>
        <w:tc>
          <w:tcPr>
            <w:tcW w:w="850" w:type="dxa"/>
            <w:vAlign w:val="center"/>
          </w:tcPr>
          <w:p w:rsidR="00090780" w:rsidRPr="00B028D4" w:rsidRDefault="0009078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0,283</w:t>
            </w:r>
          </w:p>
        </w:tc>
        <w:tc>
          <w:tcPr>
            <w:tcW w:w="851" w:type="dxa"/>
            <w:vAlign w:val="center"/>
          </w:tcPr>
          <w:p w:rsidR="00090780" w:rsidRPr="00B028D4" w:rsidRDefault="0009078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0,394</w:t>
            </w:r>
          </w:p>
        </w:tc>
      </w:tr>
    </w:tbl>
    <w:p w:rsidR="00AD1027" w:rsidRPr="00E13A94" w:rsidRDefault="00AD1027" w:rsidP="00E13A94">
      <w:pPr>
        <w:spacing w:line="360" w:lineRule="auto"/>
        <w:ind w:firstLine="709"/>
        <w:rPr>
          <w:szCs w:val="16"/>
          <w:lang w:val="ru-RU"/>
        </w:rPr>
      </w:pPr>
    </w:p>
    <w:p w:rsidR="00090780" w:rsidRPr="00E13A94" w:rsidRDefault="00783BC6" w:rsidP="00E13A94">
      <w:pPr>
        <w:spacing w:line="360" w:lineRule="auto"/>
        <w:ind w:firstLine="709"/>
        <w:rPr>
          <w:szCs w:val="16"/>
          <w:lang w:val="ru-RU"/>
        </w:rPr>
      </w:pPr>
      <w:r>
        <w:pict>
          <v:shape id="_x0000_i1036" type="#_x0000_t75" style="width:117.75pt;height:117.75pt">
            <v:imagedata r:id="rId18" o:title=""/>
          </v:shape>
        </w:pict>
      </w:r>
    </w:p>
    <w:tbl>
      <w:tblPr>
        <w:tblW w:w="7371" w:type="dxa"/>
        <w:jc w:val="center"/>
        <w:tblLook w:val="01E0" w:firstRow="1" w:lastRow="1" w:firstColumn="1" w:lastColumn="1" w:noHBand="0" w:noVBand="0"/>
      </w:tblPr>
      <w:tblGrid>
        <w:gridCol w:w="3288"/>
        <w:gridCol w:w="4083"/>
      </w:tblGrid>
      <w:tr w:rsidR="00D474CB" w:rsidRPr="00B028D4" w:rsidTr="00B028D4">
        <w:trPr>
          <w:jc w:val="center"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4CB" w:rsidRPr="00B028D4" w:rsidRDefault="00D474CB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4CB" w:rsidRPr="00B028D4" w:rsidRDefault="00D474CB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en-US"/>
              </w:rPr>
              <w:t>φ</w:t>
            </w:r>
            <w:r w:rsidRPr="00B028D4">
              <w:rPr>
                <w:sz w:val="20"/>
                <w:szCs w:val="16"/>
                <w:vertAlign w:val="subscript"/>
                <w:lang w:val="ru-RU"/>
              </w:rPr>
              <w:t>К</w:t>
            </w:r>
            <w:r w:rsidRPr="00B028D4">
              <w:rPr>
                <w:sz w:val="20"/>
                <w:szCs w:val="16"/>
                <w:lang w:val="ru-RU"/>
              </w:rPr>
              <w:t>, В</w:t>
            </w:r>
          </w:p>
        </w:tc>
      </w:tr>
      <w:tr w:rsidR="00D474CB" w:rsidRPr="00B028D4" w:rsidTr="00B028D4">
        <w:trPr>
          <w:jc w:val="center"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4CB" w:rsidRPr="00B028D4" w:rsidRDefault="00D474CB" w:rsidP="00B028D4">
            <w:pPr>
              <w:spacing w:line="360" w:lineRule="auto"/>
              <w:rPr>
                <w:sz w:val="20"/>
                <w:szCs w:val="16"/>
                <w:lang w:val="en-US"/>
              </w:rPr>
            </w:pPr>
            <w:r w:rsidRPr="00B028D4">
              <w:rPr>
                <w:sz w:val="20"/>
                <w:szCs w:val="16"/>
                <w:lang w:val="en-US"/>
              </w:rPr>
              <w:t>Ge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4CB" w:rsidRPr="00B028D4" w:rsidRDefault="00D474CB" w:rsidP="00B028D4">
            <w:pPr>
              <w:spacing w:line="360" w:lineRule="auto"/>
              <w:rPr>
                <w:sz w:val="20"/>
                <w:szCs w:val="16"/>
                <w:vertAlign w:val="superscript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0,402</w:t>
            </w:r>
          </w:p>
        </w:tc>
      </w:tr>
      <w:tr w:rsidR="00D474CB" w:rsidRPr="00B028D4" w:rsidTr="00B028D4">
        <w:trPr>
          <w:jc w:val="center"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4CB" w:rsidRPr="00B028D4" w:rsidRDefault="00D474CB" w:rsidP="00B028D4">
            <w:pPr>
              <w:spacing w:line="360" w:lineRule="auto"/>
              <w:rPr>
                <w:sz w:val="20"/>
                <w:szCs w:val="16"/>
                <w:lang w:val="en-US"/>
              </w:rPr>
            </w:pPr>
            <w:r w:rsidRPr="00B028D4">
              <w:rPr>
                <w:sz w:val="20"/>
                <w:szCs w:val="16"/>
                <w:lang w:val="en-US"/>
              </w:rPr>
              <w:t>Si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4CB" w:rsidRPr="00B028D4" w:rsidRDefault="00D474CB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0,812</w:t>
            </w:r>
          </w:p>
        </w:tc>
      </w:tr>
    </w:tbl>
    <w:p w:rsidR="00BA0B98" w:rsidRPr="00E13A94" w:rsidRDefault="00BA0B98" w:rsidP="00E13A94">
      <w:pPr>
        <w:spacing w:line="360" w:lineRule="auto"/>
        <w:ind w:firstLine="709"/>
        <w:rPr>
          <w:szCs w:val="16"/>
          <w:lang w:val="ru-RU"/>
        </w:rPr>
      </w:pPr>
    </w:p>
    <w:p w:rsidR="00D474CB" w:rsidRDefault="00D474CB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 xml:space="preserve">При смене типа материала с </w:t>
      </w:r>
      <w:r w:rsidRPr="00E13A94">
        <w:rPr>
          <w:szCs w:val="16"/>
          <w:lang w:val="en-US"/>
        </w:rPr>
        <w:t>Ge</w:t>
      </w:r>
      <w:r w:rsidRPr="00E13A94">
        <w:rPr>
          <w:szCs w:val="16"/>
          <w:lang w:val="ru-RU"/>
        </w:rPr>
        <w:t xml:space="preserve"> на </w:t>
      </w:r>
      <w:r w:rsidRPr="00E13A94">
        <w:rPr>
          <w:szCs w:val="16"/>
          <w:lang w:val="en-US"/>
        </w:rPr>
        <w:t>Si</w:t>
      </w:r>
      <w:r w:rsidRPr="00E13A94">
        <w:rPr>
          <w:szCs w:val="16"/>
          <w:lang w:val="ru-RU"/>
        </w:rPr>
        <w:t xml:space="preserve"> контактная разность потенциалов увеличивается.</w:t>
      </w:r>
    </w:p>
    <w:p w:rsidR="00090780" w:rsidRPr="00E13A94" w:rsidRDefault="00090780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>Контактная разность потенциалов напряжение, который возникает в условии термодинамическом равновесие и ведет к прекращению диффузионного тока. При увеличении температуры, контактная разность уменьшается.</w:t>
      </w:r>
    </w:p>
    <w:p w:rsidR="00090780" w:rsidRPr="00E13A94" w:rsidRDefault="00090780" w:rsidP="00E13A94">
      <w:pPr>
        <w:spacing w:line="360" w:lineRule="auto"/>
        <w:ind w:firstLine="709"/>
        <w:rPr>
          <w:szCs w:val="16"/>
          <w:lang w:val="ru-RU"/>
        </w:rPr>
      </w:pPr>
    </w:p>
    <w:p w:rsidR="004F2D42" w:rsidRPr="00D474CB" w:rsidRDefault="00DE5C99" w:rsidP="00E13A94">
      <w:pPr>
        <w:numPr>
          <w:ilvl w:val="0"/>
          <w:numId w:val="2"/>
        </w:numPr>
        <w:spacing w:line="360" w:lineRule="auto"/>
        <w:ind w:left="0" w:firstLine="709"/>
        <w:rPr>
          <w:b/>
          <w:szCs w:val="16"/>
          <w:lang w:val="ru-RU"/>
        </w:rPr>
      </w:pPr>
      <w:r w:rsidRPr="00D474CB">
        <w:rPr>
          <w:b/>
          <w:szCs w:val="16"/>
          <w:lang w:val="ru-RU"/>
        </w:rPr>
        <w:t>Исследование модели толщины ОПЗ</w:t>
      </w:r>
    </w:p>
    <w:p w:rsidR="00DE5C99" w:rsidRPr="00D474CB" w:rsidRDefault="00DE5C99" w:rsidP="00E13A94">
      <w:pPr>
        <w:spacing w:line="360" w:lineRule="auto"/>
        <w:ind w:firstLine="709"/>
        <w:rPr>
          <w:b/>
          <w:szCs w:val="16"/>
          <w:lang w:val="ru-RU"/>
        </w:rPr>
      </w:pPr>
    </w:p>
    <w:p w:rsidR="00DE5C99" w:rsidRPr="00E13A94" w:rsidRDefault="00DE5C99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>Модель толщины ОПЗ описывается выражением:</w:t>
      </w:r>
    </w:p>
    <w:p w:rsidR="00D474CB" w:rsidRDefault="00D474CB" w:rsidP="00E13A94">
      <w:pPr>
        <w:spacing w:line="360" w:lineRule="auto"/>
        <w:ind w:firstLine="709"/>
        <w:rPr>
          <w:szCs w:val="16"/>
          <w:lang w:val="ru-RU"/>
        </w:rPr>
      </w:pPr>
    </w:p>
    <w:p w:rsidR="00DE5C99" w:rsidRPr="00E13A94" w:rsidRDefault="00783BC6" w:rsidP="00E13A94">
      <w:pPr>
        <w:spacing w:line="360" w:lineRule="auto"/>
        <w:ind w:firstLine="709"/>
        <w:rPr>
          <w:szCs w:val="16"/>
          <w:lang w:val="ru-RU"/>
        </w:rPr>
      </w:pPr>
      <w:r>
        <w:rPr>
          <w:szCs w:val="16"/>
          <w:lang w:val="ru-RU"/>
        </w:rPr>
        <w:pict>
          <v:shape id="_x0000_i1037" type="#_x0000_t75" style="width:125.25pt;height:35.25pt">
            <v:imagedata r:id="rId19" o:title=""/>
          </v:shape>
        </w:pict>
      </w:r>
    </w:p>
    <w:p w:rsidR="00D474CB" w:rsidRDefault="00D474CB" w:rsidP="00E13A94">
      <w:pPr>
        <w:spacing w:line="360" w:lineRule="auto"/>
        <w:ind w:firstLine="709"/>
        <w:rPr>
          <w:szCs w:val="16"/>
          <w:lang w:val="ru-RU"/>
        </w:rPr>
      </w:pPr>
    </w:p>
    <w:p w:rsidR="00182F2F" w:rsidRPr="00E13A94" w:rsidRDefault="00182F2F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en-US"/>
        </w:rPr>
        <w:t>N</w:t>
      </w:r>
      <w:r w:rsidRPr="00E13A94">
        <w:rPr>
          <w:szCs w:val="16"/>
          <w:vertAlign w:val="subscript"/>
          <w:lang w:val="en-US"/>
        </w:rPr>
        <w:t>A</w:t>
      </w:r>
      <w:r w:rsidRPr="00E13A94">
        <w:rPr>
          <w:szCs w:val="16"/>
          <w:lang w:val="ru-RU"/>
        </w:rPr>
        <w:t xml:space="preserve"> и </w:t>
      </w:r>
      <w:r w:rsidRPr="00E13A94">
        <w:rPr>
          <w:szCs w:val="16"/>
          <w:lang w:val="en-US"/>
        </w:rPr>
        <w:t>N</w:t>
      </w:r>
      <w:r w:rsidRPr="00E13A94">
        <w:rPr>
          <w:szCs w:val="16"/>
          <w:vertAlign w:val="subscript"/>
          <w:lang w:val="en-US"/>
        </w:rPr>
        <w:t>D</w:t>
      </w:r>
      <w:r w:rsidRPr="00E13A94">
        <w:rPr>
          <w:szCs w:val="16"/>
          <w:lang w:val="ru-RU"/>
        </w:rPr>
        <w:t xml:space="preserve"> – концентрация ионизированных атомов</w:t>
      </w:r>
    </w:p>
    <w:p w:rsidR="00DE5C99" w:rsidRDefault="00182F2F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en-US"/>
        </w:rPr>
        <w:t>φ</w:t>
      </w:r>
      <w:r w:rsidRPr="00E13A94">
        <w:rPr>
          <w:szCs w:val="16"/>
          <w:vertAlign w:val="subscript"/>
          <w:lang w:val="ru-RU"/>
        </w:rPr>
        <w:t xml:space="preserve">К </w:t>
      </w:r>
      <w:r w:rsidRPr="00E13A94">
        <w:rPr>
          <w:szCs w:val="16"/>
          <w:lang w:val="ru-RU"/>
        </w:rPr>
        <w:t>– контактная разность потенциалов.</w:t>
      </w:r>
    </w:p>
    <w:p w:rsidR="00D474CB" w:rsidRPr="00E13A94" w:rsidRDefault="00D474CB" w:rsidP="00E13A94">
      <w:pPr>
        <w:spacing w:line="360" w:lineRule="auto"/>
        <w:ind w:firstLine="709"/>
        <w:rPr>
          <w:szCs w:val="16"/>
          <w:lang w:val="ru-RU"/>
        </w:rPr>
      </w:pP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66"/>
        <w:gridCol w:w="1758"/>
        <w:gridCol w:w="1761"/>
        <w:gridCol w:w="1759"/>
        <w:gridCol w:w="1761"/>
      </w:tblGrid>
      <w:tr w:rsidR="00182F2F" w:rsidRPr="00B028D4" w:rsidTr="00B028D4">
        <w:trPr>
          <w:trHeight w:val="195"/>
          <w:jc w:val="center"/>
        </w:trPr>
        <w:tc>
          <w:tcPr>
            <w:tcW w:w="709" w:type="dxa"/>
            <w:vAlign w:val="center"/>
          </w:tcPr>
          <w:p w:rsidR="00182F2F" w:rsidRPr="00B028D4" w:rsidRDefault="00182F2F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Т</w:t>
            </w:r>
            <w:r w:rsidRPr="00B028D4">
              <w:rPr>
                <w:sz w:val="20"/>
                <w:lang w:val="ru-RU"/>
              </w:rPr>
              <w:sym w:font="Symbol" w:char="F0B0"/>
            </w:r>
            <w:r w:rsidRPr="00B028D4">
              <w:rPr>
                <w:sz w:val="20"/>
                <w:szCs w:val="16"/>
                <w:lang w:val="ru-RU"/>
              </w:rPr>
              <w:t>,К</w:t>
            </w:r>
          </w:p>
        </w:tc>
        <w:tc>
          <w:tcPr>
            <w:tcW w:w="850" w:type="dxa"/>
            <w:vAlign w:val="center"/>
          </w:tcPr>
          <w:p w:rsidR="00182F2F" w:rsidRPr="00B028D4" w:rsidRDefault="00182F2F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182F2F" w:rsidRPr="00B028D4" w:rsidRDefault="00182F2F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en-US"/>
              </w:rPr>
              <w:t>N/5</w:t>
            </w:r>
          </w:p>
        </w:tc>
        <w:tc>
          <w:tcPr>
            <w:tcW w:w="850" w:type="dxa"/>
            <w:vAlign w:val="center"/>
          </w:tcPr>
          <w:p w:rsidR="00182F2F" w:rsidRPr="00B028D4" w:rsidRDefault="00182F2F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en-US"/>
              </w:rPr>
              <w:t>N</w:t>
            </w:r>
          </w:p>
        </w:tc>
        <w:tc>
          <w:tcPr>
            <w:tcW w:w="851" w:type="dxa"/>
            <w:vAlign w:val="center"/>
          </w:tcPr>
          <w:p w:rsidR="00182F2F" w:rsidRPr="00B028D4" w:rsidRDefault="00182F2F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en-US"/>
              </w:rPr>
              <w:t>5N</w:t>
            </w:r>
          </w:p>
        </w:tc>
      </w:tr>
      <w:tr w:rsidR="00182F2F" w:rsidRPr="00B028D4" w:rsidTr="00B028D4">
        <w:trPr>
          <w:trHeight w:val="195"/>
          <w:jc w:val="center"/>
        </w:trPr>
        <w:tc>
          <w:tcPr>
            <w:tcW w:w="709" w:type="dxa"/>
            <w:vAlign w:val="center"/>
          </w:tcPr>
          <w:p w:rsidR="00182F2F" w:rsidRPr="00B028D4" w:rsidRDefault="00182F2F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300</w:t>
            </w:r>
          </w:p>
        </w:tc>
        <w:tc>
          <w:tcPr>
            <w:tcW w:w="850" w:type="dxa"/>
            <w:vMerge w:val="restart"/>
            <w:vAlign w:val="center"/>
          </w:tcPr>
          <w:p w:rsidR="00182F2F" w:rsidRPr="00B028D4" w:rsidRDefault="00182F2F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en-US"/>
              </w:rPr>
              <w:t>W</w:t>
            </w:r>
            <w:r w:rsidRPr="00B028D4">
              <w:rPr>
                <w:sz w:val="20"/>
                <w:szCs w:val="16"/>
                <w:lang w:val="ru-RU"/>
              </w:rPr>
              <w:t>, мкМ</w:t>
            </w:r>
          </w:p>
        </w:tc>
        <w:tc>
          <w:tcPr>
            <w:tcW w:w="851" w:type="dxa"/>
            <w:vAlign w:val="center"/>
          </w:tcPr>
          <w:p w:rsidR="00182F2F" w:rsidRPr="00B028D4" w:rsidRDefault="00182F2F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1,076</w:t>
            </w:r>
          </w:p>
        </w:tc>
        <w:tc>
          <w:tcPr>
            <w:tcW w:w="850" w:type="dxa"/>
            <w:vAlign w:val="center"/>
          </w:tcPr>
          <w:p w:rsidR="00182F2F" w:rsidRPr="00B028D4" w:rsidRDefault="00182F2F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0,540</w:t>
            </w:r>
          </w:p>
        </w:tc>
        <w:tc>
          <w:tcPr>
            <w:tcW w:w="851" w:type="dxa"/>
            <w:vAlign w:val="center"/>
          </w:tcPr>
          <w:p w:rsidR="00182F2F" w:rsidRPr="00B028D4" w:rsidRDefault="00182F2F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0,266</w:t>
            </w:r>
          </w:p>
        </w:tc>
      </w:tr>
      <w:tr w:rsidR="00182F2F" w:rsidRPr="00B028D4" w:rsidTr="00B028D4">
        <w:trPr>
          <w:trHeight w:val="195"/>
          <w:jc w:val="center"/>
        </w:trPr>
        <w:tc>
          <w:tcPr>
            <w:tcW w:w="709" w:type="dxa"/>
            <w:vAlign w:val="center"/>
          </w:tcPr>
          <w:p w:rsidR="00182F2F" w:rsidRPr="00B028D4" w:rsidRDefault="00182F2F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350</w:t>
            </w:r>
          </w:p>
        </w:tc>
        <w:tc>
          <w:tcPr>
            <w:tcW w:w="850" w:type="dxa"/>
            <w:vMerge/>
            <w:vAlign w:val="center"/>
          </w:tcPr>
          <w:p w:rsidR="00182F2F" w:rsidRPr="00B028D4" w:rsidRDefault="00182F2F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182F2F" w:rsidRPr="00B028D4" w:rsidRDefault="00182F2F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0,945</w:t>
            </w:r>
          </w:p>
        </w:tc>
        <w:tc>
          <w:tcPr>
            <w:tcW w:w="850" w:type="dxa"/>
            <w:vAlign w:val="center"/>
          </w:tcPr>
          <w:p w:rsidR="00182F2F" w:rsidRPr="00B028D4" w:rsidRDefault="00182F2F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0,499</w:t>
            </w:r>
          </w:p>
        </w:tc>
        <w:tc>
          <w:tcPr>
            <w:tcW w:w="851" w:type="dxa"/>
            <w:vAlign w:val="center"/>
          </w:tcPr>
          <w:p w:rsidR="00182F2F" w:rsidRPr="00B028D4" w:rsidRDefault="00182F2F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0,253</w:t>
            </w:r>
          </w:p>
        </w:tc>
      </w:tr>
      <w:tr w:rsidR="00182F2F" w:rsidRPr="00B028D4" w:rsidTr="00B028D4">
        <w:trPr>
          <w:trHeight w:val="195"/>
          <w:jc w:val="center"/>
        </w:trPr>
        <w:tc>
          <w:tcPr>
            <w:tcW w:w="709" w:type="dxa"/>
            <w:vAlign w:val="center"/>
          </w:tcPr>
          <w:p w:rsidR="00182F2F" w:rsidRPr="00B028D4" w:rsidRDefault="00182F2F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400</w:t>
            </w:r>
          </w:p>
        </w:tc>
        <w:tc>
          <w:tcPr>
            <w:tcW w:w="850" w:type="dxa"/>
            <w:vMerge/>
            <w:vAlign w:val="center"/>
          </w:tcPr>
          <w:p w:rsidR="00182F2F" w:rsidRPr="00B028D4" w:rsidRDefault="00182F2F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182F2F" w:rsidRPr="00B028D4" w:rsidRDefault="00182F2F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0,770</w:t>
            </w:r>
          </w:p>
        </w:tc>
        <w:tc>
          <w:tcPr>
            <w:tcW w:w="850" w:type="dxa"/>
            <w:vAlign w:val="center"/>
          </w:tcPr>
          <w:p w:rsidR="00182F2F" w:rsidRPr="00B028D4" w:rsidRDefault="00182F2F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0,453</w:t>
            </w:r>
          </w:p>
        </w:tc>
        <w:tc>
          <w:tcPr>
            <w:tcW w:w="851" w:type="dxa"/>
            <w:vAlign w:val="center"/>
          </w:tcPr>
          <w:p w:rsidR="00182F2F" w:rsidRPr="00B028D4" w:rsidRDefault="00182F2F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0,239</w:t>
            </w:r>
          </w:p>
        </w:tc>
      </w:tr>
    </w:tbl>
    <w:p w:rsidR="00182F2F" w:rsidRPr="00E13A94" w:rsidRDefault="00182F2F" w:rsidP="00E13A94">
      <w:pPr>
        <w:spacing w:line="360" w:lineRule="auto"/>
        <w:ind w:firstLine="709"/>
        <w:rPr>
          <w:szCs w:val="16"/>
          <w:lang w:val="ru-RU"/>
        </w:rPr>
      </w:pPr>
    </w:p>
    <w:p w:rsidR="00AD1027" w:rsidRPr="00E13A94" w:rsidRDefault="00182F2F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br w:type="page"/>
      </w:r>
      <w:r w:rsidR="00783BC6">
        <w:pict>
          <v:shape id="_x0000_i1038" type="#_x0000_t75" style="width:165pt;height:162pt">
            <v:imagedata r:id="rId20" o:title=""/>
          </v:shape>
        </w:pict>
      </w:r>
    </w:p>
    <w:p w:rsidR="006B0B3C" w:rsidRPr="00E13A94" w:rsidRDefault="006B0B3C" w:rsidP="00E13A94">
      <w:pPr>
        <w:spacing w:line="360" w:lineRule="auto"/>
        <w:ind w:firstLine="709"/>
        <w:rPr>
          <w:szCs w:val="16"/>
          <w:lang w:val="ru-RU"/>
        </w:rPr>
      </w:pPr>
    </w:p>
    <w:p w:rsidR="00182F2F" w:rsidRPr="00E13A94" w:rsidRDefault="00182F2F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>Зависимость положения границ ОПЗ</w:t>
      </w:r>
    </w:p>
    <w:p w:rsidR="00182F2F" w:rsidRPr="00E13A94" w:rsidRDefault="00182F2F" w:rsidP="00E13A94">
      <w:pPr>
        <w:spacing w:line="360" w:lineRule="auto"/>
        <w:ind w:firstLine="709"/>
        <w:rPr>
          <w:szCs w:val="16"/>
          <w:lang w:val="ru-RU"/>
        </w:rPr>
      </w:pPr>
    </w:p>
    <w:p w:rsidR="00182F2F" w:rsidRPr="00E13A94" w:rsidRDefault="00182F2F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>а) в зависимость от концентраций в Б и Э при Т=300</w:t>
      </w:r>
      <w:r w:rsidRPr="00E13A94">
        <w:rPr>
          <w:szCs w:val="28"/>
          <w:lang w:val="ru-RU"/>
        </w:rPr>
        <w:sym w:font="Symbol" w:char="F0B0"/>
      </w:r>
      <w:r w:rsidRPr="00E13A94">
        <w:rPr>
          <w:szCs w:val="16"/>
          <w:lang w:val="ru-RU"/>
        </w:rPr>
        <w:t>К</w:t>
      </w:r>
    </w:p>
    <w:p w:rsidR="00182F2F" w:rsidRPr="00E13A94" w:rsidRDefault="00182F2F" w:rsidP="00E13A94">
      <w:pPr>
        <w:spacing w:line="360" w:lineRule="auto"/>
        <w:ind w:firstLine="709"/>
        <w:rPr>
          <w:szCs w:val="16"/>
          <w:lang w:val="ru-RU"/>
        </w:rPr>
      </w:pPr>
    </w:p>
    <w:p w:rsidR="00182F2F" w:rsidRPr="00E13A94" w:rsidRDefault="00783BC6" w:rsidP="00E13A94">
      <w:pPr>
        <w:spacing w:line="360" w:lineRule="auto"/>
        <w:ind w:firstLine="709"/>
        <w:rPr>
          <w:szCs w:val="16"/>
          <w:lang w:val="ru-RU"/>
        </w:rPr>
      </w:pPr>
      <w:r>
        <w:pict>
          <v:shape id="_x0000_i1039" type="#_x0000_t75" style="width:216.75pt;height:84pt">
            <v:imagedata r:id="rId21" o:title=""/>
          </v:shape>
        </w:pict>
      </w:r>
    </w:p>
    <w:p w:rsidR="00182F2F" w:rsidRPr="00E13A94" w:rsidRDefault="00182F2F" w:rsidP="00E13A94">
      <w:pPr>
        <w:spacing w:line="360" w:lineRule="auto"/>
        <w:ind w:firstLine="709"/>
        <w:rPr>
          <w:szCs w:val="16"/>
          <w:lang w:val="ru-RU"/>
        </w:rPr>
      </w:pPr>
    </w:p>
    <w:p w:rsidR="00182F2F" w:rsidRPr="00E13A94" w:rsidRDefault="00182F2F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 xml:space="preserve">б) в зависимости от температуры при фиксированном </w:t>
      </w:r>
      <w:r w:rsidRPr="00E13A94">
        <w:rPr>
          <w:szCs w:val="16"/>
          <w:lang w:val="en-US"/>
        </w:rPr>
        <w:t>N</w:t>
      </w:r>
      <w:r w:rsidRPr="00E13A94">
        <w:rPr>
          <w:szCs w:val="16"/>
          <w:lang w:val="ru-RU"/>
        </w:rPr>
        <w:t>.</w:t>
      </w:r>
    </w:p>
    <w:p w:rsidR="00182F2F" w:rsidRPr="00E13A94" w:rsidRDefault="00182F2F" w:rsidP="00E13A94">
      <w:pPr>
        <w:spacing w:line="360" w:lineRule="auto"/>
        <w:ind w:firstLine="709"/>
        <w:rPr>
          <w:szCs w:val="16"/>
          <w:lang w:val="ru-RU"/>
        </w:rPr>
      </w:pPr>
    </w:p>
    <w:p w:rsidR="00182F2F" w:rsidRPr="00E13A94" w:rsidRDefault="00783BC6" w:rsidP="00E13A94">
      <w:pPr>
        <w:spacing w:line="360" w:lineRule="auto"/>
        <w:ind w:firstLine="709"/>
        <w:rPr>
          <w:szCs w:val="16"/>
          <w:lang w:val="ru-RU"/>
        </w:rPr>
      </w:pPr>
      <w:r>
        <w:pict>
          <v:shape id="_x0000_i1040" type="#_x0000_t75" style="width:189.75pt;height:88.5pt">
            <v:imagedata r:id="rId22" o:title=""/>
          </v:shape>
        </w:pict>
      </w:r>
    </w:p>
    <w:p w:rsidR="00182F2F" w:rsidRPr="00E13A94" w:rsidRDefault="00182F2F" w:rsidP="00E13A94">
      <w:pPr>
        <w:spacing w:line="360" w:lineRule="auto"/>
        <w:ind w:firstLine="709"/>
        <w:rPr>
          <w:szCs w:val="16"/>
          <w:lang w:val="ru-RU"/>
        </w:rPr>
      </w:pPr>
    </w:p>
    <w:tbl>
      <w:tblPr>
        <w:tblW w:w="8505" w:type="dxa"/>
        <w:jc w:val="center"/>
        <w:tblLook w:val="01E0" w:firstRow="1" w:lastRow="1" w:firstColumn="1" w:lastColumn="1" w:noHBand="0" w:noVBand="0"/>
      </w:tblPr>
      <w:tblGrid>
        <w:gridCol w:w="3793"/>
        <w:gridCol w:w="4712"/>
      </w:tblGrid>
      <w:tr w:rsidR="00D474CB" w:rsidRPr="00B028D4" w:rsidTr="00B028D4">
        <w:trPr>
          <w:jc w:val="center"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4CB" w:rsidRPr="00B028D4" w:rsidRDefault="00D474CB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4CB" w:rsidRPr="00B028D4" w:rsidRDefault="00D474CB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en-US"/>
              </w:rPr>
              <w:t>W</w:t>
            </w:r>
            <w:r w:rsidRPr="00B028D4">
              <w:rPr>
                <w:sz w:val="20"/>
                <w:szCs w:val="16"/>
                <w:lang w:val="ru-RU"/>
              </w:rPr>
              <w:t>, мкМ</w:t>
            </w:r>
          </w:p>
        </w:tc>
      </w:tr>
      <w:tr w:rsidR="00D474CB" w:rsidRPr="00B028D4" w:rsidTr="00B028D4">
        <w:trPr>
          <w:jc w:val="center"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4CB" w:rsidRPr="00B028D4" w:rsidRDefault="00D474CB" w:rsidP="00B028D4">
            <w:pPr>
              <w:spacing w:line="360" w:lineRule="auto"/>
              <w:rPr>
                <w:sz w:val="20"/>
                <w:szCs w:val="16"/>
                <w:lang w:val="en-US"/>
              </w:rPr>
            </w:pPr>
            <w:r w:rsidRPr="00B028D4">
              <w:rPr>
                <w:sz w:val="20"/>
                <w:szCs w:val="16"/>
                <w:lang w:val="en-US"/>
              </w:rPr>
              <w:t>Ge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4CB" w:rsidRPr="00B028D4" w:rsidRDefault="00D474CB" w:rsidP="00B028D4">
            <w:pPr>
              <w:spacing w:line="360" w:lineRule="auto"/>
              <w:rPr>
                <w:sz w:val="20"/>
                <w:szCs w:val="16"/>
                <w:vertAlign w:val="superscript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0,540</w:t>
            </w:r>
          </w:p>
        </w:tc>
      </w:tr>
      <w:tr w:rsidR="00D474CB" w:rsidRPr="00B028D4" w:rsidTr="00B028D4">
        <w:trPr>
          <w:jc w:val="center"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4CB" w:rsidRPr="00B028D4" w:rsidRDefault="00D474CB" w:rsidP="00B028D4">
            <w:pPr>
              <w:spacing w:line="360" w:lineRule="auto"/>
              <w:rPr>
                <w:sz w:val="20"/>
                <w:szCs w:val="16"/>
                <w:lang w:val="en-US"/>
              </w:rPr>
            </w:pPr>
            <w:r w:rsidRPr="00B028D4">
              <w:rPr>
                <w:sz w:val="20"/>
                <w:szCs w:val="16"/>
                <w:lang w:val="en-US"/>
              </w:rPr>
              <w:t>Si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4CB" w:rsidRPr="00B028D4" w:rsidRDefault="00D474CB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0,726</w:t>
            </w:r>
          </w:p>
        </w:tc>
      </w:tr>
    </w:tbl>
    <w:p w:rsidR="00182F2F" w:rsidRDefault="00182F2F" w:rsidP="00E13A94">
      <w:pPr>
        <w:spacing w:line="360" w:lineRule="auto"/>
        <w:ind w:firstLine="709"/>
        <w:rPr>
          <w:szCs w:val="16"/>
          <w:lang w:val="ru-RU"/>
        </w:rPr>
      </w:pPr>
    </w:p>
    <w:p w:rsidR="00D474CB" w:rsidRPr="00E13A94" w:rsidRDefault="00D474CB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 xml:space="preserve">При смене типа материала с </w:t>
      </w:r>
      <w:r w:rsidRPr="00E13A94">
        <w:rPr>
          <w:szCs w:val="16"/>
          <w:lang w:val="en-US"/>
        </w:rPr>
        <w:t>Ge</w:t>
      </w:r>
      <w:r w:rsidRPr="00E13A94">
        <w:rPr>
          <w:szCs w:val="16"/>
          <w:lang w:val="ru-RU"/>
        </w:rPr>
        <w:t xml:space="preserve"> на </w:t>
      </w:r>
      <w:r w:rsidRPr="00E13A94">
        <w:rPr>
          <w:szCs w:val="16"/>
          <w:lang w:val="en-US"/>
        </w:rPr>
        <w:t>Si</w:t>
      </w:r>
      <w:r w:rsidRPr="00E13A94">
        <w:rPr>
          <w:szCs w:val="16"/>
          <w:lang w:val="ru-RU"/>
        </w:rPr>
        <w:t xml:space="preserve"> толщина ОПЗ увеличивается.</w:t>
      </w:r>
    </w:p>
    <w:p w:rsidR="00182F2F" w:rsidRPr="00E13A94" w:rsidRDefault="00182F2F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>Зависимость толщины ОПЗ при Т=300</w:t>
      </w:r>
      <w:r w:rsidRPr="00E13A94">
        <w:rPr>
          <w:szCs w:val="28"/>
          <w:lang w:val="ru-RU"/>
        </w:rPr>
        <w:sym w:font="Symbol" w:char="F0B0"/>
      </w:r>
      <w:r w:rsidRPr="00E13A94">
        <w:rPr>
          <w:szCs w:val="16"/>
          <w:lang w:val="ru-RU"/>
        </w:rPr>
        <w:t xml:space="preserve">К от </w:t>
      </w:r>
      <w:r w:rsidRPr="00E13A94">
        <w:rPr>
          <w:szCs w:val="16"/>
          <w:lang w:val="en-US"/>
        </w:rPr>
        <w:t>U</w:t>
      </w:r>
      <w:r w:rsidRPr="00E13A94">
        <w:rPr>
          <w:szCs w:val="16"/>
          <w:lang w:val="ru-RU"/>
        </w:rPr>
        <w:t xml:space="preserve"> при прямом и обратном смещениях напряжения на диоде.</w:t>
      </w: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6"/>
        <w:gridCol w:w="1500"/>
        <w:gridCol w:w="1797"/>
        <w:gridCol w:w="1648"/>
        <w:gridCol w:w="1648"/>
      </w:tblGrid>
      <w:tr w:rsidR="00573040" w:rsidRPr="00B028D4" w:rsidTr="00B028D4">
        <w:trPr>
          <w:jc w:val="center"/>
        </w:trPr>
        <w:tc>
          <w:tcPr>
            <w:tcW w:w="3486" w:type="dxa"/>
            <w:gridSpan w:val="2"/>
            <w:vAlign w:val="center"/>
          </w:tcPr>
          <w:p w:rsidR="00573040" w:rsidRPr="00B028D4" w:rsidRDefault="0057304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en-US"/>
              </w:rPr>
              <w:t>U</w:t>
            </w:r>
            <w:r w:rsidRPr="00B028D4">
              <w:rPr>
                <w:sz w:val="20"/>
                <w:szCs w:val="16"/>
                <w:lang w:val="ru-RU"/>
              </w:rPr>
              <w:t>, В</w:t>
            </w:r>
          </w:p>
        </w:tc>
        <w:tc>
          <w:tcPr>
            <w:tcW w:w="1695" w:type="dxa"/>
            <w:vAlign w:val="center"/>
          </w:tcPr>
          <w:p w:rsidR="00573040" w:rsidRPr="00B028D4" w:rsidRDefault="0057304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en-US"/>
              </w:rPr>
              <w:t>N/5</w:t>
            </w:r>
          </w:p>
        </w:tc>
        <w:tc>
          <w:tcPr>
            <w:tcW w:w="1555" w:type="dxa"/>
            <w:vAlign w:val="center"/>
          </w:tcPr>
          <w:p w:rsidR="00573040" w:rsidRPr="00B028D4" w:rsidRDefault="0057304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en-US"/>
              </w:rPr>
              <w:t>N</w:t>
            </w:r>
          </w:p>
        </w:tc>
        <w:tc>
          <w:tcPr>
            <w:tcW w:w="1555" w:type="dxa"/>
            <w:vAlign w:val="center"/>
          </w:tcPr>
          <w:p w:rsidR="00573040" w:rsidRPr="00B028D4" w:rsidRDefault="0057304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en-US"/>
              </w:rPr>
              <w:t>5N</w:t>
            </w:r>
          </w:p>
        </w:tc>
      </w:tr>
      <w:tr w:rsidR="00573040" w:rsidRPr="00B028D4" w:rsidTr="00B028D4">
        <w:trPr>
          <w:jc w:val="center"/>
        </w:trPr>
        <w:tc>
          <w:tcPr>
            <w:tcW w:w="2071" w:type="dxa"/>
            <w:vMerge w:val="restart"/>
            <w:vAlign w:val="center"/>
          </w:tcPr>
          <w:p w:rsidR="00573040" w:rsidRPr="00B028D4" w:rsidRDefault="0057304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Прямое</w:t>
            </w:r>
          </w:p>
        </w:tc>
        <w:tc>
          <w:tcPr>
            <w:tcW w:w="1415" w:type="dxa"/>
            <w:vAlign w:val="center"/>
          </w:tcPr>
          <w:p w:rsidR="00573040" w:rsidRPr="00B028D4" w:rsidRDefault="0057304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0,1</w:t>
            </w:r>
          </w:p>
        </w:tc>
        <w:tc>
          <w:tcPr>
            <w:tcW w:w="1695" w:type="dxa"/>
            <w:vAlign w:val="center"/>
          </w:tcPr>
          <w:p w:rsidR="00573040" w:rsidRPr="00B028D4" w:rsidRDefault="0057304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0,892</w:t>
            </w:r>
          </w:p>
        </w:tc>
        <w:tc>
          <w:tcPr>
            <w:tcW w:w="1555" w:type="dxa"/>
            <w:vAlign w:val="center"/>
          </w:tcPr>
          <w:p w:rsidR="00573040" w:rsidRPr="00B028D4" w:rsidRDefault="0057304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0,468</w:t>
            </w:r>
          </w:p>
        </w:tc>
        <w:tc>
          <w:tcPr>
            <w:tcW w:w="1555" w:type="dxa"/>
            <w:vAlign w:val="center"/>
          </w:tcPr>
          <w:p w:rsidR="00573040" w:rsidRPr="00B028D4" w:rsidRDefault="0057304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0,237</w:t>
            </w:r>
          </w:p>
        </w:tc>
      </w:tr>
      <w:tr w:rsidR="00573040" w:rsidRPr="00B028D4" w:rsidTr="00B028D4">
        <w:trPr>
          <w:jc w:val="center"/>
        </w:trPr>
        <w:tc>
          <w:tcPr>
            <w:tcW w:w="2071" w:type="dxa"/>
            <w:vMerge/>
            <w:vAlign w:val="center"/>
          </w:tcPr>
          <w:p w:rsidR="00573040" w:rsidRPr="00B028D4" w:rsidRDefault="0057304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1415" w:type="dxa"/>
            <w:vAlign w:val="center"/>
          </w:tcPr>
          <w:p w:rsidR="00573040" w:rsidRPr="00B028D4" w:rsidRDefault="0057304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0,15</w:t>
            </w:r>
          </w:p>
        </w:tc>
        <w:tc>
          <w:tcPr>
            <w:tcW w:w="1695" w:type="dxa"/>
            <w:vAlign w:val="center"/>
          </w:tcPr>
          <w:p w:rsidR="00573040" w:rsidRPr="00B028D4" w:rsidRDefault="0057304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0,783</w:t>
            </w:r>
          </w:p>
        </w:tc>
        <w:tc>
          <w:tcPr>
            <w:tcW w:w="1555" w:type="dxa"/>
            <w:vAlign w:val="center"/>
          </w:tcPr>
          <w:p w:rsidR="00573040" w:rsidRPr="00B028D4" w:rsidRDefault="0057304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0,428</w:t>
            </w:r>
          </w:p>
        </w:tc>
        <w:tc>
          <w:tcPr>
            <w:tcW w:w="1555" w:type="dxa"/>
            <w:vAlign w:val="center"/>
          </w:tcPr>
          <w:p w:rsidR="00573040" w:rsidRPr="00B028D4" w:rsidRDefault="0057304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0,221</w:t>
            </w:r>
          </w:p>
        </w:tc>
      </w:tr>
      <w:tr w:rsidR="00573040" w:rsidRPr="00B028D4" w:rsidTr="00B028D4">
        <w:trPr>
          <w:jc w:val="center"/>
        </w:trPr>
        <w:tc>
          <w:tcPr>
            <w:tcW w:w="2071" w:type="dxa"/>
            <w:vMerge/>
            <w:vAlign w:val="center"/>
          </w:tcPr>
          <w:p w:rsidR="00573040" w:rsidRPr="00B028D4" w:rsidRDefault="0057304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1415" w:type="dxa"/>
            <w:vAlign w:val="center"/>
          </w:tcPr>
          <w:p w:rsidR="00573040" w:rsidRPr="00B028D4" w:rsidRDefault="0057304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0,2</w:t>
            </w:r>
          </w:p>
        </w:tc>
        <w:tc>
          <w:tcPr>
            <w:tcW w:w="1695" w:type="dxa"/>
            <w:vAlign w:val="center"/>
          </w:tcPr>
          <w:p w:rsidR="00573040" w:rsidRPr="00B028D4" w:rsidRDefault="0057304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0,656</w:t>
            </w:r>
          </w:p>
        </w:tc>
        <w:tc>
          <w:tcPr>
            <w:tcW w:w="1555" w:type="dxa"/>
            <w:vAlign w:val="center"/>
          </w:tcPr>
          <w:p w:rsidR="00573040" w:rsidRPr="00B028D4" w:rsidRDefault="0057304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0,383</w:t>
            </w:r>
          </w:p>
        </w:tc>
        <w:tc>
          <w:tcPr>
            <w:tcW w:w="1555" w:type="dxa"/>
            <w:vAlign w:val="center"/>
          </w:tcPr>
          <w:p w:rsidR="00573040" w:rsidRPr="00B028D4" w:rsidRDefault="0057304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0,204</w:t>
            </w:r>
          </w:p>
        </w:tc>
      </w:tr>
      <w:tr w:rsidR="00573040" w:rsidRPr="00B028D4" w:rsidTr="00B028D4">
        <w:trPr>
          <w:jc w:val="center"/>
        </w:trPr>
        <w:tc>
          <w:tcPr>
            <w:tcW w:w="2071" w:type="dxa"/>
            <w:vMerge/>
            <w:vAlign w:val="center"/>
          </w:tcPr>
          <w:p w:rsidR="00573040" w:rsidRPr="00B028D4" w:rsidRDefault="0057304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1415" w:type="dxa"/>
            <w:vAlign w:val="center"/>
          </w:tcPr>
          <w:p w:rsidR="00573040" w:rsidRPr="00B028D4" w:rsidRDefault="0057304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0,25</w:t>
            </w:r>
          </w:p>
        </w:tc>
        <w:tc>
          <w:tcPr>
            <w:tcW w:w="1695" w:type="dxa"/>
            <w:vAlign w:val="center"/>
          </w:tcPr>
          <w:p w:rsidR="00573040" w:rsidRPr="00B028D4" w:rsidRDefault="0057304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0,499</w:t>
            </w:r>
          </w:p>
        </w:tc>
        <w:tc>
          <w:tcPr>
            <w:tcW w:w="1555" w:type="dxa"/>
            <w:vAlign w:val="center"/>
          </w:tcPr>
          <w:p w:rsidR="00573040" w:rsidRPr="00B028D4" w:rsidRDefault="0057304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0,332</w:t>
            </w:r>
          </w:p>
        </w:tc>
        <w:tc>
          <w:tcPr>
            <w:tcW w:w="1555" w:type="dxa"/>
            <w:vAlign w:val="center"/>
          </w:tcPr>
          <w:p w:rsidR="00573040" w:rsidRPr="00B028D4" w:rsidRDefault="0057304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0,185</w:t>
            </w:r>
          </w:p>
        </w:tc>
      </w:tr>
      <w:tr w:rsidR="00573040" w:rsidRPr="00B028D4" w:rsidTr="00B028D4">
        <w:trPr>
          <w:jc w:val="center"/>
        </w:trPr>
        <w:tc>
          <w:tcPr>
            <w:tcW w:w="2071" w:type="dxa"/>
            <w:vMerge/>
            <w:vAlign w:val="center"/>
          </w:tcPr>
          <w:p w:rsidR="00573040" w:rsidRPr="00B028D4" w:rsidRDefault="0057304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1415" w:type="dxa"/>
            <w:vAlign w:val="center"/>
          </w:tcPr>
          <w:p w:rsidR="00573040" w:rsidRPr="00B028D4" w:rsidRDefault="0057304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0,3</w:t>
            </w:r>
          </w:p>
        </w:tc>
        <w:tc>
          <w:tcPr>
            <w:tcW w:w="1695" w:type="dxa"/>
            <w:vAlign w:val="center"/>
          </w:tcPr>
          <w:p w:rsidR="00573040" w:rsidRPr="00B028D4" w:rsidRDefault="0057304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0,260</w:t>
            </w:r>
          </w:p>
        </w:tc>
        <w:tc>
          <w:tcPr>
            <w:tcW w:w="1555" w:type="dxa"/>
            <w:vAlign w:val="center"/>
          </w:tcPr>
          <w:p w:rsidR="00573040" w:rsidRPr="00B028D4" w:rsidRDefault="0057304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0,272</w:t>
            </w:r>
          </w:p>
        </w:tc>
        <w:tc>
          <w:tcPr>
            <w:tcW w:w="1555" w:type="dxa"/>
            <w:vAlign w:val="center"/>
          </w:tcPr>
          <w:p w:rsidR="00573040" w:rsidRPr="00B028D4" w:rsidRDefault="0057304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0,164</w:t>
            </w:r>
          </w:p>
        </w:tc>
      </w:tr>
      <w:tr w:rsidR="00573040" w:rsidRPr="00B028D4" w:rsidTr="00B028D4">
        <w:trPr>
          <w:jc w:val="center"/>
        </w:trPr>
        <w:tc>
          <w:tcPr>
            <w:tcW w:w="2071" w:type="dxa"/>
            <w:vMerge w:val="restart"/>
            <w:vAlign w:val="center"/>
          </w:tcPr>
          <w:p w:rsidR="00573040" w:rsidRPr="00B028D4" w:rsidRDefault="0057304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Обратное</w:t>
            </w:r>
          </w:p>
        </w:tc>
        <w:tc>
          <w:tcPr>
            <w:tcW w:w="1415" w:type="dxa"/>
            <w:vAlign w:val="center"/>
          </w:tcPr>
          <w:p w:rsidR="00573040" w:rsidRPr="00B028D4" w:rsidRDefault="0057304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-5</w:t>
            </w:r>
          </w:p>
        </w:tc>
        <w:tc>
          <w:tcPr>
            <w:tcW w:w="1695" w:type="dxa"/>
            <w:vAlign w:val="center"/>
          </w:tcPr>
          <w:p w:rsidR="00573040" w:rsidRPr="00B028D4" w:rsidRDefault="0057304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4,395</w:t>
            </w:r>
          </w:p>
        </w:tc>
        <w:tc>
          <w:tcPr>
            <w:tcW w:w="1555" w:type="dxa"/>
            <w:vAlign w:val="center"/>
          </w:tcPr>
          <w:p w:rsidR="00573040" w:rsidRPr="00B028D4" w:rsidRDefault="0057304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1,981</w:t>
            </w:r>
          </w:p>
        </w:tc>
        <w:tc>
          <w:tcPr>
            <w:tcW w:w="1555" w:type="dxa"/>
            <w:vAlign w:val="center"/>
          </w:tcPr>
          <w:p w:rsidR="00573040" w:rsidRPr="00B028D4" w:rsidRDefault="0057304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0,893</w:t>
            </w:r>
          </w:p>
        </w:tc>
      </w:tr>
      <w:tr w:rsidR="00573040" w:rsidRPr="00B028D4" w:rsidTr="00B028D4">
        <w:trPr>
          <w:jc w:val="center"/>
        </w:trPr>
        <w:tc>
          <w:tcPr>
            <w:tcW w:w="2071" w:type="dxa"/>
            <w:vMerge/>
            <w:vAlign w:val="center"/>
          </w:tcPr>
          <w:p w:rsidR="00573040" w:rsidRPr="00B028D4" w:rsidRDefault="0057304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1415" w:type="dxa"/>
            <w:vAlign w:val="center"/>
          </w:tcPr>
          <w:p w:rsidR="00573040" w:rsidRPr="00B028D4" w:rsidRDefault="0057304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-10</w:t>
            </w:r>
          </w:p>
        </w:tc>
        <w:tc>
          <w:tcPr>
            <w:tcW w:w="1695" w:type="dxa"/>
            <w:vAlign w:val="center"/>
          </w:tcPr>
          <w:p w:rsidR="00573040" w:rsidRPr="00B028D4" w:rsidRDefault="0057304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6,122</w:t>
            </w:r>
          </w:p>
        </w:tc>
        <w:tc>
          <w:tcPr>
            <w:tcW w:w="1555" w:type="dxa"/>
            <w:vAlign w:val="center"/>
          </w:tcPr>
          <w:p w:rsidR="00573040" w:rsidRPr="00B028D4" w:rsidRDefault="0057304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2,749</w:t>
            </w:r>
          </w:p>
        </w:tc>
        <w:tc>
          <w:tcPr>
            <w:tcW w:w="1555" w:type="dxa"/>
            <w:vAlign w:val="center"/>
          </w:tcPr>
          <w:p w:rsidR="00573040" w:rsidRPr="00B028D4" w:rsidRDefault="0057304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1,234</w:t>
            </w:r>
          </w:p>
        </w:tc>
      </w:tr>
      <w:tr w:rsidR="00573040" w:rsidRPr="00B028D4" w:rsidTr="00B028D4">
        <w:trPr>
          <w:jc w:val="center"/>
        </w:trPr>
        <w:tc>
          <w:tcPr>
            <w:tcW w:w="2071" w:type="dxa"/>
            <w:vMerge/>
            <w:vAlign w:val="center"/>
          </w:tcPr>
          <w:p w:rsidR="00573040" w:rsidRPr="00B028D4" w:rsidRDefault="0057304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1415" w:type="dxa"/>
            <w:vAlign w:val="center"/>
          </w:tcPr>
          <w:p w:rsidR="00573040" w:rsidRPr="00B028D4" w:rsidRDefault="0057304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-20</w:t>
            </w:r>
          </w:p>
        </w:tc>
        <w:tc>
          <w:tcPr>
            <w:tcW w:w="1695" w:type="dxa"/>
            <w:vAlign w:val="center"/>
          </w:tcPr>
          <w:p w:rsidR="00573040" w:rsidRPr="00B028D4" w:rsidRDefault="0057304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8,590</w:t>
            </w:r>
          </w:p>
        </w:tc>
        <w:tc>
          <w:tcPr>
            <w:tcW w:w="1555" w:type="dxa"/>
            <w:vAlign w:val="center"/>
          </w:tcPr>
          <w:p w:rsidR="00573040" w:rsidRPr="00B028D4" w:rsidRDefault="0057304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3,850</w:t>
            </w:r>
          </w:p>
        </w:tc>
        <w:tc>
          <w:tcPr>
            <w:tcW w:w="1555" w:type="dxa"/>
            <w:vAlign w:val="center"/>
          </w:tcPr>
          <w:p w:rsidR="00573040" w:rsidRPr="00B028D4" w:rsidRDefault="0057304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1,725</w:t>
            </w:r>
          </w:p>
        </w:tc>
      </w:tr>
      <w:tr w:rsidR="00573040" w:rsidRPr="00B028D4" w:rsidTr="00B028D4">
        <w:trPr>
          <w:jc w:val="center"/>
        </w:trPr>
        <w:tc>
          <w:tcPr>
            <w:tcW w:w="2071" w:type="dxa"/>
            <w:vMerge/>
            <w:vAlign w:val="center"/>
          </w:tcPr>
          <w:p w:rsidR="00573040" w:rsidRPr="00B028D4" w:rsidRDefault="0057304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1415" w:type="dxa"/>
            <w:vAlign w:val="center"/>
          </w:tcPr>
          <w:p w:rsidR="00573040" w:rsidRPr="00B028D4" w:rsidRDefault="0057304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-30</w:t>
            </w:r>
          </w:p>
        </w:tc>
        <w:tc>
          <w:tcPr>
            <w:tcW w:w="1695" w:type="dxa"/>
            <w:vAlign w:val="center"/>
          </w:tcPr>
          <w:p w:rsidR="00573040" w:rsidRPr="00B028D4" w:rsidRDefault="0057304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10,493</w:t>
            </w:r>
          </w:p>
        </w:tc>
        <w:tc>
          <w:tcPr>
            <w:tcW w:w="1555" w:type="dxa"/>
            <w:vAlign w:val="center"/>
          </w:tcPr>
          <w:p w:rsidR="00573040" w:rsidRPr="00B028D4" w:rsidRDefault="0057304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4,699</w:t>
            </w:r>
          </w:p>
        </w:tc>
        <w:tc>
          <w:tcPr>
            <w:tcW w:w="1555" w:type="dxa"/>
            <w:vAlign w:val="center"/>
          </w:tcPr>
          <w:p w:rsidR="00573040" w:rsidRPr="00B028D4" w:rsidRDefault="0057304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2,104</w:t>
            </w:r>
          </w:p>
        </w:tc>
      </w:tr>
      <w:tr w:rsidR="00573040" w:rsidRPr="00B028D4" w:rsidTr="00B028D4">
        <w:trPr>
          <w:jc w:val="center"/>
        </w:trPr>
        <w:tc>
          <w:tcPr>
            <w:tcW w:w="2071" w:type="dxa"/>
            <w:vMerge/>
            <w:vAlign w:val="center"/>
          </w:tcPr>
          <w:p w:rsidR="00573040" w:rsidRPr="00B028D4" w:rsidRDefault="0057304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1415" w:type="dxa"/>
            <w:vAlign w:val="center"/>
          </w:tcPr>
          <w:p w:rsidR="00573040" w:rsidRPr="00B028D4" w:rsidRDefault="0057304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-40</w:t>
            </w:r>
          </w:p>
        </w:tc>
        <w:tc>
          <w:tcPr>
            <w:tcW w:w="1695" w:type="dxa"/>
            <w:vAlign w:val="center"/>
          </w:tcPr>
          <w:p w:rsidR="00573040" w:rsidRPr="00B028D4" w:rsidRDefault="0057304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12,101</w:t>
            </w:r>
          </w:p>
        </w:tc>
        <w:tc>
          <w:tcPr>
            <w:tcW w:w="1555" w:type="dxa"/>
            <w:vAlign w:val="center"/>
          </w:tcPr>
          <w:p w:rsidR="00573040" w:rsidRPr="00B028D4" w:rsidRDefault="0057304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5,417</w:t>
            </w:r>
          </w:p>
        </w:tc>
        <w:tc>
          <w:tcPr>
            <w:tcW w:w="1555" w:type="dxa"/>
            <w:vAlign w:val="center"/>
          </w:tcPr>
          <w:p w:rsidR="00573040" w:rsidRPr="00B028D4" w:rsidRDefault="00573040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2,425</w:t>
            </w:r>
          </w:p>
        </w:tc>
      </w:tr>
    </w:tbl>
    <w:p w:rsidR="000838BF" w:rsidRPr="00E13A94" w:rsidRDefault="000838BF" w:rsidP="00E13A94">
      <w:pPr>
        <w:spacing w:line="360" w:lineRule="auto"/>
        <w:ind w:firstLine="709"/>
        <w:rPr>
          <w:szCs w:val="16"/>
          <w:lang w:val="ru-RU"/>
        </w:rPr>
      </w:pPr>
    </w:p>
    <w:p w:rsidR="006E5117" w:rsidRPr="00E13A94" w:rsidRDefault="00783BC6" w:rsidP="00E13A94">
      <w:pPr>
        <w:spacing w:line="360" w:lineRule="auto"/>
        <w:ind w:firstLine="709"/>
        <w:rPr>
          <w:lang w:val="ru-RU"/>
        </w:rPr>
      </w:pPr>
      <w:r>
        <w:pict>
          <v:shape id="_x0000_i1041" type="#_x0000_t75" style="width:2in;height:171pt">
            <v:imagedata r:id="rId23" o:title=""/>
          </v:shape>
        </w:pict>
      </w:r>
      <w:r w:rsidR="006E5117" w:rsidRPr="00E13A94">
        <w:rPr>
          <w:szCs w:val="16"/>
          <w:lang w:val="ru-RU"/>
        </w:rPr>
        <w:t xml:space="preserve">       </w:t>
      </w:r>
      <w:r>
        <w:pict>
          <v:shape id="_x0000_i1042" type="#_x0000_t75" style="width:124.5pt;height:166.5pt">
            <v:imagedata r:id="rId24" o:title=""/>
          </v:shape>
        </w:pict>
      </w:r>
    </w:p>
    <w:p w:rsidR="006E5117" w:rsidRPr="00E13A94" w:rsidRDefault="006E5117" w:rsidP="00E13A94">
      <w:pPr>
        <w:spacing w:line="360" w:lineRule="auto"/>
        <w:ind w:firstLine="709"/>
        <w:rPr>
          <w:szCs w:val="16"/>
          <w:lang w:val="ru-RU"/>
        </w:rPr>
      </w:pPr>
    </w:p>
    <w:p w:rsidR="004F2D42" w:rsidRPr="00E13A94" w:rsidRDefault="000838BF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>Толщина ОПЗ при увеличении температуры уменьшается незначительно.</w:t>
      </w:r>
    </w:p>
    <w:p w:rsidR="006E5117" w:rsidRPr="00E13A94" w:rsidRDefault="000838BF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 xml:space="preserve">Снижение высоты потенциального барьера при </w:t>
      </w:r>
      <w:r w:rsidRPr="00E13A94">
        <w:rPr>
          <w:szCs w:val="16"/>
          <w:lang w:val="en-US"/>
        </w:rPr>
        <w:t>U</w:t>
      </w:r>
      <w:r w:rsidRPr="00E13A94">
        <w:rPr>
          <w:szCs w:val="28"/>
          <w:lang w:val="ru-RU"/>
        </w:rPr>
        <w:sym w:font="Symbol" w:char="F03E"/>
      </w:r>
      <w:r w:rsidRPr="00E13A94">
        <w:rPr>
          <w:szCs w:val="16"/>
          <w:lang w:val="ru-RU"/>
        </w:rPr>
        <w:t xml:space="preserve">0 позволяет основным носителям пересекать область перехода, при этом они становятся неосновными носителями, </w:t>
      </w:r>
      <w:r w:rsidR="00CE7673" w:rsidRPr="00E13A94">
        <w:rPr>
          <w:szCs w:val="16"/>
          <w:lang w:val="ru-RU"/>
        </w:rPr>
        <w:t>создавая</w:t>
      </w:r>
      <w:r w:rsidRPr="00E13A94">
        <w:rPr>
          <w:szCs w:val="16"/>
          <w:lang w:val="ru-RU"/>
        </w:rPr>
        <w:t xml:space="preserve"> заметный ток (при </w:t>
      </w:r>
      <w:r w:rsidRPr="00E13A94">
        <w:rPr>
          <w:szCs w:val="28"/>
          <w:lang w:val="ru-RU"/>
        </w:rPr>
        <w:sym w:font="Symbol" w:char="F0AD"/>
      </w:r>
      <w:r w:rsidRPr="00E13A94">
        <w:rPr>
          <w:szCs w:val="16"/>
          <w:lang w:val="en-US"/>
        </w:rPr>
        <w:t>U</w:t>
      </w:r>
      <w:r w:rsidRPr="00E13A94">
        <w:rPr>
          <w:szCs w:val="16"/>
          <w:vertAlign w:val="subscript"/>
          <w:lang w:val="ru-RU"/>
        </w:rPr>
        <w:t>пр</w:t>
      </w:r>
      <w:r w:rsidRPr="00E13A94">
        <w:rPr>
          <w:szCs w:val="16"/>
          <w:lang w:val="ru-RU"/>
        </w:rPr>
        <w:t xml:space="preserve">, </w:t>
      </w:r>
      <w:r w:rsidRPr="00E13A94">
        <w:rPr>
          <w:szCs w:val="16"/>
          <w:lang w:val="en-US"/>
        </w:rPr>
        <w:t>W</w:t>
      </w:r>
      <w:r w:rsidRPr="00E13A94">
        <w:rPr>
          <w:szCs w:val="28"/>
          <w:lang w:val="ru-RU"/>
        </w:rPr>
        <w:sym w:font="Symbol" w:char="F0AF"/>
      </w:r>
      <w:r w:rsidRPr="00E13A94">
        <w:rPr>
          <w:szCs w:val="16"/>
          <w:lang w:val="ru-RU"/>
        </w:rPr>
        <w:t xml:space="preserve">). При </w:t>
      </w:r>
      <w:r w:rsidRPr="00E13A94">
        <w:rPr>
          <w:szCs w:val="16"/>
          <w:lang w:val="en-US"/>
        </w:rPr>
        <w:t>U</w:t>
      </w:r>
      <w:r w:rsidRPr="00E13A94">
        <w:rPr>
          <w:szCs w:val="28"/>
          <w:lang w:val="ru-RU"/>
        </w:rPr>
        <w:sym w:font="Symbol" w:char="F03C"/>
      </w:r>
      <w:r w:rsidRPr="00E13A94">
        <w:rPr>
          <w:szCs w:val="16"/>
          <w:lang w:val="ru-RU"/>
        </w:rPr>
        <w:t>0</w:t>
      </w:r>
      <w:r w:rsidR="00406EBF" w:rsidRPr="00E13A94">
        <w:rPr>
          <w:szCs w:val="16"/>
          <w:lang w:val="ru-RU"/>
        </w:rPr>
        <w:t xml:space="preserve"> эффекты диффузии более ощутимы, чем эффекты дрейфа (при </w:t>
      </w:r>
      <w:r w:rsidR="00406EBF" w:rsidRPr="00E13A94">
        <w:rPr>
          <w:szCs w:val="28"/>
          <w:lang w:val="ru-RU"/>
        </w:rPr>
        <w:sym w:font="Symbol" w:char="F0AD"/>
      </w:r>
      <w:r w:rsidR="00406EBF" w:rsidRPr="00E13A94">
        <w:rPr>
          <w:szCs w:val="16"/>
          <w:lang w:val="en-US"/>
        </w:rPr>
        <w:t>U</w:t>
      </w:r>
      <w:r w:rsidR="00406EBF" w:rsidRPr="00E13A94">
        <w:rPr>
          <w:szCs w:val="16"/>
          <w:vertAlign w:val="subscript"/>
          <w:lang w:val="ru-RU"/>
        </w:rPr>
        <w:t>обр</w:t>
      </w:r>
      <w:r w:rsidR="00406EBF" w:rsidRPr="00E13A94">
        <w:rPr>
          <w:szCs w:val="16"/>
          <w:lang w:val="ru-RU"/>
        </w:rPr>
        <w:t xml:space="preserve">, </w:t>
      </w:r>
      <w:r w:rsidR="00406EBF" w:rsidRPr="00E13A94">
        <w:rPr>
          <w:szCs w:val="16"/>
          <w:lang w:val="en-US"/>
        </w:rPr>
        <w:t>W</w:t>
      </w:r>
      <w:r w:rsidR="00406EBF" w:rsidRPr="00E13A94">
        <w:rPr>
          <w:szCs w:val="28"/>
          <w:lang w:val="en-US"/>
        </w:rPr>
        <w:sym w:font="Symbol" w:char="F0AD"/>
      </w:r>
      <w:r w:rsidR="00406EBF" w:rsidRPr="00E13A94">
        <w:rPr>
          <w:szCs w:val="16"/>
          <w:lang w:val="ru-RU"/>
        </w:rPr>
        <w:t>).</w:t>
      </w:r>
    </w:p>
    <w:p w:rsidR="00CE7673" w:rsidRPr="00CE7673" w:rsidRDefault="00CE7673" w:rsidP="00E13A94">
      <w:pPr>
        <w:spacing w:line="360" w:lineRule="auto"/>
        <w:ind w:firstLine="709"/>
        <w:rPr>
          <w:b/>
          <w:szCs w:val="16"/>
          <w:lang w:val="ru-RU"/>
        </w:rPr>
      </w:pPr>
      <w:r w:rsidRPr="00E13A94">
        <w:rPr>
          <w:szCs w:val="16"/>
          <w:lang w:val="ru-RU"/>
        </w:rPr>
        <w:br w:type="page"/>
      </w:r>
      <w:r w:rsidRPr="00CE7673">
        <w:rPr>
          <w:b/>
          <w:szCs w:val="16"/>
          <w:lang w:val="ru-RU"/>
        </w:rPr>
        <w:t>Ч</w:t>
      </w:r>
      <w:r>
        <w:rPr>
          <w:b/>
          <w:szCs w:val="16"/>
          <w:lang w:val="ru-RU"/>
        </w:rPr>
        <w:t>асть</w:t>
      </w:r>
      <w:r w:rsidRPr="00CE7673">
        <w:rPr>
          <w:b/>
          <w:szCs w:val="16"/>
          <w:lang w:val="ru-RU"/>
        </w:rPr>
        <w:t xml:space="preserve"> №2</w:t>
      </w:r>
    </w:p>
    <w:p w:rsidR="00D47B00" w:rsidRPr="00CE7673" w:rsidRDefault="00D47B00" w:rsidP="00E13A94">
      <w:pPr>
        <w:spacing w:line="360" w:lineRule="auto"/>
        <w:ind w:firstLine="709"/>
        <w:rPr>
          <w:b/>
          <w:szCs w:val="16"/>
          <w:lang w:val="ru-RU"/>
        </w:rPr>
      </w:pPr>
    </w:p>
    <w:p w:rsidR="00D47B00" w:rsidRPr="00CE7673" w:rsidRDefault="00D47B00" w:rsidP="00E13A94">
      <w:pPr>
        <w:numPr>
          <w:ilvl w:val="0"/>
          <w:numId w:val="4"/>
        </w:numPr>
        <w:tabs>
          <w:tab w:val="clear" w:pos="2431"/>
        </w:tabs>
        <w:spacing w:line="360" w:lineRule="auto"/>
        <w:ind w:left="0" w:firstLine="709"/>
        <w:rPr>
          <w:b/>
          <w:szCs w:val="16"/>
          <w:lang w:val="ru-RU"/>
        </w:rPr>
      </w:pPr>
      <w:r w:rsidRPr="00CE7673">
        <w:rPr>
          <w:b/>
          <w:szCs w:val="16"/>
          <w:lang w:val="ru-RU"/>
        </w:rPr>
        <w:t xml:space="preserve">Исследование влияния температуры и концентрации примесей в База на вид ВАХ для </w:t>
      </w:r>
      <w:r w:rsidRPr="00CE7673">
        <w:rPr>
          <w:b/>
          <w:szCs w:val="16"/>
          <w:lang w:val="en-US"/>
        </w:rPr>
        <w:t>PSPICE</w:t>
      </w:r>
      <w:r w:rsidR="00CE7673">
        <w:rPr>
          <w:b/>
          <w:szCs w:val="16"/>
          <w:lang w:val="ru-RU"/>
        </w:rPr>
        <w:t xml:space="preserve"> модели идеального диода</w:t>
      </w:r>
    </w:p>
    <w:p w:rsidR="00D47B00" w:rsidRPr="00E13A94" w:rsidRDefault="00D47B00" w:rsidP="00E13A94">
      <w:pPr>
        <w:spacing w:line="360" w:lineRule="auto"/>
        <w:ind w:firstLine="709"/>
        <w:rPr>
          <w:szCs w:val="16"/>
          <w:lang w:val="ru-RU"/>
        </w:rPr>
      </w:pPr>
    </w:p>
    <w:p w:rsidR="00D47B00" w:rsidRPr="00E13A94" w:rsidRDefault="00D47B00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>Модель ВАХ идеального диода:</w:t>
      </w:r>
    </w:p>
    <w:p w:rsidR="00CE7673" w:rsidRDefault="00CE7673" w:rsidP="00E13A94">
      <w:pPr>
        <w:spacing w:line="360" w:lineRule="auto"/>
        <w:ind w:firstLine="709"/>
        <w:rPr>
          <w:szCs w:val="16"/>
          <w:lang w:val="ru-RU"/>
        </w:rPr>
      </w:pPr>
    </w:p>
    <w:p w:rsidR="00D47B00" w:rsidRPr="00E13A94" w:rsidRDefault="00783BC6" w:rsidP="00E13A94">
      <w:pPr>
        <w:spacing w:line="360" w:lineRule="auto"/>
        <w:ind w:firstLine="709"/>
        <w:rPr>
          <w:szCs w:val="16"/>
          <w:lang w:val="ru-RU"/>
        </w:rPr>
      </w:pPr>
      <w:r>
        <w:rPr>
          <w:szCs w:val="16"/>
          <w:lang w:val="ru-RU"/>
        </w:rPr>
        <w:pict>
          <v:shape id="_x0000_i1043" type="#_x0000_t75" style="width:63pt;height:33pt">
            <v:imagedata r:id="rId25" o:title=""/>
          </v:shape>
        </w:pict>
      </w:r>
      <w:r w:rsidR="00D47B00" w:rsidRPr="00E13A94">
        <w:rPr>
          <w:szCs w:val="16"/>
          <w:lang w:val="ru-RU"/>
        </w:rPr>
        <w:t xml:space="preserve">                  </w:t>
      </w:r>
      <w:r>
        <w:rPr>
          <w:szCs w:val="16"/>
          <w:lang w:val="ru-RU"/>
        </w:rPr>
        <w:pict>
          <v:shape id="_x0000_i1044" type="#_x0000_t75" style="width:41.25pt;height:29.25pt">
            <v:imagedata r:id="rId26" o:title=""/>
          </v:shape>
        </w:pict>
      </w:r>
    </w:p>
    <w:p w:rsidR="00CE7673" w:rsidRDefault="00CE7673" w:rsidP="00E13A94">
      <w:pPr>
        <w:spacing w:line="360" w:lineRule="auto"/>
        <w:ind w:firstLine="709"/>
        <w:rPr>
          <w:szCs w:val="16"/>
          <w:lang w:val="ru-RU"/>
        </w:rPr>
      </w:pPr>
    </w:p>
    <w:p w:rsidR="00D47B00" w:rsidRPr="00E13A94" w:rsidRDefault="00D47B00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en-US"/>
        </w:rPr>
        <w:t>Is</w:t>
      </w:r>
      <w:r w:rsidRPr="00E13A94">
        <w:rPr>
          <w:szCs w:val="16"/>
          <w:lang w:val="ru-RU"/>
        </w:rPr>
        <w:t xml:space="preserve"> – ток насыщения</w:t>
      </w:r>
    </w:p>
    <w:p w:rsidR="00D47B00" w:rsidRPr="00E13A94" w:rsidRDefault="00D47B00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en-US"/>
        </w:rPr>
        <w:t>φ</w:t>
      </w:r>
      <w:r w:rsidRPr="00E13A94">
        <w:rPr>
          <w:szCs w:val="16"/>
          <w:vertAlign w:val="subscript"/>
          <w:lang w:val="en-US"/>
        </w:rPr>
        <w:t>T</w:t>
      </w:r>
      <w:r w:rsidRPr="00E13A94">
        <w:rPr>
          <w:szCs w:val="16"/>
          <w:lang w:val="ru-RU"/>
        </w:rPr>
        <w:t xml:space="preserve"> – тепловой потенциал.</w:t>
      </w:r>
    </w:p>
    <w:p w:rsidR="00D47B00" w:rsidRPr="00E13A94" w:rsidRDefault="00D47B00" w:rsidP="00E13A94">
      <w:pPr>
        <w:spacing w:line="360" w:lineRule="auto"/>
        <w:ind w:firstLine="709"/>
        <w:rPr>
          <w:szCs w:val="16"/>
          <w:lang w:val="ru-RU"/>
        </w:rPr>
      </w:pPr>
    </w:p>
    <w:p w:rsidR="00D47B00" w:rsidRPr="00E13A94" w:rsidRDefault="00D47B00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>Модель идеального диода в логарифмическом масштабе:</w:t>
      </w:r>
    </w:p>
    <w:p w:rsidR="00CE7673" w:rsidRDefault="00CE7673" w:rsidP="00E13A94">
      <w:pPr>
        <w:spacing w:line="360" w:lineRule="auto"/>
        <w:ind w:firstLine="709"/>
        <w:rPr>
          <w:szCs w:val="16"/>
          <w:lang w:val="ru-RU"/>
        </w:rPr>
      </w:pPr>
    </w:p>
    <w:p w:rsidR="00D47B00" w:rsidRPr="00E13A94" w:rsidRDefault="00783BC6" w:rsidP="00E13A94">
      <w:pPr>
        <w:spacing w:line="360" w:lineRule="auto"/>
        <w:ind w:firstLine="709"/>
        <w:rPr>
          <w:szCs w:val="16"/>
          <w:lang w:val="ru-RU"/>
        </w:rPr>
      </w:pPr>
      <w:r>
        <w:rPr>
          <w:szCs w:val="16"/>
          <w:lang w:val="ru-RU"/>
        </w:rPr>
        <w:pict>
          <v:shape id="_x0000_i1045" type="#_x0000_t75" style="width:88.5pt;height:33pt">
            <v:imagedata r:id="rId27" o:title=""/>
          </v:shape>
        </w:pict>
      </w:r>
    </w:p>
    <w:p w:rsidR="00D47B00" w:rsidRPr="00E13A94" w:rsidRDefault="00D47B00" w:rsidP="00E13A94">
      <w:pPr>
        <w:spacing w:line="360" w:lineRule="auto"/>
        <w:ind w:firstLine="709"/>
        <w:rPr>
          <w:szCs w:val="16"/>
          <w:lang w:val="ru-RU"/>
        </w:rPr>
      </w:pPr>
    </w:p>
    <w:p w:rsidR="00D47B00" w:rsidRPr="00E13A94" w:rsidRDefault="00783BC6" w:rsidP="00E13A94">
      <w:pPr>
        <w:spacing w:line="360" w:lineRule="auto"/>
        <w:ind w:firstLine="709"/>
        <w:rPr>
          <w:szCs w:val="16"/>
          <w:lang w:val="ru-RU"/>
        </w:rPr>
      </w:pPr>
      <w:r>
        <w:rPr>
          <w:noProof/>
          <w:lang w:val="ru-RU"/>
        </w:rPr>
        <w:pict>
          <v:shape id="_x0000_s1039" type="#_x0000_t75" style="position:absolute;left:0;text-align:left;margin-left:291.7pt;margin-top:26.45pt;width:36pt;height:25.25pt;z-index:251661824">
            <v:imagedata r:id="rId28" o:title=""/>
          </v:shape>
        </w:pict>
      </w:r>
      <w:r>
        <w:rPr>
          <w:noProof/>
          <w:lang w:val="ru-RU"/>
        </w:rPr>
        <w:pict>
          <v:shape id="_x0000_s1040" type="#_x0000_t75" style="position:absolute;left:0;text-align:left;margin-left:104.5pt;margin-top:79.85pt;width:16.95pt;height:29.85pt;z-index:251662848">
            <v:imagedata r:id="rId29" o:title=""/>
          </v:shape>
        </w:pict>
      </w:r>
      <w:r>
        <w:rPr>
          <w:noProof/>
          <w:lang w:val="ru-RU"/>
        </w:rPr>
        <w:pict>
          <v:shape id="_x0000_s1041" type="#_x0000_t75" style="position:absolute;left:0;text-align:left;margin-left:21.15pt;margin-top:28.85pt;width:16.15pt;height:32.85pt;z-index:251663872">
            <v:imagedata r:id="rId30" o:title=""/>
          </v:shape>
        </w:pict>
      </w:r>
      <w:r>
        <w:pict>
          <v:shape id="_x0000_i1046" type="#_x0000_t75" style="width:127.5pt;height:96pt">
            <v:imagedata r:id="rId31" o:title=""/>
          </v:shape>
        </w:pict>
      </w:r>
      <w:r w:rsidR="004F1A0D" w:rsidRPr="00E13A94">
        <w:rPr>
          <w:lang w:val="ru-RU"/>
        </w:rPr>
        <w:t xml:space="preserve">             </w:t>
      </w:r>
      <w:r>
        <w:pict>
          <v:shape id="_x0000_i1047" type="#_x0000_t75" style="width:108pt;height:92.25pt">
            <v:imagedata r:id="rId32" o:title=""/>
          </v:shape>
        </w:pict>
      </w:r>
    </w:p>
    <w:p w:rsidR="00D47B00" w:rsidRPr="00E13A94" w:rsidRDefault="00D47B00" w:rsidP="00E13A94">
      <w:pPr>
        <w:spacing w:line="360" w:lineRule="auto"/>
        <w:ind w:firstLine="709"/>
        <w:rPr>
          <w:szCs w:val="16"/>
          <w:lang w:val="ru-RU"/>
        </w:rPr>
      </w:pPr>
    </w:p>
    <w:p w:rsidR="00D47B00" w:rsidRPr="00E13A94" w:rsidRDefault="00783BC6" w:rsidP="00E13A94">
      <w:pPr>
        <w:spacing w:line="360" w:lineRule="auto"/>
        <w:ind w:firstLine="709"/>
        <w:rPr>
          <w:szCs w:val="16"/>
          <w:lang w:val="ru-RU"/>
        </w:rPr>
      </w:pPr>
      <w:r>
        <w:rPr>
          <w:szCs w:val="16"/>
          <w:lang w:val="ru-RU"/>
        </w:rPr>
        <w:pict>
          <v:shape id="_x0000_i1048" type="#_x0000_t75" style="width:134.25pt;height:27pt">
            <v:imagedata r:id="rId33" o:title=""/>
          </v:shape>
        </w:pict>
      </w:r>
    </w:p>
    <w:p w:rsidR="008D4E4A" w:rsidRPr="00E13A94" w:rsidRDefault="008D4E4A" w:rsidP="00E13A94">
      <w:pPr>
        <w:spacing w:line="360" w:lineRule="auto"/>
        <w:ind w:firstLine="709"/>
        <w:rPr>
          <w:szCs w:val="16"/>
          <w:lang w:val="ru-RU"/>
        </w:rPr>
      </w:pPr>
    </w:p>
    <w:p w:rsidR="00772A93" w:rsidRPr="00E13A94" w:rsidRDefault="00772A93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>Изменение концентрации примеси в базе влияет на ток насыщения (при увеличении концентрации, ток насыщения уменьшается), при этом ВАХ изменяется следующим образом:</w:t>
      </w:r>
    </w:p>
    <w:p w:rsidR="008D4E4A" w:rsidRPr="00E13A94" w:rsidRDefault="004D4FC0" w:rsidP="00E13A94">
      <w:pPr>
        <w:spacing w:line="360" w:lineRule="auto"/>
        <w:ind w:firstLine="709"/>
        <w:rPr>
          <w:szCs w:val="16"/>
          <w:lang w:val="ru-RU"/>
        </w:rPr>
      </w:pPr>
      <w:r>
        <w:rPr>
          <w:szCs w:val="16"/>
          <w:lang w:val="ru-RU"/>
        </w:rPr>
        <w:br w:type="page"/>
      </w:r>
      <w:r w:rsidR="00783BC6">
        <w:pict>
          <v:shape id="_x0000_i1049" type="#_x0000_t75" style="width:131.25pt;height:93pt">
            <v:imagedata r:id="rId34" o:title=""/>
          </v:shape>
        </w:pict>
      </w:r>
    </w:p>
    <w:p w:rsidR="00772A93" w:rsidRPr="00E13A94" w:rsidRDefault="00772A93" w:rsidP="00E13A94">
      <w:pPr>
        <w:spacing w:line="360" w:lineRule="auto"/>
        <w:ind w:firstLine="709"/>
        <w:rPr>
          <w:szCs w:val="16"/>
          <w:lang w:val="ru-RU"/>
        </w:rPr>
      </w:pPr>
    </w:p>
    <w:tbl>
      <w:tblPr>
        <w:tblW w:w="8505" w:type="dxa"/>
        <w:jc w:val="center"/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1701"/>
        <w:gridCol w:w="1701"/>
      </w:tblGrid>
      <w:tr w:rsidR="00CE7673" w:rsidRPr="00B028D4" w:rsidTr="00B028D4">
        <w:trPr>
          <w:jc w:val="center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673" w:rsidRPr="00B028D4" w:rsidRDefault="00CE7673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br w:type="page"/>
            </w:r>
            <w:r w:rsidRPr="00B028D4">
              <w:rPr>
                <w:sz w:val="20"/>
              </w:rPr>
              <w:br w:type="page"/>
            </w:r>
            <w:r w:rsidRPr="00B028D4">
              <w:rPr>
                <w:sz w:val="20"/>
                <w:szCs w:val="16"/>
                <w:lang w:val="ru-RU"/>
              </w:rPr>
              <w:br w:type="page"/>
              <w:t>Материал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673" w:rsidRPr="00B028D4" w:rsidRDefault="00CE7673" w:rsidP="00B028D4">
            <w:pPr>
              <w:spacing w:line="360" w:lineRule="auto"/>
              <w:rPr>
                <w:sz w:val="20"/>
                <w:szCs w:val="16"/>
                <w:lang w:val="en-US"/>
              </w:rPr>
            </w:pPr>
            <w:r w:rsidRPr="00B028D4">
              <w:rPr>
                <w:sz w:val="20"/>
                <w:szCs w:val="16"/>
                <w:lang w:val="en-US"/>
              </w:rPr>
              <w:t>Ge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673" w:rsidRPr="00B028D4" w:rsidRDefault="00CE7673" w:rsidP="00B028D4">
            <w:pPr>
              <w:spacing w:line="360" w:lineRule="auto"/>
              <w:rPr>
                <w:sz w:val="20"/>
                <w:szCs w:val="16"/>
                <w:lang w:val="en-US"/>
              </w:rPr>
            </w:pPr>
            <w:r w:rsidRPr="00B028D4">
              <w:rPr>
                <w:sz w:val="20"/>
                <w:szCs w:val="16"/>
                <w:lang w:val="en-US"/>
              </w:rPr>
              <w:t>Si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673" w:rsidRPr="00B028D4" w:rsidRDefault="00CE7673" w:rsidP="00B028D4">
            <w:pPr>
              <w:spacing w:line="360" w:lineRule="auto"/>
              <w:rPr>
                <w:sz w:val="20"/>
                <w:szCs w:val="16"/>
                <w:lang w:val="en-US"/>
              </w:rPr>
            </w:pPr>
            <w:r w:rsidRPr="00B028D4">
              <w:rPr>
                <w:sz w:val="20"/>
                <w:szCs w:val="16"/>
                <w:lang w:val="en-US"/>
              </w:rPr>
              <w:t>Ge(T+50)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673" w:rsidRPr="00B028D4" w:rsidRDefault="00CE7673" w:rsidP="00B028D4">
            <w:pPr>
              <w:spacing w:line="360" w:lineRule="auto"/>
              <w:rPr>
                <w:sz w:val="20"/>
                <w:szCs w:val="16"/>
                <w:lang w:val="en-US"/>
              </w:rPr>
            </w:pPr>
            <w:r w:rsidRPr="00B028D4">
              <w:rPr>
                <w:sz w:val="20"/>
                <w:szCs w:val="16"/>
                <w:lang w:val="en-US"/>
              </w:rPr>
              <w:t>Si(T+50)</w:t>
            </w:r>
          </w:p>
        </w:tc>
      </w:tr>
      <w:tr w:rsidR="00CE7673" w:rsidRPr="00B028D4" w:rsidTr="00B028D4">
        <w:trPr>
          <w:jc w:val="center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673" w:rsidRPr="00B028D4" w:rsidRDefault="00CE7673" w:rsidP="00B028D4">
            <w:pPr>
              <w:spacing w:line="360" w:lineRule="auto"/>
              <w:rPr>
                <w:sz w:val="20"/>
                <w:szCs w:val="16"/>
                <w:lang w:val="en-US"/>
              </w:rPr>
            </w:pPr>
            <w:r w:rsidRPr="00B028D4">
              <w:rPr>
                <w:sz w:val="20"/>
                <w:szCs w:val="16"/>
                <w:lang w:val="en-US"/>
              </w:rPr>
              <w:t>Is, A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673" w:rsidRPr="00B028D4" w:rsidRDefault="00CE7673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4,23Е-7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673" w:rsidRPr="00B028D4" w:rsidRDefault="00CE7673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2,73Е-14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673" w:rsidRPr="00B028D4" w:rsidRDefault="00CE7673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2,26Е-5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673" w:rsidRPr="00B028D4" w:rsidRDefault="00CE7673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1,9Е-11</w:t>
            </w:r>
          </w:p>
        </w:tc>
      </w:tr>
    </w:tbl>
    <w:p w:rsidR="00772A93" w:rsidRPr="00E13A94" w:rsidRDefault="00772A93" w:rsidP="00E13A94">
      <w:pPr>
        <w:spacing w:line="360" w:lineRule="auto"/>
        <w:ind w:firstLine="709"/>
        <w:rPr>
          <w:szCs w:val="16"/>
          <w:lang w:val="ru-RU"/>
        </w:rPr>
      </w:pPr>
    </w:p>
    <w:p w:rsidR="00CE7673" w:rsidRPr="00E13A94" w:rsidRDefault="00CE7673" w:rsidP="0086355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>Т=300</w:t>
      </w:r>
      <w:r w:rsidRPr="00E13A94">
        <w:rPr>
          <w:szCs w:val="28"/>
          <w:lang w:val="ru-RU"/>
        </w:rPr>
        <w:sym w:font="Symbol" w:char="F0B0"/>
      </w:r>
      <w:r w:rsidRPr="00E13A94">
        <w:rPr>
          <w:szCs w:val="16"/>
          <w:lang w:val="ru-RU"/>
        </w:rPr>
        <w:t>К</w:t>
      </w:r>
    </w:p>
    <w:p w:rsidR="00CE7673" w:rsidRPr="00E13A94" w:rsidRDefault="00CE7673" w:rsidP="0086355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>Т+50=350</w:t>
      </w:r>
      <w:r w:rsidRPr="00E13A94">
        <w:rPr>
          <w:szCs w:val="28"/>
          <w:lang w:val="ru-RU"/>
        </w:rPr>
        <w:sym w:font="Symbol" w:char="F0B0"/>
      </w:r>
      <w:r w:rsidRPr="00E13A94">
        <w:rPr>
          <w:szCs w:val="16"/>
          <w:lang w:val="ru-RU"/>
        </w:rPr>
        <w:t>К</w:t>
      </w:r>
    </w:p>
    <w:p w:rsidR="00C63A5D" w:rsidRPr="00E13A94" w:rsidRDefault="00C63A5D" w:rsidP="00E13A94">
      <w:pPr>
        <w:spacing w:line="360" w:lineRule="auto"/>
        <w:ind w:firstLine="709"/>
        <w:rPr>
          <w:szCs w:val="16"/>
          <w:lang w:val="ru-RU"/>
        </w:rPr>
      </w:pPr>
    </w:p>
    <w:tbl>
      <w:tblPr>
        <w:tblW w:w="8789" w:type="dxa"/>
        <w:jc w:val="center"/>
        <w:tblLook w:val="01E0" w:firstRow="1" w:lastRow="1" w:firstColumn="1" w:lastColumn="1" w:noHBand="0" w:noVBand="0"/>
      </w:tblPr>
      <w:tblGrid>
        <w:gridCol w:w="4400"/>
        <w:gridCol w:w="4389"/>
      </w:tblGrid>
      <w:tr w:rsidR="00C63A5D" w:rsidRPr="00B028D4" w:rsidTr="00B028D4">
        <w:trPr>
          <w:jc w:val="center"/>
        </w:trPr>
        <w:tc>
          <w:tcPr>
            <w:tcW w:w="3931" w:type="dxa"/>
          </w:tcPr>
          <w:p w:rsidR="00C63A5D" w:rsidRPr="00B028D4" w:rsidRDefault="00783BC6" w:rsidP="00B028D4">
            <w:pPr>
              <w:spacing w:line="360" w:lineRule="auto"/>
              <w:ind w:firstLine="709"/>
              <w:rPr>
                <w:szCs w:val="16"/>
                <w:lang w:val="ru-RU"/>
              </w:rPr>
            </w:pPr>
            <w:r>
              <w:rPr>
                <w:szCs w:val="16"/>
                <w:lang w:val="ru-RU"/>
              </w:rPr>
              <w:pict>
                <v:shape id="_x0000_i1050" type="#_x0000_t75" style="width:149.25pt;height:138pt">
                  <v:imagedata r:id="rId35" o:title="" grayscale="t"/>
                </v:shape>
              </w:pict>
            </w:r>
          </w:p>
        </w:tc>
        <w:tc>
          <w:tcPr>
            <w:tcW w:w="3922" w:type="dxa"/>
          </w:tcPr>
          <w:p w:rsidR="00C63A5D" w:rsidRPr="00B028D4" w:rsidRDefault="00783BC6" w:rsidP="00B028D4">
            <w:pPr>
              <w:spacing w:line="360" w:lineRule="auto"/>
              <w:ind w:firstLine="709"/>
              <w:rPr>
                <w:szCs w:val="16"/>
                <w:lang w:val="ru-RU"/>
              </w:rPr>
            </w:pPr>
            <w:r>
              <w:rPr>
                <w:szCs w:val="16"/>
                <w:lang w:val="ru-RU"/>
              </w:rPr>
              <w:pict>
                <v:shape id="_x0000_i1051" type="#_x0000_t75" style="width:149.25pt;height:139.5pt">
                  <v:imagedata r:id="rId36" o:title="" grayscale="t"/>
                </v:shape>
              </w:pict>
            </w:r>
          </w:p>
        </w:tc>
      </w:tr>
    </w:tbl>
    <w:p w:rsidR="00CE7673" w:rsidRDefault="00783BC6" w:rsidP="00E13A94">
      <w:pPr>
        <w:spacing w:line="360" w:lineRule="auto"/>
        <w:ind w:firstLine="709"/>
        <w:rPr>
          <w:szCs w:val="16"/>
          <w:lang w:val="ru-RU"/>
        </w:rPr>
      </w:pPr>
      <w:r>
        <w:rPr>
          <w:szCs w:val="16"/>
          <w:lang w:val="ru-RU"/>
        </w:rPr>
        <w:pict>
          <v:shape id="_x0000_i1052" type="#_x0000_t75" style="width:182.25pt;height:187.5pt">
            <v:imagedata r:id="rId37" o:title="" grayscale="t"/>
          </v:shape>
        </w:pict>
      </w:r>
    </w:p>
    <w:p w:rsidR="00CE7673" w:rsidRDefault="00CE7673" w:rsidP="00E13A94">
      <w:pPr>
        <w:spacing w:line="360" w:lineRule="auto"/>
        <w:ind w:firstLine="709"/>
        <w:rPr>
          <w:szCs w:val="16"/>
          <w:lang w:val="ru-RU"/>
        </w:rPr>
      </w:pPr>
    </w:p>
    <w:p w:rsidR="00CE7673" w:rsidRDefault="00772A93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 xml:space="preserve">Для реальных переходов величина </w:t>
      </w:r>
      <w:r w:rsidRPr="00E13A94">
        <w:rPr>
          <w:szCs w:val="16"/>
          <w:lang w:val="en-US"/>
        </w:rPr>
        <w:t>Is</w:t>
      </w:r>
      <w:r w:rsidRPr="00E13A94">
        <w:rPr>
          <w:szCs w:val="16"/>
          <w:lang w:val="ru-RU"/>
        </w:rPr>
        <w:t xml:space="preserve"> не является постоянной и в момент зависеть от напря</w:t>
      </w:r>
      <w:r w:rsidR="00CE7673">
        <w:rPr>
          <w:szCs w:val="16"/>
          <w:lang w:val="ru-RU"/>
        </w:rPr>
        <w:t>жения, приложенного к переходу.</w:t>
      </w:r>
    </w:p>
    <w:p w:rsidR="00772A93" w:rsidRPr="00E13A94" w:rsidRDefault="00772A93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>Это может быть вызвано, например, изменением свойств п/п (время жизни носителей, концентрации примесей)</w:t>
      </w:r>
      <w:r w:rsidR="00F94B4C" w:rsidRPr="00E13A94">
        <w:rPr>
          <w:szCs w:val="16"/>
          <w:lang w:val="ru-RU"/>
        </w:rPr>
        <w:t xml:space="preserve"> по объему </w:t>
      </w:r>
      <w:r w:rsidR="00F94B4C" w:rsidRPr="00E13A94">
        <w:rPr>
          <w:szCs w:val="16"/>
          <w:lang w:val="en-US"/>
        </w:rPr>
        <w:t>Is</w:t>
      </w:r>
      <w:r w:rsidR="00F94B4C" w:rsidRPr="00E13A94">
        <w:rPr>
          <w:szCs w:val="16"/>
          <w:lang w:val="ru-RU"/>
        </w:rPr>
        <w:t xml:space="preserve"> в основном определяется удельным сопротивлением материала – с </w:t>
      </w:r>
      <w:r w:rsidR="00F94B4C" w:rsidRPr="00E13A94">
        <w:rPr>
          <w:szCs w:val="28"/>
          <w:lang w:val="ru-RU"/>
        </w:rPr>
        <w:sym w:font="Symbol" w:char="F0AD"/>
      </w:r>
      <w:r w:rsidR="00F94B4C" w:rsidRPr="00E13A94">
        <w:rPr>
          <w:szCs w:val="16"/>
          <w:lang w:val="ru-RU"/>
        </w:rPr>
        <w:t xml:space="preserve">ρ, </w:t>
      </w:r>
      <w:r w:rsidR="00F94B4C" w:rsidRPr="00E13A94">
        <w:rPr>
          <w:szCs w:val="16"/>
          <w:lang w:val="en-US"/>
        </w:rPr>
        <w:t>Is</w:t>
      </w:r>
      <w:r w:rsidR="00F94B4C" w:rsidRPr="00E13A94">
        <w:rPr>
          <w:szCs w:val="28"/>
          <w:lang w:val="en-US"/>
        </w:rPr>
        <w:sym w:font="Symbol" w:char="F0AD"/>
      </w:r>
      <w:r w:rsidR="00F94B4C" w:rsidRPr="00E13A94">
        <w:rPr>
          <w:szCs w:val="16"/>
          <w:lang w:val="ru-RU"/>
        </w:rPr>
        <w:t xml:space="preserve"> (что обусловлено увеличением концентрации неосновных носителей).</w:t>
      </w:r>
    </w:p>
    <w:p w:rsidR="00F94B4C" w:rsidRPr="00E13A94" w:rsidRDefault="00F94B4C" w:rsidP="00E13A94">
      <w:pPr>
        <w:spacing w:line="360" w:lineRule="auto"/>
        <w:ind w:firstLine="709"/>
        <w:rPr>
          <w:szCs w:val="16"/>
          <w:lang w:val="ru-RU"/>
        </w:rPr>
      </w:pPr>
    </w:p>
    <w:p w:rsidR="00D47B00" w:rsidRPr="00E13A94" w:rsidRDefault="00240734" w:rsidP="00E13A94">
      <w:pPr>
        <w:numPr>
          <w:ilvl w:val="0"/>
          <w:numId w:val="4"/>
        </w:numPr>
        <w:tabs>
          <w:tab w:val="clear" w:pos="2431"/>
        </w:tabs>
        <w:spacing w:line="360" w:lineRule="auto"/>
        <w:ind w:left="0" w:firstLine="709"/>
        <w:rPr>
          <w:szCs w:val="16"/>
          <w:lang w:val="ru-RU"/>
        </w:rPr>
      </w:pPr>
      <w:r w:rsidRPr="00CE7673">
        <w:rPr>
          <w:b/>
          <w:szCs w:val="16"/>
          <w:lang w:val="ru-RU"/>
        </w:rPr>
        <w:t xml:space="preserve">Исследование влияния процессов генерации-рекомбинации в ОПЗ на вид ВАХ для </w:t>
      </w:r>
      <w:r w:rsidRPr="00CE7673">
        <w:rPr>
          <w:b/>
          <w:szCs w:val="16"/>
          <w:lang w:val="en-US"/>
        </w:rPr>
        <w:t>PSPICE</w:t>
      </w:r>
      <w:r w:rsidRPr="00CE7673">
        <w:rPr>
          <w:b/>
          <w:szCs w:val="16"/>
          <w:lang w:val="ru-RU"/>
        </w:rPr>
        <w:t xml:space="preserve"> модели диода</w:t>
      </w:r>
    </w:p>
    <w:p w:rsidR="00240734" w:rsidRPr="00E13A94" w:rsidRDefault="00240734" w:rsidP="00E13A94">
      <w:pPr>
        <w:spacing w:line="360" w:lineRule="auto"/>
        <w:ind w:firstLine="709"/>
        <w:rPr>
          <w:szCs w:val="16"/>
          <w:lang w:val="ru-RU"/>
        </w:rPr>
      </w:pPr>
    </w:p>
    <w:p w:rsidR="00240734" w:rsidRDefault="00E751F4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>Уточненная модель ВАХ диода при прямом смещении с учетом процессов генерации-рекомбинации в ОПЗ:</w:t>
      </w:r>
    </w:p>
    <w:p w:rsidR="00CE7673" w:rsidRPr="00E13A94" w:rsidRDefault="00CE7673" w:rsidP="00E13A94">
      <w:pPr>
        <w:spacing w:line="360" w:lineRule="auto"/>
        <w:ind w:firstLine="709"/>
        <w:rPr>
          <w:szCs w:val="16"/>
          <w:lang w:val="ru-RU"/>
        </w:rPr>
      </w:pPr>
    </w:p>
    <w:p w:rsidR="00E751F4" w:rsidRPr="00E13A94" w:rsidRDefault="00783BC6" w:rsidP="00E13A94">
      <w:pPr>
        <w:spacing w:line="360" w:lineRule="auto"/>
        <w:ind w:firstLine="709"/>
        <w:rPr>
          <w:szCs w:val="16"/>
          <w:lang w:val="ru-RU"/>
        </w:rPr>
      </w:pPr>
      <w:r>
        <w:rPr>
          <w:szCs w:val="16"/>
          <w:lang w:val="ru-RU"/>
        </w:rPr>
        <w:pict>
          <v:shape id="_x0000_i1053" type="#_x0000_t75" style="width:210.75pt;height:42pt">
            <v:imagedata r:id="rId38" o:title=""/>
          </v:shape>
        </w:pict>
      </w:r>
    </w:p>
    <w:p w:rsidR="00CE7673" w:rsidRDefault="00CE7673" w:rsidP="00E13A94">
      <w:pPr>
        <w:spacing w:line="360" w:lineRule="auto"/>
        <w:ind w:firstLine="709"/>
        <w:rPr>
          <w:szCs w:val="16"/>
          <w:lang w:val="ru-RU"/>
        </w:rPr>
      </w:pPr>
    </w:p>
    <w:p w:rsidR="00E751F4" w:rsidRPr="00E13A94" w:rsidRDefault="00E751F4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>φ</w:t>
      </w:r>
      <w:r w:rsidRPr="00E13A94">
        <w:rPr>
          <w:szCs w:val="16"/>
          <w:vertAlign w:val="subscript"/>
          <w:lang w:val="ru-RU"/>
        </w:rPr>
        <w:t>К</w:t>
      </w:r>
      <w:r w:rsidRPr="00E13A94">
        <w:rPr>
          <w:szCs w:val="16"/>
          <w:lang w:val="ru-RU"/>
        </w:rPr>
        <w:t xml:space="preserve"> – контактная разность потенциала </w:t>
      </w:r>
    </w:p>
    <w:p w:rsidR="00E751F4" w:rsidRPr="00E13A94" w:rsidRDefault="00E751F4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>М – коэффициент лавинного умножения</w:t>
      </w:r>
    </w:p>
    <w:p w:rsidR="00E751F4" w:rsidRPr="00E13A94" w:rsidRDefault="00E751F4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en-US"/>
        </w:rPr>
        <w:t>I</w:t>
      </w:r>
      <w:r w:rsidRPr="00E13A94">
        <w:rPr>
          <w:szCs w:val="16"/>
          <w:vertAlign w:val="subscript"/>
          <w:lang w:val="en-US"/>
        </w:rPr>
        <w:t>SR</w:t>
      </w:r>
      <w:r w:rsidRPr="00E13A94">
        <w:rPr>
          <w:szCs w:val="16"/>
          <w:lang w:val="ru-RU"/>
        </w:rPr>
        <w:t xml:space="preserve"> </w:t>
      </w:r>
      <w:r w:rsidR="003D581A" w:rsidRPr="00E13A94">
        <w:rPr>
          <w:szCs w:val="16"/>
          <w:lang w:val="ru-RU"/>
        </w:rPr>
        <w:t>–</w:t>
      </w:r>
      <w:r w:rsidRPr="00E13A94">
        <w:rPr>
          <w:szCs w:val="16"/>
          <w:lang w:val="ru-RU"/>
        </w:rPr>
        <w:t xml:space="preserve"> </w:t>
      </w:r>
      <w:r w:rsidR="003D581A" w:rsidRPr="00E13A94">
        <w:rPr>
          <w:szCs w:val="16"/>
          <w:lang w:val="ru-RU"/>
        </w:rPr>
        <w:t xml:space="preserve">ток насыщения ток рекомбинации </w:t>
      </w:r>
    </w:p>
    <w:p w:rsidR="003D581A" w:rsidRPr="00E13A94" w:rsidRDefault="003D581A" w:rsidP="00E13A94">
      <w:pPr>
        <w:spacing w:line="360" w:lineRule="auto"/>
        <w:ind w:firstLine="709"/>
        <w:rPr>
          <w:szCs w:val="16"/>
          <w:lang w:val="en-US"/>
        </w:rPr>
      </w:pPr>
      <w:r w:rsidRPr="00E13A94">
        <w:rPr>
          <w:szCs w:val="16"/>
          <w:lang w:val="en-US"/>
        </w:rPr>
        <w:t>m</w:t>
      </w:r>
      <w:r w:rsidRPr="00E13A94">
        <w:rPr>
          <w:szCs w:val="16"/>
          <w:lang w:val="ru-RU"/>
        </w:rPr>
        <w:t xml:space="preserve"> – коэффициент неидеальности.</w:t>
      </w:r>
    </w:p>
    <w:p w:rsidR="003818E0" w:rsidRPr="00E13A94" w:rsidRDefault="003818E0" w:rsidP="00E13A94">
      <w:pPr>
        <w:spacing w:line="360" w:lineRule="auto"/>
        <w:ind w:firstLine="709"/>
        <w:rPr>
          <w:szCs w:val="16"/>
          <w:lang w:val="en-US"/>
        </w:rPr>
      </w:pPr>
    </w:p>
    <w:p w:rsidR="003D581A" w:rsidRDefault="00AD2AAF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 xml:space="preserve">Влияние процессов генерации-рекомбинации (параметр </w:t>
      </w:r>
      <w:r w:rsidRPr="00E13A94">
        <w:rPr>
          <w:szCs w:val="16"/>
          <w:lang w:val="en-US"/>
        </w:rPr>
        <w:t>N</w:t>
      </w:r>
      <w:r w:rsidRPr="00E13A94">
        <w:rPr>
          <w:szCs w:val="16"/>
          <w:lang w:val="ru-RU"/>
        </w:rPr>
        <w:t>) на вид ВАХ:</w:t>
      </w:r>
    </w:p>
    <w:p w:rsidR="00CE7673" w:rsidRPr="00E13A94" w:rsidRDefault="00CE7673" w:rsidP="00E13A94">
      <w:pPr>
        <w:spacing w:line="360" w:lineRule="auto"/>
        <w:ind w:firstLine="709"/>
        <w:rPr>
          <w:szCs w:val="16"/>
          <w:lang w:val="ru-RU"/>
        </w:rPr>
      </w:pPr>
    </w:p>
    <w:p w:rsidR="00AD2AAF" w:rsidRPr="00E13A94" w:rsidRDefault="00783BC6" w:rsidP="00E13A94">
      <w:pPr>
        <w:spacing w:line="360" w:lineRule="auto"/>
        <w:ind w:firstLine="709"/>
        <w:rPr>
          <w:szCs w:val="16"/>
          <w:lang w:val="ru-RU"/>
        </w:rPr>
      </w:pPr>
      <w:r>
        <w:rPr>
          <w:noProof/>
          <w:lang w:val="ru-RU"/>
        </w:rPr>
        <w:pict>
          <v:shape id="_x0000_s1031" type="#_x0000_t202" style="position:absolute;left:0;text-align:left;margin-left:165.7pt;margin-top:9.25pt;width:29.3pt;height:18pt;z-index:251654656;mso-wrap-style:none" filled="f" stroked="f">
            <v:textbox>
              <w:txbxContent>
                <w:p w:rsidR="003818E0" w:rsidRPr="003818E0" w:rsidRDefault="003818E0" w:rsidP="00BC136E">
                  <w:pP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3818E0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N=5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_x0000_s1032" type="#_x0000_t202" style="position:absolute;left:0;text-align:left;margin-left:38pt;margin-top:6.85pt;width:29.3pt;height:18pt;z-index:251653632;mso-wrap-style:none" filled="f" stroked="f">
            <v:textbox>
              <w:txbxContent>
                <w:p w:rsidR="003818E0" w:rsidRPr="003818E0" w:rsidRDefault="003818E0" w:rsidP="00BC136E">
                  <w:pP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3818E0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N=3</w:t>
                  </w:r>
                </w:p>
              </w:txbxContent>
            </v:textbox>
          </v:shape>
        </w:pict>
      </w:r>
      <w:r>
        <w:rPr>
          <w:szCs w:val="16"/>
          <w:lang w:val="ru-RU"/>
        </w:rPr>
        <w:pict>
          <v:shape id="_x0000_i1054" type="#_x0000_t75" style="width:127.5pt;height:140.25pt">
            <v:imagedata r:id="rId39" o:title="" grayscale="t"/>
          </v:shape>
        </w:pict>
      </w:r>
      <w:r>
        <w:rPr>
          <w:szCs w:val="16"/>
          <w:lang w:val="ru-RU"/>
        </w:rPr>
        <w:pict>
          <v:shape id="_x0000_i1055" type="#_x0000_t75" style="width:129.75pt;height:138.75pt">
            <v:imagedata r:id="rId40" o:title="" grayscale="t"/>
          </v:shape>
        </w:pict>
      </w:r>
    </w:p>
    <w:p w:rsidR="00AD2AAF" w:rsidRPr="00E13A94" w:rsidRDefault="00AD2AAF" w:rsidP="00E13A94">
      <w:pPr>
        <w:spacing w:line="360" w:lineRule="auto"/>
        <w:ind w:firstLine="709"/>
        <w:rPr>
          <w:szCs w:val="16"/>
          <w:lang w:val="ru-RU"/>
        </w:rPr>
      </w:pPr>
    </w:p>
    <w:p w:rsidR="00AD2AAF" w:rsidRPr="00E13A94" w:rsidRDefault="00AD2AAF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 xml:space="preserve">При увеличении коэффициента неидеальности, </w:t>
      </w:r>
      <w:r w:rsidRPr="00E13A94">
        <w:rPr>
          <w:szCs w:val="16"/>
          <w:lang w:val="en-US"/>
        </w:rPr>
        <w:t>N</w:t>
      </w:r>
      <w:r w:rsidRPr="00E13A94">
        <w:rPr>
          <w:szCs w:val="16"/>
          <w:lang w:val="ru-RU"/>
        </w:rPr>
        <w:t xml:space="preserve"> возрастает прямого тока начинается при больших значениях напряжения, чем в модели идеального диода.</w:t>
      </w:r>
    </w:p>
    <w:p w:rsidR="00AD2AAF" w:rsidRDefault="00AD2AAF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>Диапазоны напряжений, в которых начинает преобладать ток генерации-рекомбинации:</w:t>
      </w:r>
    </w:p>
    <w:p w:rsidR="00CE7673" w:rsidRPr="00E13A94" w:rsidRDefault="00CE7673" w:rsidP="00E13A94">
      <w:pPr>
        <w:spacing w:line="360" w:lineRule="auto"/>
        <w:ind w:firstLine="709"/>
        <w:rPr>
          <w:szCs w:val="16"/>
          <w:lang w:val="ru-RU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2977"/>
      </w:tblGrid>
      <w:tr w:rsidR="00AD2AAF" w:rsidRPr="00B028D4" w:rsidTr="00B028D4"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AD2AAF" w:rsidRPr="00B028D4" w:rsidRDefault="00AD2AAF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en-US"/>
              </w:rPr>
              <w:t>Ge</w:t>
            </w:r>
            <w:r w:rsidR="00CE7673" w:rsidRPr="00B028D4">
              <w:rPr>
                <w:sz w:val="20"/>
                <w:szCs w:val="16"/>
                <w:lang w:val="ru-RU"/>
              </w:rPr>
              <w:t xml:space="preserve"> </w:t>
            </w:r>
            <w:r w:rsidRPr="00B028D4">
              <w:rPr>
                <w:sz w:val="20"/>
                <w:szCs w:val="16"/>
                <w:lang w:val="en-US"/>
              </w:rPr>
              <w:t>U</w:t>
            </w:r>
            <w:r w:rsidRPr="00B028D4">
              <w:rPr>
                <w:sz w:val="20"/>
                <w:szCs w:val="16"/>
                <w:vertAlign w:val="subscript"/>
                <w:lang w:val="ru-RU"/>
              </w:rPr>
              <w:t>пр</w:t>
            </w:r>
            <w:r w:rsidRPr="00B028D4">
              <w:rPr>
                <w:sz w:val="20"/>
                <w:szCs w:val="16"/>
                <w:lang w:val="ru-RU"/>
              </w:rPr>
              <w:t xml:space="preserve"> = 0,62</w:t>
            </w:r>
            <w:r w:rsidRPr="00B028D4">
              <w:rPr>
                <w:sz w:val="20"/>
                <w:lang w:val="ru-RU"/>
              </w:rPr>
              <w:sym w:font="Symbol" w:char="F0B8"/>
            </w:r>
            <w:r w:rsidRPr="00B028D4">
              <w:rPr>
                <w:sz w:val="20"/>
                <w:szCs w:val="16"/>
                <w:lang w:val="ru-RU"/>
              </w:rPr>
              <w:t>0,9 В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AD2AAF" w:rsidRPr="00B028D4" w:rsidRDefault="00AD2AAF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en-US"/>
              </w:rPr>
              <w:t>Si U</w:t>
            </w:r>
            <w:r w:rsidRPr="00B028D4">
              <w:rPr>
                <w:sz w:val="20"/>
                <w:szCs w:val="16"/>
                <w:vertAlign w:val="subscript"/>
                <w:lang w:val="ru-RU"/>
              </w:rPr>
              <w:t>пр</w:t>
            </w:r>
            <w:r w:rsidRPr="00B028D4">
              <w:rPr>
                <w:sz w:val="20"/>
                <w:szCs w:val="16"/>
                <w:lang w:val="ru-RU"/>
              </w:rPr>
              <w:t xml:space="preserve"> = 1,8</w:t>
            </w:r>
            <w:r w:rsidRPr="00B028D4">
              <w:rPr>
                <w:sz w:val="20"/>
                <w:lang w:val="ru-RU"/>
              </w:rPr>
              <w:sym w:font="Symbol" w:char="F0B8"/>
            </w:r>
            <w:r w:rsidRPr="00B028D4">
              <w:rPr>
                <w:sz w:val="20"/>
                <w:szCs w:val="16"/>
                <w:lang w:val="ru-RU"/>
              </w:rPr>
              <w:t>2,2 В</w:t>
            </w:r>
          </w:p>
        </w:tc>
      </w:tr>
    </w:tbl>
    <w:p w:rsidR="00CE7673" w:rsidRDefault="00CE7673" w:rsidP="00E13A94">
      <w:pPr>
        <w:spacing w:line="360" w:lineRule="auto"/>
        <w:ind w:firstLine="709"/>
        <w:rPr>
          <w:szCs w:val="16"/>
          <w:lang w:val="ru-RU"/>
        </w:rPr>
      </w:pPr>
    </w:p>
    <w:p w:rsidR="00CE7673" w:rsidRDefault="00D60674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>Протекание процессов генерации-рекомбинации приводит к увеличению тока как в прямом, так и в обратном напра</w:t>
      </w:r>
      <w:r w:rsidR="00CE7673">
        <w:rPr>
          <w:szCs w:val="16"/>
          <w:lang w:val="ru-RU"/>
        </w:rPr>
        <w:t>влению.</w:t>
      </w:r>
    </w:p>
    <w:p w:rsidR="00AD2AAF" w:rsidRPr="00E13A94" w:rsidRDefault="00E24FB8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>Процессы генерации и рекомбинации связаны с различными концентрациями свободных носителей заряда (в области объемного заряда)</w:t>
      </w:r>
      <w:r w:rsidR="008A54F8" w:rsidRPr="00E13A94">
        <w:rPr>
          <w:szCs w:val="16"/>
          <w:lang w:val="ru-RU"/>
        </w:rPr>
        <w:t xml:space="preserve"> при различных напряжениях на переходе.</w:t>
      </w:r>
    </w:p>
    <w:p w:rsidR="008A54F8" w:rsidRPr="00CE7673" w:rsidRDefault="008A54F8" w:rsidP="00E13A94">
      <w:pPr>
        <w:spacing w:line="360" w:lineRule="auto"/>
        <w:ind w:firstLine="709"/>
        <w:rPr>
          <w:b/>
          <w:szCs w:val="16"/>
          <w:lang w:val="ru-RU"/>
        </w:rPr>
      </w:pPr>
    </w:p>
    <w:p w:rsidR="00D47B00" w:rsidRPr="00CE7673" w:rsidRDefault="00E03020" w:rsidP="00E13A94">
      <w:pPr>
        <w:numPr>
          <w:ilvl w:val="0"/>
          <w:numId w:val="4"/>
        </w:numPr>
        <w:tabs>
          <w:tab w:val="clear" w:pos="2431"/>
        </w:tabs>
        <w:spacing w:line="360" w:lineRule="auto"/>
        <w:ind w:left="0" w:firstLine="709"/>
        <w:rPr>
          <w:b/>
          <w:szCs w:val="16"/>
          <w:lang w:val="ru-RU"/>
        </w:rPr>
      </w:pPr>
      <w:r w:rsidRPr="00CE7673">
        <w:rPr>
          <w:b/>
          <w:szCs w:val="16"/>
          <w:lang w:val="ru-RU"/>
        </w:rPr>
        <w:t xml:space="preserve">Исследование влияние процессов высокого уровня инжекции на вид ВАХ для </w:t>
      </w:r>
      <w:r w:rsidRPr="00CE7673">
        <w:rPr>
          <w:b/>
          <w:szCs w:val="16"/>
          <w:lang w:val="en-US"/>
        </w:rPr>
        <w:t>PSPICE</w:t>
      </w:r>
      <w:r w:rsidRPr="00CE7673">
        <w:rPr>
          <w:b/>
          <w:szCs w:val="16"/>
          <w:lang w:val="ru-RU"/>
        </w:rPr>
        <w:t xml:space="preserve"> модели диода</w:t>
      </w:r>
    </w:p>
    <w:p w:rsidR="00E03020" w:rsidRPr="00E13A94" w:rsidRDefault="00E03020" w:rsidP="00E13A94">
      <w:pPr>
        <w:spacing w:line="360" w:lineRule="auto"/>
        <w:ind w:firstLine="709"/>
        <w:rPr>
          <w:szCs w:val="16"/>
          <w:lang w:val="ru-RU"/>
        </w:rPr>
      </w:pPr>
    </w:p>
    <w:p w:rsidR="00E03020" w:rsidRDefault="00E03020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>Уточненная модель ВАХ диода с учетом процессов высокого уровня инжекции при прямом смещении диода:</w:t>
      </w:r>
    </w:p>
    <w:p w:rsidR="00CE7673" w:rsidRPr="00E13A94" w:rsidRDefault="00CE7673" w:rsidP="00E13A94">
      <w:pPr>
        <w:spacing w:line="360" w:lineRule="auto"/>
        <w:ind w:firstLine="709"/>
        <w:rPr>
          <w:szCs w:val="16"/>
          <w:lang w:val="ru-RU"/>
        </w:rPr>
      </w:pPr>
    </w:p>
    <w:p w:rsidR="00E03020" w:rsidRPr="00E13A94" w:rsidRDefault="00783BC6" w:rsidP="00E13A94">
      <w:pPr>
        <w:spacing w:line="360" w:lineRule="auto"/>
        <w:ind w:firstLine="709"/>
        <w:rPr>
          <w:szCs w:val="16"/>
          <w:lang w:val="ru-RU"/>
        </w:rPr>
      </w:pPr>
      <w:r>
        <w:rPr>
          <w:szCs w:val="16"/>
          <w:lang w:val="ru-RU"/>
        </w:rPr>
        <w:pict>
          <v:shape id="_x0000_i1056" type="#_x0000_t75" style="width:233.25pt;height:69.75pt">
            <v:imagedata r:id="rId41" o:title=""/>
          </v:shape>
        </w:pict>
      </w:r>
    </w:p>
    <w:p w:rsidR="00CE7673" w:rsidRDefault="00CE7673" w:rsidP="00E13A94">
      <w:pPr>
        <w:spacing w:line="360" w:lineRule="auto"/>
        <w:ind w:firstLine="709"/>
        <w:rPr>
          <w:szCs w:val="16"/>
          <w:lang w:val="ru-RU"/>
        </w:rPr>
      </w:pPr>
    </w:p>
    <w:p w:rsidR="00FE7523" w:rsidRPr="00E13A94" w:rsidRDefault="003C7A45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en-US"/>
        </w:rPr>
        <w:t>I</w:t>
      </w:r>
      <w:r w:rsidRPr="00E13A94">
        <w:rPr>
          <w:szCs w:val="16"/>
          <w:vertAlign w:val="subscript"/>
          <w:lang w:val="en-US"/>
        </w:rPr>
        <w:t>KF</w:t>
      </w:r>
      <w:r w:rsidRPr="00E13A94">
        <w:rPr>
          <w:szCs w:val="16"/>
          <w:lang w:val="ru-RU"/>
        </w:rPr>
        <w:t xml:space="preserve"> – ток излома (ток перехода к высокому уровню инжекции)</w:t>
      </w:r>
    </w:p>
    <w:p w:rsidR="003C7A45" w:rsidRPr="00E13A94" w:rsidRDefault="003C7A45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en-US"/>
        </w:rPr>
        <w:t>Is</w:t>
      </w:r>
      <w:r w:rsidRPr="00E13A94">
        <w:rPr>
          <w:szCs w:val="16"/>
          <w:lang w:val="ru-RU"/>
        </w:rPr>
        <w:t xml:space="preserve"> – ток насыщении</w:t>
      </w:r>
    </w:p>
    <w:p w:rsidR="003C7A45" w:rsidRPr="00E13A94" w:rsidRDefault="003C7A45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en-US"/>
        </w:rPr>
        <w:t>m</w:t>
      </w:r>
      <w:r w:rsidRPr="00E13A94">
        <w:rPr>
          <w:szCs w:val="16"/>
          <w:lang w:val="ru-RU"/>
        </w:rPr>
        <w:t xml:space="preserve"> – коэффициент неидеальности</w:t>
      </w:r>
    </w:p>
    <w:p w:rsidR="003C7A45" w:rsidRPr="00E13A94" w:rsidRDefault="003C7A45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>φ</w:t>
      </w:r>
      <w:r w:rsidRPr="00E13A94">
        <w:rPr>
          <w:szCs w:val="16"/>
          <w:vertAlign w:val="subscript"/>
          <w:lang w:val="ru-RU"/>
        </w:rPr>
        <w:t>Т</w:t>
      </w:r>
      <w:r w:rsidRPr="00E13A94">
        <w:rPr>
          <w:szCs w:val="16"/>
          <w:lang w:val="ru-RU"/>
        </w:rPr>
        <w:t xml:space="preserve"> – тепловой потенциал</w:t>
      </w:r>
    </w:p>
    <w:p w:rsidR="003C7A45" w:rsidRPr="00E13A94" w:rsidRDefault="003C7A45" w:rsidP="00E13A94">
      <w:pPr>
        <w:spacing w:line="360" w:lineRule="auto"/>
        <w:ind w:firstLine="709"/>
        <w:rPr>
          <w:szCs w:val="16"/>
          <w:lang w:val="ru-RU"/>
        </w:rPr>
      </w:pPr>
    </w:p>
    <w:p w:rsidR="003C7A45" w:rsidRPr="00E13A94" w:rsidRDefault="00A22CFC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>Независимо от типа материала (</w:t>
      </w:r>
      <w:r w:rsidRPr="00E13A94">
        <w:rPr>
          <w:szCs w:val="16"/>
          <w:lang w:val="en-US"/>
        </w:rPr>
        <w:t>Ge</w:t>
      </w:r>
      <w:r w:rsidRPr="00E13A94">
        <w:rPr>
          <w:szCs w:val="16"/>
          <w:lang w:val="ru-RU"/>
        </w:rPr>
        <w:t xml:space="preserve"> или </w:t>
      </w:r>
      <w:r w:rsidRPr="00E13A94">
        <w:rPr>
          <w:szCs w:val="16"/>
          <w:lang w:val="en-US"/>
        </w:rPr>
        <w:t>Si</w:t>
      </w:r>
      <w:r w:rsidRPr="00E13A94">
        <w:rPr>
          <w:szCs w:val="16"/>
          <w:lang w:val="ru-RU"/>
        </w:rPr>
        <w:t>) эффект высокого уровня инжекции начинает проявляться при любом положительном значении тока излома (</w:t>
      </w:r>
      <w:r w:rsidRPr="00E13A94">
        <w:rPr>
          <w:szCs w:val="16"/>
          <w:lang w:val="en-US"/>
        </w:rPr>
        <w:t>I</w:t>
      </w:r>
      <w:r w:rsidRPr="00E13A94">
        <w:rPr>
          <w:szCs w:val="16"/>
          <w:vertAlign w:val="subscript"/>
          <w:lang w:val="en-US"/>
        </w:rPr>
        <w:t>KF</w:t>
      </w:r>
      <w:r w:rsidRPr="00E13A94">
        <w:rPr>
          <w:szCs w:val="28"/>
          <w:lang w:val="en-US"/>
        </w:rPr>
        <w:sym w:font="Symbol" w:char="F03E"/>
      </w:r>
      <w:r w:rsidRPr="00E13A94">
        <w:rPr>
          <w:szCs w:val="16"/>
          <w:lang w:val="ru-RU"/>
        </w:rPr>
        <w:t>0).</w:t>
      </w:r>
    </w:p>
    <w:p w:rsidR="00A22CFC" w:rsidRPr="00E13A94" w:rsidRDefault="004D4FC0" w:rsidP="00E13A94">
      <w:pPr>
        <w:spacing w:line="360" w:lineRule="auto"/>
        <w:ind w:firstLine="709"/>
        <w:rPr>
          <w:szCs w:val="16"/>
          <w:lang w:val="ru-RU"/>
        </w:rPr>
      </w:pPr>
      <w:r>
        <w:rPr>
          <w:szCs w:val="16"/>
          <w:lang w:val="ru-RU"/>
        </w:rPr>
        <w:br w:type="page"/>
      </w:r>
      <w:r w:rsidR="00A22CFC" w:rsidRPr="00E13A94">
        <w:rPr>
          <w:szCs w:val="16"/>
          <w:lang w:val="ru-RU"/>
        </w:rPr>
        <w:t xml:space="preserve">Зависимость </w:t>
      </w:r>
      <w:r w:rsidR="00A22CFC" w:rsidRPr="00E13A94">
        <w:rPr>
          <w:szCs w:val="16"/>
          <w:lang w:val="en-US"/>
        </w:rPr>
        <w:t>K</w:t>
      </w:r>
      <w:r w:rsidR="00A22CFC" w:rsidRPr="00E13A94">
        <w:rPr>
          <w:szCs w:val="16"/>
          <w:vertAlign w:val="subscript"/>
          <w:lang w:val="en-US"/>
        </w:rPr>
        <w:t>inj</w:t>
      </w:r>
      <w:r w:rsidR="00A22CFC" w:rsidRPr="00E13A94">
        <w:rPr>
          <w:szCs w:val="16"/>
          <w:lang w:val="ru-RU"/>
        </w:rPr>
        <w:t xml:space="preserve"> от напряжения на диоде:</w:t>
      </w:r>
    </w:p>
    <w:p w:rsidR="00A22CFC" w:rsidRPr="00E13A94" w:rsidRDefault="00A22CFC" w:rsidP="00E13A94">
      <w:pPr>
        <w:spacing w:line="360" w:lineRule="auto"/>
        <w:ind w:firstLine="709"/>
        <w:rPr>
          <w:szCs w:val="16"/>
          <w:lang w:val="ru-RU"/>
        </w:rPr>
      </w:pPr>
    </w:p>
    <w:p w:rsidR="00A22CFC" w:rsidRPr="00E13A94" w:rsidRDefault="00783BC6" w:rsidP="00E13A94">
      <w:pPr>
        <w:spacing w:line="360" w:lineRule="auto"/>
        <w:ind w:firstLine="709"/>
        <w:rPr>
          <w:szCs w:val="16"/>
          <w:lang w:val="ru-RU"/>
        </w:rPr>
      </w:pPr>
      <w:r>
        <w:rPr>
          <w:szCs w:val="16"/>
          <w:lang w:val="ru-RU"/>
        </w:rPr>
        <w:pict>
          <v:shape id="_x0000_i1057" type="#_x0000_t75" style="width:156pt;height:126.75pt">
            <v:imagedata r:id="rId42" o:title="" grayscale="t"/>
          </v:shape>
        </w:pict>
      </w:r>
      <w:r w:rsidR="00460319" w:rsidRPr="00E13A94">
        <w:rPr>
          <w:szCs w:val="16"/>
          <w:lang w:val="ru-RU"/>
        </w:rPr>
        <w:t xml:space="preserve">     </w:t>
      </w:r>
      <w:r>
        <w:rPr>
          <w:szCs w:val="16"/>
          <w:lang w:val="ru-RU"/>
        </w:rPr>
        <w:pict>
          <v:shape id="_x0000_i1058" type="#_x0000_t75" style="width:132.75pt;height:126.75pt">
            <v:imagedata r:id="rId43" o:title="" grayscale="t"/>
          </v:shape>
        </w:pict>
      </w:r>
    </w:p>
    <w:p w:rsidR="00A22CFC" w:rsidRPr="00E13A94" w:rsidRDefault="00A22CFC" w:rsidP="00E13A94">
      <w:pPr>
        <w:spacing w:line="360" w:lineRule="auto"/>
        <w:ind w:firstLine="709"/>
        <w:rPr>
          <w:szCs w:val="16"/>
          <w:lang w:val="ru-RU"/>
        </w:rPr>
      </w:pPr>
    </w:p>
    <w:p w:rsidR="00A22CFC" w:rsidRDefault="00A22CFC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 xml:space="preserve">ВАХ с учетом процессов высокого уровня инжекции (при </w:t>
      </w:r>
      <w:r w:rsidRPr="00E13A94">
        <w:rPr>
          <w:szCs w:val="16"/>
          <w:lang w:val="en-US"/>
        </w:rPr>
        <w:t>N</w:t>
      </w:r>
      <w:r w:rsidRPr="00E13A94">
        <w:rPr>
          <w:szCs w:val="16"/>
          <w:lang w:val="ru-RU"/>
        </w:rPr>
        <w:t>=3)</w:t>
      </w:r>
    </w:p>
    <w:p w:rsidR="00CE7673" w:rsidRPr="00E13A94" w:rsidRDefault="00CE7673" w:rsidP="00E13A94">
      <w:pPr>
        <w:spacing w:line="360" w:lineRule="auto"/>
        <w:ind w:firstLine="709"/>
        <w:rPr>
          <w:szCs w:val="16"/>
          <w:lang w:val="ru-RU"/>
        </w:rPr>
      </w:pPr>
    </w:p>
    <w:p w:rsidR="00A22CFC" w:rsidRPr="00E13A94" w:rsidRDefault="00783BC6" w:rsidP="00E13A94">
      <w:pPr>
        <w:spacing w:line="360" w:lineRule="auto"/>
        <w:ind w:firstLine="709"/>
        <w:rPr>
          <w:szCs w:val="16"/>
          <w:lang w:val="ru-RU"/>
        </w:rPr>
      </w:pPr>
      <w:r>
        <w:rPr>
          <w:szCs w:val="16"/>
          <w:lang w:val="ru-RU"/>
        </w:rPr>
        <w:pict>
          <v:shape id="_x0000_i1059" type="#_x0000_t75" style="width:140.25pt;height:137.25pt">
            <v:imagedata r:id="rId44" o:title="" grayscale="t"/>
          </v:shape>
        </w:pict>
      </w:r>
      <w:r w:rsidR="00F85DF6" w:rsidRPr="00E13A94">
        <w:rPr>
          <w:szCs w:val="16"/>
          <w:lang w:val="ru-RU"/>
        </w:rPr>
        <w:t xml:space="preserve">        </w:t>
      </w:r>
      <w:r>
        <w:rPr>
          <w:szCs w:val="16"/>
          <w:lang w:val="ru-RU"/>
        </w:rPr>
        <w:pict>
          <v:shape id="_x0000_i1060" type="#_x0000_t75" style="width:138.75pt;height:135pt">
            <v:imagedata r:id="rId45" o:title="" grayscale="t"/>
          </v:shape>
        </w:pict>
      </w:r>
    </w:p>
    <w:p w:rsidR="00A22CFC" w:rsidRPr="00E13A94" w:rsidRDefault="00A22CFC" w:rsidP="00E13A94">
      <w:pPr>
        <w:spacing w:line="360" w:lineRule="auto"/>
        <w:ind w:firstLine="709"/>
        <w:rPr>
          <w:szCs w:val="16"/>
          <w:lang w:val="ru-RU"/>
        </w:rPr>
      </w:pPr>
    </w:p>
    <w:p w:rsidR="00516736" w:rsidRPr="00E13A94" w:rsidRDefault="00A22CFC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>При протекании прямого тока в переходе преобладает диффузионная компонента тока</w:t>
      </w:r>
      <w:r w:rsidR="00516736" w:rsidRPr="00E13A94">
        <w:rPr>
          <w:szCs w:val="16"/>
          <w:lang w:val="ru-RU"/>
        </w:rPr>
        <w:t>, состоящая из основных носителей заряда, преодолевающих потенциальный барьер и пронимающих в область п/п, для которых они являются неосновными носите</w:t>
      </w:r>
      <w:r w:rsidR="00CE7673">
        <w:rPr>
          <w:szCs w:val="16"/>
          <w:lang w:val="ru-RU"/>
        </w:rPr>
        <w:t xml:space="preserve">лями. </w:t>
      </w:r>
      <w:r w:rsidR="00516736" w:rsidRPr="00E13A94">
        <w:rPr>
          <w:szCs w:val="16"/>
          <w:lang w:val="ru-RU"/>
        </w:rPr>
        <w:t>И в том случае, когда концентрация неосновных носителей существенно возрастет по сравнению с равновесной концентрации, начнут преобладать процессы инжекции.</w:t>
      </w:r>
      <w:r w:rsidR="00CE7673">
        <w:rPr>
          <w:szCs w:val="16"/>
          <w:lang w:val="ru-RU"/>
        </w:rPr>
        <w:t xml:space="preserve"> </w:t>
      </w:r>
      <w:r w:rsidR="00516736" w:rsidRPr="00E13A94">
        <w:rPr>
          <w:szCs w:val="16"/>
          <w:lang w:val="ru-RU"/>
        </w:rPr>
        <w:t>Таким образом, процессы инжекции связаны концентрацией неосновных носителей в п/п.</w:t>
      </w:r>
    </w:p>
    <w:p w:rsidR="00A22CFC" w:rsidRPr="00CE7673" w:rsidRDefault="00A22CFC" w:rsidP="00E13A94">
      <w:pPr>
        <w:spacing w:line="360" w:lineRule="auto"/>
        <w:ind w:firstLine="709"/>
        <w:rPr>
          <w:b/>
          <w:szCs w:val="16"/>
          <w:lang w:val="ru-RU"/>
        </w:rPr>
      </w:pPr>
    </w:p>
    <w:p w:rsidR="00D47B00" w:rsidRPr="00CE7673" w:rsidRDefault="00516736" w:rsidP="00E13A94">
      <w:pPr>
        <w:numPr>
          <w:ilvl w:val="0"/>
          <w:numId w:val="4"/>
        </w:numPr>
        <w:tabs>
          <w:tab w:val="clear" w:pos="2431"/>
        </w:tabs>
        <w:spacing w:line="360" w:lineRule="auto"/>
        <w:ind w:left="0" w:firstLine="709"/>
        <w:rPr>
          <w:b/>
          <w:szCs w:val="16"/>
          <w:lang w:val="ru-RU"/>
        </w:rPr>
      </w:pPr>
      <w:r w:rsidRPr="00CE7673">
        <w:rPr>
          <w:b/>
          <w:szCs w:val="16"/>
          <w:lang w:val="ru-RU"/>
        </w:rPr>
        <w:t>Исследование влияния процессов пробоя на вид ВАХ</w:t>
      </w:r>
    </w:p>
    <w:p w:rsidR="00516736" w:rsidRPr="00E13A94" w:rsidRDefault="00516736" w:rsidP="00E13A94">
      <w:pPr>
        <w:spacing w:line="360" w:lineRule="auto"/>
        <w:ind w:firstLine="709"/>
        <w:rPr>
          <w:szCs w:val="16"/>
          <w:lang w:val="ru-RU"/>
        </w:rPr>
      </w:pPr>
    </w:p>
    <w:p w:rsidR="00516736" w:rsidRPr="00E13A94" w:rsidRDefault="00516736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>Уточненная модель обратной ветви ВАХ диода с учетом процессов пробоя:</w:t>
      </w:r>
    </w:p>
    <w:p w:rsidR="00516736" w:rsidRPr="00E13A94" w:rsidRDefault="00783BC6" w:rsidP="00E13A94">
      <w:pPr>
        <w:spacing w:line="360" w:lineRule="auto"/>
        <w:ind w:firstLine="709"/>
        <w:rPr>
          <w:szCs w:val="16"/>
          <w:lang w:val="ru-RU"/>
        </w:rPr>
      </w:pPr>
      <w:r>
        <w:rPr>
          <w:szCs w:val="16"/>
          <w:lang w:val="ru-RU"/>
        </w:rPr>
        <w:pict>
          <v:shape id="_x0000_i1061" type="#_x0000_t75" style="width:51pt;height:24pt">
            <v:imagedata r:id="rId46" o:title=""/>
          </v:shape>
        </w:pict>
      </w:r>
    </w:p>
    <w:p w:rsidR="00CE7673" w:rsidRDefault="00CE7673" w:rsidP="00E13A94">
      <w:pPr>
        <w:spacing w:line="360" w:lineRule="auto"/>
        <w:ind w:firstLine="709"/>
        <w:rPr>
          <w:szCs w:val="16"/>
          <w:lang w:val="ru-RU"/>
        </w:rPr>
      </w:pPr>
    </w:p>
    <w:p w:rsidR="00516736" w:rsidRPr="00E13A94" w:rsidRDefault="00516736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en-US"/>
        </w:rPr>
        <w:t>I</w:t>
      </w:r>
      <w:r w:rsidRPr="00E13A94">
        <w:rPr>
          <w:szCs w:val="16"/>
          <w:vertAlign w:val="subscript"/>
          <w:lang w:val="en-US"/>
        </w:rPr>
        <w:t>B</w:t>
      </w:r>
      <w:r w:rsidRPr="00E13A94">
        <w:rPr>
          <w:szCs w:val="16"/>
          <w:vertAlign w:val="subscript"/>
          <w:lang w:val="ru-RU"/>
        </w:rPr>
        <w:t>0</w:t>
      </w:r>
      <w:r w:rsidRPr="00E13A94">
        <w:rPr>
          <w:szCs w:val="16"/>
          <w:lang w:val="ru-RU"/>
        </w:rPr>
        <w:t xml:space="preserve"> – насыщенный ток пробоя</w:t>
      </w:r>
    </w:p>
    <w:p w:rsidR="00516736" w:rsidRPr="00E13A94" w:rsidRDefault="00516736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en-US"/>
        </w:rPr>
        <w:t>U</w:t>
      </w:r>
      <w:r w:rsidRPr="00E13A94">
        <w:rPr>
          <w:szCs w:val="16"/>
          <w:vertAlign w:val="subscript"/>
          <w:lang w:val="en-US"/>
        </w:rPr>
        <w:t>B</w:t>
      </w:r>
      <w:r w:rsidRPr="00E13A94">
        <w:rPr>
          <w:szCs w:val="16"/>
          <w:lang w:val="ru-RU"/>
        </w:rPr>
        <w:t xml:space="preserve"> – напряжение пробоя</w:t>
      </w:r>
    </w:p>
    <w:p w:rsidR="00516736" w:rsidRPr="00E13A94" w:rsidRDefault="00516736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>φ</w:t>
      </w:r>
      <w:r w:rsidRPr="00E13A94">
        <w:rPr>
          <w:szCs w:val="16"/>
          <w:vertAlign w:val="subscript"/>
          <w:lang w:val="ru-RU"/>
        </w:rPr>
        <w:t>Т</w:t>
      </w:r>
      <w:r w:rsidRPr="00E13A94">
        <w:rPr>
          <w:szCs w:val="16"/>
          <w:lang w:val="ru-RU"/>
        </w:rPr>
        <w:t xml:space="preserve"> – тепловой потенциал</w:t>
      </w:r>
    </w:p>
    <w:p w:rsidR="003B0A65" w:rsidRPr="00E13A94" w:rsidRDefault="003B0A65" w:rsidP="00E13A94">
      <w:pPr>
        <w:spacing w:line="360" w:lineRule="auto"/>
        <w:ind w:firstLine="709"/>
        <w:rPr>
          <w:szCs w:val="16"/>
          <w:lang w:val="ru-RU"/>
        </w:rPr>
      </w:pPr>
    </w:p>
    <w:p w:rsidR="003B0A65" w:rsidRPr="00E13A94" w:rsidRDefault="009833B4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>Зависимость пробивного напряжения от:</w:t>
      </w:r>
    </w:p>
    <w:p w:rsidR="009833B4" w:rsidRPr="00E13A94" w:rsidRDefault="009833B4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>(для плоского перехода)</w:t>
      </w:r>
    </w:p>
    <w:p w:rsidR="009833B4" w:rsidRPr="00E13A94" w:rsidRDefault="009833B4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 xml:space="preserve">а) тип материала (при </w:t>
      </w:r>
      <w:r w:rsidRPr="00E13A94">
        <w:rPr>
          <w:szCs w:val="16"/>
          <w:lang w:val="en-US"/>
        </w:rPr>
        <w:t>N</w:t>
      </w:r>
      <w:r w:rsidRPr="00E13A94">
        <w:rPr>
          <w:szCs w:val="16"/>
          <w:vertAlign w:val="subscript"/>
          <w:lang w:val="ru-RU"/>
        </w:rPr>
        <w:t>Б</w:t>
      </w:r>
      <w:r w:rsidRPr="00E13A94">
        <w:rPr>
          <w:szCs w:val="16"/>
          <w:lang w:val="ru-RU"/>
        </w:rPr>
        <w:t>=2</w:t>
      </w:r>
      <w:r w:rsidRPr="00E13A94">
        <w:rPr>
          <w:szCs w:val="28"/>
          <w:lang w:val="ru-RU"/>
        </w:rPr>
        <w:sym w:font="Symbol" w:char="F0D7"/>
      </w:r>
      <w:r w:rsidRPr="00E13A94">
        <w:rPr>
          <w:szCs w:val="16"/>
          <w:lang w:val="ru-RU"/>
        </w:rPr>
        <w:t>10</w:t>
      </w:r>
      <w:r w:rsidRPr="00E13A94">
        <w:rPr>
          <w:szCs w:val="16"/>
          <w:vertAlign w:val="superscript"/>
          <w:lang w:val="ru-RU"/>
        </w:rPr>
        <w:t>15</w:t>
      </w:r>
      <w:r w:rsidRPr="00E13A94">
        <w:rPr>
          <w:szCs w:val="16"/>
          <w:lang w:val="ru-RU"/>
        </w:rPr>
        <w:t>см</w:t>
      </w:r>
      <w:r w:rsidRPr="00E13A94">
        <w:rPr>
          <w:szCs w:val="16"/>
          <w:vertAlign w:val="superscript"/>
          <w:lang w:val="ru-RU"/>
        </w:rPr>
        <w:t>-3</w:t>
      </w:r>
      <w:r w:rsidRPr="00E13A94">
        <w:rPr>
          <w:szCs w:val="16"/>
          <w:lang w:val="ru-RU"/>
        </w:rPr>
        <w:t>)</w:t>
      </w:r>
    </w:p>
    <w:p w:rsidR="009833B4" w:rsidRPr="00E13A94" w:rsidRDefault="009833B4" w:rsidP="00E13A94">
      <w:pPr>
        <w:spacing w:line="360" w:lineRule="auto"/>
        <w:ind w:firstLine="709"/>
        <w:rPr>
          <w:szCs w:val="16"/>
          <w:lang w:val="ru-RU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34"/>
        <w:gridCol w:w="2536"/>
        <w:gridCol w:w="2819"/>
      </w:tblGrid>
      <w:tr w:rsidR="009833B4" w:rsidRPr="00B028D4" w:rsidTr="00B028D4">
        <w:trPr>
          <w:jc w:val="center"/>
        </w:trPr>
        <w:tc>
          <w:tcPr>
            <w:tcW w:w="992" w:type="dxa"/>
            <w:vAlign w:val="center"/>
          </w:tcPr>
          <w:p w:rsidR="009833B4" w:rsidRPr="00B028D4" w:rsidRDefault="009833B4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Материал</w:t>
            </w:r>
          </w:p>
        </w:tc>
        <w:tc>
          <w:tcPr>
            <w:tcW w:w="779" w:type="dxa"/>
            <w:vAlign w:val="center"/>
          </w:tcPr>
          <w:p w:rsidR="009833B4" w:rsidRPr="00B028D4" w:rsidRDefault="009833B4" w:rsidP="00B028D4">
            <w:pPr>
              <w:spacing w:line="360" w:lineRule="auto"/>
              <w:rPr>
                <w:sz w:val="20"/>
                <w:szCs w:val="16"/>
                <w:lang w:val="en-US"/>
              </w:rPr>
            </w:pPr>
            <w:r w:rsidRPr="00B028D4">
              <w:rPr>
                <w:sz w:val="20"/>
                <w:szCs w:val="16"/>
                <w:lang w:val="en-US"/>
              </w:rPr>
              <w:t>Ge</w:t>
            </w:r>
          </w:p>
        </w:tc>
        <w:tc>
          <w:tcPr>
            <w:tcW w:w="780" w:type="dxa"/>
            <w:vAlign w:val="center"/>
          </w:tcPr>
          <w:p w:rsidR="009833B4" w:rsidRPr="00B028D4" w:rsidRDefault="009833B4" w:rsidP="00B028D4">
            <w:pPr>
              <w:spacing w:line="360" w:lineRule="auto"/>
              <w:rPr>
                <w:sz w:val="20"/>
                <w:szCs w:val="16"/>
                <w:lang w:val="en-US"/>
              </w:rPr>
            </w:pPr>
            <w:r w:rsidRPr="00B028D4">
              <w:rPr>
                <w:sz w:val="20"/>
                <w:szCs w:val="16"/>
                <w:lang w:val="en-US"/>
              </w:rPr>
              <w:t>Si</w:t>
            </w:r>
          </w:p>
        </w:tc>
      </w:tr>
      <w:tr w:rsidR="009833B4" w:rsidRPr="00B028D4" w:rsidTr="00B028D4">
        <w:trPr>
          <w:jc w:val="center"/>
        </w:trPr>
        <w:tc>
          <w:tcPr>
            <w:tcW w:w="992" w:type="dxa"/>
            <w:vAlign w:val="center"/>
          </w:tcPr>
          <w:p w:rsidR="009833B4" w:rsidRPr="00B028D4" w:rsidRDefault="009833B4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en-US"/>
              </w:rPr>
              <w:t>U</w:t>
            </w:r>
            <w:r w:rsidRPr="00B028D4">
              <w:rPr>
                <w:sz w:val="20"/>
                <w:szCs w:val="16"/>
                <w:vertAlign w:val="subscript"/>
                <w:lang w:val="ru-RU"/>
              </w:rPr>
              <w:t>пр</w:t>
            </w:r>
            <w:r w:rsidRPr="00B028D4">
              <w:rPr>
                <w:sz w:val="20"/>
                <w:szCs w:val="16"/>
                <w:lang w:val="ru-RU"/>
              </w:rPr>
              <w:t>, В</w:t>
            </w:r>
          </w:p>
        </w:tc>
        <w:tc>
          <w:tcPr>
            <w:tcW w:w="779" w:type="dxa"/>
            <w:vAlign w:val="center"/>
          </w:tcPr>
          <w:p w:rsidR="009833B4" w:rsidRPr="00B028D4" w:rsidRDefault="009833B4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95,368</w:t>
            </w:r>
          </w:p>
        </w:tc>
        <w:tc>
          <w:tcPr>
            <w:tcW w:w="780" w:type="dxa"/>
            <w:vAlign w:val="center"/>
          </w:tcPr>
          <w:p w:rsidR="009833B4" w:rsidRPr="00B028D4" w:rsidRDefault="009833B4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206,118</w:t>
            </w:r>
          </w:p>
        </w:tc>
      </w:tr>
    </w:tbl>
    <w:p w:rsidR="009833B4" w:rsidRPr="00E13A94" w:rsidRDefault="009833B4" w:rsidP="00E13A94">
      <w:pPr>
        <w:spacing w:line="360" w:lineRule="auto"/>
        <w:ind w:firstLine="709"/>
        <w:rPr>
          <w:szCs w:val="16"/>
          <w:lang w:val="ru-RU"/>
        </w:rPr>
      </w:pPr>
    </w:p>
    <w:p w:rsidR="009833B4" w:rsidRPr="00E13A94" w:rsidRDefault="009833B4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 xml:space="preserve">б) от концентрации легирующей примеси (для </w:t>
      </w:r>
      <w:r w:rsidRPr="00E13A94">
        <w:rPr>
          <w:szCs w:val="16"/>
          <w:lang w:val="en-US"/>
        </w:rPr>
        <w:t>Ge</w:t>
      </w:r>
      <w:r w:rsidRPr="00E13A94">
        <w:rPr>
          <w:szCs w:val="16"/>
          <w:lang w:val="ru-RU"/>
        </w:rPr>
        <w:t>)</w:t>
      </w:r>
    </w:p>
    <w:p w:rsidR="009833B4" w:rsidRPr="00E13A94" w:rsidRDefault="009833B4" w:rsidP="00E13A94">
      <w:pPr>
        <w:spacing w:line="360" w:lineRule="auto"/>
        <w:ind w:firstLine="709"/>
        <w:rPr>
          <w:szCs w:val="16"/>
          <w:lang w:val="ru-RU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0"/>
        <w:gridCol w:w="2227"/>
        <w:gridCol w:w="2006"/>
        <w:gridCol w:w="2006"/>
      </w:tblGrid>
      <w:tr w:rsidR="009833B4" w:rsidRPr="00B028D4" w:rsidTr="00B028D4">
        <w:trPr>
          <w:jc w:val="center"/>
        </w:trPr>
        <w:tc>
          <w:tcPr>
            <w:tcW w:w="992" w:type="dxa"/>
            <w:vAlign w:val="center"/>
          </w:tcPr>
          <w:p w:rsidR="009833B4" w:rsidRPr="00B028D4" w:rsidRDefault="009833B4" w:rsidP="00B028D4">
            <w:pPr>
              <w:spacing w:line="360" w:lineRule="auto"/>
              <w:rPr>
                <w:sz w:val="20"/>
                <w:szCs w:val="16"/>
                <w:vertAlign w:val="superscript"/>
                <w:lang w:val="ru-RU"/>
              </w:rPr>
            </w:pPr>
            <w:r w:rsidRPr="00B028D4">
              <w:rPr>
                <w:sz w:val="20"/>
                <w:szCs w:val="16"/>
                <w:lang w:val="en-US"/>
              </w:rPr>
              <w:t>N</w:t>
            </w:r>
            <w:r w:rsidRPr="00B028D4">
              <w:rPr>
                <w:sz w:val="20"/>
                <w:szCs w:val="16"/>
                <w:vertAlign w:val="subscript"/>
                <w:lang w:val="ru-RU"/>
              </w:rPr>
              <w:t>Б</w:t>
            </w:r>
            <w:r w:rsidRPr="00B028D4">
              <w:rPr>
                <w:sz w:val="20"/>
                <w:szCs w:val="16"/>
                <w:lang w:val="ru-RU"/>
              </w:rPr>
              <w:t>, см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-3</w:t>
            </w:r>
          </w:p>
        </w:tc>
        <w:tc>
          <w:tcPr>
            <w:tcW w:w="779" w:type="dxa"/>
            <w:vAlign w:val="center"/>
          </w:tcPr>
          <w:p w:rsidR="009833B4" w:rsidRPr="00B028D4" w:rsidRDefault="009833B4" w:rsidP="00B028D4">
            <w:pPr>
              <w:spacing w:line="360" w:lineRule="auto"/>
              <w:rPr>
                <w:sz w:val="20"/>
                <w:szCs w:val="16"/>
                <w:vertAlign w:val="superscript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4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14</w:t>
            </w:r>
          </w:p>
        </w:tc>
        <w:tc>
          <w:tcPr>
            <w:tcW w:w="780" w:type="dxa"/>
            <w:vAlign w:val="center"/>
          </w:tcPr>
          <w:p w:rsidR="009833B4" w:rsidRPr="00B028D4" w:rsidRDefault="009833B4" w:rsidP="00B028D4">
            <w:pPr>
              <w:spacing w:line="360" w:lineRule="auto"/>
              <w:rPr>
                <w:sz w:val="20"/>
                <w:szCs w:val="16"/>
                <w:lang w:val="en-US"/>
              </w:rPr>
            </w:pPr>
            <w:r w:rsidRPr="00B028D4">
              <w:rPr>
                <w:sz w:val="20"/>
                <w:szCs w:val="16"/>
                <w:lang w:val="ru-RU"/>
              </w:rPr>
              <w:t>2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15</w:t>
            </w:r>
          </w:p>
        </w:tc>
        <w:tc>
          <w:tcPr>
            <w:tcW w:w="780" w:type="dxa"/>
          </w:tcPr>
          <w:p w:rsidR="009833B4" w:rsidRPr="00B028D4" w:rsidRDefault="009833B4" w:rsidP="00B028D4">
            <w:pPr>
              <w:spacing w:line="360" w:lineRule="auto"/>
              <w:rPr>
                <w:sz w:val="20"/>
                <w:szCs w:val="16"/>
                <w:lang w:val="en-US"/>
              </w:rPr>
            </w:pPr>
            <w:r w:rsidRPr="00B028D4">
              <w:rPr>
                <w:sz w:val="20"/>
                <w:szCs w:val="16"/>
                <w:lang w:val="ru-RU"/>
              </w:rPr>
              <w:t>1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16</w:t>
            </w:r>
          </w:p>
        </w:tc>
      </w:tr>
      <w:tr w:rsidR="009833B4" w:rsidRPr="00B028D4" w:rsidTr="00B028D4">
        <w:trPr>
          <w:jc w:val="center"/>
        </w:trPr>
        <w:tc>
          <w:tcPr>
            <w:tcW w:w="992" w:type="dxa"/>
            <w:vAlign w:val="center"/>
          </w:tcPr>
          <w:p w:rsidR="009833B4" w:rsidRPr="00B028D4" w:rsidRDefault="009833B4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en-US"/>
              </w:rPr>
              <w:t>U</w:t>
            </w:r>
            <w:r w:rsidRPr="00B028D4">
              <w:rPr>
                <w:sz w:val="20"/>
                <w:szCs w:val="16"/>
                <w:vertAlign w:val="subscript"/>
                <w:lang w:val="ru-RU"/>
              </w:rPr>
              <w:t>пр</w:t>
            </w:r>
            <w:r w:rsidRPr="00B028D4">
              <w:rPr>
                <w:sz w:val="20"/>
                <w:szCs w:val="16"/>
                <w:lang w:val="ru-RU"/>
              </w:rPr>
              <w:t>, В</w:t>
            </w:r>
          </w:p>
        </w:tc>
        <w:tc>
          <w:tcPr>
            <w:tcW w:w="779" w:type="dxa"/>
            <w:vAlign w:val="center"/>
          </w:tcPr>
          <w:p w:rsidR="009833B4" w:rsidRPr="00B028D4" w:rsidRDefault="009833B4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318,882</w:t>
            </w:r>
          </w:p>
        </w:tc>
        <w:tc>
          <w:tcPr>
            <w:tcW w:w="780" w:type="dxa"/>
            <w:vAlign w:val="center"/>
          </w:tcPr>
          <w:p w:rsidR="009833B4" w:rsidRPr="00B028D4" w:rsidRDefault="009833B4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95,368</w:t>
            </w:r>
          </w:p>
        </w:tc>
        <w:tc>
          <w:tcPr>
            <w:tcW w:w="780" w:type="dxa"/>
          </w:tcPr>
          <w:p w:rsidR="009833B4" w:rsidRPr="00B028D4" w:rsidRDefault="009833B4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28,522</w:t>
            </w:r>
          </w:p>
        </w:tc>
      </w:tr>
    </w:tbl>
    <w:p w:rsidR="009833B4" w:rsidRPr="00E13A94" w:rsidRDefault="009833B4" w:rsidP="00E13A94">
      <w:pPr>
        <w:spacing w:line="360" w:lineRule="auto"/>
        <w:ind w:firstLine="709"/>
        <w:rPr>
          <w:szCs w:val="16"/>
          <w:lang w:val="ru-RU"/>
        </w:rPr>
      </w:pPr>
    </w:p>
    <w:p w:rsidR="009928FB" w:rsidRPr="00E13A94" w:rsidRDefault="007C45ED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>Диапазоны токов, при которых начинают проявляться эффекты пробоя:</w:t>
      </w:r>
    </w:p>
    <w:p w:rsidR="007C45ED" w:rsidRPr="00E13A94" w:rsidRDefault="007C45ED" w:rsidP="00E13A94">
      <w:pPr>
        <w:spacing w:line="360" w:lineRule="auto"/>
        <w:ind w:firstLine="709"/>
        <w:rPr>
          <w:szCs w:val="16"/>
          <w:lang w:val="ru-RU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2977"/>
      </w:tblGrid>
      <w:tr w:rsidR="007C45ED" w:rsidRPr="00B028D4" w:rsidTr="00B028D4"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7C45ED" w:rsidRPr="00B028D4" w:rsidRDefault="007C45E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en-US"/>
              </w:rPr>
              <w:t xml:space="preserve">Ge </w:t>
            </w:r>
            <w:r w:rsidRPr="00B028D4">
              <w:rPr>
                <w:sz w:val="20"/>
                <w:szCs w:val="16"/>
                <w:lang w:val="ru-RU"/>
              </w:rPr>
              <w:t xml:space="preserve">  </w:t>
            </w:r>
            <w:r w:rsidRPr="00B028D4">
              <w:rPr>
                <w:sz w:val="20"/>
                <w:szCs w:val="16"/>
                <w:lang w:val="en-US"/>
              </w:rPr>
              <w:t>I</w:t>
            </w:r>
            <w:r w:rsidRPr="00B028D4">
              <w:rPr>
                <w:sz w:val="20"/>
                <w:szCs w:val="16"/>
                <w:vertAlign w:val="subscript"/>
                <w:lang w:val="ru-RU"/>
              </w:rPr>
              <w:t>обр</w:t>
            </w:r>
            <w:r w:rsidRPr="00B028D4">
              <w:rPr>
                <w:sz w:val="20"/>
                <w:szCs w:val="16"/>
                <w:lang w:val="ru-RU"/>
              </w:rPr>
              <w:t xml:space="preserve"> = 0,1</w:t>
            </w:r>
            <w:r w:rsidRPr="00B028D4">
              <w:rPr>
                <w:sz w:val="20"/>
                <w:lang w:val="ru-RU"/>
              </w:rPr>
              <w:sym w:font="Symbol" w:char="F0B8"/>
            </w:r>
            <w:r w:rsidRPr="00B028D4">
              <w:rPr>
                <w:sz w:val="20"/>
                <w:szCs w:val="16"/>
                <w:lang w:val="ru-RU"/>
              </w:rPr>
              <w:t>0,25 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7C45ED" w:rsidRPr="00B028D4" w:rsidRDefault="007C45E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en-US"/>
              </w:rPr>
              <w:t xml:space="preserve">Si </w:t>
            </w:r>
            <w:r w:rsidRPr="00B028D4">
              <w:rPr>
                <w:sz w:val="20"/>
                <w:szCs w:val="16"/>
                <w:lang w:val="ru-RU"/>
              </w:rPr>
              <w:t xml:space="preserve"> </w:t>
            </w:r>
            <w:r w:rsidRPr="00B028D4">
              <w:rPr>
                <w:sz w:val="20"/>
                <w:szCs w:val="16"/>
                <w:lang w:val="en-US"/>
              </w:rPr>
              <w:t>I</w:t>
            </w:r>
            <w:r w:rsidRPr="00B028D4">
              <w:rPr>
                <w:sz w:val="20"/>
                <w:szCs w:val="16"/>
                <w:vertAlign w:val="subscript"/>
                <w:lang w:val="ru-RU"/>
              </w:rPr>
              <w:t>обр</w:t>
            </w:r>
            <w:r w:rsidRPr="00B028D4">
              <w:rPr>
                <w:sz w:val="20"/>
                <w:szCs w:val="16"/>
                <w:lang w:val="ru-RU"/>
              </w:rPr>
              <w:t xml:space="preserve"> = 1</w:t>
            </w:r>
            <w:r w:rsidRPr="00B028D4">
              <w:rPr>
                <w:sz w:val="20"/>
                <w:lang w:val="ru-RU"/>
              </w:rPr>
              <w:sym w:font="Symbol" w:char="F0B8"/>
            </w:r>
            <w:r w:rsidRPr="00B028D4">
              <w:rPr>
                <w:sz w:val="20"/>
                <w:szCs w:val="16"/>
                <w:lang w:val="ru-RU"/>
              </w:rPr>
              <w:t>1,15 А</w:t>
            </w:r>
          </w:p>
        </w:tc>
      </w:tr>
    </w:tbl>
    <w:p w:rsidR="007C45ED" w:rsidRPr="00E13A94" w:rsidRDefault="007C45ED" w:rsidP="00E13A94">
      <w:pPr>
        <w:spacing w:line="360" w:lineRule="auto"/>
        <w:ind w:firstLine="709"/>
        <w:rPr>
          <w:szCs w:val="16"/>
          <w:lang w:val="ru-RU"/>
        </w:rPr>
      </w:pPr>
    </w:p>
    <w:p w:rsidR="009833B4" w:rsidRPr="00E13A94" w:rsidRDefault="0067224E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>График обратных ветвей ВАХ с учетом процессов пробоя:</w:t>
      </w:r>
    </w:p>
    <w:p w:rsidR="0067224E" w:rsidRPr="00E13A94" w:rsidRDefault="004D4FC0" w:rsidP="00E13A94">
      <w:pPr>
        <w:spacing w:line="360" w:lineRule="auto"/>
        <w:ind w:firstLine="709"/>
        <w:rPr>
          <w:szCs w:val="16"/>
          <w:lang w:val="ru-RU"/>
        </w:rPr>
      </w:pPr>
      <w:r>
        <w:rPr>
          <w:szCs w:val="16"/>
          <w:lang w:val="ru-RU"/>
        </w:rPr>
        <w:br w:type="page"/>
      </w:r>
      <w:r w:rsidR="00783BC6">
        <w:rPr>
          <w:szCs w:val="16"/>
          <w:lang w:val="ru-RU"/>
        </w:rPr>
        <w:pict>
          <v:shape id="_x0000_i1062" type="#_x0000_t75" style="width:201.75pt;height:189.75pt">
            <v:imagedata r:id="rId47" o:title="" grayscale="t"/>
          </v:shape>
        </w:pict>
      </w:r>
    </w:p>
    <w:p w:rsidR="0067224E" w:rsidRPr="00E13A94" w:rsidRDefault="0067224E" w:rsidP="00E13A94">
      <w:pPr>
        <w:spacing w:line="360" w:lineRule="auto"/>
        <w:ind w:firstLine="709"/>
        <w:rPr>
          <w:szCs w:val="16"/>
          <w:lang w:val="ru-RU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8"/>
        <w:gridCol w:w="1985"/>
        <w:gridCol w:w="2045"/>
      </w:tblGrid>
      <w:tr w:rsidR="0067224E" w:rsidRPr="00B028D4" w:rsidTr="00B028D4">
        <w:tc>
          <w:tcPr>
            <w:tcW w:w="1984" w:type="dxa"/>
            <w:vAlign w:val="center"/>
          </w:tcPr>
          <w:p w:rsidR="0067224E" w:rsidRPr="00B028D4" w:rsidRDefault="0067224E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 xml:space="preserve">Плоский </w:t>
            </w:r>
            <w:r w:rsidRPr="00B028D4">
              <w:rPr>
                <w:sz w:val="20"/>
                <w:szCs w:val="16"/>
                <w:lang w:val="en-US"/>
              </w:rPr>
              <w:t>p-n</w:t>
            </w:r>
            <w:r w:rsidRPr="00B028D4">
              <w:rPr>
                <w:sz w:val="20"/>
                <w:szCs w:val="16"/>
                <w:lang w:val="ru-RU"/>
              </w:rPr>
              <w:t xml:space="preserve"> переход</w:t>
            </w:r>
          </w:p>
        </w:tc>
        <w:tc>
          <w:tcPr>
            <w:tcW w:w="1985" w:type="dxa"/>
            <w:vAlign w:val="center"/>
          </w:tcPr>
          <w:p w:rsidR="0067224E" w:rsidRPr="00B028D4" w:rsidRDefault="0067224E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 xml:space="preserve">Цилиндрический </w:t>
            </w:r>
            <w:r w:rsidRPr="00B028D4">
              <w:rPr>
                <w:sz w:val="20"/>
                <w:szCs w:val="16"/>
                <w:lang w:val="en-US"/>
              </w:rPr>
              <w:t>p-n</w:t>
            </w:r>
            <w:r w:rsidRPr="00B028D4">
              <w:rPr>
                <w:sz w:val="20"/>
                <w:szCs w:val="16"/>
                <w:lang w:val="ru-RU"/>
              </w:rPr>
              <w:t xml:space="preserve"> переход</w:t>
            </w:r>
          </w:p>
        </w:tc>
        <w:tc>
          <w:tcPr>
            <w:tcW w:w="1985" w:type="dxa"/>
            <w:vAlign w:val="center"/>
          </w:tcPr>
          <w:p w:rsidR="0067224E" w:rsidRPr="00B028D4" w:rsidRDefault="00524EBC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 xml:space="preserve">Сферический </w:t>
            </w:r>
            <w:r w:rsidRPr="00B028D4">
              <w:rPr>
                <w:sz w:val="20"/>
                <w:szCs w:val="16"/>
                <w:lang w:val="en-US"/>
              </w:rPr>
              <w:t>p-n</w:t>
            </w:r>
            <w:r w:rsidRPr="00B028D4">
              <w:rPr>
                <w:sz w:val="20"/>
                <w:szCs w:val="16"/>
                <w:lang w:val="ru-RU"/>
              </w:rPr>
              <w:t xml:space="preserve"> переход</w:t>
            </w:r>
          </w:p>
        </w:tc>
      </w:tr>
      <w:tr w:rsidR="0067224E" w:rsidRPr="00B028D4" w:rsidTr="00B028D4">
        <w:tc>
          <w:tcPr>
            <w:tcW w:w="1984" w:type="dxa"/>
            <w:vAlign w:val="center"/>
          </w:tcPr>
          <w:p w:rsidR="0067224E" w:rsidRPr="00B028D4" w:rsidRDefault="00783BC6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>
              <w:rPr>
                <w:sz w:val="20"/>
              </w:rPr>
              <w:pict>
                <v:shape id="_x0000_i1063" type="#_x0000_t75" style="width:88.5pt;height:37.5pt">
                  <v:imagedata r:id="rId48" o:title=""/>
                </v:shape>
              </w:pict>
            </w:r>
          </w:p>
          <w:p w:rsidR="00524EBC" w:rsidRPr="00B028D4" w:rsidRDefault="00524EBC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1985" w:type="dxa"/>
            <w:vAlign w:val="center"/>
          </w:tcPr>
          <w:p w:rsidR="0067224E" w:rsidRPr="00B028D4" w:rsidRDefault="00783BC6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>
              <w:rPr>
                <w:sz w:val="20"/>
              </w:rPr>
              <w:pict>
                <v:shape id="_x0000_i1064" type="#_x0000_t75" style="width:87.75pt;height:33pt">
                  <v:imagedata r:id="rId49" o:title=""/>
                </v:shape>
              </w:pict>
            </w:r>
          </w:p>
        </w:tc>
        <w:tc>
          <w:tcPr>
            <w:tcW w:w="1985" w:type="dxa"/>
            <w:vAlign w:val="center"/>
          </w:tcPr>
          <w:p w:rsidR="0067224E" w:rsidRPr="00B028D4" w:rsidRDefault="00783BC6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>
              <w:rPr>
                <w:sz w:val="20"/>
              </w:rPr>
              <w:pict>
                <v:shape id="_x0000_i1065" type="#_x0000_t75" style="width:90.75pt;height:34.5pt">
                  <v:imagedata r:id="rId50" o:title=""/>
                </v:shape>
              </w:pict>
            </w:r>
          </w:p>
        </w:tc>
      </w:tr>
    </w:tbl>
    <w:p w:rsidR="0067224E" w:rsidRPr="00E13A94" w:rsidRDefault="0067224E" w:rsidP="00E13A94">
      <w:pPr>
        <w:spacing w:line="360" w:lineRule="auto"/>
        <w:ind w:firstLine="709"/>
        <w:rPr>
          <w:szCs w:val="16"/>
          <w:lang w:val="ru-RU"/>
        </w:rPr>
      </w:pPr>
    </w:p>
    <w:p w:rsidR="009833B4" w:rsidRPr="00E13A94" w:rsidRDefault="00524EBC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 xml:space="preserve">При больших значениях </w:t>
      </w:r>
      <w:r w:rsidRPr="00E13A94">
        <w:rPr>
          <w:szCs w:val="16"/>
          <w:lang w:val="en-US"/>
        </w:rPr>
        <w:t>U</w:t>
      </w:r>
      <w:r w:rsidRPr="00E13A94">
        <w:rPr>
          <w:szCs w:val="16"/>
          <w:vertAlign w:val="subscript"/>
          <w:lang w:val="ru-RU"/>
        </w:rPr>
        <w:t>обр</w:t>
      </w:r>
      <w:r w:rsidRPr="00E13A94">
        <w:rPr>
          <w:szCs w:val="16"/>
          <w:lang w:val="ru-RU"/>
        </w:rPr>
        <w:t xml:space="preserve"> ток </w:t>
      </w:r>
      <w:r w:rsidRPr="00E13A94">
        <w:rPr>
          <w:szCs w:val="16"/>
          <w:lang w:val="en-US"/>
        </w:rPr>
        <w:t>I</w:t>
      </w:r>
      <w:r w:rsidRPr="00E13A94">
        <w:rPr>
          <w:szCs w:val="16"/>
          <w:vertAlign w:val="subscript"/>
          <w:lang w:val="ru-RU"/>
        </w:rPr>
        <w:t>обр</w:t>
      </w:r>
      <w:r w:rsidRPr="00E13A94">
        <w:rPr>
          <w:szCs w:val="16"/>
          <w:lang w:val="ru-RU"/>
        </w:rPr>
        <w:t xml:space="preserve"> незначительно возрастет до тех пор, пока напряжение не достигнет так называемого напряжения пробоя </w:t>
      </w:r>
      <w:r w:rsidRPr="00E13A94">
        <w:rPr>
          <w:szCs w:val="16"/>
          <w:lang w:val="en-US"/>
        </w:rPr>
        <w:t>U</w:t>
      </w:r>
      <w:r w:rsidRPr="00E13A94">
        <w:rPr>
          <w:szCs w:val="16"/>
          <w:vertAlign w:val="subscript"/>
          <w:lang w:val="ru-RU"/>
        </w:rPr>
        <w:t>пр</w:t>
      </w:r>
      <w:r w:rsidRPr="00E13A94">
        <w:rPr>
          <w:szCs w:val="16"/>
          <w:lang w:val="ru-RU"/>
        </w:rPr>
        <w:t xml:space="preserve">. после этого ток </w:t>
      </w:r>
      <w:r w:rsidRPr="00E13A94">
        <w:rPr>
          <w:szCs w:val="16"/>
          <w:lang w:val="en-US"/>
        </w:rPr>
        <w:t>I</w:t>
      </w:r>
      <w:r w:rsidRPr="00E13A94">
        <w:rPr>
          <w:szCs w:val="16"/>
          <w:vertAlign w:val="subscript"/>
          <w:lang w:val="ru-RU"/>
        </w:rPr>
        <w:t>обр</w:t>
      </w:r>
      <w:r w:rsidRPr="00E13A94">
        <w:rPr>
          <w:szCs w:val="16"/>
          <w:lang w:val="ru-RU"/>
        </w:rPr>
        <w:t xml:space="preserve"> возрастет скачкообразно. </w:t>
      </w:r>
    </w:p>
    <w:p w:rsidR="00524EBC" w:rsidRPr="00E13A94" w:rsidRDefault="00524EBC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>Известные различные механизмы пробоя – тепловая нестабильность, туннельный эффект (явление Зенера) и лавинный пробой.</w:t>
      </w:r>
    </w:p>
    <w:p w:rsidR="00524EBC" w:rsidRPr="00E13A94" w:rsidRDefault="00524EBC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>Именно лавинный пробой является наиболее важным, т.к. именно он обуславливает верхнюю границу напряжения на диоде.</w:t>
      </w:r>
    </w:p>
    <w:p w:rsidR="006D411B" w:rsidRPr="006D411B" w:rsidRDefault="006D411B" w:rsidP="00E13A94">
      <w:pPr>
        <w:spacing w:line="360" w:lineRule="auto"/>
        <w:ind w:firstLine="709"/>
        <w:rPr>
          <w:b/>
          <w:szCs w:val="16"/>
          <w:lang w:val="ru-RU"/>
        </w:rPr>
      </w:pPr>
      <w:r>
        <w:rPr>
          <w:b/>
          <w:szCs w:val="16"/>
          <w:lang w:val="ru-RU"/>
        </w:rPr>
        <w:br w:type="page"/>
      </w:r>
      <w:r w:rsidRPr="006D411B">
        <w:rPr>
          <w:b/>
          <w:szCs w:val="16"/>
          <w:lang w:val="ru-RU"/>
        </w:rPr>
        <w:t>Часть №3</w:t>
      </w:r>
    </w:p>
    <w:p w:rsidR="0014177D" w:rsidRPr="00E13A94" w:rsidRDefault="0014177D" w:rsidP="00E13A94">
      <w:pPr>
        <w:spacing w:line="360" w:lineRule="auto"/>
        <w:ind w:firstLine="709"/>
        <w:rPr>
          <w:szCs w:val="16"/>
          <w:lang w:val="ru-RU"/>
        </w:rPr>
      </w:pPr>
    </w:p>
    <w:p w:rsidR="0014177D" w:rsidRPr="006D411B" w:rsidRDefault="0014177D" w:rsidP="00E13A94">
      <w:pPr>
        <w:numPr>
          <w:ilvl w:val="0"/>
          <w:numId w:val="5"/>
        </w:numPr>
        <w:spacing w:line="360" w:lineRule="auto"/>
        <w:ind w:left="0" w:firstLine="709"/>
        <w:rPr>
          <w:b/>
          <w:szCs w:val="16"/>
          <w:lang w:val="ru-RU"/>
        </w:rPr>
      </w:pPr>
      <w:r w:rsidRPr="006D411B">
        <w:rPr>
          <w:b/>
          <w:szCs w:val="16"/>
          <w:lang w:val="ru-RU"/>
        </w:rPr>
        <w:t xml:space="preserve">Исследования влияние концентрации в базе и температуры на значение равновесной барьерной емкости </w:t>
      </w:r>
      <w:r w:rsidRPr="006D411B">
        <w:rPr>
          <w:b/>
          <w:szCs w:val="16"/>
          <w:lang w:val="en-US"/>
        </w:rPr>
        <w:t>C</w:t>
      </w:r>
      <w:r w:rsidRPr="006D411B">
        <w:rPr>
          <w:b/>
          <w:szCs w:val="16"/>
          <w:vertAlign w:val="subscript"/>
          <w:lang w:val="en-US"/>
        </w:rPr>
        <w:t>j</w:t>
      </w:r>
      <w:r w:rsidRPr="006D411B">
        <w:rPr>
          <w:b/>
          <w:szCs w:val="16"/>
          <w:vertAlign w:val="subscript"/>
          <w:lang w:val="ru-RU"/>
        </w:rPr>
        <w:t>0</w:t>
      </w:r>
      <w:r w:rsidRPr="006D411B">
        <w:rPr>
          <w:b/>
          <w:szCs w:val="16"/>
          <w:lang w:val="ru-RU"/>
        </w:rPr>
        <w:t xml:space="preserve"> (при </w:t>
      </w:r>
      <w:r w:rsidRPr="006D411B">
        <w:rPr>
          <w:b/>
          <w:szCs w:val="16"/>
          <w:lang w:val="en-US"/>
        </w:rPr>
        <w:t>U</w:t>
      </w:r>
      <w:r w:rsidRPr="006D411B">
        <w:rPr>
          <w:b/>
          <w:szCs w:val="16"/>
          <w:lang w:val="ru-RU"/>
        </w:rPr>
        <w:t>=0)</w:t>
      </w:r>
    </w:p>
    <w:p w:rsidR="0014177D" w:rsidRPr="00E13A94" w:rsidRDefault="0014177D" w:rsidP="00E13A94">
      <w:pPr>
        <w:spacing w:line="360" w:lineRule="auto"/>
        <w:ind w:firstLine="709"/>
        <w:rPr>
          <w:szCs w:val="16"/>
          <w:lang w:val="ru-RU"/>
        </w:rPr>
      </w:pPr>
    </w:p>
    <w:p w:rsidR="0014177D" w:rsidRPr="00E13A94" w:rsidRDefault="0014177D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 xml:space="preserve">а) </w:t>
      </w:r>
      <w:r w:rsidRPr="00E13A94">
        <w:rPr>
          <w:szCs w:val="16"/>
          <w:lang w:val="en-US"/>
        </w:rPr>
        <w:t>Si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850"/>
        <w:gridCol w:w="992"/>
        <w:gridCol w:w="709"/>
        <w:gridCol w:w="567"/>
        <w:gridCol w:w="851"/>
        <w:gridCol w:w="992"/>
      </w:tblGrid>
      <w:tr w:rsidR="0014177D" w:rsidRPr="00B028D4" w:rsidTr="00B028D4">
        <w:tc>
          <w:tcPr>
            <w:tcW w:w="2551" w:type="dxa"/>
            <w:gridSpan w:val="3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Т=300</w:t>
            </w:r>
            <w:r w:rsidRPr="00B028D4">
              <w:rPr>
                <w:sz w:val="20"/>
                <w:lang w:val="ru-RU"/>
              </w:rPr>
              <w:sym w:font="Symbol" w:char="F0B0"/>
            </w:r>
            <w:r w:rsidRPr="00B028D4">
              <w:rPr>
                <w:sz w:val="20"/>
                <w:szCs w:val="16"/>
                <w:lang w:val="ru-RU"/>
              </w:rPr>
              <w:t>К</w:t>
            </w:r>
          </w:p>
        </w:tc>
        <w:tc>
          <w:tcPr>
            <w:tcW w:w="709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vertAlign w:val="superscript"/>
                <w:lang w:val="ru-RU"/>
              </w:rPr>
            </w:pPr>
            <w:r w:rsidRPr="00B028D4">
              <w:rPr>
                <w:sz w:val="20"/>
                <w:szCs w:val="16"/>
                <w:lang w:val="en-US"/>
              </w:rPr>
              <w:t>N=2</w:t>
            </w:r>
            <w:r w:rsidRPr="00B028D4">
              <w:rPr>
                <w:sz w:val="20"/>
                <w:lang w:val="en-US"/>
              </w:rPr>
              <w:sym w:font="Symbol" w:char="F0D7"/>
            </w:r>
            <w:r w:rsidRPr="00B028D4">
              <w:rPr>
                <w:sz w:val="20"/>
                <w:szCs w:val="16"/>
                <w:lang w:val="en-US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en-US"/>
              </w:rPr>
              <w:t>15</w:t>
            </w:r>
            <w:r w:rsidRPr="00B028D4">
              <w:rPr>
                <w:sz w:val="20"/>
                <w:szCs w:val="16"/>
                <w:lang w:val="en-US"/>
              </w:rPr>
              <w:t xml:space="preserve"> </w:t>
            </w:r>
            <w:r w:rsidRPr="00B028D4">
              <w:rPr>
                <w:sz w:val="20"/>
                <w:szCs w:val="16"/>
                <w:lang w:val="ru-RU"/>
              </w:rPr>
              <w:t>см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-3</w:t>
            </w:r>
          </w:p>
        </w:tc>
      </w:tr>
      <w:tr w:rsidR="0014177D" w:rsidRPr="00B028D4" w:rsidTr="00B028D4">
        <w:tc>
          <w:tcPr>
            <w:tcW w:w="709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vertAlign w:val="superscript"/>
                <w:lang w:val="ru-RU"/>
              </w:rPr>
            </w:pPr>
            <w:r w:rsidRPr="00B028D4">
              <w:rPr>
                <w:sz w:val="20"/>
                <w:szCs w:val="16"/>
                <w:lang w:val="en-US"/>
              </w:rPr>
              <w:t>N,</w:t>
            </w:r>
            <w:r w:rsidRPr="00B028D4">
              <w:rPr>
                <w:sz w:val="20"/>
                <w:szCs w:val="16"/>
                <w:lang w:val="ru-RU"/>
              </w:rPr>
              <w:t>см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-3</w:t>
            </w:r>
          </w:p>
        </w:tc>
        <w:tc>
          <w:tcPr>
            <w:tcW w:w="850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en-US"/>
              </w:rPr>
              <w:t>W,</w:t>
            </w:r>
            <w:r w:rsidRPr="00B028D4">
              <w:rPr>
                <w:sz w:val="20"/>
                <w:szCs w:val="16"/>
                <w:lang w:val="ru-RU"/>
              </w:rPr>
              <w:t>мкМ</w:t>
            </w:r>
          </w:p>
        </w:tc>
        <w:tc>
          <w:tcPr>
            <w:tcW w:w="992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en-US"/>
              </w:rPr>
              <w:t>CJ</w:t>
            </w:r>
            <w:r w:rsidR="001A34C1" w:rsidRPr="00B028D4">
              <w:rPr>
                <w:sz w:val="20"/>
                <w:szCs w:val="16"/>
                <w:lang w:val="en-US"/>
              </w:rPr>
              <w:t>O</w:t>
            </w:r>
            <w:r w:rsidRPr="00B028D4">
              <w:rPr>
                <w:sz w:val="20"/>
                <w:szCs w:val="16"/>
                <w:lang w:val="en-US"/>
              </w:rPr>
              <w:t>,</w:t>
            </w:r>
            <w:r w:rsidRPr="00B028D4">
              <w:rPr>
                <w:sz w:val="20"/>
                <w:szCs w:val="16"/>
                <w:lang w:val="ru-RU"/>
              </w:rPr>
              <w:t>Ф</w:t>
            </w:r>
          </w:p>
        </w:tc>
        <w:tc>
          <w:tcPr>
            <w:tcW w:w="709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Т,</w:t>
            </w:r>
            <w:r w:rsidRPr="00B028D4">
              <w:rPr>
                <w:sz w:val="20"/>
                <w:lang w:val="ru-RU"/>
              </w:rPr>
              <w:sym w:font="Symbol" w:char="F0B0"/>
            </w:r>
            <w:r w:rsidRPr="00B028D4">
              <w:rPr>
                <w:sz w:val="20"/>
                <w:szCs w:val="16"/>
                <w:lang w:val="ru-RU"/>
              </w:rPr>
              <w:t>К</w:t>
            </w:r>
          </w:p>
        </w:tc>
        <w:tc>
          <w:tcPr>
            <w:tcW w:w="851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en-US"/>
              </w:rPr>
              <w:t>W,</w:t>
            </w:r>
            <w:r w:rsidRPr="00B028D4">
              <w:rPr>
                <w:sz w:val="20"/>
                <w:szCs w:val="16"/>
                <w:lang w:val="ru-RU"/>
              </w:rPr>
              <w:t>мкМ</w:t>
            </w:r>
          </w:p>
        </w:tc>
        <w:tc>
          <w:tcPr>
            <w:tcW w:w="992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en-US"/>
              </w:rPr>
              <w:t>CJ</w:t>
            </w:r>
            <w:r w:rsidR="001A34C1" w:rsidRPr="00B028D4">
              <w:rPr>
                <w:sz w:val="20"/>
                <w:szCs w:val="16"/>
                <w:lang w:val="en-US"/>
              </w:rPr>
              <w:t>O</w:t>
            </w:r>
            <w:r w:rsidRPr="00B028D4">
              <w:rPr>
                <w:sz w:val="20"/>
                <w:szCs w:val="16"/>
                <w:lang w:val="en-US"/>
              </w:rPr>
              <w:t>,</w:t>
            </w:r>
            <w:r w:rsidRPr="00B028D4">
              <w:rPr>
                <w:sz w:val="20"/>
                <w:szCs w:val="16"/>
                <w:lang w:val="ru-RU"/>
              </w:rPr>
              <w:t>Ф</w:t>
            </w:r>
          </w:p>
        </w:tc>
      </w:tr>
      <w:tr w:rsidR="0014177D" w:rsidRPr="00B028D4" w:rsidTr="00B028D4">
        <w:tc>
          <w:tcPr>
            <w:tcW w:w="709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4</w:t>
            </w:r>
            <w:r w:rsidRPr="00B028D4">
              <w:rPr>
                <w:sz w:val="20"/>
                <w:lang w:val="en-US"/>
              </w:rPr>
              <w:sym w:font="Symbol" w:char="F0D7"/>
            </w:r>
            <w:r w:rsidRPr="00B028D4">
              <w:rPr>
                <w:sz w:val="20"/>
                <w:szCs w:val="16"/>
                <w:lang w:val="en-US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en-US"/>
              </w:rPr>
              <w:t>1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4</w:t>
            </w:r>
          </w:p>
        </w:tc>
        <w:tc>
          <w:tcPr>
            <w:tcW w:w="850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1,537</w:t>
            </w:r>
          </w:p>
        </w:tc>
        <w:tc>
          <w:tcPr>
            <w:tcW w:w="992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6,74</w:t>
            </w:r>
            <w:r w:rsidRPr="00B028D4">
              <w:rPr>
                <w:sz w:val="20"/>
                <w:lang w:val="en-US"/>
              </w:rPr>
              <w:sym w:font="Symbol" w:char="F0D7"/>
            </w:r>
            <w:r w:rsidRPr="00B028D4">
              <w:rPr>
                <w:sz w:val="20"/>
                <w:szCs w:val="16"/>
                <w:lang w:val="en-US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-12</w:t>
            </w:r>
          </w:p>
        </w:tc>
        <w:tc>
          <w:tcPr>
            <w:tcW w:w="709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300</w:t>
            </w:r>
          </w:p>
        </w:tc>
        <w:tc>
          <w:tcPr>
            <w:tcW w:w="851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0,726</w:t>
            </w:r>
          </w:p>
        </w:tc>
        <w:tc>
          <w:tcPr>
            <w:tcW w:w="992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1,427</w:t>
            </w:r>
            <w:r w:rsidRPr="00B028D4">
              <w:rPr>
                <w:sz w:val="20"/>
                <w:lang w:val="en-US"/>
              </w:rPr>
              <w:sym w:font="Symbol" w:char="F0D7"/>
            </w:r>
            <w:r w:rsidRPr="00B028D4">
              <w:rPr>
                <w:sz w:val="20"/>
                <w:szCs w:val="16"/>
                <w:lang w:val="en-US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-11</w:t>
            </w:r>
          </w:p>
        </w:tc>
      </w:tr>
      <w:tr w:rsidR="0014177D" w:rsidRPr="00B028D4" w:rsidTr="00B028D4">
        <w:tc>
          <w:tcPr>
            <w:tcW w:w="709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2</w:t>
            </w:r>
            <w:r w:rsidRPr="00B028D4">
              <w:rPr>
                <w:sz w:val="20"/>
                <w:lang w:val="en-US"/>
              </w:rPr>
              <w:sym w:font="Symbol" w:char="F0D7"/>
            </w:r>
            <w:r w:rsidRPr="00B028D4">
              <w:rPr>
                <w:sz w:val="20"/>
                <w:szCs w:val="16"/>
                <w:lang w:val="en-US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en-US"/>
              </w:rPr>
              <w:t>1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5</w:t>
            </w:r>
          </w:p>
        </w:tc>
        <w:tc>
          <w:tcPr>
            <w:tcW w:w="850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0,726</w:t>
            </w:r>
          </w:p>
        </w:tc>
        <w:tc>
          <w:tcPr>
            <w:tcW w:w="992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1,427</w:t>
            </w:r>
            <w:r w:rsidRPr="00B028D4">
              <w:rPr>
                <w:sz w:val="20"/>
                <w:lang w:val="en-US"/>
              </w:rPr>
              <w:sym w:font="Symbol" w:char="F0D7"/>
            </w:r>
            <w:r w:rsidRPr="00B028D4">
              <w:rPr>
                <w:sz w:val="20"/>
                <w:szCs w:val="16"/>
                <w:lang w:val="en-US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-11</w:t>
            </w:r>
          </w:p>
        </w:tc>
        <w:tc>
          <w:tcPr>
            <w:tcW w:w="709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350</w:t>
            </w:r>
          </w:p>
        </w:tc>
        <w:tc>
          <w:tcPr>
            <w:tcW w:w="851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0,696</w:t>
            </w:r>
          </w:p>
        </w:tc>
        <w:tc>
          <w:tcPr>
            <w:tcW w:w="992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1,88</w:t>
            </w:r>
            <w:r w:rsidRPr="00B028D4">
              <w:rPr>
                <w:sz w:val="20"/>
                <w:lang w:val="en-US"/>
              </w:rPr>
              <w:sym w:font="Symbol" w:char="F0D7"/>
            </w:r>
            <w:r w:rsidRPr="00B028D4">
              <w:rPr>
                <w:sz w:val="20"/>
                <w:szCs w:val="16"/>
                <w:lang w:val="en-US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-11</w:t>
            </w:r>
          </w:p>
        </w:tc>
      </w:tr>
      <w:tr w:rsidR="0014177D" w:rsidRPr="00B028D4" w:rsidTr="00B028D4">
        <w:tc>
          <w:tcPr>
            <w:tcW w:w="709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1</w:t>
            </w:r>
            <w:r w:rsidRPr="00B028D4">
              <w:rPr>
                <w:sz w:val="20"/>
                <w:lang w:val="en-US"/>
              </w:rPr>
              <w:sym w:font="Symbol" w:char="F0D7"/>
            </w:r>
            <w:r w:rsidRPr="00B028D4">
              <w:rPr>
                <w:sz w:val="20"/>
                <w:szCs w:val="16"/>
                <w:lang w:val="en-US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en-US"/>
              </w:rPr>
              <w:t>1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6</w:t>
            </w:r>
          </w:p>
        </w:tc>
        <w:tc>
          <w:tcPr>
            <w:tcW w:w="850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0,341</w:t>
            </w:r>
          </w:p>
        </w:tc>
        <w:tc>
          <w:tcPr>
            <w:tcW w:w="992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3,04</w:t>
            </w:r>
            <w:r w:rsidRPr="00B028D4">
              <w:rPr>
                <w:sz w:val="20"/>
                <w:lang w:val="en-US"/>
              </w:rPr>
              <w:sym w:font="Symbol" w:char="F0D7"/>
            </w:r>
            <w:r w:rsidRPr="00B028D4">
              <w:rPr>
                <w:sz w:val="20"/>
                <w:szCs w:val="16"/>
                <w:lang w:val="en-US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-11</w:t>
            </w:r>
          </w:p>
        </w:tc>
        <w:tc>
          <w:tcPr>
            <w:tcW w:w="709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400</w:t>
            </w:r>
          </w:p>
        </w:tc>
        <w:tc>
          <w:tcPr>
            <w:tcW w:w="851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0,629</w:t>
            </w:r>
          </w:p>
        </w:tc>
        <w:tc>
          <w:tcPr>
            <w:tcW w:w="992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1,523</w:t>
            </w:r>
            <w:r w:rsidRPr="00B028D4">
              <w:rPr>
                <w:sz w:val="20"/>
                <w:lang w:val="en-US"/>
              </w:rPr>
              <w:sym w:font="Symbol" w:char="F0D7"/>
            </w:r>
            <w:r w:rsidRPr="00B028D4">
              <w:rPr>
                <w:sz w:val="20"/>
                <w:szCs w:val="16"/>
                <w:lang w:val="en-US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-11</w:t>
            </w:r>
          </w:p>
        </w:tc>
      </w:tr>
    </w:tbl>
    <w:p w:rsidR="0014177D" w:rsidRPr="00E13A94" w:rsidRDefault="0014177D" w:rsidP="00E13A94">
      <w:pPr>
        <w:spacing w:line="360" w:lineRule="auto"/>
        <w:ind w:firstLine="709"/>
        <w:rPr>
          <w:szCs w:val="16"/>
          <w:lang w:val="ru-RU"/>
        </w:rPr>
      </w:pPr>
    </w:p>
    <w:p w:rsidR="0014177D" w:rsidRPr="00E13A94" w:rsidRDefault="0014177D" w:rsidP="00E13A94">
      <w:pPr>
        <w:spacing w:line="360" w:lineRule="auto"/>
        <w:ind w:firstLine="709"/>
        <w:rPr>
          <w:szCs w:val="16"/>
          <w:lang w:val="en-US"/>
        </w:rPr>
      </w:pPr>
      <w:r w:rsidRPr="00E13A94">
        <w:rPr>
          <w:szCs w:val="16"/>
          <w:lang w:val="ru-RU"/>
        </w:rPr>
        <w:t>б)</w:t>
      </w:r>
      <w:r w:rsidRPr="00E13A94">
        <w:rPr>
          <w:szCs w:val="16"/>
          <w:lang w:val="en-US"/>
        </w:rPr>
        <w:t xml:space="preserve"> Ge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850"/>
        <w:gridCol w:w="992"/>
        <w:gridCol w:w="709"/>
        <w:gridCol w:w="567"/>
        <w:gridCol w:w="851"/>
        <w:gridCol w:w="992"/>
      </w:tblGrid>
      <w:tr w:rsidR="0014177D" w:rsidRPr="00B028D4" w:rsidTr="00B028D4">
        <w:tc>
          <w:tcPr>
            <w:tcW w:w="2551" w:type="dxa"/>
            <w:gridSpan w:val="3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Т=300</w:t>
            </w:r>
            <w:r w:rsidRPr="00B028D4">
              <w:rPr>
                <w:sz w:val="20"/>
                <w:lang w:val="ru-RU"/>
              </w:rPr>
              <w:sym w:font="Symbol" w:char="F0B0"/>
            </w:r>
            <w:r w:rsidRPr="00B028D4">
              <w:rPr>
                <w:sz w:val="20"/>
                <w:szCs w:val="16"/>
                <w:lang w:val="ru-RU"/>
              </w:rPr>
              <w:t>К</w:t>
            </w:r>
          </w:p>
        </w:tc>
        <w:tc>
          <w:tcPr>
            <w:tcW w:w="709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vertAlign w:val="superscript"/>
                <w:lang w:val="ru-RU"/>
              </w:rPr>
            </w:pPr>
            <w:r w:rsidRPr="00B028D4">
              <w:rPr>
                <w:sz w:val="20"/>
                <w:szCs w:val="16"/>
                <w:lang w:val="en-US"/>
              </w:rPr>
              <w:t>N=2</w:t>
            </w:r>
            <w:r w:rsidRPr="00B028D4">
              <w:rPr>
                <w:sz w:val="20"/>
                <w:lang w:val="en-US"/>
              </w:rPr>
              <w:sym w:font="Symbol" w:char="F0D7"/>
            </w:r>
            <w:r w:rsidRPr="00B028D4">
              <w:rPr>
                <w:sz w:val="20"/>
                <w:szCs w:val="16"/>
                <w:lang w:val="en-US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en-US"/>
              </w:rPr>
              <w:t>15</w:t>
            </w:r>
            <w:r w:rsidRPr="00B028D4">
              <w:rPr>
                <w:sz w:val="20"/>
                <w:szCs w:val="16"/>
                <w:lang w:val="en-US"/>
              </w:rPr>
              <w:t xml:space="preserve"> </w:t>
            </w:r>
            <w:r w:rsidRPr="00B028D4">
              <w:rPr>
                <w:sz w:val="20"/>
                <w:szCs w:val="16"/>
                <w:lang w:val="ru-RU"/>
              </w:rPr>
              <w:t>см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-3</w:t>
            </w:r>
          </w:p>
        </w:tc>
      </w:tr>
      <w:tr w:rsidR="0014177D" w:rsidRPr="00B028D4" w:rsidTr="00B028D4">
        <w:tc>
          <w:tcPr>
            <w:tcW w:w="709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vertAlign w:val="superscript"/>
                <w:lang w:val="ru-RU"/>
              </w:rPr>
            </w:pPr>
            <w:r w:rsidRPr="00B028D4">
              <w:rPr>
                <w:sz w:val="20"/>
                <w:szCs w:val="16"/>
                <w:lang w:val="en-US"/>
              </w:rPr>
              <w:t>N,</w:t>
            </w:r>
            <w:r w:rsidRPr="00B028D4">
              <w:rPr>
                <w:sz w:val="20"/>
                <w:szCs w:val="16"/>
                <w:lang w:val="ru-RU"/>
              </w:rPr>
              <w:t>см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-3</w:t>
            </w:r>
          </w:p>
        </w:tc>
        <w:tc>
          <w:tcPr>
            <w:tcW w:w="850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en-US"/>
              </w:rPr>
              <w:t>W,</w:t>
            </w:r>
            <w:r w:rsidRPr="00B028D4">
              <w:rPr>
                <w:sz w:val="20"/>
                <w:szCs w:val="16"/>
                <w:lang w:val="ru-RU"/>
              </w:rPr>
              <w:t>мкМ</w:t>
            </w:r>
          </w:p>
        </w:tc>
        <w:tc>
          <w:tcPr>
            <w:tcW w:w="992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en-US"/>
              </w:rPr>
              <w:t>CJ</w:t>
            </w:r>
            <w:r w:rsidR="001A34C1" w:rsidRPr="00B028D4">
              <w:rPr>
                <w:sz w:val="20"/>
                <w:szCs w:val="16"/>
                <w:lang w:val="en-US"/>
              </w:rPr>
              <w:t>O</w:t>
            </w:r>
            <w:r w:rsidRPr="00B028D4">
              <w:rPr>
                <w:sz w:val="20"/>
                <w:szCs w:val="16"/>
                <w:lang w:val="en-US"/>
              </w:rPr>
              <w:t>,</w:t>
            </w:r>
            <w:r w:rsidRPr="00B028D4">
              <w:rPr>
                <w:sz w:val="20"/>
                <w:szCs w:val="16"/>
                <w:lang w:val="ru-RU"/>
              </w:rPr>
              <w:t>Ф</w:t>
            </w:r>
          </w:p>
        </w:tc>
        <w:tc>
          <w:tcPr>
            <w:tcW w:w="709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Т,</w:t>
            </w:r>
            <w:r w:rsidRPr="00B028D4">
              <w:rPr>
                <w:sz w:val="20"/>
                <w:lang w:val="ru-RU"/>
              </w:rPr>
              <w:sym w:font="Symbol" w:char="F0B0"/>
            </w:r>
            <w:r w:rsidRPr="00B028D4">
              <w:rPr>
                <w:sz w:val="20"/>
                <w:szCs w:val="16"/>
                <w:lang w:val="ru-RU"/>
              </w:rPr>
              <w:t>К</w:t>
            </w:r>
          </w:p>
        </w:tc>
        <w:tc>
          <w:tcPr>
            <w:tcW w:w="851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en-US"/>
              </w:rPr>
              <w:t>W,</w:t>
            </w:r>
            <w:r w:rsidRPr="00B028D4">
              <w:rPr>
                <w:sz w:val="20"/>
                <w:szCs w:val="16"/>
                <w:lang w:val="ru-RU"/>
              </w:rPr>
              <w:t>мкМ</w:t>
            </w:r>
          </w:p>
        </w:tc>
        <w:tc>
          <w:tcPr>
            <w:tcW w:w="992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en-US"/>
              </w:rPr>
              <w:t>CJ</w:t>
            </w:r>
            <w:r w:rsidR="001A34C1" w:rsidRPr="00B028D4">
              <w:rPr>
                <w:sz w:val="20"/>
                <w:szCs w:val="16"/>
                <w:lang w:val="en-US"/>
              </w:rPr>
              <w:t>O</w:t>
            </w:r>
            <w:r w:rsidRPr="00B028D4">
              <w:rPr>
                <w:sz w:val="20"/>
                <w:szCs w:val="16"/>
                <w:lang w:val="en-US"/>
              </w:rPr>
              <w:t>,</w:t>
            </w:r>
            <w:r w:rsidRPr="00B028D4">
              <w:rPr>
                <w:sz w:val="20"/>
                <w:szCs w:val="16"/>
                <w:lang w:val="ru-RU"/>
              </w:rPr>
              <w:t>Ф</w:t>
            </w:r>
          </w:p>
        </w:tc>
      </w:tr>
      <w:tr w:rsidR="0014177D" w:rsidRPr="00B028D4" w:rsidTr="00B028D4">
        <w:tc>
          <w:tcPr>
            <w:tcW w:w="709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4</w:t>
            </w:r>
            <w:r w:rsidRPr="00B028D4">
              <w:rPr>
                <w:sz w:val="20"/>
                <w:lang w:val="en-US"/>
              </w:rPr>
              <w:sym w:font="Symbol" w:char="F0D7"/>
            </w:r>
            <w:r w:rsidRPr="00B028D4">
              <w:rPr>
                <w:sz w:val="20"/>
                <w:szCs w:val="16"/>
                <w:lang w:val="en-US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en-US"/>
              </w:rPr>
              <w:t>1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4</w:t>
            </w:r>
          </w:p>
        </w:tc>
        <w:tc>
          <w:tcPr>
            <w:tcW w:w="850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en-US"/>
              </w:rPr>
            </w:pPr>
            <w:r w:rsidRPr="00B028D4">
              <w:rPr>
                <w:sz w:val="20"/>
                <w:szCs w:val="16"/>
                <w:lang w:val="ru-RU"/>
              </w:rPr>
              <w:t>1,</w:t>
            </w:r>
            <w:r w:rsidRPr="00B028D4">
              <w:rPr>
                <w:sz w:val="20"/>
                <w:szCs w:val="16"/>
                <w:lang w:val="en-US"/>
              </w:rPr>
              <w:t>076</w:t>
            </w:r>
          </w:p>
        </w:tc>
        <w:tc>
          <w:tcPr>
            <w:tcW w:w="992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en-US"/>
              </w:rPr>
            </w:pPr>
            <w:r w:rsidRPr="00B028D4">
              <w:rPr>
                <w:sz w:val="20"/>
                <w:szCs w:val="16"/>
                <w:lang w:val="en-US"/>
              </w:rPr>
              <w:t>1</w:t>
            </w:r>
            <w:r w:rsidR="001A34C1" w:rsidRPr="00B028D4">
              <w:rPr>
                <w:sz w:val="20"/>
                <w:szCs w:val="16"/>
                <w:lang w:val="en-US"/>
              </w:rPr>
              <w:t>,</w:t>
            </w:r>
            <w:r w:rsidRPr="00B028D4">
              <w:rPr>
                <w:sz w:val="20"/>
                <w:szCs w:val="16"/>
                <w:lang w:val="en-US"/>
              </w:rPr>
              <w:t>32</w:t>
            </w:r>
            <w:r w:rsidRPr="00B028D4">
              <w:rPr>
                <w:sz w:val="20"/>
                <w:lang w:val="en-US"/>
              </w:rPr>
              <w:sym w:font="Symbol" w:char="F0D7"/>
            </w:r>
            <w:r w:rsidRPr="00B028D4">
              <w:rPr>
                <w:sz w:val="20"/>
                <w:szCs w:val="16"/>
                <w:lang w:val="en-US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-1</w:t>
            </w:r>
            <w:r w:rsidRPr="00B028D4">
              <w:rPr>
                <w:sz w:val="20"/>
                <w:szCs w:val="16"/>
                <w:vertAlign w:val="superscript"/>
                <w:lang w:val="en-US"/>
              </w:rPr>
              <w:t>1</w:t>
            </w:r>
          </w:p>
        </w:tc>
        <w:tc>
          <w:tcPr>
            <w:tcW w:w="709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300</w:t>
            </w:r>
          </w:p>
        </w:tc>
        <w:tc>
          <w:tcPr>
            <w:tcW w:w="851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en-US"/>
              </w:rPr>
            </w:pPr>
            <w:r w:rsidRPr="00B028D4">
              <w:rPr>
                <w:sz w:val="20"/>
                <w:szCs w:val="16"/>
                <w:lang w:val="ru-RU"/>
              </w:rPr>
              <w:t>0,</w:t>
            </w:r>
            <w:r w:rsidRPr="00B028D4">
              <w:rPr>
                <w:sz w:val="20"/>
                <w:szCs w:val="16"/>
                <w:lang w:val="en-US"/>
              </w:rPr>
              <w:t>540</w:t>
            </w:r>
          </w:p>
        </w:tc>
        <w:tc>
          <w:tcPr>
            <w:tcW w:w="992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en-US"/>
              </w:rPr>
              <w:t>2</w:t>
            </w:r>
            <w:r w:rsidR="001A34C1" w:rsidRPr="00B028D4">
              <w:rPr>
                <w:sz w:val="20"/>
                <w:szCs w:val="16"/>
                <w:lang w:val="en-US"/>
              </w:rPr>
              <w:t>,</w:t>
            </w:r>
            <w:r w:rsidRPr="00B028D4">
              <w:rPr>
                <w:sz w:val="20"/>
                <w:szCs w:val="16"/>
                <w:lang w:val="en-US"/>
              </w:rPr>
              <w:t>62</w:t>
            </w:r>
            <w:r w:rsidRPr="00B028D4">
              <w:rPr>
                <w:sz w:val="20"/>
                <w:lang w:val="en-US"/>
              </w:rPr>
              <w:sym w:font="Symbol" w:char="F0D7"/>
            </w:r>
            <w:r w:rsidRPr="00B028D4">
              <w:rPr>
                <w:sz w:val="20"/>
                <w:szCs w:val="16"/>
                <w:lang w:val="en-US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-11</w:t>
            </w:r>
          </w:p>
        </w:tc>
      </w:tr>
      <w:tr w:rsidR="0014177D" w:rsidRPr="00B028D4" w:rsidTr="00B028D4">
        <w:tc>
          <w:tcPr>
            <w:tcW w:w="709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2</w:t>
            </w:r>
            <w:r w:rsidRPr="00B028D4">
              <w:rPr>
                <w:sz w:val="20"/>
                <w:lang w:val="en-US"/>
              </w:rPr>
              <w:sym w:font="Symbol" w:char="F0D7"/>
            </w:r>
            <w:r w:rsidRPr="00B028D4">
              <w:rPr>
                <w:sz w:val="20"/>
                <w:szCs w:val="16"/>
                <w:lang w:val="en-US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en-US"/>
              </w:rPr>
              <w:t>1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5</w:t>
            </w:r>
          </w:p>
        </w:tc>
        <w:tc>
          <w:tcPr>
            <w:tcW w:w="850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en-US"/>
              </w:rPr>
            </w:pPr>
            <w:r w:rsidRPr="00B028D4">
              <w:rPr>
                <w:sz w:val="20"/>
                <w:szCs w:val="16"/>
                <w:lang w:val="ru-RU"/>
              </w:rPr>
              <w:t>0,</w:t>
            </w:r>
            <w:r w:rsidRPr="00B028D4">
              <w:rPr>
                <w:sz w:val="20"/>
                <w:szCs w:val="16"/>
                <w:lang w:val="en-US"/>
              </w:rPr>
              <w:t>540</w:t>
            </w:r>
          </w:p>
        </w:tc>
        <w:tc>
          <w:tcPr>
            <w:tcW w:w="992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en-US"/>
              </w:rPr>
              <w:t>2</w:t>
            </w:r>
            <w:r w:rsidR="001A34C1" w:rsidRPr="00B028D4">
              <w:rPr>
                <w:sz w:val="20"/>
                <w:szCs w:val="16"/>
                <w:lang w:val="en-US"/>
              </w:rPr>
              <w:t>,</w:t>
            </w:r>
            <w:r w:rsidRPr="00B028D4">
              <w:rPr>
                <w:sz w:val="20"/>
                <w:szCs w:val="16"/>
                <w:lang w:val="en-US"/>
              </w:rPr>
              <w:t>62</w:t>
            </w:r>
            <w:r w:rsidRPr="00B028D4">
              <w:rPr>
                <w:sz w:val="20"/>
                <w:lang w:val="en-US"/>
              </w:rPr>
              <w:sym w:font="Symbol" w:char="F0D7"/>
            </w:r>
            <w:r w:rsidRPr="00B028D4">
              <w:rPr>
                <w:sz w:val="20"/>
                <w:szCs w:val="16"/>
                <w:lang w:val="en-US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-11</w:t>
            </w:r>
          </w:p>
        </w:tc>
        <w:tc>
          <w:tcPr>
            <w:tcW w:w="709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350</w:t>
            </w:r>
          </w:p>
        </w:tc>
        <w:tc>
          <w:tcPr>
            <w:tcW w:w="851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en-US"/>
              </w:rPr>
            </w:pPr>
            <w:r w:rsidRPr="00B028D4">
              <w:rPr>
                <w:sz w:val="20"/>
                <w:szCs w:val="16"/>
                <w:lang w:val="ru-RU"/>
              </w:rPr>
              <w:t>0,</w:t>
            </w:r>
            <w:r w:rsidRPr="00B028D4">
              <w:rPr>
                <w:sz w:val="20"/>
                <w:szCs w:val="16"/>
                <w:lang w:val="en-US"/>
              </w:rPr>
              <w:t>499</w:t>
            </w:r>
          </w:p>
        </w:tc>
        <w:tc>
          <w:tcPr>
            <w:tcW w:w="992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en-US"/>
              </w:rPr>
              <w:t>2</w:t>
            </w:r>
            <w:r w:rsidR="001A34C1" w:rsidRPr="00B028D4">
              <w:rPr>
                <w:sz w:val="20"/>
                <w:szCs w:val="16"/>
                <w:lang w:val="en-US"/>
              </w:rPr>
              <w:t>,</w:t>
            </w:r>
            <w:r w:rsidRPr="00B028D4">
              <w:rPr>
                <w:sz w:val="20"/>
                <w:szCs w:val="16"/>
                <w:lang w:val="en-US"/>
              </w:rPr>
              <w:t>84</w:t>
            </w:r>
            <w:r w:rsidRPr="00B028D4">
              <w:rPr>
                <w:sz w:val="20"/>
                <w:lang w:val="en-US"/>
              </w:rPr>
              <w:sym w:font="Symbol" w:char="F0D7"/>
            </w:r>
            <w:r w:rsidRPr="00B028D4">
              <w:rPr>
                <w:sz w:val="20"/>
                <w:szCs w:val="16"/>
                <w:lang w:val="en-US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-11</w:t>
            </w:r>
          </w:p>
        </w:tc>
      </w:tr>
      <w:tr w:rsidR="0014177D" w:rsidRPr="00B028D4" w:rsidTr="00B028D4">
        <w:tc>
          <w:tcPr>
            <w:tcW w:w="709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1</w:t>
            </w:r>
            <w:r w:rsidRPr="00B028D4">
              <w:rPr>
                <w:sz w:val="20"/>
                <w:lang w:val="en-US"/>
              </w:rPr>
              <w:sym w:font="Symbol" w:char="F0D7"/>
            </w:r>
            <w:r w:rsidRPr="00B028D4">
              <w:rPr>
                <w:sz w:val="20"/>
                <w:szCs w:val="16"/>
                <w:lang w:val="en-US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en-US"/>
              </w:rPr>
              <w:t>1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6</w:t>
            </w:r>
          </w:p>
        </w:tc>
        <w:tc>
          <w:tcPr>
            <w:tcW w:w="850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en-US"/>
              </w:rPr>
            </w:pPr>
            <w:r w:rsidRPr="00B028D4">
              <w:rPr>
                <w:sz w:val="20"/>
                <w:szCs w:val="16"/>
                <w:lang w:val="ru-RU"/>
              </w:rPr>
              <w:t>0,</w:t>
            </w:r>
            <w:r w:rsidRPr="00B028D4">
              <w:rPr>
                <w:sz w:val="20"/>
                <w:szCs w:val="16"/>
                <w:lang w:val="en-US"/>
              </w:rPr>
              <w:t>266</w:t>
            </w:r>
          </w:p>
        </w:tc>
        <w:tc>
          <w:tcPr>
            <w:tcW w:w="992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en-US"/>
              </w:rPr>
              <w:t>5</w:t>
            </w:r>
            <w:r w:rsidR="001A34C1" w:rsidRPr="00B028D4">
              <w:rPr>
                <w:sz w:val="20"/>
                <w:szCs w:val="16"/>
                <w:lang w:val="en-US"/>
              </w:rPr>
              <w:t>,</w:t>
            </w:r>
            <w:r w:rsidRPr="00B028D4">
              <w:rPr>
                <w:sz w:val="20"/>
                <w:szCs w:val="16"/>
                <w:lang w:val="en-US"/>
              </w:rPr>
              <w:t>33</w:t>
            </w:r>
            <w:r w:rsidRPr="00B028D4">
              <w:rPr>
                <w:sz w:val="20"/>
                <w:lang w:val="en-US"/>
              </w:rPr>
              <w:sym w:font="Symbol" w:char="F0D7"/>
            </w:r>
            <w:r w:rsidRPr="00B028D4">
              <w:rPr>
                <w:sz w:val="20"/>
                <w:szCs w:val="16"/>
                <w:lang w:val="en-US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-11</w:t>
            </w:r>
          </w:p>
        </w:tc>
        <w:tc>
          <w:tcPr>
            <w:tcW w:w="709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400</w:t>
            </w:r>
          </w:p>
        </w:tc>
        <w:tc>
          <w:tcPr>
            <w:tcW w:w="851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en-US"/>
              </w:rPr>
            </w:pPr>
            <w:r w:rsidRPr="00B028D4">
              <w:rPr>
                <w:sz w:val="20"/>
                <w:szCs w:val="16"/>
                <w:lang w:val="ru-RU"/>
              </w:rPr>
              <w:t>0,</w:t>
            </w:r>
            <w:r w:rsidRPr="00B028D4">
              <w:rPr>
                <w:sz w:val="20"/>
                <w:szCs w:val="16"/>
                <w:lang w:val="en-US"/>
              </w:rPr>
              <w:t>453</w:t>
            </w:r>
          </w:p>
        </w:tc>
        <w:tc>
          <w:tcPr>
            <w:tcW w:w="992" w:type="dxa"/>
            <w:vAlign w:val="center"/>
          </w:tcPr>
          <w:p w:rsidR="0014177D" w:rsidRPr="00B028D4" w:rsidRDefault="0014177D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en-US"/>
              </w:rPr>
              <w:t>3</w:t>
            </w:r>
            <w:r w:rsidR="001A34C1" w:rsidRPr="00B028D4">
              <w:rPr>
                <w:sz w:val="20"/>
                <w:szCs w:val="16"/>
                <w:lang w:val="en-US"/>
              </w:rPr>
              <w:t>,</w:t>
            </w:r>
            <w:r w:rsidRPr="00B028D4">
              <w:rPr>
                <w:sz w:val="20"/>
                <w:szCs w:val="16"/>
                <w:lang w:val="en-US"/>
              </w:rPr>
              <w:t>13</w:t>
            </w:r>
            <w:r w:rsidRPr="00B028D4">
              <w:rPr>
                <w:sz w:val="20"/>
                <w:lang w:val="en-US"/>
              </w:rPr>
              <w:sym w:font="Symbol" w:char="F0D7"/>
            </w:r>
            <w:r w:rsidRPr="00B028D4">
              <w:rPr>
                <w:sz w:val="20"/>
                <w:szCs w:val="16"/>
                <w:lang w:val="en-US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-11</w:t>
            </w:r>
          </w:p>
        </w:tc>
      </w:tr>
    </w:tbl>
    <w:p w:rsidR="0014177D" w:rsidRPr="00E13A94" w:rsidRDefault="0014177D" w:rsidP="00E13A94">
      <w:pPr>
        <w:spacing w:line="360" w:lineRule="auto"/>
        <w:ind w:firstLine="709"/>
        <w:rPr>
          <w:szCs w:val="16"/>
          <w:lang w:val="en-US"/>
        </w:rPr>
      </w:pPr>
    </w:p>
    <w:p w:rsidR="001A34C1" w:rsidRPr="00E13A94" w:rsidRDefault="001A34C1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 xml:space="preserve">При изменении </w:t>
      </w:r>
      <w:r w:rsidRPr="00E13A94">
        <w:rPr>
          <w:szCs w:val="16"/>
          <w:lang w:val="en-US"/>
        </w:rPr>
        <w:t>N</w:t>
      </w:r>
      <w:r w:rsidRPr="00E13A94">
        <w:rPr>
          <w:szCs w:val="16"/>
          <w:vertAlign w:val="subscript"/>
          <w:lang w:val="ru-RU"/>
        </w:rPr>
        <w:t>Б</w:t>
      </w:r>
      <w:r w:rsidRPr="00E13A94">
        <w:rPr>
          <w:szCs w:val="16"/>
          <w:lang w:val="ru-RU"/>
        </w:rPr>
        <w:t xml:space="preserve"> при постоянной температуре барьерная емкость при нулевом смещении (</w:t>
      </w:r>
      <w:r w:rsidRPr="00E13A94">
        <w:rPr>
          <w:szCs w:val="16"/>
          <w:lang w:val="en-US"/>
        </w:rPr>
        <w:t>CJO</w:t>
      </w:r>
      <w:r w:rsidRPr="00E13A94">
        <w:rPr>
          <w:szCs w:val="16"/>
          <w:lang w:val="ru-RU"/>
        </w:rPr>
        <w:t xml:space="preserve">) как для </w:t>
      </w:r>
      <w:r w:rsidRPr="00E13A94">
        <w:rPr>
          <w:szCs w:val="16"/>
          <w:lang w:val="en-US"/>
        </w:rPr>
        <w:t>Ge</w:t>
      </w:r>
      <w:r w:rsidRPr="00E13A94">
        <w:rPr>
          <w:szCs w:val="16"/>
          <w:lang w:val="ru-RU"/>
        </w:rPr>
        <w:t xml:space="preserve">, так и для </w:t>
      </w:r>
      <w:r w:rsidRPr="00E13A94">
        <w:rPr>
          <w:szCs w:val="16"/>
          <w:lang w:val="en-US"/>
        </w:rPr>
        <w:t>Si</w:t>
      </w:r>
      <w:r w:rsidRPr="00E13A94">
        <w:rPr>
          <w:szCs w:val="16"/>
          <w:lang w:val="ru-RU"/>
        </w:rPr>
        <w:t xml:space="preserve"> увеличивается. Также барьерная емкость увеличивается и при увеличении температуры (при постоянной </w:t>
      </w:r>
      <w:r w:rsidRPr="00E13A94">
        <w:rPr>
          <w:szCs w:val="16"/>
          <w:lang w:val="en-US"/>
        </w:rPr>
        <w:t>N</w:t>
      </w:r>
      <w:r w:rsidRPr="00E13A94">
        <w:rPr>
          <w:szCs w:val="16"/>
          <w:vertAlign w:val="subscript"/>
          <w:lang w:val="ru-RU"/>
        </w:rPr>
        <w:t>Б</w:t>
      </w:r>
      <w:r w:rsidRPr="00E13A94">
        <w:rPr>
          <w:szCs w:val="16"/>
          <w:lang w:val="ru-RU"/>
        </w:rPr>
        <w:t xml:space="preserve">). Отличие заключается в том, что </w:t>
      </w:r>
      <w:r w:rsidRPr="00E13A94">
        <w:rPr>
          <w:szCs w:val="16"/>
          <w:lang w:val="en-US"/>
        </w:rPr>
        <w:t>Si</w:t>
      </w:r>
      <w:r w:rsidRPr="00E13A94">
        <w:rPr>
          <w:szCs w:val="16"/>
          <w:lang w:val="ru-RU"/>
        </w:rPr>
        <w:t xml:space="preserve"> величина барьерной емкости меньше, чем для </w:t>
      </w:r>
      <w:r w:rsidRPr="00E13A94">
        <w:rPr>
          <w:szCs w:val="16"/>
          <w:lang w:val="en-US"/>
        </w:rPr>
        <w:t>Ge</w:t>
      </w:r>
      <w:r w:rsidRPr="00E13A94">
        <w:rPr>
          <w:szCs w:val="16"/>
          <w:lang w:val="ru-RU"/>
        </w:rPr>
        <w:t>.</w:t>
      </w:r>
    </w:p>
    <w:p w:rsidR="001A34C1" w:rsidRPr="00E13A94" w:rsidRDefault="001A34C1" w:rsidP="00E13A94">
      <w:pPr>
        <w:spacing w:line="360" w:lineRule="auto"/>
        <w:ind w:firstLine="709"/>
        <w:rPr>
          <w:szCs w:val="16"/>
          <w:lang w:val="ru-RU"/>
        </w:rPr>
      </w:pPr>
    </w:p>
    <w:p w:rsidR="001A34C1" w:rsidRPr="00E13A94" w:rsidRDefault="00C9073A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>Модель равновесной барьерной емкости:</w:t>
      </w:r>
    </w:p>
    <w:p w:rsidR="006D411B" w:rsidRDefault="006D411B" w:rsidP="00E13A94">
      <w:pPr>
        <w:spacing w:line="360" w:lineRule="auto"/>
        <w:ind w:firstLine="709"/>
        <w:rPr>
          <w:szCs w:val="16"/>
          <w:lang w:val="ru-RU"/>
        </w:rPr>
      </w:pPr>
    </w:p>
    <w:p w:rsidR="00C9073A" w:rsidRPr="00E13A94" w:rsidRDefault="00783BC6" w:rsidP="00E13A94">
      <w:pPr>
        <w:spacing w:line="360" w:lineRule="auto"/>
        <w:ind w:firstLine="709"/>
        <w:rPr>
          <w:szCs w:val="16"/>
          <w:lang w:val="ru-RU"/>
        </w:rPr>
      </w:pPr>
      <w:r>
        <w:rPr>
          <w:szCs w:val="16"/>
          <w:lang w:val="ru-RU"/>
        </w:rPr>
        <w:pict>
          <v:shape id="_x0000_i1066" type="#_x0000_t75" style="width:51.75pt;height:26.25pt">
            <v:imagedata r:id="rId51" o:title=""/>
          </v:shape>
        </w:pict>
      </w:r>
    </w:p>
    <w:p w:rsidR="00C9073A" w:rsidRPr="00E13A94" w:rsidRDefault="00C9073A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en-US"/>
        </w:rPr>
        <w:t>S</w:t>
      </w:r>
      <w:r w:rsidRPr="00E13A94">
        <w:rPr>
          <w:szCs w:val="16"/>
          <w:lang w:val="ru-RU"/>
        </w:rPr>
        <w:t xml:space="preserve"> – площадь поперечного сечения </w:t>
      </w:r>
      <w:r w:rsidRPr="00E13A94">
        <w:rPr>
          <w:szCs w:val="16"/>
          <w:lang w:val="en-US"/>
        </w:rPr>
        <w:t>p</w:t>
      </w:r>
      <w:r w:rsidRPr="00E13A94">
        <w:rPr>
          <w:szCs w:val="16"/>
          <w:lang w:val="ru-RU"/>
        </w:rPr>
        <w:t>-</w:t>
      </w:r>
      <w:r w:rsidRPr="00E13A94">
        <w:rPr>
          <w:szCs w:val="16"/>
          <w:lang w:val="en-US"/>
        </w:rPr>
        <w:t>n</w:t>
      </w:r>
      <w:r w:rsidRPr="00E13A94">
        <w:rPr>
          <w:szCs w:val="16"/>
          <w:lang w:val="ru-RU"/>
        </w:rPr>
        <w:t xml:space="preserve"> перехода.</w:t>
      </w:r>
    </w:p>
    <w:p w:rsidR="00C9073A" w:rsidRPr="00E13A94" w:rsidRDefault="00C9073A" w:rsidP="00E13A94">
      <w:pPr>
        <w:spacing w:line="360" w:lineRule="auto"/>
        <w:ind w:firstLine="709"/>
        <w:rPr>
          <w:szCs w:val="16"/>
          <w:lang w:val="ru-RU"/>
        </w:rPr>
      </w:pPr>
    </w:p>
    <w:p w:rsidR="0014177D" w:rsidRPr="006D411B" w:rsidRDefault="00C9073A" w:rsidP="00E13A94">
      <w:pPr>
        <w:numPr>
          <w:ilvl w:val="0"/>
          <w:numId w:val="5"/>
        </w:numPr>
        <w:spacing w:line="360" w:lineRule="auto"/>
        <w:ind w:left="0" w:firstLine="709"/>
        <w:rPr>
          <w:b/>
          <w:szCs w:val="16"/>
          <w:lang w:val="ru-RU"/>
        </w:rPr>
      </w:pPr>
      <w:r w:rsidRPr="006D411B">
        <w:rPr>
          <w:b/>
          <w:szCs w:val="16"/>
          <w:lang w:val="ru-RU"/>
        </w:rPr>
        <w:t>Исследование ВФХ барьерной емкости в завис</w:t>
      </w:r>
      <w:r w:rsidR="006D411B">
        <w:rPr>
          <w:b/>
          <w:szCs w:val="16"/>
          <w:lang w:val="ru-RU"/>
        </w:rPr>
        <w:t>имости от ее входных параметров</w:t>
      </w:r>
    </w:p>
    <w:p w:rsidR="00C9073A" w:rsidRPr="00E13A94" w:rsidRDefault="00C9073A" w:rsidP="00E13A94">
      <w:pPr>
        <w:spacing w:line="360" w:lineRule="auto"/>
        <w:ind w:firstLine="709"/>
        <w:rPr>
          <w:szCs w:val="16"/>
          <w:lang w:val="ru-RU"/>
        </w:rPr>
      </w:pPr>
    </w:p>
    <w:p w:rsidR="00C9073A" w:rsidRDefault="00C9073A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>Модель барьерной емкости:</w:t>
      </w:r>
    </w:p>
    <w:p w:rsidR="006D411B" w:rsidRPr="00E13A94" w:rsidRDefault="006D411B" w:rsidP="00E13A94">
      <w:pPr>
        <w:spacing w:line="360" w:lineRule="auto"/>
        <w:ind w:firstLine="709"/>
        <w:rPr>
          <w:szCs w:val="16"/>
          <w:lang w:val="ru-RU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2"/>
        <w:gridCol w:w="2226"/>
      </w:tblGrid>
      <w:tr w:rsidR="00C9073A" w:rsidRPr="00B028D4" w:rsidTr="00B028D4">
        <w:tc>
          <w:tcPr>
            <w:tcW w:w="1984" w:type="dxa"/>
          </w:tcPr>
          <w:p w:rsidR="00C9073A" w:rsidRPr="00B028D4" w:rsidRDefault="00C9073A" w:rsidP="00B028D4">
            <w:pPr>
              <w:spacing w:line="360" w:lineRule="auto"/>
              <w:rPr>
                <w:sz w:val="20"/>
                <w:szCs w:val="16"/>
                <w:vertAlign w:val="subscript"/>
                <w:lang w:val="en-US"/>
              </w:rPr>
            </w:pPr>
            <w:r w:rsidRPr="00B028D4">
              <w:rPr>
                <w:sz w:val="20"/>
                <w:szCs w:val="16"/>
                <w:lang w:val="en-US"/>
              </w:rPr>
              <w:t>U</w:t>
            </w:r>
            <w:r w:rsidRPr="00B028D4">
              <w:rPr>
                <w:sz w:val="20"/>
                <w:lang w:val="en-US"/>
              </w:rPr>
              <w:sym w:font="Symbol" w:char="F03C"/>
            </w:r>
            <w:r w:rsidRPr="00B028D4">
              <w:rPr>
                <w:sz w:val="20"/>
                <w:szCs w:val="16"/>
                <w:lang w:val="en-US"/>
              </w:rPr>
              <w:t>FC</w:t>
            </w:r>
            <w:r w:rsidRPr="00B028D4">
              <w:rPr>
                <w:sz w:val="20"/>
                <w:lang w:val="en-US"/>
              </w:rPr>
              <w:sym w:font="Symbol" w:char="F0D7"/>
            </w:r>
            <w:r w:rsidRPr="00B028D4">
              <w:rPr>
                <w:sz w:val="20"/>
                <w:szCs w:val="16"/>
                <w:lang w:val="en-US"/>
              </w:rPr>
              <w:t>φ</w:t>
            </w:r>
            <w:r w:rsidRPr="00B028D4">
              <w:rPr>
                <w:sz w:val="20"/>
                <w:szCs w:val="16"/>
                <w:vertAlign w:val="subscript"/>
                <w:lang w:val="en-US"/>
              </w:rPr>
              <w:t>K</w:t>
            </w:r>
          </w:p>
        </w:tc>
        <w:tc>
          <w:tcPr>
            <w:tcW w:w="1985" w:type="dxa"/>
          </w:tcPr>
          <w:p w:rsidR="00C9073A" w:rsidRPr="00B028D4" w:rsidRDefault="00C9073A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en-US"/>
              </w:rPr>
              <w:t>U</w:t>
            </w:r>
            <w:r w:rsidRPr="00B028D4">
              <w:rPr>
                <w:sz w:val="20"/>
                <w:lang w:val="en-US"/>
              </w:rPr>
              <w:sym w:font="Symbol" w:char="F0B3"/>
            </w:r>
            <w:r w:rsidRPr="00B028D4">
              <w:rPr>
                <w:sz w:val="20"/>
                <w:szCs w:val="16"/>
                <w:lang w:val="en-US"/>
              </w:rPr>
              <w:t>FC</w:t>
            </w:r>
            <w:r w:rsidRPr="00B028D4">
              <w:rPr>
                <w:sz w:val="20"/>
                <w:lang w:val="en-US"/>
              </w:rPr>
              <w:sym w:font="Symbol" w:char="F0D7"/>
            </w:r>
            <w:r w:rsidRPr="00B028D4">
              <w:rPr>
                <w:sz w:val="20"/>
                <w:szCs w:val="16"/>
                <w:lang w:val="en-US"/>
              </w:rPr>
              <w:t>φ</w:t>
            </w:r>
            <w:r w:rsidRPr="00B028D4">
              <w:rPr>
                <w:sz w:val="20"/>
                <w:szCs w:val="16"/>
                <w:vertAlign w:val="subscript"/>
                <w:lang w:val="en-US"/>
              </w:rPr>
              <w:t>K</w:t>
            </w:r>
          </w:p>
        </w:tc>
      </w:tr>
      <w:tr w:rsidR="00C9073A" w:rsidRPr="00B028D4" w:rsidTr="00B028D4">
        <w:tc>
          <w:tcPr>
            <w:tcW w:w="1984" w:type="dxa"/>
          </w:tcPr>
          <w:p w:rsidR="00C9073A" w:rsidRPr="00B028D4" w:rsidRDefault="00783BC6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>
              <w:rPr>
                <w:sz w:val="20"/>
                <w:szCs w:val="16"/>
                <w:lang w:val="ru-RU"/>
              </w:rPr>
              <w:pict>
                <v:shape id="_x0000_i1067" type="#_x0000_t75" style="width:90pt;height:34.5pt">
                  <v:imagedata r:id="rId52" o:title=""/>
                </v:shape>
              </w:pict>
            </w:r>
          </w:p>
        </w:tc>
        <w:tc>
          <w:tcPr>
            <w:tcW w:w="1985" w:type="dxa"/>
          </w:tcPr>
          <w:p w:rsidR="00C9073A" w:rsidRPr="00B028D4" w:rsidRDefault="00783BC6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>
              <w:rPr>
                <w:sz w:val="20"/>
                <w:szCs w:val="16"/>
                <w:lang w:val="ru-RU"/>
              </w:rPr>
              <w:pict>
                <v:shape id="_x0000_i1068" type="#_x0000_t75" style="width:100.5pt;height:33pt">
                  <v:imagedata r:id="rId53" o:title=""/>
                </v:shape>
              </w:pict>
            </w:r>
          </w:p>
        </w:tc>
      </w:tr>
    </w:tbl>
    <w:p w:rsidR="00C9073A" w:rsidRPr="00E13A94" w:rsidRDefault="00C9073A" w:rsidP="00E13A94">
      <w:pPr>
        <w:spacing w:line="360" w:lineRule="auto"/>
        <w:ind w:firstLine="709"/>
        <w:rPr>
          <w:szCs w:val="16"/>
          <w:lang w:val="en-US"/>
        </w:rPr>
      </w:pPr>
    </w:p>
    <w:p w:rsidR="006D411B" w:rsidRDefault="006D411B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>Г</w:t>
      </w:r>
      <w:r w:rsidR="00293EA7" w:rsidRPr="00E13A94">
        <w:rPr>
          <w:szCs w:val="16"/>
          <w:lang w:val="ru-RU"/>
        </w:rPr>
        <w:t>де</w:t>
      </w:r>
    </w:p>
    <w:p w:rsidR="006D411B" w:rsidRDefault="006D411B" w:rsidP="00E13A94">
      <w:pPr>
        <w:spacing w:line="360" w:lineRule="auto"/>
        <w:ind w:firstLine="709"/>
        <w:rPr>
          <w:szCs w:val="16"/>
          <w:lang w:val="ru-RU"/>
        </w:rPr>
      </w:pPr>
    </w:p>
    <w:p w:rsidR="00293EA7" w:rsidRPr="00E13A94" w:rsidRDefault="00293EA7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>А = (1-</w:t>
      </w:r>
      <w:r w:rsidRPr="00E13A94">
        <w:rPr>
          <w:szCs w:val="16"/>
          <w:lang w:val="en-US"/>
        </w:rPr>
        <w:t>FC</w:t>
      </w:r>
      <w:r w:rsidRPr="00E13A94">
        <w:rPr>
          <w:szCs w:val="16"/>
          <w:lang w:val="ru-RU"/>
        </w:rPr>
        <w:t>)</w:t>
      </w:r>
      <w:r w:rsidRPr="00E13A94">
        <w:rPr>
          <w:szCs w:val="16"/>
          <w:vertAlign w:val="superscript"/>
          <w:lang w:val="ru-RU"/>
        </w:rPr>
        <w:t>1+М</w:t>
      </w:r>
      <w:r w:rsidRPr="00E13A94">
        <w:rPr>
          <w:szCs w:val="16"/>
          <w:lang w:val="ru-RU"/>
        </w:rPr>
        <w:t>, В = 1-</w:t>
      </w:r>
      <w:r w:rsidRPr="00E13A94">
        <w:rPr>
          <w:szCs w:val="16"/>
          <w:lang w:val="en-US"/>
        </w:rPr>
        <w:t>FC</w:t>
      </w:r>
      <w:r w:rsidRPr="00E13A94">
        <w:rPr>
          <w:szCs w:val="16"/>
          <w:lang w:val="ru-RU"/>
        </w:rPr>
        <w:t>(1+М).</w:t>
      </w:r>
    </w:p>
    <w:p w:rsidR="006D411B" w:rsidRDefault="006D411B" w:rsidP="00E13A94">
      <w:pPr>
        <w:spacing w:line="360" w:lineRule="auto"/>
        <w:ind w:firstLine="709"/>
        <w:rPr>
          <w:szCs w:val="16"/>
          <w:lang w:val="ru-RU"/>
        </w:rPr>
      </w:pPr>
    </w:p>
    <w:p w:rsidR="00293EA7" w:rsidRPr="00E13A94" w:rsidRDefault="00293EA7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en-US"/>
        </w:rPr>
        <w:t>CJO</w:t>
      </w:r>
      <w:r w:rsidRPr="00E13A94">
        <w:rPr>
          <w:szCs w:val="16"/>
          <w:lang w:val="ru-RU"/>
        </w:rPr>
        <w:t xml:space="preserve"> – равновесная барьерная емкость (емкость при нулевом смещении)</w:t>
      </w:r>
    </w:p>
    <w:p w:rsidR="00293EA7" w:rsidRPr="00E13A94" w:rsidRDefault="00293EA7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>φ</w:t>
      </w:r>
      <w:r w:rsidRPr="00E13A94">
        <w:rPr>
          <w:szCs w:val="16"/>
          <w:vertAlign w:val="subscript"/>
          <w:lang w:val="ru-RU"/>
        </w:rPr>
        <w:t>К</w:t>
      </w:r>
      <w:r w:rsidRPr="00E13A94">
        <w:rPr>
          <w:szCs w:val="16"/>
          <w:lang w:val="ru-RU"/>
        </w:rPr>
        <w:t xml:space="preserve"> – контактная разность потенциалов</w:t>
      </w:r>
    </w:p>
    <w:p w:rsidR="00293EA7" w:rsidRPr="00E13A94" w:rsidRDefault="00293EA7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>М – коэффициент лавинного умножения</w:t>
      </w:r>
    </w:p>
    <w:p w:rsidR="00293EA7" w:rsidRPr="00E13A94" w:rsidRDefault="00293EA7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en-US"/>
        </w:rPr>
        <w:t>FC</w:t>
      </w:r>
      <w:r w:rsidRPr="00E13A94">
        <w:rPr>
          <w:szCs w:val="16"/>
          <w:lang w:val="ru-RU"/>
        </w:rPr>
        <w:t xml:space="preserve"> – коэффициент неидеальности ВФХ при прямом смещении</w:t>
      </w:r>
    </w:p>
    <w:p w:rsidR="00293EA7" w:rsidRPr="00E13A94" w:rsidRDefault="00293EA7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28"/>
          <w:lang w:val="ru-RU"/>
        </w:rPr>
        <w:sym w:font="Symbol" w:char="F074"/>
      </w:r>
      <w:r w:rsidRPr="00E13A94">
        <w:rPr>
          <w:szCs w:val="16"/>
          <w:lang w:val="ru-RU"/>
        </w:rPr>
        <w:t xml:space="preserve"> – время переноса заряда.</w:t>
      </w:r>
    </w:p>
    <w:p w:rsidR="00293EA7" w:rsidRPr="00E13A94" w:rsidRDefault="00293EA7" w:rsidP="00E13A94">
      <w:pPr>
        <w:spacing w:line="360" w:lineRule="auto"/>
        <w:ind w:firstLine="709"/>
        <w:rPr>
          <w:szCs w:val="16"/>
          <w:lang w:val="ru-RU"/>
        </w:rPr>
      </w:pPr>
    </w:p>
    <w:p w:rsidR="001373B2" w:rsidRPr="00E13A94" w:rsidRDefault="00783BC6" w:rsidP="00E13A94">
      <w:pPr>
        <w:spacing w:line="360" w:lineRule="auto"/>
        <w:ind w:firstLine="709"/>
        <w:rPr>
          <w:szCs w:val="16"/>
          <w:lang w:val="ru-RU"/>
        </w:rPr>
      </w:pPr>
      <w:r>
        <w:rPr>
          <w:szCs w:val="16"/>
          <w:lang w:val="ru-RU"/>
        </w:rPr>
        <w:pict>
          <v:shape id="_x0000_i1069" type="#_x0000_t75" style="width:165pt;height:143.25pt">
            <v:imagedata r:id="rId54" o:title="" grayscale="t"/>
          </v:shape>
        </w:pict>
      </w:r>
    </w:p>
    <w:p w:rsidR="00EF3788" w:rsidRPr="00E13A94" w:rsidRDefault="00EF3788" w:rsidP="00E13A94">
      <w:pPr>
        <w:spacing w:line="360" w:lineRule="auto"/>
        <w:ind w:firstLine="709"/>
        <w:rPr>
          <w:szCs w:val="16"/>
          <w:lang w:val="ru-RU"/>
        </w:rPr>
      </w:pP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05"/>
        <w:gridCol w:w="2100"/>
        <w:gridCol w:w="2100"/>
        <w:gridCol w:w="2100"/>
      </w:tblGrid>
      <w:tr w:rsidR="00EF3788" w:rsidRPr="00B028D4" w:rsidTr="00B028D4">
        <w:trPr>
          <w:jc w:val="center"/>
        </w:trPr>
        <w:tc>
          <w:tcPr>
            <w:tcW w:w="1767" w:type="dxa"/>
            <w:gridSpan w:val="2"/>
            <w:vAlign w:val="center"/>
          </w:tcPr>
          <w:p w:rsidR="00EF3788" w:rsidRPr="00B028D4" w:rsidRDefault="00EF3788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Т=300</w:t>
            </w:r>
            <w:r w:rsidRPr="00B028D4">
              <w:rPr>
                <w:sz w:val="20"/>
                <w:lang w:val="ru-RU"/>
              </w:rPr>
              <w:sym w:font="Symbol" w:char="F0B0"/>
            </w:r>
            <w:r w:rsidRPr="00B028D4">
              <w:rPr>
                <w:sz w:val="20"/>
                <w:szCs w:val="16"/>
                <w:lang w:val="ru-RU"/>
              </w:rPr>
              <w:t>К</w:t>
            </w:r>
          </w:p>
        </w:tc>
        <w:tc>
          <w:tcPr>
            <w:tcW w:w="1768" w:type="dxa"/>
            <w:gridSpan w:val="2"/>
            <w:vAlign w:val="center"/>
          </w:tcPr>
          <w:p w:rsidR="00EF3788" w:rsidRPr="00B028D4" w:rsidRDefault="00EF3788" w:rsidP="00B028D4">
            <w:pPr>
              <w:spacing w:line="360" w:lineRule="auto"/>
              <w:rPr>
                <w:sz w:val="20"/>
                <w:szCs w:val="16"/>
                <w:lang w:val="en-US"/>
              </w:rPr>
            </w:pPr>
            <w:r w:rsidRPr="00B028D4">
              <w:rPr>
                <w:sz w:val="20"/>
                <w:szCs w:val="16"/>
                <w:lang w:val="en-US"/>
              </w:rPr>
              <w:t>N</w:t>
            </w:r>
            <w:r w:rsidRPr="00B028D4">
              <w:rPr>
                <w:sz w:val="20"/>
                <w:szCs w:val="16"/>
                <w:vertAlign w:val="subscript"/>
                <w:lang w:val="ru-RU"/>
              </w:rPr>
              <w:t>Б</w:t>
            </w:r>
            <w:r w:rsidRPr="00B028D4">
              <w:rPr>
                <w:sz w:val="20"/>
                <w:szCs w:val="16"/>
                <w:lang w:val="ru-RU"/>
              </w:rPr>
              <w:t>=</w:t>
            </w:r>
            <w:r w:rsidRPr="00B028D4">
              <w:rPr>
                <w:sz w:val="20"/>
                <w:szCs w:val="16"/>
                <w:lang w:val="en-US"/>
              </w:rPr>
              <w:t>var</w:t>
            </w:r>
          </w:p>
        </w:tc>
      </w:tr>
      <w:tr w:rsidR="00EF3788" w:rsidRPr="00B028D4" w:rsidTr="00B028D4">
        <w:trPr>
          <w:jc w:val="center"/>
        </w:trPr>
        <w:tc>
          <w:tcPr>
            <w:tcW w:w="883" w:type="dxa"/>
            <w:vAlign w:val="center"/>
          </w:tcPr>
          <w:p w:rsidR="00EF3788" w:rsidRPr="00B028D4" w:rsidRDefault="00EF3788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Вариант</w:t>
            </w:r>
          </w:p>
        </w:tc>
        <w:tc>
          <w:tcPr>
            <w:tcW w:w="884" w:type="dxa"/>
            <w:vAlign w:val="center"/>
          </w:tcPr>
          <w:p w:rsidR="00EF3788" w:rsidRPr="00B028D4" w:rsidRDefault="00EF3788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№1</w:t>
            </w:r>
          </w:p>
        </w:tc>
        <w:tc>
          <w:tcPr>
            <w:tcW w:w="884" w:type="dxa"/>
            <w:vAlign w:val="center"/>
          </w:tcPr>
          <w:p w:rsidR="00EF3788" w:rsidRPr="00B028D4" w:rsidRDefault="00EF3788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№2</w:t>
            </w:r>
          </w:p>
        </w:tc>
        <w:tc>
          <w:tcPr>
            <w:tcW w:w="884" w:type="dxa"/>
            <w:vAlign w:val="center"/>
          </w:tcPr>
          <w:p w:rsidR="00EF3788" w:rsidRPr="00B028D4" w:rsidRDefault="00EF3788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№3</w:t>
            </w:r>
          </w:p>
        </w:tc>
      </w:tr>
      <w:tr w:rsidR="00EF3788" w:rsidRPr="00B028D4" w:rsidTr="00B028D4">
        <w:trPr>
          <w:jc w:val="center"/>
        </w:trPr>
        <w:tc>
          <w:tcPr>
            <w:tcW w:w="883" w:type="dxa"/>
            <w:vAlign w:val="center"/>
          </w:tcPr>
          <w:p w:rsidR="00EF3788" w:rsidRPr="00B028D4" w:rsidRDefault="00EF3788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М</w:t>
            </w:r>
          </w:p>
        </w:tc>
        <w:tc>
          <w:tcPr>
            <w:tcW w:w="884" w:type="dxa"/>
            <w:vAlign w:val="center"/>
          </w:tcPr>
          <w:p w:rsidR="00EF3788" w:rsidRPr="00B028D4" w:rsidRDefault="00EF3788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0,5</w:t>
            </w:r>
          </w:p>
        </w:tc>
        <w:tc>
          <w:tcPr>
            <w:tcW w:w="884" w:type="dxa"/>
            <w:vAlign w:val="center"/>
          </w:tcPr>
          <w:p w:rsidR="00EF3788" w:rsidRPr="00B028D4" w:rsidRDefault="00EF3788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0,5</w:t>
            </w:r>
          </w:p>
        </w:tc>
        <w:tc>
          <w:tcPr>
            <w:tcW w:w="884" w:type="dxa"/>
            <w:vAlign w:val="center"/>
          </w:tcPr>
          <w:p w:rsidR="00EF3788" w:rsidRPr="00B028D4" w:rsidRDefault="00EF3788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0,5</w:t>
            </w:r>
          </w:p>
        </w:tc>
      </w:tr>
      <w:tr w:rsidR="00EF3788" w:rsidRPr="00B028D4" w:rsidTr="00B028D4">
        <w:trPr>
          <w:jc w:val="center"/>
        </w:trPr>
        <w:tc>
          <w:tcPr>
            <w:tcW w:w="883" w:type="dxa"/>
            <w:vAlign w:val="center"/>
          </w:tcPr>
          <w:p w:rsidR="00EF3788" w:rsidRPr="00B028D4" w:rsidRDefault="00EF3788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φ</w:t>
            </w:r>
            <w:r w:rsidRPr="00B028D4">
              <w:rPr>
                <w:sz w:val="20"/>
                <w:szCs w:val="16"/>
                <w:vertAlign w:val="subscript"/>
                <w:lang w:val="ru-RU"/>
              </w:rPr>
              <w:t>К</w:t>
            </w:r>
          </w:p>
        </w:tc>
        <w:tc>
          <w:tcPr>
            <w:tcW w:w="884" w:type="dxa"/>
            <w:vAlign w:val="center"/>
          </w:tcPr>
          <w:p w:rsidR="00EF3788" w:rsidRPr="00B028D4" w:rsidRDefault="00EF3788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0,319</w:t>
            </w:r>
          </w:p>
        </w:tc>
        <w:tc>
          <w:tcPr>
            <w:tcW w:w="884" w:type="dxa"/>
            <w:vAlign w:val="center"/>
          </w:tcPr>
          <w:p w:rsidR="00EF3788" w:rsidRPr="00B028D4" w:rsidRDefault="00EF3788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0,402</w:t>
            </w:r>
          </w:p>
        </w:tc>
        <w:tc>
          <w:tcPr>
            <w:tcW w:w="884" w:type="dxa"/>
            <w:vAlign w:val="center"/>
          </w:tcPr>
          <w:p w:rsidR="00EF3788" w:rsidRPr="00B028D4" w:rsidRDefault="00EF3788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0,485</w:t>
            </w:r>
          </w:p>
        </w:tc>
      </w:tr>
      <w:tr w:rsidR="00EF3788" w:rsidRPr="00B028D4" w:rsidTr="00B028D4">
        <w:trPr>
          <w:jc w:val="center"/>
        </w:trPr>
        <w:tc>
          <w:tcPr>
            <w:tcW w:w="883" w:type="dxa"/>
            <w:vAlign w:val="center"/>
          </w:tcPr>
          <w:p w:rsidR="00EF3788" w:rsidRPr="00B028D4" w:rsidRDefault="00EF3788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en-US"/>
              </w:rPr>
              <w:t>FC</w:t>
            </w:r>
          </w:p>
        </w:tc>
        <w:tc>
          <w:tcPr>
            <w:tcW w:w="884" w:type="dxa"/>
            <w:vAlign w:val="center"/>
          </w:tcPr>
          <w:p w:rsidR="00EF3788" w:rsidRPr="00B028D4" w:rsidRDefault="00EF3788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0,5</w:t>
            </w:r>
          </w:p>
        </w:tc>
        <w:tc>
          <w:tcPr>
            <w:tcW w:w="884" w:type="dxa"/>
            <w:vAlign w:val="center"/>
          </w:tcPr>
          <w:p w:rsidR="00EF3788" w:rsidRPr="00B028D4" w:rsidRDefault="00EF3788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0,5</w:t>
            </w:r>
          </w:p>
        </w:tc>
        <w:tc>
          <w:tcPr>
            <w:tcW w:w="884" w:type="dxa"/>
            <w:vAlign w:val="center"/>
          </w:tcPr>
          <w:p w:rsidR="00EF3788" w:rsidRPr="00B028D4" w:rsidRDefault="00EF3788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0,5</w:t>
            </w:r>
          </w:p>
        </w:tc>
      </w:tr>
      <w:tr w:rsidR="00EF3788" w:rsidRPr="00B028D4" w:rsidTr="00B028D4">
        <w:trPr>
          <w:jc w:val="center"/>
        </w:trPr>
        <w:tc>
          <w:tcPr>
            <w:tcW w:w="883" w:type="dxa"/>
            <w:vAlign w:val="center"/>
          </w:tcPr>
          <w:p w:rsidR="00EF3788" w:rsidRPr="00B028D4" w:rsidRDefault="00EF3788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en-US"/>
              </w:rPr>
              <w:t>CJO</w:t>
            </w:r>
            <w:r w:rsidRPr="00B028D4">
              <w:rPr>
                <w:sz w:val="20"/>
                <w:szCs w:val="16"/>
                <w:lang w:val="ru-RU"/>
              </w:rPr>
              <w:t>, Ф</w:t>
            </w:r>
          </w:p>
        </w:tc>
        <w:tc>
          <w:tcPr>
            <w:tcW w:w="884" w:type="dxa"/>
            <w:vAlign w:val="center"/>
          </w:tcPr>
          <w:p w:rsidR="00EF3788" w:rsidRPr="00B028D4" w:rsidRDefault="00EF3788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1,32</w:t>
            </w:r>
            <w:r w:rsidRPr="00B028D4">
              <w:rPr>
                <w:sz w:val="20"/>
                <w:lang w:val="en-US"/>
              </w:rPr>
              <w:sym w:font="Symbol" w:char="F0D7"/>
            </w:r>
            <w:r w:rsidRPr="00B028D4">
              <w:rPr>
                <w:sz w:val="20"/>
                <w:szCs w:val="16"/>
                <w:lang w:val="en-US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-11</w:t>
            </w:r>
          </w:p>
        </w:tc>
        <w:tc>
          <w:tcPr>
            <w:tcW w:w="884" w:type="dxa"/>
            <w:vAlign w:val="center"/>
          </w:tcPr>
          <w:p w:rsidR="00EF3788" w:rsidRPr="00B028D4" w:rsidRDefault="00EF3788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2,62</w:t>
            </w:r>
            <w:r w:rsidRPr="00B028D4">
              <w:rPr>
                <w:sz w:val="20"/>
                <w:lang w:val="en-US"/>
              </w:rPr>
              <w:sym w:font="Symbol" w:char="F0D7"/>
            </w:r>
            <w:r w:rsidRPr="00B028D4">
              <w:rPr>
                <w:sz w:val="20"/>
                <w:szCs w:val="16"/>
                <w:lang w:val="en-US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-11</w:t>
            </w:r>
          </w:p>
        </w:tc>
        <w:tc>
          <w:tcPr>
            <w:tcW w:w="884" w:type="dxa"/>
            <w:vAlign w:val="center"/>
          </w:tcPr>
          <w:p w:rsidR="00EF3788" w:rsidRPr="00B028D4" w:rsidRDefault="00B83DB2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5</w:t>
            </w:r>
            <w:r w:rsidR="00EF3788" w:rsidRPr="00B028D4">
              <w:rPr>
                <w:sz w:val="20"/>
                <w:szCs w:val="16"/>
                <w:lang w:val="ru-RU"/>
              </w:rPr>
              <w:t>,33</w:t>
            </w:r>
            <w:r w:rsidR="00EF3788" w:rsidRPr="00B028D4">
              <w:rPr>
                <w:sz w:val="20"/>
                <w:lang w:val="en-US"/>
              </w:rPr>
              <w:sym w:font="Symbol" w:char="F0D7"/>
            </w:r>
            <w:r w:rsidR="00EF3788" w:rsidRPr="00B028D4">
              <w:rPr>
                <w:sz w:val="20"/>
                <w:szCs w:val="16"/>
                <w:lang w:val="en-US"/>
              </w:rPr>
              <w:t>10</w:t>
            </w:r>
            <w:r w:rsidR="00EF3788" w:rsidRPr="00B028D4">
              <w:rPr>
                <w:sz w:val="20"/>
                <w:szCs w:val="16"/>
                <w:vertAlign w:val="superscript"/>
                <w:lang w:val="ru-RU"/>
              </w:rPr>
              <w:t>-11</w:t>
            </w:r>
          </w:p>
        </w:tc>
      </w:tr>
    </w:tbl>
    <w:p w:rsidR="00FA6402" w:rsidRPr="00E13A94" w:rsidRDefault="00FA6402" w:rsidP="00E13A94">
      <w:pPr>
        <w:spacing w:line="360" w:lineRule="auto"/>
        <w:ind w:firstLine="709"/>
        <w:rPr>
          <w:szCs w:val="16"/>
          <w:lang w:val="ru-RU"/>
        </w:rPr>
      </w:pPr>
    </w:p>
    <w:p w:rsidR="00EF3788" w:rsidRDefault="006117A0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>При постоянной температуре (Т=300</w:t>
      </w:r>
      <w:r w:rsidRPr="00E13A94">
        <w:rPr>
          <w:szCs w:val="28"/>
          <w:lang w:val="ru-RU"/>
        </w:rPr>
        <w:sym w:font="Symbol" w:char="F0B0"/>
      </w:r>
      <w:r w:rsidRPr="00E13A94">
        <w:rPr>
          <w:szCs w:val="16"/>
          <w:lang w:val="ru-RU"/>
        </w:rPr>
        <w:t xml:space="preserve">К), при увеличении </w:t>
      </w:r>
      <w:r w:rsidRPr="00E13A94">
        <w:rPr>
          <w:szCs w:val="16"/>
          <w:lang w:val="en-US"/>
        </w:rPr>
        <w:t>N</w:t>
      </w:r>
      <w:r w:rsidRPr="00E13A94">
        <w:rPr>
          <w:szCs w:val="16"/>
          <w:vertAlign w:val="subscript"/>
          <w:lang w:val="ru-RU"/>
        </w:rPr>
        <w:t>Б</w:t>
      </w:r>
      <w:r w:rsidRPr="00E13A94">
        <w:rPr>
          <w:szCs w:val="16"/>
          <w:lang w:val="ru-RU"/>
        </w:rPr>
        <w:t xml:space="preserve"> (что в таблице соответствует увеличению контактной разности потенциалов) при неизменных коэффициентах </w:t>
      </w:r>
      <w:r w:rsidRPr="00E13A94">
        <w:rPr>
          <w:szCs w:val="16"/>
          <w:lang w:val="en-US"/>
        </w:rPr>
        <w:t>M</w:t>
      </w:r>
      <w:r w:rsidRPr="00E13A94">
        <w:rPr>
          <w:szCs w:val="16"/>
          <w:lang w:val="ru-RU"/>
        </w:rPr>
        <w:t xml:space="preserve"> и </w:t>
      </w:r>
      <w:r w:rsidRPr="00E13A94">
        <w:rPr>
          <w:szCs w:val="16"/>
          <w:lang w:val="en-US"/>
        </w:rPr>
        <w:t>FC</w:t>
      </w:r>
      <w:r w:rsidRPr="00E13A94">
        <w:rPr>
          <w:szCs w:val="16"/>
          <w:lang w:val="ru-RU"/>
        </w:rPr>
        <w:t xml:space="preserve">, барьерная емкость увеличивается (на графике имеются два участка – участок на котором емкость остается практически постоянной </w:t>
      </w:r>
      <w:r w:rsidR="00E21077" w:rsidRPr="00E13A94">
        <w:rPr>
          <w:szCs w:val="16"/>
          <w:lang w:val="ru-RU"/>
        </w:rPr>
        <w:t xml:space="preserve">(увеличивается незначительно) и участок, на котором емкость возрастает линейно (возрастание тем сильнее, чем больше концентрация </w:t>
      </w:r>
      <w:r w:rsidR="00E21077" w:rsidRPr="00E13A94">
        <w:rPr>
          <w:szCs w:val="16"/>
          <w:lang w:val="en-US"/>
        </w:rPr>
        <w:t>N</w:t>
      </w:r>
      <w:r w:rsidR="00E21077" w:rsidRPr="00E13A94">
        <w:rPr>
          <w:szCs w:val="16"/>
          <w:vertAlign w:val="subscript"/>
          <w:lang w:val="ru-RU"/>
        </w:rPr>
        <w:t>Б</w:t>
      </w:r>
      <w:r w:rsidR="00E21077" w:rsidRPr="00E13A94">
        <w:rPr>
          <w:szCs w:val="16"/>
          <w:lang w:val="ru-RU"/>
        </w:rPr>
        <w:t>).</w:t>
      </w:r>
    </w:p>
    <w:p w:rsidR="006D411B" w:rsidRPr="00E13A94" w:rsidRDefault="006D411B" w:rsidP="00E13A94">
      <w:pPr>
        <w:spacing w:line="360" w:lineRule="auto"/>
        <w:ind w:firstLine="709"/>
        <w:rPr>
          <w:szCs w:val="16"/>
          <w:lang w:val="ru-RU"/>
        </w:rPr>
      </w:pPr>
    </w:p>
    <w:p w:rsidR="006D411B" w:rsidRDefault="00783BC6" w:rsidP="00E13A94">
      <w:pPr>
        <w:spacing w:line="360" w:lineRule="auto"/>
        <w:ind w:firstLine="709"/>
        <w:rPr>
          <w:szCs w:val="16"/>
          <w:lang w:val="ru-RU"/>
        </w:rPr>
      </w:pPr>
      <w:r>
        <w:rPr>
          <w:szCs w:val="16"/>
          <w:lang w:val="ru-RU"/>
        </w:rPr>
        <w:pict>
          <v:shape id="_x0000_i1070" type="#_x0000_t75" style="width:189.75pt;height:151.5pt">
            <v:imagedata r:id="rId55" o:title="" grayscale="t"/>
          </v:shape>
        </w:pict>
      </w:r>
    </w:p>
    <w:p w:rsidR="00E21077" w:rsidRPr="00E13A94" w:rsidRDefault="00E21077" w:rsidP="00E13A94">
      <w:pPr>
        <w:spacing w:line="360" w:lineRule="auto"/>
        <w:ind w:firstLine="709"/>
        <w:rPr>
          <w:szCs w:val="16"/>
          <w:lang w:val="ru-RU"/>
        </w:rPr>
      </w:pP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05"/>
        <w:gridCol w:w="2100"/>
        <w:gridCol w:w="2100"/>
        <w:gridCol w:w="2100"/>
      </w:tblGrid>
      <w:tr w:rsidR="00E21077" w:rsidRPr="00B028D4" w:rsidTr="00B028D4">
        <w:trPr>
          <w:jc w:val="center"/>
        </w:trPr>
        <w:tc>
          <w:tcPr>
            <w:tcW w:w="1767" w:type="dxa"/>
            <w:gridSpan w:val="2"/>
            <w:vAlign w:val="center"/>
          </w:tcPr>
          <w:p w:rsidR="00E21077" w:rsidRPr="00B028D4" w:rsidRDefault="00D43A99" w:rsidP="00B028D4">
            <w:pPr>
              <w:spacing w:line="360" w:lineRule="auto"/>
              <w:rPr>
                <w:sz w:val="20"/>
                <w:szCs w:val="16"/>
                <w:vertAlign w:val="superscript"/>
                <w:lang w:val="ru-RU"/>
              </w:rPr>
            </w:pPr>
            <w:r w:rsidRPr="00B028D4">
              <w:rPr>
                <w:sz w:val="20"/>
                <w:szCs w:val="16"/>
                <w:lang w:val="en-US"/>
              </w:rPr>
              <w:t>N</w:t>
            </w:r>
            <w:r w:rsidRPr="00B028D4">
              <w:rPr>
                <w:sz w:val="20"/>
                <w:szCs w:val="16"/>
                <w:vertAlign w:val="subscript"/>
                <w:lang w:val="ru-RU"/>
              </w:rPr>
              <w:t>Б</w:t>
            </w:r>
            <w:r w:rsidRPr="00B028D4">
              <w:rPr>
                <w:sz w:val="20"/>
                <w:szCs w:val="16"/>
                <w:lang w:val="ru-RU"/>
              </w:rPr>
              <w:t xml:space="preserve"> = 2</w:t>
            </w:r>
            <w:r w:rsidRPr="00B028D4">
              <w:rPr>
                <w:sz w:val="20"/>
                <w:lang w:val="ru-RU"/>
              </w:rPr>
              <w:sym w:font="Symbol" w:char="F0D7"/>
            </w:r>
            <w:r w:rsidRPr="00B028D4">
              <w:rPr>
                <w:sz w:val="20"/>
                <w:szCs w:val="16"/>
                <w:lang w:val="ru-RU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15</w:t>
            </w:r>
            <w:r w:rsidRPr="00B028D4">
              <w:rPr>
                <w:sz w:val="20"/>
                <w:szCs w:val="16"/>
                <w:lang w:val="ru-RU"/>
              </w:rPr>
              <w:t xml:space="preserve"> см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-3</w:t>
            </w:r>
          </w:p>
        </w:tc>
        <w:tc>
          <w:tcPr>
            <w:tcW w:w="1768" w:type="dxa"/>
            <w:gridSpan w:val="2"/>
            <w:vAlign w:val="center"/>
          </w:tcPr>
          <w:p w:rsidR="00E21077" w:rsidRPr="00B028D4" w:rsidRDefault="00E21077" w:rsidP="00B028D4">
            <w:pPr>
              <w:spacing w:line="360" w:lineRule="auto"/>
              <w:rPr>
                <w:sz w:val="20"/>
                <w:szCs w:val="16"/>
                <w:lang w:val="en-US"/>
              </w:rPr>
            </w:pPr>
            <w:r w:rsidRPr="00B028D4">
              <w:rPr>
                <w:sz w:val="20"/>
                <w:szCs w:val="16"/>
                <w:lang w:val="ru-RU"/>
              </w:rPr>
              <w:t xml:space="preserve">Т = </w:t>
            </w:r>
            <w:r w:rsidRPr="00B028D4">
              <w:rPr>
                <w:sz w:val="20"/>
                <w:szCs w:val="16"/>
                <w:lang w:val="en-US"/>
              </w:rPr>
              <w:t>var</w:t>
            </w:r>
          </w:p>
        </w:tc>
      </w:tr>
      <w:tr w:rsidR="00E21077" w:rsidRPr="00B028D4" w:rsidTr="00B028D4">
        <w:trPr>
          <w:jc w:val="center"/>
        </w:trPr>
        <w:tc>
          <w:tcPr>
            <w:tcW w:w="883" w:type="dxa"/>
            <w:vAlign w:val="center"/>
          </w:tcPr>
          <w:p w:rsidR="00E21077" w:rsidRPr="00B028D4" w:rsidRDefault="00E21077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Вариант</w:t>
            </w:r>
          </w:p>
        </w:tc>
        <w:tc>
          <w:tcPr>
            <w:tcW w:w="884" w:type="dxa"/>
            <w:vAlign w:val="center"/>
          </w:tcPr>
          <w:p w:rsidR="00E21077" w:rsidRPr="00B028D4" w:rsidRDefault="00E21077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№1</w:t>
            </w:r>
          </w:p>
        </w:tc>
        <w:tc>
          <w:tcPr>
            <w:tcW w:w="884" w:type="dxa"/>
            <w:vAlign w:val="center"/>
          </w:tcPr>
          <w:p w:rsidR="00E21077" w:rsidRPr="00B028D4" w:rsidRDefault="00E21077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№2</w:t>
            </w:r>
          </w:p>
        </w:tc>
        <w:tc>
          <w:tcPr>
            <w:tcW w:w="884" w:type="dxa"/>
            <w:vAlign w:val="center"/>
          </w:tcPr>
          <w:p w:rsidR="00E21077" w:rsidRPr="00B028D4" w:rsidRDefault="00E21077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№3</w:t>
            </w:r>
          </w:p>
        </w:tc>
      </w:tr>
      <w:tr w:rsidR="00E21077" w:rsidRPr="00B028D4" w:rsidTr="00B028D4">
        <w:trPr>
          <w:jc w:val="center"/>
        </w:trPr>
        <w:tc>
          <w:tcPr>
            <w:tcW w:w="883" w:type="dxa"/>
            <w:vAlign w:val="center"/>
          </w:tcPr>
          <w:p w:rsidR="00E21077" w:rsidRPr="00B028D4" w:rsidRDefault="00E21077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М</w:t>
            </w:r>
          </w:p>
        </w:tc>
        <w:tc>
          <w:tcPr>
            <w:tcW w:w="884" w:type="dxa"/>
            <w:vAlign w:val="center"/>
          </w:tcPr>
          <w:p w:rsidR="00E21077" w:rsidRPr="00B028D4" w:rsidRDefault="00E21077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0,5</w:t>
            </w:r>
          </w:p>
        </w:tc>
        <w:tc>
          <w:tcPr>
            <w:tcW w:w="884" w:type="dxa"/>
            <w:vAlign w:val="center"/>
          </w:tcPr>
          <w:p w:rsidR="00E21077" w:rsidRPr="00B028D4" w:rsidRDefault="00E21077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0,5</w:t>
            </w:r>
          </w:p>
        </w:tc>
        <w:tc>
          <w:tcPr>
            <w:tcW w:w="884" w:type="dxa"/>
            <w:vAlign w:val="center"/>
          </w:tcPr>
          <w:p w:rsidR="00E21077" w:rsidRPr="00B028D4" w:rsidRDefault="00E21077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0,5</w:t>
            </w:r>
          </w:p>
        </w:tc>
      </w:tr>
      <w:tr w:rsidR="00E21077" w:rsidRPr="00B028D4" w:rsidTr="00B028D4">
        <w:trPr>
          <w:jc w:val="center"/>
        </w:trPr>
        <w:tc>
          <w:tcPr>
            <w:tcW w:w="883" w:type="dxa"/>
            <w:vAlign w:val="center"/>
          </w:tcPr>
          <w:p w:rsidR="00E21077" w:rsidRPr="00B028D4" w:rsidRDefault="00E21077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φ</w:t>
            </w:r>
            <w:r w:rsidRPr="00B028D4">
              <w:rPr>
                <w:sz w:val="20"/>
                <w:szCs w:val="16"/>
                <w:vertAlign w:val="subscript"/>
                <w:lang w:val="ru-RU"/>
              </w:rPr>
              <w:t>К</w:t>
            </w:r>
            <w:r w:rsidRPr="00B028D4">
              <w:rPr>
                <w:sz w:val="20"/>
                <w:szCs w:val="16"/>
                <w:lang w:val="ru-RU"/>
              </w:rPr>
              <w:t>, В</w:t>
            </w:r>
          </w:p>
        </w:tc>
        <w:tc>
          <w:tcPr>
            <w:tcW w:w="884" w:type="dxa"/>
            <w:vAlign w:val="center"/>
          </w:tcPr>
          <w:p w:rsidR="00E21077" w:rsidRPr="00B028D4" w:rsidRDefault="00E21077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</w:t>
            </w:r>
            <w:r w:rsidR="00FA6402" w:rsidRPr="00B028D4">
              <w:rPr>
                <w:sz w:val="20"/>
                <w:szCs w:val="16"/>
                <w:lang w:val="ru-RU"/>
              </w:rPr>
              <w:t>402</w:t>
            </w:r>
          </w:p>
        </w:tc>
        <w:tc>
          <w:tcPr>
            <w:tcW w:w="884" w:type="dxa"/>
            <w:vAlign w:val="center"/>
          </w:tcPr>
          <w:p w:rsidR="00E21077" w:rsidRPr="00B028D4" w:rsidRDefault="00E21077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</w:t>
            </w:r>
            <w:r w:rsidR="00FA6402" w:rsidRPr="00B028D4">
              <w:rPr>
                <w:sz w:val="20"/>
                <w:szCs w:val="16"/>
                <w:lang w:val="ru-RU"/>
              </w:rPr>
              <w:t>343</w:t>
            </w:r>
          </w:p>
        </w:tc>
        <w:tc>
          <w:tcPr>
            <w:tcW w:w="884" w:type="dxa"/>
            <w:vAlign w:val="center"/>
          </w:tcPr>
          <w:p w:rsidR="00E21077" w:rsidRPr="00B028D4" w:rsidRDefault="00E21077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</w:t>
            </w:r>
            <w:r w:rsidR="00FA6402" w:rsidRPr="00B028D4">
              <w:rPr>
                <w:sz w:val="20"/>
                <w:szCs w:val="16"/>
                <w:lang w:val="ru-RU"/>
              </w:rPr>
              <w:t>283</w:t>
            </w:r>
          </w:p>
        </w:tc>
      </w:tr>
      <w:tr w:rsidR="00E21077" w:rsidRPr="00B028D4" w:rsidTr="00B028D4">
        <w:trPr>
          <w:jc w:val="center"/>
        </w:trPr>
        <w:tc>
          <w:tcPr>
            <w:tcW w:w="883" w:type="dxa"/>
            <w:vAlign w:val="center"/>
          </w:tcPr>
          <w:p w:rsidR="00E21077" w:rsidRPr="00B028D4" w:rsidRDefault="00E21077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en-US"/>
              </w:rPr>
              <w:t>FC</w:t>
            </w:r>
          </w:p>
        </w:tc>
        <w:tc>
          <w:tcPr>
            <w:tcW w:w="884" w:type="dxa"/>
            <w:vAlign w:val="center"/>
          </w:tcPr>
          <w:p w:rsidR="00E21077" w:rsidRPr="00B028D4" w:rsidRDefault="00E21077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0,5</w:t>
            </w:r>
          </w:p>
        </w:tc>
        <w:tc>
          <w:tcPr>
            <w:tcW w:w="884" w:type="dxa"/>
            <w:vAlign w:val="center"/>
          </w:tcPr>
          <w:p w:rsidR="00E21077" w:rsidRPr="00B028D4" w:rsidRDefault="00E21077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0,5</w:t>
            </w:r>
          </w:p>
        </w:tc>
        <w:tc>
          <w:tcPr>
            <w:tcW w:w="884" w:type="dxa"/>
            <w:vAlign w:val="center"/>
          </w:tcPr>
          <w:p w:rsidR="00E21077" w:rsidRPr="00B028D4" w:rsidRDefault="00E21077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0,5</w:t>
            </w:r>
          </w:p>
        </w:tc>
      </w:tr>
      <w:tr w:rsidR="00E21077" w:rsidRPr="00B028D4" w:rsidTr="00B028D4">
        <w:trPr>
          <w:jc w:val="center"/>
        </w:trPr>
        <w:tc>
          <w:tcPr>
            <w:tcW w:w="883" w:type="dxa"/>
            <w:vAlign w:val="center"/>
          </w:tcPr>
          <w:p w:rsidR="00E21077" w:rsidRPr="00B028D4" w:rsidRDefault="00E21077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en-US"/>
              </w:rPr>
              <w:t>CJO</w:t>
            </w:r>
            <w:r w:rsidRPr="00B028D4">
              <w:rPr>
                <w:sz w:val="20"/>
                <w:szCs w:val="16"/>
                <w:lang w:val="ru-RU"/>
              </w:rPr>
              <w:t>, Ф</w:t>
            </w:r>
          </w:p>
        </w:tc>
        <w:tc>
          <w:tcPr>
            <w:tcW w:w="884" w:type="dxa"/>
            <w:vAlign w:val="center"/>
          </w:tcPr>
          <w:p w:rsidR="00E21077" w:rsidRPr="00B028D4" w:rsidRDefault="00FA6402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2,62</w:t>
            </w:r>
            <w:r w:rsidR="00E21077" w:rsidRPr="00B028D4">
              <w:rPr>
                <w:sz w:val="20"/>
                <w:lang w:val="en-US"/>
              </w:rPr>
              <w:sym w:font="Symbol" w:char="F0D7"/>
            </w:r>
            <w:r w:rsidR="00E21077" w:rsidRPr="00B028D4">
              <w:rPr>
                <w:sz w:val="20"/>
                <w:szCs w:val="16"/>
                <w:lang w:val="en-US"/>
              </w:rPr>
              <w:t>10</w:t>
            </w:r>
            <w:r w:rsidR="00E21077" w:rsidRPr="00B028D4">
              <w:rPr>
                <w:sz w:val="20"/>
                <w:szCs w:val="16"/>
                <w:vertAlign w:val="superscript"/>
                <w:lang w:val="ru-RU"/>
              </w:rPr>
              <w:t>-11</w:t>
            </w:r>
          </w:p>
        </w:tc>
        <w:tc>
          <w:tcPr>
            <w:tcW w:w="884" w:type="dxa"/>
            <w:vAlign w:val="center"/>
          </w:tcPr>
          <w:p w:rsidR="00E21077" w:rsidRPr="00B028D4" w:rsidRDefault="00E21077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2,</w:t>
            </w:r>
            <w:r w:rsidR="00FA6402" w:rsidRPr="00B028D4">
              <w:rPr>
                <w:sz w:val="20"/>
                <w:szCs w:val="16"/>
                <w:lang w:val="ru-RU"/>
              </w:rPr>
              <w:t>84</w:t>
            </w:r>
            <w:r w:rsidRPr="00B028D4">
              <w:rPr>
                <w:sz w:val="20"/>
                <w:lang w:val="en-US"/>
              </w:rPr>
              <w:sym w:font="Symbol" w:char="F0D7"/>
            </w:r>
            <w:r w:rsidRPr="00B028D4">
              <w:rPr>
                <w:sz w:val="20"/>
                <w:szCs w:val="16"/>
                <w:lang w:val="en-US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-11</w:t>
            </w:r>
          </w:p>
        </w:tc>
        <w:tc>
          <w:tcPr>
            <w:tcW w:w="884" w:type="dxa"/>
            <w:vAlign w:val="center"/>
          </w:tcPr>
          <w:p w:rsidR="00E21077" w:rsidRPr="00B028D4" w:rsidRDefault="00E21077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3,</w:t>
            </w:r>
            <w:r w:rsidR="00FA6402" w:rsidRPr="00B028D4">
              <w:rPr>
                <w:sz w:val="20"/>
                <w:szCs w:val="16"/>
                <w:lang w:val="ru-RU"/>
              </w:rPr>
              <w:t>13</w:t>
            </w:r>
            <w:r w:rsidRPr="00B028D4">
              <w:rPr>
                <w:sz w:val="20"/>
                <w:lang w:val="en-US"/>
              </w:rPr>
              <w:sym w:font="Symbol" w:char="F0D7"/>
            </w:r>
            <w:r w:rsidRPr="00B028D4">
              <w:rPr>
                <w:sz w:val="20"/>
                <w:szCs w:val="16"/>
                <w:lang w:val="en-US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-11</w:t>
            </w:r>
          </w:p>
        </w:tc>
      </w:tr>
    </w:tbl>
    <w:p w:rsidR="00FA6402" w:rsidRPr="00E13A94" w:rsidRDefault="00FA6402" w:rsidP="00E13A94">
      <w:pPr>
        <w:spacing w:line="360" w:lineRule="auto"/>
        <w:ind w:firstLine="709"/>
        <w:rPr>
          <w:szCs w:val="16"/>
          <w:lang w:val="ru-RU"/>
        </w:rPr>
      </w:pPr>
    </w:p>
    <w:p w:rsidR="00FA6402" w:rsidRPr="00E13A94" w:rsidRDefault="002B681B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>При постоянной концентрации (</w:t>
      </w:r>
      <w:r w:rsidRPr="00E13A94">
        <w:rPr>
          <w:szCs w:val="16"/>
          <w:lang w:val="en-US"/>
        </w:rPr>
        <w:t>N</w:t>
      </w:r>
      <w:r w:rsidRPr="00E13A94">
        <w:rPr>
          <w:szCs w:val="16"/>
          <w:vertAlign w:val="subscript"/>
          <w:lang w:val="ru-RU"/>
        </w:rPr>
        <w:t>Б</w:t>
      </w:r>
      <w:r w:rsidRPr="00E13A94">
        <w:rPr>
          <w:szCs w:val="16"/>
          <w:lang w:val="ru-RU"/>
        </w:rPr>
        <w:t xml:space="preserve"> = 2</w:t>
      </w:r>
      <w:r w:rsidRPr="00E13A94">
        <w:rPr>
          <w:szCs w:val="28"/>
          <w:lang w:val="ru-RU"/>
        </w:rPr>
        <w:sym w:font="Symbol" w:char="F0D7"/>
      </w:r>
      <w:r w:rsidRPr="00E13A94">
        <w:rPr>
          <w:szCs w:val="16"/>
          <w:lang w:val="ru-RU"/>
        </w:rPr>
        <w:t>10</w:t>
      </w:r>
      <w:r w:rsidRPr="00E13A94">
        <w:rPr>
          <w:szCs w:val="16"/>
          <w:vertAlign w:val="superscript"/>
          <w:lang w:val="ru-RU"/>
        </w:rPr>
        <w:t>15</w:t>
      </w:r>
      <w:r w:rsidRPr="00E13A94">
        <w:rPr>
          <w:szCs w:val="16"/>
          <w:lang w:val="ru-RU"/>
        </w:rPr>
        <w:t xml:space="preserve"> см</w:t>
      </w:r>
      <w:r w:rsidRPr="00E13A94">
        <w:rPr>
          <w:szCs w:val="16"/>
          <w:vertAlign w:val="superscript"/>
          <w:lang w:val="ru-RU"/>
        </w:rPr>
        <w:t>-3</w:t>
      </w:r>
      <w:r w:rsidRPr="00E13A94">
        <w:rPr>
          <w:szCs w:val="16"/>
          <w:lang w:val="ru-RU"/>
        </w:rPr>
        <w:t>), при увеличении температуры (что в таблице соответствуют уменьшению φ</w:t>
      </w:r>
      <w:r w:rsidRPr="00E13A94">
        <w:rPr>
          <w:szCs w:val="16"/>
          <w:vertAlign w:val="subscript"/>
          <w:lang w:val="ru-RU"/>
        </w:rPr>
        <w:t>К</w:t>
      </w:r>
      <w:r w:rsidRPr="00E13A94">
        <w:rPr>
          <w:szCs w:val="16"/>
          <w:lang w:val="ru-RU"/>
        </w:rPr>
        <w:t xml:space="preserve">) при неизменнык коэффициентах М и </w:t>
      </w:r>
      <w:r w:rsidRPr="00E13A94">
        <w:rPr>
          <w:szCs w:val="16"/>
          <w:lang w:val="en-US"/>
        </w:rPr>
        <w:t>FC</w:t>
      </w:r>
      <w:r w:rsidRPr="00E13A94">
        <w:rPr>
          <w:szCs w:val="16"/>
          <w:lang w:val="ru-RU"/>
        </w:rPr>
        <w:t>, барьерная емкость увеличивается (на графике также имеются два участка).</w:t>
      </w:r>
    </w:p>
    <w:p w:rsidR="001373B2" w:rsidRPr="00E13A94" w:rsidRDefault="004D4FC0" w:rsidP="00E13A94">
      <w:pPr>
        <w:spacing w:line="360" w:lineRule="auto"/>
        <w:ind w:firstLine="709"/>
        <w:rPr>
          <w:szCs w:val="16"/>
          <w:lang w:val="ru-RU"/>
        </w:rPr>
      </w:pPr>
      <w:r>
        <w:rPr>
          <w:szCs w:val="16"/>
          <w:lang w:val="ru-RU"/>
        </w:rPr>
        <w:br w:type="page"/>
      </w:r>
      <w:r w:rsidR="00783BC6">
        <w:rPr>
          <w:szCs w:val="16"/>
          <w:lang w:val="ru-RU"/>
        </w:rPr>
        <w:pict>
          <v:shape id="_x0000_i1071" type="#_x0000_t75" style="width:198.75pt;height:160.5pt">
            <v:imagedata r:id="rId56" o:title="" grayscale="t"/>
          </v:shape>
        </w:pict>
      </w:r>
    </w:p>
    <w:p w:rsidR="001373B2" w:rsidRPr="00E13A94" w:rsidRDefault="001373B2" w:rsidP="00E13A94">
      <w:pPr>
        <w:spacing w:line="360" w:lineRule="auto"/>
        <w:ind w:firstLine="709"/>
        <w:rPr>
          <w:szCs w:val="16"/>
          <w:lang w:val="ru-RU"/>
        </w:rPr>
      </w:pP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05"/>
        <w:gridCol w:w="2100"/>
        <w:gridCol w:w="2100"/>
        <w:gridCol w:w="2100"/>
      </w:tblGrid>
      <w:tr w:rsidR="002B681B" w:rsidRPr="00B028D4" w:rsidTr="00B028D4">
        <w:trPr>
          <w:jc w:val="center"/>
        </w:trPr>
        <w:tc>
          <w:tcPr>
            <w:tcW w:w="1767" w:type="dxa"/>
            <w:gridSpan w:val="2"/>
            <w:vAlign w:val="center"/>
          </w:tcPr>
          <w:p w:rsidR="002B681B" w:rsidRPr="00B028D4" w:rsidRDefault="002B681B" w:rsidP="00B028D4">
            <w:pPr>
              <w:spacing w:line="360" w:lineRule="auto"/>
              <w:rPr>
                <w:sz w:val="20"/>
                <w:szCs w:val="16"/>
                <w:vertAlign w:val="superscript"/>
                <w:lang w:val="en-US"/>
              </w:rPr>
            </w:pPr>
            <w:r w:rsidRPr="00B028D4">
              <w:rPr>
                <w:sz w:val="20"/>
                <w:szCs w:val="16"/>
                <w:lang w:val="en-US"/>
              </w:rPr>
              <w:t>N</w:t>
            </w:r>
            <w:r w:rsidRPr="00B028D4">
              <w:rPr>
                <w:sz w:val="20"/>
                <w:szCs w:val="16"/>
                <w:vertAlign w:val="subscript"/>
                <w:lang w:val="ru-RU"/>
              </w:rPr>
              <w:t>Б</w:t>
            </w:r>
            <w:r w:rsidRPr="00B028D4">
              <w:rPr>
                <w:sz w:val="20"/>
                <w:szCs w:val="16"/>
                <w:lang w:val="ru-RU"/>
              </w:rPr>
              <w:t>,Т,</w:t>
            </w:r>
            <w:r w:rsidRPr="00B028D4">
              <w:rPr>
                <w:sz w:val="20"/>
                <w:szCs w:val="16"/>
                <w:lang w:val="en-US"/>
              </w:rPr>
              <w:t xml:space="preserve">FC </w:t>
            </w:r>
            <w:r w:rsidRPr="00B028D4">
              <w:rPr>
                <w:sz w:val="20"/>
                <w:szCs w:val="16"/>
                <w:lang w:val="ru-RU"/>
              </w:rPr>
              <w:t>=</w:t>
            </w:r>
            <w:r w:rsidRPr="00B028D4">
              <w:rPr>
                <w:sz w:val="20"/>
                <w:szCs w:val="16"/>
                <w:lang w:val="en-US"/>
              </w:rPr>
              <w:t xml:space="preserve"> const</w:t>
            </w:r>
          </w:p>
        </w:tc>
        <w:tc>
          <w:tcPr>
            <w:tcW w:w="1768" w:type="dxa"/>
            <w:gridSpan w:val="2"/>
            <w:vAlign w:val="center"/>
          </w:tcPr>
          <w:p w:rsidR="002B681B" w:rsidRPr="00B028D4" w:rsidRDefault="002B681B" w:rsidP="00B028D4">
            <w:pPr>
              <w:spacing w:line="360" w:lineRule="auto"/>
              <w:rPr>
                <w:sz w:val="20"/>
                <w:szCs w:val="16"/>
                <w:lang w:val="en-US"/>
              </w:rPr>
            </w:pPr>
            <w:r w:rsidRPr="00B028D4">
              <w:rPr>
                <w:sz w:val="20"/>
                <w:szCs w:val="16"/>
                <w:lang w:val="en-US"/>
              </w:rPr>
              <w:t>M</w:t>
            </w:r>
            <w:r w:rsidRPr="00B028D4">
              <w:rPr>
                <w:sz w:val="20"/>
                <w:szCs w:val="16"/>
                <w:lang w:val="ru-RU"/>
              </w:rPr>
              <w:t xml:space="preserve"> = </w:t>
            </w:r>
            <w:r w:rsidRPr="00B028D4">
              <w:rPr>
                <w:sz w:val="20"/>
                <w:szCs w:val="16"/>
                <w:lang w:val="en-US"/>
              </w:rPr>
              <w:t>var</w:t>
            </w:r>
          </w:p>
        </w:tc>
      </w:tr>
      <w:tr w:rsidR="002B681B" w:rsidRPr="00B028D4" w:rsidTr="00B028D4">
        <w:trPr>
          <w:jc w:val="center"/>
        </w:trPr>
        <w:tc>
          <w:tcPr>
            <w:tcW w:w="883" w:type="dxa"/>
            <w:vAlign w:val="center"/>
          </w:tcPr>
          <w:p w:rsidR="002B681B" w:rsidRPr="00B028D4" w:rsidRDefault="002B681B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Вариант</w:t>
            </w:r>
          </w:p>
        </w:tc>
        <w:tc>
          <w:tcPr>
            <w:tcW w:w="884" w:type="dxa"/>
            <w:vAlign w:val="center"/>
          </w:tcPr>
          <w:p w:rsidR="002B681B" w:rsidRPr="00B028D4" w:rsidRDefault="002B681B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№1</w:t>
            </w:r>
          </w:p>
        </w:tc>
        <w:tc>
          <w:tcPr>
            <w:tcW w:w="884" w:type="dxa"/>
            <w:vAlign w:val="center"/>
          </w:tcPr>
          <w:p w:rsidR="002B681B" w:rsidRPr="00B028D4" w:rsidRDefault="002B681B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№2</w:t>
            </w:r>
          </w:p>
        </w:tc>
        <w:tc>
          <w:tcPr>
            <w:tcW w:w="884" w:type="dxa"/>
            <w:vAlign w:val="center"/>
          </w:tcPr>
          <w:p w:rsidR="002B681B" w:rsidRPr="00B028D4" w:rsidRDefault="002B681B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№3</w:t>
            </w:r>
          </w:p>
        </w:tc>
      </w:tr>
      <w:tr w:rsidR="002B681B" w:rsidRPr="00B028D4" w:rsidTr="00B028D4">
        <w:trPr>
          <w:jc w:val="center"/>
        </w:trPr>
        <w:tc>
          <w:tcPr>
            <w:tcW w:w="883" w:type="dxa"/>
            <w:vAlign w:val="center"/>
          </w:tcPr>
          <w:p w:rsidR="002B681B" w:rsidRPr="00B028D4" w:rsidRDefault="002B681B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М</w:t>
            </w:r>
          </w:p>
        </w:tc>
        <w:tc>
          <w:tcPr>
            <w:tcW w:w="884" w:type="dxa"/>
            <w:vAlign w:val="center"/>
          </w:tcPr>
          <w:p w:rsidR="002B681B" w:rsidRPr="00B028D4" w:rsidRDefault="002B681B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</w:t>
            </w:r>
            <w:r w:rsidRPr="00B028D4">
              <w:rPr>
                <w:sz w:val="20"/>
                <w:szCs w:val="16"/>
                <w:lang w:val="en-US"/>
              </w:rPr>
              <w:t>1</w:t>
            </w:r>
          </w:p>
        </w:tc>
        <w:tc>
          <w:tcPr>
            <w:tcW w:w="884" w:type="dxa"/>
            <w:vAlign w:val="center"/>
          </w:tcPr>
          <w:p w:rsidR="002B681B" w:rsidRPr="00B028D4" w:rsidRDefault="002B681B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0,5</w:t>
            </w:r>
          </w:p>
        </w:tc>
        <w:tc>
          <w:tcPr>
            <w:tcW w:w="884" w:type="dxa"/>
            <w:vAlign w:val="center"/>
          </w:tcPr>
          <w:p w:rsidR="002B681B" w:rsidRPr="00B028D4" w:rsidRDefault="002B681B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1</w:t>
            </w:r>
          </w:p>
        </w:tc>
      </w:tr>
      <w:tr w:rsidR="002B681B" w:rsidRPr="00B028D4" w:rsidTr="00B028D4">
        <w:trPr>
          <w:jc w:val="center"/>
        </w:trPr>
        <w:tc>
          <w:tcPr>
            <w:tcW w:w="883" w:type="dxa"/>
            <w:vAlign w:val="center"/>
          </w:tcPr>
          <w:p w:rsidR="002B681B" w:rsidRPr="00B028D4" w:rsidRDefault="002B681B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φ</w:t>
            </w:r>
            <w:r w:rsidRPr="00B028D4">
              <w:rPr>
                <w:sz w:val="20"/>
                <w:szCs w:val="16"/>
                <w:vertAlign w:val="subscript"/>
                <w:lang w:val="ru-RU"/>
              </w:rPr>
              <w:t>К</w:t>
            </w:r>
            <w:r w:rsidRPr="00B028D4">
              <w:rPr>
                <w:sz w:val="20"/>
                <w:szCs w:val="16"/>
                <w:lang w:val="ru-RU"/>
              </w:rPr>
              <w:t>, В</w:t>
            </w:r>
          </w:p>
        </w:tc>
        <w:tc>
          <w:tcPr>
            <w:tcW w:w="884" w:type="dxa"/>
            <w:vAlign w:val="center"/>
          </w:tcPr>
          <w:p w:rsidR="002B681B" w:rsidRPr="00B028D4" w:rsidRDefault="002B681B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0,343</w:t>
            </w:r>
          </w:p>
        </w:tc>
        <w:tc>
          <w:tcPr>
            <w:tcW w:w="884" w:type="dxa"/>
            <w:vAlign w:val="center"/>
          </w:tcPr>
          <w:p w:rsidR="002B681B" w:rsidRPr="00B028D4" w:rsidRDefault="002B681B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0,343</w:t>
            </w:r>
          </w:p>
        </w:tc>
        <w:tc>
          <w:tcPr>
            <w:tcW w:w="884" w:type="dxa"/>
            <w:vAlign w:val="center"/>
          </w:tcPr>
          <w:p w:rsidR="002B681B" w:rsidRPr="00B028D4" w:rsidRDefault="002B681B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0,343</w:t>
            </w:r>
          </w:p>
        </w:tc>
      </w:tr>
      <w:tr w:rsidR="002B681B" w:rsidRPr="00B028D4" w:rsidTr="00B028D4">
        <w:trPr>
          <w:jc w:val="center"/>
        </w:trPr>
        <w:tc>
          <w:tcPr>
            <w:tcW w:w="883" w:type="dxa"/>
            <w:vAlign w:val="center"/>
          </w:tcPr>
          <w:p w:rsidR="002B681B" w:rsidRPr="00B028D4" w:rsidRDefault="002B681B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en-US"/>
              </w:rPr>
              <w:t>FC</w:t>
            </w:r>
          </w:p>
        </w:tc>
        <w:tc>
          <w:tcPr>
            <w:tcW w:w="884" w:type="dxa"/>
            <w:vAlign w:val="center"/>
          </w:tcPr>
          <w:p w:rsidR="002B681B" w:rsidRPr="00B028D4" w:rsidRDefault="002B681B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0,5</w:t>
            </w:r>
          </w:p>
        </w:tc>
        <w:tc>
          <w:tcPr>
            <w:tcW w:w="884" w:type="dxa"/>
            <w:vAlign w:val="center"/>
          </w:tcPr>
          <w:p w:rsidR="002B681B" w:rsidRPr="00B028D4" w:rsidRDefault="002B681B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0,5</w:t>
            </w:r>
          </w:p>
        </w:tc>
        <w:tc>
          <w:tcPr>
            <w:tcW w:w="884" w:type="dxa"/>
            <w:vAlign w:val="center"/>
          </w:tcPr>
          <w:p w:rsidR="002B681B" w:rsidRPr="00B028D4" w:rsidRDefault="002B681B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0,5</w:t>
            </w:r>
          </w:p>
        </w:tc>
      </w:tr>
      <w:tr w:rsidR="002B681B" w:rsidRPr="00B028D4" w:rsidTr="00B028D4">
        <w:trPr>
          <w:jc w:val="center"/>
        </w:trPr>
        <w:tc>
          <w:tcPr>
            <w:tcW w:w="883" w:type="dxa"/>
            <w:vAlign w:val="center"/>
          </w:tcPr>
          <w:p w:rsidR="002B681B" w:rsidRPr="00B028D4" w:rsidRDefault="002B681B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en-US"/>
              </w:rPr>
              <w:t>CJO</w:t>
            </w:r>
            <w:r w:rsidRPr="00B028D4">
              <w:rPr>
                <w:sz w:val="20"/>
                <w:szCs w:val="16"/>
                <w:lang w:val="ru-RU"/>
              </w:rPr>
              <w:t>, Ф</w:t>
            </w:r>
          </w:p>
        </w:tc>
        <w:tc>
          <w:tcPr>
            <w:tcW w:w="884" w:type="dxa"/>
            <w:vAlign w:val="center"/>
          </w:tcPr>
          <w:p w:rsidR="002B681B" w:rsidRPr="00B028D4" w:rsidRDefault="002B681B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2,84</w:t>
            </w:r>
            <w:r w:rsidRPr="00B028D4">
              <w:rPr>
                <w:sz w:val="20"/>
                <w:lang w:val="en-US"/>
              </w:rPr>
              <w:sym w:font="Symbol" w:char="F0D7"/>
            </w:r>
            <w:r w:rsidRPr="00B028D4">
              <w:rPr>
                <w:sz w:val="20"/>
                <w:szCs w:val="16"/>
                <w:lang w:val="en-US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-11</w:t>
            </w:r>
          </w:p>
        </w:tc>
        <w:tc>
          <w:tcPr>
            <w:tcW w:w="884" w:type="dxa"/>
            <w:vAlign w:val="center"/>
          </w:tcPr>
          <w:p w:rsidR="002B681B" w:rsidRPr="00B028D4" w:rsidRDefault="002B681B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2,84</w:t>
            </w:r>
            <w:r w:rsidRPr="00B028D4">
              <w:rPr>
                <w:sz w:val="20"/>
                <w:lang w:val="en-US"/>
              </w:rPr>
              <w:sym w:font="Symbol" w:char="F0D7"/>
            </w:r>
            <w:r w:rsidRPr="00B028D4">
              <w:rPr>
                <w:sz w:val="20"/>
                <w:szCs w:val="16"/>
                <w:lang w:val="en-US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-11</w:t>
            </w:r>
          </w:p>
        </w:tc>
        <w:tc>
          <w:tcPr>
            <w:tcW w:w="884" w:type="dxa"/>
            <w:vAlign w:val="center"/>
          </w:tcPr>
          <w:p w:rsidR="002B681B" w:rsidRPr="00B028D4" w:rsidRDefault="002B681B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2,84</w:t>
            </w:r>
            <w:r w:rsidRPr="00B028D4">
              <w:rPr>
                <w:sz w:val="20"/>
                <w:lang w:val="en-US"/>
              </w:rPr>
              <w:sym w:font="Symbol" w:char="F0D7"/>
            </w:r>
            <w:r w:rsidRPr="00B028D4">
              <w:rPr>
                <w:sz w:val="20"/>
                <w:szCs w:val="16"/>
                <w:lang w:val="en-US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-11</w:t>
            </w:r>
          </w:p>
        </w:tc>
      </w:tr>
    </w:tbl>
    <w:p w:rsidR="002B681B" w:rsidRPr="00E13A94" w:rsidRDefault="002B681B" w:rsidP="00E13A94">
      <w:pPr>
        <w:spacing w:line="360" w:lineRule="auto"/>
        <w:ind w:firstLine="709"/>
        <w:rPr>
          <w:szCs w:val="16"/>
          <w:lang w:val="ru-RU"/>
        </w:rPr>
      </w:pPr>
    </w:p>
    <w:p w:rsidR="002B681B" w:rsidRPr="00E13A94" w:rsidRDefault="00C26F8A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 xml:space="preserve">При увеличении коэффициента лавинного умножения М, при неизменных Т, </w:t>
      </w:r>
      <w:r w:rsidRPr="00E13A94">
        <w:rPr>
          <w:szCs w:val="16"/>
          <w:lang w:val="en-US"/>
        </w:rPr>
        <w:t>N</w:t>
      </w:r>
      <w:r w:rsidRPr="00E13A94">
        <w:rPr>
          <w:szCs w:val="16"/>
          <w:vertAlign w:val="subscript"/>
          <w:lang w:val="ru-RU"/>
        </w:rPr>
        <w:t>Б</w:t>
      </w:r>
      <w:r w:rsidRPr="00E13A94">
        <w:rPr>
          <w:szCs w:val="16"/>
          <w:lang w:val="ru-RU"/>
        </w:rPr>
        <w:t xml:space="preserve"> и </w:t>
      </w:r>
      <w:r w:rsidRPr="00E13A94">
        <w:rPr>
          <w:szCs w:val="16"/>
          <w:lang w:val="en-US"/>
        </w:rPr>
        <w:t>FC</w:t>
      </w:r>
      <w:r w:rsidRPr="00E13A94">
        <w:rPr>
          <w:szCs w:val="16"/>
          <w:lang w:val="ru-RU"/>
        </w:rPr>
        <w:t>, барьерная емкость увеличивается.</w:t>
      </w:r>
    </w:p>
    <w:p w:rsidR="001373B2" w:rsidRPr="00E13A94" w:rsidRDefault="001373B2" w:rsidP="00E13A94">
      <w:pPr>
        <w:spacing w:line="360" w:lineRule="auto"/>
        <w:ind w:firstLine="709"/>
        <w:rPr>
          <w:szCs w:val="16"/>
          <w:lang w:val="ru-RU"/>
        </w:rPr>
      </w:pPr>
    </w:p>
    <w:p w:rsidR="006D411B" w:rsidRDefault="00783BC6" w:rsidP="00E13A94">
      <w:pPr>
        <w:spacing w:line="360" w:lineRule="auto"/>
        <w:ind w:firstLine="709"/>
        <w:rPr>
          <w:szCs w:val="16"/>
          <w:lang w:val="ru-RU"/>
        </w:rPr>
      </w:pPr>
      <w:r>
        <w:rPr>
          <w:szCs w:val="16"/>
          <w:lang w:val="ru-RU"/>
        </w:rPr>
        <w:pict>
          <v:shape id="_x0000_i1072" type="#_x0000_t75" style="width:189.75pt;height:155.25pt">
            <v:imagedata r:id="rId57" o:title="" grayscale="t"/>
          </v:shape>
        </w:pict>
      </w:r>
    </w:p>
    <w:p w:rsidR="00C26F8A" w:rsidRPr="00E13A94" w:rsidRDefault="00C26F8A" w:rsidP="00E13A94">
      <w:pPr>
        <w:spacing w:line="360" w:lineRule="auto"/>
        <w:ind w:firstLine="709"/>
        <w:rPr>
          <w:szCs w:val="16"/>
          <w:lang w:val="ru-RU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9"/>
        <w:gridCol w:w="2170"/>
        <w:gridCol w:w="2170"/>
        <w:gridCol w:w="2170"/>
      </w:tblGrid>
      <w:tr w:rsidR="00C26F8A" w:rsidRPr="00B028D4" w:rsidTr="00B028D4">
        <w:trPr>
          <w:jc w:val="center"/>
        </w:trPr>
        <w:tc>
          <w:tcPr>
            <w:tcW w:w="1767" w:type="dxa"/>
            <w:gridSpan w:val="2"/>
            <w:vAlign w:val="center"/>
          </w:tcPr>
          <w:p w:rsidR="00C26F8A" w:rsidRPr="00B028D4" w:rsidRDefault="00C26F8A" w:rsidP="00B028D4">
            <w:pPr>
              <w:spacing w:line="360" w:lineRule="auto"/>
              <w:rPr>
                <w:sz w:val="20"/>
                <w:szCs w:val="16"/>
                <w:vertAlign w:val="superscript"/>
                <w:lang w:val="en-US"/>
              </w:rPr>
            </w:pPr>
            <w:r w:rsidRPr="00B028D4">
              <w:rPr>
                <w:sz w:val="20"/>
                <w:szCs w:val="16"/>
                <w:lang w:val="en-US"/>
              </w:rPr>
              <w:t>N</w:t>
            </w:r>
            <w:r w:rsidRPr="00B028D4">
              <w:rPr>
                <w:sz w:val="20"/>
                <w:szCs w:val="16"/>
                <w:vertAlign w:val="subscript"/>
                <w:lang w:val="ru-RU"/>
              </w:rPr>
              <w:t>Б</w:t>
            </w:r>
            <w:r w:rsidRPr="00B028D4">
              <w:rPr>
                <w:sz w:val="20"/>
                <w:szCs w:val="16"/>
                <w:lang w:val="ru-RU"/>
              </w:rPr>
              <w:t>,Т,М</w:t>
            </w:r>
            <w:r w:rsidRPr="00B028D4">
              <w:rPr>
                <w:sz w:val="20"/>
                <w:szCs w:val="16"/>
                <w:lang w:val="en-US"/>
              </w:rPr>
              <w:t xml:space="preserve"> </w:t>
            </w:r>
            <w:r w:rsidRPr="00B028D4">
              <w:rPr>
                <w:sz w:val="20"/>
                <w:szCs w:val="16"/>
                <w:lang w:val="ru-RU"/>
              </w:rPr>
              <w:t>=</w:t>
            </w:r>
            <w:r w:rsidRPr="00B028D4">
              <w:rPr>
                <w:sz w:val="20"/>
                <w:szCs w:val="16"/>
                <w:lang w:val="en-US"/>
              </w:rPr>
              <w:t xml:space="preserve"> const</w:t>
            </w:r>
          </w:p>
        </w:tc>
        <w:tc>
          <w:tcPr>
            <w:tcW w:w="1768" w:type="dxa"/>
            <w:gridSpan w:val="2"/>
            <w:vAlign w:val="center"/>
          </w:tcPr>
          <w:p w:rsidR="00C26F8A" w:rsidRPr="00B028D4" w:rsidRDefault="00C26F8A" w:rsidP="00B028D4">
            <w:pPr>
              <w:spacing w:line="360" w:lineRule="auto"/>
              <w:rPr>
                <w:sz w:val="20"/>
                <w:szCs w:val="16"/>
                <w:lang w:val="en-US"/>
              </w:rPr>
            </w:pPr>
            <w:r w:rsidRPr="00B028D4">
              <w:rPr>
                <w:sz w:val="20"/>
                <w:szCs w:val="16"/>
                <w:lang w:val="en-US"/>
              </w:rPr>
              <w:t>FC</w:t>
            </w:r>
            <w:r w:rsidRPr="00B028D4">
              <w:rPr>
                <w:sz w:val="20"/>
                <w:szCs w:val="16"/>
                <w:lang w:val="ru-RU"/>
              </w:rPr>
              <w:t xml:space="preserve"> = </w:t>
            </w:r>
            <w:r w:rsidRPr="00B028D4">
              <w:rPr>
                <w:sz w:val="20"/>
                <w:szCs w:val="16"/>
                <w:lang w:val="en-US"/>
              </w:rPr>
              <w:t>var</w:t>
            </w:r>
          </w:p>
        </w:tc>
      </w:tr>
      <w:tr w:rsidR="00C26F8A" w:rsidRPr="00B028D4" w:rsidTr="00B028D4">
        <w:trPr>
          <w:jc w:val="center"/>
        </w:trPr>
        <w:tc>
          <w:tcPr>
            <w:tcW w:w="883" w:type="dxa"/>
            <w:vAlign w:val="center"/>
          </w:tcPr>
          <w:p w:rsidR="00C26F8A" w:rsidRPr="00B028D4" w:rsidRDefault="00C26F8A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Вариант</w:t>
            </w:r>
          </w:p>
        </w:tc>
        <w:tc>
          <w:tcPr>
            <w:tcW w:w="884" w:type="dxa"/>
            <w:vAlign w:val="center"/>
          </w:tcPr>
          <w:p w:rsidR="00C26F8A" w:rsidRPr="00B028D4" w:rsidRDefault="00C26F8A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№1</w:t>
            </w:r>
          </w:p>
        </w:tc>
        <w:tc>
          <w:tcPr>
            <w:tcW w:w="884" w:type="dxa"/>
            <w:vAlign w:val="center"/>
          </w:tcPr>
          <w:p w:rsidR="00C26F8A" w:rsidRPr="00B028D4" w:rsidRDefault="00C26F8A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№2</w:t>
            </w:r>
          </w:p>
        </w:tc>
        <w:tc>
          <w:tcPr>
            <w:tcW w:w="884" w:type="dxa"/>
            <w:vAlign w:val="center"/>
          </w:tcPr>
          <w:p w:rsidR="00C26F8A" w:rsidRPr="00B028D4" w:rsidRDefault="00C26F8A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№3</w:t>
            </w:r>
          </w:p>
        </w:tc>
      </w:tr>
      <w:tr w:rsidR="00C26F8A" w:rsidRPr="00B028D4" w:rsidTr="00B028D4">
        <w:trPr>
          <w:jc w:val="center"/>
        </w:trPr>
        <w:tc>
          <w:tcPr>
            <w:tcW w:w="883" w:type="dxa"/>
            <w:vAlign w:val="center"/>
          </w:tcPr>
          <w:p w:rsidR="00C26F8A" w:rsidRPr="00B028D4" w:rsidRDefault="00C26F8A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М</w:t>
            </w:r>
          </w:p>
        </w:tc>
        <w:tc>
          <w:tcPr>
            <w:tcW w:w="884" w:type="dxa"/>
            <w:vAlign w:val="center"/>
          </w:tcPr>
          <w:p w:rsidR="00C26F8A" w:rsidRPr="00B028D4" w:rsidRDefault="00C26F8A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0,5</w:t>
            </w:r>
          </w:p>
        </w:tc>
        <w:tc>
          <w:tcPr>
            <w:tcW w:w="884" w:type="dxa"/>
            <w:vAlign w:val="center"/>
          </w:tcPr>
          <w:p w:rsidR="00C26F8A" w:rsidRPr="00B028D4" w:rsidRDefault="00C26F8A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0,5</w:t>
            </w:r>
          </w:p>
        </w:tc>
        <w:tc>
          <w:tcPr>
            <w:tcW w:w="884" w:type="dxa"/>
            <w:vAlign w:val="center"/>
          </w:tcPr>
          <w:p w:rsidR="00C26F8A" w:rsidRPr="00B028D4" w:rsidRDefault="00C26F8A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0,5</w:t>
            </w:r>
          </w:p>
        </w:tc>
      </w:tr>
      <w:tr w:rsidR="00C26F8A" w:rsidRPr="00B028D4" w:rsidTr="00B028D4">
        <w:trPr>
          <w:jc w:val="center"/>
        </w:trPr>
        <w:tc>
          <w:tcPr>
            <w:tcW w:w="883" w:type="dxa"/>
            <w:vAlign w:val="center"/>
          </w:tcPr>
          <w:p w:rsidR="00C26F8A" w:rsidRPr="00B028D4" w:rsidRDefault="00C26F8A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φ</w:t>
            </w:r>
            <w:r w:rsidRPr="00B028D4">
              <w:rPr>
                <w:sz w:val="20"/>
                <w:szCs w:val="16"/>
                <w:vertAlign w:val="subscript"/>
                <w:lang w:val="ru-RU"/>
              </w:rPr>
              <w:t>К</w:t>
            </w:r>
            <w:r w:rsidRPr="00B028D4">
              <w:rPr>
                <w:sz w:val="20"/>
                <w:szCs w:val="16"/>
                <w:lang w:val="ru-RU"/>
              </w:rPr>
              <w:t>, В</w:t>
            </w:r>
          </w:p>
        </w:tc>
        <w:tc>
          <w:tcPr>
            <w:tcW w:w="884" w:type="dxa"/>
            <w:vAlign w:val="center"/>
          </w:tcPr>
          <w:p w:rsidR="00C26F8A" w:rsidRPr="00B028D4" w:rsidRDefault="00C26F8A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0,343</w:t>
            </w:r>
          </w:p>
        </w:tc>
        <w:tc>
          <w:tcPr>
            <w:tcW w:w="884" w:type="dxa"/>
            <w:vAlign w:val="center"/>
          </w:tcPr>
          <w:p w:rsidR="00C26F8A" w:rsidRPr="00B028D4" w:rsidRDefault="00C26F8A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0,343</w:t>
            </w:r>
          </w:p>
        </w:tc>
        <w:tc>
          <w:tcPr>
            <w:tcW w:w="884" w:type="dxa"/>
            <w:vAlign w:val="center"/>
          </w:tcPr>
          <w:p w:rsidR="00C26F8A" w:rsidRPr="00B028D4" w:rsidRDefault="00C26F8A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0,343</w:t>
            </w:r>
          </w:p>
        </w:tc>
      </w:tr>
      <w:tr w:rsidR="00C26F8A" w:rsidRPr="00B028D4" w:rsidTr="00B028D4">
        <w:trPr>
          <w:jc w:val="center"/>
        </w:trPr>
        <w:tc>
          <w:tcPr>
            <w:tcW w:w="883" w:type="dxa"/>
            <w:vAlign w:val="center"/>
          </w:tcPr>
          <w:p w:rsidR="00C26F8A" w:rsidRPr="00B028D4" w:rsidRDefault="00C26F8A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en-US"/>
              </w:rPr>
              <w:t>FC</w:t>
            </w:r>
          </w:p>
        </w:tc>
        <w:tc>
          <w:tcPr>
            <w:tcW w:w="884" w:type="dxa"/>
            <w:vAlign w:val="center"/>
          </w:tcPr>
          <w:p w:rsidR="00C26F8A" w:rsidRPr="00B028D4" w:rsidRDefault="00C26F8A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0,4</w:t>
            </w:r>
          </w:p>
        </w:tc>
        <w:tc>
          <w:tcPr>
            <w:tcW w:w="884" w:type="dxa"/>
            <w:vAlign w:val="center"/>
          </w:tcPr>
          <w:p w:rsidR="00C26F8A" w:rsidRPr="00B028D4" w:rsidRDefault="00C26F8A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0,5</w:t>
            </w:r>
          </w:p>
        </w:tc>
        <w:tc>
          <w:tcPr>
            <w:tcW w:w="884" w:type="dxa"/>
            <w:vAlign w:val="center"/>
          </w:tcPr>
          <w:p w:rsidR="00C26F8A" w:rsidRPr="00B028D4" w:rsidRDefault="00C26F8A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0,6</w:t>
            </w:r>
          </w:p>
        </w:tc>
      </w:tr>
      <w:tr w:rsidR="00C26F8A" w:rsidRPr="00B028D4" w:rsidTr="00B028D4">
        <w:trPr>
          <w:jc w:val="center"/>
        </w:trPr>
        <w:tc>
          <w:tcPr>
            <w:tcW w:w="883" w:type="dxa"/>
            <w:vAlign w:val="center"/>
          </w:tcPr>
          <w:p w:rsidR="00C26F8A" w:rsidRPr="00B028D4" w:rsidRDefault="00C26F8A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en-US"/>
              </w:rPr>
              <w:t>CJO</w:t>
            </w:r>
            <w:r w:rsidRPr="00B028D4">
              <w:rPr>
                <w:sz w:val="20"/>
                <w:szCs w:val="16"/>
                <w:lang w:val="ru-RU"/>
              </w:rPr>
              <w:t>, Ф</w:t>
            </w:r>
          </w:p>
        </w:tc>
        <w:tc>
          <w:tcPr>
            <w:tcW w:w="884" w:type="dxa"/>
            <w:vAlign w:val="center"/>
          </w:tcPr>
          <w:p w:rsidR="00C26F8A" w:rsidRPr="00B028D4" w:rsidRDefault="00C26F8A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2,48</w:t>
            </w:r>
            <w:r w:rsidRPr="00B028D4">
              <w:rPr>
                <w:sz w:val="20"/>
                <w:lang w:val="en-US"/>
              </w:rPr>
              <w:sym w:font="Symbol" w:char="F0D7"/>
            </w:r>
            <w:r w:rsidRPr="00B028D4">
              <w:rPr>
                <w:sz w:val="20"/>
                <w:szCs w:val="16"/>
                <w:lang w:val="en-US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-11</w:t>
            </w:r>
          </w:p>
        </w:tc>
        <w:tc>
          <w:tcPr>
            <w:tcW w:w="884" w:type="dxa"/>
            <w:vAlign w:val="center"/>
          </w:tcPr>
          <w:p w:rsidR="00C26F8A" w:rsidRPr="00B028D4" w:rsidRDefault="00C26F8A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2,48</w:t>
            </w:r>
            <w:r w:rsidRPr="00B028D4">
              <w:rPr>
                <w:sz w:val="20"/>
                <w:lang w:val="en-US"/>
              </w:rPr>
              <w:sym w:font="Symbol" w:char="F0D7"/>
            </w:r>
            <w:r w:rsidRPr="00B028D4">
              <w:rPr>
                <w:sz w:val="20"/>
                <w:szCs w:val="16"/>
                <w:lang w:val="en-US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-11</w:t>
            </w:r>
          </w:p>
        </w:tc>
        <w:tc>
          <w:tcPr>
            <w:tcW w:w="884" w:type="dxa"/>
            <w:vAlign w:val="center"/>
          </w:tcPr>
          <w:p w:rsidR="00C26F8A" w:rsidRPr="00B028D4" w:rsidRDefault="00C26F8A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2,48</w:t>
            </w:r>
            <w:r w:rsidRPr="00B028D4">
              <w:rPr>
                <w:sz w:val="20"/>
                <w:lang w:val="en-US"/>
              </w:rPr>
              <w:sym w:font="Symbol" w:char="F0D7"/>
            </w:r>
            <w:r w:rsidRPr="00B028D4">
              <w:rPr>
                <w:sz w:val="20"/>
                <w:szCs w:val="16"/>
                <w:lang w:val="en-US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-11</w:t>
            </w:r>
          </w:p>
        </w:tc>
      </w:tr>
    </w:tbl>
    <w:p w:rsidR="00C26F8A" w:rsidRPr="00E13A94" w:rsidRDefault="004D4FC0" w:rsidP="00E13A94">
      <w:pPr>
        <w:spacing w:line="360" w:lineRule="auto"/>
        <w:ind w:firstLine="709"/>
        <w:rPr>
          <w:szCs w:val="16"/>
          <w:lang w:val="ru-RU"/>
        </w:rPr>
      </w:pPr>
      <w:r>
        <w:rPr>
          <w:szCs w:val="16"/>
          <w:lang w:val="ru-RU"/>
        </w:rPr>
        <w:br w:type="page"/>
      </w:r>
      <w:r w:rsidR="00EA076B" w:rsidRPr="00E13A94">
        <w:rPr>
          <w:szCs w:val="16"/>
          <w:lang w:val="ru-RU"/>
        </w:rPr>
        <w:t>При увеличении коэффициента неидеальности ВФХ при прямом смещении (</w:t>
      </w:r>
      <w:r w:rsidR="00EA076B" w:rsidRPr="00E13A94">
        <w:rPr>
          <w:szCs w:val="16"/>
          <w:lang w:val="en-US"/>
        </w:rPr>
        <w:t>FC</w:t>
      </w:r>
      <w:r w:rsidR="00EA076B" w:rsidRPr="00E13A94">
        <w:rPr>
          <w:szCs w:val="16"/>
          <w:lang w:val="ru-RU"/>
        </w:rPr>
        <w:t xml:space="preserve">) и при неизменных </w:t>
      </w:r>
      <w:r w:rsidR="00EA076B" w:rsidRPr="00E13A94">
        <w:rPr>
          <w:szCs w:val="16"/>
          <w:lang w:val="en-US"/>
        </w:rPr>
        <w:t>N</w:t>
      </w:r>
      <w:r w:rsidR="00EA076B" w:rsidRPr="00E13A94">
        <w:rPr>
          <w:szCs w:val="16"/>
          <w:vertAlign w:val="subscript"/>
          <w:lang w:val="ru-RU"/>
        </w:rPr>
        <w:t>Б</w:t>
      </w:r>
      <w:r w:rsidR="00D43A99" w:rsidRPr="00E13A94">
        <w:rPr>
          <w:szCs w:val="16"/>
          <w:lang w:val="ru-RU"/>
        </w:rPr>
        <w:t>, Т и М, барьерная емкость увеличивается.</w:t>
      </w:r>
    </w:p>
    <w:p w:rsidR="00D43A99" w:rsidRPr="00E13A94" w:rsidRDefault="00D43A99" w:rsidP="00E13A94">
      <w:pPr>
        <w:spacing w:line="360" w:lineRule="auto"/>
        <w:ind w:firstLine="709"/>
        <w:rPr>
          <w:szCs w:val="16"/>
          <w:lang w:val="ru-RU"/>
        </w:rPr>
      </w:pPr>
    </w:p>
    <w:p w:rsidR="001373B2" w:rsidRPr="00E13A94" w:rsidRDefault="00783BC6" w:rsidP="00E13A94">
      <w:pPr>
        <w:spacing w:line="360" w:lineRule="auto"/>
        <w:ind w:firstLine="709"/>
        <w:rPr>
          <w:szCs w:val="16"/>
          <w:lang w:val="ru-RU"/>
        </w:rPr>
      </w:pPr>
      <w:r>
        <w:rPr>
          <w:szCs w:val="16"/>
          <w:lang w:val="ru-RU"/>
        </w:rPr>
        <w:pict>
          <v:shape id="_x0000_i1073" type="#_x0000_t75" style="width:3in;height:161.25pt">
            <v:imagedata r:id="rId58" o:title="" grayscale="t"/>
          </v:shape>
        </w:pict>
      </w:r>
    </w:p>
    <w:p w:rsidR="001373B2" w:rsidRPr="00E13A94" w:rsidRDefault="001373B2" w:rsidP="00E13A94">
      <w:pPr>
        <w:spacing w:line="360" w:lineRule="auto"/>
        <w:ind w:firstLine="709"/>
        <w:rPr>
          <w:szCs w:val="16"/>
          <w:lang w:val="ru-RU"/>
        </w:rPr>
      </w:pPr>
    </w:p>
    <w:tbl>
      <w:tblPr>
        <w:tblW w:w="8789" w:type="dxa"/>
        <w:jc w:val="center"/>
        <w:tblLayout w:type="fixed"/>
        <w:tblLook w:val="01E0" w:firstRow="1" w:lastRow="1" w:firstColumn="1" w:lastColumn="1" w:noHBand="0" w:noVBand="0"/>
      </w:tblPr>
      <w:tblGrid>
        <w:gridCol w:w="2581"/>
        <w:gridCol w:w="3104"/>
        <w:gridCol w:w="3104"/>
      </w:tblGrid>
      <w:tr w:rsidR="006D411B" w:rsidRPr="00B028D4" w:rsidTr="00B028D4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11B" w:rsidRPr="00B028D4" w:rsidRDefault="006D411B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11B" w:rsidRPr="00B028D4" w:rsidRDefault="006D411B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en-US"/>
              </w:rPr>
              <w:t>Ge</w:t>
            </w:r>
            <w:r w:rsidRPr="00B028D4">
              <w:rPr>
                <w:sz w:val="20"/>
                <w:szCs w:val="16"/>
                <w:lang w:val="ru-RU"/>
              </w:rPr>
              <w:t xml:space="preserve"> (№1)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11B" w:rsidRPr="00B028D4" w:rsidRDefault="006D411B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en-US"/>
              </w:rPr>
              <w:t>Si</w:t>
            </w:r>
            <w:r w:rsidRPr="00B028D4">
              <w:rPr>
                <w:sz w:val="20"/>
                <w:szCs w:val="16"/>
                <w:lang w:val="ru-RU"/>
              </w:rPr>
              <w:t xml:space="preserve"> (№2)</w:t>
            </w:r>
          </w:p>
        </w:tc>
      </w:tr>
      <w:tr w:rsidR="006D411B" w:rsidRPr="00B028D4" w:rsidTr="00B028D4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11B" w:rsidRPr="00B028D4" w:rsidRDefault="006D411B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φ</w:t>
            </w:r>
            <w:r w:rsidRPr="00B028D4">
              <w:rPr>
                <w:sz w:val="20"/>
                <w:szCs w:val="16"/>
                <w:vertAlign w:val="subscript"/>
                <w:lang w:val="ru-RU"/>
              </w:rPr>
              <w:t>К</w:t>
            </w:r>
            <w:r w:rsidRPr="00B028D4">
              <w:rPr>
                <w:sz w:val="20"/>
                <w:szCs w:val="16"/>
                <w:lang w:val="ru-RU"/>
              </w:rPr>
              <w:t>, 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11B" w:rsidRPr="00B028D4" w:rsidRDefault="006D411B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0,402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11B" w:rsidRPr="00B028D4" w:rsidRDefault="006D411B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0,812</w:t>
            </w:r>
          </w:p>
        </w:tc>
      </w:tr>
      <w:tr w:rsidR="006D411B" w:rsidRPr="00B028D4" w:rsidTr="00B028D4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11B" w:rsidRPr="00B028D4" w:rsidRDefault="006D411B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С</w:t>
            </w:r>
            <w:r w:rsidRPr="00B028D4">
              <w:rPr>
                <w:sz w:val="20"/>
                <w:szCs w:val="16"/>
                <w:vertAlign w:val="subscript"/>
                <w:lang w:val="en-US"/>
              </w:rPr>
              <w:t>j</w:t>
            </w:r>
            <w:r w:rsidRPr="00B028D4">
              <w:rPr>
                <w:sz w:val="20"/>
                <w:szCs w:val="16"/>
                <w:lang w:val="ru-RU"/>
              </w:rPr>
              <w:t>, Ф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11B" w:rsidRPr="00B028D4" w:rsidRDefault="006D411B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2,62</w:t>
            </w:r>
            <w:r w:rsidRPr="00B028D4">
              <w:rPr>
                <w:sz w:val="20"/>
                <w:lang w:val="en-US"/>
              </w:rPr>
              <w:sym w:font="Symbol" w:char="F0D7"/>
            </w:r>
            <w:r w:rsidRPr="00B028D4">
              <w:rPr>
                <w:sz w:val="20"/>
                <w:szCs w:val="16"/>
                <w:lang w:val="en-US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11B" w:rsidRPr="00B028D4" w:rsidRDefault="006D411B" w:rsidP="00B028D4">
            <w:pPr>
              <w:spacing w:line="360" w:lineRule="auto"/>
              <w:rPr>
                <w:sz w:val="20"/>
                <w:szCs w:val="16"/>
                <w:lang w:val="ru-RU"/>
              </w:rPr>
            </w:pPr>
            <w:r w:rsidRPr="00B028D4">
              <w:rPr>
                <w:sz w:val="20"/>
                <w:szCs w:val="16"/>
                <w:lang w:val="ru-RU"/>
              </w:rPr>
              <w:t>1,95</w:t>
            </w:r>
            <w:r w:rsidRPr="00B028D4">
              <w:rPr>
                <w:sz w:val="20"/>
                <w:lang w:val="en-US"/>
              </w:rPr>
              <w:sym w:font="Symbol" w:char="F0D7"/>
            </w:r>
            <w:r w:rsidRPr="00B028D4">
              <w:rPr>
                <w:sz w:val="20"/>
                <w:szCs w:val="16"/>
                <w:lang w:val="en-US"/>
              </w:rPr>
              <w:t>10</w:t>
            </w:r>
            <w:r w:rsidRPr="00B028D4">
              <w:rPr>
                <w:sz w:val="20"/>
                <w:szCs w:val="16"/>
                <w:vertAlign w:val="superscript"/>
                <w:lang w:val="ru-RU"/>
              </w:rPr>
              <w:t>-11</w:t>
            </w:r>
          </w:p>
        </w:tc>
      </w:tr>
    </w:tbl>
    <w:p w:rsidR="00D43A99" w:rsidRDefault="00D43A99" w:rsidP="00E13A94">
      <w:pPr>
        <w:spacing w:line="360" w:lineRule="auto"/>
        <w:ind w:firstLine="709"/>
        <w:rPr>
          <w:szCs w:val="16"/>
          <w:lang w:val="ru-RU"/>
        </w:rPr>
      </w:pPr>
    </w:p>
    <w:p w:rsidR="006D411B" w:rsidRPr="006D411B" w:rsidRDefault="006D411B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 xml:space="preserve">Для </w:t>
      </w:r>
      <w:r w:rsidRPr="00E13A94">
        <w:rPr>
          <w:szCs w:val="16"/>
          <w:lang w:val="en-US"/>
        </w:rPr>
        <w:t>Ge</w:t>
      </w:r>
      <w:r w:rsidRPr="00E13A94">
        <w:rPr>
          <w:szCs w:val="16"/>
          <w:lang w:val="ru-RU"/>
        </w:rPr>
        <w:t xml:space="preserve"> (при постоянных Т и </w:t>
      </w:r>
      <w:r w:rsidRPr="00E13A94">
        <w:rPr>
          <w:szCs w:val="16"/>
          <w:lang w:val="en-US"/>
        </w:rPr>
        <w:t>N</w:t>
      </w:r>
      <w:r w:rsidRPr="00E13A94">
        <w:rPr>
          <w:szCs w:val="16"/>
          <w:lang w:val="ru-RU"/>
        </w:rPr>
        <w:t>, Т=300</w:t>
      </w:r>
      <w:r w:rsidRPr="00E13A94">
        <w:rPr>
          <w:szCs w:val="28"/>
          <w:lang w:val="ru-RU"/>
        </w:rPr>
        <w:sym w:font="Symbol" w:char="F0B0"/>
      </w:r>
      <w:r w:rsidRPr="00E13A94">
        <w:rPr>
          <w:szCs w:val="16"/>
          <w:lang w:val="ru-RU"/>
        </w:rPr>
        <w:t xml:space="preserve">К, </w:t>
      </w:r>
      <w:r w:rsidRPr="00E13A94">
        <w:rPr>
          <w:szCs w:val="16"/>
          <w:lang w:val="en-US"/>
        </w:rPr>
        <w:t>N</w:t>
      </w:r>
      <w:r w:rsidRPr="00E13A94">
        <w:rPr>
          <w:szCs w:val="16"/>
          <w:vertAlign w:val="subscript"/>
          <w:lang w:val="ru-RU"/>
        </w:rPr>
        <w:t>Б</w:t>
      </w:r>
      <w:r w:rsidRPr="00E13A94">
        <w:rPr>
          <w:szCs w:val="16"/>
          <w:lang w:val="ru-RU"/>
        </w:rPr>
        <w:t xml:space="preserve"> = 2</w:t>
      </w:r>
      <w:r w:rsidRPr="00E13A94">
        <w:rPr>
          <w:szCs w:val="28"/>
          <w:lang w:val="ru-RU"/>
        </w:rPr>
        <w:sym w:font="Symbol" w:char="F0D7"/>
      </w:r>
      <w:r w:rsidRPr="00E13A94">
        <w:rPr>
          <w:szCs w:val="16"/>
          <w:lang w:val="ru-RU"/>
        </w:rPr>
        <w:t>10</w:t>
      </w:r>
      <w:r w:rsidRPr="00E13A94">
        <w:rPr>
          <w:szCs w:val="16"/>
          <w:vertAlign w:val="superscript"/>
          <w:lang w:val="ru-RU"/>
        </w:rPr>
        <w:t>15</w:t>
      </w:r>
      <w:r w:rsidRPr="00E13A94">
        <w:rPr>
          <w:szCs w:val="16"/>
          <w:lang w:val="ru-RU"/>
        </w:rPr>
        <w:t xml:space="preserve"> см</w:t>
      </w:r>
      <w:r w:rsidRPr="00E13A94">
        <w:rPr>
          <w:szCs w:val="16"/>
          <w:vertAlign w:val="superscript"/>
          <w:lang w:val="ru-RU"/>
        </w:rPr>
        <w:t>-3</w:t>
      </w:r>
      <w:r w:rsidRPr="00E13A94">
        <w:rPr>
          <w:szCs w:val="16"/>
          <w:lang w:val="ru-RU"/>
        </w:rPr>
        <w:t xml:space="preserve">) барьерная емкость больше, чем для </w:t>
      </w:r>
      <w:r w:rsidRPr="00E13A94">
        <w:rPr>
          <w:szCs w:val="16"/>
          <w:lang w:val="en-US"/>
        </w:rPr>
        <w:t>Si</w:t>
      </w:r>
      <w:r>
        <w:rPr>
          <w:szCs w:val="16"/>
          <w:lang w:val="ru-RU"/>
        </w:rPr>
        <w:t>.</w:t>
      </w:r>
    </w:p>
    <w:p w:rsidR="006D411B" w:rsidRPr="006D411B" w:rsidRDefault="006D411B" w:rsidP="00E13A94">
      <w:pPr>
        <w:spacing w:line="360" w:lineRule="auto"/>
        <w:ind w:firstLine="709"/>
        <w:rPr>
          <w:szCs w:val="16"/>
          <w:lang w:val="ru-RU"/>
        </w:rPr>
      </w:pPr>
    </w:p>
    <w:p w:rsidR="0014177D" w:rsidRPr="006D411B" w:rsidRDefault="00D43A99" w:rsidP="00E13A94">
      <w:pPr>
        <w:numPr>
          <w:ilvl w:val="0"/>
          <w:numId w:val="5"/>
        </w:numPr>
        <w:spacing w:line="360" w:lineRule="auto"/>
        <w:ind w:left="0" w:firstLine="709"/>
        <w:rPr>
          <w:b/>
          <w:szCs w:val="16"/>
          <w:lang w:val="ru-RU"/>
        </w:rPr>
      </w:pPr>
      <w:r w:rsidRPr="006D411B">
        <w:rPr>
          <w:b/>
          <w:szCs w:val="16"/>
          <w:lang w:val="ru-RU"/>
        </w:rPr>
        <w:t>Исследование ВФХ диффузионной емкости в зависимости от ее входных парамет</w:t>
      </w:r>
      <w:r w:rsidR="006D411B">
        <w:rPr>
          <w:b/>
          <w:szCs w:val="16"/>
          <w:lang w:val="ru-RU"/>
        </w:rPr>
        <w:t>ров</w:t>
      </w:r>
    </w:p>
    <w:p w:rsidR="00D43A99" w:rsidRPr="00E13A94" w:rsidRDefault="00D43A99" w:rsidP="00E13A94">
      <w:pPr>
        <w:spacing w:line="360" w:lineRule="auto"/>
        <w:ind w:firstLine="709"/>
        <w:rPr>
          <w:szCs w:val="16"/>
          <w:lang w:val="ru-RU"/>
        </w:rPr>
      </w:pPr>
    </w:p>
    <w:p w:rsidR="00D43A99" w:rsidRPr="00E13A94" w:rsidRDefault="00D43A99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>Модель диффузионной емкости:</w:t>
      </w:r>
    </w:p>
    <w:p w:rsidR="006D411B" w:rsidRDefault="006D411B" w:rsidP="00E13A94">
      <w:pPr>
        <w:spacing w:line="360" w:lineRule="auto"/>
        <w:ind w:firstLine="709"/>
        <w:rPr>
          <w:szCs w:val="16"/>
          <w:lang w:val="ru-RU"/>
        </w:rPr>
      </w:pPr>
    </w:p>
    <w:p w:rsidR="00D43A99" w:rsidRPr="00E13A94" w:rsidRDefault="00783BC6" w:rsidP="00E13A94">
      <w:pPr>
        <w:spacing w:line="360" w:lineRule="auto"/>
        <w:ind w:firstLine="709"/>
        <w:rPr>
          <w:szCs w:val="16"/>
          <w:lang w:val="ru-RU"/>
        </w:rPr>
      </w:pPr>
      <w:r>
        <w:rPr>
          <w:szCs w:val="16"/>
          <w:lang w:val="ru-RU"/>
        </w:rPr>
        <w:pict>
          <v:shape id="_x0000_i1074" type="#_x0000_t75" style="width:47.25pt;height:26.25pt">
            <v:imagedata r:id="rId59" o:title=""/>
          </v:shape>
        </w:pict>
      </w:r>
    </w:p>
    <w:p w:rsidR="00D43A99" w:rsidRPr="00E13A94" w:rsidRDefault="00D43A99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 xml:space="preserve">где </w:t>
      </w:r>
      <w:r w:rsidRPr="00E13A94">
        <w:rPr>
          <w:szCs w:val="28"/>
          <w:lang w:val="ru-RU"/>
        </w:rPr>
        <w:sym w:font="Symbol" w:char="F074"/>
      </w:r>
      <w:r w:rsidRPr="00E13A94">
        <w:rPr>
          <w:szCs w:val="16"/>
          <w:lang w:val="ru-RU"/>
        </w:rPr>
        <w:t xml:space="preserve"> - время переноса заряда</w:t>
      </w:r>
    </w:p>
    <w:p w:rsidR="00D43A99" w:rsidRPr="00E13A94" w:rsidRDefault="00D43A99" w:rsidP="00E13A94">
      <w:pPr>
        <w:spacing w:line="360" w:lineRule="auto"/>
        <w:ind w:firstLine="709"/>
        <w:rPr>
          <w:szCs w:val="16"/>
          <w:lang w:val="ru-RU"/>
        </w:rPr>
      </w:pPr>
    </w:p>
    <w:p w:rsidR="006D411B" w:rsidRDefault="006D411B" w:rsidP="004D4FC0">
      <w:pPr>
        <w:tabs>
          <w:tab w:val="left" w:pos="4414"/>
        </w:tabs>
        <w:spacing w:line="360" w:lineRule="auto"/>
        <w:ind w:firstLine="709"/>
        <w:jc w:val="left"/>
        <w:rPr>
          <w:szCs w:val="16"/>
          <w:lang w:val="ru-RU"/>
        </w:rPr>
      </w:pPr>
      <w:r w:rsidRPr="00E13A94">
        <w:rPr>
          <w:szCs w:val="16"/>
          <w:lang w:val="ru-RU"/>
        </w:rPr>
        <w:t xml:space="preserve">а) </w:t>
      </w:r>
      <w:r w:rsidRPr="00E13A94">
        <w:rPr>
          <w:szCs w:val="16"/>
          <w:lang w:val="en-US"/>
        </w:rPr>
        <w:t>N</w:t>
      </w:r>
      <w:r w:rsidRPr="00E13A94">
        <w:rPr>
          <w:szCs w:val="16"/>
          <w:vertAlign w:val="subscript"/>
          <w:lang w:val="ru-RU"/>
        </w:rPr>
        <w:t>Б</w:t>
      </w:r>
      <w:r w:rsidRPr="00E13A94">
        <w:rPr>
          <w:szCs w:val="16"/>
          <w:lang w:val="ru-RU"/>
        </w:rPr>
        <w:t xml:space="preserve"> = 2</w:t>
      </w:r>
      <w:r w:rsidRPr="00E13A94">
        <w:rPr>
          <w:szCs w:val="28"/>
          <w:lang w:val="ru-RU"/>
        </w:rPr>
        <w:sym w:font="Symbol" w:char="F0D7"/>
      </w:r>
      <w:r w:rsidRPr="00E13A94">
        <w:rPr>
          <w:szCs w:val="16"/>
          <w:lang w:val="ru-RU"/>
        </w:rPr>
        <w:t>10</w:t>
      </w:r>
      <w:r w:rsidRPr="00E13A94">
        <w:rPr>
          <w:szCs w:val="16"/>
          <w:vertAlign w:val="superscript"/>
          <w:lang w:val="ru-RU"/>
        </w:rPr>
        <w:t>15</w:t>
      </w:r>
      <w:r w:rsidRPr="00E13A94">
        <w:rPr>
          <w:szCs w:val="16"/>
          <w:lang w:val="ru-RU"/>
        </w:rPr>
        <w:t xml:space="preserve"> см</w:t>
      </w:r>
      <w:r w:rsidRPr="00E13A94">
        <w:rPr>
          <w:szCs w:val="16"/>
          <w:vertAlign w:val="superscript"/>
          <w:lang w:val="ru-RU"/>
        </w:rPr>
        <w:t>-3</w:t>
      </w:r>
      <w:r w:rsidRPr="00E13A94">
        <w:rPr>
          <w:szCs w:val="16"/>
          <w:lang w:val="ru-RU"/>
        </w:rPr>
        <w:tab/>
        <w:t>б) Т=300</w:t>
      </w:r>
      <w:r w:rsidRPr="00E13A94">
        <w:rPr>
          <w:szCs w:val="28"/>
          <w:lang w:val="ru-RU"/>
        </w:rPr>
        <w:sym w:font="Symbol" w:char="F0B0"/>
      </w:r>
      <w:r w:rsidRPr="00E13A94">
        <w:rPr>
          <w:szCs w:val="16"/>
          <w:lang w:val="ru-RU"/>
        </w:rPr>
        <w:t>К</w:t>
      </w:r>
    </w:p>
    <w:p w:rsidR="006D411B" w:rsidRPr="00E13A94" w:rsidRDefault="004D4FC0" w:rsidP="00E13A94">
      <w:pPr>
        <w:tabs>
          <w:tab w:val="left" w:pos="4414"/>
        </w:tabs>
        <w:spacing w:line="360" w:lineRule="auto"/>
        <w:ind w:left="817" w:firstLine="709"/>
        <w:jc w:val="left"/>
        <w:rPr>
          <w:szCs w:val="16"/>
          <w:lang w:val="ru-RU"/>
        </w:rPr>
      </w:pPr>
      <w:r>
        <w:rPr>
          <w:szCs w:val="16"/>
          <w:lang w:val="ru-RU"/>
        </w:rPr>
        <w:br w:type="page"/>
      </w:r>
      <w:r w:rsidR="00783BC6">
        <w:rPr>
          <w:noProof/>
          <w:lang w:val="ru-RU"/>
        </w:rPr>
        <w:pict>
          <v:shape id="_x0000_s1033" type="#_x0000_t202" style="position:absolute;left:0;text-align:left;margin-left:58.85pt;margin-top:3.7pt;width:32.8pt;height:17pt;z-index:251657728;mso-wrap-style:none" filled="f" stroked="f">
            <v:textbox style="mso-next-textbox:#_x0000_s1033">
              <w:txbxContent>
                <w:p w:rsidR="006D411B" w:rsidRPr="003818E0" w:rsidRDefault="006D411B" w:rsidP="003818E0">
                  <w:pPr>
                    <w:rPr>
                      <w:sz w:val="14"/>
                      <w:szCs w:val="14"/>
                      <w:lang w:val="en-US"/>
                    </w:rPr>
                  </w:pPr>
                  <w:r>
                    <w:rPr>
                      <w:sz w:val="14"/>
                      <w:szCs w:val="14"/>
                      <w:lang w:val="ru-RU"/>
                    </w:rPr>
                    <w:t>35</w:t>
                  </w:r>
                  <w:r w:rsidRPr="003818E0">
                    <w:rPr>
                      <w:sz w:val="14"/>
                      <w:szCs w:val="14"/>
                      <w:lang w:val="en-US"/>
                    </w:rPr>
                    <w:t>0</w:t>
                  </w:r>
                  <w:r w:rsidRPr="003818E0">
                    <w:rPr>
                      <w:sz w:val="14"/>
                      <w:szCs w:val="14"/>
                      <w:lang w:val="en-US"/>
                    </w:rPr>
                    <w:sym w:font="Symbol" w:char="F0B0"/>
                  </w:r>
                  <w:r w:rsidRPr="003818E0">
                    <w:rPr>
                      <w:sz w:val="14"/>
                      <w:szCs w:val="14"/>
                      <w:lang w:val="en-US"/>
                    </w:rPr>
                    <w:t>K</w:t>
                  </w:r>
                </w:p>
              </w:txbxContent>
            </v:textbox>
          </v:shape>
        </w:pict>
      </w:r>
      <w:r w:rsidR="00783BC6">
        <w:rPr>
          <w:noProof/>
          <w:lang w:val="ru-RU"/>
        </w:rPr>
        <w:pict>
          <v:shape id="_x0000_s1034" type="#_x0000_t202" style="position:absolute;left:0;text-align:left;margin-left:72.05pt;margin-top:11.5pt;width:32.8pt;height:17pt;z-index:251656704;mso-wrap-style:none" filled="f" stroked="f">
            <v:textbox style="mso-next-textbox:#_x0000_s1034">
              <w:txbxContent>
                <w:p w:rsidR="006D411B" w:rsidRPr="003818E0" w:rsidRDefault="006D411B" w:rsidP="003818E0">
                  <w:pPr>
                    <w:rPr>
                      <w:sz w:val="14"/>
                      <w:szCs w:val="14"/>
                      <w:lang w:val="en-US"/>
                    </w:rPr>
                  </w:pPr>
                  <w:r>
                    <w:rPr>
                      <w:sz w:val="14"/>
                      <w:szCs w:val="14"/>
                      <w:lang w:val="ru-RU"/>
                    </w:rPr>
                    <w:t>4</w:t>
                  </w:r>
                  <w:r w:rsidRPr="003818E0">
                    <w:rPr>
                      <w:sz w:val="14"/>
                      <w:szCs w:val="14"/>
                      <w:lang w:val="en-US"/>
                    </w:rPr>
                    <w:t>00</w:t>
                  </w:r>
                  <w:r w:rsidRPr="003818E0">
                    <w:rPr>
                      <w:sz w:val="14"/>
                      <w:szCs w:val="14"/>
                      <w:lang w:val="en-US"/>
                    </w:rPr>
                    <w:sym w:font="Symbol" w:char="F0B0"/>
                  </w:r>
                  <w:r w:rsidRPr="003818E0">
                    <w:rPr>
                      <w:sz w:val="14"/>
                      <w:szCs w:val="14"/>
                      <w:lang w:val="en-US"/>
                    </w:rPr>
                    <w:t>K</w:t>
                  </w:r>
                </w:p>
              </w:txbxContent>
            </v:textbox>
          </v:shape>
        </w:pict>
      </w:r>
      <w:r w:rsidR="00783BC6">
        <w:rPr>
          <w:noProof/>
          <w:lang w:val="ru-RU"/>
        </w:rPr>
        <w:pict>
          <v:shape id="_x0000_s1035" type="#_x0000_t202" style="position:absolute;left:0;text-align:left;margin-left:44.45pt;margin-top:11.3pt;width:32.8pt;height:17pt;z-index:251655680;mso-wrap-style:none" filled="f" stroked="f">
            <v:textbox style="mso-next-textbox:#_x0000_s1035">
              <w:txbxContent>
                <w:p w:rsidR="006D411B" w:rsidRPr="003818E0" w:rsidRDefault="006D411B" w:rsidP="003818E0">
                  <w:pPr>
                    <w:rPr>
                      <w:sz w:val="14"/>
                      <w:szCs w:val="14"/>
                      <w:lang w:val="en-US"/>
                    </w:rPr>
                  </w:pPr>
                  <w:r w:rsidRPr="003818E0">
                    <w:rPr>
                      <w:sz w:val="14"/>
                      <w:szCs w:val="14"/>
                      <w:lang w:val="en-US"/>
                    </w:rPr>
                    <w:t>300</w:t>
                  </w:r>
                  <w:r w:rsidRPr="003818E0">
                    <w:rPr>
                      <w:sz w:val="14"/>
                      <w:szCs w:val="14"/>
                      <w:lang w:val="en-US"/>
                    </w:rPr>
                    <w:sym w:font="Symbol" w:char="F0B0"/>
                  </w:r>
                  <w:r w:rsidRPr="003818E0">
                    <w:rPr>
                      <w:sz w:val="14"/>
                      <w:szCs w:val="14"/>
                      <w:lang w:val="en-US"/>
                    </w:rPr>
                    <w:t>K</w:t>
                  </w:r>
                </w:p>
              </w:txbxContent>
            </v:textbox>
          </v:shape>
        </w:pict>
      </w:r>
      <w:r w:rsidR="00783BC6">
        <w:rPr>
          <w:szCs w:val="16"/>
          <w:lang w:val="ru-RU"/>
        </w:rPr>
        <w:pict>
          <v:shape id="_x0000_i1075" type="#_x0000_t75" style="width:132.75pt;height:120.75pt">
            <v:imagedata r:id="rId60" o:title="" grayscale="t"/>
          </v:shape>
        </w:pict>
      </w:r>
      <w:r w:rsidR="006D411B" w:rsidRPr="00E13A94">
        <w:rPr>
          <w:szCs w:val="16"/>
          <w:lang w:val="ru-RU"/>
        </w:rPr>
        <w:tab/>
      </w:r>
      <w:r w:rsidR="00783BC6">
        <w:rPr>
          <w:noProof/>
          <w:lang w:val="ru-RU"/>
        </w:rPr>
        <w:pict>
          <v:shape id="_x0000_s1036" type="#_x0000_t202" style="position:absolute;left:0;text-align:left;margin-left:71.4pt;margin-top:16.9pt;width:45pt;height:17pt;z-index:251660800;mso-position-horizontal-relative:text;mso-position-vertical-relative:text" filled="f" stroked="f">
            <v:textbox style="mso-next-textbox:#_x0000_s1036">
              <w:txbxContent>
                <w:p w:rsidR="006D411B" w:rsidRPr="003818E0" w:rsidRDefault="006D411B" w:rsidP="003818E0">
                  <w:pPr>
                    <w:rPr>
                      <w:sz w:val="14"/>
                      <w:szCs w:val="14"/>
                      <w:vertAlign w:val="superscript"/>
                      <w:lang w:val="ru-RU"/>
                    </w:rPr>
                  </w:pPr>
                  <w:r>
                    <w:rPr>
                      <w:sz w:val="14"/>
                      <w:szCs w:val="14"/>
                      <w:lang w:val="ru-RU"/>
                    </w:rPr>
                    <w:t>1</w:t>
                  </w:r>
                  <w:r>
                    <w:rPr>
                      <w:sz w:val="14"/>
                      <w:szCs w:val="14"/>
                      <w:lang w:val="ru-RU"/>
                    </w:rPr>
                    <w:sym w:font="Symbol" w:char="F0D7"/>
                  </w:r>
                  <w:r>
                    <w:rPr>
                      <w:sz w:val="14"/>
                      <w:szCs w:val="14"/>
                      <w:lang w:val="ru-RU"/>
                    </w:rPr>
                    <w:t>10</w:t>
                  </w:r>
                  <w:r w:rsidRPr="003818E0">
                    <w:rPr>
                      <w:sz w:val="14"/>
                      <w:szCs w:val="14"/>
                      <w:vertAlign w:val="superscript"/>
                      <w:lang w:val="ru-RU"/>
                    </w:rPr>
                    <w:t>1</w:t>
                  </w:r>
                  <w:r>
                    <w:rPr>
                      <w:sz w:val="14"/>
                      <w:szCs w:val="14"/>
                      <w:vertAlign w:val="superscript"/>
                      <w:lang w:val="ru-RU"/>
                    </w:rPr>
                    <w:t>6</w:t>
                  </w:r>
                  <w:r>
                    <w:rPr>
                      <w:sz w:val="14"/>
                      <w:szCs w:val="14"/>
                      <w:lang w:val="ru-RU"/>
                    </w:rPr>
                    <w:t>см</w:t>
                  </w:r>
                  <w:r>
                    <w:rPr>
                      <w:sz w:val="14"/>
                      <w:szCs w:val="14"/>
                      <w:vertAlign w:val="superscript"/>
                      <w:lang w:val="ru-RU"/>
                    </w:rPr>
                    <w:t>-3</w:t>
                  </w:r>
                </w:p>
              </w:txbxContent>
            </v:textbox>
          </v:shape>
        </w:pict>
      </w:r>
      <w:r w:rsidR="00783BC6">
        <w:rPr>
          <w:noProof/>
          <w:lang w:val="ru-RU"/>
        </w:rPr>
        <w:pict>
          <v:shape id="_x0000_s1037" type="#_x0000_t202" style="position:absolute;left:0;text-align:left;margin-left:58.2pt;margin-top:6.1pt;width:45pt;height:17pt;z-index:251659776;mso-position-horizontal-relative:text;mso-position-vertical-relative:text" filled="f" stroked="f">
            <v:textbox style="mso-next-textbox:#_x0000_s1037">
              <w:txbxContent>
                <w:p w:rsidR="006D411B" w:rsidRPr="003818E0" w:rsidRDefault="006D411B" w:rsidP="003818E0">
                  <w:pPr>
                    <w:rPr>
                      <w:sz w:val="14"/>
                      <w:szCs w:val="14"/>
                      <w:vertAlign w:val="superscript"/>
                      <w:lang w:val="ru-RU"/>
                    </w:rPr>
                  </w:pPr>
                  <w:r>
                    <w:rPr>
                      <w:sz w:val="14"/>
                      <w:szCs w:val="14"/>
                      <w:lang w:val="ru-RU"/>
                    </w:rPr>
                    <w:t>2</w:t>
                  </w:r>
                  <w:r>
                    <w:rPr>
                      <w:sz w:val="14"/>
                      <w:szCs w:val="14"/>
                      <w:lang w:val="ru-RU"/>
                    </w:rPr>
                    <w:sym w:font="Symbol" w:char="F0D7"/>
                  </w:r>
                  <w:r>
                    <w:rPr>
                      <w:sz w:val="14"/>
                      <w:szCs w:val="14"/>
                      <w:lang w:val="ru-RU"/>
                    </w:rPr>
                    <w:t>10</w:t>
                  </w:r>
                  <w:r w:rsidRPr="003818E0">
                    <w:rPr>
                      <w:sz w:val="14"/>
                      <w:szCs w:val="14"/>
                      <w:vertAlign w:val="superscript"/>
                      <w:lang w:val="ru-RU"/>
                    </w:rPr>
                    <w:t>1</w:t>
                  </w:r>
                  <w:r>
                    <w:rPr>
                      <w:sz w:val="14"/>
                      <w:szCs w:val="14"/>
                      <w:vertAlign w:val="superscript"/>
                      <w:lang w:val="ru-RU"/>
                    </w:rPr>
                    <w:t>5</w:t>
                  </w:r>
                  <w:r>
                    <w:rPr>
                      <w:sz w:val="14"/>
                      <w:szCs w:val="14"/>
                      <w:lang w:val="ru-RU"/>
                    </w:rPr>
                    <w:t>см</w:t>
                  </w:r>
                  <w:r>
                    <w:rPr>
                      <w:sz w:val="14"/>
                      <w:szCs w:val="14"/>
                      <w:vertAlign w:val="superscript"/>
                      <w:lang w:val="ru-RU"/>
                    </w:rPr>
                    <w:t>-3</w:t>
                  </w:r>
                </w:p>
              </w:txbxContent>
            </v:textbox>
          </v:shape>
        </w:pict>
      </w:r>
      <w:r w:rsidR="00783BC6">
        <w:rPr>
          <w:noProof/>
          <w:lang w:val="ru-RU"/>
        </w:rPr>
        <w:pict>
          <v:shape id="_x0000_s1038" type="#_x0000_t202" style="position:absolute;left:0;text-align:left;margin-left:50.4pt;margin-top:17.8pt;width:36pt;height:17pt;z-index:251658752;mso-position-horizontal-relative:text;mso-position-vertical-relative:text" filled="f" stroked="f">
            <v:textbox style="mso-next-textbox:#_x0000_s1038">
              <w:txbxContent>
                <w:p w:rsidR="006D411B" w:rsidRPr="003818E0" w:rsidRDefault="006D411B" w:rsidP="003818E0">
                  <w:pPr>
                    <w:rPr>
                      <w:sz w:val="14"/>
                      <w:szCs w:val="14"/>
                      <w:vertAlign w:val="superscript"/>
                      <w:lang w:val="ru-RU"/>
                    </w:rPr>
                  </w:pPr>
                  <w:r>
                    <w:rPr>
                      <w:sz w:val="14"/>
                      <w:szCs w:val="14"/>
                      <w:lang w:val="ru-RU"/>
                    </w:rPr>
                    <w:t>4</w:t>
                  </w:r>
                  <w:r>
                    <w:rPr>
                      <w:sz w:val="14"/>
                      <w:szCs w:val="14"/>
                      <w:lang w:val="ru-RU"/>
                    </w:rPr>
                    <w:sym w:font="Symbol" w:char="F0D7"/>
                  </w:r>
                  <w:r>
                    <w:rPr>
                      <w:sz w:val="14"/>
                      <w:szCs w:val="14"/>
                      <w:lang w:val="ru-RU"/>
                    </w:rPr>
                    <w:t>10</w:t>
                  </w:r>
                  <w:r w:rsidRPr="003818E0">
                    <w:rPr>
                      <w:sz w:val="14"/>
                      <w:szCs w:val="14"/>
                      <w:vertAlign w:val="superscript"/>
                      <w:lang w:val="ru-RU"/>
                    </w:rPr>
                    <w:t>14</w:t>
                  </w:r>
                </w:p>
              </w:txbxContent>
            </v:textbox>
          </v:shape>
        </w:pict>
      </w:r>
      <w:r w:rsidR="00783BC6">
        <w:rPr>
          <w:szCs w:val="16"/>
          <w:lang w:val="ru-RU"/>
        </w:rPr>
        <w:pict>
          <v:shape id="_x0000_i1076" type="#_x0000_t75" style="width:137.25pt;height:122.25pt">
            <v:imagedata r:id="rId61" o:title="" grayscale="t"/>
          </v:shape>
        </w:pict>
      </w:r>
    </w:p>
    <w:p w:rsidR="00D43A99" w:rsidRPr="00E13A94" w:rsidRDefault="00D43A99" w:rsidP="00E13A94">
      <w:pPr>
        <w:spacing w:line="360" w:lineRule="auto"/>
        <w:ind w:firstLine="709"/>
        <w:rPr>
          <w:szCs w:val="16"/>
          <w:lang w:val="ru-RU"/>
        </w:rPr>
      </w:pPr>
    </w:p>
    <w:p w:rsidR="00D43A99" w:rsidRPr="00E13A94" w:rsidRDefault="00D43A99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 xml:space="preserve">а) При увеличении температуры увеличивается </w:t>
      </w:r>
      <w:r w:rsidR="00420C79" w:rsidRPr="00E13A94">
        <w:rPr>
          <w:szCs w:val="16"/>
          <w:lang w:val="ru-RU"/>
        </w:rPr>
        <w:t>значение напряжения, начиная с которого диффузионная емкость резко увеличивается (при Т=300</w:t>
      </w:r>
      <w:r w:rsidR="00420C79" w:rsidRPr="00E13A94">
        <w:rPr>
          <w:szCs w:val="28"/>
          <w:lang w:val="ru-RU"/>
        </w:rPr>
        <w:sym w:font="Symbol" w:char="F0B0"/>
      </w:r>
      <w:r w:rsidR="00420C79" w:rsidRPr="00E13A94">
        <w:rPr>
          <w:szCs w:val="16"/>
          <w:lang w:val="ru-RU"/>
        </w:rPr>
        <w:t xml:space="preserve">К </w:t>
      </w:r>
      <w:r w:rsidR="00420C79" w:rsidRPr="00E13A94">
        <w:rPr>
          <w:szCs w:val="16"/>
          <w:lang w:val="en-US"/>
        </w:rPr>
        <w:t>U</w:t>
      </w:r>
      <w:r w:rsidR="00420C79" w:rsidRPr="00E13A94">
        <w:rPr>
          <w:szCs w:val="16"/>
          <w:lang w:val="ru-RU"/>
        </w:rPr>
        <w:t>=0,2В, а при Т=400</w:t>
      </w:r>
      <w:r w:rsidR="00420C79" w:rsidRPr="00E13A94">
        <w:rPr>
          <w:szCs w:val="28"/>
          <w:lang w:val="ru-RU"/>
        </w:rPr>
        <w:sym w:font="Symbol" w:char="F0B0"/>
      </w:r>
      <w:r w:rsidR="00420C79" w:rsidRPr="00E13A94">
        <w:rPr>
          <w:szCs w:val="16"/>
          <w:lang w:val="ru-RU"/>
        </w:rPr>
        <w:t xml:space="preserve">К </w:t>
      </w:r>
      <w:r w:rsidR="00420C79" w:rsidRPr="00E13A94">
        <w:rPr>
          <w:szCs w:val="16"/>
          <w:lang w:val="en-US"/>
        </w:rPr>
        <w:t>U</w:t>
      </w:r>
      <w:r w:rsidR="00420C79" w:rsidRPr="00E13A94">
        <w:rPr>
          <w:szCs w:val="16"/>
          <w:lang w:val="ru-RU"/>
        </w:rPr>
        <w:t>=0,5В).</w:t>
      </w:r>
    </w:p>
    <w:p w:rsidR="00420C79" w:rsidRPr="00E13A94" w:rsidRDefault="00420C79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 xml:space="preserve">б) При увеличении концентрации примеси в базе значение напряжения, начиная с которого диффузионная емкость резко возрастет, увеличивается незначительно (при </w:t>
      </w:r>
      <w:r w:rsidRPr="00E13A94">
        <w:rPr>
          <w:szCs w:val="16"/>
          <w:lang w:val="en-US"/>
        </w:rPr>
        <w:t>N</w:t>
      </w:r>
      <w:r w:rsidRPr="00E13A94">
        <w:rPr>
          <w:szCs w:val="16"/>
          <w:vertAlign w:val="subscript"/>
          <w:lang w:val="ru-RU"/>
        </w:rPr>
        <w:t>Б</w:t>
      </w:r>
      <w:r w:rsidRPr="00E13A94">
        <w:rPr>
          <w:szCs w:val="16"/>
          <w:lang w:val="ru-RU"/>
        </w:rPr>
        <w:t xml:space="preserve"> = 4</w:t>
      </w:r>
      <w:r w:rsidRPr="00E13A94">
        <w:rPr>
          <w:szCs w:val="28"/>
          <w:lang w:val="ru-RU"/>
        </w:rPr>
        <w:sym w:font="Symbol" w:char="F0D7"/>
      </w:r>
      <w:r w:rsidRPr="00E13A94">
        <w:rPr>
          <w:szCs w:val="16"/>
          <w:lang w:val="ru-RU"/>
        </w:rPr>
        <w:t>10</w:t>
      </w:r>
      <w:r w:rsidRPr="00E13A94">
        <w:rPr>
          <w:szCs w:val="16"/>
          <w:vertAlign w:val="superscript"/>
          <w:lang w:val="ru-RU"/>
        </w:rPr>
        <w:t>14</w:t>
      </w:r>
      <w:r w:rsidRPr="00E13A94">
        <w:rPr>
          <w:szCs w:val="16"/>
          <w:lang w:val="ru-RU"/>
        </w:rPr>
        <w:t xml:space="preserve"> см</w:t>
      </w:r>
      <w:r w:rsidRPr="00E13A94">
        <w:rPr>
          <w:szCs w:val="16"/>
          <w:vertAlign w:val="superscript"/>
          <w:lang w:val="ru-RU"/>
        </w:rPr>
        <w:t>-3</w:t>
      </w:r>
      <w:r w:rsidRPr="00E13A94">
        <w:rPr>
          <w:szCs w:val="16"/>
          <w:lang w:val="ru-RU"/>
        </w:rPr>
        <w:t xml:space="preserve"> </w:t>
      </w:r>
      <w:r w:rsidRPr="00E13A94">
        <w:rPr>
          <w:szCs w:val="16"/>
          <w:lang w:val="en-US"/>
        </w:rPr>
        <w:t>U</w:t>
      </w:r>
      <w:r w:rsidRPr="00E13A94">
        <w:rPr>
          <w:szCs w:val="16"/>
          <w:lang w:val="ru-RU"/>
        </w:rPr>
        <w:t xml:space="preserve">=0,5В, а при </w:t>
      </w:r>
      <w:r w:rsidRPr="00E13A94">
        <w:rPr>
          <w:szCs w:val="16"/>
          <w:lang w:val="en-US"/>
        </w:rPr>
        <w:t>N</w:t>
      </w:r>
      <w:r w:rsidRPr="00E13A94">
        <w:rPr>
          <w:szCs w:val="16"/>
          <w:vertAlign w:val="subscript"/>
          <w:lang w:val="ru-RU"/>
        </w:rPr>
        <w:t>Б</w:t>
      </w:r>
      <w:r w:rsidRPr="00E13A94">
        <w:rPr>
          <w:szCs w:val="16"/>
          <w:lang w:val="ru-RU"/>
        </w:rPr>
        <w:t xml:space="preserve"> = 1</w:t>
      </w:r>
      <w:r w:rsidRPr="00E13A94">
        <w:rPr>
          <w:szCs w:val="28"/>
          <w:lang w:val="ru-RU"/>
        </w:rPr>
        <w:sym w:font="Symbol" w:char="F0D7"/>
      </w:r>
      <w:r w:rsidRPr="00E13A94">
        <w:rPr>
          <w:szCs w:val="16"/>
          <w:lang w:val="ru-RU"/>
        </w:rPr>
        <w:t>10</w:t>
      </w:r>
      <w:r w:rsidRPr="00E13A94">
        <w:rPr>
          <w:szCs w:val="16"/>
          <w:vertAlign w:val="superscript"/>
          <w:lang w:val="ru-RU"/>
        </w:rPr>
        <w:t>16</w:t>
      </w:r>
      <w:r w:rsidRPr="00E13A94">
        <w:rPr>
          <w:szCs w:val="16"/>
          <w:lang w:val="ru-RU"/>
        </w:rPr>
        <w:t xml:space="preserve"> см</w:t>
      </w:r>
      <w:r w:rsidRPr="00E13A94">
        <w:rPr>
          <w:szCs w:val="16"/>
          <w:vertAlign w:val="superscript"/>
          <w:lang w:val="ru-RU"/>
        </w:rPr>
        <w:t>-3</w:t>
      </w:r>
      <w:r w:rsidRPr="00E13A94">
        <w:rPr>
          <w:szCs w:val="16"/>
          <w:lang w:val="ru-RU"/>
        </w:rPr>
        <w:t xml:space="preserve"> </w:t>
      </w:r>
      <w:r w:rsidRPr="00E13A94">
        <w:rPr>
          <w:szCs w:val="16"/>
          <w:lang w:val="en-US"/>
        </w:rPr>
        <w:t>U</w:t>
      </w:r>
      <w:r w:rsidRPr="00E13A94">
        <w:rPr>
          <w:szCs w:val="16"/>
          <w:lang w:val="ru-RU"/>
        </w:rPr>
        <w:t>=0,55В).</w:t>
      </w:r>
    </w:p>
    <w:p w:rsidR="006D411B" w:rsidRPr="00E13A94" w:rsidRDefault="006D411B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 xml:space="preserve">Для </w:t>
      </w:r>
      <w:r w:rsidRPr="00E13A94">
        <w:rPr>
          <w:szCs w:val="16"/>
          <w:lang w:val="en-US"/>
        </w:rPr>
        <w:t>Ge</w:t>
      </w:r>
      <w:r w:rsidRPr="00E13A94">
        <w:rPr>
          <w:szCs w:val="16"/>
          <w:lang w:val="ru-RU"/>
        </w:rPr>
        <w:t xml:space="preserve"> и </w:t>
      </w:r>
      <w:r w:rsidRPr="00E13A94">
        <w:rPr>
          <w:szCs w:val="16"/>
          <w:lang w:val="en-US"/>
        </w:rPr>
        <w:t>Si</w:t>
      </w:r>
      <w:r w:rsidRPr="00E13A94">
        <w:rPr>
          <w:szCs w:val="16"/>
          <w:lang w:val="ru-RU"/>
        </w:rPr>
        <w:t xml:space="preserve"> значения напряжения, при котором диффузионная емкость возрастает, резко отличаются: </w:t>
      </w:r>
    </w:p>
    <w:p w:rsidR="006D411B" w:rsidRPr="00E13A94" w:rsidRDefault="006D411B" w:rsidP="00E13A94">
      <w:pPr>
        <w:spacing w:line="360" w:lineRule="auto"/>
        <w:ind w:firstLine="709"/>
        <w:rPr>
          <w:szCs w:val="16"/>
          <w:lang w:val="ru-RU"/>
        </w:rPr>
      </w:pPr>
    </w:p>
    <w:p w:rsidR="006D411B" w:rsidRPr="00E13A94" w:rsidRDefault="006D411B" w:rsidP="00E13A94">
      <w:pPr>
        <w:spacing w:line="360" w:lineRule="auto"/>
        <w:ind w:firstLine="709"/>
        <w:rPr>
          <w:szCs w:val="16"/>
          <w:lang w:val="en-US"/>
        </w:rPr>
      </w:pPr>
      <w:r w:rsidRPr="00E13A94">
        <w:rPr>
          <w:szCs w:val="16"/>
          <w:lang w:val="en-US"/>
        </w:rPr>
        <w:t>U(Ge) = 0,5B</w:t>
      </w:r>
    </w:p>
    <w:p w:rsidR="006D411B" w:rsidRPr="006D411B" w:rsidRDefault="006D411B" w:rsidP="006D411B">
      <w:pPr>
        <w:spacing w:line="360" w:lineRule="auto"/>
        <w:ind w:firstLine="709"/>
        <w:rPr>
          <w:szCs w:val="16"/>
          <w:lang w:val="ru-RU"/>
        </w:rPr>
      </w:pPr>
      <w:r>
        <w:rPr>
          <w:szCs w:val="16"/>
          <w:lang w:val="en-US"/>
        </w:rPr>
        <w:t>U(Si) = 1,4B</w:t>
      </w:r>
    </w:p>
    <w:p w:rsidR="00420C79" w:rsidRPr="006D411B" w:rsidRDefault="00420C79" w:rsidP="00E13A94">
      <w:pPr>
        <w:spacing w:line="360" w:lineRule="auto"/>
        <w:ind w:firstLine="709"/>
        <w:rPr>
          <w:b/>
          <w:szCs w:val="16"/>
          <w:lang w:val="en-US"/>
        </w:rPr>
      </w:pPr>
    </w:p>
    <w:p w:rsidR="0014177D" w:rsidRPr="006D411B" w:rsidRDefault="004D0AAB" w:rsidP="00E13A94">
      <w:pPr>
        <w:numPr>
          <w:ilvl w:val="0"/>
          <w:numId w:val="5"/>
        </w:numPr>
        <w:spacing w:line="360" w:lineRule="auto"/>
        <w:ind w:left="0" w:firstLine="709"/>
        <w:rPr>
          <w:b/>
          <w:szCs w:val="16"/>
          <w:lang w:val="ru-RU"/>
        </w:rPr>
      </w:pPr>
      <w:r w:rsidRPr="006D411B">
        <w:rPr>
          <w:b/>
          <w:szCs w:val="16"/>
          <w:lang w:val="ru-RU"/>
        </w:rPr>
        <w:t>Исследование ВФХ барьерной и диффузионной емкости на совмещен</w:t>
      </w:r>
      <w:r w:rsidR="006D411B" w:rsidRPr="006D411B">
        <w:rPr>
          <w:b/>
          <w:szCs w:val="16"/>
          <w:lang w:val="ru-RU"/>
        </w:rPr>
        <w:t>ном графике</w:t>
      </w:r>
    </w:p>
    <w:p w:rsidR="006D411B" w:rsidRPr="00E13A94" w:rsidRDefault="006D411B" w:rsidP="006D411B">
      <w:pPr>
        <w:spacing w:line="360" w:lineRule="auto"/>
        <w:rPr>
          <w:szCs w:val="16"/>
          <w:lang w:val="ru-RU"/>
        </w:rPr>
      </w:pPr>
    </w:p>
    <w:p w:rsidR="004D0AAB" w:rsidRDefault="00783BC6" w:rsidP="00E13A94">
      <w:pPr>
        <w:spacing w:line="360" w:lineRule="auto"/>
        <w:ind w:firstLine="709"/>
        <w:rPr>
          <w:szCs w:val="16"/>
          <w:lang w:val="ru-RU"/>
        </w:rPr>
      </w:pPr>
      <w:r>
        <w:rPr>
          <w:szCs w:val="16"/>
          <w:lang w:val="ru-RU"/>
        </w:rPr>
        <w:pict>
          <v:shape id="_x0000_i1077" type="#_x0000_t75" style="width:172.5pt;height:153pt">
            <v:imagedata r:id="rId62" o:title="" grayscale="t"/>
          </v:shape>
        </w:pict>
      </w:r>
    </w:p>
    <w:p w:rsidR="004D0AAB" w:rsidRPr="00E13A94" w:rsidRDefault="004D4FC0" w:rsidP="00E13A94">
      <w:pPr>
        <w:spacing w:line="360" w:lineRule="auto"/>
        <w:ind w:firstLine="709"/>
        <w:rPr>
          <w:szCs w:val="16"/>
          <w:lang w:val="ru-RU"/>
        </w:rPr>
      </w:pPr>
      <w:r>
        <w:rPr>
          <w:szCs w:val="16"/>
          <w:lang w:val="ru-RU"/>
        </w:rPr>
        <w:br w:type="page"/>
      </w:r>
      <w:r w:rsidR="004D0AAB" w:rsidRPr="00E13A94">
        <w:rPr>
          <w:szCs w:val="16"/>
          <w:lang w:val="ru-RU"/>
        </w:rPr>
        <w:t xml:space="preserve">По </w:t>
      </w:r>
      <w:r w:rsidR="00412636" w:rsidRPr="00E13A94">
        <w:rPr>
          <w:szCs w:val="16"/>
          <w:lang w:val="ru-RU"/>
        </w:rPr>
        <w:t>совмещенному графику видно, что при обратных напряжениях</w:t>
      </w:r>
      <w:r w:rsidR="006C5BDB" w:rsidRPr="00E13A94">
        <w:rPr>
          <w:szCs w:val="16"/>
          <w:lang w:val="ru-RU"/>
        </w:rPr>
        <w:t xml:space="preserve"> на переходе преобладает барьерная емкость, а при прямых напряжениях – диффузионная емкость.</w:t>
      </w:r>
    </w:p>
    <w:p w:rsidR="006C5BDB" w:rsidRPr="00E13A94" w:rsidRDefault="006C5BDB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 xml:space="preserve">Площадь </w:t>
      </w:r>
      <w:r w:rsidRPr="00E13A94">
        <w:rPr>
          <w:szCs w:val="16"/>
          <w:lang w:val="en-US"/>
        </w:rPr>
        <w:t>p</w:t>
      </w:r>
      <w:r w:rsidRPr="00E13A94">
        <w:rPr>
          <w:szCs w:val="16"/>
          <w:lang w:val="ru-RU"/>
        </w:rPr>
        <w:t>-</w:t>
      </w:r>
      <w:r w:rsidRPr="00E13A94">
        <w:rPr>
          <w:szCs w:val="16"/>
          <w:lang w:val="en-US"/>
        </w:rPr>
        <w:t>n</w:t>
      </w:r>
      <w:r w:rsidRPr="00E13A94">
        <w:rPr>
          <w:szCs w:val="16"/>
          <w:lang w:val="ru-RU"/>
        </w:rPr>
        <w:t xml:space="preserve"> перехода непосредственно учитывается в модели барьерной емкости:</w:t>
      </w:r>
    </w:p>
    <w:p w:rsidR="006C5BDB" w:rsidRPr="00E13A94" w:rsidRDefault="006C5BDB" w:rsidP="00E13A94">
      <w:pPr>
        <w:spacing w:line="360" w:lineRule="auto"/>
        <w:ind w:firstLine="709"/>
        <w:rPr>
          <w:szCs w:val="16"/>
          <w:lang w:val="ru-RU"/>
        </w:rPr>
      </w:pPr>
    </w:p>
    <w:p w:rsidR="0014177D" w:rsidRPr="00E13A94" w:rsidRDefault="00783BC6" w:rsidP="00E13A94">
      <w:pPr>
        <w:spacing w:line="360" w:lineRule="auto"/>
        <w:ind w:firstLine="709"/>
        <w:rPr>
          <w:szCs w:val="16"/>
          <w:lang w:val="ru-RU"/>
        </w:rPr>
      </w:pPr>
      <w:r>
        <w:rPr>
          <w:szCs w:val="16"/>
          <w:lang w:val="ru-RU"/>
        </w:rPr>
        <w:pict>
          <v:shape id="_x0000_i1078" type="#_x0000_t75" style="width:196.5pt;height:69pt">
            <v:imagedata r:id="rId63" o:title=""/>
          </v:shape>
        </w:pict>
      </w:r>
    </w:p>
    <w:p w:rsidR="006C5BDB" w:rsidRPr="00E13A94" w:rsidRDefault="006C5BDB" w:rsidP="00E13A94">
      <w:pPr>
        <w:spacing w:line="360" w:lineRule="auto"/>
        <w:ind w:firstLine="709"/>
        <w:rPr>
          <w:szCs w:val="16"/>
          <w:lang w:val="ru-RU"/>
        </w:rPr>
      </w:pPr>
    </w:p>
    <w:p w:rsidR="006C5BDB" w:rsidRPr="00E13A94" w:rsidRDefault="006C5BDB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ru-RU"/>
        </w:rPr>
        <w:t xml:space="preserve">где </w:t>
      </w:r>
      <w:r w:rsidR="00783BC6">
        <w:rPr>
          <w:szCs w:val="16"/>
          <w:lang w:val="ru-RU"/>
        </w:rPr>
        <w:pict>
          <v:shape id="_x0000_i1079" type="#_x0000_t75" style="width:51.75pt;height:26.25pt">
            <v:imagedata r:id="rId64" o:title=""/>
          </v:shape>
        </w:pict>
      </w:r>
    </w:p>
    <w:p w:rsidR="00192E9B" w:rsidRPr="00E13A94" w:rsidRDefault="006C5BDB" w:rsidP="00E13A94">
      <w:pPr>
        <w:spacing w:line="360" w:lineRule="auto"/>
        <w:ind w:firstLine="709"/>
        <w:rPr>
          <w:szCs w:val="16"/>
          <w:lang w:val="ru-RU"/>
        </w:rPr>
      </w:pPr>
      <w:r w:rsidRPr="00E13A94">
        <w:rPr>
          <w:szCs w:val="16"/>
          <w:lang w:val="en-US"/>
        </w:rPr>
        <w:t>S</w:t>
      </w:r>
      <w:r w:rsidRPr="00E13A94">
        <w:rPr>
          <w:szCs w:val="16"/>
          <w:lang w:val="ru-RU"/>
        </w:rPr>
        <w:t xml:space="preserve"> – площадь поперечного сечения </w:t>
      </w:r>
      <w:r w:rsidRPr="00E13A94">
        <w:rPr>
          <w:szCs w:val="16"/>
          <w:lang w:val="en-US"/>
        </w:rPr>
        <w:t>p</w:t>
      </w:r>
      <w:r w:rsidRPr="00E13A94">
        <w:rPr>
          <w:szCs w:val="16"/>
          <w:lang w:val="ru-RU"/>
        </w:rPr>
        <w:t>-</w:t>
      </w:r>
      <w:r w:rsidRPr="00E13A94">
        <w:rPr>
          <w:szCs w:val="16"/>
          <w:lang w:val="en-US"/>
        </w:rPr>
        <w:t>n</w:t>
      </w:r>
      <w:r w:rsidRPr="00E13A94">
        <w:rPr>
          <w:szCs w:val="16"/>
          <w:lang w:val="ru-RU"/>
        </w:rPr>
        <w:t xml:space="preserve"> перехода.</w:t>
      </w:r>
      <w:bookmarkStart w:id="0" w:name="_GoBack"/>
      <w:bookmarkEnd w:id="0"/>
    </w:p>
    <w:sectPr w:rsidR="00192E9B" w:rsidRPr="00E13A94" w:rsidSect="007F29A6">
      <w:headerReference w:type="even" r:id="rId65"/>
      <w:headerReference w:type="default" r:id="rId66"/>
      <w:footerReference w:type="even" r:id="rId67"/>
      <w:pgSz w:w="11907" w:h="16840" w:code="9"/>
      <w:pgMar w:top="1134" w:right="851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14F1" w:rsidRDefault="004114F1">
      <w:r>
        <w:separator/>
      </w:r>
    </w:p>
  </w:endnote>
  <w:endnote w:type="continuationSeparator" w:id="0">
    <w:p w:rsidR="004114F1" w:rsidRDefault="004114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Journ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C79" w:rsidRDefault="00420C79" w:rsidP="009B34A7">
    <w:pPr>
      <w:pStyle w:val="a6"/>
      <w:framePr w:wrap="around" w:vAnchor="text" w:hAnchor="margin" w:xAlign="outside" w:y="1"/>
      <w:rPr>
        <w:rStyle w:val="a8"/>
      </w:rPr>
    </w:pPr>
  </w:p>
  <w:p w:rsidR="00420C79" w:rsidRDefault="00420C79" w:rsidP="009B34A7">
    <w:pPr>
      <w:pStyle w:val="a6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14F1" w:rsidRDefault="004114F1">
      <w:r>
        <w:separator/>
      </w:r>
    </w:p>
  </w:footnote>
  <w:footnote w:type="continuationSeparator" w:id="0">
    <w:p w:rsidR="004114F1" w:rsidRDefault="004114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29A6" w:rsidRDefault="007F29A6" w:rsidP="00863554">
    <w:pPr>
      <w:pStyle w:val="a3"/>
      <w:framePr w:wrap="around" w:vAnchor="text" w:hAnchor="margin" w:xAlign="right" w:y="1"/>
      <w:rPr>
        <w:rStyle w:val="a8"/>
      </w:rPr>
    </w:pPr>
  </w:p>
  <w:p w:rsidR="007F29A6" w:rsidRDefault="007F29A6" w:rsidP="007F29A6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29A6" w:rsidRDefault="00A418A8" w:rsidP="00863554">
    <w:pPr>
      <w:pStyle w:val="a3"/>
      <w:framePr w:wrap="around" w:vAnchor="text" w:hAnchor="margin" w:xAlign="right" w:y="1"/>
      <w:rPr>
        <w:rStyle w:val="a8"/>
      </w:rPr>
    </w:pPr>
    <w:r>
      <w:rPr>
        <w:rStyle w:val="a8"/>
        <w:noProof/>
      </w:rPr>
      <w:t>1</w:t>
    </w:r>
  </w:p>
  <w:p w:rsidR="007F29A6" w:rsidRDefault="007F29A6" w:rsidP="007F29A6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92C67"/>
    <w:multiLevelType w:val="hybridMultilevel"/>
    <w:tmpl w:val="69DED6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8722EA9"/>
    <w:multiLevelType w:val="hybridMultilevel"/>
    <w:tmpl w:val="3E2EEAC2"/>
    <w:lvl w:ilvl="0" w:tplc="D9B8F2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CCD535E"/>
    <w:multiLevelType w:val="hybridMultilevel"/>
    <w:tmpl w:val="F8403768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EAA43D1"/>
    <w:multiLevelType w:val="hybridMultilevel"/>
    <w:tmpl w:val="E5C6772A"/>
    <w:lvl w:ilvl="0" w:tplc="DEA85234">
      <w:start w:val="1"/>
      <w:numFmt w:val="decimal"/>
      <w:lvlText w:val="%1."/>
      <w:lvlJc w:val="left"/>
      <w:pPr>
        <w:tabs>
          <w:tab w:val="num" w:pos="2431"/>
        </w:tabs>
        <w:ind w:left="243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563D338B"/>
    <w:multiLevelType w:val="hybridMultilevel"/>
    <w:tmpl w:val="329AB1D4"/>
    <w:lvl w:ilvl="0" w:tplc="0419000D">
      <w:start w:val="1"/>
      <w:numFmt w:val="bullet"/>
      <w:lvlText w:val=""/>
      <w:lvlJc w:val="left"/>
      <w:pPr>
        <w:tabs>
          <w:tab w:val="num" w:pos="765"/>
        </w:tabs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B34A7"/>
    <w:rsid w:val="0001121C"/>
    <w:rsid w:val="00056CF5"/>
    <w:rsid w:val="000817C7"/>
    <w:rsid w:val="000838BF"/>
    <w:rsid w:val="00090780"/>
    <w:rsid w:val="000A1EE0"/>
    <w:rsid w:val="00122D54"/>
    <w:rsid w:val="0013313A"/>
    <w:rsid w:val="001373B2"/>
    <w:rsid w:val="0014177D"/>
    <w:rsid w:val="00182F2F"/>
    <w:rsid w:val="00192E9B"/>
    <w:rsid w:val="00196D2E"/>
    <w:rsid w:val="0019733B"/>
    <w:rsid w:val="001A34C1"/>
    <w:rsid w:val="001F482F"/>
    <w:rsid w:val="00240734"/>
    <w:rsid w:val="00253C4A"/>
    <w:rsid w:val="00293EA7"/>
    <w:rsid w:val="002B681B"/>
    <w:rsid w:val="002E2757"/>
    <w:rsid w:val="003575F5"/>
    <w:rsid w:val="003818E0"/>
    <w:rsid w:val="0039464F"/>
    <w:rsid w:val="003A3FEB"/>
    <w:rsid w:val="003B0A65"/>
    <w:rsid w:val="003B3C63"/>
    <w:rsid w:val="003B6E17"/>
    <w:rsid w:val="003C7A45"/>
    <w:rsid w:val="003D581A"/>
    <w:rsid w:val="003F12B7"/>
    <w:rsid w:val="00406EBF"/>
    <w:rsid w:val="004114F1"/>
    <w:rsid w:val="00412636"/>
    <w:rsid w:val="00420C79"/>
    <w:rsid w:val="00441BB4"/>
    <w:rsid w:val="00460319"/>
    <w:rsid w:val="004B544C"/>
    <w:rsid w:val="004D0AAB"/>
    <w:rsid w:val="004D4FC0"/>
    <w:rsid w:val="004F1A0D"/>
    <w:rsid w:val="004F2D42"/>
    <w:rsid w:val="00516736"/>
    <w:rsid w:val="00524EBC"/>
    <w:rsid w:val="005304FA"/>
    <w:rsid w:val="00573040"/>
    <w:rsid w:val="006117A0"/>
    <w:rsid w:val="00621E9F"/>
    <w:rsid w:val="0063003C"/>
    <w:rsid w:val="00631E42"/>
    <w:rsid w:val="006648F8"/>
    <w:rsid w:val="0067224E"/>
    <w:rsid w:val="006B0B3C"/>
    <w:rsid w:val="006C5BDB"/>
    <w:rsid w:val="006C6719"/>
    <w:rsid w:val="006D411B"/>
    <w:rsid w:val="006E5117"/>
    <w:rsid w:val="006E5AAD"/>
    <w:rsid w:val="007340F9"/>
    <w:rsid w:val="00745075"/>
    <w:rsid w:val="007507A1"/>
    <w:rsid w:val="00772A93"/>
    <w:rsid w:val="00783BC6"/>
    <w:rsid w:val="007C45ED"/>
    <w:rsid w:val="007D452E"/>
    <w:rsid w:val="007D57FE"/>
    <w:rsid w:val="007E7481"/>
    <w:rsid w:val="007F29A6"/>
    <w:rsid w:val="00853EBF"/>
    <w:rsid w:val="00863554"/>
    <w:rsid w:val="008A54F8"/>
    <w:rsid w:val="008D4E4A"/>
    <w:rsid w:val="008F3ED0"/>
    <w:rsid w:val="009215B8"/>
    <w:rsid w:val="00937EE1"/>
    <w:rsid w:val="009833B4"/>
    <w:rsid w:val="009928FB"/>
    <w:rsid w:val="009A51D0"/>
    <w:rsid w:val="009B34A7"/>
    <w:rsid w:val="009E28D3"/>
    <w:rsid w:val="00A22CFC"/>
    <w:rsid w:val="00A418A8"/>
    <w:rsid w:val="00A43AEC"/>
    <w:rsid w:val="00A62266"/>
    <w:rsid w:val="00A738DE"/>
    <w:rsid w:val="00AD1027"/>
    <w:rsid w:val="00AD2AAF"/>
    <w:rsid w:val="00AF7840"/>
    <w:rsid w:val="00B028D4"/>
    <w:rsid w:val="00B05268"/>
    <w:rsid w:val="00B61793"/>
    <w:rsid w:val="00B83DB2"/>
    <w:rsid w:val="00B849D0"/>
    <w:rsid w:val="00BA0B98"/>
    <w:rsid w:val="00BB6CF6"/>
    <w:rsid w:val="00BC12FD"/>
    <w:rsid w:val="00BC136E"/>
    <w:rsid w:val="00BD3409"/>
    <w:rsid w:val="00BE157F"/>
    <w:rsid w:val="00BE1EE2"/>
    <w:rsid w:val="00C26F8A"/>
    <w:rsid w:val="00C31CE9"/>
    <w:rsid w:val="00C63A5D"/>
    <w:rsid w:val="00C75B4D"/>
    <w:rsid w:val="00C9073A"/>
    <w:rsid w:val="00CE7673"/>
    <w:rsid w:val="00D35BBA"/>
    <w:rsid w:val="00D43A99"/>
    <w:rsid w:val="00D474CB"/>
    <w:rsid w:val="00D47B00"/>
    <w:rsid w:val="00D60674"/>
    <w:rsid w:val="00D81DEC"/>
    <w:rsid w:val="00D96B60"/>
    <w:rsid w:val="00DA3DF2"/>
    <w:rsid w:val="00DE5C99"/>
    <w:rsid w:val="00E03020"/>
    <w:rsid w:val="00E13A94"/>
    <w:rsid w:val="00E17F2E"/>
    <w:rsid w:val="00E21077"/>
    <w:rsid w:val="00E23844"/>
    <w:rsid w:val="00E24FB8"/>
    <w:rsid w:val="00E751F4"/>
    <w:rsid w:val="00E75CFB"/>
    <w:rsid w:val="00EA076B"/>
    <w:rsid w:val="00EA1B33"/>
    <w:rsid w:val="00EA331A"/>
    <w:rsid w:val="00ED1DD2"/>
    <w:rsid w:val="00ED79E0"/>
    <w:rsid w:val="00EE7293"/>
    <w:rsid w:val="00EF3788"/>
    <w:rsid w:val="00F17C1D"/>
    <w:rsid w:val="00F60190"/>
    <w:rsid w:val="00F60BE9"/>
    <w:rsid w:val="00F85DF6"/>
    <w:rsid w:val="00F94B4C"/>
    <w:rsid w:val="00FA6402"/>
    <w:rsid w:val="00FE7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8"/>
    <o:shapelayout v:ext="edit">
      <o:idmap v:ext="edit" data="1"/>
    </o:shapelayout>
  </w:shapeDefaults>
  <w:decimalSymbol w:val=","/>
  <w:listSeparator w:val=";"/>
  <w14:defaultImageDpi w14:val="0"/>
  <w15:chartTrackingRefBased/>
  <w15:docId w15:val="{A736457B-1AA4-4CA9-B20D-AC4D5E9D9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sz w:val="28"/>
      <w:lang w:val="uk-UA"/>
    </w:rPr>
  </w:style>
  <w:style w:type="paragraph" w:styleId="1">
    <w:name w:val="heading 1"/>
    <w:basedOn w:val="a"/>
    <w:next w:val="a"/>
    <w:link w:val="10"/>
    <w:uiPriority w:val="9"/>
    <w:qFormat/>
    <w:pPr>
      <w:suppressAutoHyphens/>
      <w:spacing w:line="336" w:lineRule="auto"/>
      <w:jc w:val="center"/>
      <w:outlineLvl w:val="0"/>
    </w:pPr>
    <w:rPr>
      <w:b/>
      <w:caps/>
      <w:kern w:val="28"/>
    </w:rPr>
  </w:style>
  <w:style w:type="paragraph" w:styleId="2">
    <w:name w:val="heading 2"/>
    <w:basedOn w:val="a"/>
    <w:next w:val="a"/>
    <w:link w:val="20"/>
    <w:uiPriority w:val="9"/>
    <w:qFormat/>
    <w:pPr>
      <w:suppressAutoHyphens/>
      <w:spacing w:line="336" w:lineRule="auto"/>
      <w:ind w:left="851"/>
      <w:outlineLvl w:val="1"/>
    </w:pPr>
    <w:rPr>
      <w:b/>
    </w:rPr>
  </w:style>
  <w:style w:type="paragraph" w:styleId="3">
    <w:name w:val="heading 3"/>
    <w:basedOn w:val="a"/>
    <w:next w:val="a"/>
    <w:link w:val="30"/>
    <w:uiPriority w:val="9"/>
    <w:qFormat/>
    <w:pPr>
      <w:suppressAutoHyphens/>
      <w:spacing w:line="336" w:lineRule="auto"/>
      <w:ind w:left="851"/>
      <w:outlineLvl w:val="2"/>
    </w:pPr>
    <w:rPr>
      <w:b/>
    </w:rPr>
  </w:style>
  <w:style w:type="paragraph" w:styleId="4">
    <w:name w:val="heading 4"/>
    <w:basedOn w:val="a"/>
    <w:next w:val="a"/>
    <w:link w:val="40"/>
    <w:uiPriority w:val="9"/>
    <w:qFormat/>
    <w:pPr>
      <w:suppressAutoHyphens/>
      <w:spacing w:line="336" w:lineRule="auto"/>
      <w:jc w:val="center"/>
      <w:outlineLvl w:val="3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  <w:lang w:val="uk-UA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  <w:lang w:val="uk-UA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  <w:lang w:val="uk-UA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sz w:val="28"/>
      <w:szCs w:val="28"/>
      <w:lang w:val="uk-UA"/>
    </w:rPr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semiHidden/>
    <w:rPr>
      <w:sz w:val="28"/>
      <w:lang w:val="uk-UA"/>
    </w:rPr>
  </w:style>
  <w:style w:type="paragraph" w:styleId="a5">
    <w:name w:val="caption"/>
    <w:basedOn w:val="a"/>
    <w:next w:val="a"/>
    <w:uiPriority w:val="35"/>
    <w:qFormat/>
    <w:pPr>
      <w:suppressAutoHyphens/>
      <w:spacing w:line="336" w:lineRule="auto"/>
      <w:jc w:val="center"/>
    </w:pPr>
  </w:style>
  <w:style w:type="paragraph" w:styleId="a6">
    <w:name w:val="footer"/>
    <w:basedOn w:val="a"/>
    <w:link w:val="a7"/>
    <w:uiPriority w:val="99"/>
    <w:pPr>
      <w:tabs>
        <w:tab w:val="center" w:pos="4153"/>
        <w:tab w:val="right" w:pos="8306"/>
      </w:tabs>
    </w:pPr>
  </w:style>
  <w:style w:type="character" w:customStyle="1" w:styleId="a7">
    <w:name w:val="Нижний колонтитул Знак"/>
    <w:link w:val="a6"/>
    <w:uiPriority w:val="99"/>
    <w:semiHidden/>
    <w:rPr>
      <w:sz w:val="28"/>
      <w:lang w:val="uk-UA"/>
    </w:rPr>
  </w:style>
  <w:style w:type="character" w:styleId="a8">
    <w:name w:val="page number"/>
    <w:uiPriority w:val="99"/>
    <w:rPr>
      <w:rFonts w:ascii="Times New Roman" w:hAnsi="Times New Roman" w:cs="Times New Roman"/>
      <w:lang w:val="uk-UA"/>
    </w:rPr>
  </w:style>
  <w:style w:type="paragraph" w:styleId="11">
    <w:name w:val="toc 1"/>
    <w:basedOn w:val="a"/>
    <w:next w:val="a"/>
    <w:autoRedefine/>
    <w:uiPriority w:val="39"/>
    <w:semiHidden/>
    <w:pPr>
      <w:tabs>
        <w:tab w:val="right" w:leader="dot" w:pos="9355"/>
      </w:tabs>
      <w:spacing w:line="336" w:lineRule="auto"/>
      <w:ind w:right="851"/>
      <w:jc w:val="left"/>
    </w:pPr>
    <w:rPr>
      <w:caps/>
    </w:rPr>
  </w:style>
  <w:style w:type="paragraph" w:styleId="21">
    <w:name w:val="toc 2"/>
    <w:basedOn w:val="a"/>
    <w:next w:val="a"/>
    <w:autoRedefine/>
    <w:uiPriority w:val="39"/>
    <w:semiHidden/>
    <w:pPr>
      <w:tabs>
        <w:tab w:val="right" w:leader="dot" w:pos="9355"/>
      </w:tabs>
      <w:spacing w:line="336" w:lineRule="auto"/>
      <w:ind w:left="284" w:right="851"/>
      <w:jc w:val="left"/>
    </w:pPr>
  </w:style>
  <w:style w:type="paragraph" w:styleId="31">
    <w:name w:val="toc 3"/>
    <w:basedOn w:val="a"/>
    <w:next w:val="a"/>
    <w:autoRedefine/>
    <w:uiPriority w:val="39"/>
    <w:semiHidden/>
    <w:pPr>
      <w:tabs>
        <w:tab w:val="right" w:leader="dot" w:pos="9355"/>
      </w:tabs>
      <w:spacing w:line="336" w:lineRule="auto"/>
      <w:ind w:left="567" w:right="851"/>
      <w:jc w:val="left"/>
    </w:pPr>
  </w:style>
  <w:style w:type="paragraph" w:styleId="41">
    <w:name w:val="toc 4"/>
    <w:basedOn w:val="a"/>
    <w:next w:val="a"/>
    <w:autoRedefine/>
    <w:uiPriority w:val="39"/>
    <w:semiHidden/>
    <w:pPr>
      <w:tabs>
        <w:tab w:val="right" w:leader="dot" w:pos="9356"/>
      </w:tabs>
      <w:spacing w:line="336" w:lineRule="auto"/>
      <w:ind w:left="284" w:right="851"/>
      <w:jc w:val="left"/>
    </w:pPr>
  </w:style>
  <w:style w:type="paragraph" w:styleId="a9">
    <w:name w:val="Body Text"/>
    <w:basedOn w:val="a"/>
    <w:link w:val="aa"/>
    <w:uiPriority w:val="99"/>
    <w:pPr>
      <w:spacing w:line="336" w:lineRule="auto"/>
      <w:ind w:firstLine="851"/>
    </w:pPr>
  </w:style>
  <w:style w:type="character" w:customStyle="1" w:styleId="aa">
    <w:name w:val="Основной текст Знак"/>
    <w:link w:val="a9"/>
    <w:uiPriority w:val="99"/>
    <w:semiHidden/>
    <w:rPr>
      <w:sz w:val="28"/>
      <w:lang w:val="uk-UA"/>
    </w:rPr>
  </w:style>
  <w:style w:type="paragraph" w:customStyle="1" w:styleId="ab">
    <w:name w:val="Переменные"/>
    <w:basedOn w:val="a9"/>
    <w:pPr>
      <w:tabs>
        <w:tab w:val="left" w:pos="482"/>
      </w:tabs>
      <w:ind w:left="482" w:hanging="482"/>
    </w:pPr>
  </w:style>
  <w:style w:type="paragraph" w:styleId="ac">
    <w:name w:val="Document Map"/>
    <w:basedOn w:val="a"/>
    <w:link w:val="ad"/>
    <w:uiPriority w:val="99"/>
    <w:semiHidden/>
    <w:pPr>
      <w:shd w:val="clear" w:color="auto" w:fill="000080"/>
    </w:pPr>
    <w:rPr>
      <w:sz w:val="24"/>
    </w:rPr>
  </w:style>
  <w:style w:type="character" w:customStyle="1" w:styleId="ad">
    <w:name w:val="Схема документа Знак"/>
    <w:link w:val="ac"/>
    <w:uiPriority w:val="99"/>
    <w:semiHidden/>
    <w:rPr>
      <w:rFonts w:ascii="Tahoma" w:hAnsi="Tahoma" w:cs="Tahoma"/>
      <w:sz w:val="16"/>
      <w:szCs w:val="16"/>
      <w:lang w:val="uk-UA"/>
    </w:rPr>
  </w:style>
  <w:style w:type="paragraph" w:customStyle="1" w:styleId="ae">
    <w:name w:val="Формула"/>
    <w:basedOn w:val="a9"/>
    <w:pPr>
      <w:tabs>
        <w:tab w:val="center" w:pos="4536"/>
        <w:tab w:val="right" w:pos="9356"/>
      </w:tabs>
      <w:ind w:firstLine="0"/>
    </w:pPr>
  </w:style>
  <w:style w:type="paragraph" w:customStyle="1" w:styleId="af">
    <w:name w:val="Чертежный"/>
    <w:pPr>
      <w:jc w:val="both"/>
    </w:pPr>
    <w:rPr>
      <w:rFonts w:ascii="ISOCPEUR" w:hAnsi="ISOCPEUR"/>
      <w:i/>
      <w:sz w:val="28"/>
      <w:lang w:val="uk-UA"/>
    </w:rPr>
  </w:style>
  <w:style w:type="paragraph" w:customStyle="1" w:styleId="af0">
    <w:name w:val="Листинг программы"/>
    <w:pPr>
      <w:suppressAutoHyphens/>
    </w:pPr>
    <w:rPr>
      <w:noProof/>
    </w:rPr>
  </w:style>
  <w:style w:type="paragraph" w:styleId="af1">
    <w:name w:val="annotation text"/>
    <w:basedOn w:val="a"/>
    <w:link w:val="af2"/>
    <w:uiPriority w:val="99"/>
    <w:semiHidden/>
    <w:rPr>
      <w:rFonts w:ascii="Journal" w:hAnsi="Journal"/>
      <w:sz w:val="24"/>
    </w:rPr>
  </w:style>
  <w:style w:type="character" w:customStyle="1" w:styleId="af2">
    <w:name w:val="Текст примечания Знак"/>
    <w:link w:val="af1"/>
    <w:uiPriority w:val="99"/>
    <w:semiHidden/>
    <w:rPr>
      <w:lang w:val="uk-UA"/>
    </w:rPr>
  </w:style>
  <w:style w:type="table" w:styleId="af3">
    <w:name w:val="Table Grid"/>
    <w:basedOn w:val="a1"/>
    <w:uiPriority w:val="59"/>
    <w:rsid w:val="00BC12FD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rsid w:val="008D4E4A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wmf"/><Relationship Id="rId39" Type="http://schemas.openxmlformats.org/officeDocument/2006/relationships/image" Target="media/image33.jpeg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emf"/><Relationship Id="rId55" Type="http://schemas.openxmlformats.org/officeDocument/2006/relationships/image" Target="media/image49.jpeg"/><Relationship Id="rId63" Type="http://schemas.openxmlformats.org/officeDocument/2006/relationships/image" Target="media/image57.wmf"/><Relationship Id="rId68" Type="http://schemas.openxmlformats.org/officeDocument/2006/relationships/fontTable" Target="fontTable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9" Type="http://schemas.openxmlformats.org/officeDocument/2006/relationships/image" Target="media/image23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wmf"/><Relationship Id="rId58" Type="http://schemas.openxmlformats.org/officeDocument/2006/relationships/image" Target="media/image52.jpeg"/><Relationship Id="rId66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wmf"/><Relationship Id="rId36" Type="http://schemas.openxmlformats.org/officeDocument/2006/relationships/image" Target="media/image30.jpeg"/><Relationship Id="rId49" Type="http://schemas.openxmlformats.org/officeDocument/2006/relationships/image" Target="media/image43.emf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emf"/><Relationship Id="rId19" Type="http://schemas.openxmlformats.org/officeDocument/2006/relationships/image" Target="media/image13.wmf"/><Relationship Id="rId31" Type="http://schemas.openxmlformats.org/officeDocument/2006/relationships/image" Target="media/image25.emf"/><Relationship Id="rId44" Type="http://schemas.openxmlformats.org/officeDocument/2006/relationships/image" Target="media/image38.jpeg"/><Relationship Id="rId52" Type="http://schemas.openxmlformats.org/officeDocument/2006/relationships/image" Target="media/image46.wmf"/><Relationship Id="rId60" Type="http://schemas.openxmlformats.org/officeDocument/2006/relationships/image" Target="media/image54.jpeg"/><Relationship Id="rId6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wmf"/><Relationship Id="rId22" Type="http://schemas.openxmlformats.org/officeDocument/2006/relationships/image" Target="media/image16.emf"/><Relationship Id="rId27" Type="http://schemas.openxmlformats.org/officeDocument/2006/relationships/image" Target="media/image21.wmf"/><Relationship Id="rId30" Type="http://schemas.openxmlformats.org/officeDocument/2006/relationships/image" Target="media/image24.wmf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emf"/><Relationship Id="rId56" Type="http://schemas.openxmlformats.org/officeDocument/2006/relationships/image" Target="media/image50.jpeg"/><Relationship Id="rId64" Type="http://schemas.openxmlformats.org/officeDocument/2006/relationships/image" Target="media/image58.wmf"/><Relationship Id="rId69" Type="http://schemas.openxmlformats.org/officeDocument/2006/relationships/theme" Target="theme/theme1.xml"/><Relationship Id="rId8" Type="http://schemas.openxmlformats.org/officeDocument/2006/relationships/image" Target="media/image2.wmf"/><Relationship Id="rId51" Type="http://schemas.openxmlformats.org/officeDocument/2006/relationships/image" Target="media/image45.wmf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wmf"/><Relationship Id="rId25" Type="http://schemas.openxmlformats.org/officeDocument/2006/relationships/image" Target="media/image19.wmf"/><Relationship Id="rId33" Type="http://schemas.openxmlformats.org/officeDocument/2006/relationships/image" Target="media/image27.wmf"/><Relationship Id="rId38" Type="http://schemas.openxmlformats.org/officeDocument/2006/relationships/image" Target="media/image32.wmf"/><Relationship Id="rId46" Type="http://schemas.openxmlformats.org/officeDocument/2006/relationships/image" Target="media/image40.wmf"/><Relationship Id="rId59" Type="http://schemas.openxmlformats.org/officeDocument/2006/relationships/image" Target="media/image53.wmf"/><Relationship Id="rId67" Type="http://schemas.openxmlformats.org/officeDocument/2006/relationships/footer" Target="footer1.xml"/><Relationship Id="rId20" Type="http://schemas.openxmlformats.org/officeDocument/2006/relationships/image" Target="media/image14.emf"/><Relationship Id="rId41" Type="http://schemas.openxmlformats.org/officeDocument/2006/relationships/image" Target="media/image35.wmf"/><Relationship Id="rId54" Type="http://schemas.openxmlformats.org/officeDocument/2006/relationships/image" Target="media/image48.jpeg"/><Relationship Id="rId62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2300</Words>
  <Characters>13115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Лабораторная работа №3</vt:lpstr>
    </vt:vector>
  </TitlesOfParts>
  <Company/>
  <LinksUpToDate>false</LinksUpToDate>
  <CharactersWithSpaces>15385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Лабораторная работа №3</dc:title>
  <dc:subject/>
  <dc:creator>Борис</dc:creator>
  <cp:keywords/>
  <dc:description/>
  <cp:lastModifiedBy>admin</cp:lastModifiedBy>
  <cp:revision>2</cp:revision>
  <cp:lastPrinted>2006-04-17T21:34:00Z</cp:lastPrinted>
  <dcterms:created xsi:type="dcterms:W3CDTF">2014-03-09T21:46:00Z</dcterms:created>
  <dcterms:modified xsi:type="dcterms:W3CDTF">2014-03-09T21:46:00Z</dcterms:modified>
</cp:coreProperties>
</file>