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E4" w:rsidRPr="00000F0A" w:rsidRDefault="00452386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Введение</w:t>
      </w:r>
    </w:p>
    <w:p w:rsidR="00452386" w:rsidRPr="00000F0A" w:rsidRDefault="00452386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52386">
        <w:rPr>
          <w:rFonts w:ascii="Times New Roman" w:hAnsi="Times New Roman"/>
          <w:sz w:val="28"/>
          <w:szCs w:val="32"/>
        </w:rPr>
        <w:t>Изучение и описание почвы является неотъемлемой частью любого экологического исследования. Процессы, которые протекают в почве, имеют огромное значение не только для сельского хозяйства, но также для охраны здоровья людей, поисков месторождений полезных ископаемых, сооружения различных строительных объектов, охраны окружающей среды.</w:t>
      </w:r>
    </w:p>
    <w:p w:rsidR="00BB0FE4" w:rsidRPr="00000F0A" w:rsidRDefault="00452386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Физико-географическое положение</w:t>
      </w: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52386">
        <w:rPr>
          <w:rFonts w:ascii="Times New Roman" w:hAnsi="Times New Roman"/>
          <w:sz w:val="28"/>
          <w:szCs w:val="32"/>
        </w:rPr>
        <w:t>Калтасинский район расположен на северо-западе Республики Башкортостан. Площадь района составляет 1564 км</w:t>
      </w:r>
      <w:r w:rsidRPr="00452386">
        <w:rPr>
          <w:rFonts w:ascii="Times New Roman" w:hAnsi="Times New Roman"/>
          <w:sz w:val="28"/>
          <w:szCs w:val="32"/>
          <w:vertAlign w:val="superscript"/>
        </w:rPr>
        <w:t>2</w:t>
      </w:r>
      <w:r w:rsidRPr="00452386">
        <w:rPr>
          <w:rFonts w:ascii="Times New Roman" w:hAnsi="Times New Roman"/>
          <w:sz w:val="28"/>
          <w:szCs w:val="32"/>
        </w:rPr>
        <w:t>, протяженность с запада на восток 63 км, а с севера на юг – 47 км. Граничит с Янаульским районом на севере, на востоке с Бураевским, на юге с Дюртюлинским, на западе с Краснокамским районами. Территория района находится в пределах Прибельской увалисто-волнистой равнины, в междуречье Быстрого Таныпа и Буя. Климат района тёплый, незначительно засушливый. Средняя температура января -20</w:t>
      </w:r>
      <w:r w:rsidRPr="00452386">
        <w:rPr>
          <w:rFonts w:ascii="Times New Roman" w:hAnsi="Times New Roman" w:cs="Calibri"/>
          <w:sz w:val="28"/>
          <w:szCs w:val="32"/>
        </w:rPr>
        <w:t>°</w:t>
      </w:r>
      <w:r w:rsidRPr="00452386">
        <w:rPr>
          <w:rFonts w:ascii="Times New Roman" w:hAnsi="Times New Roman"/>
          <w:sz w:val="28"/>
          <w:szCs w:val="32"/>
        </w:rPr>
        <w:t>, июля - +25</w:t>
      </w:r>
      <w:r w:rsidRPr="00452386">
        <w:rPr>
          <w:rFonts w:ascii="Times New Roman" w:hAnsi="Times New Roman" w:cs="Calibri"/>
          <w:sz w:val="28"/>
          <w:szCs w:val="32"/>
        </w:rPr>
        <w:t>°</w:t>
      </w:r>
      <w:r w:rsidRPr="00452386">
        <w:rPr>
          <w:rFonts w:ascii="Times New Roman" w:hAnsi="Times New Roman"/>
          <w:sz w:val="28"/>
          <w:szCs w:val="32"/>
        </w:rPr>
        <w:t>.Почвы серые лесные, подзолистые и дерново-подзолистые. Полезные ископаемые представлены месторождениями нефти, кирпичного сырья, песка.</w:t>
      </w: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452386">
        <w:rPr>
          <w:rFonts w:ascii="Times New Roman" w:hAnsi="Times New Roman"/>
          <w:b/>
          <w:sz w:val="28"/>
          <w:szCs w:val="32"/>
        </w:rPr>
        <w:t>Цель:</w:t>
      </w: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52386">
        <w:rPr>
          <w:rFonts w:ascii="Times New Roman" w:hAnsi="Times New Roman"/>
          <w:sz w:val="28"/>
          <w:szCs w:val="32"/>
        </w:rPr>
        <w:t>Составить морфологическую характеристику почвенного профиля.</w:t>
      </w: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452386">
        <w:rPr>
          <w:rFonts w:ascii="Times New Roman" w:hAnsi="Times New Roman"/>
          <w:b/>
          <w:sz w:val="28"/>
          <w:szCs w:val="32"/>
        </w:rPr>
        <w:t>Задачи:</w:t>
      </w: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52386">
        <w:rPr>
          <w:rFonts w:ascii="Times New Roman" w:hAnsi="Times New Roman"/>
          <w:sz w:val="28"/>
          <w:szCs w:val="32"/>
        </w:rPr>
        <w:t>- Изучить почвенный профиль.</w:t>
      </w: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52386">
        <w:rPr>
          <w:rFonts w:ascii="Times New Roman" w:hAnsi="Times New Roman"/>
          <w:sz w:val="28"/>
          <w:szCs w:val="32"/>
        </w:rPr>
        <w:t>- Описать почвенный профиль.</w:t>
      </w: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452386">
        <w:rPr>
          <w:rFonts w:ascii="Times New Roman" w:hAnsi="Times New Roman"/>
          <w:b/>
          <w:sz w:val="28"/>
          <w:szCs w:val="32"/>
        </w:rPr>
        <w:t>Оборудование:</w:t>
      </w: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52386">
        <w:rPr>
          <w:rFonts w:ascii="Times New Roman" w:hAnsi="Times New Roman"/>
          <w:sz w:val="28"/>
          <w:szCs w:val="32"/>
        </w:rPr>
        <w:t xml:space="preserve">Лабораторное сито, 10%-ный раствор </w:t>
      </w:r>
      <w:r w:rsidRPr="00452386">
        <w:rPr>
          <w:rFonts w:ascii="Times New Roman" w:hAnsi="Times New Roman"/>
          <w:sz w:val="28"/>
          <w:szCs w:val="32"/>
          <w:lang w:val="en-US"/>
        </w:rPr>
        <w:t>HCl</w:t>
      </w:r>
      <w:r w:rsidRPr="00452386">
        <w:rPr>
          <w:rFonts w:ascii="Times New Roman" w:hAnsi="Times New Roman"/>
          <w:sz w:val="28"/>
          <w:szCs w:val="32"/>
        </w:rPr>
        <w:t>, шприц, лопатка, сантиметровая лента, цветные карандаши.</w:t>
      </w:r>
    </w:p>
    <w:p w:rsidR="00452386" w:rsidRDefault="00452386"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br w:type="page"/>
      </w: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48"/>
        </w:rPr>
      </w:pPr>
      <w:r w:rsidRPr="00452386">
        <w:rPr>
          <w:rFonts w:ascii="Times New Roman" w:hAnsi="Times New Roman"/>
          <w:b/>
          <w:sz w:val="28"/>
          <w:szCs w:val="40"/>
        </w:rPr>
        <w:t>Глава 1.</w:t>
      </w:r>
      <w:r w:rsidR="00452386" w:rsidRPr="00452386">
        <w:rPr>
          <w:rFonts w:ascii="Times New Roman" w:hAnsi="Times New Roman"/>
          <w:b/>
          <w:sz w:val="28"/>
          <w:szCs w:val="40"/>
        </w:rPr>
        <w:t xml:space="preserve"> </w:t>
      </w:r>
      <w:r w:rsidRPr="00452386">
        <w:rPr>
          <w:rFonts w:ascii="Times New Roman" w:hAnsi="Times New Roman"/>
          <w:b/>
          <w:sz w:val="28"/>
          <w:szCs w:val="48"/>
        </w:rPr>
        <w:t>Методика описания и характеристика морфологическ</w:t>
      </w:r>
      <w:r w:rsidR="00452386">
        <w:rPr>
          <w:rFonts w:ascii="Times New Roman" w:hAnsi="Times New Roman"/>
          <w:b/>
          <w:sz w:val="28"/>
          <w:szCs w:val="48"/>
        </w:rPr>
        <w:t>их признаков почвенного профиля</w:t>
      </w:r>
    </w:p>
    <w:p w:rsidR="00452386" w:rsidRPr="00452386" w:rsidRDefault="00452386" w:rsidP="0045238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B0FE4" w:rsidRPr="00452386" w:rsidRDefault="00BB0FE4" w:rsidP="0045238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52386">
        <w:rPr>
          <w:rFonts w:ascii="Times New Roman" w:hAnsi="Times New Roman"/>
          <w:sz w:val="28"/>
          <w:szCs w:val="32"/>
        </w:rPr>
        <w:t xml:space="preserve">При проведении почвенных исследований мною был изучен почвенный разрез на обнажении холма в 1 км от Калтасов. Я определила следующие морфологические параметры: степень увлажнения, окраска горизонтов, сложение, включения, новообразования, механический состав, также определили индекс горизонтов и их мощность. Из агрохимических параметров было определено вскипание. Степень увлажнения определялась полевым способом. Окраска горизонтов определялась с помощью цветового «треугольника» Захарова. Механический состав определен «мокрым» способом (методом колбаски). Вскипание определялось 10%-ным раствором </w:t>
      </w:r>
      <w:r w:rsidRPr="00452386">
        <w:rPr>
          <w:rFonts w:ascii="Times New Roman" w:hAnsi="Times New Roman"/>
          <w:sz w:val="28"/>
          <w:szCs w:val="32"/>
          <w:lang w:val="en-US"/>
        </w:rPr>
        <w:t>HCl</w:t>
      </w:r>
      <w:r w:rsidRPr="00452386">
        <w:rPr>
          <w:rFonts w:ascii="Times New Roman" w:hAnsi="Times New Roman"/>
          <w:sz w:val="28"/>
          <w:szCs w:val="32"/>
        </w:rPr>
        <w:t>. При определении характера переходов мною была использована стандартная методика.</w:t>
      </w: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BB0FE4" w:rsidRPr="00000F0A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48"/>
        </w:rPr>
      </w:pPr>
      <w:r w:rsidRPr="00452386">
        <w:rPr>
          <w:rFonts w:ascii="Times New Roman" w:hAnsi="Times New Roman"/>
          <w:b/>
          <w:sz w:val="28"/>
          <w:szCs w:val="40"/>
        </w:rPr>
        <w:t>Глава 2.</w:t>
      </w:r>
      <w:r w:rsidR="00452386" w:rsidRPr="00000F0A">
        <w:rPr>
          <w:rFonts w:ascii="Times New Roman" w:hAnsi="Times New Roman"/>
          <w:b/>
          <w:sz w:val="28"/>
          <w:szCs w:val="40"/>
        </w:rPr>
        <w:t xml:space="preserve"> </w:t>
      </w:r>
      <w:r w:rsidR="00452386">
        <w:rPr>
          <w:rFonts w:ascii="Times New Roman" w:hAnsi="Times New Roman"/>
          <w:b/>
          <w:sz w:val="28"/>
          <w:szCs w:val="48"/>
        </w:rPr>
        <w:t>Результаты исследования</w:t>
      </w:r>
    </w:p>
    <w:p w:rsidR="00BB0FE4" w:rsidRPr="00452386" w:rsidRDefault="00BB0FE4" w:rsidP="0045238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52386">
        <w:rPr>
          <w:rFonts w:ascii="Times New Roman" w:hAnsi="Times New Roman"/>
          <w:sz w:val="28"/>
          <w:szCs w:val="32"/>
        </w:rPr>
        <w:t>В ходе проведения морфологического описания почвы на заданной территории было выявлено следующее:</w:t>
      </w: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52386">
        <w:rPr>
          <w:rFonts w:ascii="Times New Roman" w:hAnsi="Times New Roman"/>
          <w:sz w:val="28"/>
          <w:szCs w:val="32"/>
        </w:rPr>
        <w:t>- По сложению весь разрез является уплотненным.</w:t>
      </w: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52386">
        <w:rPr>
          <w:rFonts w:ascii="Times New Roman" w:hAnsi="Times New Roman"/>
          <w:sz w:val="28"/>
          <w:szCs w:val="32"/>
        </w:rPr>
        <w:t>- Почва является влажной, в материнской породе имеются новообразования – соли.</w:t>
      </w: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52386">
        <w:rPr>
          <w:rFonts w:ascii="Times New Roman" w:hAnsi="Times New Roman"/>
          <w:sz w:val="28"/>
          <w:szCs w:val="32"/>
        </w:rPr>
        <w:t>- Вскипание обнаружено на глубине от 60 см до 100 см.</w:t>
      </w:r>
    </w:p>
    <w:p w:rsidR="00452386" w:rsidRDefault="00452386">
      <w:pPr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br w:type="page"/>
      </w:r>
    </w:p>
    <w:p w:rsidR="00BB0FE4" w:rsidRPr="00000F0A" w:rsidRDefault="00452386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48"/>
        </w:rPr>
      </w:pPr>
      <w:r w:rsidRPr="00452386">
        <w:rPr>
          <w:rFonts w:ascii="Times New Roman" w:hAnsi="Times New Roman"/>
          <w:b/>
          <w:sz w:val="28"/>
          <w:szCs w:val="48"/>
        </w:rPr>
        <w:t>Заключение</w:t>
      </w:r>
    </w:p>
    <w:p w:rsidR="00BB0FE4" w:rsidRPr="00452386" w:rsidRDefault="00BB0FE4" w:rsidP="0045238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</w:rPr>
      </w:pP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52386">
        <w:rPr>
          <w:rFonts w:ascii="Times New Roman" w:hAnsi="Times New Roman"/>
          <w:sz w:val="28"/>
          <w:szCs w:val="32"/>
        </w:rPr>
        <w:t>Изучив и рассмотрев почвенный разрез на территории обнажения холма около реки Калтасинка, я получила, что:</w:t>
      </w:r>
    </w:p>
    <w:p w:rsidR="00BB0FE4" w:rsidRPr="00452386" w:rsidRDefault="00BB0FE4" w:rsidP="00452386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452386">
        <w:rPr>
          <w:rFonts w:ascii="Times New Roman" w:hAnsi="Times New Roman"/>
          <w:sz w:val="28"/>
          <w:szCs w:val="32"/>
        </w:rPr>
        <w:t>Тип почвы – серая лесная.</w:t>
      </w:r>
    </w:p>
    <w:p w:rsidR="00BB0FE4" w:rsidRPr="00452386" w:rsidRDefault="00BB0FE4" w:rsidP="00452386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452386">
        <w:rPr>
          <w:rFonts w:ascii="Times New Roman" w:hAnsi="Times New Roman"/>
          <w:sz w:val="28"/>
          <w:szCs w:val="32"/>
        </w:rPr>
        <w:t>Почвообразующая порода – глина.</w:t>
      </w: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52386">
        <w:rPr>
          <w:rFonts w:ascii="Times New Roman" w:hAnsi="Times New Roman"/>
          <w:sz w:val="28"/>
          <w:szCs w:val="32"/>
        </w:rPr>
        <w:t>Выявили факторы, влияющие на почвообразование:</w:t>
      </w: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52386">
        <w:rPr>
          <w:rFonts w:ascii="Times New Roman" w:hAnsi="Times New Roman"/>
          <w:sz w:val="28"/>
          <w:szCs w:val="32"/>
        </w:rPr>
        <w:t>- материнская порода.</w:t>
      </w: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52386">
        <w:rPr>
          <w:rFonts w:ascii="Times New Roman" w:hAnsi="Times New Roman"/>
          <w:sz w:val="28"/>
          <w:szCs w:val="32"/>
        </w:rPr>
        <w:t>- элементы климата (умеренно-континентальный)</w:t>
      </w: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52386">
        <w:rPr>
          <w:rFonts w:ascii="Times New Roman" w:hAnsi="Times New Roman"/>
          <w:sz w:val="28"/>
          <w:szCs w:val="32"/>
        </w:rPr>
        <w:t>- растительные организмы (полынь, тысячелистник, одуванчик полевой, камыш, ромашка и др.)</w:t>
      </w: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52386">
        <w:rPr>
          <w:rFonts w:ascii="Times New Roman" w:hAnsi="Times New Roman"/>
          <w:sz w:val="28"/>
          <w:szCs w:val="32"/>
        </w:rPr>
        <w:t>- животные организмы (дождевые черви, микроорганизмы и др.)</w:t>
      </w: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52386">
        <w:rPr>
          <w:rFonts w:ascii="Times New Roman" w:hAnsi="Times New Roman"/>
          <w:sz w:val="28"/>
          <w:szCs w:val="32"/>
        </w:rPr>
        <w:t>-антропогенное воздействие (выпас скота, эрозия почв, замусоривание)</w:t>
      </w: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52386">
        <w:rPr>
          <w:rFonts w:ascii="Times New Roman" w:hAnsi="Times New Roman"/>
          <w:sz w:val="28"/>
          <w:szCs w:val="32"/>
        </w:rPr>
        <w:t>-рельеф (холмистая равнина)</w:t>
      </w:r>
    </w:p>
    <w:p w:rsidR="00452386" w:rsidRDefault="00452386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452386">
        <w:rPr>
          <w:rFonts w:ascii="Times New Roman" w:hAnsi="Times New Roman"/>
          <w:b/>
          <w:sz w:val="28"/>
          <w:szCs w:val="32"/>
        </w:rPr>
        <w:t xml:space="preserve">Приложение </w:t>
      </w:r>
      <w:r w:rsidR="00452386" w:rsidRPr="00452386">
        <w:rPr>
          <w:rFonts w:ascii="Times New Roman" w:hAnsi="Times New Roman"/>
          <w:b/>
          <w:sz w:val="28"/>
          <w:szCs w:val="32"/>
        </w:rPr>
        <w:t>1</w:t>
      </w:r>
    </w:p>
    <w:p w:rsidR="00452386" w:rsidRPr="00452386" w:rsidRDefault="00452386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452386">
        <w:rPr>
          <w:rFonts w:ascii="Times New Roman" w:hAnsi="Times New Roman"/>
          <w:sz w:val="28"/>
          <w:szCs w:val="32"/>
        </w:rPr>
        <w:t>Треугольник Захарова для опре</w:t>
      </w:r>
      <w:r w:rsidR="00452386">
        <w:rPr>
          <w:rFonts w:ascii="Times New Roman" w:hAnsi="Times New Roman"/>
          <w:sz w:val="28"/>
          <w:szCs w:val="32"/>
        </w:rPr>
        <w:t>деления окраски почвы</w:t>
      </w:r>
    </w:p>
    <w:p w:rsidR="00BB0FE4" w:rsidRPr="00452386" w:rsidRDefault="003C2BAB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  <w:r>
        <w:rPr>
          <w:noProof/>
          <w:lang w:eastAsia="ru-RU"/>
        </w:rPr>
        <w:pict>
          <v:line id="Прямая соединительная линия 3" o:spid="_x0000_s1026" style="position:absolute;left:0;text-align:left;flip:y;z-index:251657728;visibility:visible" from="202.95pt,60.85pt" to="202.95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"/>
        </w:pict>
      </w:r>
      <w:r>
        <w:rPr>
          <w:rFonts w:ascii="Times New Roman" w:hAnsi="Times New Roman"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8.5pt;height:286.5pt;visibility:visible">
            <v:imagedata r:id="rId5" o:title=""/>
          </v:shape>
        </w:pict>
      </w:r>
    </w:p>
    <w:p w:rsidR="00452386" w:rsidRDefault="00452386">
      <w:pPr>
        <w:rPr>
          <w:rFonts w:ascii="Times New Roman" w:hAnsi="Times New Roman"/>
          <w:sz w:val="28"/>
          <w:szCs w:val="40"/>
        </w:rPr>
      </w:pPr>
      <w:r>
        <w:rPr>
          <w:rFonts w:ascii="Times New Roman" w:hAnsi="Times New Roman"/>
          <w:sz w:val="28"/>
          <w:szCs w:val="40"/>
        </w:rPr>
        <w:br w:type="page"/>
      </w: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452386">
        <w:rPr>
          <w:rFonts w:ascii="Times New Roman" w:hAnsi="Times New Roman"/>
          <w:b/>
          <w:sz w:val="28"/>
          <w:szCs w:val="32"/>
        </w:rPr>
        <w:t xml:space="preserve">Приложение </w:t>
      </w:r>
      <w:r w:rsidR="00452386" w:rsidRPr="00452386">
        <w:rPr>
          <w:rFonts w:ascii="Times New Roman" w:hAnsi="Times New Roman"/>
          <w:b/>
          <w:sz w:val="28"/>
          <w:szCs w:val="32"/>
          <w:lang w:val="en-US"/>
        </w:rPr>
        <w:t>2</w:t>
      </w:r>
    </w:p>
    <w:p w:rsidR="00BB0FE4" w:rsidRPr="00452386" w:rsidRDefault="00BB0FE4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B0FE4" w:rsidRPr="00000F0A" w:rsidRDefault="003C2BAB" w:rsidP="00452386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2" o:spid="_x0000_i1026" type="#_x0000_t75" style="width:346.5pt;height:486pt;visibility:visible">
            <v:imagedata r:id="rId6" o:title=""/>
          </v:shape>
        </w:pict>
      </w:r>
      <w:bookmarkStart w:id="0" w:name="_GoBack"/>
      <w:bookmarkEnd w:id="0"/>
    </w:p>
    <w:sectPr w:rsidR="00BB0FE4" w:rsidRPr="00000F0A" w:rsidSect="0045238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E54A4"/>
    <w:multiLevelType w:val="hybridMultilevel"/>
    <w:tmpl w:val="E9DC24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602"/>
    <w:rsid w:val="00000F0A"/>
    <w:rsid w:val="000960B1"/>
    <w:rsid w:val="001301F3"/>
    <w:rsid w:val="001410BD"/>
    <w:rsid w:val="002743F8"/>
    <w:rsid w:val="00366AD4"/>
    <w:rsid w:val="003C2BAB"/>
    <w:rsid w:val="004301F2"/>
    <w:rsid w:val="00433F17"/>
    <w:rsid w:val="00445BE6"/>
    <w:rsid w:val="00452386"/>
    <w:rsid w:val="00621B4A"/>
    <w:rsid w:val="00626B5A"/>
    <w:rsid w:val="00726772"/>
    <w:rsid w:val="008443A0"/>
    <w:rsid w:val="009A7529"/>
    <w:rsid w:val="00A65602"/>
    <w:rsid w:val="00AF4710"/>
    <w:rsid w:val="00B60CFD"/>
    <w:rsid w:val="00B74A18"/>
    <w:rsid w:val="00BB0FE4"/>
    <w:rsid w:val="00C1267B"/>
    <w:rsid w:val="00C37799"/>
    <w:rsid w:val="00D5283A"/>
    <w:rsid w:val="00E66A1E"/>
    <w:rsid w:val="00F95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ADFF6515-50D7-413D-974F-3C0AC039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52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FE4"/>
    <w:rPr>
      <w:rFonts w:cs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B0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B0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admin</cp:lastModifiedBy>
  <cp:revision>2</cp:revision>
  <dcterms:created xsi:type="dcterms:W3CDTF">2014-03-20T16:06:00Z</dcterms:created>
  <dcterms:modified xsi:type="dcterms:W3CDTF">2014-03-20T16:06:00Z</dcterms:modified>
</cp:coreProperties>
</file>