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18" w:rsidRPr="006336B2" w:rsidRDefault="00FD6718" w:rsidP="006336B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36B2">
        <w:rPr>
          <w:b/>
          <w:color w:val="000000"/>
          <w:sz w:val="28"/>
          <w:szCs w:val="28"/>
        </w:rPr>
        <w:t>Определени</w:t>
      </w:r>
      <w:r w:rsidR="00D12CBE" w:rsidRPr="006336B2">
        <w:rPr>
          <w:b/>
          <w:color w:val="000000"/>
          <w:sz w:val="28"/>
          <w:szCs w:val="28"/>
        </w:rPr>
        <w:t>е основных гидрологических харак</w:t>
      </w:r>
      <w:r w:rsidRPr="006336B2">
        <w:rPr>
          <w:b/>
          <w:color w:val="000000"/>
          <w:sz w:val="28"/>
          <w:szCs w:val="28"/>
        </w:rPr>
        <w:t>теристик</w:t>
      </w:r>
    </w:p>
    <w:p w:rsidR="00D12CBE" w:rsidRPr="006336B2" w:rsidRDefault="00D12CBE" w:rsidP="006336B2">
      <w:pPr>
        <w:spacing w:line="360" w:lineRule="auto"/>
        <w:ind w:firstLine="709"/>
        <w:jc w:val="both"/>
        <w:rPr>
          <w:b/>
          <w:i/>
          <w:color w:val="000000"/>
          <w:sz w:val="28"/>
          <w:u w:val="single"/>
        </w:rPr>
      </w:pPr>
    </w:p>
    <w:p w:rsidR="00D12CBE" w:rsidRPr="006336B2" w:rsidRDefault="00D12CBE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В ежегоднике принято называть гидрологическим постом пункт на водном объекте, оборудованный устройствами и приборами для проведения систематических гидрологических наблюдений.</w:t>
      </w:r>
    </w:p>
    <w:p w:rsidR="00D12CBE" w:rsidRPr="006336B2" w:rsidRDefault="00D12CBE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Список постов составлен в порядке гидрографической схемы, согласно которой после постов на главной реке, расположенных от истока к устью, помещены посты на её притоках в порядке их впадения, а также от истока к устью.</w:t>
      </w:r>
    </w:p>
    <w:p w:rsidR="005E4EA2" w:rsidRPr="006336B2" w:rsidRDefault="005E4EA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Описания постов содержат основные сведения о местоположении, краткую характеристику участка и режима реки на этом участке, сведения о высотах водомерных устройств.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№ поста 152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р. Ишим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местоположение поста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г.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Ишим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расстояние от устья (км)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118000/154000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период действия откр. 20/</w:t>
      </w:r>
      <w:r w:rsidRPr="006336B2">
        <w:rPr>
          <w:color w:val="000000"/>
          <w:sz w:val="28"/>
          <w:lang w:val="en-US"/>
        </w:rPr>
        <w:t>VI</w:t>
      </w:r>
      <w:r w:rsidRPr="006336B2">
        <w:rPr>
          <w:color w:val="000000"/>
          <w:sz w:val="28"/>
        </w:rPr>
        <w:t xml:space="preserve"> 1932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высота нуля графика (м) 69,60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система высот БС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число измеряемых расходов воды наносов 33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Уровни воды приведены в виде полной таблицы средних суточных уровней воды.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Средние суточные значения уровни воды определялись из односрочных (</w:t>
      </w:r>
      <w:r w:rsidR="006336B2" w:rsidRPr="006336B2">
        <w:rPr>
          <w:color w:val="000000"/>
          <w:sz w:val="28"/>
        </w:rPr>
        <w:t>8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ч</w:t>
      </w:r>
      <w:r w:rsidRPr="006336B2">
        <w:rPr>
          <w:color w:val="000000"/>
          <w:sz w:val="28"/>
        </w:rPr>
        <w:t>), двусрочных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(8 и 20</w:t>
      </w:r>
      <w:r w:rsidR="006336B2" w:rsidRPr="006336B2">
        <w:rPr>
          <w:color w:val="000000"/>
          <w:sz w:val="28"/>
        </w:rPr>
        <w:t>0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ч</w:t>
      </w:r>
      <w:r w:rsidRPr="006336B2">
        <w:rPr>
          <w:color w:val="000000"/>
          <w:sz w:val="28"/>
        </w:rPr>
        <w:t>) или многочисленных наблюдений в зависимости от изменчивости уровня в течени</w:t>
      </w:r>
      <w:r w:rsidR="00877578" w:rsidRPr="006336B2">
        <w:rPr>
          <w:color w:val="000000"/>
          <w:sz w:val="28"/>
        </w:rPr>
        <w:t>е</w:t>
      </w:r>
      <w:r w:rsidRPr="006336B2">
        <w:rPr>
          <w:color w:val="000000"/>
          <w:sz w:val="28"/>
        </w:rPr>
        <w:t xml:space="preserve"> суток.</w:t>
      </w:r>
    </w:p>
    <w:p w:rsidR="005137B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Периоды понижения точности определения средних суточных уровней воды отмечены в пояснении после таблицы.</w:t>
      </w:r>
    </w:p>
    <w:p w:rsidR="00710D37" w:rsidRPr="006336B2" w:rsidRDefault="005137B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В таблице приводятся следующие уровни воды: ежедневные, наименьший и наибольший уровень воды в месяц, среднегодовой, дата низшего летнего и низшего зимнего уровней.</w:t>
      </w:r>
    </w:p>
    <w:p w:rsidR="00710D37" w:rsidRPr="006336B2" w:rsidRDefault="00710D3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Наблюдавшиеся основные явления ледового режима отмечены особыми условными знаками.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р. Иртыш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с. Аблакетка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отметка нуля поста 285,18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м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уровень воды 1/</w:t>
      </w:r>
      <w:r w:rsidRPr="006336B2">
        <w:rPr>
          <w:color w:val="000000"/>
          <w:sz w:val="28"/>
          <w:lang w:val="en-US"/>
        </w:rPr>
        <w:t>I</w:t>
      </w:r>
      <w:r w:rsidRPr="006336B2">
        <w:rPr>
          <w:color w:val="000000"/>
          <w:sz w:val="28"/>
        </w:rPr>
        <w:t xml:space="preserve">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144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уровень воды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средний за месяц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163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уровень воды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высший за месяц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241</w:t>
      </w:r>
    </w:p>
    <w:p w:rsidR="00B87CCD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уровень воды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низший за месяц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74</w:t>
      </w:r>
    </w:p>
    <w:p w:rsidR="00710D37" w:rsidRPr="006336B2" w:rsidRDefault="00B87CCD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Средний годовой 19</w:t>
      </w:r>
    </w:p>
    <w:p w:rsidR="00710D37" w:rsidRPr="006336B2" w:rsidRDefault="00405473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Высший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211 28/</w:t>
      </w:r>
      <w:r w:rsidRPr="006336B2">
        <w:rPr>
          <w:color w:val="000000"/>
          <w:sz w:val="28"/>
          <w:lang w:val="en-US"/>
        </w:rPr>
        <w:t>V</w:t>
      </w:r>
    </w:p>
    <w:p w:rsidR="00405473" w:rsidRPr="006336B2" w:rsidRDefault="00405473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Низший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40 26/</w:t>
      </w:r>
      <w:r w:rsidRPr="006336B2">
        <w:rPr>
          <w:color w:val="000000"/>
          <w:sz w:val="28"/>
          <w:lang w:val="en-US"/>
        </w:rPr>
        <w:t>XI</w:t>
      </w:r>
      <w:r w:rsidRPr="006336B2">
        <w:rPr>
          <w:color w:val="000000"/>
          <w:sz w:val="28"/>
        </w:rPr>
        <w:t xml:space="preserve"> 1973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Расход воды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336B2">
        <w:rPr>
          <w:color w:val="000000"/>
          <w:sz w:val="28"/>
        </w:rPr>
        <w:t>Расходы воды приведены в виде таблицы ежедневных и характерных расходов воды. Значения расхода воды приведены с точностью ±1</w:t>
      </w:r>
      <w:r w:rsidR="006336B2" w:rsidRPr="006336B2">
        <w:rPr>
          <w:color w:val="000000"/>
          <w:sz w:val="28"/>
        </w:rPr>
        <w:t>0</w:t>
      </w:r>
      <w:r w:rsidR="006336B2">
        <w:rPr>
          <w:color w:val="000000"/>
          <w:sz w:val="28"/>
        </w:rPr>
        <w:t>%</w:t>
      </w:r>
      <w:r w:rsidRPr="006336B2">
        <w:rPr>
          <w:color w:val="000000"/>
          <w:sz w:val="28"/>
        </w:rPr>
        <w:t>.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Над таблицей приведены следующие значения: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</w:rPr>
        <w:t xml:space="preserve"> – объём стока, км</w:t>
      </w:r>
      <w:r w:rsidRPr="006336B2">
        <w:rPr>
          <w:color w:val="000000"/>
          <w:sz w:val="28"/>
          <w:vertAlign w:val="superscript"/>
        </w:rPr>
        <w:t>3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M</w:t>
      </w:r>
      <w:r w:rsidRPr="006336B2">
        <w:rPr>
          <w:color w:val="000000"/>
          <w:sz w:val="28"/>
        </w:rPr>
        <w:t xml:space="preserve"> – модуль стока, м</w:t>
      </w:r>
      <w:r w:rsidRPr="006336B2">
        <w:rPr>
          <w:color w:val="000000"/>
          <w:sz w:val="28"/>
          <w:vertAlign w:val="superscript"/>
        </w:rPr>
        <w:t>3</w:t>
      </w:r>
      <w:r w:rsidRPr="006336B2">
        <w:rPr>
          <w:color w:val="000000"/>
          <w:sz w:val="28"/>
        </w:rPr>
        <w:t>/(с км</w:t>
      </w:r>
      <w:r w:rsidRPr="006336B2">
        <w:rPr>
          <w:color w:val="000000"/>
          <w:sz w:val="28"/>
          <w:vertAlign w:val="superscript"/>
        </w:rPr>
        <w:t>2</w:t>
      </w:r>
      <w:r w:rsidRPr="006336B2">
        <w:rPr>
          <w:color w:val="000000"/>
          <w:sz w:val="28"/>
        </w:rPr>
        <w:t>)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H</w:t>
      </w:r>
      <w:r w:rsidRPr="006336B2">
        <w:rPr>
          <w:color w:val="000000"/>
          <w:sz w:val="28"/>
        </w:rPr>
        <w:t xml:space="preserve"> – слой стока, мм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F</w:t>
      </w:r>
      <w:r w:rsidRPr="006336B2">
        <w:rPr>
          <w:color w:val="000000"/>
          <w:sz w:val="28"/>
        </w:rPr>
        <w:t xml:space="preserve"> – площадь водосбора, км</w:t>
      </w:r>
      <w:r w:rsidRPr="006336B2">
        <w:rPr>
          <w:color w:val="000000"/>
          <w:sz w:val="28"/>
          <w:vertAlign w:val="superscript"/>
        </w:rPr>
        <w:t>2</w:t>
      </w:r>
    </w:p>
    <w:p w:rsidR="00B939FF" w:rsidRPr="006336B2" w:rsidRDefault="00B939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Наблюдения ведутся каждый день месяца. В таблице даны расходы воды за те даты, в которых наблюдаются </w:t>
      </w:r>
      <w:r w:rsidRPr="006336B2">
        <w:rPr>
          <w:color w:val="000000"/>
          <w:sz w:val="28"/>
          <w:lang w:val="en-US"/>
        </w:rPr>
        <w:t>max</w:t>
      </w:r>
      <w:r w:rsidRPr="006336B2">
        <w:rPr>
          <w:color w:val="000000"/>
          <w:sz w:val="28"/>
        </w:rPr>
        <w:t xml:space="preserve"> и </w:t>
      </w:r>
      <w:r w:rsidRPr="006336B2">
        <w:rPr>
          <w:color w:val="000000"/>
          <w:sz w:val="28"/>
          <w:lang w:val="en-US"/>
        </w:rPr>
        <w:t>min</w:t>
      </w:r>
      <w:r w:rsidRPr="006336B2">
        <w:rPr>
          <w:color w:val="000000"/>
          <w:sz w:val="28"/>
        </w:rPr>
        <w:t xml:space="preserve"> расходы воды за месяц. Даны расход воды в каждую декаду месяца, средний годовой расход воды, дата наибольшего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расхода воды, дата наименьшего летнего и зимнего расходов воды, обеспеченные расходы.</w:t>
      </w:r>
    </w:p>
    <w:p w:rsidR="00B939FF" w:rsidRPr="006336B2" w:rsidRDefault="00B939FF" w:rsidP="006336B2">
      <w:pPr>
        <w:tabs>
          <w:tab w:val="left" w:pos="5085"/>
        </w:tabs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р. Иртыш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с. Буран</w:t>
      </w:r>
    </w:p>
    <w:p w:rsidR="00B939FF" w:rsidRPr="006336B2" w:rsidRDefault="00B939FF" w:rsidP="006336B2">
      <w:pPr>
        <w:tabs>
          <w:tab w:val="left" w:pos="5085"/>
        </w:tabs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</w:rPr>
        <w:t xml:space="preserve">=5.23, </w:t>
      </w:r>
      <w:r w:rsidRPr="006336B2">
        <w:rPr>
          <w:color w:val="000000"/>
          <w:sz w:val="28"/>
          <w:lang w:val="en-US"/>
        </w:rPr>
        <w:t>M</w:t>
      </w:r>
      <w:r w:rsidRPr="006336B2">
        <w:rPr>
          <w:color w:val="000000"/>
          <w:sz w:val="28"/>
        </w:rPr>
        <w:t xml:space="preserve">=2.97, </w:t>
      </w:r>
      <w:r w:rsidRPr="006336B2">
        <w:rPr>
          <w:color w:val="000000"/>
          <w:sz w:val="28"/>
          <w:lang w:val="en-US"/>
        </w:rPr>
        <w:t>H</w:t>
      </w:r>
      <w:r w:rsidRPr="006336B2">
        <w:rPr>
          <w:color w:val="000000"/>
          <w:sz w:val="28"/>
        </w:rPr>
        <w:t xml:space="preserve">=94, </w:t>
      </w:r>
      <w:r w:rsidRPr="006336B2">
        <w:rPr>
          <w:color w:val="000000"/>
          <w:sz w:val="28"/>
          <w:lang w:val="en-US"/>
        </w:rPr>
        <w:t>F</w:t>
      </w:r>
      <w:r w:rsidRPr="006336B2">
        <w:rPr>
          <w:color w:val="000000"/>
          <w:sz w:val="28"/>
        </w:rPr>
        <w:t>=55900</w:t>
      </w:r>
    </w:p>
    <w:p w:rsidR="00B939FF" w:rsidRPr="006336B2" w:rsidRDefault="00B939FF" w:rsidP="006336B2">
      <w:pPr>
        <w:tabs>
          <w:tab w:val="left" w:pos="5085"/>
        </w:tabs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декада</w:t>
      </w:r>
    </w:p>
    <w:p w:rsidR="00B939FF" w:rsidRPr="006336B2" w:rsidRDefault="00B939FF" w:rsidP="006336B2">
      <w:pPr>
        <w:tabs>
          <w:tab w:val="left" w:pos="5085"/>
        </w:tabs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2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48,4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Расходы взвешенных наносов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336B2">
        <w:rPr>
          <w:color w:val="000000"/>
          <w:sz w:val="28"/>
        </w:rPr>
        <w:t>Расходы взвешенных наносов приведены в кг/сек или в г/сек помечены «*».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Сокращения в графе </w:t>
      </w:r>
      <w:r w:rsidR="006336B2">
        <w:rPr>
          <w:color w:val="000000"/>
          <w:sz w:val="28"/>
        </w:rPr>
        <w:t>«</w:t>
      </w:r>
      <w:r w:rsidRPr="006336B2">
        <w:rPr>
          <w:color w:val="000000"/>
          <w:sz w:val="28"/>
        </w:rPr>
        <w:t>Состояние реки на участке гидроствора</w:t>
      </w:r>
      <w:r w:rsidR="006336B2">
        <w:rPr>
          <w:color w:val="000000"/>
          <w:sz w:val="28"/>
        </w:rPr>
        <w:t>»</w:t>
      </w:r>
      <w:r w:rsidRPr="006336B2">
        <w:rPr>
          <w:color w:val="000000"/>
          <w:sz w:val="28"/>
        </w:rPr>
        <w:t>: св – река свободна ото льда, тр – русло заросло водной растительностью, лдст – ледостав, впл – вода течет поверх льда, рлдх – редкий ледоход.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В таблице для конкретного номера расходов наносов приведены следующие данные:</w:t>
      </w:r>
    </w:p>
    <w:p w:rsidR="00376DFC" w:rsidRP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Pr="006336B2">
        <w:rPr>
          <w:color w:val="000000"/>
          <w:sz w:val="28"/>
        </w:rPr>
        <w:t>2</w:t>
      </w:r>
      <w:r w:rsidR="00376DFC" w:rsidRPr="006336B2">
        <w:rPr>
          <w:color w:val="000000"/>
          <w:sz w:val="28"/>
        </w:rPr>
        <w:t>8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р.</w:t>
      </w:r>
      <w:r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Ир</w:t>
      </w:r>
      <w:r w:rsidR="00376DFC" w:rsidRPr="006336B2">
        <w:rPr>
          <w:color w:val="000000"/>
          <w:sz w:val="28"/>
        </w:rPr>
        <w:t xml:space="preserve">тыш </w:t>
      </w:r>
      <w:r>
        <w:rPr>
          <w:color w:val="000000"/>
          <w:sz w:val="28"/>
        </w:rPr>
        <w:t>–</w:t>
      </w:r>
      <w:r w:rsidRPr="006336B2">
        <w:rPr>
          <w:color w:val="000000"/>
          <w:sz w:val="28"/>
        </w:rPr>
        <w:t xml:space="preserve"> г.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Тобольск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Номер расхода воды,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Дата измерения (место где производится измерения относительно водпоста)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5/</w:t>
      </w:r>
      <w:r w:rsidRPr="006336B2">
        <w:rPr>
          <w:color w:val="000000"/>
          <w:sz w:val="28"/>
          <w:lang w:val="en-US"/>
        </w:rPr>
        <w:t>IV</w:t>
      </w:r>
      <w:r w:rsidRPr="006336B2">
        <w:rPr>
          <w:color w:val="000000"/>
          <w:sz w:val="28"/>
        </w:rPr>
        <w:t>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Номер створа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="006336B2">
        <w:rPr>
          <w:color w:val="000000"/>
          <w:sz w:val="28"/>
        </w:rPr>
        <w:t>№</w:t>
      </w:r>
      <w:r w:rsidR="006336B2" w:rsidRPr="006336B2">
        <w:rPr>
          <w:color w:val="000000"/>
          <w:sz w:val="28"/>
        </w:rPr>
        <w:t>1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Состояние реки на участке гидроствора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лдст,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Уровни воды (см) над нулём графика,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Расход взвешенных наносов, кг/сек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30,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Средняя мутность, г/м</w:t>
      </w:r>
      <w:r w:rsidRPr="006336B2">
        <w:rPr>
          <w:color w:val="000000"/>
          <w:sz w:val="28"/>
          <w:vertAlign w:val="superscript"/>
        </w:rPr>
        <w:t>3</w:t>
      </w:r>
      <w:r w:rsidR="006336B2">
        <w:rPr>
          <w:color w:val="000000"/>
          <w:sz w:val="28"/>
        </w:rPr>
        <w:t xml:space="preserve"> 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38,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Способ измерения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расхода взвешенных наносов,</w:t>
      </w:r>
    </w:p>
    <w:p w:rsidR="00376DFC" w:rsidRP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Расходы донных наносов, кг/сек,</w:t>
      </w:r>
    </w:p>
    <w:p w:rsidR="006336B2" w:rsidRDefault="00376DFC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Способ измерения донных наносов.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Мутность воды приведена в виде таблиц средних декадных и месячных значений.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Данные по мутности получены по непосредственным наблюдениям способом ежедневного отбора проб воды с учётом перехода средней мутности реки.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Мутность воды выражается в г/м</w:t>
      </w:r>
      <w:r w:rsidRPr="006336B2">
        <w:rPr>
          <w:color w:val="000000"/>
          <w:sz w:val="28"/>
          <w:vertAlign w:val="superscript"/>
        </w:rPr>
        <w:t>3</w:t>
      </w:r>
      <w:r w:rsidR="006336B2" w:rsidRPr="006336B2">
        <w:rPr>
          <w:color w:val="000000"/>
          <w:sz w:val="28"/>
        </w:rPr>
        <w:t>.</w:t>
      </w:r>
      <w:r w:rsidR="006336B2">
        <w:rPr>
          <w:color w:val="000000"/>
          <w:sz w:val="28"/>
        </w:rPr>
        <w:t xml:space="preserve"> </w:t>
      </w:r>
      <w:r w:rsidR="006336B2" w:rsidRPr="006336B2">
        <w:rPr>
          <w:color w:val="000000"/>
          <w:sz w:val="28"/>
        </w:rPr>
        <w:t>Пр</w:t>
      </w:r>
      <w:r w:rsidRPr="006336B2">
        <w:rPr>
          <w:color w:val="000000"/>
          <w:sz w:val="28"/>
        </w:rPr>
        <w:t>еобладающие значения мутности характеризуются нормальной точностью и имеют предельную погрешность не более ± 2</w:t>
      </w:r>
      <w:r w:rsidR="006336B2" w:rsidRPr="006336B2">
        <w:rPr>
          <w:color w:val="000000"/>
          <w:sz w:val="28"/>
        </w:rPr>
        <w:t>0</w:t>
      </w:r>
      <w:r w:rsidR="006336B2">
        <w:rPr>
          <w:color w:val="000000"/>
          <w:sz w:val="28"/>
        </w:rPr>
        <w:t>%</w:t>
      </w:r>
      <w:r w:rsidRPr="006336B2">
        <w:rPr>
          <w:color w:val="000000"/>
          <w:sz w:val="28"/>
        </w:rPr>
        <w:t>. Средние декадные значения мутности для периодов половодья и паводков вычислены как средние арифметические из ежедневно наблюдаемых данных мутности.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Знак тире означает, что данные отсутствуют или забракованы.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В таблице указаны № поста, река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пост. МВ указана для декад каждого месяца. Так же указаны средняя, наибольшая, наименьшая мутность воды.</w:t>
      </w:r>
    </w:p>
    <w:p w:rsidR="006E0829" w:rsidRP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Pr="006336B2">
        <w:rPr>
          <w:color w:val="000000"/>
          <w:sz w:val="28"/>
        </w:rPr>
        <w:t>2</w:t>
      </w:r>
      <w:r w:rsidR="006E0829" w:rsidRPr="006336B2">
        <w:rPr>
          <w:color w:val="000000"/>
          <w:sz w:val="28"/>
        </w:rPr>
        <w:t>8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р</w:t>
      </w:r>
      <w:r w:rsidR="006E0829" w:rsidRPr="006336B2">
        <w:rPr>
          <w:color w:val="000000"/>
          <w:sz w:val="28"/>
        </w:rPr>
        <w:t xml:space="preserve">. Ишим </w:t>
      </w:r>
      <w:r>
        <w:rPr>
          <w:color w:val="000000"/>
          <w:sz w:val="28"/>
        </w:rPr>
        <w:t>–</w:t>
      </w:r>
      <w:r w:rsidRPr="006336B2">
        <w:rPr>
          <w:color w:val="000000"/>
          <w:sz w:val="28"/>
        </w:rPr>
        <w:t xml:space="preserve"> г.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Ишим</w:t>
      </w:r>
    </w:p>
    <w:p w:rsidR="006E0829" w:rsidRPr="006336B2" w:rsidRDefault="006E0829" w:rsidP="006336B2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36B2">
        <w:rPr>
          <w:color w:val="000000"/>
          <w:sz w:val="28"/>
        </w:rPr>
        <w:t xml:space="preserve">декада 1 месяц </w:t>
      </w:r>
      <w:r w:rsidRPr="006336B2">
        <w:rPr>
          <w:color w:val="000000"/>
          <w:sz w:val="28"/>
          <w:lang w:val="en-US"/>
        </w:rPr>
        <w:t>I</w:t>
      </w:r>
      <w:r w:rsidRPr="006336B2">
        <w:rPr>
          <w:color w:val="000000"/>
          <w:sz w:val="28"/>
        </w:rPr>
        <w:t xml:space="preserve">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220 мутн. г/м</w:t>
      </w:r>
      <w:r w:rsidRPr="006336B2">
        <w:rPr>
          <w:color w:val="000000"/>
          <w:sz w:val="28"/>
          <w:vertAlign w:val="superscript"/>
        </w:rPr>
        <w:t>3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336B2">
        <w:rPr>
          <w:color w:val="000000"/>
          <w:sz w:val="28"/>
        </w:rPr>
        <w:t>В таблице приводятся следующие сведения о температуре воды: средние декадные, средние месячные, наибольшие температуры воды, даты перехода температуры воды через 0.2° весной и осенью.</w:t>
      </w:r>
    </w:p>
    <w:p w:rsidR="00271775" w:rsidRP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Pr="006336B2">
        <w:rPr>
          <w:color w:val="000000"/>
          <w:sz w:val="28"/>
        </w:rPr>
        <w:t>1</w:t>
      </w:r>
      <w:r w:rsidR="00271775" w:rsidRPr="006336B2">
        <w:rPr>
          <w:color w:val="000000"/>
          <w:sz w:val="28"/>
        </w:rPr>
        <w:t>25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р</w:t>
      </w:r>
      <w:r w:rsidR="00271775" w:rsidRPr="006336B2">
        <w:rPr>
          <w:color w:val="000000"/>
          <w:sz w:val="28"/>
        </w:rPr>
        <w:t>. Иртыш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местоположение – </w:t>
      </w:r>
      <w:r w:rsidR="006336B2" w:rsidRPr="006336B2">
        <w:rPr>
          <w:color w:val="000000"/>
          <w:sz w:val="28"/>
        </w:rPr>
        <w:t>г.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Ишим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дата перехода температуры воды через 0,2</w:t>
      </w:r>
      <w:r w:rsidRPr="006336B2">
        <w:rPr>
          <w:color w:val="000000"/>
          <w:sz w:val="28"/>
          <w:vertAlign w:val="superscript"/>
        </w:rPr>
        <w:t>0</w:t>
      </w:r>
      <w:r w:rsidRPr="006336B2">
        <w:rPr>
          <w:color w:val="000000"/>
          <w:sz w:val="28"/>
        </w:rPr>
        <w:t xml:space="preserve"> весной 14/</w:t>
      </w:r>
      <w:r w:rsidRPr="006336B2">
        <w:rPr>
          <w:color w:val="000000"/>
          <w:sz w:val="28"/>
          <w:lang w:val="en-US"/>
        </w:rPr>
        <w:t>IV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декада 1 месяц 6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16,3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дата перехода температуры воды через 0,2</w:t>
      </w:r>
      <w:r w:rsidRPr="006336B2">
        <w:rPr>
          <w:color w:val="000000"/>
          <w:sz w:val="28"/>
          <w:vertAlign w:val="superscript"/>
        </w:rPr>
        <w:t>0</w:t>
      </w:r>
      <w:r w:rsidRPr="006336B2">
        <w:rPr>
          <w:color w:val="000000"/>
          <w:sz w:val="28"/>
        </w:rPr>
        <w:t xml:space="preserve"> осенью 4/</w:t>
      </w:r>
      <w:r w:rsidRPr="006336B2">
        <w:rPr>
          <w:color w:val="000000"/>
          <w:sz w:val="28"/>
          <w:lang w:val="en-US"/>
        </w:rPr>
        <w:t>XI</w:t>
      </w:r>
    </w:p>
    <w:p w:rsidR="00271775" w:rsidRPr="006336B2" w:rsidRDefault="0027177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наибольшее за год и дата 27,2 8,9/</w:t>
      </w:r>
      <w:r w:rsidRPr="006336B2">
        <w:rPr>
          <w:color w:val="000000"/>
          <w:sz w:val="28"/>
          <w:lang w:val="en-US"/>
        </w:rPr>
        <w:t>VII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Химический состав выполнен по методике, принятой в гидромете</w:t>
      </w:r>
      <w:r w:rsidR="005F3425" w:rsidRPr="006336B2">
        <w:rPr>
          <w:color w:val="000000"/>
          <w:sz w:val="28"/>
        </w:rPr>
        <w:t>ослужбе и изложен в «Руководстве</w:t>
      </w:r>
      <w:r w:rsidRPr="006336B2">
        <w:rPr>
          <w:color w:val="000000"/>
          <w:sz w:val="28"/>
        </w:rPr>
        <w:t xml:space="preserve"> по химическому анализу вод суши».</w:t>
      </w:r>
    </w:p>
    <w:p w:rsidR="00A726B2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Пробы берутся выше и ниже поста раз в месяц.</w:t>
      </w:r>
      <w:r w:rsidR="00A726B2" w:rsidRPr="006336B2">
        <w:rPr>
          <w:color w:val="000000"/>
          <w:sz w:val="28"/>
        </w:rPr>
        <w:t xml:space="preserve"> В таблице приводится расстояние от левого бере</w:t>
      </w:r>
      <w:r w:rsidRPr="006336B2">
        <w:rPr>
          <w:color w:val="000000"/>
          <w:sz w:val="28"/>
        </w:rPr>
        <w:t>га до метра взятия проб (м) вод</w:t>
      </w:r>
      <w:r w:rsidR="00A726B2" w:rsidRPr="006336B2">
        <w:rPr>
          <w:color w:val="000000"/>
          <w:sz w:val="28"/>
        </w:rPr>
        <w:t>поста.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Для озёр: расстояние от берега (м), глубину взятия, средний суточный расход воды на дату взятия пробы.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</w:t>
      </w:r>
      <w:r w:rsidR="006336B2" w:rsidRPr="006336B2">
        <w:rPr>
          <w:color w:val="000000"/>
          <w:sz w:val="28"/>
        </w:rPr>
        <w:t>.</w:t>
      </w:r>
      <w:r w:rsidR="006336B2">
        <w:rPr>
          <w:color w:val="000000"/>
          <w:sz w:val="28"/>
        </w:rPr>
        <w:t xml:space="preserve"> </w:t>
      </w:r>
      <w:r w:rsidR="006336B2" w:rsidRPr="006336B2">
        <w:rPr>
          <w:color w:val="000000"/>
          <w:sz w:val="28"/>
        </w:rPr>
        <w:t>Ир</w:t>
      </w:r>
      <w:r w:rsidRPr="006336B2">
        <w:rPr>
          <w:color w:val="000000"/>
          <w:sz w:val="28"/>
        </w:rPr>
        <w:t>тыш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№ анализа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1</w:t>
      </w:r>
    </w:p>
    <w:p w:rsidR="00A726B2" w:rsidRPr="006336B2" w:rsidRDefault="00F20D0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место взятия пробы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0,2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дата взятия пробы</w:t>
      </w:r>
      <w:r w:rsidR="006336B2">
        <w:rPr>
          <w:color w:val="000000"/>
          <w:sz w:val="28"/>
        </w:rPr>
        <w:t xml:space="preserve"> / </w:t>
      </w:r>
      <w:r w:rsidR="006336B2" w:rsidRPr="006336B2">
        <w:rPr>
          <w:color w:val="000000"/>
          <w:sz w:val="28"/>
        </w:rPr>
        <w:t>дата</w:t>
      </w:r>
      <w:r w:rsidRPr="006336B2">
        <w:rPr>
          <w:color w:val="000000"/>
          <w:sz w:val="28"/>
        </w:rPr>
        <w:t xml:space="preserve"> анализа 19/</w:t>
      </w:r>
      <w:r w:rsidRPr="006336B2">
        <w:rPr>
          <w:color w:val="000000"/>
          <w:sz w:val="28"/>
          <w:lang w:val="en-US"/>
        </w:rPr>
        <w:t>IV</w:t>
      </w:r>
      <w:r w:rsidRPr="006336B2">
        <w:rPr>
          <w:color w:val="000000"/>
          <w:sz w:val="28"/>
        </w:rPr>
        <w:t>/15</w:t>
      </w:r>
      <w:r w:rsidRPr="006336B2">
        <w:rPr>
          <w:color w:val="000000"/>
          <w:sz w:val="28"/>
          <w:lang w:val="en-US"/>
        </w:rPr>
        <w:t>V</w:t>
      </w:r>
    </w:p>
    <w:p w:rsidR="00A726B2" w:rsidRPr="006336B2" w:rsidRDefault="00F20D0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расход воды (м</w:t>
      </w:r>
      <w:r w:rsidRPr="006336B2">
        <w:rPr>
          <w:color w:val="000000"/>
          <w:sz w:val="28"/>
          <w:vertAlign w:val="superscript"/>
        </w:rPr>
        <w:t>3</w:t>
      </w:r>
      <w:r w:rsidRPr="006336B2">
        <w:rPr>
          <w:color w:val="000000"/>
          <w:sz w:val="28"/>
        </w:rPr>
        <w:t>/сек) – 48.8</w:t>
      </w:r>
    </w:p>
    <w:p w:rsidR="00A726B2" w:rsidRPr="006336B2" w:rsidRDefault="00F20D07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Температура – 0.0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</w:t>
      </w:r>
      <w:r w:rsidRPr="006336B2">
        <w:rPr>
          <w:color w:val="000000"/>
          <w:sz w:val="28"/>
          <w:vertAlign w:val="subscript"/>
        </w:rPr>
        <w:t>2</w:t>
      </w:r>
      <w:r w:rsidR="00F20D07" w:rsidRPr="006336B2">
        <w:rPr>
          <w:color w:val="000000"/>
          <w:sz w:val="28"/>
        </w:rPr>
        <w:t xml:space="preserve"> (мг/л) – 11.14</w:t>
      </w:r>
      <w:r w:rsidRPr="006336B2">
        <w:rPr>
          <w:color w:val="000000"/>
          <w:sz w:val="28"/>
        </w:rPr>
        <w:t>, СО</w:t>
      </w:r>
      <w:r w:rsidRPr="006336B2">
        <w:rPr>
          <w:color w:val="000000"/>
          <w:sz w:val="28"/>
          <w:vertAlign w:val="subscript"/>
        </w:rPr>
        <w:t>2</w:t>
      </w:r>
      <w:r w:rsidR="00F20D07" w:rsidRPr="006336B2">
        <w:rPr>
          <w:color w:val="000000"/>
          <w:sz w:val="28"/>
        </w:rPr>
        <w:t xml:space="preserve"> (мг/л) – 9.7, рН</w:t>
      </w:r>
      <w:r w:rsidR="006336B2">
        <w:rPr>
          <w:color w:val="000000"/>
          <w:sz w:val="28"/>
        </w:rPr>
        <w:t>-</w:t>
      </w:r>
      <w:r w:rsidR="006336B2" w:rsidRPr="006336B2">
        <w:rPr>
          <w:color w:val="000000"/>
          <w:sz w:val="28"/>
        </w:rPr>
        <w:t>7</w:t>
      </w:r>
      <w:r w:rsidR="00F20D07" w:rsidRPr="006336B2">
        <w:rPr>
          <w:color w:val="000000"/>
          <w:sz w:val="28"/>
        </w:rPr>
        <w:t>.10</w:t>
      </w:r>
    </w:p>
    <w:p w:rsidR="00930589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содержание ионов: Са</w:t>
      </w:r>
      <w:r w:rsidR="00D1780F" w:rsidRPr="006336B2">
        <w:rPr>
          <w:color w:val="000000"/>
          <w:sz w:val="28"/>
          <w:vertAlign w:val="superscript"/>
        </w:rPr>
        <w:t>2+</w:t>
      </w:r>
      <w:r w:rsidR="00D1780F" w:rsidRPr="006336B2">
        <w:rPr>
          <w:color w:val="000000"/>
          <w:sz w:val="28"/>
        </w:rPr>
        <w:t xml:space="preserve">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="00D1780F" w:rsidRPr="006336B2">
        <w:rPr>
          <w:color w:val="000000"/>
          <w:sz w:val="28"/>
        </w:rPr>
        <w:t xml:space="preserve">23 мг/л, </w:t>
      </w:r>
      <w:r w:rsidRPr="006336B2">
        <w:rPr>
          <w:color w:val="000000"/>
          <w:sz w:val="28"/>
        </w:rPr>
        <w:t>М</w:t>
      </w:r>
      <w:r w:rsidRPr="006336B2">
        <w:rPr>
          <w:color w:val="000000"/>
          <w:sz w:val="28"/>
          <w:lang w:val="en-US"/>
        </w:rPr>
        <w:t>g</w:t>
      </w:r>
      <w:r w:rsidR="00D1780F" w:rsidRPr="006336B2">
        <w:rPr>
          <w:color w:val="000000"/>
          <w:sz w:val="28"/>
          <w:vertAlign w:val="superscript"/>
        </w:rPr>
        <w:t>2+</w:t>
      </w:r>
      <w:r w:rsidR="00D1780F" w:rsidRPr="006336B2">
        <w:rPr>
          <w:color w:val="000000"/>
          <w:sz w:val="28"/>
        </w:rPr>
        <w:t>-3.8 мг/л</w:t>
      </w:r>
      <w:r w:rsidRPr="006336B2">
        <w:rPr>
          <w:color w:val="000000"/>
          <w:sz w:val="28"/>
        </w:rPr>
        <w:t xml:space="preserve">, </w:t>
      </w:r>
      <w:r w:rsidRPr="006336B2">
        <w:rPr>
          <w:color w:val="000000"/>
          <w:sz w:val="28"/>
          <w:lang w:val="en-US"/>
        </w:rPr>
        <w:t>Na</w:t>
      </w:r>
      <w:r w:rsidR="00930589" w:rsidRPr="006336B2">
        <w:rPr>
          <w:color w:val="000000"/>
          <w:sz w:val="28"/>
        </w:rPr>
        <w:t>+К</w:t>
      </w:r>
      <w:r w:rsidR="006336B2">
        <w:rPr>
          <w:color w:val="000000"/>
          <w:sz w:val="28"/>
        </w:rPr>
        <w:t xml:space="preserve"> –</w:t>
      </w:r>
      <w:r w:rsidR="006336B2" w:rsidRPr="006336B2">
        <w:rPr>
          <w:color w:val="000000"/>
          <w:sz w:val="28"/>
        </w:rPr>
        <w:t xml:space="preserve"> 10</w:t>
      </w:r>
      <w:r w:rsidR="00930589" w:rsidRPr="006336B2">
        <w:rPr>
          <w:color w:val="000000"/>
          <w:sz w:val="28"/>
        </w:rPr>
        <w:t xml:space="preserve"> мг/л, </w:t>
      </w:r>
      <w:r w:rsidRPr="006336B2">
        <w:rPr>
          <w:color w:val="000000"/>
          <w:sz w:val="28"/>
          <w:lang w:val="en-US"/>
        </w:rPr>
        <w:t>HCO</w:t>
      </w:r>
      <w:r w:rsidR="00930589" w:rsidRPr="006336B2">
        <w:rPr>
          <w:color w:val="000000"/>
          <w:sz w:val="28"/>
          <w:vertAlign w:val="superscript"/>
        </w:rPr>
        <w:t>-</w:t>
      </w:r>
      <w:r w:rsidR="00930589" w:rsidRPr="006336B2">
        <w:rPr>
          <w:color w:val="000000"/>
          <w:sz w:val="28"/>
          <w:vertAlign w:val="subscript"/>
        </w:rPr>
        <w:t>3</w:t>
      </w:r>
      <w:r w:rsidR="00930589" w:rsidRPr="006336B2">
        <w:rPr>
          <w:color w:val="000000"/>
          <w:sz w:val="28"/>
        </w:rPr>
        <w:t xml:space="preserve"> – 81.1 мг/л</w:t>
      </w:r>
      <w:r w:rsidRPr="006336B2">
        <w:rPr>
          <w:color w:val="000000"/>
          <w:sz w:val="28"/>
        </w:rPr>
        <w:t>,</w:t>
      </w:r>
    </w:p>
    <w:p w:rsidR="00A726B2" w:rsidRPr="006336B2" w:rsidRDefault="00A726B2" w:rsidP="006336B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336B2">
        <w:rPr>
          <w:color w:val="000000"/>
          <w:sz w:val="28"/>
          <w:lang w:val="en-US"/>
        </w:rPr>
        <w:t>SO</w:t>
      </w:r>
      <w:r w:rsidR="005F3425" w:rsidRPr="006336B2">
        <w:rPr>
          <w:color w:val="000000"/>
          <w:sz w:val="28"/>
          <w:vertAlign w:val="superscript"/>
          <w:lang w:val="en-US"/>
        </w:rPr>
        <w:t>2-</w:t>
      </w:r>
      <w:r w:rsidR="005F3425" w:rsidRPr="006336B2">
        <w:rPr>
          <w:color w:val="000000"/>
          <w:sz w:val="28"/>
          <w:vertAlign w:val="subscript"/>
          <w:lang w:val="en-US"/>
        </w:rPr>
        <w:t>4</w:t>
      </w:r>
      <w:r w:rsidR="00930589" w:rsidRPr="006336B2">
        <w:rPr>
          <w:color w:val="000000"/>
          <w:sz w:val="28"/>
          <w:lang w:val="en-US"/>
        </w:rPr>
        <w:t xml:space="preserve"> – 16.3 </w:t>
      </w:r>
      <w:r w:rsidR="00930589" w:rsidRPr="006336B2">
        <w:rPr>
          <w:color w:val="000000"/>
          <w:sz w:val="28"/>
        </w:rPr>
        <w:t>мг</w:t>
      </w:r>
      <w:r w:rsidR="00930589" w:rsidRPr="006336B2">
        <w:rPr>
          <w:color w:val="000000"/>
          <w:sz w:val="28"/>
          <w:lang w:val="en-US"/>
        </w:rPr>
        <w:t>/</w:t>
      </w:r>
      <w:r w:rsidR="00930589" w:rsidRPr="006336B2">
        <w:rPr>
          <w:color w:val="000000"/>
          <w:sz w:val="28"/>
        </w:rPr>
        <w:t>л</w:t>
      </w:r>
      <w:r w:rsidRPr="006336B2">
        <w:rPr>
          <w:color w:val="000000"/>
          <w:sz w:val="28"/>
          <w:lang w:val="en-US"/>
        </w:rPr>
        <w:t>, Cl</w:t>
      </w:r>
      <w:r w:rsidRPr="006336B2">
        <w:rPr>
          <w:color w:val="000000"/>
          <w:sz w:val="28"/>
          <w:vertAlign w:val="superscript"/>
          <w:lang w:val="en-US"/>
        </w:rPr>
        <w:t>-</w:t>
      </w:r>
      <w:r w:rsidR="00930589" w:rsidRPr="006336B2">
        <w:rPr>
          <w:color w:val="000000"/>
          <w:sz w:val="28"/>
          <w:lang w:val="en-US"/>
        </w:rPr>
        <w:t xml:space="preserve"> </w:t>
      </w:r>
      <w:r w:rsidR="006336B2">
        <w:rPr>
          <w:color w:val="000000"/>
          <w:sz w:val="28"/>
          <w:lang w:val="en-US"/>
        </w:rPr>
        <w:t>–</w:t>
      </w:r>
      <w:r w:rsidR="006336B2" w:rsidRPr="006336B2">
        <w:rPr>
          <w:color w:val="000000"/>
          <w:sz w:val="28"/>
          <w:lang w:val="en-US"/>
        </w:rPr>
        <w:t xml:space="preserve"> </w:t>
      </w:r>
      <w:r w:rsidR="00930589" w:rsidRPr="006336B2">
        <w:rPr>
          <w:color w:val="000000"/>
          <w:sz w:val="28"/>
          <w:lang w:val="en-US"/>
        </w:rPr>
        <w:t xml:space="preserve">6.4 </w:t>
      </w:r>
      <w:r w:rsidR="00930589" w:rsidRPr="006336B2">
        <w:rPr>
          <w:color w:val="000000"/>
          <w:sz w:val="28"/>
        </w:rPr>
        <w:t>мг</w:t>
      </w:r>
      <w:r w:rsidR="00930589" w:rsidRPr="006336B2">
        <w:rPr>
          <w:color w:val="000000"/>
          <w:sz w:val="28"/>
          <w:lang w:val="en-US"/>
        </w:rPr>
        <w:t>/</w:t>
      </w:r>
      <w:r w:rsidR="00930589" w:rsidRPr="006336B2">
        <w:rPr>
          <w:color w:val="000000"/>
          <w:sz w:val="28"/>
        </w:rPr>
        <w:t>л</w:t>
      </w:r>
      <w:r w:rsidRPr="006336B2">
        <w:rPr>
          <w:color w:val="000000"/>
          <w:sz w:val="28"/>
          <w:lang w:val="en-US"/>
        </w:rPr>
        <w:t>, NO</w:t>
      </w:r>
      <w:r w:rsidR="005F3425" w:rsidRPr="006336B2">
        <w:rPr>
          <w:color w:val="000000"/>
          <w:sz w:val="28"/>
          <w:vertAlign w:val="superscript"/>
          <w:lang w:val="en-US"/>
        </w:rPr>
        <w:t>-</w:t>
      </w:r>
      <w:r w:rsidR="005F3425" w:rsidRPr="006336B2">
        <w:rPr>
          <w:color w:val="000000"/>
          <w:sz w:val="28"/>
          <w:vertAlign w:val="subscript"/>
          <w:lang w:val="en-US"/>
        </w:rPr>
        <w:t>3</w:t>
      </w:r>
      <w:r w:rsidR="00930589" w:rsidRPr="006336B2">
        <w:rPr>
          <w:color w:val="000000"/>
          <w:sz w:val="28"/>
          <w:vertAlign w:val="subscript"/>
          <w:lang w:val="en-US"/>
        </w:rPr>
        <w:t xml:space="preserve"> </w:t>
      </w:r>
      <w:r w:rsidR="00930589" w:rsidRPr="006336B2">
        <w:rPr>
          <w:color w:val="000000"/>
          <w:sz w:val="28"/>
          <w:lang w:val="en-US"/>
        </w:rPr>
        <w:t xml:space="preserve">-0.75 </w:t>
      </w:r>
      <w:r w:rsidR="00930589" w:rsidRPr="006336B2">
        <w:rPr>
          <w:color w:val="000000"/>
          <w:sz w:val="28"/>
        </w:rPr>
        <w:t>мг</w:t>
      </w:r>
      <w:r w:rsidR="00930589" w:rsidRPr="006336B2">
        <w:rPr>
          <w:color w:val="000000"/>
          <w:sz w:val="28"/>
          <w:lang w:val="en-US"/>
        </w:rPr>
        <w:t>/</w:t>
      </w:r>
      <w:r w:rsidR="00930589" w:rsidRPr="006336B2">
        <w:rPr>
          <w:color w:val="000000"/>
          <w:sz w:val="28"/>
        </w:rPr>
        <w:t>л</w:t>
      </w:r>
      <w:r w:rsidRPr="006336B2">
        <w:rPr>
          <w:color w:val="000000"/>
          <w:sz w:val="28"/>
          <w:lang w:val="en-US"/>
        </w:rPr>
        <w:t>, NO</w:t>
      </w:r>
      <w:r w:rsidRPr="006336B2">
        <w:rPr>
          <w:color w:val="000000"/>
          <w:sz w:val="28"/>
          <w:vertAlign w:val="subscript"/>
          <w:lang w:val="en-US"/>
        </w:rPr>
        <w:t>2</w:t>
      </w:r>
      <w:r w:rsidR="00C054FF" w:rsidRPr="006336B2">
        <w:rPr>
          <w:color w:val="000000"/>
          <w:sz w:val="28"/>
          <w:lang w:val="en-US"/>
        </w:rPr>
        <w:t xml:space="preserve"> – 0.003 </w:t>
      </w:r>
      <w:r w:rsidR="00C054FF" w:rsidRPr="006336B2">
        <w:rPr>
          <w:color w:val="000000"/>
          <w:sz w:val="28"/>
        </w:rPr>
        <w:t>мг</w:t>
      </w:r>
      <w:r w:rsidR="00C054FF" w:rsidRPr="006336B2">
        <w:rPr>
          <w:color w:val="000000"/>
          <w:sz w:val="28"/>
          <w:lang w:val="en-US"/>
        </w:rPr>
        <w:t>/</w:t>
      </w:r>
      <w:r w:rsidR="00C054FF" w:rsidRPr="006336B2">
        <w:rPr>
          <w:color w:val="000000"/>
          <w:sz w:val="28"/>
        </w:rPr>
        <w:t>л</w:t>
      </w:r>
    </w:p>
    <w:p w:rsidR="00A726B2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цветность по Р-Со </w:t>
      </w:r>
      <w:r w:rsidR="006336B2" w:rsidRPr="006336B2">
        <w:rPr>
          <w:color w:val="000000"/>
          <w:sz w:val="28"/>
        </w:rPr>
        <w:t>шкале</w:t>
      </w:r>
      <w:r w:rsidR="006336B2">
        <w:rPr>
          <w:color w:val="000000"/>
          <w:sz w:val="28"/>
        </w:rPr>
        <w:t xml:space="preserve">: </w:t>
      </w:r>
      <w:r w:rsidR="006336B2" w:rsidRPr="006336B2">
        <w:rPr>
          <w:color w:val="000000"/>
          <w:sz w:val="28"/>
        </w:rPr>
        <w:t>5</w:t>
      </w:r>
      <w:r w:rsidRPr="006336B2">
        <w:rPr>
          <w:color w:val="000000"/>
          <w:sz w:val="28"/>
        </w:rPr>
        <w:t>º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окисляемость перманганатная 3,9 мгО/л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окисляемость бихроматная 8,7 мгО/л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сумма ионов </w:t>
      </w:r>
      <w:r w:rsidR="006336B2" w:rsidRPr="006336B2">
        <w:rPr>
          <w:color w:val="000000"/>
          <w:sz w:val="28"/>
        </w:rPr>
        <w:t>141</w:t>
      </w:r>
      <w:r w:rsidR="006336B2">
        <w:rPr>
          <w:color w:val="000000"/>
          <w:sz w:val="28"/>
        </w:rPr>
        <w:t xml:space="preserve"> </w:t>
      </w:r>
      <w:r w:rsidR="006336B2" w:rsidRPr="006336B2">
        <w:rPr>
          <w:color w:val="000000"/>
          <w:sz w:val="28"/>
        </w:rPr>
        <w:t>мг</w:t>
      </w:r>
      <w:r w:rsidRPr="006336B2">
        <w:rPr>
          <w:color w:val="000000"/>
          <w:sz w:val="28"/>
        </w:rPr>
        <w:t>/л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общая жесткость 1,46 мг/экв</w:t>
      </w:r>
    </w:p>
    <w:p w:rsidR="005F3425" w:rsidRPr="006336B2" w:rsidRDefault="005F342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постоянная жесткость 0,53 мг/экв</w:t>
      </w:r>
    </w:p>
    <w:p w:rsidR="00C054FF" w:rsidRPr="006336B2" w:rsidRDefault="00C054FF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процент насыщения – 7</w:t>
      </w:r>
      <w:r w:rsidR="006336B2" w:rsidRPr="006336B2">
        <w:rPr>
          <w:color w:val="000000"/>
          <w:sz w:val="28"/>
        </w:rPr>
        <w:t>9</w:t>
      </w:r>
      <w:r w:rsidR="006336B2">
        <w:rPr>
          <w:color w:val="000000"/>
          <w:sz w:val="28"/>
        </w:rPr>
        <w:t>%</w:t>
      </w:r>
    </w:p>
    <w:p w:rsidR="006C3C31" w:rsidRPr="006336B2" w:rsidRDefault="006C3C31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Толщина льда</w:t>
      </w:r>
    </w:p>
    <w:p w:rsidR="006C3C31" w:rsidRPr="006336B2" w:rsidRDefault="006C3C31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Измеряется в см. 5,10,15,20,25 и </w:t>
      </w:r>
      <w:r w:rsidR="00CD32FE" w:rsidRPr="006336B2">
        <w:rPr>
          <w:color w:val="000000"/>
          <w:sz w:val="28"/>
        </w:rPr>
        <w:t>последнее</w:t>
      </w:r>
      <w:r w:rsidRPr="006336B2">
        <w:rPr>
          <w:color w:val="000000"/>
          <w:sz w:val="28"/>
        </w:rPr>
        <w:t xml:space="preserve"> число месяца на середине реки. </w:t>
      </w:r>
      <w:r w:rsidR="00CD32FE" w:rsidRPr="006336B2">
        <w:rPr>
          <w:color w:val="000000"/>
          <w:sz w:val="28"/>
        </w:rPr>
        <w:t>Измерения,</w:t>
      </w:r>
      <w:r w:rsidRPr="006336B2">
        <w:rPr>
          <w:color w:val="000000"/>
          <w:sz w:val="28"/>
        </w:rPr>
        <w:t xml:space="preserve"> как </w:t>
      </w:r>
      <w:r w:rsidR="00CD32FE" w:rsidRPr="006336B2">
        <w:rPr>
          <w:color w:val="000000"/>
          <w:sz w:val="28"/>
        </w:rPr>
        <w:t>правило,</w:t>
      </w:r>
      <w:r w:rsidRPr="006336B2">
        <w:rPr>
          <w:color w:val="000000"/>
          <w:sz w:val="28"/>
        </w:rPr>
        <w:t xml:space="preserve"> производились в створе поста, каждый раз в новой лунке, а на некоторых постах в трёх новых лунках, расположенных по форватору реки. Знак </w:t>
      </w:r>
      <w:r w:rsidR="006336B2">
        <w:rPr>
          <w:color w:val="000000"/>
          <w:sz w:val="28"/>
        </w:rPr>
        <w:t>«</w:t>
      </w:r>
      <w:r w:rsidRPr="006336B2">
        <w:rPr>
          <w:color w:val="000000"/>
          <w:sz w:val="28"/>
        </w:rPr>
        <w:t>*</w:t>
      </w:r>
      <w:r w:rsidR="006336B2">
        <w:rPr>
          <w:color w:val="000000"/>
          <w:sz w:val="28"/>
        </w:rPr>
        <w:t>»</w:t>
      </w:r>
      <w:r w:rsidRPr="006336B2">
        <w:rPr>
          <w:color w:val="000000"/>
          <w:sz w:val="28"/>
        </w:rPr>
        <w:t xml:space="preserve"> </w:t>
      </w:r>
      <w:r w:rsidR="00CD32FE" w:rsidRPr="006336B2">
        <w:rPr>
          <w:color w:val="000000"/>
          <w:sz w:val="28"/>
        </w:rPr>
        <w:t>означает,</w:t>
      </w:r>
      <w:r w:rsidRPr="006336B2">
        <w:rPr>
          <w:color w:val="000000"/>
          <w:sz w:val="28"/>
        </w:rPr>
        <w:t xml:space="preserve"> что лед нависший</w:t>
      </w:r>
      <w:r w:rsidR="00CD32FE" w:rsidRPr="006336B2">
        <w:rPr>
          <w:color w:val="000000"/>
          <w:sz w:val="28"/>
        </w:rPr>
        <w:t>.</w:t>
      </w:r>
    </w:p>
    <w:p w:rsid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№</w:t>
      </w:r>
      <w:r w:rsidRPr="006336B2">
        <w:rPr>
          <w:color w:val="000000"/>
          <w:sz w:val="28"/>
        </w:rPr>
        <w:t>1</w:t>
      </w:r>
      <w:r w:rsidR="006C3C31" w:rsidRPr="006336B2">
        <w:rPr>
          <w:color w:val="000000"/>
          <w:sz w:val="28"/>
        </w:rPr>
        <w:t>52</w:t>
      </w:r>
      <w:r>
        <w:rPr>
          <w:color w:val="000000"/>
          <w:sz w:val="28"/>
        </w:rPr>
        <w:t> </w:t>
      </w:r>
      <w:r w:rsidRPr="006336B2">
        <w:rPr>
          <w:color w:val="000000"/>
          <w:sz w:val="28"/>
        </w:rPr>
        <w:t>р.</w:t>
      </w:r>
      <w:r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Ир</w:t>
      </w:r>
      <w:r w:rsidR="006C3C31" w:rsidRPr="006336B2">
        <w:rPr>
          <w:color w:val="000000"/>
          <w:sz w:val="28"/>
        </w:rPr>
        <w:t>тыш – с</w:t>
      </w:r>
      <w:r w:rsidRPr="006336B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Бу</w:t>
      </w:r>
      <w:r w:rsidR="006C3C31" w:rsidRPr="006336B2">
        <w:rPr>
          <w:color w:val="000000"/>
          <w:sz w:val="28"/>
        </w:rPr>
        <w:t>ран</w:t>
      </w:r>
    </w:p>
    <w:p w:rsidR="006C3C31" w:rsidRPr="006336B2" w:rsidRDefault="006C3C31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толщина льда 5/</w:t>
      </w:r>
      <w:r w:rsidRPr="006336B2">
        <w:rPr>
          <w:color w:val="000000"/>
          <w:sz w:val="28"/>
          <w:lang w:val="en-US"/>
        </w:rPr>
        <w:t>I</w:t>
      </w:r>
      <w:r w:rsidRPr="006336B2">
        <w:rPr>
          <w:color w:val="000000"/>
          <w:sz w:val="28"/>
        </w:rPr>
        <w:t xml:space="preserve"> </w:t>
      </w:r>
      <w:r w:rsidR="006336B2">
        <w:rPr>
          <w:color w:val="000000"/>
          <w:sz w:val="28"/>
        </w:rPr>
        <w:t>–</w:t>
      </w:r>
      <w:r w:rsidR="006336B2" w:rsidRP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48</w:t>
      </w:r>
      <w:r w:rsidR="006336B2">
        <w:rPr>
          <w:color w:val="000000"/>
          <w:sz w:val="28"/>
        </w:rPr>
        <w:t> </w:t>
      </w:r>
      <w:r w:rsidR="006336B2" w:rsidRPr="006336B2">
        <w:rPr>
          <w:color w:val="000000"/>
          <w:sz w:val="28"/>
        </w:rPr>
        <w:t>см</w:t>
      </w: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36B2">
        <w:rPr>
          <w:color w:val="000000"/>
          <w:sz w:val="28"/>
          <w:szCs w:val="28"/>
        </w:rPr>
        <w:t>Расчленение гидрографа реки.</w:t>
      </w:r>
    </w:p>
    <w:p w:rsidR="006336B2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1</w:t>
      </w:r>
      <w:r w:rsidR="006336B2" w:rsidRPr="006336B2">
        <w:rPr>
          <w:color w:val="000000"/>
          <w:sz w:val="28"/>
        </w:rPr>
        <w:t>. Сн</w:t>
      </w:r>
      <w:r w:rsidRPr="006336B2">
        <w:rPr>
          <w:color w:val="000000"/>
          <w:sz w:val="28"/>
        </w:rPr>
        <w:t>еговое питание (зона 1)</w:t>
      </w:r>
    </w:p>
    <w:p w:rsid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</w:rPr>
        <w:t>=</w:t>
      </w:r>
      <w:r w:rsidRPr="006336B2">
        <w:rPr>
          <w:color w:val="000000"/>
          <w:sz w:val="28"/>
          <w:lang w:val="en-US"/>
        </w:rPr>
        <w:t>x</w:t>
      </w:r>
      <w:r w:rsidRPr="006336B2">
        <w:rPr>
          <w:color w:val="000000"/>
          <w:sz w:val="28"/>
        </w:rPr>
        <w:t>*</w:t>
      </w:r>
      <w:r w:rsidRPr="006336B2">
        <w:rPr>
          <w:color w:val="000000"/>
          <w:sz w:val="28"/>
          <w:lang w:val="en-US"/>
        </w:rPr>
        <w:t>t</w:t>
      </w:r>
      <w:r w:rsidRPr="006336B2">
        <w:rPr>
          <w:color w:val="000000"/>
          <w:sz w:val="28"/>
        </w:rPr>
        <w:t>*</w:t>
      </w:r>
      <w:r w:rsidRPr="006336B2">
        <w:rPr>
          <w:color w:val="000000"/>
          <w:sz w:val="28"/>
          <w:lang w:val="en-US"/>
        </w:rPr>
        <w:t>n</w:t>
      </w:r>
      <w:r w:rsidR="006336B2">
        <w:rPr>
          <w:color w:val="000000"/>
          <w:sz w:val="28"/>
        </w:rPr>
        <w:t xml:space="preserve"> –</w:t>
      </w:r>
      <w:r w:rsidR="006336B2" w:rsidRPr="006336B2">
        <w:rPr>
          <w:color w:val="000000"/>
          <w:sz w:val="28"/>
        </w:rPr>
        <w:t xml:space="preserve"> об</w:t>
      </w:r>
      <w:r w:rsidRPr="006336B2">
        <w:rPr>
          <w:color w:val="000000"/>
          <w:sz w:val="28"/>
        </w:rPr>
        <w:t>ъем питания</w:t>
      </w:r>
    </w:p>
    <w:p w:rsidR="006336B2" w:rsidRDefault="006336B2" w:rsidP="00633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x</w:t>
      </w:r>
      <w:r w:rsidR="006336B2">
        <w:rPr>
          <w:color w:val="000000"/>
          <w:sz w:val="28"/>
        </w:rPr>
        <w:t xml:space="preserve"> - </w:t>
      </w:r>
      <w:r w:rsidR="006336B2" w:rsidRPr="006336B2">
        <w:rPr>
          <w:color w:val="000000"/>
          <w:sz w:val="28"/>
        </w:rPr>
        <w:t>р</w:t>
      </w:r>
      <w:r w:rsidRPr="006336B2">
        <w:rPr>
          <w:color w:val="000000"/>
          <w:sz w:val="28"/>
        </w:rPr>
        <w:t>асход единицы площади,</w:t>
      </w: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t</w:t>
      </w:r>
      <w:r w:rsidR="006336B2">
        <w:rPr>
          <w:color w:val="000000"/>
          <w:sz w:val="28"/>
        </w:rPr>
        <w:t xml:space="preserve"> - </w:t>
      </w:r>
      <w:r w:rsidR="006336B2" w:rsidRPr="006336B2">
        <w:rPr>
          <w:color w:val="000000"/>
          <w:sz w:val="28"/>
        </w:rPr>
        <w:t>к</w:t>
      </w:r>
      <w:r w:rsidRPr="006336B2">
        <w:rPr>
          <w:color w:val="000000"/>
          <w:sz w:val="28"/>
        </w:rPr>
        <w:t>оличество секунд единицы площади,</w:t>
      </w: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n</w:t>
      </w:r>
      <w:r w:rsidR="006336B2">
        <w:rPr>
          <w:color w:val="000000"/>
          <w:sz w:val="28"/>
        </w:rPr>
        <w:t xml:space="preserve"> - </w:t>
      </w:r>
      <w:r w:rsidR="006336B2" w:rsidRPr="006336B2">
        <w:rPr>
          <w:color w:val="000000"/>
          <w:sz w:val="28"/>
        </w:rPr>
        <w:t>к</w:t>
      </w:r>
      <w:r w:rsidRPr="006336B2">
        <w:rPr>
          <w:color w:val="000000"/>
          <w:sz w:val="28"/>
        </w:rPr>
        <w:t>оличество клеточек</w:t>
      </w: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t</w:t>
      </w:r>
      <w:r w:rsidRPr="006336B2">
        <w:rPr>
          <w:color w:val="000000"/>
          <w:sz w:val="28"/>
        </w:rPr>
        <w:t>=2,6*10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 xml:space="preserve">с, </w:t>
      </w:r>
      <w:r w:rsidRPr="006336B2">
        <w:rPr>
          <w:color w:val="000000"/>
          <w:sz w:val="28"/>
          <w:lang w:val="en-US"/>
        </w:rPr>
        <w:t>n</w:t>
      </w:r>
      <w:r w:rsidRPr="006336B2">
        <w:rPr>
          <w:color w:val="000000"/>
          <w:sz w:val="28"/>
        </w:rPr>
        <w:t xml:space="preserve">=80,05, </w:t>
      </w:r>
      <w:r w:rsidRPr="006336B2">
        <w:rPr>
          <w:color w:val="000000"/>
          <w:sz w:val="28"/>
          <w:lang w:val="en-US"/>
        </w:rPr>
        <w:t>x</w:t>
      </w:r>
      <w:r w:rsidRPr="006336B2">
        <w:rPr>
          <w:color w:val="000000"/>
          <w:sz w:val="28"/>
        </w:rPr>
        <w:t>=20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м</w:t>
      </w:r>
      <w:r w:rsidRPr="006336B2">
        <w:rPr>
          <w:color w:val="000000"/>
          <w:sz w:val="28"/>
          <w:vertAlign w:val="superscript"/>
        </w:rPr>
        <w:t>3</w:t>
      </w:r>
      <w:r w:rsidRPr="006336B2">
        <w:rPr>
          <w:color w:val="000000"/>
          <w:sz w:val="28"/>
        </w:rPr>
        <w:t>/с</w:t>
      </w:r>
    </w:p>
    <w:p w:rsidR="00FD3795" w:rsidRPr="006336B2" w:rsidRDefault="00FD379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="00DF1838" w:rsidRPr="006336B2">
        <w:rPr>
          <w:color w:val="000000"/>
          <w:sz w:val="28"/>
          <w:vertAlign w:val="subscript"/>
        </w:rPr>
        <w:t>1</w:t>
      </w:r>
      <w:r w:rsidRPr="006336B2">
        <w:rPr>
          <w:color w:val="000000"/>
          <w:sz w:val="28"/>
        </w:rPr>
        <w:t>=80,05*20*0,52*10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>=0,83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км</w:t>
      </w:r>
      <w:r w:rsidRPr="006336B2">
        <w:rPr>
          <w:color w:val="000000"/>
          <w:sz w:val="28"/>
          <w:vertAlign w:val="superscript"/>
        </w:rPr>
        <w:t>3</w:t>
      </w:r>
    </w:p>
    <w:p w:rsidR="00941A55" w:rsidRPr="006336B2" w:rsidRDefault="00941A5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2</w:t>
      </w:r>
      <w:r w:rsidR="006336B2" w:rsidRPr="006336B2">
        <w:rPr>
          <w:color w:val="000000"/>
          <w:sz w:val="28"/>
        </w:rPr>
        <w:t>. До</w:t>
      </w:r>
      <w:r w:rsidRPr="006336B2">
        <w:rPr>
          <w:color w:val="000000"/>
          <w:sz w:val="28"/>
        </w:rPr>
        <w:t>ждевое питание (зона 2)</w:t>
      </w:r>
    </w:p>
    <w:p w:rsidR="00941A55" w:rsidRPr="006336B2" w:rsidRDefault="00941A5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t</w:t>
      </w:r>
      <w:r w:rsidRPr="006336B2">
        <w:rPr>
          <w:color w:val="000000"/>
          <w:sz w:val="28"/>
        </w:rPr>
        <w:t>=2,6*10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 xml:space="preserve">с, </w:t>
      </w:r>
      <w:r w:rsidRPr="006336B2">
        <w:rPr>
          <w:color w:val="000000"/>
          <w:sz w:val="28"/>
          <w:lang w:val="en-US"/>
        </w:rPr>
        <w:t>n</w:t>
      </w:r>
      <w:r w:rsidRPr="006336B2">
        <w:rPr>
          <w:color w:val="000000"/>
          <w:sz w:val="28"/>
        </w:rPr>
        <w:t xml:space="preserve">=1, </w:t>
      </w:r>
      <w:r w:rsidRPr="006336B2">
        <w:rPr>
          <w:color w:val="000000"/>
          <w:sz w:val="28"/>
          <w:lang w:val="en-US"/>
        </w:rPr>
        <w:t>x</w:t>
      </w:r>
      <w:r w:rsidRPr="006336B2">
        <w:rPr>
          <w:color w:val="000000"/>
          <w:sz w:val="28"/>
        </w:rPr>
        <w:t>=20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м</w:t>
      </w:r>
      <w:r w:rsidRPr="006336B2">
        <w:rPr>
          <w:color w:val="000000"/>
          <w:sz w:val="28"/>
          <w:vertAlign w:val="superscript"/>
        </w:rPr>
        <w:t>3</w:t>
      </w:r>
      <w:r w:rsidRPr="006336B2">
        <w:rPr>
          <w:color w:val="000000"/>
          <w:sz w:val="28"/>
        </w:rPr>
        <w:t>/с</w:t>
      </w:r>
    </w:p>
    <w:p w:rsidR="00941A55" w:rsidRPr="006336B2" w:rsidRDefault="00941A55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="00DF1838" w:rsidRPr="006336B2">
        <w:rPr>
          <w:color w:val="000000"/>
          <w:sz w:val="28"/>
          <w:vertAlign w:val="subscript"/>
        </w:rPr>
        <w:t>2</w:t>
      </w:r>
      <w:r w:rsidRPr="006336B2">
        <w:rPr>
          <w:color w:val="000000"/>
          <w:sz w:val="28"/>
        </w:rPr>
        <w:t>=1*20*0,52*10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>=0,01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км</w:t>
      </w:r>
      <w:r w:rsidRPr="006336B2">
        <w:rPr>
          <w:color w:val="000000"/>
          <w:sz w:val="28"/>
          <w:vertAlign w:val="superscript"/>
        </w:rPr>
        <w:t>3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3</w:t>
      </w:r>
      <w:r w:rsidR="006336B2" w:rsidRPr="006336B2">
        <w:rPr>
          <w:color w:val="000000"/>
          <w:sz w:val="28"/>
        </w:rPr>
        <w:t>. По</w:t>
      </w:r>
      <w:r w:rsidRPr="006336B2">
        <w:rPr>
          <w:color w:val="000000"/>
          <w:sz w:val="28"/>
        </w:rPr>
        <w:t>дземное питание (зона 3)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t</w:t>
      </w:r>
      <w:r w:rsidRPr="006336B2">
        <w:rPr>
          <w:color w:val="000000"/>
          <w:sz w:val="28"/>
        </w:rPr>
        <w:t>=2,6*10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 xml:space="preserve">с, </w:t>
      </w:r>
      <w:r w:rsidRPr="006336B2">
        <w:rPr>
          <w:color w:val="000000"/>
          <w:sz w:val="28"/>
          <w:lang w:val="en-US"/>
        </w:rPr>
        <w:t>n</w:t>
      </w:r>
      <w:r w:rsidRPr="006336B2">
        <w:rPr>
          <w:color w:val="000000"/>
          <w:sz w:val="28"/>
        </w:rPr>
        <w:t xml:space="preserve">=83, </w:t>
      </w:r>
      <w:r w:rsidRPr="006336B2">
        <w:rPr>
          <w:color w:val="000000"/>
          <w:sz w:val="28"/>
          <w:lang w:val="en-US"/>
        </w:rPr>
        <w:t>x</w:t>
      </w:r>
      <w:r w:rsidRPr="006336B2">
        <w:rPr>
          <w:color w:val="000000"/>
          <w:sz w:val="28"/>
        </w:rPr>
        <w:t>=20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м</w:t>
      </w:r>
      <w:r w:rsidRPr="006336B2">
        <w:rPr>
          <w:color w:val="000000"/>
          <w:sz w:val="28"/>
          <w:vertAlign w:val="superscript"/>
        </w:rPr>
        <w:t>3</w:t>
      </w:r>
      <w:r w:rsidRPr="006336B2">
        <w:rPr>
          <w:color w:val="000000"/>
          <w:sz w:val="28"/>
        </w:rPr>
        <w:t>/с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  <w:vertAlign w:val="subscript"/>
        </w:rPr>
        <w:t>3</w:t>
      </w:r>
      <w:r w:rsidRPr="006336B2">
        <w:rPr>
          <w:color w:val="000000"/>
          <w:sz w:val="28"/>
        </w:rPr>
        <w:t>=83*20*0,52*10</w:t>
      </w:r>
      <w:r w:rsidRPr="006336B2">
        <w:rPr>
          <w:color w:val="000000"/>
          <w:sz w:val="28"/>
          <w:vertAlign w:val="superscript"/>
        </w:rPr>
        <w:t>6</w:t>
      </w:r>
      <w:r w:rsidRPr="006336B2">
        <w:rPr>
          <w:color w:val="000000"/>
          <w:sz w:val="28"/>
        </w:rPr>
        <w:t>=0,86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км</w:t>
      </w:r>
      <w:r w:rsidRPr="006336B2">
        <w:rPr>
          <w:color w:val="000000"/>
          <w:sz w:val="28"/>
          <w:vertAlign w:val="superscript"/>
        </w:rPr>
        <w:t>3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>4. Общий объем стока.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</w:rPr>
        <w:t>=</w:t>
      </w:r>
      <w:r w:rsidRPr="006336B2">
        <w:rPr>
          <w:color w:val="000000"/>
          <w:sz w:val="28"/>
          <w:lang w:val="en-US"/>
        </w:rPr>
        <w:t xml:space="preserve"> W</w:t>
      </w:r>
      <w:r w:rsidRPr="006336B2">
        <w:rPr>
          <w:color w:val="000000"/>
          <w:sz w:val="28"/>
          <w:vertAlign w:val="subscript"/>
        </w:rPr>
        <w:t>1</w:t>
      </w:r>
      <w:r w:rsidRPr="006336B2">
        <w:rPr>
          <w:color w:val="000000"/>
          <w:sz w:val="28"/>
        </w:rPr>
        <w:t>+</w:t>
      </w:r>
      <w:r w:rsidRPr="006336B2">
        <w:rPr>
          <w:color w:val="000000"/>
          <w:sz w:val="28"/>
          <w:lang w:val="en-US"/>
        </w:rPr>
        <w:t xml:space="preserve"> W</w:t>
      </w:r>
      <w:r w:rsidRPr="006336B2">
        <w:rPr>
          <w:color w:val="000000"/>
          <w:sz w:val="28"/>
          <w:vertAlign w:val="subscript"/>
        </w:rPr>
        <w:t>2</w:t>
      </w:r>
      <w:r w:rsidRPr="006336B2">
        <w:rPr>
          <w:color w:val="000000"/>
          <w:sz w:val="28"/>
        </w:rPr>
        <w:t>+</w:t>
      </w:r>
      <w:r w:rsidRPr="006336B2">
        <w:rPr>
          <w:color w:val="000000"/>
          <w:sz w:val="28"/>
          <w:lang w:val="en-US"/>
        </w:rPr>
        <w:t xml:space="preserve"> W</w:t>
      </w:r>
      <w:r w:rsidRPr="006336B2">
        <w:rPr>
          <w:color w:val="000000"/>
          <w:sz w:val="28"/>
          <w:vertAlign w:val="subscript"/>
        </w:rPr>
        <w:t>3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  <w:lang w:val="en-US"/>
        </w:rPr>
        <w:t>W</w:t>
      </w:r>
      <w:r w:rsidRPr="006336B2">
        <w:rPr>
          <w:i/>
          <w:color w:val="000000"/>
          <w:sz w:val="28"/>
        </w:rPr>
        <w:t>=</w:t>
      </w:r>
      <w:r w:rsidRPr="006336B2">
        <w:rPr>
          <w:color w:val="000000"/>
          <w:sz w:val="28"/>
        </w:rPr>
        <w:t>0,83+0,01+0,86=1,7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км</w:t>
      </w:r>
      <w:r w:rsidRPr="006336B2">
        <w:rPr>
          <w:color w:val="000000"/>
          <w:sz w:val="28"/>
          <w:vertAlign w:val="superscript"/>
        </w:rPr>
        <w:t>3</w:t>
      </w:r>
    </w:p>
    <w:p w:rsidR="00DF1838" w:rsidRPr="006336B2" w:rsidRDefault="00DF1838" w:rsidP="006336B2">
      <w:pPr>
        <w:spacing w:line="360" w:lineRule="auto"/>
        <w:ind w:firstLine="709"/>
        <w:jc w:val="both"/>
        <w:rPr>
          <w:color w:val="000000"/>
          <w:sz w:val="28"/>
        </w:rPr>
      </w:pPr>
      <w:r w:rsidRPr="006336B2">
        <w:rPr>
          <w:color w:val="000000"/>
          <w:sz w:val="28"/>
        </w:rPr>
        <w:t xml:space="preserve">Объем стока по гидрологическому ежегоднику </w:t>
      </w:r>
      <w:r w:rsidRPr="006336B2">
        <w:rPr>
          <w:color w:val="000000"/>
          <w:sz w:val="28"/>
          <w:lang w:val="en-US"/>
        </w:rPr>
        <w:t>W</w:t>
      </w:r>
      <w:r w:rsidRPr="006336B2">
        <w:rPr>
          <w:color w:val="000000"/>
          <w:sz w:val="28"/>
        </w:rPr>
        <w:t>=1,92</w:t>
      </w:r>
      <w:r w:rsidR="006336B2">
        <w:rPr>
          <w:color w:val="000000"/>
          <w:sz w:val="28"/>
        </w:rPr>
        <w:t xml:space="preserve"> </w:t>
      </w:r>
      <w:r w:rsidRPr="006336B2">
        <w:rPr>
          <w:color w:val="000000"/>
          <w:sz w:val="28"/>
        </w:rPr>
        <w:t>км</w:t>
      </w:r>
      <w:r w:rsidRPr="006336B2">
        <w:rPr>
          <w:color w:val="000000"/>
          <w:sz w:val="28"/>
          <w:vertAlign w:val="superscript"/>
        </w:rPr>
        <w:t>3</w:t>
      </w:r>
      <w:r w:rsidR="006336B2">
        <w:rPr>
          <w:color w:val="000000"/>
          <w:sz w:val="28"/>
        </w:rPr>
        <w:t>.</w:t>
      </w:r>
      <w:bookmarkStart w:id="0" w:name="_GoBack"/>
      <w:bookmarkEnd w:id="0"/>
    </w:p>
    <w:sectPr w:rsidR="00DF1838" w:rsidRPr="006336B2" w:rsidSect="006336B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2C" w:rsidRDefault="003D502C">
      <w:r>
        <w:separator/>
      </w:r>
    </w:p>
  </w:endnote>
  <w:endnote w:type="continuationSeparator" w:id="0">
    <w:p w:rsidR="003D502C" w:rsidRDefault="003D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2C" w:rsidRDefault="003D502C">
      <w:r>
        <w:separator/>
      </w:r>
    </w:p>
  </w:footnote>
  <w:footnote w:type="continuationSeparator" w:id="0">
    <w:p w:rsidR="003D502C" w:rsidRDefault="003D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144"/>
    <w:rsid w:val="002334FC"/>
    <w:rsid w:val="00244B09"/>
    <w:rsid w:val="00271775"/>
    <w:rsid w:val="00376DFC"/>
    <w:rsid w:val="003D502C"/>
    <w:rsid w:val="00405473"/>
    <w:rsid w:val="005137B7"/>
    <w:rsid w:val="005E4EA2"/>
    <w:rsid w:val="005F3425"/>
    <w:rsid w:val="006336B2"/>
    <w:rsid w:val="006C3C31"/>
    <w:rsid w:val="006E0829"/>
    <w:rsid w:val="00710D37"/>
    <w:rsid w:val="00877578"/>
    <w:rsid w:val="00930589"/>
    <w:rsid w:val="00941A55"/>
    <w:rsid w:val="009C43F8"/>
    <w:rsid w:val="009F3DCB"/>
    <w:rsid w:val="00A726B2"/>
    <w:rsid w:val="00AC1AB8"/>
    <w:rsid w:val="00B87CCD"/>
    <w:rsid w:val="00B939FF"/>
    <w:rsid w:val="00C04549"/>
    <w:rsid w:val="00C054FF"/>
    <w:rsid w:val="00CD32FE"/>
    <w:rsid w:val="00CE530F"/>
    <w:rsid w:val="00D12CBE"/>
    <w:rsid w:val="00D1780F"/>
    <w:rsid w:val="00D61144"/>
    <w:rsid w:val="00DF1838"/>
    <w:rsid w:val="00ED504C"/>
    <w:rsid w:val="00F20D07"/>
    <w:rsid w:val="00F67729"/>
    <w:rsid w:val="00FD3795"/>
    <w:rsid w:val="00F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9F0EA2-512B-440F-9DF8-6308076B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71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0547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0547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РФ</vt:lpstr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РФ</dc:title>
  <dc:subject/>
  <dc:creator>qwert</dc:creator>
  <cp:keywords/>
  <dc:description/>
  <cp:lastModifiedBy>Irina</cp:lastModifiedBy>
  <cp:revision>2</cp:revision>
  <dcterms:created xsi:type="dcterms:W3CDTF">2014-08-10T10:34:00Z</dcterms:created>
  <dcterms:modified xsi:type="dcterms:W3CDTF">2014-08-10T10:34:00Z</dcterms:modified>
</cp:coreProperties>
</file>