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10251049"/>
      <w:r w:rsidRPr="007324B0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Волгоградский государственный технический университет</w:t>
      </w: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Кафедра «Автомобильный транспорт»</w:t>
      </w: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Лабораторная работа № </w:t>
      </w:r>
      <w:r w:rsidR="00161E6D" w:rsidRPr="007324B0">
        <w:rPr>
          <w:rFonts w:ascii="Times New Roman" w:hAnsi="Times New Roman"/>
          <w:sz w:val="28"/>
          <w:szCs w:val="28"/>
        </w:rPr>
        <w:t>4</w:t>
      </w:r>
    </w:p>
    <w:p w:rsidR="007324B0" w:rsidRPr="00844A17" w:rsidRDefault="007324B0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4B0" w:rsidRPr="00844A17" w:rsidRDefault="007324B0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4B0" w:rsidRPr="00844A17" w:rsidRDefault="007324B0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4B0" w:rsidRPr="00844A17" w:rsidRDefault="007324B0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4B0" w:rsidRPr="00844A17" w:rsidRDefault="007324B0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по дисциплине:</w:t>
      </w: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«Основы путей сообщения»</w:t>
      </w: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caps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«</w:t>
      </w:r>
      <w:r w:rsidRPr="007324B0">
        <w:rPr>
          <w:rFonts w:ascii="Times New Roman" w:hAnsi="Times New Roman"/>
          <w:b/>
          <w:bCs/>
          <w:i/>
          <w:iCs/>
          <w:caps/>
          <w:sz w:val="28"/>
          <w:szCs w:val="28"/>
        </w:rPr>
        <w:t>Определение коэффициента сцепления и ровности дорожного покрытия</w:t>
      </w:r>
      <w:r w:rsidRPr="007324B0">
        <w:rPr>
          <w:rFonts w:ascii="Times New Roman" w:hAnsi="Times New Roman"/>
          <w:sz w:val="28"/>
          <w:szCs w:val="28"/>
        </w:rPr>
        <w:t>»</w:t>
      </w: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4B0" w:rsidRPr="007324B0" w:rsidRDefault="00910BC8" w:rsidP="007324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Выполнили: </w:t>
      </w:r>
    </w:p>
    <w:p w:rsidR="00910BC8" w:rsidRPr="007324B0" w:rsidRDefault="00910BC8" w:rsidP="007324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Принял: Ганзин С.В.</w:t>
      </w:r>
    </w:p>
    <w:p w:rsidR="00910BC8" w:rsidRPr="007324B0" w:rsidRDefault="00910BC8" w:rsidP="007324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Группа АТ-413</w:t>
      </w: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BC8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24B0" w:rsidRDefault="007324B0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24B0" w:rsidRDefault="007324B0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24B0" w:rsidRPr="007324B0" w:rsidRDefault="007324B0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10BC8" w:rsidRPr="007324B0" w:rsidRDefault="00910BC8" w:rsidP="007324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Волгоград, 2010</w:t>
      </w:r>
    </w:p>
    <w:p w:rsidR="006F4002" w:rsidRPr="00434596" w:rsidRDefault="007324B0" w:rsidP="00434596">
      <w:pPr>
        <w:pStyle w:val="1"/>
        <w:keepNext w:val="0"/>
        <w:widowControl/>
        <w:numPr>
          <w:ilvl w:val="0"/>
          <w:numId w:val="2"/>
        </w:numPr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4002" w:rsidRPr="007324B0">
        <w:rPr>
          <w:sz w:val="28"/>
          <w:szCs w:val="28"/>
        </w:rPr>
        <w:t>Теоретическая часть</w:t>
      </w:r>
    </w:p>
    <w:p w:rsidR="007324B0" w:rsidRPr="00434596" w:rsidRDefault="007324B0" w:rsidP="007324B0">
      <w:pPr>
        <w:pStyle w:val="1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0E02A1" w:rsidRPr="007324B0" w:rsidRDefault="000E02A1" w:rsidP="007324B0">
      <w:pPr>
        <w:pStyle w:val="1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7324B0">
        <w:rPr>
          <w:sz w:val="28"/>
          <w:szCs w:val="28"/>
        </w:rPr>
        <w:t>Определения</w:t>
      </w:r>
      <w:bookmarkEnd w:id="0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В настоящем стандарте применены следующие термины и их определения.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b/>
          <w:sz w:val="28"/>
          <w:szCs w:val="28"/>
        </w:rPr>
        <w:t>Рейка</w:t>
      </w:r>
      <w:r w:rsidRPr="007324B0">
        <w:rPr>
          <w:rFonts w:ascii="Times New Roman" w:hAnsi="Times New Roman"/>
          <w:sz w:val="28"/>
          <w:szCs w:val="28"/>
        </w:rPr>
        <w:t xml:space="preserve"> - приспособление в виде жесткого прямолинейного стержня, прикладываемого к поверхности основания (покрытия) дороги (аэродрома) с целью выявления просветов между стержнем и поверхностью.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b/>
          <w:sz w:val="28"/>
          <w:szCs w:val="28"/>
        </w:rPr>
        <w:t>Просвет под рейкой</w:t>
      </w:r>
      <w:r w:rsidRPr="007324B0">
        <w:rPr>
          <w:rFonts w:ascii="Times New Roman" w:hAnsi="Times New Roman"/>
          <w:sz w:val="28"/>
          <w:szCs w:val="28"/>
        </w:rPr>
        <w:t xml:space="preserve"> - зазор между нижней гранью рейки и поверхностью основания (покрытия) дороги (аэродрома).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b/>
          <w:sz w:val="28"/>
          <w:szCs w:val="28"/>
        </w:rPr>
        <w:t>Клиновой промерник</w:t>
      </w:r>
      <w:r w:rsidRPr="007324B0">
        <w:rPr>
          <w:rFonts w:ascii="Times New Roman" w:hAnsi="Times New Roman"/>
          <w:sz w:val="28"/>
          <w:szCs w:val="28"/>
        </w:rPr>
        <w:t xml:space="preserve"> - приспособление в виде клина, на одной из граней которого нанесены деления для определения величины просвета под рейкой.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b/>
          <w:sz w:val="28"/>
          <w:szCs w:val="28"/>
        </w:rPr>
        <w:t>Отметка относительная</w:t>
      </w:r>
      <w:r w:rsidRPr="007324B0">
        <w:rPr>
          <w:rFonts w:ascii="Times New Roman" w:hAnsi="Times New Roman"/>
          <w:sz w:val="28"/>
          <w:szCs w:val="28"/>
        </w:rPr>
        <w:t xml:space="preserve"> - величина отсчета по нивелирной рейке, приведенная к единому высотному уровню и взятая по отношению к нему с положительным знаком.</w:t>
      </w:r>
    </w:p>
    <w:p w:rsidR="000E02A1" w:rsidRPr="007324B0" w:rsidRDefault="000E02A1" w:rsidP="007324B0">
      <w:pPr>
        <w:pStyle w:val="1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" w:name="_Toc10251050"/>
      <w:r w:rsidRPr="007324B0">
        <w:rPr>
          <w:sz w:val="28"/>
          <w:szCs w:val="28"/>
        </w:rPr>
        <w:t>Измерения рейкой с клиновым промерником</w:t>
      </w:r>
      <w:bookmarkEnd w:id="1"/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2" w:name="_Toc10251051"/>
      <w:r w:rsidRPr="007324B0">
        <w:rPr>
          <w:sz w:val="28"/>
          <w:szCs w:val="28"/>
        </w:rPr>
        <w:t>1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Требования к рейке и клиновому промернику</w:t>
      </w:r>
      <w:bookmarkEnd w:id="2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1.1 Длина рейки должна быть 3000 ± 2 мм.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1.2 Прогиб рейки от собственного веса в середине пролета длиной 2900 мм не должен превышать 0,4 мм.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1.3 Ширина опорной грани рейки должна быть 50 ± 2 мм.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1.4 Отклонение опорной грани рейки от плоскостности не должно превышать 0,2 мм; допускается вместо отклонения от плоскостности измерять отклонение от прямолинейности продольного профиля поверхности опорной грани рейки, которое не должно превышать 0,2 мм.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1.5 Отклонение боковой грани рейки от прямолинейности не должно превышать 10 мм на всей длине рейки.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1.6 На боковых гранях рейки должно быть пять меток, указывающих места измерений просветов под рейкой; шаг меток 500 ± 2 мм; расстояние от крайних меток до торцов рейки 500 ± 2 мм.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1.7 Клиновой промерник должен иметь две плоские грани шириной 50 ± 0,5 мм; угол между поверхностями граней должен быть в пределах 5° 45 ± 5.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1.8 Одна из граней клинового промерника должна иметь поперечные риски; шаг рисок 10 ± 0,1 мм; риски должны иметь цифровые обозначения от 1 до 15.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1.9 Рейка и клиновой промерник должны быть аттестованы в соответствии с требованиями ГОСТ 24555.</w:t>
      </w:r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3" w:name="_Toc10251052"/>
      <w:r w:rsidRPr="007324B0">
        <w:rPr>
          <w:sz w:val="28"/>
          <w:szCs w:val="28"/>
        </w:rPr>
        <w:t>2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Подготовка к измерениям</w:t>
      </w:r>
      <w:bookmarkEnd w:id="3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2.1 Длину участка измерений следует принимать в пределах 300 - 400 м.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2.2 Суммарная длина участков измерений должна составлять не менее 10 % длины контролируемого покрытия (основания) в однорядном исчислении.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2.3 Поверхность участка измерений должна быть чистой.</w:t>
      </w:r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4" w:name="_Toc10251053"/>
      <w:r w:rsidRPr="007324B0">
        <w:rPr>
          <w:sz w:val="28"/>
          <w:szCs w:val="28"/>
        </w:rPr>
        <w:t>3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Проведение измерений</w:t>
      </w:r>
      <w:bookmarkEnd w:id="4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3.1 Измерение на дорогах и улицах следует проводить, прикладывая рейку к поверхности основания (покрытия) на расстоянии 0,5 - 1,0 м от каждой кромки покрытия или края полосы движения; а на аэродромах - по оси ряда (полосы).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i/>
          <w:sz w:val="28"/>
          <w:szCs w:val="28"/>
        </w:rPr>
        <w:t>Примечание -</w:t>
      </w:r>
      <w:r w:rsidRPr="007324B0">
        <w:rPr>
          <w:rFonts w:ascii="Times New Roman" w:hAnsi="Times New Roman"/>
          <w:sz w:val="28"/>
          <w:szCs w:val="28"/>
        </w:rPr>
        <w:t xml:space="preserve"> При многополосной проезжей части дороги рейку следует прикладывать на расстоянии 0,3 - 1,0 м от границы каждой полосы движения.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3.2 При каждом приложении рейки следует измерять величину пяти просветов под рейкой в местах, соответствующих меткам на боковых гранях рейки.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3.3 Места приложения рейки должны быть равномерно расположены по длине участка измерений.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3.4 Общее число измерений просветов под рейкой на участке измерений должно быть не менее 120.</w:t>
      </w:r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5" w:name="_Toc10251054"/>
      <w:r w:rsidRPr="007324B0">
        <w:rPr>
          <w:sz w:val="28"/>
          <w:szCs w:val="28"/>
        </w:rPr>
        <w:t>4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Обработка данных и представление результатов измерений</w:t>
      </w:r>
      <w:bookmarkEnd w:id="5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4.1 Общее число измерений следует принять за 100 % и определить число просветов под рейкой, превышающих максимально допустимую величину, установленную </w:t>
      </w:r>
      <w:r w:rsidRPr="00D84D37">
        <w:rPr>
          <w:rFonts w:ascii="Times New Roman" w:hAnsi="Times New Roman"/>
          <w:sz w:val="28"/>
          <w:szCs w:val="28"/>
        </w:rPr>
        <w:t>СНиП 3.06.03-85</w:t>
      </w:r>
      <w:r w:rsidRPr="007324B0">
        <w:rPr>
          <w:rFonts w:ascii="Times New Roman" w:hAnsi="Times New Roman"/>
          <w:sz w:val="28"/>
          <w:szCs w:val="28"/>
        </w:rPr>
        <w:t xml:space="preserve"> и </w:t>
      </w:r>
      <w:r w:rsidRPr="00D84D37">
        <w:rPr>
          <w:rFonts w:ascii="Times New Roman" w:hAnsi="Times New Roman"/>
          <w:sz w:val="28"/>
          <w:szCs w:val="28"/>
        </w:rPr>
        <w:t>СНиП 32-03-96</w:t>
      </w:r>
      <w:r w:rsidRPr="007324B0">
        <w:rPr>
          <w:rFonts w:ascii="Times New Roman" w:hAnsi="Times New Roman"/>
          <w:sz w:val="28"/>
          <w:szCs w:val="28"/>
        </w:rPr>
        <w:t xml:space="preserve">, и число просветов, меньших минимально допустимой величины, установленной теми же документами. Следует также найти наибольшую величину просвета. Величины просветов, полученные при измерениях на вертикальных кривых, следует корректировать, используя данные, приведенные в приложении </w:t>
      </w:r>
      <w:r w:rsidRPr="00D84D37">
        <w:rPr>
          <w:rFonts w:ascii="Times New Roman" w:hAnsi="Times New Roman"/>
          <w:sz w:val="28"/>
          <w:szCs w:val="28"/>
        </w:rPr>
        <w:t>А</w:t>
      </w:r>
      <w:r w:rsidRPr="007324B0">
        <w:rPr>
          <w:rFonts w:ascii="Times New Roman" w:hAnsi="Times New Roman"/>
          <w:sz w:val="28"/>
          <w:szCs w:val="28"/>
        </w:rPr>
        <w:t>.</w:t>
      </w:r>
    </w:p>
    <w:p w:rsidR="000E02A1" w:rsidRPr="007324B0" w:rsidRDefault="000E02A1" w:rsidP="007324B0">
      <w:pPr>
        <w:pStyle w:val="1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6" w:name="_Toc10251055"/>
      <w:r w:rsidRPr="007324B0">
        <w:rPr>
          <w:sz w:val="28"/>
          <w:szCs w:val="28"/>
        </w:rPr>
        <w:t>Измерения нивелиром и нивелирной рейкой</w:t>
      </w:r>
      <w:bookmarkEnd w:id="6"/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7" w:name="_Toc10251056"/>
      <w:r w:rsidRPr="007324B0">
        <w:rPr>
          <w:sz w:val="28"/>
          <w:szCs w:val="28"/>
        </w:rPr>
        <w:t>1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Требования к нивелиру и нивелирной рейке</w:t>
      </w:r>
      <w:bookmarkEnd w:id="7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1.1 Нивелир и рейка должны быть технически исправны, поверены и отвечать требованиям </w:t>
      </w:r>
      <w:r w:rsidRPr="00D84D37">
        <w:rPr>
          <w:rFonts w:ascii="Times New Roman" w:hAnsi="Times New Roman"/>
          <w:sz w:val="28"/>
          <w:szCs w:val="28"/>
        </w:rPr>
        <w:t>ГОСТ 10528</w:t>
      </w:r>
      <w:r w:rsidRPr="007324B0">
        <w:rPr>
          <w:rFonts w:ascii="Times New Roman" w:hAnsi="Times New Roman"/>
          <w:sz w:val="28"/>
          <w:szCs w:val="28"/>
        </w:rPr>
        <w:t>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1.2 Опорный торец нивелирной рейки должен быть снабжен насадкой с полусферическим подпятником.</w:t>
      </w:r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8" w:name="_Toc10251057"/>
      <w:r w:rsidRPr="007324B0">
        <w:rPr>
          <w:sz w:val="28"/>
          <w:szCs w:val="28"/>
        </w:rPr>
        <w:t>2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Подготовка к измерениям. Проведение измерений</w:t>
      </w:r>
      <w:bookmarkEnd w:id="8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2.1 Длина участка измерений должна быть не менее 400 м.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2.2 Места установки нивелирной рейки должны быть расположены на одной линии, находящейся на расстоянии 0,5 - 1,0 м от кромки основания (покрытия) дороги или на оси основания (покрытия) аэродрома. Места установки должны быть обозначены метками. Шаг меток 5 ± 0,2 м.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2.3 Измерения следует проводить, последовательно устанавливая нивелирную рейку на каждую из меток.</w:t>
      </w:r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9" w:name="_Toc10251058"/>
      <w:r w:rsidRPr="007324B0">
        <w:rPr>
          <w:sz w:val="28"/>
          <w:szCs w:val="28"/>
        </w:rPr>
        <w:t>3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Обработка данных и представление результатов измерений</w:t>
      </w:r>
      <w:bookmarkEnd w:id="9"/>
    </w:p>
    <w:p w:rsidR="007324B0" w:rsidRPr="00844A17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3.1 По данным нивелирования вычисляют относительные отметки </w:t>
      </w:r>
      <w:r w:rsidRPr="007324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24B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324B0">
        <w:rPr>
          <w:rFonts w:ascii="Times New Roman" w:hAnsi="Times New Roman"/>
          <w:sz w:val="28"/>
          <w:szCs w:val="28"/>
        </w:rPr>
        <w:t xml:space="preserve"> точек поверхности покрытия или основания дороги в местах разметки.</w:t>
      </w:r>
    </w:p>
    <w:p w:rsidR="00B01BAE" w:rsidRPr="007324B0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0" w:name="SO0000001"/>
      <w:r w:rsidR="00C3791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8.75pt;height:172.5pt;visibility:visible">
            <v:imagedata r:id="rId8" o:title=""/>
          </v:shape>
        </w:pict>
      </w:r>
      <w:bookmarkEnd w:id="10"/>
    </w:p>
    <w:p w:rsidR="00B01BAE" w:rsidRPr="007324B0" w:rsidRDefault="00B01BAE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324B0">
        <w:rPr>
          <w:rFonts w:ascii="Times New Roman" w:hAnsi="Times New Roman"/>
          <w:b/>
          <w:i/>
          <w:sz w:val="28"/>
          <w:szCs w:val="28"/>
        </w:rPr>
        <w:t>Рисунок 1</w:t>
      </w:r>
    </w:p>
    <w:p w:rsidR="00D662EC" w:rsidRPr="007324B0" w:rsidRDefault="00D662EC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2A1" w:rsidRPr="00844A17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3.2 По относительным отметкам точек поверхности в местах разметки определяют отклонения </w:t>
      </w:r>
      <w:r w:rsidRPr="007324B0">
        <w:rPr>
          <w:rFonts w:ascii="Times New Roman" w:hAnsi="Times New Roman"/>
          <w:i/>
          <w:sz w:val="28"/>
          <w:szCs w:val="28"/>
        </w:rPr>
        <w:sym w:font="Symbol" w:char="F064"/>
      </w:r>
      <w:r w:rsidRPr="007324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24B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324B0">
        <w:rPr>
          <w:rFonts w:ascii="Times New Roman" w:hAnsi="Times New Roman"/>
          <w:sz w:val="28"/>
          <w:szCs w:val="28"/>
        </w:rPr>
        <w:t>, этих точек (кроме первой и последней на участке измерений) от прямой линии, проходящей через предыдущую (</w:t>
      </w:r>
      <w:r w:rsidRPr="007324B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324B0">
        <w:rPr>
          <w:rFonts w:ascii="Times New Roman" w:hAnsi="Times New Roman"/>
          <w:sz w:val="28"/>
          <w:szCs w:val="28"/>
        </w:rPr>
        <w:t xml:space="preserve"> - 1)и последующую (</w:t>
      </w:r>
      <w:r w:rsidRPr="007324B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324B0">
        <w:rPr>
          <w:rFonts w:ascii="Times New Roman" w:hAnsi="Times New Roman"/>
          <w:sz w:val="28"/>
          <w:szCs w:val="28"/>
        </w:rPr>
        <w:t xml:space="preserve"> + 1) точки (рисунок </w:t>
      </w:r>
      <w:r w:rsidRPr="00D84D37">
        <w:rPr>
          <w:rFonts w:ascii="Times New Roman" w:hAnsi="Times New Roman"/>
          <w:sz w:val="28"/>
          <w:szCs w:val="28"/>
        </w:rPr>
        <w:t>1</w:t>
      </w:r>
      <w:r w:rsidRPr="007324B0">
        <w:rPr>
          <w:rFonts w:ascii="Times New Roman" w:hAnsi="Times New Roman"/>
          <w:sz w:val="28"/>
          <w:szCs w:val="28"/>
        </w:rPr>
        <w:t>) по формуле</w:t>
      </w:r>
    </w:p>
    <w:p w:rsidR="007324B0" w:rsidRPr="00844A17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2A1" w:rsidRPr="007324B0" w:rsidRDefault="00C37919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  <w:lang w:val="en-US"/>
        </w:rPr>
        <w:pict>
          <v:shape id="_x0000_i1026" type="#_x0000_t75" style="width:81pt;height:30pt">
            <v:imagedata r:id="rId9" o:title=""/>
          </v:shape>
        </w:pict>
      </w:r>
      <w:r w:rsidR="000E02A1" w:rsidRPr="007324B0">
        <w:rPr>
          <w:rFonts w:ascii="Times New Roman" w:hAnsi="Times New Roman"/>
          <w:sz w:val="28"/>
          <w:szCs w:val="28"/>
        </w:rPr>
        <w:t>,</w:t>
      </w:r>
    </w:p>
    <w:p w:rsidR="007324B0" w:rsidRPr="00844A17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где </w:t>
      </w:r>
      <w:r w:rsidRPr="007324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24B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324B0">
        <w:rPr>
          <w:rFonts w:ascii="Times New Roman" w:hAnsi="Times New Roman"/>
          <w:i/>
          <w:sz w:val="28"/>
          <w:szCs w:val="28"/>
          <w:vertAlign w:val="subscript"/>
        </w:rPr>
        <w:t>-1</w:t>
      </w:r>
      <w:r w:rsidRPr="007324B0">
        <w:rPr>
          <w:rFonts w:ascii="Times New Roman" w:hAnsi="Times New Roman"/>
          <w:sz w:val="28"/>
          <w:szCs w:val="28"/>
        </w:rPr>
        <w:t xml:space="preserve"> и </w:t>
      </w:r>
      <w:r w:rsidRPr="007324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24B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324B0">
        <w:rPr>
          <w:rFonts w:ascii="Times New Roman" w:hAnsi="Times New Roman"/>
          <w:i/>
          <w:sz w:val="28"/>
          <w:szCs w:val="28"/>
          <w:vertAlign w:val="subscript"/>
        </w:rPr>
        <w:t>+1</w:t>
      </w:r>
      <w:r w:rsidRPr="007324B0">
        <w:rPr>
          <w:rFonts w:ascii="Times New Roman" w:hAnsi="Times New Roman"/>
          <w:sz w:val="28"/>
          <w:szCs w:val="28"/>
        </w:rPr>
        <w:t xml:space="preserve"> - относительные отметки предыдущей и последующей точек.</w:t>
      </w:r>
    </w:p>
    <w:p w:rsidR="00B01BAE" w:rsidRPr="007324B0" w:rsidRDefault="00B01BAE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3.3 Общее число полученных величин </w:t>
      </w:r>
      <w:r w:rsidRPr="007324B0">
        <w:rPr>
          <w:rFonts w:ascii="Times New Roman" w:hAnsi="Times New Roman"/>
          <w:i/>
          <w:sz w:val="28"/>
          <w:szCs w:val="28"/>
        </w:rPr>
        <w:sym w:font="Symbol" w:char="F064"/>
      </w:r>
      <w:r w:rsidRPr="007324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24B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324B0">
        <w:rPr>
          <w:rFonts w:ascii="Times New Roman" w:hAnsi="Times New Roman"/>
          <w:i/>
          <w:sz w:val="28"/>
          <w:szCs w:val="28"/>
        </w:rPr>
        <w:t>,</w:t>
      </w:r>
      <w:r w:rsidRPr="007324B0">
        <w:rPr>
          <w:rFonts w:ascii="Times New Roman" w:hAnsi="Times New Roman"/>
          <w:sz w:val="28"/>
          <w:szCs w:val="28"/>
        </w:rPr>
        <w:t xml:space="preserve"> следует принять за 100 % и с точностью до 0,1 % вычислить число величин </w:t>
      </w:r>
      <w:r w:rsidRPr="007324B0">
        <w:rPr>
          <w:rFonts w:ascii="Times New Roman" w:hAnsi="Times New Roman"/>
          <w:i/>
          <w:sz w:val="28"/>
          <w:szCs w:val="28"/>
        </w:rPr>
        <w:sym w:font="Symbol" w:char="F064"/>
      </w:r>
      <w:r w:rsidRPr="007324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24B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324B0">
        <w:rPr>
          <w:rFonts w:ascii="Times New Roman" w:hAnsi="Times New Roman"/>
          <w:i/>
          <w:sz w:val="28"/>
          <w:szCs w:val="28"/>
        </w:rPr>
        <w:t xml:space="preserve"> </w:t>
      </w:r>
      <w:r w:rsidRPr="007324B0">
        <w:rPr>
          <w:rFonts w:ascii="Times New Roman" w:hAnsi="Times New Roman"/>
          <w:sz w:val="28"/>
          <w:szCs w:val="28"/>
        </w:rPr>
        <w:t xml:space="preserve">меньше установленных </w:t>
      </w:r>
      <w:r w:rsidRPr="00D84D37">
        <w:rPr>
          <w:rFonts w:ascii="Times New Roman" w:hAnsi="Times New Roman"/>
          <w:sz w:val="28"/>
          <w:szCs w:val="28"/>
        </w:rPr>
        <w:t>СНиП 3.06.03-85</w:t>
      </w:r>
      <w:r w:rsidRPr="007324B0">
        <w:rPr>
          <w:rFonts w:ascii="Times New Roman" w:hAnsi="Times New Roman"/>
          <w:sz w:val="28"/>
          <w:szCs w:val="28"/>
        </w:rPr>
        <w:t xml:space="preserve"> и </w:t>
      </w:r>
      <w:r w:rsidRPr="00D84D37">
        <w:rPr>
          <w:rFonts w:ascii="Times New Roman" w:hAnsi="Times New Roman"/>
          <w:sz w:val="28"/>
          <w:szCs w:val="28"/>
        </w:rPr>
        <w:t>СНиП 32-03-96</w:t>
      </w:r>
      <w:r w:rsidRPr="007324B0">
        <w:rPr>
          <w:rFonts w:ascii="Times New Roman" w:hAnsi="Times New Roman"/>
          <w:sz w:val="28"/>
          <w:szCs w:val="28"/>
        </w:rPr>
        <w:t xml:space="preserve">. Следует также найти наибольшую величину </w:t>
      </w:r>
      <w:r w:rsidRPr="007324B0">
        <w:rPr>
          <w:rFonts w:ascii="Times New Roman" w:hAnsi="Times New Roman"/>
          <w:i/>
          <w:sz w:val="28"/>
          <w:szCs w:val="28"/>
        </w:rPr>
        <w:sym w:font="Symbol" w:char="F064"/>
      </w:r>
      <w:r w:rsidRPr="007324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24B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324B0">
        <w:rPr>
          <w:rFonts w:ascii="Times New Roman" w:hAnsi="Times New Roman"/>
          <w:sz w:val="28"/>
          <w:szCs w:val="28"/>
        </w:rPr>
        <w:t>.</w:t>
      </w:r>
    </w:p>
    <w:p w:rsidR="00B01BAE" w:rsidRPr="007324B0" w:rsidRDefault="00B01BAE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i/>
          <w:sz w:val="28"/>
          <w:szCs w:val="28"/>
        </w:rPr>
        <w:t>Примечание -</w:t>
      </w:r>
      <w:r w:rsidRPr="007324B0">
        <w:rPr>
          <w:rFonts w:ascii="Times New Roman" w:hAnsi="Times New Roman"/>
          <w:sz w:val="28"/>
          <w:szCs w:val="28"/>
        </w:rPr>
        <w:t xml:space="preserve"> При обработке данных измерений, проведенных на участках кривых в продольном профиле дороги, величину следует рассчитывать с учетом поправки. Значения поправок даны в приложении </w:t>
      </w:r>
      <w:r w:rsidRPr="00D84D37">
        <w:rPr>
          <w:rFonts w:ascii="Times New Roman" w:hAnsi="Times New Roman"/>
          <w:sz w:val="28"/>
          <w:szCs w:val="28"/>
        </w:rPr>
        <w:t>Б</w:t>
      </w:r>
      <w:r w:rsidRPr="007324B0">
        <w:rPr>
          <w:rFonts w:ascii="Times New Roman" w:hAnsi="Times New Roman"/>
          <w:sz w:val="28"/>
          <w:szCs w:val="28"/>
        </w:rPr>
        <w:t>.</w:t>
      </w:r>
    </w:p>
    <w:p w:rsidR="000E02A1" w:rsidRPr="007324B0" w:rsidRDefault="000E02A1" w:rsidP="007324B0">
      <w:pPr>
        <w:pStyle w:val="1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1" w:name="_Toc10251059"/>
      <w:r w:rsidRPr="007324B0">
        <w:rPr>
          <w:sz w:val="28"/>
          <w:szCs w:val="28"/>
        </w:rPr>
        <w:t>Измерения с применением автомобильной установки ПКРС-2 для ускоренной предварительной оценки</w:t>
      </w:r>
      <w:bookmarkEnd w:id="11"/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2" w:name="_Toc10251060"/>
      <w:r w:rsidRPr="007324B0">
        <w:rPr>
          <w:sz w:val="28"/>
          <w:szCs w:val="28"/>
        </w:rPr>
        <w:t>1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Требования к автомобильной установке</w:t>
      </w:r>
      <w:bookmarkEnd w:id="12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1.1 Автомобильная установка ПКРС-2 [</w:t>
      </w:r>
      <w:r w:rsidRPr="00D84D37">
        <w:rPr>
          <w:rFonts w:ascii="Times New Roman" w:hAnsi="Times New Roman"/>
          <w:sz w:val="28"/>
          <w:szCs w:val="28"/>
        </w:rPr>
        <w:t>1</w:t>
      </w:r>
      <w:r w:rsidRPr="007324B0">
        <w:rPr>
          <w:rFonts w:ascii="Times New Roman" w:hAnsi="Times New Roman"/>
          <w:sz w:val="28"/>
          <w:szCs w:val="28"/>
        </w:rPr>
        <w:t>] состоит из: автомобиля, прицепного одноколесного прибора, оборудованного датчиком ровности, и установленного в автомобиле пульта управления.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1.2 Основные параметры прицепного прибора: размеры шины (ГОСТ 20993), дюймы - 6,75-13, 6,45-13 или</w:t>
      </w:r>
      <w:r w:rsidRPr="007324B0">
        <w:rPr>
          <w:rFonts w:ascii="Times New Roman" w:hAnsi="Times New Roman"/>
          <w:b/>
          <w:sz w:val="28"/>
          <w:szCs w:val="28"/>
        </w:rPr>
        <w:t xml:space="preserve"> </w:t>
      </w:r>
      <w:r w:rsidRPr="007324B0">
        <w:rPr>
          <w:rFonts w:ascii="Times New Roman" w:hAnsi="Times New Roman"/>
          <w:sz w:val="28"/>
          <w:szCs w:val="28"/>
        </w:rPr>
        <w:t>6,40-13; тип протектора - с рисунком;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давление воздуха в шине, кПа - 170 ± 20 (1,7 ± 0,2 кгс/см</w:t>
      </w:r>
      <w:r w:rsidRPr="007324B0">
        <w:rPr>
          <w:rFonts w:ascii="Times New Roman" w:hAnsi="Times New Roman"/>
          <w:sz w:val="28"/>
          <w:szCs w:val="28"/>
          <w:vertAlign w:val="superscript"/>
        </w:rPr>
        <w:t>2</w:t>
      </w:r>
      <w:r w:rsidRPr="007324B0">
        <w:rPr>
          <w:rFonts w:ascii="Times New Roman" w:hAnsi="Times New Roman"/>
          <w:sz w:val="28"/>
          <w:szCs w:val="28"/>
        </w:rPr>
        <w:t>); нагрузка на колесо, кН - 3 ± 0,03 (300 ± 3,0 кгс); максимальное радиальное биение шины, мм - 2 ± 0,2; максимальный статический дисбаланс колеса, г/см - 50 ± 5.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Параметры, относящиеся к измерению ровности: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измеряемая величина (показатель ровности) - интенсивность (уровень) вертикальных колебаний прицепного прибора относительно подрессоренного кузова, выражаемая в виде суммарного сжатия подвески на 1 км дороги (см/км);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скорость движения при измерении ровности, км/ч - 50;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собственная частота свободных колебаний кузо</w:t>
      </w:r>
      <w:r w:rsidR="006F4002" w:rsidRPr="007324B0">
        <w:rPr>
          <w:rFonts w:ascii="Times New Roman" w:hAnsi="Times New Roman"/>
          <w:sz w:val="28"/>
          <w:szCs w:val="28"/>
        </w:rPr>
        <w:t>ва прицепного прибора, Гц - 0,8</w:t>
      </w:r>
      <w:r w:rsidRPr="007324B0">
        <w:rPr>
          <w:rFonts w:ascii="Times New Roman" w:hAnsi="Times New Roman"/>
          <w:sz w:val="28"/>
          <w:szCs w:val="28"/>
        </w:rPr>
        <w:t>±0,1.</w:t>
      </w:r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3" w:name="_Toc10251061"/>
      <w:r w:rsidRPr="007324B0">
        <w:rPr>
          <w:sz w:val="28"/>
          <w:szCs w:val="28"/>
        </w:rPr>
        <w:t>2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Подготовка к измерениям</w:t>
      </w:r>
      <w:bookmarkEnd w:id="13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2.1 Каждая установка должна пройти аттестацию, которая оформляется протоколом и аттестатом по формам, предусмотренным ГОСТ 24555, а также делается отметка в паспорте на данное средство.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2.2 Непосредственно перед проведением измерений должны выполняться в соответствии с инструкцией по эксплуатации и обслуживанию установки следующие работы: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проверка механической части прицепного прибора - надежность крепления прицепного прибора, затяжка крепежных деталей, трение и демпфирование в подвеске, исправность привода датчика ровности (тахогенератора);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проверка и юстировка спидометра автомобиля;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балансировка колес, проверка радиального биения шины;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установка переключателя режимов работы в положение «50 км/ч».</w:t>
      </w:r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4" w:name="_Toc10251062"/>
      <w:r w:rsidRPr="007324B0">
        <w:rPr>
          <w:sz w:val="28"/>
          <w:szCs w:val="28"/>
        </w:rPr>
        <w:t>3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Требования к участкам для проведения измерений. Проведение измерений</w:t>
      </w:r>
      <w:bookmarkEnd w:id="14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3.1 Каждая полоса перед проведением измерений должна быть очищена от щебня, песка, остатков бетона, а в осенний и зимний периоды - от снега и льда, способных исказить результаты измерений.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3.2 При проведении измерений необходимо в процессе проезда выдерживать заданную скорость с точностью ± 2 км/ч.</w:t>
      </w:r>
    </w:p>
    <w:p w:rsidR="000E02A1" w:rsidRPr="007324B0" w:rsidRDefault="000E02A1" w:rsidP="007324B0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5" w:name="_Toc10251063"/>
      <w:r w:rsidRPr="007324B0">
        <w:rPr>
          <w:sz w:val="28"/>
          <w:szCs w:val="28"/>
        </w:rPr>
        <w:t>4</w:t>
      </w:r>
      <w:r w:rsidR="006F4002" w:rsidRPr="007324B0">
        <w:rPr>
          <w:sz w:val="28"/>
          <w:szCs w:val="28"/>
        </w:rPr>
        <w:t>.</w:t>
      </w:r>
      <w:r w:rsidRPr="007324B0">
        <w:rPr>
          <w:sz w:val="28"/>
          <w:szCs w:val="28"/>
        </w:rPr>
        <w:t xml:space="preserve"> Обработка данных и представление результатов измерений</w:t>
      </w:r>
      <w:bookmarkEnd w:id="15"/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4.1 Правила обработки данных и форму представления результатов измерений принимают по [</w:t>
      </w:r>
      <w:r w:rsidRPr="00D84D37">
        <w:rPr>
          <w:rFonts w:ascii="Times New Roman" w:hAnsi="Times New Roman"/>
          <w:sz w:val="28"/>
          <w:szCs w:val="28"/>
        </w:rPr>
        <w:t>2</w:t>
      </w:r>
      <w:r w:rsidRPr="007324B0">
        <w:rPr>
          <w:rFonts w:ascii="Times New Roman" w:hAnsi="Times New Roman"/>
          <w:sz w:val="28"/>
          <w:szCs w:val="28"/>
        </w:rPr>
        <w:t>].</w:t>
      </w: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4.2 При измерениях неровностей покрытий аэродромов измерителем типа ИРПАП правила обработки данных и форму представления результатов измерений принимают по [</w:t>
      </w:r>
      <w:r w:rsidRPr="00D84D37">
        <w:rPr>
          <w:rFonts w:ascii="Times New Roman" w:hAnsi="Times New Roman"/>
          <w:sz w:val="28"/>
          <w:szCs w:val="28"/>
        </w:rPr>
        <w:t>3</w:t>
      </w:r>
      <w:r w:rsidRPr="007324B0">
        <w:rPr>
          <w:rFonts w:ascii="Times New Roman" w:hAnsi="Times New Roman"/>
          <w:sz w:val="28"/>
          <w:szCs w:val="28"/>
        </w:rPr>
        <w:t>].</w:t>
      </w:r>
    </w:p>
    <w:p w:rsidR="000E02A1" w:rsidRPr="007324B0" w:rsidRDefault="000B159F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24B0">
        <w:rPr>
          <w:rFonts w:ascii="Times New Roman" w:hAnsi="Times New Roman"/>
          <w:b/>
          <w:sz w:val="28"/>
          <w:szCs w:val="28"/>
        </w:rPr>
        <w:t xml:space="preserve">Требования к ровности по </w:t>
      </w:r>
      <w:r w:rsidR="000E02A1" w:rsidRPr="007324B0">
        <w:rPr>
          <w:rFonts w:ascii="Times New Roman" w:hAnsi="Times New Roman"/>
          <w:b/>
          <w:sz w:val="28"/>
          <w:szCs w:val="28"/>
        </w:rPr>
        <w:t>ГОСТ Р 50597-93</w:t>
      </w:r>
    </w:p>
    <w:p w:rsidR="000E02A1" w:rsidRPr="007324B0" w:rsidRDefault="006F4002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1.</w:t>
      </w:r>
      <w:r w:rsidR="000E02A1" w:rsidRPr="007324B0">
        <w:rPr>
          <w:rFonts w:ascii="Times New Roman" w:hAnsi="Times New Roman"/>
          <w:sz w:val="28"/>
          <w:szCs w:val="28"/>
        </w:rPr>
        <w:t xml:space="preserve"> Ровность покрытия проезжей части должна соответствовать требованиям, приведенным в таблице </w:t>
      </w:r>
      <w:r w:rsidRPr="00D84D37">
        <w:rPr>
          <w:rFonts w:ascii="Times New Roman" w:hAnsi="Times New Roman"/>
          <w:sz w:val="28"/>
          <w:szCs w:val="28"/>
        </w:rPr>
        <w:t>1</w:t>
      </w:r>
      <w:r w:rsidR="000E02A1" w:rsidRPr="007324B0">
        <w:rPr>
          <w:rFonts w:ascii="Times New Roman" w:hAnsi="Times New Roman"/>
          <w:sz w:val="28"/>
          <w:szCs w:val="28"/>
        </w:rPr>
        <w:t>.</w:t>
      </w:r>
    </w:p>
    <w:p w:rsidR="000E02A1" w:rsidRPr="007324B0" w:rsidRDefault="006F4002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</w:t>
      </w:r>
      <w:r w:rsidR="000E02A1" w:rsidRPr="007324B0">
        <w:rPr>
          <w:rFonts w:ascii="Times New Roman" w:hAnsi="Times New Roman"/>
          <w:sz w:val="28"/>
          <w:szCs w:val="28"/>
        </w:rPr>
        <w:t>. Коэффициент сцепления покрытия должен обеспечивать безопасные условия движения с разрешенной Правилами дорожного движения скоростью и быть не менее 0,3 при его измерении шиной без рисунка протектора и 0,4 - ши</w:t>
      </w:r>
      <w:r w:rsidR="007324B0">
        <w:rPr>
          <w:rFonts w:ascii="Times New Roman" w:hAnsi="Times New Roman"/>
          <w:sz w:val="28"/>
          <w:szCs w:val="28"/>
        </w:rPr>
        <w:t>ной, имеющей рисунок протектора</w:t>
      </w:r>
      <w:r w:rsidR="000E02A1" w:rsidRPr="007324B0">
        <w:rPr>
          <w:rFonts w:ascii="Times New Roman" w:hAnsi="Times New Roman"/>
          <w:sz w:val="28"/>
          <w:szCs w:val="28"/>
        </w:rPr>
        <w:t>.</w:t>
      </w:r>
    </w:p>
    <w:p w:rsidR="00B01BAE" w:rsidRPr="007324B0" w:rsidRDefault="00B01BAE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Таблица </w:t>
      </w:r>
      <w:r w:rsidR="006F4002" w:rsidRPr="007324B0">
        <w:rPr>
          <w:rFonts w:ascii="Times New Roman" w:hAnsi="Times New Roman"/>
          <w:sz w:val="28"/>
          <w:szCs w:val="28"/>
        </w:rPr>
        <w:t>1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8"/>
        <w:gridCol w:w="3041"/>
        <w:gridCol w:w="3041"/>
      </w:tblGrid>
      <w:tr w:rsidR="007324B0" w:rsidRPr="007324B0" w:rsidTr="006F4002">
        <w:trPr>
          <w:tblHeader/>
          <w:jc w:val="center"/>
        </w:trPr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6" w:name="TO0000002"/>
            <w:r w:rsidRPr="007324B0">
              <w:rPr>
                <w:rFonts w:ascii="Times New Roman" w:hAnsi="Times New Roman"/>
                <w:sz w:val="20"/>
                <w:szCs w:val="20"/>
              </w:rPr>
              <w:t>Группа дорог и улиц по их транспортно-эксплуатационным характеристикам</w:t>
            </w:r>
          </w:p>
        </w:tc>
        <w:tc>
          <w:tcPr>
            <w:tcW w:w="32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Состояние покрытия по ровности</w:t>
            </w:r>
          </w:p>
        </w:tc>
      </w:tr>
      <w:tr w:rsidR="007324B0" w:rsidRPr="007324B0" w:rsidTr="006F4002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02A1" w:rsidRPr="007324B0" w:rsidRDefault="000E02A1" w:rsidP="007324B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Показатель ровности по прибору ПКР-2</w:t>
            </w:r>
            <w:r w:rsidRPr="007324B0">
              <w:rPr>
                <w:rFonts w:ascii="Times New Roman" w:hAnsi="Times New Roman"/>
                <w:sz w:val="20"/>
                <w:szCs w:val="20"/>
              </w:rPr>
              <w:sym w:font="Symbol" w:char="F02C"/>
            </w:r>
            <w:r w:rsidRPr="007324B0">
              <w:rPr>
                <w:rFonts w:ascii="Times New Roman" w:hAnsi="Times New Roman"/>
                <w:sz w:val="20"/>
                <w:szCs w:val="20"/>
              </w:rPr>
              <w:t xml:space="preserve"> см/км</w:t>
            </w:r>
            <w:r w:rsidRPr="007324B0">
              <w:rPr>
                <w:rFonts w:ascii="Times New Roman" w:hAnsi="Times New Roman"/>
                <w:sz w:val="20"/>
                <w:szCs w:val="20"/>
              </w:rPr>
              <w:sym w:font="Symbol" w:char="F02C"/>
            </w:r>
            <w:r w:rsidRPr="007324B0">
              <w:rPr>
                <w:rFonts w:ascii="Times New Roman" w:hAnsi="Times New Roman"/>
                <w:sz w:val="20"/>
                <w:szCs w:val="20"/>
              </w:rPr>
              <w:t xml:space="preserve"> не более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Число просветов под 3-метровой рейкой</w:t>
            </w:r>
            <w:r w:rsidRPr="007324B0">
              <w:rPr>
                <w:rFonts w:ascii="Times New Roman" w:hAnsi="Times New Roman"/>
                <w:sz w:val="20"/>
                <w:szCs w:val="20"/>
              </w:rPr>
              <w:sym w:font="Symbol" w:char="F02C"/>
            </w:r>
            <w:r w:rsidRPr="007324B0">
              <w:rPr>
                <w:rFonts w:ascii="Times New Roman" w:hAnsi="Times New Roman"/>
                <w:sz w:val="20"/>
                <w:szCs w:val="20"/>
              </w:rPr>
              <w:t xml:space="preserve"> %</w:t>
            </w:r>
            <w:r w:rsidRPr="007324B0">
              <w:rPr>
                <w:rFonts w:ascii="Times New Roman" w:hAnsi="Times New Roman"/>
                <w:sz w:val="20"/>
                <w:szCs w:val="20"/>
              </w:rPr>
              <w:sym w:font="Symbol" w:char="F02C"/>
            </w:r>
            <w:r w:rsidRPr="007324B0">
              <w:rPr>
                <w:rFonts w:ascii="Times New Roman" w:hAnsi="Times New Roman"/>
                <w:sz w:val="20"/>
                <w:szCs w:val="20"/>
              </w:rPr>
              <w:t xml:space="preserve"> не более</w:t>
            </w:r>
          </w:p>
        </w:tc>
      </w:tr>
      <w:tr w:rsidR="007324B0" w:rsidRPr="007324B0" w:rsidTr="006F4002">
        <w:trPr>
          <w:jc w:val="center"/>
        </w:trPr>
        <w:tc>
          <w:tcPr>
            <w:tcW w:w="1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24B0" w:rsidRPr="007324B0" w:rsidTr="006F4002">
        <w:trPr>
          <w:jc w:val="center"/>
        </w:trPr>
        <w:tc>
          <w:tcPr>
            <w:tcW w:w="1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324B0" w:rsidRPr="007324B0" w:rsidTr="006F4002">
        <w:trPr>
          <w:jc w:val="center"/>
        </w:trPr>
        <w:tc>
          <w:tcPr>
            <w:tcW w:w="1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324B0" w:rsidRPr="007324B0" w:rsidTr="006F4002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A1" w:rsidRPr="007324B0" w:rsidRDefault="000E02A1" w:rsidP="007324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Примечания - Число просветов подсчитывают по значениям</w:t>
            </w:r>
            <w:r w:rsidRPr="007324B0">
              <w:rPr>
                <w:rFonts w:ascii="Times New Roman" w:hAnsi="Times New Roman"/>
                <w:sz w:val="20"/>
                <w:szCs w:val="20"/>
              </w:rPr>
              <w:sym w:font="Symbol" w:char="F02C"/>
            </w:r>
            <w:r w:rsidRPr="007324B0">
              <w:rPr>
                <w:rFonts w:ascii="Times New Roman" w:hAnsi="Times New Roman"/>
                <w:sz w:val="20"/>
                <w:szCs w:val="20"/>
              </w:rPr>
              <w:t xml:space="preserve"> превышающим указанные в </w:t>
            </w:r>
            <w:r w:rsidRPr="00D84D37">
              <w:rPr>
                <w:rFonts w:ascii="Times New Roman" w:hAnsi="Times New Roman"/>
                <w:sz w:val="20"/>
                <w:szCs w:val="20"/>
              </w:rPr>
              <w:t>СНиП 3.06.03</w:t>
            </w:r>
          </w:p>
        </w:tc>
      </w:tr>
      <w:bookmarkEnd w:id="16"/>
    </w:tbl>
    <w:p w:rsidR="000E02A1" w:rsidRPr="007324B0" w:rsidRDefault="000E02A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5C41" w:rsidRPr="007324B0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34596">
        <w:rPr>
          <w:rFonts w:ascii="Times New Roman" w:hAnsi="Times New Roman"/>
          <w:b/>
          <w:sz w:val="28"/>
          <w:szCs w:val="28"/>
        </w:rPr>
        <w:t xml:space="preserve">1.1 </w:t>
      </w:r>
      <w:r w:rsidR="000B159F" w:rsidRPr="007324B0">
        <w:rPr>
          <w:rFonts w:ascii="Times New Roman" w:hAnsi="Times New Roman"/>
          <w:b/>
          <w:sz w:val="28"/>
          <w:szCs w:val="28"/>
        </w:rPr>
        <w:t>Требования к ровности п</w:t>
      </w:r>
      <w:r w:rsidR="00AD5C41" w:rsidRPr="007324B0">
        <w:rPr>
          <w:rFonts w:ascii="Times New Roman" w:hAnsi="Times New Roman"/>
          <w:b/>
          <w:sz w:val="28"/>
          <w:szCs w:val="28"/>
        </w:rPr>
        <w:t xml:space="preserve">о СНиП 3.06.03 </w:t>
      </w:r>
      <w:r w:rsidR="000B159F" w:rsidRPr="007324B0">
        <w:rPr>
          <w:rFonts w:ascii="Times New Roman" w:hAnsi="Times New Roman"/>
          <w:b/>
          <w:sz w:val="28"/>
          <w:szCs w:val="28"/>
        </w:rPr>
        <w:t>«</w:t>
      </w:r>
      <w:r w:rsidR="006F4002" w:rsidRPr="007324B0">
        <w:rPr>
          <w:rFonts w:ascii="Times New Roman" w:hAnsi="Times New Roman"/>
          <w:b/>
          <w:sz w:val="28"/>
          <w:szCs w:val="28"/>
        </w:rPr>
        <w:t>Автомобильные дороги</w:t>
      </w:r>
      <w:r w:rsidR="005F45ED">
        <w:rPr>
          <w:rFonts w:ascii="Times New Roman" w:hAnsi="Times New Roman"/>
          <w:b/>
          <w:vanish/>
          <w:sz w:val="28"/>
          <w:szCs w:val="28"/>
        </w:rPr>
        <w:t xml:space="preserve"> Н</w:t>
      </w:r>
      <w:r w:rsidR="00AD5C41" w:rsidRPr="007324B0">
        <w:rPr>
          <w:rFonts w:ascii="Times New Roman" w:hAnsi="Times New Roman"/>
          <w:b/>
          <w:vanish/>
          <w:sz w:val="28"/>
          <w:szCs w:val="28"/>
        </w:rPr>
        <w:t>0</w:t>
      </w:r>
      <w:r w:rsidR="006F4002" w:rsidRPr="007324B0">
        <w:rPr>
          <w:rFonts w:ascii="Times New Roman" w:hAnsi="Times New Roman"/>
          <w:b/>
          <w:vanish/>
          <w:sz w:val="28"/>
          <w:szCs w:val="28"/>
        </w:rPr>
        <w:t>АвАв</w:t>
      </w:r>
      <w:r w:rsidR="000B159F" w:rsidRPr="007324B0">
        <w:rPr>
          <w:rFonts w:ascii="Times New Roman" w:hAnsi="Times New Roman"/>
          <w:b/>
          <w:sz w:val="28"/>
          <w:szCs w:val="28"/>
        </w:rPr>
        <w:t>»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5C41" w:rsidRPr="007324B0" w:rsidRDefault="006F4002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</w:t>
      </w:r>
      <w:r w:rsidR="00AD5C41" w:rsidRPr="007324B0">
        <w:rPr>
          <w:rFonts w:ascii="Times New Roman" w:hAnsi="Times New Roman"/>
          <w:sz w:val="28"/>
          <w:szCs w:val="28"/>
        </w:rPr>
        <w:t>. Ровность поверхности земляного полотна контролируется нивелированием по оси и бровкам в трех точках на поперечнике не реже чем через 50 м. Поверхность основания земляного полотна и промежуточных слоев насыпи в период строительства не должна иметь местных углублений, в которых может застаиваться вода.</w:t>
      </w:r>
    </w:p>
    <w:p w:rsidR="00AD5C41" w:rsidRPr="007324B0" w:rsidRDefault="00AD5C41" w:rsidP="005F45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При осуществлении приемочного контроля следует проверять соответствие фактических значений проектным по параметрам, приведенным в обязательном приложении 2. Кроме указанных пар</w:t>
      </w:r>
      <w:r w:rsidR="005F45ED">
        <w:rPr>
          <w:rFonts w:ascii="Times New Roman" w:hAnsi="Times New Roman"/>
          <w:sz w:val="28"/>
          <w:szCs w:val="28"/>
        </w:rPr>
        <w:t xml:space="preserve">аметров следует контролировать: </w:t>
      </w:r>
      <w:r w:rsidRPr="007324B0">
        <w:rPr>
          <w:rFonts w:ascii="Times New Roman" w:hAnsi="Times New Roman"/>
          <w:sz w:val="28"/>
          <w:szCs w:val="28"/>
        </w:rPr>
        <w:t>ровность слоев оснований и покрытий путем определения алгебраических разностей высотных отметок;</w:t>
      </w:r>
    </w:p>
    <w:p w:rsidR="00AD5C41" w:rsidRPr="007324B0" w:rsidRDefault="006F4002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2</w:t>
      </w:r>
      <w:r w:rsidR="00AD5C41" w:rsidRPr="007324B0">
        <w:rPr>
          <w:rFonts w:ascii="Times New Roman" w:hAnsi="Times New Roman"/>
          <w:sz w:val="28"/>
          <w:szCs w:val="28"/>
        </w:rPr>
        <w:t>. При приемке работ предварительная оценка ровности поверхности в продольном направлении проводится либо на основе графической записи, полученной с помощью приборов типа ПКРС или других приборов, показания которых приведены к показаниям ПКРС, либо путем проезда на автомашине по всему сдаваемому участку по каждой полосе движения. На основе такой оценки выбираются захватки для детального измерения ровности и поперечных уклонов.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Захватки в общем случае выбираются длиной 300-400 м, а для внутрихозяйственных автомобильных дорог сельскохозяйственных предприятий и организаций, а также для внутренних дорог промышленных предприятий - длиной 100-150 м. Суммарная длина захваток должна составлять не менее 10% длины сдаваемого участка дороги в однополосном исчислении.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Детальный контроль ровности поверхности основания или покрытия на выбранных захватках следует вести путем измерения просветов под трехметровой рейкой, определения показаний стрелочного прибора или передвижной рейки.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Измерение просветов под трехметровой рейкой с помощью клина (промерника) следует производить в пяти контрольных точках, расположенных на расстоянии 0,5 м от концов рейки и друг от друга.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Детальные измерения ровности следует производить на расстоянии 0,5-1,0 м от каждой кромки покрытия или края полосы движения.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На каждой захватке следует произвести: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100-130 измерений просветов (25-30 приложений рейки) или непрерывную графическую запись неровностей;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80-100 измерений поперечных уклонов рейкой с уровнем (25-30 измерений для захваток длиной 100-150 м);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определение вертикальных абсолютных или относительных отметок путем нивелирования с шагом 5 м.</w:t>
      </w:r>
    </w:p>
    <w:p w:rsidR="00AD5C41" w:rsidRPr="00844A17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На основе полученных вертикальных отметок следует вычислить алгебраические разности отметок точек (амплитуд) по формуле</w:t>
      </w:r>
    </w:p>
    <w:p w:rsidR="007324B0" w:rsidRPr="00844A17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5C41" w:rsidRPr="007324B0" w:rsidRDefault="00C37919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86.25pt;height:29.25pt">
            <v:imagedata r:id="rId10" o:title="" chromakey="white"/>
          </v:shape>
        </w:pict>
      </w:r>
    </w:p>
    <w:p w:rsidR="007324B0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 xml:space="preserve">где </w:t>
      </w:r>
      <w:r w:rsidRPr="007324B0">
        <w:rPr>
          <w:rFonts w:ascii="Times New Roman" w:hAnsi="Times New Roman"/>
          <w:i/>
          <w:sz w:val="28"/>
          <w:szCs w:val="28"/>
        </w:rPr>
        <w:t>Н</w:t>
      </w:r>
      <w:r w:rsidRPr="007324B0">
        <w:rPr>
          <w:rFonts w:ascii="Times New Roman" w:hAnsi="Times New Roman"/>
          <w:i/>
          <w:sz w:val="28"/>
          <w:szCs w:val="28"/>
          <w:vertAlign w:val="subscript"/>
        </w:rPr>
        <w:t>i</w:t>
      </w:r>
      <w:r w:rsidRPr="007324B0">
        <w:rPr>
          <w:rFonts w:ascii="Times New Roman" w:hAnsi="Times New Roman"/>
          <w:i/>
          <w:sz w:val="28"/>
          <w:szCs w:val="28"/>
        </w:rPr>
        <w:t>, H</w:t>
      </w:r>
      <w:r w:rsidRPr="007324B0">
        <w:rPr>
          <w:rFonts w:ascii="Times New Roman" w:hAnsi="Times New Roman"/>
          <w:i/>
          <w:sz w:val="28"/>
          <w:szCs w:val="28"/>
          <w:vertAlign w:val="subscript"/>
        </w:rPr>
        <w:t>i+1</w:t>
      </w:r>
      <w:r w:rsidRPr="007324B0">
        <w:rPr>
          <w:rFonts w:ascii="Times New Roman" w:hAnsi="Times New Roman"/>
          <w:i/>
          <w:sz w:val="28"/>
          <w:szCs w:val="28"/>
        </w:rPr>
        <w:t>, H</w:t>
      </w:r>
      <w:r w:rsidRPr="007324B0">
        <w:rPr>
          <w:rFonts w:ascii="Times New Roman" w:hAnsi="Times New Roman"/>
          <w:i/>
          <w:sz w:val="28"/>
          <w:szCs w:val="28"/>
          <w:vertAlign w:val="subscript"/>
        </w:rPr>
        <w:t>i+2</w:t>
      </w:r>
      <w:r w:rsidRPr="007324B0">
        <w:rPr>
          <w:rFonts w:ascii="Times New Roman" w:hAnsi="Times New Roman"/>
          <w:sz w:val="28"/>
          <w:szCs w:val="28"/>
        </w:rPr>
        <w:t xml:space="preserve"> - отметки смежных точек</w:t>
      </w:r>
    </w:p>
    <w:p w:rsidR="00AD5C41" w:rsidRPr="007324B0" w:rsidRDefault="005F45ED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vanish/>
          <w:sz w:val="28"/>
          <w:szCs w:val="28"/>
        </w:rPr>
        <w:t>Н</w:t>
      </w:r>
      <w:r w:rsidR="00AD5C41" w:rsidRPr="007324B0">
        <w:rPr>
          <w:rFonts w:ascii="Times New Roman" w:hAnsi="Times New Roman"/>
          <w:vanish/>
          <w:sz w:val="28"/>
          <w:szCs w:val="28"/>
        </w:rPr>
        <w:t>1</w:t>
      </w:r>
    </w:p>
    <w:p w:rsidR="00AD5C41" w:rsidRPr="007324B0" w:rsidRDefault="005F45ED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vanish/>
          <w:sz w:val="28"/>
          <w:szCs w:val="28"/>
        </w:rPr>
        <w:t>Н</w:t>
      </w:r>
      <w:r w:rsidR="00AD5C41" w:rsidRPr="007324B0">
        <w:rPr>
          <w:rFonts w:ascii="Times New Roman" w:hAnsi="Times New Roman"/>
          <w:vanish/>
          <w:sz w:val="28"/>
          <w:szCs w:val="28"/>
        </w:rPr>
        <w:t>1</w:t>
      </w:r>
      <w:r w:rsidR="00AD5C41" w:rsidRPr="0073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vanish/>
          <w:sz w:val="28"/>
          <w:szCs w:val="28"/>
        </w:rPr>
        <w:t>Н</w:t>
      </w:r>
      <w:r w:rsidR="00AD5C41" w:rsidRPr="007324B0">
        <w:rPr>
          <w:rFonts w:ascii="Times New Roman" w:hAnsi="Times New Roman"/>
          <w:vanish/>
          <w:sz w:val="28"/>
          <w:szCs w:val="28"/>
        </w:rPr>
        <w:t>0</w:t>
      </w:r>
      <w:r w:rsidR="007324B0" w:rsidRPr="007324B0">
        <w:rPr>
          <w:rFonts w:ascii="Times New Roman" w:hAnsi="Times New Roman"/>
          <w:vanish/>
          <w:sz w:val="28"/>
          <w:szCs w:val="28"/>
        </w:rPr>
        <w:t xml:space="preserve"> </w:t>
      </w:r>
      <w:r w:rsidR="00AD5C41" w:rsidRPr="007324B0">
        <w:rPr>
          <w:rFonts w:ascii="Times New Roman" w:hAnsi="Times New Roman"/>
          <w:sz w:val="28"/>
          <w:szCs w:val="28"/>
        </w:rPr>
        <w:t>Все вычисления следует производить со сдвижкой на 5 м с целью получения для каждой захватки не менее 50-60 значений амплитуд.</w:t>
      </w:r>
    </w:p>
    <w:p w:rsidR="00AD5C41" w:rsidRPr="007324B0" w:rsidRDefault="005F45ED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vanish/>
          <w:sz w:val="28"/>
          <w:szCs w:val="28"/>
        </w:rPr>
        <w:t>Н</w:t>
      </w:r>
      <w:r w:rsidR="00AD5C41" w:rsidRPr="007324B0">
        <w:rPr>
          <w:rFonts w:ascii="Times New Roman" w:hAnsi="Times New Roman"/>
          <w:vanish/>
          <w:sz w:val="28"/>
          <w:szCs w:val="28"/>
        </w:rPr>
        <w:t>1</w:t>
      </w:r>
      <w:r w:rsidR="007324B0" w:rsidRPr="007324B0">
        <w:rPr>
          <w:rFonts w:ascii="Times New Roman" w:hAnsi="Times New Roman"/>
          <w:vanish/>
          <w:sz w:val="28"/>
          <w:szCs w:val="28"/>
        </w:rPr>
        <w:t xml:space="preserve"> </w:t>
      </w:r>
      <w:r w:rsidR="00AD5C41" w:rsidRPr="007324B0">
        <w:rPr>
          <w:rFonts w:ascii="Times New Roman" w:hAnsi="Times New Roman"/>
          <w:sz w:val="28"/>
          <w:szCs w:val="28"/>
        </w:rPr>
        <w:t>При этом 90% определений должны быть</w:t>
      </w:r>
      <w:r w:rsidR="006F4002" w:rsidRPr="007324B0">
        <w:rPr>
          <w:rFonts w:ascii="Times New Roman" w:hAnsi="Times New Roman"/>
          <w:sz w:val="28"/>
          <w:szCs w:val="28"/>
        </w:rPr>
        <w:t xml:space="preserve"> в пределах, указанных в табл. 2</w:t>
      </w:r>
      <w:r w:rsidR="00AD5C41" w:rsidRPr="007324B0">
        <w:rPr>
          <w:rFonts w:ascii="Times New Roman" w:hAnsi="Times New Roman"/>
          <w:sz w:val="28"/>
          <w:szCs w:val="28"/>
        </w:rPr>
        <w:t>, а 10% определений не должны превышать эти значения более чем в 1,5 раза.</w:t>
      </w:r>
    </w:p>
    <w:p w:rsidR="00844A17" w:rsidRDefault="00844A17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C41" w:rsidRPr="007324B0" w:rsidRDefault="00844A17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D5C41" w:rsidRPr="007324B0">
        <w:rPr>
          <w:rFonts w:ascii="Times New Roman" w:hAnsi="Times New Roman"/>
          <w:sz w:val="28"/>
          <w:szCs w:val="28"/>
        </w:rPr>
        <w:t xml:space="preserve">Таблица </w:t>
      </w:r>
      <w:r w:rsidR="006F4002" w:rsidRPr="007324B0">
        <w:rPr>
          <w:rFonts w:ascii="Times New Roman" w:hAnsi="Times New Roman"/>
          <w:sz w:val="28"/>
          <w:szCs w:val="28"/>
        </w:rPr>
        <w:t>2</w:t>
      </w: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1030"/>
        <w:gridCol w:w="1030"/>
        <w:gridCol w:w="1031"/>
        <w:gridCol w:w="839"/>
        <w:gridCol w:w="1104"/>
        <w:gridCol w:w="1105"/>
      </w:tblGrid>
      <w:tr w:rsidR="007324B0" w:rsidRPr="007324B0" w:rsidTr="007324B0">
        <w:trPr>
          <w:jc w:val="center"/>
        </w:trPr>
        <w:tc>
          <w:tcPr>
            <w:tcW w:w="3324" w:type="dxa"/>
            <w:vMerge w:val="restart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Категория дороги</w:t>
            </w:r>
          </w:p>
        </w:tc>
        <w:tc>
          <w:tcPr>
            <w:tcW w:w="0" w:type="auto"/>
            <w:gridSpan w:val="6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амплитуд, мм, при использовании комплектов машин</w:t>
            </w:r>
          </w:p>
        </w:tc>
      </w:tr>
      <w:tr w:rsidR="007324B0" w:rsidRPr="007324B0" w:rsidTr="007324B0">
        <w:trPr>
          <w:jc w:val="center"/>
        </w:trPr>
        <w:tc>
          <w:tcPr>
            <w:tcW w:w="3324" w:type="dxa"/>
            <w:vMerge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без автоматической системы задания вертикальных отметок</w:t>
            </w:r>
          </w:p>
        </w:tc>
        <w:tc>
          <w:tcPr>
            <w:tcW w:w="0" w:type="auto"/>
            <w:gridSpan w:val="3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с автоматической системой задания вертикальных отметок</w:t>
            </w:r>
          </w:p>
        </w:tc>
      </w:tr>
      <w:tr w:rsidR="007324B0" w:rsidRPr="007324B0" w:rsidTr="007324B0">
        <w:trPr>
          <w:jc w:val="center"/>
        </w:trPr>
        <w:tc>
          <w:tcPr>
            <w:tcW w:w="3324" w:type="dxa"/>
            <w:vMerge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6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Расстояние между точками, м</w:t>
            </w:r>
          </w:p>
        </w:tc>
      </w:tr>
      <w:tr w:rsidR="007324B0" w:rsidRPr="007324B0" w:rsidTr="007324B0">
        <w:trPr>
          <w:jc w:val="center"/>
        </w:trPr>
        <w:tc>
          <w:tcPr>
            <w:tcW w:w="3324" w:type="dxa"/>
            <w:vMerge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</w:tr>
      <w:tr w:rsidR="007324B0" w:rsidRPr="007324B0" w:rsidTr="007324B0">
        <w:trPr>
          <w:jc w:val="center"/>
        </w:trPr>
        <w:tc>
          <w:tcPr>
            <w:tcW w:w="3324" w:type="dxa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</w:tr>
      <w:tr w:rsidR="007324B0" w:rsidRPr="007324B0" w:rsidTr="007324B0">
        <w:trPr>
          <w:jc w:val="center"/>
        </w:trPr>
        <w:tc>
          <w:tcPr>
            <w:tcW w:w="3324" w:type="dxa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IV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c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c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7324B0">
              <w:rPr>
                <w:rFonts w:ascii="Times New Roman" w:hAnsi="Times New Roman"/>
                <w:sz w:val="20"/>
                <w:szCs w:val="20"/>
                <w:lang w:val="en-US" w:eastAsia="en-US"/>
              </w:rPr>
              <w:t>c</w:t>
            </w: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внутренние дороги промышленных предприятий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AD5C41" w:rsidRPr="007324B0" w:rsidRDefault="00AD5C41" w:rsidP="007324B0">
            <w:pPr>
              <w:spacing w:after="0" w:line="360" w:lineRule="auto"/>
              <w:ind w:firstLine="1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5C41" w:rsidRPr="007324B0" w:rsidRDefault="006F4002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3</w:t>
      </w:r>
      <w:r w:rsidR="00AD5C41" w:rsidRPr="007324B0">
        <w:rPr>
          <w:rFonts w:ascii="Times New Roman" w:hAnsi="Times New Roman"/>
          <w:sz w:val="28"/>
          <w:szCs w:val="28"/>
        </w:rPr>
        <w:t>. Ровность (просвет под рейкой длиной 3 м)</w:t>
      </w:r>
    </w:p>
    <w:p w:rsidR="00434596" w:rsidRPr="005F45ED" w:rsidRDefault="00434596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5C41" w:rsidRPr="005F45ED" w:rsidRDefault="00434596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F45ED">
        <w:rPr>
          <w:rFonts w:ascii="Times New Roman" w:hAnsi="Times New Roman"/>
          <w:b/>
          <w:sz w:val="28"/>
          <w:szCs w:val="28"/>
        </w:rPr>
        <w:t xml:space="preserve">1.2 </w:t>
      </w:r>
      <w:r w:rsidR="00AD5C41" w:rsidRPr="005F45ED">
        <w:rPr>
          <w:rFonts w:ascii="Times New Roman" w:hAnsi="Times New Roman"/>
          <w:b/>
          <w:sz w:val="28"/>
          <w:szCs w:val="28"/>
        </w:rPr>
        <w:t>Асфальтобетонные и монолитные цементо-бетонные основания и покрытия</w:t>
      </w:r>
    </w:p>
    <w:p w:rsidR="00434596" w:rsidRDefault="00434596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Не более 5 % результатов определений могут иметь значения просветов в пределах до 10 (6) мм, остальные - до 5 (3) мм</w:t>
      </w:r>
      <w:r w:rsidRPr="007324B0">
        <w:rPr>
          <w:rFonts w:ascii="Times New Roman" w:hAnsi="Times New Roman"/>
          <w:sz w:val="28"/>
          <w:szCs w:val="28"/>
        </w:rPr>
        <w:tab/>
        <w:t>- оценка «Хорошо»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Не более 2 % результатов определений могут иметь значения просветов в пределах до 10 (6) мм, остальные - до 5 (3) мм</w:t>
      </w:r>
      <w:r w:rsidR="007324B0">
        <w:rPr>
          <w:rFonts w:ascii="Times New Roman" w:hAnsi="Times New Roman"/>
          <w:sz w:val="28"/>
          <w:szCs w:val="28"/>
        </w:rPr>
        <w:t xml:space="preserve"> </w:t>
      </w:r>
      <w:r w:rsidRPr="007324B0">
        <w:rPr>
          <w:rFonts w:ascii="Times New Roman" w:hAnsi="Times New Roman"/>
          <w:sz w:val="28"/>
          <w:szCs w:val="28"/>
        </w:rPr>
        <w:t>- оценка «Отлично»</w:t>
      </w:r>
    </w:p>
    <w:p w:rsidR="006F4002" w:rsidRPr="007324B0" w:rsidRDefault="006F4002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5C41" w:rsidRPr="00844A17" w:rsidRDefault="007324B0" w:rsidP="00844A17">
      <w:pPr>
        <w:pStyle w:val="1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7" w:name="_Toc10251064"/>
      <w:bookmarkStart w:id="18" w:name="PO0000083"/>
      <w:r>
        <w:rPr>
          <w:sz w:val="28"/>
          <w:szCs w:val="28"/>
        </w:rPr>
        <w:br w:type="page"/>
      </w:r>
      <w:bookmarkEnd w:id="17"/>
      <w:bookmarkEnd w:id="18"/>
      <w:r w:rsidR="00AD5C41" w:rsidRPr="00844A17">
        <w:rPr>
          <w:sz w:val="28"/>
          <w:szCs w:val="28"/>
        </w:rPr>
        <w:t>Практическая часть</w:t>
      </w:r>
    </w:p>
    <w:p w:rsidR="00434596" w:rsidRDefault="00434596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5240" w:rsidRPr="007324B0" w:rsidRDefault="00434596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0B5240" w:rsidRPr="007324B0">
        <w:rPr>
          <w:rFonts w:ascii="Times New Roman" w:hAnsi="Times New Roman"/>
          <w:b/>
          <w:sz w:val="28"/>
          <w:szCs w:val="28"/>
        </w:rPr>
        <w:t>Определение коэффициента сцепления покрытия автомобильной дороги</w:t>
      </w:r>
    </w:p>
    <w:p w:rsidR="00434596" w:rsidRDefault="00434596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5240" w:rsidRPr="007324B0" w:rsidRDefault="000B5240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Измерение коэффициента сцепления дорожного покрытия проводятся прибором ИКСп. При определении коэффициента сцепления были сделаны 5 замеров.</w:t>
      </w:r>
    </w:p>
    <w:p w:rsidR="000B5240" w:rsidRPr="007324B0" w:rsidRDefault="000B5240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</w:t>
      </w:r>
      <w:r w:rsidRPr="007324B0">
        <w:rPr>
          <w:rFonts w:ascii="Times New Roman" w:hAnsi="Times New Roman"/>
          <w:sz w:val="28"/>
          <w:szCs w:val="28"/>
          <w:vertAlign w:val="subscript"/>
        </w:rPr>
        <w:t>1</w:t>
      </w:r>
      <w:r w:rsidRPr="007324B0">
        <w:rPr>
          <w:rFonts w:ascii="Times New Roman" w:hAnsi="Times New Roman"/>
          <w:sz w:val="28"/>
          <w:szCs w:val="28"/>
        </w:rPr>
        <w:t>= 0,42;</w:t>
      </w:r>
    </w:p>
    <w:p w:rsidR="000B5240" w:rsidRPr="007324B0" w:rsidRDefault="000B5240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</w:t>
      </w:r>
      <w:r w:rsidRPr="007324B0">
        <w:rPr>
          <w:rFonts w:ascii="Times New Roman" w:hAnsi="Times New Roman"/>
          <w:sz w:val="28"/>
          <w:szCs w:val="28"/>
          <w:vertAlign w:val="subscript"/>
        </w:rPr>
        <w:t>2</w:t>
      </w:r>
      <w:r w:rsidRPr="007324B0">
        <w:rPr>
          <w:rFonts w:ascii="Times New Roman" w:hAnsi="Times New Roman"/>
          <w:sz w:val="28"/>
          <w:szCs w:val="28"/>
        </w:rPr>
        <w:t>= 0,41;</w:t>
      </w:r>
    </w:p>
    <w:p w:rsidR="000B5240" w:rsidRPr="007324B0" w:rsidRDefault="000B5240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</w:t>
      </w:r>
      <w:r w:rsidRPr="007324B0">
        <w:rPr>
          <w:rFonts w:ascii="Times New Roman" w:hAnsi="Times New Roman"/>
          <w:sz w:val="28"/>
          <w:szCs w:val="28"/>
          <w:vertAlign w:val="subscript"/>
        </w:rPr>
        <w:t>3</w:t>
      </w:r>
      <w:r w:rsidRPr="007324B0">
        <w:rPr>
          <w:rFonts w:ascii="Times New Roman" w:hAnsi="Times New Roman"/>
          <w:sz w:val="28"/>
          <w:szCs w:val="28"/>
        </w:rPr>
        <w:t>= 0,43;</w:t>
      </w:r>
    </w:p>
    <w:p w:rsidR="000B5240" w:rsidRPr="007324B0" w:rsidRDefault="000B5240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</w:t>
      </w:r>
      <w:r w:rsidRPr="007324B0">
        <w:rPr>
          <w:rFonts w:ascii="Times New Roman" w:hAnsi="Times New Roman"/>
          <w:sz w:val="28"/>
          <w:szCs w:val="28"/>
          <w:vertAlign w:val="subscript"/>
        </w:rPr>
        <w:t>4</w:t>
      </w:r>
      <w:r w:rsidRPr="007324B0">
        <w:rPr>
          <w:rFonts w:ascii="Times New Roman" w:hAnsi="Times New Roman"/>
          <w:sz w:val="28"/>
          <w:szCs w:val="28"/>
        </w:rPr>
        <w:t>= 0,34;</w:t>
      </w:r>
    </w:p>
    <w:p w:rsidR="000B5240" w:rsidRPr="007324B0" w:rsidRDefault="000B5240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</w:t>
      </w:r>
      <w:r w:rsidRPr="007324B0">
        <w:rPr>
          <w:rFonts w:ascii="Times New Roman" w:hAnsi="Times New Roman"/>
          <w:sz w:val="28"/>
          <w:szCs w:val="28"/>
          <w:vertAlign w:val="subscript"/>
        </w:rPr>
        <w:t>5</w:t>
      </w:r>
      <w:r w:rsidRPr="007324B0">
        <w:rPr>
          <w:rFonts w:ascii="Times New Roman" w:hAnsi="Times New Roman"/>
          <w:sz w:val="28"/>
          <w:szCs w:val="28"/>
        </w:rPr>
        <w:t>= 0,45.</w:t>
      </w:r>
    </w:p>
    <w:p w:rsidR="000B5240" w:rsidRPr="007324B0" w:rsidRDefault="000B5240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Для выявления коэффициента сцепления максимальное (0,45) и минимальное (0,34) значения исключаем из расчетов. Найдем средний коэффициент сцепления по трем оставшимся данным:</w:t>
      </w:r>
    </w:p>
    <w:p w:rsidR="00844A17" w:rsidRDefault="00844A17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240" w:rsidRDefault="000B5240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24B0">
        <w:rPr>
          <w:rFonts w:ascii="Times New Roman" w:hAnsi="Times New Roman"/>
          <w:sz w:val="28"/>
          <w:szCs w:val="28"/>
        </w:rPr>
        <w:t></w:t>
      </w:r>
      <w:r w:rsidRPr="007324B0">
        <w:rPr>
          <w:rFonts w:ascii="Times New Roman" w:hAnsi="Times New Roman"/>
          <w:sz w:val="28"/>
          <w:szCs w:val="28"/>
          <w:vertAlign w:val="subscript"/>
        </w:rPr>
        <w:t>ср.</w:t>
      </w:r>
      <w:r w:rsidRPr="007324B0">
        <w:rPr>
          <w:rFonts w:ascii="Times New Roman" w:hAnsi="Times New Roman"/>
          <w:sz w:val="28"/>
          <w:szCs w:val="28"/>
        </w:rPr>
        <w:t>= (0,42+0,41+0,43)/3= 0,42</w:t>
      </w:r>
    </w:p>
    <w:p w:rsidR="00844A17" w:rsidRPr="00844A17" w:rsidRDefault="00844A17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240" w:rsidRPr="007324B0" w:rsidRDefault="000B5240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Коэффициент сцепления покрытия</w:t>
      </w:r>
      <w:r w:rsidR="009F35DC" w:rsidRPr="007324B0">
        <w:rPr>
          <w:rFonts w:ascii="Times New Roman" w:hAnsi="Times New Roman"/>
          <w:sz w:val="28"/>
          <w:szCs w:val="28"/>
        </w:rPr>
        <w:t xml:space="preserve"> по ГОСТ</w:t>
      </w:r>
      <w:r w:rsidR="009F35DC" w:rsidRPr="007324B0">
        <w:rPr>
          <w:rFonts w:ascii="Times New Roman" w:hAnsi="Times New Roman"/>
          <w:b/>
          <w:sz w:val="28"/>
          <w:szCs w:val="28"/>
        </w:rPr>
        <w:t xml:space="preserve"> </w:t>
      </w:r>
      <w:r w:rsidR="009F35DC" w:rsidRPr="007324B0">
        <w:rPr>
          <w:rFonts w:ascii="Times New Roman" w:hAnsi="Times New Roman"/>
          <w:sz w:val="28"/>
          <w:szCs w:val="28"/>
        </w:rPr>
        <w:t>Р 50597-93</w:t>
      </w:r>
      <w:r w:rsidRPr="007324B0">
        <w:rPr>
          <w:rFonts w:ascii="Times New Roman" w:hAnsi="Times New Roman"/>
          <w:sz w:val="28"/>
          <w:szCs w:val="28"/>
        </w:rPr>
        <w:t xml:space="preserve"> должен обеспечивать безопасные условия движения с разрешенной Правилами дорожного движения скоростью и быть не менее 0,3 при его измерении шиной без рисунка протектора и 0,4 - шиной, имеющей рисунок протектора</w:t>
      </w:r>
      <w:r w:rsidR="009F35DC" w:rsidRPr="007324B0">
        <w:rPr>
          <w:rFonts w:ascii="Times New Roman" w:hAnsi="Times New Roman"/>
          <w:sz w:val="28"/>
          <w:szCs w:val="28"/>
        </w:rPr>
        <w:t>. Полученный коэффициент сцепления </w:t>
      </w:r>
      <w:r w:rsidR="009F35DC" w:rsidRPr="007324B0">
        <w:rPr>
          <w:rFonts w:ascii="Times New Roman" w:hAnsi="Times New Roman"/>
          <w:sz w:val="28"/>
          <w:szCs w:val="28"/>
          <w:vertAlign w:val="subscript"/>
        </w:rPr>
        <w:t>ср.</w:t>
      </w:r>
      <w:r w:rsidR="009F35DC" w:rsidRPr="007324B0">
        <w:rPr>
          <w:rFonts w:ascii="Times New Roman" w:hAnsi="Times New Roman"/>
          <w:sz w:val="28"/>
          <w:szCs w:val="28"/>
        </w:rPr>
        <w:t>=0,42</w:t>
      </w:r>
      <w:r w:rsidR="007324B0">
        <w:rPr>
          <w:rFonts w:ascii="Times New Roman" w:hAnsi="Times New Roman"/>
          <w:sz w:val="28"/>
          <w:szCs w:val="28"/>
        </w:rPr>
        <w:t xml:space="preserve"> </w:t>
      </w:r>
      <w:r w:rsidR="009F35DC" w:rsidRPr="007324B0">
        <w:rPr>
          <w:rFonts w:ascii="Times New Roman" w:hAnsi="Times New Roman"/>
          <w:sz w:val="28"/>
          <w:szCs w:val="28"/>
        </w:rPr>
        <w:t>соответствует требованиям ГОСТ.</w:t>
      </w:r>
    </w:p>
    <w:p w:rsidR="00434596" w:rsidRDefault="00434596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5240" w:rsidRPr="007324B0" w:rsidRDefault="00844A17" w:rsidP="007324B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34596">
        <w:rPr>
          <w:rFonts w:ascii="Times New Roman" w:hAnsi="Times New Roman"/>
          <w:b/>
          <w:sz w:val="28"/>
          <w:szCs w:val="28"/>
        </w:rPr>
        <w:t xml:space="preserve">2.2 </w:t>
      </w:r>
      <w:r w:rsidR="009F35DC" w:rsidRPr="007324B0">
        <w:rPr>
          <w:rFonts w:ascii="Times New Roman" w:hAnsi="Times New Roman"/>
          <w:b/>
          <w:sz w:val="28"/>
          <w:szCs w:val="28"/>
        </w:rPr>
        <w:t>Определение ровности дорожного покр</w:t>
      </w:r>
      <w:r w:rsidR="00434596">
        <w:rPr>
          <w:rFonts w:ascii="Times New Roman" w:hAnsi="Times New Roman"/>
          <w:b/>
          <w:sz w:val="28"/>
          <w:szCs w:val="28"/>
        </w:rPr>
        <w:t>ытия с помощью 3-метровой рейки</w:t>
      </w:r>
    </w:p>
    <w:p w:rsidR="007324B0" w:rsidRPr="00844A17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5C41" w:rsidRPr="007324B0" w:rsidRDefault="00DC1A4A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Таблица 3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Результаты измерений</w:t>
      </w:r>
      <w:r w:rsidR="007324B0">
        <w:rPr>
          <w:rFonts w:ascii="Times New Roman" w:hAnsi="Times New Roman"/>
          <w:sz w:val="28"/>
          <w:szCs w:val="28"/>
        </w:rPr>
        <w:t xml:space="preserve"> </w:t>
      </w:r>
      <w:r w:rsidRPr="007324B0">
        <w:rPr>
          <w:rFonts w:ascii="Times New Roman" w:hAnsi="Times New Roman"/>
          <w:sz w:val="28"/>
          <w:szCs w:val="28"/>
        </w:rPr>
        <w:t>3-метровой рейкой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451"/>
        <w:gridCol w:w="451"/>
        <w:gridCol w:w="451"/>
        <w:gridCol w:w="451"/>
        <w:gridCol w:w="342"/>
        <w:gridCol w:w="1012"/>
      </w:tblGrid>
      <w:tr w:rsidR="007324B0" w:rsidRPr="007324B0" w:rsidTr="00844A17">
        <w:tc>
          <w:tcPr>
            <w:tcW w:w="1069" w:type="dxa"/>
            <w:vMerge w:val="restart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0" w:type="auto"/>
            <w:gridSpan w:val="5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Результаты измерений</w:t>
            </w:r>
          </w:p>
        </w:tc>
        <w:tc>
          <w:tcPr>
            <w:tcW w:w="0" w:type="auto"/>
            <w:vMerge w:val="restart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Уклон,‰</w:t>
            </w:r>
          </w:p>
        </w:tc>
      </w:tr>
      <w:tr w:rsidR="007324B0" w:rsidRPr="007324B0" w:rsidTr="00844A17">
        <w:tc>
          <w:tcPr>
            <w:tcW w:w="1069" w:type="dxa"/>
            <w:vMerge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9F35DC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</w:tr>
      <w:tr w:rsidR="007324B0" w:rsidRPr="007324B0" w:rsidTr="00844A17">
        <w:tc>
          <w:tcPr>
            <w:tcW w:w="1069" w:type="dxa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9F35DC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F4002" w:rsidRPr="007324B0" w:rsidRDefault="006F4002" w:rsidP="007324B0">
            <w:pPr>
              <w:spacing w:after="0" w:line="360" w:lineRule="auto"/>
              <w:ind w:firstLine="2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9F35DC" w:rsidRPr="007324B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7324B0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Количество измерений:</w:t>
      </w:r>
      <w:r w:rsidR="009F35DC" w:rsidRPr="007324B0">
        <w:rPr>
          <w:rFonts w:ascii="Times New Roman" w:hAnsi="Times New Roman"/>
          <w:sz w:val="28"/>
          <w:szCs w:val="28"/>
        </w:rPr>
        <w:t xml:space="preserve"> 5</w:t>
      </w:r>
      <w:r w:rsidRPr="007324B0">
        <w:rPr>
          <w:rFonts w:ascii="Times New Roman" w:hAnsi="Times New Roman"/>
          <w:sz w:val="28"/>
          <w:szCs w:val="28"/>
        </w:rPr>
        <w:t>0</w:t>
      </w:r>
    </w:p>
    <w:p w:rsidR="00AD5C41" w:rsidRPr="007324B0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Количество просветов п</w:t>
      </w:r>
      <w:r w:rsidR="009F35DC" w:rsidRPr="007324B0">
        <w:rPr>
          <w:rFonts w:ascii="Times New Roman" w:hAnsi="Times New Roman"/>
          <w:sz w:val="28"/>
          <w:szCs w:val="28"/>
        </w:rPr>
        <w:t>ревышающие: от 5 до 10 мм</w:t>
      </w:r>
      <w:r w:rsidR="007324B0">
        <w:rPr>
          <w:rFonts w:ascii="Times New Roman" w:hAnsi="Times New Roman"/>
          <w:sz w:val="28"/>
          <w:szCs w:val="28"/>
        </w:rPr>
        <w:t xml:space="preserve"> </w:t>
      </w:r>
      <w:r w:rsidR="009F35DC" w:rsidRPr="007324B0">
        <w:rPr>
          <w:rFonts w:ascii="Times New Roman" w:hAnsi="Times New Roman"/>
          <w:sz w:val="28"/>
          <w:szCs w:val="28"/>
        </w:rPr>
        <w:t>- 5</w:t>
      </w:r>
    </w:p>
    <w:p w:rsidR="00AD5C41" w:rsidRPr="007324B0" w:rsidRDefault="009F35DC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4B0">
        <w:rPr>
          <w:rFonts w:ascii="Times New Roman" w:hAnsi="Times New Roman"/>
          <w:sz w:val="28"/>
          <w:szCs w:val="28"/>
        </w:rPr>
        <w:t>свыше 10 мм</w:t>
      </w:r>
      <w:r w:rsidR="007324B0">
        <w:rPr>
          <w:rFonts w:ascii="Times New Roman" w:hAnsi="Times New Roman"/>
          <w:sz w:val="28"/>
          <w:szCs w:val="28"/>
        </w:rPr>
        <w:t xml:space="preserve"> </w:t>
      </w:r>
      <w:r w:rsidRPr="007324B0">
        <w:rPr>
          <w:rFonts w:ascii="Times New Roman" w:hAnsi="Times New Roman"/>
          <w:sz w:val="28"/>
          <w:szCs w:val="28"/>
        </w:rPr>
        <w:t>- 5</w:t>
      </w:r>
    </w:p>
    <w:p w:rsidR="00E73350" w:rsidRPr="007324B0" w:rsidRDefault="00E7335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A4A" w:rsidRPr="00844A17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C1A4A" w:rsidRPr="007324B0">
        <w:rPr>
          <w:rFonts w:ascii="Times New Roman" w:hAnsi="Times New Roman"/>
          <w:b/>
          <w:sz w:val="28"/>
          <w:szCs w:val="28"/>
        </w:rPr>
        <w:t>Общий вывод по работе</w:t>
      </w:r>
    </w:p>
    <w:p w:rsidR="007324B0" w:rsidRPr="00844A17" w:rsidRDefault="007324B0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2A1" w:rsidRDefault="00AD5C41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324B0">
        <w:rPr>
          <w:rFonts w:ascii="Times New Roman" w:hAnsi="Times New Roman"/>
          <w:sz w:val="28"/>
          <w:szCs w:val="28"/>
        </w:rPr>
        <w:t>Дорога относится к группе В (улица местного значения в жилой застройке согласно СНиП 2.07.01-89.) Количество просветов свыше 10 м</w:t>
      </w:r>
      <w:r w:rsidR="00DC1A4A" w:rsidRPr="007324B0">
        <w:rPr>
          <w:rFonts w:ascii="Times New Roman" w:hAnsi="Times New Roman"/>
          <w:sz w:val="28"/>
          <w:szCs w:val="28"/>
        </w:rPr>
        <w:t>м (</w:t>
      </w:r>
      <w:r w:rsidRPr="007324B0">
        <w:rPr>
          <w:rFonts w:ascii="Times New Roman" w:hAnsi="Times New Roman"/>
          <w:sz w:val="28"/>
          <w:szCs w:val="28"/>
        </w:rPr>
        <w:t>СНиП 3.06.03</w:t>
      </w:r>
      <w:r w:rsidR="00F670C2" w:rsidRPr="007324B0">
        <w:rPr>
          <w:rFonts w:ascii="Times New Roman" w:hAnsi="Times New Roman"/>
          <w:sz w:val="28"/>
          <w:szCs w:val="28"/>
        </w:rPr>
        <w:t>) составляет 10</w:t>
      </w:r>
      <w:r w:rsidRPr="007324B0">
        <w:rPr>
          <w:rFonts w:ascii="Times New Roman" w:hAnsi="Times New Roman"/>
          <w:sz w:val="28"/>
          <w:szCs w:val="28"/>
        </w:rPr>
        <w:t>% от общего ч</w:t>
      </w:r>
      <w:r w:rsidR="00F670C2" w:rsidRPr="007324B0">
        <w:rPr>
          <w:rFonts w:ascii="Times New Roman" w:hAnsi="Times New Roman"/>
          <w:sz w:val="28"/>
          <w:szCs w:val="28"/>
        </w:rPr>
        <w:t>исла замеров, от 5 до 10 мм – 10</w:t>
      </w:r>
      <w:r w:rsidRPr="007324B0">
        <w:rPr>
          <w:rFonts w:ascii="Times New Roman" w:hAnsi="Times New Roman"/>
          <w:sz w:val="28"/>
          <w:szCs w:val="28"/>
        </w:rPr>
        <w:t>%</w:t>
      </w:r>
      <w:r w:rsidR="000B159F" w:rsidRPr="007324B0">
        <w:rPr>
          <w:rFonts w:ascii="Times New Roman" w:hAnsi="Times New Roman"/>
          <w:sz w:val="28"/>
          <w:szCs w:val="28"/>
        </w:rPr>
        <w:t>, ч</w:t>
      </w:r>
      <w:r w:rsidR="00F670C2" w:rsidRPr="007324B0">
        <w:rPr>
          <w:rFonts w:ascii="Times New Roman" w:hAnsi="Times New Roman"/>
          <w:sz w:val="28"/>
          <w:szCs w:val="28"/>
        </w:rPr>
        <w:t>то</w:t>
      </w:r>
      <w:r w:rsidRPr="007324B0">
        <w:rPr>
          <w:rFonts w:ascii="Times New Roman" w:hAnsi="Times New Roman"/>
          <w:sz w:val="28"/>
          <w:szCs w:val="28"/>
        </w:rPr>
        <w:t xml:space="preserve"> соответствует требованиям ГОСТ 50597-93 согласно которому число просветов под рейкой</w:t>
      </w:r>
      <w:r w:rsidR="000B159F" w:rsidRPr="007324B0">
        <w:rPr>
          <w:rFonts w:ascii="Times New Roman" w:hAnsi="Times New Roman"/>
          <w:sz w:val="28"/>
          <w:szCs w:val="28"/>
        </w:rPr>
        <w:t>, превышающих допустимые по СНИП 3.06.03 значения,</w:t>
      </w:r>
      <w:r w:rsidRPr="007324B0">
        <w:rPr>
          <w:rFonts w:ascii="Times New Roman" w:hAnsi="Times New Roman"/>
          <w:sz w:val="28"/>
          <w:szCs w:val="28"/>
        </w:rPr>
        <w:t xml:space="preserve"> не должно превышать 14% от общего числа измерений.</w:t>
      </w:r>
    </w:p>
    <w:p w:rsidR="00844A17" w:rsidRDefault="00844A17" w:rsidP="00732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A17" w:rsidRPr="007324B0" w:rsidRDefault="00844A17" w:rsidP="00844A17">
      <w:pPr>
        <w:pStyle w:val="1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7324B0">
        <w:rPr>
          <w:sz w:val="28"/>
          <w:szCs w:val="28"/>
        </w:rPr>
        <w:t>ПРИЛОЖЕНИЕ А</w:t>
      </w:r>
    </w:p>
    <w:p w:rsidR="00844A17" w:rsidRPr="00844A17" w:rsidRDefault="00844A17" w:rsidP="00844A17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9" w:name="_Toc10251065"/>
    </w:p>
    <w:p w:rsidR="00844A17" w:rsidRPr="007324B0" w:rsidRDefault="00844A17" w:rsidP="00844A17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7324B0">
        <w:rPr>
          <w:sz w:val="28"/>
          <w:szCs w:val="28"/>
        </w:rPr>
        <w:t>Поправки к результатам измерений просветов под рейкой на участках вертикальных кривых</w:t>
      </w:r>
      <w:bookmarkEnd w:id="19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9"/>
        <w:gridCol w:w="1995"/>
        <w:gridCol w:w="2353"/>
        <w:gridCol w:w="2353"/>
      </w:tblGrid>
      <w:tr w:rsidR="00844A17" w:rsidRPr="007324B0" w:rsidTr="00BB1506">
        <w:trPr>
          <w:tblHeader/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Радиус выпуклой кривой, м</w:t>
            </w:r>
          </w:p>
        </w:tc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Величина поправки, мм, на расстоянии от торца рейки, м</w:t>
            </w:r>
          </w:p>
        </w:tc>
      </w:tr>
      <w:tr w:rsidR="00844A17" w:rsidRPr="007324B0" w:rsidTr="00BB150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Радиус вогнутой</w:t>
            </w:r>
            <w:r w:rsidRPr="007324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24B0">
              <w:rPr>
                <w:rFonts w:ascii="Times New Roman" w:hAnsi="Times New Roman"/>
                <w:sz w:val="20"/>
                <w:szCs w:val="20"/>
              </w:rPr>
              <w:t>кривой, м</w:t>
            </w:r>
          </w:p>
        </w:tc>
        <w:tc>
          <w:tcPr>
            <w:tcW w:w="356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Величина поправки, мм, на расстоянии от торца рейки, м</w:t>
            </w:r>
          </w:p>
        </w:tc>
      </w:tr>
      <w:tr w:rsidR="00844A17" w:rsidRPr="007324B0" w:rsidTr="00BB150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844A17" w:rsidRPr="007324B0" w:rsidTr="00BB1506">
        <w:trPr>
          <w:jc w:val="center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</w:tr>
      <w:tr w:rsidR="00844A17" w:rsidRPr="007324B0" w:rsidTr="00BB1506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</w:t>
            </w:r>
            <w:r w:rsidRPr="007324B0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7324B0">
              <w:rPr>
                <w:rFonts w:ascii="Times New Roman" w:hAnsi="Times New Roman"/>
                <w:sz w:val="20"/>
                <w:szCs w:val="20"/>
              </w:rPr>
              <w:t xml:space="preserve"> При измерениях на выпуклых и вогнутых кривых величину поправки следует брать со знаком минус.</w:t>
            </w:r>
          </w:p>
        </w:tc>
      </w:tr>
    </w:tbl>
    <w:p w:rsidR="00844A17" w:rsidRPr="007324B0" w:rsidRDefault="00844A17" w:rsidP="00844A17">
      <w:pPr>
        <w:pStyle w:val="1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20" w:name="_Toc10251066"/>
      <w:bookmarkStart w:id="21" w:name="PO0000085"/>
    </w:p>
    <w:p w:rsidR="00844A17" w:rsidRDefault="00844A17" w:rsidP="00844A17">
      <w:pPr>
        <w:pStyle w:val="1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7324B0">
        <w:rPr>
          <w:sz w:val="28"/>
          <w:szCs w:val="28"/>
        </w:rPr>
        <w:t>ПРИЛОЖЕНИЕ Б</w:t>
      </w:r>
      <w:bookmarkEnd w:id="20"/>
    </w:p>
    <w:p w:rsidR="00844A17" w:rsidRPr="00844A17" w:rsidRDefault="00844A17" w:rsidP="00844A17">
      <w:pPr>
        <w:rPr>
          <w:lang w:val="uk-UA"/>
        </w:rPr>
      </w:pPr>
    </w:p>
    <w:p w:rsidR="00844A17" w:rsidRPr="007324B0" w:rsidRDefault="00844A17" w:rsidP="00844A17">
      <w:pPr>
        <w:pStyle w:val="2"/>
        <w:keepNext w:val="0"/>
        <w:widowControl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22" w:name="_Toc10251067"/>
      <w:bookmarkEnd w:id="21"/>
      <w:r w:rsidRPr="007324B0">
        <w:rPr>
          <w:sz w:val="28"/>
          <w:szCs w:val="28"/>
        </w:rPr>
        <w:t>Поправки к значениям при измерениях неровностей нивелиром</w:t>
      </w:r>
      <w:bookmarkEnd w:id="22"/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8"/>
        <w:gridCol w:w="2130"/>
        <w:gridCol w:w="2130"/>
        <w:gridCol w:w="2132"/>
      </w:tblGrid>
      <w:tr w:rsidR="00844A17" w:rsidRPr="007324B0" w:rsidTr="00BB1506">
        <w:trPr>
          <w:tblHeader/>
          <w:jc w:val="center"/>
        </w:trPr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Радиус вертикальной кривой, м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Величина поправки, мм, для неровностей длиной, м</w:t>
            </w:r>
          </w:p>
        </w:tc>
      </w:tr>
      <w:tr w:rsidR="00844A17" w:rsidRPr="007324B0" w:rsidTr="00BB150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75,000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2,500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1,500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1,200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A17" w:rsidRPr="007324B0" w:rsidTr="00BB1506">
        <w:trPr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A17" w:rsidRPr="007324B0" w:rsidTr="00BB1506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7" w:rsidRPr="007324B0" w:rsidRDefault="00844A17" w:rsidP="00BB15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B0"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</w:t>
            </w:r>
            <w:r w:rsidRPr="007324B0">
              <w:rPr>
                <w:rFonts w:ascii="Times New Roman" w:hAnsi="Times New Roman"/>
                <w:sz w:val="20"/>
                <w:szCs w:val="20"/>
              </w:rPr>
              <w:t xml:space="preserve"> - При измерениях на выпуклых кривых величину поправки следует брать со знаком минус, на вогнутых - со знаком плюс.</w:t>
            </w:r>
          </w:p>
        </w:tc>
      </w:tr>
    </w:tbl>
    <w:p w:rsidR="00844A17" w:rsidRPr="007324B0" w:rsidRDefault="00844A17" w:rsidP="00844A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4A17" w:rsidRPr="00844A17" w:rsidRDefault="00844A17" w:rsidP="00844A1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23" w:name="_GoBack"/>
      <w:bookmarkEnd w:id="23"/>
    </w:p>
    <w:sectPr w:rsidR="00844A17" w:rsidRPr="00844A17" w:rsidSect="007324B0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41" w:rsidRDefault="00BC5C41" w:rsidP="00B01BAE">
      <w:pPr>
        <w:spacing w:after="0" w:line="240" w:lineRule="auto"/>
      </w:pPr>
      <w:r>
        <w:separator/>
      </w:r>
    </w:p>
  </w:endnote>
  <w:endnote w:type="continuationSeparator" w:id="0">
    <w:p w:rsidR="00BC5C41" w:rsidRDefault="00BC5C41" w:rsidP="00B0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41" w:rsidRDefault="00BC5C41" w:rsidP="00B01BAE">
      <w:pPr>
        <w:spacing w:after="0" w:line="240" w:lineRule="auto"/>
      </w:pPr>
      <w:r>
        <w:separator/>
      </w:r>
    </w:p>
  </w:footnote>
  <w:footnote w:type="continuationSeparator" w:id="0">
    <w:p w:rsidR="00BC5C41" w:rsidRDefault="00BC5C41" w:rsidP="00B0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97797"/>
    <w:multiLevelType w:val="hybridMultilevel"/>
    <w:tmpl w:val="721C1D62"/>
    <w:lvl w:ilvl="0" w:tplc="FB0C91D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47B5372"/>
    <w:multiLevelType w:val="hybridMultilevel"/>
    <w:tmpl w:val="B1047304"/>
    <w:lvl w:ilvl="0" w:tplc="4DE82D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2A1"/>
    <w:rsid w:val="00066DD5"/>
    <w:rsid w:val="000B159F"/>
    <w:rsid w:val="000B5240"/>
    <w:rsid w:val="000E02A1"/>
    <w:rsid w:val="00161E6D"/>
    <w:rsid w:val="004038EF"/>
    <w:rsid w:val="00434596"/>
    <w:rsid w:val="005337DF"/>
    <w:rsid w:val="00556758"/>
    <w:rsid w:val="00577F80"/>
    <w:rsid w:val="005F45ED"/>
    <w:rsid w:val="006F4002"/>
    <w:rsid w:val="007324B0"/>
    <w:rsid w:val="00763011"/>
    <w:rsid w:val="00844A17"/>
    <w:rsid w:val="00882A83"/>
    <w:rsid w:val="00910BC8"/>
    <w:rsid w:val="00933658"/>
    <w:rsid w:val="009F35DC"/>
    <w:rsid w:val="00AD3333"/>
    <w:rsid w:val="00AD5C41"/>
    <w:rsid w:val="00B01BAE"/>
    <w:rsid w:val="00BB1506"/>
    <w:rsid w:val="00BB2FDC"/>
    <w:rsid w:val="00BC5C41"/>
    <w:rsid w:val="00C37919"/>
    <w:rsid w:val="00C921C7"/>
    <w:rsid w:val="00D662EC"/>
    <w:rsid w:val="00D84D37"/>
    <w:rsid w:val="00DA764E"/>
    <w:rsid w:val="00DC1A4A"/>
    <w:rsid w:val="00E445E9"/>
    <w:rsid w:val="00E73350"/>
    <w:rsid w:val="00EF3E00"/>
    <w:rsid w:val="00F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3534C6E-48B9-4699-B6DE-2FBC283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8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2A1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hAnsi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0E02A1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hAnsi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02A1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0E02A1"/>
    <w:rPr>
      <w:rFonts w:ascii="Times New Roman" w:hAnsi="Times New Roman" w:cs="Times New Roman"/>
      <w:b/>
      <w:kern w:val="28"/>
      <w:sz w:val="20"/>
      <w:szCs w:val="20"/>
    </w:rPr>
  </w:style>
  <w:style w:type="character" w:styleId="a3">
    <w:name w:val="Hyperlink"/>
    <w:uiPriority w:val="99"/>
    <w:rsid w:val="000E02A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02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5C41"/>
    <w:rPr>
      <w:rFonts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01BA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0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01BAE"/>
    <w:rPr>
      <w:rFonts w:cs="Times New Roman"/>
    </w:rPr>
  </w:style>
  <w:style w:type="paragraph" w:styleId="ab">
    <w:name w:val="List Paragraph"/>
    <w:basedOn w:val="a"/>
    <w:uiPriority w:val="34"/>
    <w:qFormat/>
    <w:rsid w:val="000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0026-D96A-4648-85C9-55E0101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b.Caesa</dc:creator>
  <cp:keywords/>
  <dc:description/>
  <cp:lastModifiedBy>admin</cp:lastModifiedBy>
  <cp:revision>2</cp:revision>
  <dcterms:created xsi:type="dcterms:W3CDTF">2014-03-22T09:34:00Z</dcterms:created>
  <dcterms:modified xsi:type="dcterms:W3CDTF">2014-03-22T09:34:00Z</dcterms:modified>
</cp:coreProperties>
</file>