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14" w:rsidRPr="00BB7D17" w:rsidRDefault="001B3C14" w:rsidP="00A7697E">
      <w:pPr>
        <w:spacing w:line="360" w:lineRule="auto"/>
        <w:jc w:val="center"/>
        <w:rPr>
          <w:noProof/>
          <w:color w:val="000000"/>
          <w:sz w:val="28"/>
          <w:szCs w:val="28"/>
        </w:rPr>
      </w:pPr>
      <w:bookmarkStart w:id="0" w:name="_Toc183205891"/>
      <w:r w:rsidRPr="00BB7D17">
        <w:rPr>
          <w:noProof/>
          <w:color w:val="000000"/>
          <w:sz w:val="28"/>
          <w:szCs w:val="28"/>
        </w:rPr>
        <w:t>Министерство образования и науки Украины</w:t>
      </w:r>
    </w:p>
    <w:p w:rsidR="001B3C14" w:rsidRPr="00BB7D17" w:rsidRDefault="001B3C14" w:rsidP="00A7697E">
      <w:pPr>
        <w:spacing w:line="360" w:lineRule="auto"/>
        <w:jc w:val="center"/>
        <w:rPr>
          <w:noProof/>
          <w:color w:val="000000"/>
          <w:sz w:val="28"/>
          <w:szCs w:val="28"/>
        </w:rPr>
      </w:pPr>
      <w:r w:rsidRPr="00BB7D17">
        <w:rPr>
          <w:noProof/>
          <w:color w:val="000000"/>
          <w:sz w:val="28"/>
          <w:szCs w:val="28"/>
        </w:rPr>
        <w:t>Севастопольский национальный</w:t>
      </w:r>
      <w:r w:rsidR="00A7697E" w:rsidRPr="00BB7D17">
        <w:rPr>
          <w:noProof/>
          <w:color w:val="000000"/>
          <w:sz w:val="28"/>
          <w:szCs w:val="28"/>
        </w:rPr>
        <w:t xml:space="preserve"> </w:t>
      </w:r>
      <w:r w:rsidRPr="00BB7D17">
        <w:rPr>
          <w:noProof/>
          <w:color w:val="000000"/>
          <w:sz w:val="28"/>
          <w:szCs w:val="28"/>
        </w:rPr>
        <w:t>технический университет</w:t>
      </w:r>
    </w:p>
    <w:p w:rsidR="001B3C14" w:rsidRPr="00BB7D17" w:rsidRDefault="00A7697E" w:rsidP="00A7697E">
      <w:pPr>
        <w:tabs>
          <w:tab w:val="left" w:pos="2595"/>
          <w:tab w:val="center" w:pos="4860"/>
        </w:tabs>
        <w:spacing w:line="360" w:lineRule="auto"/>
        <w:jc w:val="center"/>
        <w:rPr>
          <w:noProof/>
          <w:color w:val="000000"/>
          <w:sz w:val="28"/>
          <w:szCs w:val="28"/>
        </w:rPr>
      </w:pPr>
      <w:r w:rsidRPr="00BB7D17">
        <w:rPr>
          <w:noProof/>
          <w:color w:val="000000"/>
          <w:sz w:val="28"/>
          <w:szCs w:val="28"/>
        </w:rPr>
        <w:t>К</w:t>
      </w:r>
      <w:r w:rsidR="001B3C14" w:rsidRPr="00BB7D17">
        <w:rPr>
          <w:noProof/>
          <w:color w:val="000000"/>
          <w:sz w:val="28"/>
          <w:szCs w:val="28"/>
        </w:rPr>
        <w:t>афедра автомобильного транспорта</w:t>
      </w:r>
    </w:p>
    <w:p w:rsidR="001B3C14" w:rsidRPr="00BB7D17" w:rsidRDefault="001B3C14" w:rsidP="00A7697E">
      <w:pPr>
        <w:tabs>
          <w:tab w:val="left" w:pos="2595"/>
          <w:tab w:val="center" w:pos="4860"/>
        </w:tabs>
        <w:spacing w:line="360" w:lineRule="auto"/>
        <w:jc w:val="center"/>
        <w:rPr>
          <w:noProof/>
          <w:color w:val="000000"/>
          <w:sz w:val="28"/>
          <w:szCs w:val="28"/>
        </w:rPr>
      </w:pPr>
    </w:p>
    <w:p w:rsidR="001B3C14" w:rsidRPr="00BB7D17" w:rsidRDefault="001B3C14" w:rsidP="00A7697E">
      <w:pPr>
        <w:tabs>
          <w:tab w:val="left" w:pos="2595"/>
          <w:tab w:val="center" w:pos="4860"/>
        </w:tabs>
        <w:spacing w:line="360" w:lineRule="auto"/>
        <w:jc w:val="center"/>
        <w:rPr>
          <w:noProof/>
          <w:color w:val="000000"/>
          <w:sz w:val="28"/>
          <w:szCs w:val="28"/>
        </w:rPr>
      </w:pPr>
    </w:p>
    <w:p w:rsidR="001B3C14" w:rsidRPr="00BB7D17" w:rsidRDefault="001B3C14" w:rsidP="00A7697E">
      <w:pPr>
        <w:tabs>
          <w:tab w:val="left" w:pos="2595"/>
          <w:tab w:val="center" w:pos="4860"/>
        </w:tabs>
        <w:spacing w:line="360" w:lineRule="auto"/>
        <w:jc w:val="center"/>
        <w:rPr>
          <w:noProof/>
          <w:color w:val="000000"/>
          <w:sz w:val="28"/>
          <w:szCs w:val="28"/>
        </w:rPr>
      </w:pPr>
    </w:p>
    <w:p w:rsidR="001B3C14" w:rsidRPr="00BB7D17" w:rsidRDefault="001B3C14" w:rsidP="00A7697E">
      <w:pPr>
        <w:tabs>
          <w:tab w:val="left" w:pos="2595"/>
          <w:tab w:val="center" w:pos="4860"/>
        </w:tabs>
        <w:spacing w:line="360" w:lineRule="auto"/>
        <w:jc w:val="center"/>
        <w:rPr>
          <w:noProof/>
          <w:color w:val="000000"/>
          <w:sz w:val="28"/>
          <w:szCs w:val="28"/>
        </w:rPr>
      </w:pPr>
    </w:p>
    <w:p w:rsidR="001B3C14" w:rsidRPr="00BB7D17" w:rsidRDefault="001B3C14" w:rsidP="00A7697E">
      <w:pPr>
        <w:tabs>
          <w:tab w:val="left" w:pos="2595"/>
          <w:tab w:val="center" w:pos="4860"/>
        </w:tabs>
        <w:spacing w:line="360" w:lineRule="auto"/>
        <w:jc w:val="center"/>
        <w:rPr>
          <w:noProof/>
          <w:color w:val="000000"/>
          <w:sz w:val="28"/>
          <w:szCs w:val="28"/>
        </w:rPr>
      </w:pPr>
    </w:p>
    <w:p w:rsidR="00A7697E" w:rsidRPr="00BB7D17" w:rsidRDefault="00A7697E" w:rsidP="00A7697E">
      <w:pPr>
        <w:tabs>
          <w:tab w:val="left" w:pos="2595"/>
          <w:tab w:val="center" w:pos="4860"/>
        </w:tabs>
        <w:spacing w:line="360" w:lineRule="auto"/>
        <w:jc w:val="center"/>
        <w:rPr>
          <w:noProof/>
          <w:color w:val="000000"/>
          <w:sz w:val="28"/>
          <w:szCs w:val="28"/>
        </w:rPr>
      </w:pPr>
    </w:p>
    <w:p w:rsidR="00A7697E" w:rsidRPr="00BB7D17" w:rsidRDefault="00A7697E" w:rsidP="00A7697E">
      <w:pPr>
        <w:tabs>
          <w:tab w:val="left" w:pos="2595"/>
          <w:tab w:val="center" w:pos="4860"/>
        </w:tabs>
        <w:spacing w:line="360" w:lineRule="auto"/>
        <w:jc w:val="center"/>
        <w:rPr>
          <w:noProof/>
          <w:color w:val="000000"/>
          <w:sz w:val="28"/>
          <w:szCs w:val="28"/>
        </w:rPr>
      </w:pPr>
    </w:p>
    <w:p w:rsidR="00A7697E" w:rsidRPr="00BB7D17" w:rsidRDefault="00A7697E" w:rsidP="00A7697E">
      <w:pPr>
        <w:tabs>
          <w:tab w:val="left" w:pos="2595"/>
          <w:tab w:val="center" w:pos="4860"/>
        </w:tabs>
        <w:spacing w:line="360" w:lineRule="auto"/>
        <w:jc w:val="center"/>
        <w:rPr>
          <w:noProof/>
          <w:color w:val="000000"/>
          <w:sz w:val="28"/>
          <w:szCs w:val="28"/>
        </w:rPr>
      </w:pPr>
    </w:p>
    <w:p w:rsidR="00A7697E" w:rsidRPr="00BB7D17" w:rsidRDefault="00A7697E" w:rsidP="00A7697E">
      <w:pPr>
        <w:tabs>
          <w:tab w:val="left" w:pos="2595"/>
          <w:tab w:val="center" w:pos="4860"/>
        </w:tabs>
        <w:spacing w:line="360" w:lineRule="auto"/>
        <w:jc w:val="center"/>
        <w:rPr>
          <w:noProof/>
          <w:color w:val="000000"/>
          <w:sz w:val="28"/>
          <w:szCs w:val="28"/>
        </w:rPr>
      </w:pPr>
    </w:p>
    <w:p w:rsidR="001B3C14" w:rsidRPr="00BB7D17" w:rsidRDefault="001B3C14" w:rsidP="00A7697E">
      <w:pPr>
        <w:tabs>
          <w:tab w:val="left" w:pos="2595"/>
          <w:tab w:val="center" w:pos="4860"/>
        </w:tabs>
        <w:spacing w:line="360" w:lineRule="auto"/>
        <w:jc w:val="center"/>
        <w:rPr>
          <w:noProof/>
          <w:color w:val="000000"/>
          <w:sz w:val="28"/>
          <w:szCs w:val="28"/>
        </w:rPr>
      </w:pPr>
    </w:p>
    <w:p w:rsidR="001B3C14" w:rsidRPr="00BB7D17" w:rsidRDefault="001B3C14" w:rsidP="00A7697E">
      <w:pPr>
        <w:spacing w:line="360" w:lineRule="auto"/>
        <w:jc w:val="center"/>
        <w:rPr>
          <w:noProof/>
          <w:color w:val="000000"/>
          <w:sz w:val="28"/>
          <w:szCs w:val="32"/>
        </w:rPr>
      </w:pPr>
      <w:r w:rsidRPr="00BB7D17">
        <w:rPr>
          <w:noProof/>
          <w:color w:val="000000"/>
          <w:sz w:val="28"/>
          <w:szCs w:val="32"/>
        </w:rPr>
        <w:t>ЛАБОРАТОРНАЯ РАБОТА</w:t>
      </w:r>
    </w:p>
    <w:p w:rsidR="001B3C14" w:rsidRPr="00BB7D17" w:rsidRDefault="001B3C14" w:rsidP="00A7697E">
      <w:pPr>
        <w:spacing w:line="360" w:lineRule="auto"/>
        <w:jc w:val="center"/>
        <w:rPr>
          <w:b/>
          <w:noProof/>
          <w:color w:val="000000"/>
          <w:sz w:val="28"/>
          <w:szCs w:val="32"/>
        </w:rPr>
      </w:pPr>
      <w:r w:rsidRPr="00BB7D17">
        <w:rPr>
          <w:b/>
          <w:noProof/>
          <w:color w:val="000000"/>
          <w:sz w:val="28"/>
          <w:szCs w:val="32"/>
        </w:rPr>
        <w:t>«Основы технической диагностики автомобилей»</w:t>
      </w:r>
    </w:p>
    <w:p w:rsidR="00C8083C" w:rsidRPr="00BB7D17" w:rsidRDefault="00C8083C" w:rsidP="00A7697E">
      <w:pPr>
        <w:spacing w:line="360" w:lineRule="auto"/>
        <w:jc w:val="center"/>
        <w:rPr>
          <w:noProof/>
          <w:color w:val="000000"/>
          <w:sz w:val="28"/>
          <w:szCs w:val="28"/>
        </w:rPr>
      </w:pPr>
    </w:p>
    <w:p w:rsidR="001B3C14" w:rsidRPr="00BB7D17" w:rsidRDefault="001B3C14" w:rsidP="00A7697E">
      <w:pPr>
        <w:spacing w:line="360" w:lineRule="auto"/>
        <w:ind w:firstLine="5640"/>
        <w:rPr>
          <w:noProof/>
          <w:color w:val="000000"/>
          <w:sz w:val="28"/>
          <w:szCs w:val="28"/>
        </w:rPr>
      </w:pPr>
      <w:r w:rsidRPr="00BB7D17">
        <w:rPr>
          <w:noProof/>
          <w:color w:val="000000"/>
          <w:sz w:val="28"/>
          <w:szCs w:val="28"/>
        </w:rPr>
        <w:t>Выполнил</w:t>
      </w:r>
      <w:r w:rsidR="00C8083C" w:rsidRPr="00BB7D17">
        <w:rPr>
          <w:noProof/>
          <w:color w:val="000000"/>
          <w:sz w:val="28"/>
          <w:szCs w:val="28"/>
        </w:rPr>
        <w:t>:</w:t>
      </w:r>
      <w:r w:rsidR="00A7697E" w:rsidRPr="00BB7D17">
        <w:rPr>
          <w:noProof/>
          <w:color w:val="000000"/>
          <w:sz w:val="28"/>
          <w:szCs w:val="28"/>
        </w:rPr>
        <w:t xml:space="preserve"> </w:t>
      </w:r>
      <w:r w:rsidRPr="00BB7D17">
        <w:rPr>
          <w:noProof/>
          <w:color w:val="000000"/>
          <w:sz w:val="28"/>
          <w:szCs w:val="28"/>
        </w:rPr>
        <w:t>Ченакал А.В.</w:t>
      </w:r>
    </w:p>
    <w:p w:rsidR="00C8083C" w:rsidRPr="00BB7D17" w:rsidRDefault="00C8083C" w:rsidP="00A7697E">
      <w:pPr>
        <w:spacing w:line="360" w:lineRule="auto"/>
        <w:jc w:val="center"/>
        <w:rPr>
          <w:noProof/>
          <w:color w:val="000000"/>
          <w:sz w:val="28"/>
          <w:szCs w:val="28"/>
        </w:rPr>
      </w:pPr>
    </w:p>
    <w:p w:rsidR="001B3C14" w:rsidRPr="00BB7D17" w:rsidRDefault="001B3C14" w:rsidP="00A7697E">
      <w:pPr>
        <w:spacing w:line="360" w:lineRule="auto"/>
        <w:jc w:val="center"/>
        <w:rPr>
          <w:noProof/>
          <w:color w:val="000000"/>
          <w:sz w:val="28"/>
          <w:szCs w:val="28"/>
        </w:rPr>
      </w:pPr>
    </w:p>
    <w:p w:rsidR="00A7697E" w:rsidRPr="00BB7D17" w:rsidRDefault="00A7697E" w:rsidP="00A7697E">
      <w:pPr>
        <w:spacing w:line="360" w:lineRule="auto"/>
        <w:jc w:val="center"/>
        <w:rPr>
          <w:noProof/>
          <w:color w:val="000000"/>
          <w:sz w:val="28"/>
          <w:szCs w:val="28"/>
        </w:rPr>
      </w:pPr>
    </w:p>
    <w:p w:rsidR="00A7697E" w:rsidRPr="00BB7D17" w:rsidRDefault="00A7697E" w:rsidP="00A7697E">
      <w:pPr>
        <w:spacing w:line="360" w:lineRule="auto"/>
        <w:jc w:val="center"/>
        <w:rPr>
          <w:noProof/>
          <w:color w:val="000000"/>
          <w:sz w:val="28"/>
          <w:szCs w:val="28"/>
        </w:rPr>
      </w:pPr>
    </w:p>
    <w:p w:rsidR="00A7697E" w:rsidRPr="00BB7D17" w:rsidRDefault="00A7697E" w:rsidP="00A7697E">
      <w:pPr>
        <w:spacing w:line="360" w:lineRule="auto"/>
        <w:jc w:val="center"/>
        <w:rPr>
          <w:noProof/>
          <w:color w:val="000000"/>
          <w:sz w:val="28"/>
          <w:szCs w:val="28"/>
        </w:rPr>
      </w:pPr>
    </w:p>
    <w:p w:rsidR="00A7697E" w:rsidRPr="00BB7D17" w:rsidRDefault="00A7697E" w:rsidP="00A7697E">
      <w:pPr>
        <w:spacing w:line="360" w:lineRule="auto"/>
        <w:jc w:val="center"/>
        <w:rPr>
          <w:noProof/>
          <w:color w:val="000000"/>
          <w:sz w:val="28"/>
          <w:szCs w:val="28"/>
        </w:rPr>
      </w:pPr>
    </w:p>
    <w:p w:rsidR="00A7697E" w:rsidRPr="00BB7D17" w:rsidRDefault="00A7697E" w:rsidP="00A7697E">
      <w:pPr>
        <w:spacing w:line="360" w:lineRule="auto"/>
        <w:jc w:val="center"/>
        <w:rPr>
          <w:noProof/>
          <w:color w:val="000000"/>
          <w:sz w:val="28"/>
          <w:szCs w:val="28"/>
        </w:rPr>
      </w:pPr>
    </w:p>
    <w:p w:rsidR="00A7697E" w:rsidRPr="00BB7D17" w:rsidRDefault="00A7697E" w:rsidP="00A7697E">
      <w:pPr>
        <w:spacing w:line="360" w:lineRule="auto"/>
        <w:jc w:val="center"/>
        <w:rPr>
          <w:noProof/>
          <w:color w:val="000000"/>
          <w:sz w:val="28"/>
          <w:szCs w:val="28"/>
        </w:rPr>
      </w:pPr>
    </w:p>
    <w:p w:rsidR="00A7697E" w:rsidRPr="00BB7D17" w:rsidRDefault="00A7697E" w:rsidP="00A7697E">
      <w:pPr>
        <w:spacing w:line="360" w:lineRule="auto"/>
        <w:jc w:val="center"/>
        <w:rPr>
          <w:noProof/>
          <w:color w:val="000000"/>
          <w:sz w:val="28"/>
          <w:szCs w:val="28"/>
        </w:rPr>
      </w:pPr>
    </w:p>
    <w:p w:rsidR="00A7697E" w:rsidRPr="00BB7D17" w:rsidRDefault="00A7697E" w:rsidP="00A7697E">
      <w:pPr>
        <w:spacing w:line="360" w:lineRule="auto"/>
        <w:jc w:val="center"/>
        <w:rPr>
          <w:noProof/>
          <w:color w:val="000000"/>
          <w:sz w:val="28"/>
          <w:szCs w:val="28"/>
        </w:rPr>
      </w:pPr>
    </w:p>
    <w:p w:rsidR="00A7697E" w:rsidRPr="00BB7D17" w:rsidRDefault="00A7697E" w:rsidP="00A7697E">
      <w:pPr>
        <w:spacing w:line="360" w:lineRule="auto"/>
        <w:jc w:val="center"/>
        <w:rPr>
          <w:noProof/>
          <w:color w:val="000000"/>
          <w:sz w:val="28"/>
          <w:szCs w:val="28"/>
        </w:rPr>
      </w:pPr>
    </w:p>
    <w:p w:rsidR="001B3C14" w:rsidRPr="00BB7D17" w:rsidRDefault="001B3C14" w:rsidP="00A7697E">
      <w:pPr>
        <w:spacing w:line="360" w:lineRule="auto"/>
        <w:jc w:val="center"/>
        <w:rPr>
          <w:noProof/>
          <w:color w:val="000000"/>
          <w:sz w:val="28"/>
          <w:szCs w:val="28"/>
        </w:rPr>
      </w:pPr>
      <w:r w:rsidRPr="00BB7D17">
        <w:rPr>
          <w:noProof/>
          <w:color w:val="000000"/>
          <w:sz w:val="28"/>
          <w:szCs w:val="28"/>
        </w:rPr>
        <w:t>Севастополь 2010 г.</w:t>
      </w:r>
    </w:p>
    <w:p w:rsidR="001B3C14" w:rsidRPr="00BB7D17" w:rsidRDefault="00A7697E" w:rsidP="00C8083C">
      <w:pPr>
        <w:spacing w:line="360" w:lineRule="auto"/>
        <w:ind w:firstLine="709"/>
        <w:jc w:val="both"/>
        <w:rPr>
          <w:b/>
          <w:noProof/>
          <w:color w:val="000000"/>
          <w:sz w:val="28"/>
          <w:szCs w:val="28"/>
        </w:rPr>
      </w:pPr>
      <w:r w:rsidRPr="00BB7D17">
        <w:rPr>
          <w:noProof/>
          <w:color w:val="000000"/>
          <w:sz w:val="28"/>
        </w:rPr>
        <w:br w:type="page"/>
      </w:r>
      <w:r w:rsidR="001B3C14" w:rsidRPr="00BB7D17">
        <w:rPr>
          <w:b/>
          <w:noProof/>
          <w:color w:val="000000"/>
          <w:sz w:val="28"/>
        </w:rPr>
        <w:t>ЛАБОРАТОРНАЯ РАБОТА</w:t>
      </w:r>
      <w:r w:rsidR="00C8083C" w:rsidRPr="00BB7D17">
        <w:rPr>
          <w:b/>
          <w:noProof/>
          <w:color w:val="000000"/>
          <w:sz w:val="28"/>
        </w:rPr>
        <w:t xml:space="preserve"> </w:t>
      </w:r>
      <w:r w:rsidRPr="00BB7D17">
        <w:rPr>
          <w:b/>
          <w:noProof/>
          <w:color w:val="000000"/>
          <w:sz w:val="28"/>
        </w:rPr>
        <w:t>№ 1</w:t>
      </w:r>
    </w:p>
    <w:p w:rsidR="001B3C14" w:rsidRPr="00BB7D17" w:rsidRDefault="001B3C14" w:rsidP="00C8083C">
      <w:pPr>
        <w:pStyle w:val="aa"/>
        <w:spacing w:line="360" w:lineRule="auto"/>
        <w:ind w:firstLine="709"/>
        <w:jc w:val="both"/>
        <w:rPr>
          <w:b/>
          <w:noProof/>
          <w:color w:val="000000"/>
          <w:sz w:val="28"/>
          <w:lang w:eastAsia="en-US"/>
        </w:rPr>
      </w:pPr>
      <w:r w:rsidRPr="00BB7D17">
        <w:rPr>
          <w:b/>
          <w:noProof/>
          <w:color w:val="000000"/>
          <w:sz w:val="28"/>
        </w:rPr>
        <w:t>Диагностирование цилиндро</w:t>
      </w:r>
      <w:r w:rsidR="00ED4FA9">
        <w:rPr>
          <w:b/>
          <w:noProof/>
          <w:color w:val="000000"/>
          <w:sz w:val="28"/>
          <w:lang w:val="uk-UA"/>
        </w:rPr>
        <w:t>-</w:t>
      </w:r>
      <w:r w:rsidRPr="00BB7D17">
        <w:rPr>
          <w:b/>
          <w:noProof/>
          <w:color w:val="000000"/>
          <w:sz w:val="28"/>
        </w:rPr>
        <w:t>поршневой группы и газораспределительного механизма двигателя вн</w:t>
      </w:r>
      <w:r w:rsidR="00A7697E" w:rsidRPr="00BB7D17">
        <w:rPr>
          <w:b/>
          <w:noProof/>
          <w:color w:val="000000"/>
          <w:sz w:val="28"/>
        </w:rPr>
        <w:t>утреннего сгорания</w:t>
      </w:r>
    </w:p>
    <w:p w:rsidR="00A7697E" w:rsidRPr="00BB7D17" w:rsidRDefault="00A7697E" w:rsidP="00C8083C">
      <w:pPr>
        <w:pStyle w:val="aa"/>
        <w:spacing w:line="360" w:lineRule="auto"/>
        <w:ind w:firstLine="709"/>
        <w:jc w:val="both"/>
        <w:rPr>
          <w:b/>
          <w:noProof/>
          <w:color w:val="000000"/>
          <w:sz w:val="28"/>
        </w:rPr>
      </w:pPr>
    </w:p>
    <w:p w:rsidR="001B3C14" w:rsidRPr="00BB7D17" w:rsidRDefault="001B3C14" w:rsidP="00C8083C">
      <w:pPr>
        <w:pStyle w:val="aa"/>
        <w:spacing w:line="360" w:lineRule="auto"/>
        <w:ind w:firstLine="709"/>
        <w:jc w:val="both"/>
        <w:rPr>
          <w:b/>
          <w:noProof/>
          <w:color w:val="000000"/>
          <w:sz w:val="28"/>
        </w:rPr>
      </w:pPr>
      <w:r w:rsidRPr="00BB7D17">
        <w:rPr>
          <w:b/>
          <w:noProof/>
          <w:color w:val="000000"/>
          <w:sz w:val="28"/>
        </w:rPr>
        <w:t>Цель работы:</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изучить основные неисправности систем ДВС.</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изучить методы диагностирования систем ДВС.</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приобрести практические навыки в диагностировании систем ДВС.</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Наиболее характерными неисправностями КШМ является: пригорание, износ и поломка поршневых колец, износ поршней, цилиндров, коренных и шатунных подшипников, нарушение уплотнения прокладки головки блока цилиндров, обрыв шпилек крепления головки блока и повреждение резьбы на них, нагарообразование в камерах сгорания.</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Характерные неисправности газораспределительного механизма такие: нарушение регулировки зазора в приводе клапанов, износ или обгорание рабочих поверхностей впускных выпускных клапанов или сёдел, поломка клапанной пружины или штанги толкателя, износ толкателей или их направляющих, направляющих втулок клапанов, распределительных шестерен или деталей цепной передачи, подшипников распредвала.</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Прослушивание работы двигателя с помощью стетоскопа.</w:t>
      </w:r>
    </w:p>
    <w:p w:rsidR="00A7697E" w:rsidRPr="00BB7D17" w:rsidRDefault="00A7697E" w:rsidP="00C8083C">
      <w:pPr>
        <w:pStyle w:val="aa"/>
        <w:spacing w:line="360" w:lineRule="auto"/>
        <w:ind w:firstLine="709"/>
        <w:jc w:val="both"/>
        <w:rPr>
          <w:noProof/>
          <w:color w:val="000000"/>
          <w:sz w:val="28"/>
        </w:rPr>
      </w:pPr>
    </w:p>
    <w:p w:rsidR="001B3C14" w:rsidRPr="00BB7D17" w:rsidRDefault="00476F81" w:rsidP="00C8083C">
      <w:pPr>
        <w:pStyle w:val="aa"/>
        <w:spacing w:line="360" w:lineRule="auto"/>
        <w:ind w:firstLine="709"/>
        <w:jc w:val="both"/>
        <w:rPr>
          <w:noProof/>
          <w:color w:val="000000"/>
          <w:sz w:val="28"/>
        </w:rPr>
      </w:pPr>
      <w:r>
        <w:rPr>
          <w:noProof/>
          <w:color w:val="000000"/>
          <w:sz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2" o:spid="_x0000_i1025" type="#_x0000_t75" style="width:198.75pt;height:115.5pt;visibility:visible">
            <v:imagedata r:id="rId7" o:title=""/>
          </v:shape>
        </w:pict>
      </w:r>
    </w:p>
    <w:p w:rsidR="001B3C14" w:rsidRPr="00BB7D17" w:rsidRDefault="001B3C14" w:rsidP="00C8083C">
      <w:pPr>
        <w:pStyle w:val="aa"/>
        <w:spacing w:line="360" w:lineRule="auto"/>
        <w:ind w:firstLine="709"/>
        <w:jc w:val="both"/>
        <w:rPr>
          <w:noProof/>
          <w:color w:val="000000"/>
          <w:sz w:val="28"/>
        </w:rPr>
      </w:pPr>
      <w:r w:rsidRPr="00BB7D17">
        <w:rPr>
          <w:b/>
          <w:noProof/>
          <w:color w:val="000000"/>
          <w:sz w:val="28"/>
        </w:rPr>
        <w:t>Рисунок 2.2</w:t>
      </w:r>
      <w:r w:rsidRPr="00BB7D17">
        <w:rPr>
          <w:noProof/>
          <w:color w:val="000000"/>
          <w:sz w:val="28"/>
        </w:rPr>
        <w:t>– Зоны прослушивания двигателя:</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1 - коренные подшипники;</w:t>
      </w:r>
      <w:r w:rsidR="00A7697E" w:rsidRPr="00BB7D17">
        <w:rPr>
          <w:noProof/>
          <w:color w:val="000000"/>
          <w:sz w:val="28"/>
        </w:rPr>
        <w:t xml:space="preserve"> </w:t>
      </w:r>
      <w:r w:rsidRPr="00BB7D17">
        <w:rPr>
          <w:noProof/>
          <w:color w:val="000000"/>
          <w:sz w:val="28"/>
        </w:rPr>
        <w:t>2 - шатунные подшипники;</w:t>
      </w:r>
      <w:r w:rsidR="00A7697E" w:rsidRPr="00BB7D17">
        <w:rPr>
          <w:noProof/>
          <w:color w:val="000000"/>
          <w:sz w:val="28"/>
        </w:rPr>
        <w:t xml:space="preserve"> </w:t>
      </w:r>
      <w:r w:rsidRPr="00BB7D17">
        <w:rPr>
          <w:noProof/>
          <w:color w:val="000000"/>
          <w:sz w:val="28"/>
        </w:rPr>
        <w:t xml:space="preserve">3 - клапаны; </w:t>
      </w:r>
      <w:r w:rsidR="00A7697E" w:rsidRPr="00BB7D17">
        <w:rPr>
          <w:noProof/>
          <w:color w:val="000000"/>
          <w:sz w:val="28"/>
        </w:rPr>
        <w:t xml:space="preserve"> </w:t>
      </w:r>
      <w:r w:rsidRPr="00BB7D17">
        <w:rPr>
          <w:noProof/>
          <w:color w:val="000000"/>
          <w:sz w:val="28"/>
        </w:rPr>
        <w:t xml:space="preserve">4 - распределительный вал; </w:t>
      </w:r>
      <w:r w:rsidR="00A7697E" w:rsidRPr="00BB7D17">
        <w:rPr>
          <w:noProof/>
          <w:color w:val="000000"/>
          <w:sz w:val="28"/>
        </w:rPr>
        <w:t xml:space="preserve"> </w:t>
      </w:r>
      <w:r w:rsidRPr="00BB7D17">
        <w:rPr>
          <w:noProof/>
          <w:color w:val="000000"/>
          <w:sz w:val="28"/>
        </w:rPr>
        <w:t>5 - цепь привода распределительного вала.</w:t>
      </w:r>
    </w:p>
    <w:p w:rsidR="001B3C14" w:rsidRPr="00BB7D17" w:rsidRDefault="002D4A49" w:rsidP="00C8083C">
      <w:pPr>
        <w:pStyle w:val="aa"/>
        <w:spacing w:line="360" w:lineRule="auto"/>
        <w:ind w:firstLine="709"/>
        <w:jc w:val="both"/>
        <w:rPr>
          <w:noProof/>
          <w:color w:val="000000"/>
          <w:sz w:val="28"/>
        </w:rPr>
      </w:pPr>
      <w:r w:rsidRPr="00BB7D17">
        <w:rPr>
          <w:b/>
          <w:noProof/>
          <w:color w:val="000000"/>
          <w:sz w:val="28"/>
        </w:rPr>
        <w:br w:type="page"/>
      </w:r>
      <w:r w:rsidR="001B3C14" w:rsidRPr="00BB7D17">
        <w:rPr>
          <w:b/>
          <w:noProof/>
          <w:color w:val="000000"/>
          <w:sz w:val="28"/>
        </w:rPr>
        <w:t>Таблица 2.1</w:t>
      </w:r>
      <w:r w:rsidR="001B3C14" w:rsidRPr="00BB7D17">
        <w:rPr>
          <w:noProof/>
          <w:color w:val="000000"/>
          <w:sz w:val="28"/>
        </w:rPr>
        <w:t xml:space="preserve"> – Результаты прослушивания двигателя.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11"/>
        <w:gridCol w:w="3950"/>
        <w:gridCol w:w="862"/>
        <w:gridCol w:w="1359"/>
        <w:gridCol w:w="1078"/>
        <w:gridCol w:w="776"/>
        <w:gridCol w:w="835"/>
      </w:tblGrid>
      <w:tr w:rsidR="001B3C14" w:rsidRPr="00DC5339" w:rsidTr="00DC5339">
        <w:tc>
          <w:tcPr>
            <w:tcW w:w="372" w:type="pct"/>
            <w:vMerge w:val="restar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 зоны</w:t>
            </w:r>
          </w:p>
        </w:tc>
        <w:tc>
          <w:tcPr>
            <w:tcW w:w="2064" w:type="pct"/>
            <w:vMerge w:val="restar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Цель прослушивания</w:t>
            </w:r>
          </w:p>
        </w:tc>
        <w:tc>
          <w:tcPr>
            <w:tcW w:w="2564" w:type="pct"/>
            <w:gridSpan w:val="5"/>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Характер прослушиваемого шума</w:t>
            </w:r>
          </w:p>
          <w:p w:rsidR="001B3C14" w:rsidRPr="00DC5339" w:rsidRDefault="001B3C14" w:rsidP="00DC5339">
            <w:pPr>
              <w:pStyle w:val="aa"/>
              <w:spacing w:line="360" w:lineRule="auto"/>
              <w:jc w:val="both"/>
              <w:rPr>
                <w:noProof/>
                <w:color w:val="000000"/>
                <w:sz w:val="20"/>
              </w:rPr>
            </w:pPr>
            <w:r w:rsidRPr="00DC5339">
              <w:rPr>
                <w:noProof/>
                <w:color w:val="000000"/>
                <w:sz w:val="20"/>
              </w:rPr>
              <w:t>Номер опоры или цилиндра</w:t>
            </w:r>
          </w:p>
        </w:tc>
      </w:tr>
      <w:tr w:rsidR="002D4A49" w:rsidRPr="00DC5339" w:rsidTr="00DC5339">
        <w:tc>
          <w:tcPr>
            <w:tcW w:w="372" w:type="pct"/>
            <w:vMerge/>
            <w:shd w:val="clear" w:color="auto" w:fill="auto"/>
          </w:tcPr>
          <w:p w:rsidR="001B3C14" w:rsidRPr="00DC5339" w:rsidRDefault="001B3C14" w:rsidP="00DC5339">
            <w:pPr>
              <w:pStyle w:val="aa"/>
              <w:spacing w:line="360" w:lineRule="auto"/>
              <w:jc w:val="both"/>
              <w:rPr>
                <w:noProof/>
                <w:color w:val="000000"/>
                <w:sz w:val="20"/>
              </w:rPr>
            </w:pPr>
          </w:p>
        </w:tc>
        <w:tc>
          <w:tcPr>
            <w:tcW w:w="2064" w:type="pct"/>
            <w:vMerge/>
            <w:shd w:val="clear" w:color="auto" w:fill="auto"/>
          </w:tcPr>
          <w:p w:rsidR="001B3C14" w:rsidRPr="00DC5339" w:rsidRDefault="001B3C14" w:rsidP="00DC5339">
            <w:pPr>
              <w:pStyle w:val="aa"/>
              <w:spacing w:line="360" w:lineRule="auto"/>
              <w:jc w:val="both"/>
              <w:rPr>
                <w:noProof/>
                <w:color w:val="000000"/>
                <w:sz w:val="20"/>
              </w:rPr>
            </w:pPr>
          </w:p>
        </w:tc>
        <w:tc>
          <w:tcPr>
            <w:tcW w:w="451"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1</w:t>
            </w:r>
          </w:p>
        </w:tc>
        <w:tc>
          <w:tcPr>
            <w:tcW w:w="710"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2</w:t>
            </w:r>
          </w:p>
        </w:tc>
        <w:tc>
          <w:tcPr>
            <w:tcW w:w="563"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3</w:t>
            </w:r>
          </w:p>
        </w:tc>
        <w:tc>
          <w:tcPr>
            <w:tcW w:w="404"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4</w:t>
            </w:r>
          </w:p>
        </w:tc>
        <w:tc>
          <w:tcPr>
            <w:tcW w:w="435"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5</w:t>
            </w:r>
          </w:p>
        </w:tc>
      </w:tr>
      <w:tr w:rsidR="002D4A49" w:rsidRPr="00DC5339" w:rsidTr="00DC5339">
        <w:tc>
          <w:tcPr>
            <w:tcW w:w="372"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1</w:t>
            </w:r>
          </w:p>
        </w:tc>
        <w:tc>
          <w:tcPr>
            <w:tcW w:w="2064"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Определение состояния опор распредвала</w:t>
            </w:r>
          </w:p>
        </w:tc>
        <w:tc>
          <w:tcPr>
            <w:tcW w:w="451"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Норма</w:t>
            </w:r>
          </w:p>
        </w:tc>
        <w:tc>
          <w:tcPr>
            <w:tcW w:w="710"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Громкий стук</w:t>
            </w:r>
          </w:p>
        </w:tc>
        <w:tc>
          <w:tcPr>
            <w:tcW w:w="563"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Норма</w:t>
            </w:r>
          </w:p>
        </w:tc>
        <w:tc>
          <w:tcPr>
            <w:tcW w:w="404"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Норма</w:t>
            </w:r>
          </w:p>
        </w:tc>
        <w:tc>
          <w:tcPr>
            <w:tcW w:w="435"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Норма</w:t>
            </w:r>
          </w:p>
        </w:tc>
      </w:tr>
      <w:tr w:rsidR="002D4A49" w:rsidRPr="00DC5339" w:rsidTr="00DC5339">
        <w:tc>
          <w:tcPr>
            <w:tcW w:w="372"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2</w:t>
            </w:r>
          </w:p>
        </w:tc>
        <w:tc>
          <w:tcPr>
            <w:tcW w:w="2064"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Определение состояния клапанов</w:t>
            </w:r>
          </w:p>
        </w:tc>
        <w:tc>
          <w:tcPr>
            <w:tcW w:w="451"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w:t>
            </w:r>
          </w:p>
        </w:tc>
        <w:tc>
          <w:tcPr>
            <w:tcW w:w="710"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w:t>
            </w:r>
          </w:p>
        </w:tc>
        <w:tc>
          <w:tcPr>
            <w:tcW w:w="563"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w:t>
            </w:r>
          </w:p>
        </w:tc>
        <w:tc>
          <w:tcPr>
            <w:tcW w:w="404"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w:t>
            </w:r>
          </w:p>
        </w:tc>
        <w:tc>
          <w:tcPr>
            <w:tcW w:w="435"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w:t>
            </w:r>
          </w:p>
        </w:tc>
      </w:tr>
      <w:tr w:rsidR="002D4A49" w:rsidRPr="00DC5339" w:rsidTr="00DC5339">
        <w:tc>
          <w:tcPr>
            <w:tcW w:w="372"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3</w:t>
            </w:r>
          </w:p>
        </w:tc>
        <w:tc>
          <w:tcPr>
            <w:tcW w:w="2064"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Определение состояния поршней, колец, поршневых пальцев</w:t>
            </w:r>
          </w:p>
        </w:tc>
        <w:tc>
          <w:tcPr>
            <w:tcW w:w="451"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Норма</w:t>
            </w:r>
          </w:p>
        </w:tc>
        <w:tc>
          <w:tcPr>
            <w:tcW w:w="710"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Норма</w:t>
            </w:r>
          </w:p>
        </w:tc>
        <w:tc>
          <w:tcPr>
            <w:tcW w:w="563"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Громкий стук</w:t>
            </w:r>
          </w:p>
        </w:tc>
        <w:tc>
          <w:tcPr>
            <w:tcW w:w="404"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Норма</w:t>
            </w:r>
          </w:p>
        </w:tc>
        <w:tc>
          <w:tcPr>
            <w:tcW w:w="435"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w:t>
            </w:r>
          </w:p>
        </w:tc>
      </w:tr>
      <w:tr w:rsidR="002D4A49" w:rsidRPr="00DC5339" w:rsidTr="00DC5339">
        <w:tc>
          <w:tcPr>
            <w:tcW w:w="372"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4</w:t>
            </w:r>
          </w:p>
        </w:tc>
        <w:tc>
          <w:tcPr>
            <w:tcW w:w="2064"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Определение состояния коренных подшипников</w:t>
            </w:r>
          </w:p>
        </w:tc>
        <w:tc>
          <w:tcPr>
            <w:tcW w:w="451"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w:t>
            </w:r>
          </w:p>
        </w:tc>
        <w:tc>
          <w:tcPr>
            <w:tcW w:w="710"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w:t>
            </w:r>
          </w:p>
        </w:tc>
        <w:tc>
          <w:tcPr>
            <w:tcW w:w="563"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w:t>
            </w:r>
          </w:p>
        </w:tc>
        <w:tc>
          <w:tcPr>
            <w:tcW w:w="404"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w:t>
            </w:r>
          </w:p>
        </w:tc>
        <w:tc>
          <w:tcPr>
            <w:tcW w:w="435" w:type="pct"/>
            <w:shd w:val="clear" w:color="000000" w:fill="auto"/>
          </w:tcPr>
          <w:p w:rsidR="001B3C14" w:rsidRPr="00DC5339" w:rsidRDefault="001B3C14" w:rsidP="00DC5339">
            <w:pPr>
              <w:pStyle w:val="aa"/>
              <w:spacing w:line="360" w:lineRule="auto"/>
              <w:jc w:val="both"/>
              <w:rPr>
                <w:noProof/>
                <w:color w:val="000000"/>
                <w:sz w:val="20"/>
              </w:rPr>
            </w:pPr>
            <w:r w:rsidRPr="00DC5339">
              <w:rPr>
                <w:noProof/>
                <w:color w:val="000000"/>
                <w:sz w:val="20"/>
              </w:rPr>
              <w:t>-</w:t>
            </w:r>
          </w:p>
        </w:tc>
      </w:tr>
    </w:tbl>
    <w:p w:rsidR="001B3C14" w:rsidRPr="00BB7D17" w:rsidRDefault="001B3C14" w:rsidP="00C8083C">
      <w:pPr>
        <w:pStyle w:val="aa"/>
        <w:spacing w:line="360" w:lineRule="auto"/>
        <w:ind w:firstLine="709"/>
        <w:jc w:val="both"/>
        <w:rPr>
          <w:noProof/>
          <w:color w:val="000000"/>
          <w:sz w:val="28"/>
        </w:rPr>
      </w:pP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Измерение компрессии.</w:t>
      </w:r>
    </w:p>
    <w:p w:rsidR="002D4A49" w:rsidRPr="00BB7D17" w:rsidRDefault="002D4A49" w:rsidP="00C8083C">
      <w:pPr>
        <w:pStyle w:val="aa"/>
        <w:spacing w:line="360" w:lineRule="auto"/>
        <w:ind w:firstLine="709"/>
        <w:jc w:val="both"/>
        <w:rPr>
          <w:b/>
          <w:noProof/>
          <w:color w:val="000000"/>
          <w:sz w:val="28"/>
        </w:rPr>
      </w:pPr>
    </w:p>
    <w:p w:rsidR="001B3C14" w:rsidRPr="00BB7D17" w:rsidRDefault="001B3C14" w:rsidP="00C8083C">
      <w:pPr>
        <w:pStyle w:val="aa"/>
        <w:spacing w:line="360" w:lineRule="auto"/>
        <w:ind w:firstLine="709"/>
        <w:jc w:val="both"/>
        <w:rPr>
          <w:noProof/>
          <w:color w:val="000000"/>
          <w:sz w:val="28"/>
        </w:rPr>
      </w:pPr>
      <w:r w:rsidRPr="00BB7D17">
        <w:rPr>
          <w:b/>
          <w:noProof/>
          <w:color w:val="000000"/>
          <w:sz w:val="28"/>
        </w:rPr>
        <w:t>Таблица 2.2</w:t>
      </w:r>
      <w:r w:rsidRPr="00BB7D17">
        <w:rPr>
          <w:noProof/>
          <w:color w:val="000000"/>
          <w:sz w:val="28"/>
        </w:rPr>
        <w:t xml:space="preserve"> – Результаты измерения компрессии.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01"/>
        <w:gridCol w:w="2964"/>
        <w:gridCol w:w="618"/>
        <w:gridCol w:w="618"/>
        <w:gridCol w:w="616"/>
        <w:gridCol w:w="618"/>
        <w:gridCol w:w="494"/>
        <w:gridCol w:w="618"/>
        <w:gridCol w:w="618"/>
        <w:gridCol w:w="706"/>
      </w:tblGrid>
      <w:tr w:rsidR="001B3C14" w:rsidRPr="00DC5339" w:rsidTr="00DC5339">
        <w:tc>
          <w:tcPr>
            <w:tcW w:w="2436" w:type="pct"/>
            <w:gridSpan w:val="2"/>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цилиндр</w:t>
            </w:r>
          </w:p>
        </w:tc>
        <w:tc>
          <w:tcPr>
            <w:tcW w:w="645" w:type="pct"/>
            <w:gridSpan w:val="2"/>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w:t>
            </w:r>
          </w:p>
        </w:tc>
        <w:tc>
          <w:tcPr>
            <w:tcW w:w="645" w:type="pct"/>
            <w:gridSpan w:val="2"/>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2</w:t>
            </w:r>
          </w:p>
        </w:tc>
        <w:tc>
          <w:tcPr>
            <w:tcW w:w="581" w:type="pct"/>
            <w:gridSpan w:val="2"/>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3</w:t>
            </w:r>
          </w:p>
        </w:tc>
        <w:tc>
          <w:tcPr>
            <w:tcW w:w="693" w:type="pct"/>
            <w:gridSpan w:val="2"/>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4</w:t>
            </w:r>
          </w:p>
        </w:tc>
      </w:tr>
      <w:tr w:rsidR="001B3C14" w:rsidRPr="00DC5339" w:rsidTr="00DC5339">
        <w:tc>
          <w:tcPr>
            <w:tcW w:w="888" w:type="pct"/>
            <w:vMerge w:val="restar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Открытая заслонка</w:t>
            </w:r>
          </w:p>
        </w:tc>
        <w:tc>
          <w:tcPr>
            <w:tcW w:w="1548" w:type="pct"/>
            <w:shd w:val="clear" w:color="auto" w:fill="auto"/>
          </w:tcPr>
          <w:p w:rsidR="001B3C14" w:rsidRPr="00DC5339" w:rsidRDefault="001B3C14" w:rsidP="00DC5339">
            <w:pPr>
              <w:pStyle w:val="aa"/>
              <w:spacing w:line="360" w:lineRule="auto"/>
              <w:jc w:val="both"/>
              <w:rPr>
                <w:noProof/>
                <w:color w:val="000000"/>
                <w:sz w:val="20"/>
                <w:vertAlign w:val="superscript"/>
              </w:rPr>
            </w:pPr>
            <w:r w:rsidRPr="00DC5339">
              <w:rPr>
                <w:noProof/>
                <w:color w:val="000000"/>
                <w:sz w:val="20"/>
              </w:rPr>
              <w:t>Измерение компрессии, кг/см</w:t>
            </w:r>
            <w:r w:rsidRPr="00DC5339">
              <w:rPr>
                <w:noProof/>
                <w:color w:val="000000"/>
                <w:sz w:val="20"/>
                <w:vertAlign w:val="superscript"/>
              </w:rPr>
              <w:t>2</w:t>
            </w:r>
          </w:p>
        </w:tc>
        <w:tc>
          <w:tcPr>
            <w:tcW w:w="323"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10,1</w:t>
            </w:r>
          </w:p>
        </w:tc>
        <w:tc>
          <w:tcPr>
            <w:tcW w:w="323"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10</w:t>
            </w:r>
          </w:p>
        </w:tc>
        <w:tc>
          <w:tcPr>
            <w:tcW w:w="322"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10,5</w:t>
            </w:r>
          </w:p>
        </w:tc>
        <w:tc>
          <w:tcPr>
            <w:tcW w:w="323"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10,4</w:t>
            </w:r>
          </w:p>
        </w:tc>
        <w:tc>
          <w:tcPr>
            <w:tcW w:w="258"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10</w:t>
            </w:r>
          </w:p>
        </w:tc>
        <w:tc>
          <w:tcPr>
            <w:tcW w:w="323"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10,2</w:t>
            </w:r>
          </w:p>
        </w:tc>
        <w:tc>
          <w:tcPr>
            <w:tcW w:w="323"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10,2</w:t>
            </w:r>
          </w:p>
        </w:tc>
        <w:tc>
          <w:tcPr>
            <w:tcW w:w="371"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10,1</w:t>
            </w:r>
          </w:p>
        </w:tc>
      </w:tr>
      <w:tr w:rsidR="001B3C14" w:rsidRPr="00DC5339" w:rsidTr="00DC5339">
        <w:tc>
          <w:tcPr>
            <w:tcW w:w="888" w:type="pct"/>
            <w:vMerge/>
            <w:shd w:val="clear" w:color="auto" w:fill="auto"/>
          </w:tcPr>
          <w:p w:rsidR="001B3C14" w:rsidRPr="00DC5339" w:rsidRDefault="001B3C14" w:rsidP="00DC5339">
            <w:pPr>
              <w:pStyle w:val="aa"/>
              <w:spacing w:line="360" w:lineRule="auto"/>
              <w:jc w:val="both"/>
              <w:rPr>
                <w:noProof/>
                <w:color w:val="000000"/>
                <w:sz w:val="20"/>
              </w:rPr>
            </w:pPr>
          </w:p>
        </w:tc>
        <w:tc>
          <w:tcPr>
            <w:tcW w:w="1548" w:type="pct"/>
            <w:shd w:val="clear" w:color="auto" w:fill="auto"/>
          </w:tcPr>
          <w:p w:rsidR="001B3C14" w:rsidRPr="00DC5339" w:rsidRDefault="001B3C14" w:rsidP="00DC5339">
            <w:pPr>
              <w:pStyle w:val="aa"/>
              <w:spacing w:line="360" w:lineRule="auto"/>
              <w:jc w:val="both"/>
              <w:rPr>
                <w:noProof/>
                <w:color w:val="000000"/>
                <w:sz w:val="20"/>
                <w:vertAlign w:val="superscript"/>
              </w:rPr>
            </w:pPr>
            <w:r w:rsidRPr="00DC5339">
              <w:rPr>
                <w:noProof/>
                <w:color w:val="000000"/>
                <w:sz w:val="20"/>
              </w:rPr>
              <w:t>Среднее значение, кг/см</w:t>
            </w:r>
            <w:r w:rsidRPr="00DC5339">
              <w:rPr>
                <w:noProof/>
                <w:color w:val="000000"/>
                <w:sz w:val="20"/>
                <w:vertAlign w:val="superscript"/>
              </w:rPr>
              <w:t>2</w:t>
            </w:r>
          </w:p>
        </w:tc>
        <w:tc>
          <w:tcPr>
            <w:tcW w:w="645" w:type="pct"/>
            <w:gridSpan w:val="2"/>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10,05</w:t>
            </w:r>
          </w:p>
        </w:tc>
        <w:tc>
          <w:tcPr>
            <w:tcW w:w="645" w:type="pct"/>
            <w:gridSpan w:val="2"/>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10,45</w:t>
            </w:r>
          </w:p>
        </w:tc>
        <w:tc>
          <w:tcPr>
            <w:tcW w:w="581" w:type="pct"/>
            <w:gridSpan w:val="2"/>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10,1</w:t>
            </w:r>
          </w:p>
        </w:tc>
        <w:tc>
          <w:tcPr>
            <w:tcW w:w="693" w:type="pct"/>
            <w:gridSpan w:val="2"/>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10,15</w:t>
            </w:r>
          </w:p>
        </w:tc>
      </w:tr>
      <w:tr w:rsidR="001B3C14" w:rsidRPr="00DC5339" w:rsidTr="00DC5339">
        <w:tc>
          <w:tcPr>
            <w:tcW w:w="888" w:type="pct"/>
            <w:vMerge w:val="restar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Закрытая заслонка</w:t>
            </w:r>
          </w:p>
        </w:tc>
        <w:tc>
          <w:tcPr>
            <w:tcW w:w="1548" w:type="pct"/>
            <w:shd w:val="clear" w:color="auto" w:fill="auto"/>
          </w:tcPr>
          <w:p w:rsidR="001B3C14" w:rsidRPr="00DC5339" w:rsidRDefault="001B3C14" w:rsidP="00DC5339">
            <w:pPr>
              <w:pStyle w:val="aa"/>
              <w:spacing w:line="360" w:lineRule="auto"/>
              <w:jc w:val="both"/>
              <w:rPr>
                <w:noProof/>
                <w:color w:val="000000"/>
                <w:sz w:val="20"/>
                <w:vertAlign w:val="superscript"/>
              </w:rPr>
            </w:pPr>
            <w:r w:rsidRPr="00DC5339">
              <w:rPr>
                <w:noProof/>
                <w:color w:val="000000"/>
                <w:sz w:val="20"/>
              </w:rPr>
              <w:t>Измерение компрессии, кг/см</w:t>
            </w:r>
            <w:r w:rsidRPr="00DC5339">
              <w:rPr>
                <w:noProof/>
                <w:color w:val="000000"/>
                <w:sz w:val="20"/>
                <w:vertAlign w:val="superscript"/>
              </w:rPr>
              <w:t>2</w:t>
            </w:r>
          </w:p>
        </w:tc>
        <w:tc>
          <w:tcPr>
            <w:tcW w:w="323"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9,2</w:t>
            </w:r>
          </w:p>
        </w:tc>
        <w:tc>
          <w:tcPr>
            <w:tcW w:w="323"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9,4</w:t>
            </w:r>
          </w:p>
        </w:tc>
        <w:tc>
          <w:tcPr>
            <w:tcW w:w="322"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9,8</w:t>
            </w:r>
          </w:p>
        </w:tc>
        <w:tc>
          <w:tcPr>
            <w:tcW w:w="323"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9,6</w:t>
            </w:r>
          </w:p>
        </w:tc>
        <w:tc>
          <w:tcPr>
            <w:tcW w:w="258"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9,5</w:t>
            </w:r>
          </w:p>
        </w:tc>
        <w:tc>
          <w:tcPr>
            <w:tcW w:w="323"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9,6</w:t>
            </w:r>
          </w:p>
        </w:tc>
        <w:tc>
          <w:tcPr>
            <w:tcW w:w="323"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9,3</w:t>
            </w:r>
          </w:p>
        </w:tc>
        <w:tc>
          <w:tcPr>
            <w:tcW w:w="371"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9,6</w:t>
            </w:r>
          </w:p>
        </w:tc>
      </w:tr>
      <w:tr w:rsidR="001B3C14" w:rsidRPr="00DC5339" w:rsidTr="00DC5339">
        <w:tc>
          <w:tcPr>
            <w:tcW w:w="888" w:type="pct"/>
            <w:vMerge/>
            <w:shd w:val="clear" w:color="auto" w:fill="auto"/>
          </w:tcPr>
          <w:p w:rsidR="001B3C14" w:rsidRPr="00DC5339" w:rsidRDefault="001B3C14" w:rsidP="00DC5339">
            <w:pPr>
              <w:pStyle w:val="aa"/>
              <w:spacing w:line="360" w:lineRule="auto"/>
              <w:jc w:val="both"/>
              <w:rPr>
                <w:noProof/>
                <w:color w:val="000000"/>
                <w:sz w:val="20"/>
              </w:rPr>
            </w:pPr>
          </w:p>
        </w:tc>
        <w:tc>
          <w:tcPr>
            <w:tcW w:w="1548" w:type="pct"/>
            <w:shd w:val="clear" w:color="auto" w:fill="auto"/>
          </w:tcPr>
          <w:p w:rsidR="001B3C14" w:rsidRPr="00DC5339" w:rsidRDefault="001B3C14" w:rsidP="00DC5339">
            <w:pPr>
              <w:pStyle w:val="aa"/>
              <w:spacing w:line="360" w:lineRule="auto"/>
              <w:jc w:val="both"/>
              <w:rPr>
                <w:noProof/>
                <w:color w:val="000000"/>
                <w:sz w:val="20"/>
                <w:vertAlign w:val="superscript"/>
              </w:rPr>
            </w:pPr>
            <w:r w:rsidRPr="00DC5339">
              <w:rPr>
                <w:noProof/>
                <w:color w:val="000000"/>
                <w:sz w:val="20"/>
              </w:rPr>
              <w:t>Среднее значение, кг/см</w:t>
            </w:r>
            <w:r w:rsidRPr="00DC5339">
              <w:rPr>
                <w:noProof/>
                <w:color w:val="000000"/>
                <w:sz w:val="20"/>
                <w:vertAlign w:val="superscript"/>
              </w:rPr>
              <w:t>2</w:t>
            </w:r>
          </w:p>
        </w:tc>
        <w:tc>
          <w:tcPr>
            <w:tcW w:w="645" w:type="pct"/>
            <w:gridSpan w:val="2"/>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9,3</w:t>
            </w:r>
          </w:p>
        </w:tc>
        <w:tc>
          <w:tcPr>
            <w:tcW w:w="645" w:type="pct"/>
            <w:gridSpan w:val="2"/>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9,7</w:t>
            </w:r>
          </w:p>
        </w:tc>
        <w:tc>
          <w:tcPr>
            <w:tcW w:w="581" w:type="pct"/>
            <w:gridSpan w:val="2"/>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9,55</w:t>
            </w:r>
          </w:p>
        </w:tc>
        <w:tc>
          <w:tcPr>
            <w:tcW w:w="693" w:type="pct"/>
            <w:gridSpan w:val="2"/>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9,45</w:t>
            </w:r>
          </w:p>
        </w:tc>
      </w:tr>
    </w:tbl>
    <w:p w:rsidR="001B3C14" w:rsidRPr="00BB7D17" w:rsidRDefault="001B3C14" w:rsidP="00C8083C">
      <w:pPr>
        <w:pStyle w:val="aa"/>
        <w:spacing w:line="360" w:lineRule="auto"/>
        <w:ind w:firstLine="709"/>
        <w:jc w:val="both"/>
        <w:rPr>
          <w:noProof/>
          <w:color w:val="000000"/>
          <w:sz w:val="28"/>
        </w:rPr>
      </w:pP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Оценка технического состояния ЦПГ и ГРМ по герметичности прибором модели НИИАТ К-69.</w:t>
      </w:r>
    </w:p>
    <w:p w:rsidR="002D4A49" w:rsidRPr="00BB7D17" w:rsidRDefault="002D4A49" w:rsidP="00C8083C">
      <w:pPr>
        <w:pStyle w:val="aa"/>
        <w:spacing w:line="360" w:lineRule="auto"/>
        <w:ind w:firstLine="709"/>
        <w:jc w:val="both"/>
        <w:rPr>
          <w:b/>
          <w:noProof/>
          <w:color w:val="000000"/>
          <w:sz w:val="28"/>
        </w:rPr>
      </w:pPr>
    </w:p>
    <w:p w:rsidR="001B3C14" w:rsidRPr="00BB7D17" w:rsidRDefault="001B3C14" w:rsidP="00C8083C">
      <w:pPr>
        <w:pStyle w:val="aa"/>
        <w:spacing w:line="360" w:lineRule="auto"/>
        <w:ind w:firstLine="709"/>
        <w:jc w:val="both"/>
        <w:rPr>
          <w:noProof/>
          <w:color w:val="000000"/>
          <w:sz w:val="28"/>
        </w:rPr>
      </w:pPr>
      <w:r w:rsidRPr="00BB7D17">
        <w:rPr>
          <w:b/>
          <w:noProof/>
          <w:color w:val="000000"/>
          <w:sz w:val="28"/>
        </w:rPr>
        <w:t>Таблица 2.4</w:t>
      </w:r>
      <w:r w:rsidRPr="00BB7D17">
        <w:rPr>
          <w:noProof/>
          <w:color w:val="000000"/>
          <w:sz w:val="28"/>
        </w:rPr>
        <w:t xml:space="preserve"> – Результаты герметичности.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17"/>
        <w:gridCol w:w="835"/>
        <w:gridCol w:w="835"/>
        <w:gridCol w:w="794"/>
        <w:gridCol w:w="1015"/>
        <w:gridCol w:w="1170"/>
        <w:gridCol w:w="1265"/>
        <w:gridCol w:w="1238"/>
        <w:gridCol w:w="1302"/>
      </w:tblGrid>
      <w:tr w:rsidR="001B3C14" w:rsidRPr="00DC5339" w:rsidTr="00DC5339">
        <w:tc>
          <w:tcPr>
            <w:tcW w:w="584" w:type="pct"/>
            <w:vMerge w:val="restar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Цилиндр</w:t>
            </w:r>
          </w:p>
        </w:tc>
        <w:tc>
          <w:tcPr>
            <w:tcW w:w="1287" w:type="pct"/>
            <w:gridSpan w:val="3"/>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Утечка %</w:t>
            </w:r>
          </w:p>
        </w:tc>
        <w:tc>
          <w:tcPr>
            <w:tcW w:w="2449" w:type="pct"/>
            <w:gridSpan w:val="4"/>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Характер утечки через</w:t>
            </w:r>
          </w:p>
        </w:tc>
        <w:tc>
          <w:tcPr>
            <w:tcW w:w="681" w:type="pct"/>
            <w:vMerge w:val="restar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Заключение</w:t>
            </w:r>
          </w:p>
        </w:tc>
      </w:tr>
      <w:tr w:rsidR="001B3C14" w:rsidRPr="00DC5339" w:rsidTr="00DC5339">
        <w:tc>
          <w:tcPr>
            <w:tcW w:w="584" w:type="pct"/>
            <w:vMerge/>
            <w:shd w:val="clear" w:color="auto" w:fill="auto"/>
          </w:tcPr>
          <w:p w:rsidR="001B3C14" w:rsidRPr="00DC5339" w:rsidRDefault="001B3C14" w:rsidP="00DC5339">
            <w:pPr>
              <w:pStyle w:val="aa"/>
              <w:spacing w:line="360" w:lineRule="auto"/>
              <w:jc w:val="both"/>
              <w:rPr>
                <w:noProof/>
                <w:color w:val="000000"/>
                <w:sz w:val="20"/>
              </w:rPr>
            </w:pPr>
          </w:p>
        </w:tc>
        <w:tc>
          <w:tcPr>
            <w:tcW w:w="436" w:type="pct"/>
            <w:vMerge w:val="restar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У1</w:t>
            </w:r>
          </w:p>
        </w:tc>
        <w:tc>
          <w:tcPr>
            <w:tcW w:w="436" w:type="pct"/>
            <w:vMerge w:val="restar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У2</w:t>
            </w:r>
          </w:p>
        </w:tc>
        <w:tc>
          <w:tcPr>
            <w:tcW w:w="414" w:type="pct"/>
            <w:vMerge w:val="restar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У1-У2</w:t>
            </w:r>
          </w:p>
        </w:tc>
        <w:tc>
          <w:tcPr>
            <w:tcW w:w="530" w:type="pct"/>
            <w:vMerge w:val="restar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Кольца</w:t>
            </w:r>
          </w:p>
        </w:tc>
        <w:tc>
          <w:tcPr>
            <w:tcW w:w="1272" w:type="pct"/>
            <w:gridSpan w:val="2"/>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Клапан</w:t>
            </w:r>
          </w:p>
        </w:tc>
        <w:tc>
          <w:tcPr>
            <w:tcW w:w="647" w:type="pct"/>
            <w:vMerge w:val="restar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Прокладки головки блока</w:t>
            </w:r>
          </w:p>
        </w:tc>
        <w:tc>
          <w:tcPr>
            <w:tcW w:w="681" w:type="pct"/>
            <w:vMerge/>
            <w:shd w:val="clear" w:color="auto" w:fill="auto"/>
          </w:tcPr>
          <w:p w:rsidR="001B3C14" w:rsidRPr="00DC5339" w:rsidRDefault="001B3C14" w:rsidP="00DC5339">
            <w:pPr>
              <w:pStyle w:val="aa"/>
              <w:spacing w:line="360" w:lineRule="auto"/>
              <w:jc w:val="both"/>
              <w:rPr>
                <w:noProof/>
                <w:color w:val="000000"/>
                <w:sz w:val="20"/>
              </w:rPr>
            </w:pPr>
          </w:p>
        </w:tc>
      </w:tr>
      <w:tr w:rsidR="001B3C14" w:rsidRPr="00DC5339" w:rsidTr="00DC5339">
        <w:tc>
          <w:tcPr>
            <w:tcW w:w="584" w:type="pct"/>
            <w:vMerge/>
            <w:shd w:val="clear" w:color="auto" w:fill="auto"/>
          </w:tcPr>
          <w:p w:rsidR="001B3C14" w:rsidRPr="00DC5339" w:rsidRDefault="001B3C14" w:rsidP="00DC5339">
            <w:pPr>
              <w:pStyle w:val="aa"/>
              <w:spacing w:line="360" w:lineRule="auto"/>
              <w:jc w:val="both"/>
              <w:rPr>
                <w:noProof/>
                <w:color w:val="000000"/>
                <w:sz w:val="20"/>
              </w:rPr>
            </w:pPr>
          </w:p>
        </w:tc>
        <w:tc>
          <w:tcPr>
            <w:tcW w:w="436" w:type="pct"/>
            <w:vMerge/>
            <w:shd w:val="clear" w:color="auto" w:fill="auto"/>
          </w:tcPr>
          <w:p w:rsidR="001B3C14" w:rsidRPr="00DC5339" w:rsidRDefault="001B3C14" w:rsidP="00DC5339">
            <w:pPr>
              <w:pStyle w:val="aa"/>
              <w:spacing w:line="360" w:lineRule="auto"/>
              <w:jc w:val="both"/>
              <w:rPr>
                <w:noProof/>
                <w:color w:val="000000"/>
                <w:sz w:val="20"/>
              </w:rPr>
            </w:pPr>
          </w:p>
        </w:tc>
        <w:tc>
          <w:tcPr>
            <w:tcW w:w="436" w:type="pct"/>
            <w:vMerge/>
            <w:shd w:val="clear" w:color="auto" w:fill="auto"/>
          </w:tcPr>
          <w:p w:rsidR="001B3C14" w:rsidRPr="00DC5339" w:rsidRDefault="001B3C14" w:rsidP="00DC5339">
            <w:pPr>
              <w:pStyle w:val="aa"/>
              <w:spacing w:line="360" w:lineRule="auto"/>
              <w:jc w:val="both"/>
              <w:rPr>
                <w:noProof/>
                <w:color w:val="000000"/>
                <w:sz w:val="20"/>
              </w:rPr>
            </w:pPr>
          </w:p>
        </w:tc>
        <w:tc>
          <w:tcPr>
            <w:tcW w:w="414" w:type="pct"/>
            <w:vMerge/>
            <w:shd w:val="clear" w:color="auto" w:fill="auto"/>
          </w:tcPr>
          <w:p w:rsidR="001B3C14" w:rsidRPr="00DC5339" w:rsidRDefault="001B3C14" w:rsidP="00DC5339">
            <w:pPr>
              <w:pStyle w:val="aa"/>
              <w:spacing w:line="360" w:lineRule="auto"/>
              <w:jc w:val="both"/>
              <w:rPr>
                <w:noProof/>
                <w:color w:val="000000"/>
                <w:sz w:val="20"/>
              </w:rPr>
            </w:pPr>
          </w:p>
        </w:tc>
        <w:tc>
          <w:tcPr>
            <w:tcW w:w="530" w:type="pct"/>
            <w:vMerge/>
            <w:shd w:val="clear" w:color="auto" w:fill="auto"/>
          </w:tcPr>
          <w:p w:rsidR="001B3C14" w:rsidRPr="00DC5339" w:rsidRDefault="001B3C14" w:rsidP="00DC5339">
            <w:pPr>
              <w:pStyle w:val="aa"/>
              <w:spacing w:line="360" w:lineRule="auto"/>
              <w:jc w:val="both"/>
              <w:rPr>
                <w:noProof/>
                <w:color w:val="000000"/>
                <w:sz w:val="20"/>
              </w:rPr>
            </w:pPr>
          </w:p>
        </w:tc>
        <w:tc>
          <w:tcPr>
            <w:tcW w:w="611"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Впускной</w:t>
            </w:r>
          </w:p>
        </w:tc>
        <w:tc>
          <w:tcPr>
            <w:tcW w:w="661"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Выпускной</w:t>
            </w:r>
          </w:p>
        </w:tc>
        <w:tc>
          <w:tcPr>
            <w:tcW w:w="647" w:type="pct"/>
            <w:vMerge/>
            <w:shd w:val="clear" w:color="auto" w:fill="auto"/>
          </w:tcPr>
          <w:p w:rsidR="001B3C14" w:rsidRPr="00DC5339" w:rsidRDefault="001B3C14" w:rsidP="00DC5339">
            <w:pPr>
              <w:pStyle w:val="aa"/>
              <w:spacing w:line="360" w:lineRule="auto"/>
              <w:jc w:val="both"/>
              <w:rPr>
                <w:noProof/>
                <w:color w:val="000000"/>
                <w:sz w:val="20"/>
              </w:rPr>
            </w:pPr>
          </w:p>
        </w:tc>
        <w:tc>
          <w:tcPr>
            <w:tcW w:w="681" w:type="pct"/>
            <w:vMerge/>
            <w:shd w:val="clear" w:color="auto" w:fill="auto"/>
          </w:tcPr>
          <w:p w:rsidR="001B3C14" w:rsidRPr="00DC5339" w:rsidRDefault="001B3C14" w:rsidP="00DC5339">
            <w:pPr>
              <w:pStyle w:val="aa"/>
              <w:spacing w:line="360" w:lineRule="auto"/>
              <w:jc w:val="both"/>
              <w:rPr>
                <w:noProof/>
                <w:color w:val="000000"/>
                <w:sz w:val="20"/>
              </w:rPr>
            </w:pPr>
          </w:p>
        </w:tc>
      </w:tr>
      <w:tr w:rsidR="001B3C14" w:rsidRPr="00DC5339" w:rsidTr="00DC5339">
        <w:tc>
          <w:tcPr>
            <w:tcW w:w="584"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w:t>
            </w:r>
          </w:p>
        </w:tc>
        <w:tc>
          <w:tcPr>
            <w:tcW w:w="436"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10%</w:t>
            </w:r>
          </w:p>
        </w:tc>
        <w:tc>
          <w:tcPr>
            <w:tcW w:w="436"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15%</w:t>
            </w:r>
          </w:p>
        </w:tc>
        <w:tc>
          <w:tcPr>
            <w:tcW w:w="414"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5%</w:t>
            </w:r>
          </w:p>
        </w:tc>
        <w:tc>
          <w:tcPr>
            <w:tcW w:w="530" w:type="pct"/>
            <w:shd w:val="clear" w:color="auto" w:fill="auto"/>
          </w:tcPr>
          <w:p w:rsidR="001B3C14" w:rsidRPr="00DC5339" w:rsidRDefault="001B3C14" w:rsidP="00DC5339">
            <w:pPr>
              <w:pStyle w:val="aa"/>
              <w:spacing w:line="360" w:lineRule="auto"/>
              <w:jc w:val="both"/>
              <w:rPr>
                <w:noProof/>
                <w:color w:val="000000"/>
                <w:sz w:val="20"/>
              </w:rPr>
            </w:pPr>
          </w:p>
        </w:tc>
        <w:tc>
          <w:tcPr>
            <w:tcW w:w="611" w:type="pct"/>
            <w:shd w:val="clear" w:color="auto" w:fill="auto"/>
          </w:tcPr>
          <w:p w:rsidR="001B3C14" w:rsidRPr="00DC5339" w:rsidRDefault="001B3C14" w:rsidP="00DC5339">
            <w:pPr>
              <w:pStyle w:val="aa"/>
              <w:spacing w:line="360" w:lineRule="auto"/>
              <w:jc w:val="both"/>
              <w:rPr>
                <w:noProof/>
                <w:color w:val="000000"/>
                <w:sz w:val="20"/>
              </w:rPr>
            </w:pPr>
          </w:p>
        </w:tc>
        <w:tc>
          <w:tcPr>
            <w:tcW w:w="661" w:type="pct"/>
            <w:shd w:val="clear" w:color="auto" w:fill="auto"/>
          </w:tcPr>
          <w:p w:rsidR="001B3C14" w:rsidRPr="00DC5339" w:rsidRDefault="001B3C14" w:rsidP="00DC5339">
            <w:pPr>
              <w:pStyle w:val="aa"/>
              <w:spacing w:line="360" w:lineRule="auto"/>
              <w:jc w:val="both"/>
              <w:rPr>
                <w:noProof/>
                <w:color w:val="000000"/>
                <w:sz w:val="20"/>
              </w:rPr>
            </w:pPr>
          </w:p>
        </w:tc>
        <w:tc>
          <w:tcPr>
            <w:tcW w:w="647" w:type="pct"/>
            <w:shd w:val="clear" w:color="auto" w:fill="auto"/>
          </w:tcPr>
          <w:p w:rsidR="001B3C14" w:rsidRPr="00DC5339" w:rsidRDefault="001B3C14" w:rsidP="00DC5339">
            <w:pPr>
              <w:pStyle w:val="aa"/>
              <w:spacing w:line="360" w:lineRule="auto"/>
              <w:jc w:val="both"/>
              <w:rPr>
                <w:noProof/>
                <w:color w:val="000000"/>
                <w:sz w:val="20"/>
              </w:rPr>
            </w:pPr>
          </w:p>
        </w:tc>
        <w:tc>
          <w:tcPr>
            <w:tcW w:w="681" w:type="pct"/>
            <w:shd w:val="clear" w:color="auto" w:fill="auto"/>
          </w:tcPr>
          <w:p w:rsidR="001B3C14" w:rsidRPr="00DC5339" w:rsidRDefault="001B3C14" w:rsidP="00DC5339">
            <w:pPr>
              <w:pStyle w:val="aa"/>
              <w:spacing w:line="360" w:lineRule="auto"/>
              <w:jc w:val="both"/>
              <w:rPr>
                <w:noProof/>
                <w:color w:val="000000"/>
                <w:sz w:val="20"/>
              </w:rPr>
            </w:pPr>
          </w:p>
        </w:tc>
      </w:tr>
      <w:tr w:rsidR="001B3C14" w:rsidRPr="00DC5339" w:rsidTr="00DC5339">
        <w:tc>
          <w:tcPr>
            <w:tcW w:w="584"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2</w:t>
            </w:r>
          </w:p>
        </w:tc>
        <w:tc>
          <w:tcPr>
            <w:tcW w:w="436"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5%</w:t>
            </w:r>
          </w:p>
        </w:tc>
        <w:tc>
          <w:tcPr>
            <w:tcW w:w="436"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5%</w:t>
            </w:r>
          </w:p>
        </w:tc>
        <w:tc>
          <w:tcPr>
            <w:tcW w:w="414"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0%</w:t>
            </w:r>
          </w:p>
        </w:tc>
        <w:tc>
          <w:tcPr>
            <w:tcW w:w="530" w:type="pct"/>
            <w:shd w:val="clear" w:color="auto" w:fill="auto"/>
          </w:tcPr>
          <w:p w:rsidR="001B3C14" w:rsidRPr="00DC5339" w:rsidRDefault="001B3C14" w:rsidP="00DC5339">
            <w:pPr>
              <w:pStyle w:val="aa"/>
              <w:spacing w:line="360" w:lineRule="auto"/>
              <w:jc w:val="both"/>
              <w:rPr>
                <w:noProof/>
                <w:color w:val="000000"/>
                <w:sz w:val="20"/>
              </w:rPr>
            </w:pPr>
          </w:p>
        </w:tc>
        <w:tc>
          <w:tcPr>
            <w:tcW w:w="611" w:type="pct"/>
            <w:shd w:val="clear" w:color="auto" w:fill="auto"/>
          </w:tcPr>
          <w:p w:rsidR="001B3C14" w:rsidRPr="00DC5339" w:rsidRDefault="001B3C14" w:rsidP="00DC5339">
            <w:pPr>
              <w:pStyle w:val="aa"/>
              <w:spacing w:line="360" w:lineRule="auto"/>
              <w:jc w:val="both"/>
              <w:rPr>
                <w:noProof/>
                <w:color w:val="000000"/>
                <w:sz w:val="20"/>
              </w:rPr>
            </w:pPr>
          </w:p>
        </w:tc>
        <w:tc>
          <w:tcPr>
            <w:tcW w:w="661" w:type="pct"/>
            <w:shd w:val="clear" w:color="auto" w:fill="auto"/>
          </w:tcPr>
          <w:p w:rsidR="001B3C14" w:rsidRPr="00DC5339" w:rsidRDefault="001B3C14" w:rsidP="00DC5339">
            <w:pPr>
              <w:pStyle w:val="aa"/>
              <w:spacing w:line="360" w:lineRule="auto"/>
              <w:jc w:val="both"/>
              <w:rPr>
                <w:noProof/>
                <w:color w:val="000000"/>
                <w:sz w:val="20"/>
              </w:rPr>
            </w:pPr>
          </w:p>
        </w:tc>
        <w:tc>
          <w:tcPr>
            <w:tcW w:w="647" w:type="pct"/>
            <w:shd w:val="clear" w:color="auto" w:fill="auto"/>
          </w:tcPr>
          <w:p w:rsidR="001B3C14" w:rsidRPr="00DC5339" w:rsidRDefault="001B3C14" w:rsidP="00DC5339">
            <w:pPr>
              <w:pStyle w:val="aa"/>
              <w:spacing w:line="360" w:lineRule="auto"/>
              <w:jc w:val="both"/>
              <w:rPr>
                <w:noProof/>
                <w:color w:val="000000"/>
                <w:sz w:val="20"/>
              </w:rPr>
            </w:pPr>
          </w:p>
        </w:tc>
        <w:tc>
          <w:tcPr>
            <w:tcW w:w="681" w:type="pct"/>
            <w:shd w:val="clear" w:color="auto" w:fill="auto"/>
          </w:tcPr>
          <w:p w:rsidR="001B3C14" w:rsidRPr="00DC5339" w:rsidRDefault="001B3C14" w:rsidP="00DC5339">
            <w:pPr>
              <w:pStyle w:val="aa"/>
              <w:spacing w:line="360" w:lineRule="auto"/>
              <w:jc w:val="both"/>
              <w:rPr>
                <w:noProof/>
                <w:color w:val="000000"/>
                <w:sz w:val="20"/>
              </w:rPr>
            </w:pPr>
          </w:p>
        </w:tc>
      </w:tr>
      <w:tr w:rsidR="001B3C14" w:rsidRPr="00DC5339" w:rsidTr="00DC5339">
        <w:tc>
          <w:tcPr>
            <w:tcW w:w="584"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3</w:t>
            </w:r>
          </w:p>
        </w:tc>
        <w:tc>
          <w:tcPr>
            <w:tcW w:w="436"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20%</w:t>
            </w:r>
          </w:p>
        </w:tc>
        <w:tc>
          <w:tcPr>
            <w:tcW w:w="436"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15%</w:t>
            </w:r>
          </w:p>
        </w:tc>
        <w:tc>
          <w:tcPr>
            <w:tcW w:w="414"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5%</w:t>
            </w:r>
          </w:p>
        </w:tc>
        <w:tc>
          <w:tcPr>
            <w:tcW w:w="530" w:type="pct"/>
            <w:shd w:val="clear" w:color="auto" w:fill="auto"/>
          </w:tcPr>
          <w:p w:rsidR="001B3C14" w:rsidRPr="00DC5339" w:rsidRDefault="001B3C14" w:rsidP="00DC5339">
            <w:pPr>
              <w:pStyle w:val="aa"/>
              <w:spacing w:line="360" w:lineRule="auto"/>
              <w:jc w:val="both"/>
              <w:rPr>
                <w:noProof/>
                <w:color w:val="000000"/>
                <w:sz w:val="20"/>
              </w:rPr>
            </w:pPr>
          </w:p>
        </w:tc>
        <w:tc>
          <w:tcPr>
            <w:tcW w:w="611" w:type="pct"/>
            <w:shd w:val="clear" w:color="auto" w:fill="auto"/>
          </w:tcPr>
          <w:p w:rsidR="001B3C14" w:rsidRPr="00DC5339" w:rsidRDefault="001B3C14" w:rsidP="00DC5339">
            <w:pPr>
              <w:pStyle w:val="aa"/>
              <w:spacing w:line="360" w:lineRule="auto"/>
              <w:jc w:val="both"/>
              <w:rPr>
                <w:noProof/>
                <w:color w:val="000000"/>
                <w:sz w:val="20"/>
              </w:rPr>
            </w:pPr>
          </w:p>
        </w:tc>
        <w:tc>
          <w:tcPr>
            <w:tcW w:w="661" w:type="pct"/>
            <w:shd w:val="clear" w:color="auto" w:fill="auto"/>
          </w:tcPr>
          <w:p w:rsidR="001B3C14" w:rsidRPr="00DC5339" w:rsidRDefault="001B3C14" w:rsidP="00DC5339">
            <w:pPr>
              <w:pStyle w:val="aa"/>
              <w:spacing w:line="360" w:lineRule="auto"/>
              <w:jc w:val="both"/>
              <w:rPr>
                <w:noProof/>
                <w:color w:val="000000"/>
                <w:sz w:val="20"/>
              </w:rPr>
            </w:pPr>
          </w:p>
        </w:tc>
        <w:tc>
          <w:tcPr>
            <w:tcW w:w="647" w:type="pct"/>
            <w:shd w:val="clear" w:color="auto" w:fill="auto"/>
          </w:tcPr>
          <w:p w:rsidR="001B3C14" w:rsidRPr="00DC5339" w:rsidRDefault="001B3C14" w:rsidP="00DC5339">
            <w:pPr>
              <w:pStyle w:val="aa"/>
              <w:spacing w:line="360" w:lineRule="auto"/>
              <w:jc w:val="both"/>
              <w:rPr>
                <w:noProof/>
                <w:color w:val="000000"/>
                <w:sz w:val="20"/>
              </w:rPr>
            </w:pPr>
          </w:p>
        </w:tc>
        <w:tc>
          <w:tcPr>
            <w:tcW w:w="681" w:type="pct"/>
            <w:shd w:val="clear" w:color="auto" w:fill="auto"/>
          </w:tcPr>
          <w:p w:rsidR="001B3C14" w:rsidRPr="00DC5339" w:rsidRDefault="001B3C14" w:rsidP="00DC5339">
            <w:pPr>
              <w:pStyle w:val="aa"/>
              <w:spacing w:line="360" w:lineRule="auto"/>
              <w:jc w:val="both"/>
              <w:rPr>
                <w:noProof/>
                <w:color w:val="000000"/>
                <w:sz w:val="20"/>
              </w:rPr>
            </w:pPr>
          </w:p>
        </w:tc>
      </w:tr>
      <w:tr w:rsidR="001B3C14" w:rsidRPr="00DC5339" w:rsidTr="00DC5339">
        <w:tc>
          <w:tcPr>
            <w:tcW w:w="584"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4</w:t>
            </w:r>
          </w:p>
        </w:tc>
        <w:tc>
          <w:tcPr>
            <w:tcW w:w="436"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5%</w:t>
            </w:r>
          </w:p>
        </w:tc>
        <w:tc>
          <w:tcPr>
            <w:tcW w:w="436"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10%</w:t>
            </w:r>
          </w:p>
        </w:tc>
        <w:tc>
          <w:tcPr>
            <w:tcW w:w="414" w:type="pct"/>
            <w:shd w:val="clear" w:color="auto" w:fill="auto"/>
          </w:tcPr>
          <w:p w:rsidR="001B3C14" w:rsidRPr="00DC5339" w:rsidRDefault="001B3C14" w:rsidP="00DC5339">
            <w:pPr>
              <w:pStyle w:val="aa"/>
              <w:spacing w:line="360" w:lineRule="auto"/>
              <w:jc w:val="both"/>
              <w:rPr>
                <w:noProof/>
                <w:color w:val="000000"/>
                <w:sz w:val="20"/>
              </w:rPr>
            </w:pPr>
            <w:r w:rsidRPr="00DC5339">
              <w:rPr>
                <w:noProof/>
                <w:color w:val="000000"/>
                <w:sz w:val="20"/>
              </w:rPr>
              <w:t>5%</w:t>
            </w:r>
          </w:p>
        </w:tc>
        <w:tc>
          <w:tcPr>
            <w:tcW w:w="530" w:type="pct"/>
            <w:shd w:val="clear" w:color="auto" w:fill="auto"/>
          </w:tcPr>
          <w:p w:rsidR="001B3C14" w:rsidRPr="00DC5339" w:rsidRDefault="001B3C14" w:rsidP="00DC5339">
            <w:pPr>
              <w:pStyle w:val="aa"/>
              <w:spacing w:line="360" w:lineRule="auto"/>
              <w:jc w:val="both"/>
              <w:rPr>
                <w:noProof/>
                <w:color w:val="000000"/>
                <w:sz w:val="20"/>
              </w:rPr>
            </w:pPr>
          </w:p>
        </w:tc>
        <w:tc>
          <w:tcPr>
            <w:tcW w:w="611" w:type="pct"/>
            <w:shd w:val="clear" w:color="auto" w:fill="auto"/>
          </w:tcPr>
          <w:p w:rsidR="001B3C14" w:rsidRPr="00DC5339" w:rsidRDefault="001B3C14" w:rsidP="00DC5339">
            <w:pPr>
              <w:pStyle w:val="aa"/>
              <w:spacing w:line="360" w:lineRule="auto"/>
              <w:jc w:val="both"/>
              <w:rPr>
                <w:noProof/>
                <w:color w:val="000000"/>
                <w:sz w:val="20"/>
              </w:rPr>
            </w:pPr>
          </w:p>
        </w:tc>
        <w:tc>
          <w:tcPr>
            <w:tcW w:w="661" w:type="pct"/>
            <w:shd w:val="clear" w:color="auto" w:fill="auto"/>
          </w:tcPr>
          <w:p w:rsidR="001B3C14" w:rsidRPr="00DC5339" w:rsidRDefault="001B3C14" w:rsidP="00DC5339">
            <w:pPr>
              <w:pStyle w:val="aa"/>
              <w:spacing w:line="360" w:lineRule="auto"/>
              <w:jc w:val="both"/>
              <w:rPr>
                <w:noProof/>
                <w:color w:val="000000"/>
                <w:sz w:val="20"/>
              </w:rPr>
            </w:pPr>
          </w:p>
        </w:tc>
        <w:tc>
          <w:tcPr>
            <w:tcW w:w="647" w:type="pct"/>
            <w:shd w:val="clear" w:color="auto" w:fill="auto"/>
          </w:tcPr>
          <w:p w:rsidR="001B3C14" w:rsidRPr="00DC5339" w:rsidRDefault="001B3C14" w:rsidP="00DC5339">
            <w:pPr>
              <w:pStyle w:val="aa"/>
              <w:spacing w:line="360" w:lineRule="auto"/>
              <w:jc w:val="both"/>
              <w:rPr>
                <w:noProof/>
                <w:color w:val="000000"/>
                <w:sz w:val="20"/>
              </w:rPr>
            </w:pPr>
          </w:p>
        </w:tc>
        <w:tc>
          <w:tcPr>
            <w:tcW w:w="681" w:type="pct"/>
            <w:shd w:val="clear" w:color="auto" w:fill="auto"/>
          </w:tcPr>
          <w:p w:rsidR="001B3C14" w:rsidRPr="00DC5339" w:rsidRDefault="001B3C14" w:rsidP="00DC5339">
            <w:pPr>
              <w:pStyle w:val="aa"/>
              <w:spacing w:line="360" w:lineRule="auto"/>
              <w:jc w:val="both"/>
              <w:rPr>
                <w:noProof/>
                <w:color w:val="000000"/>
                <w:sz w:val="20"/>
              </w:rPr>
            </w:pPr>
          </w:p>
        </w:tc>
      </w:tr>
    </w:tbl>
    <w:p w:rsidR="001B3C14" w:rsidRPr="00BB7D17" w:rsidRDefault="001B3C14" w:rsidP="00C8083C">
      <w:pPr>
        <w:pStyle w:val="aa"/>
        <w:spacing w:line="360" w:lineRule="auto"/>
        <w:ind w:firstLine="709"/>
        <w:jc w:val="both"/>
        <w:rPr>
          <w:noProof/>
          <w:color w:val="000000"/>
          <w:sz w:val="28"/>
        </w:rPr>
      </w:pPr>
    </w:p>
    <w:p w:rsidR="001B3C14" w:rsidRPr="00BB7D17" w:rsidRDefault="002D4A49" w:rsidP="00C8083C">
      <w:pPr>
        <w:pStyle w:val="aa"/>
        <w:spacing w:line="360" w:lineRule="auto"/>
        <w:ind w:firstLine="709"/>
        <w:jc w:val="both"/>
        <w:rPr>
          <w:noProof/>
          <w:color w:val="000000"/>
          <w:sz w:val="28"/>
        </w:rPr>
      </w:pPr>
      <w:r w:rsidRPr="00BB7D17">
        <w:rPr>
          <w:b/>
          <w:noProof/>
          <w:color w:val="000000"/>
          <w:sz w:val="28"/>
        </w:rPr>
        <w:br w:type="page"/>
      </w:r>
      <w:r w:rsidR="001B3C14" w:rsidRPr="00BB7D17">
        <w:rPr>
          <w:b/>
          <w:noProof/>
          <w:color w:val="000000"/>
          <w:sz w:val="28"/>
        </w:rPr>
        <w:t>Вывод:</w:t>
      </w:r>
      <w:r w:rsidR="001B3C14" w:rsidRPr="00BB7D17">
        <w:rPr>
          <w:noProof/>
          <w:color w:val="000000"/>
          <w:sz w:val="28"/>
        </w:rPr>
        <w:t xml:space="preserve"> В ходе лабораторной работы изучили основные неисправности систем ДВС, изучили методы диагностирования систем ДВС. В ходе диагностирования двигателя МеМЗ 245 установили: </w:t>
      </w:r>
    </w:p>
    <w:p w:rsidR="001B3C14" w:rsidRPr="00BB7D17" w:rsidRDefault="001B3C14" w:rsidP="00C8083C">
      <w:pPr>
        <w:pStyle w:val="aa"/>
        <w:numPr>
          <w:ilvl w:val="0"/>
          <w:numId w:val="10"/>
        </w:numPr>
        <w:spacing w:line="360" w:lineRule="auto"/>
        <w:ind w:left="0" w:firstLine="709"/>
        <w:jc w:val="both"/>
        <w:rPr>
          <w:noProof/>
          <w:color w:val="000000"/>
          <w:sz w:val="28"/>
        </w:rPr>
      </w:pPr>
      <w:r w:rsidRPr="00BB7D17">
        <w:rPr>
          <w:noProof/>
          <w:color w:val="000000"/>
          <w:sz w:val="28"/>
        </w:rPr>
        <w:t xml:space="preserve">В ходе прослушивания обнаружен стук в 3-м цилиндре, во 2-м шейки распредвала. </w:t>
      </w:r>
    </w:p>
    <w:p w:rsidR="001B3C14" w:rsidRPr="00BB7D17" w:rsidRDefault="001B3C14" w:rsidP="00C8083C">
      <w:pPr>
        <w:pStyle w:val="aa"/>
        <w:numPr>
          <w:ilvl w:val="0"/>
          <w:numId w:val="10"/>
        </w:numPr>
        <w:spacing w:line="360" w:lineRule="auto"/>
        <w:ind w:left="0" w:firstLine="709"/>
        <w:jc w:val="both"/>
        <w:rPr>
          <w:noProof/>
          <w:color w:val="000000"/>
          <w:sz w:val="28"/>
        </w:rPr>
      </w:pPr>
      <w:r w:rsidRPr="00BB7D17">
        <w:rPr>
          <w:noProof/>
          <w:color w:val="000000"/>
          <w:sz w:val="28"/>
        </w:rPr>
        <w:t>Компрессия двигателя в норме.</w:t>
      </w:r>
    </w:p>
    <w:p w:rsidR="001B3C14" w:rsidRPr="00BB7D17" w:rsidRDefault="001B3C14" w:rsidP="00C8083C">
      <w:pPr>
        <w:pStyle w:val="aa"/>
        <w:numPr>
          <w:ilvl w:val="0"/>
          <w:numId w:val="10"/>
        </w:numPr>
        <w:spacing w:line="360" w:lineRule="auto"/>
        <w:ind w:left="0" w:firstLine="709"/>
        <w:jc w:val="both"/>
        <w:rPr>
          <w:noProof/>
          <w:color w:val="000000"/>
          <w:sz w:val="28"/>
        </w:rPr>
      </w:pPr>
      <w:r w:rsidRPr="00BB7D17">
        <w:rPr>
          <w:noProof/>
          <w:color w:val="000000"/>
          <w:sz w:val="28"/>
        </w:rPr>
        <w:t>Оценили техническое состояние двигателя по герметичности с помощью прибора К-69.</w:t>
      </w:r>
      <w:r w:rsidR="00C8083C" w:rsidRPr="00BB7D17">
        <w:rPr>
          <w:noProof/>
          <w:color w:val="000000"/>
          <w:sz w:val="28"/>
        </w:rPr>
        <w:t xml:space="preserve"> </w:t>
      </w:r>
    </w:p>
    <w:p w:rsidR="001B3C14" w:rsidRPr="00BB7D17" w:rsidRDefault="001B3C14" w:rsidP="00C8083C">
      <w:pPr>
        <w:spacing w:line="360" w:lineRule="auto"/>
        <w:ind w:firstLine="709"/>
        <w:jc w:val="both"/>
        <w:rPr>
          <w:noProof/>
          <w:color w:val="000000"/>
          <w:sz w:val="28"/>
          <w:lang w:eastAsia="ko-KR"/>
        </w:rPr>
      </w:pPr>
    </w:p>
    <w:p w:rsidR="001B3C14" w:rsidRPr="00BB7D17" w:rsidRDefault="001B3C14" w:rsidP="00C8083C">
      <w:pPr>
        <w:spacing w:line="360" w:lineRule="auto"/>
        <w:ind w:firstLine="709"/>
        <w:jc w:val="both"/>
        <w:rPr>
          <w:b/>
          <w:noProof/>
          <w:color w:val="000000"/>
          <w:sz w:val="28"/>
          <w:szCs w:val="28"/>
        </w:rPr>
      </w:pPr>
      <w:r w:rsidRPr="00BB7D17">
        <w:rPr>
          <w:b/>
          <w:noProof/>
          <w:color w:val="000000"/>
          <w:sz w:val="28"/>
        </w:rPr>
        <w:t>ЛАБОРАТОРНАЯ РАБОТА</w:t>
      </w:r>
      <w:r w:rsidR="00C8083C" w:rsidRPr="00BB7D17">
        <w:rPr>
          <w:b/>
          <w:noProof/>
          <w:color w:val="000000"/>
          <w:sz w:val="28"/>
        </w:rPr>
        <w:t xml:space="preserve"> </w:t>
      </w:r>
      <w:r w:rsidR="006A5E83" w:rsidRPr="00BB7D17">
        <w:rPr>
          <w:b/>
          <w:noProof/>
          <w:color w:val="000000"/>
          <w:sz w:val="28"/>
        </w:rPr>
        <w:t>№ 2</w:t>
      </w:r>
    </w:p>
    <w:p w:rsidR="001B3C14" w:rsidRPr="00BB7D17" w:rsidRDefault="001B3C14" w:rsidP="00C8083C">
      <w:pPr>
        <w:pStyle w:val="aa"/>
        <w:spacing w:line="360" w:lineRule="auto"/>
        <w:ind w:firstLine="709"/>
        <w:jc w:val="both"/>
        <w:rPr>
          <w:b/>
          <w:noProof/>
          <w:color w:val="000000"/>
          <w:sz w:val="28"/>
          <w:lang w:eastAsia="en-US"/>
        </w:rPr>
      </w:pPr>
      <w:r w:rsidRPr="00BB7D17">
        <w:rPr>
          <w:b/>
          <w:noProof/>
          <w:color w:val="000000"/>
          <w:sz w:val="28"/>
        </w:rPr>
        <w:t>Диагн</w:t>
      </w:r>
      <w:r w:rsidR="002D4A49" w:rsidRPr="00BB7D17">
        <w:rPr>
          <w:b/>
          <w:noProof/>
          <w:color w:val="000000"/>
          <w:sz w:val="28"/>
        </w:rPr>
        <w:t>остирование электрооборудования</w:t>
      </w:r>
    </w:p>
    <w:p w:rsidR="002D4A49" w:rsidRPr="00BB7D17" w:rsidRDefault="002D4A49" w:rsidP="00C8083C">
      <w:pPr>
        <w:spacing w:line="360" w:lineRule="auto"/>
        <w:ind w:firstLine="709"/>
        <w:jc w:val="both"/>
        <w:rPr>
          <w:b/>
          <w:noProof/>
          <w:color w:val="000000"/>
          <w:sz w:val="28"/>
        </w:rPr>
      </w:pPr>
    </w:p>
    <w:p w:rsidR="00C8083C" w:rsidRPr="00BB7D17" w:rsidRDefault="001B3C14" w:rsidP="00C8083C">
      <w:pPr>
        <w:spacing w:line="360" w:lineRule="auto"/>
        <w:ind w:firstLine="709"/>
        <w:jc w:val="both"/>
        <w:rPr>
          <w:b/>
          <w:noProof/>
          <w:color w:val="000000"/>
          <w:sz w:val="28"/>
        </w:rPr>
      </w:pPr>
      <w:r w:rsidRPr="00BB7D17">
        <w:rPr>
          <w:b/>
          <w:noProof/>
          <w:color w:val="000000"/>
          <w:sz w:val="28"/>
        </w:rPr>
        <w:t>Цель работы:</w:t>
      </w:r>
    </w:p>
    <w:p w:rsidR="001B3C14" w:rsidRPr="00BB7D17" w:rsidRDefault="001B3C14" w:rsidP="00C8083C">
      <w:pPr>
        <w:spacing w:line="360" w:lineRule="auto"/>
        <w:ind w:firstLine="709"/>
        <w:jc w:val="both"/>
        <w:rPr>
          <w:b/>
          <w:noProof/>
          <w:color w:val="000000"/>
          <w:sz w:val="28"/>
        </w:rPr>
      </w:pPr>
      <w:r w:rsidRPr="00BB7D17">
        <w:rPr>
          <w:noProof/>
          <w:color w:val="000000"/>
          <w:sz w:val="28"/>
        </w:rPr>
        <w:t>– изучить устройство и назначение прибора модели Э-214</w:t>
      </w:r>
    </w:p>
    <w:p w:rsidR="001B3C14" w:rsidRPr="00BB7D17" w:rsidRDefault="001B3C14" w:rsidP="00C8083C">
      <w:pPr>
        <w:spacing w:line="360" w:lineRule="auto"/>
        <w:ind w:firstLine="709"/>
        <w:jc w:val="both"/>
        <w:rPr>
          <w:noProof/>
          <w:color w:val="000000"/>
          <w:sz w:val="28"/>
        </w:rPr>
      </w:pPr>
      <w:r w:rsidRPr="00BB7D17">
        <w:rPr>
          <w:noProof/>
          <w:color w:val="000000"/>
          <w:sz w:val="28"/>
        </w:rPr>
        <w:t>- изучить назначение анализатора двигателя К-461</w:t>
      </w:r>
    </w:p>
    <w:p w:rsidR="001B3C14" w:rsidRPr="00BB7D17" w:rsidRDefault="001B3C14" w:rsidP="00C8083C">
      <w:pPr>
        <w:spacing w:line="360" w:lineRule="auto"/>
        <w:ind w:firstLine="709"/>
        <w:jc w:val="both"/>
        <w:rPr>
          <w:noProof/>
          <w:color w:val="000000"/>
          <w:sz w:val="28"/>
        </w:rPr>
      </w:pPr>
      <w:r w:rsidRPr="00BB7D17">
        <w:rPr>
          <w:noProof/>
          <w:color w:val="000000"/>
          <w:sz w:val="28"/>
        </w:rPr>
        <w:t>- получить навыки в диагностировании электрооборудования с помощью прибора Э-214 и анализатора двигателя К-461.</w:t>
      </w:r>
    </w:p>
    <w:p w:rsidR="001B3C14" w:rsidRPr="00BB7D17" w:rsidRDefault="001B3C14" w:rsidP="00C8083C">
      <w:pPr>
        <w:spacing w:line="360" w:lineRule="auto"/>
        <w:ind w:firstLine="709"/>
        <w:jc w:val="both"/>
        <w:rPr>
          <w:noProof/>
          <w:color w:val="000000"/>
          <w:sz w:val="28"/>
        </w:rPr>
      </w:pPr>
      <w:r w:rsidRPr="00BB7D17">
        <w:rPr>
          <w:noProof/>
          <w:color w:val="000000"/>
          <w:sz w:val="28"/>
        </w:rPr>
        <w:t>Прибор предназначен для проверки непосредственно на автомобиле 12 и 24 вольтового оборудования с отрицательной полярностью «массы», генераторов постоянного и переменного токов мощностью до</w:t>
      </w:r>
      <w:r w:rsidR="00C8083C" w:rsidRPr="00BB7D17">
        <w:rPr>
          <w:noProof/>
          <w:color w:val="000000"/>
          <w:sz w:val="28"/>
        </w:rPr>
        <w:t xml:space="preserve"> </w:t>
      </w:r>
      <w:r w:rsidRPr="00BB7D17">
        <w:rPr>
          <w:noProof/>
          <w:color w:val="000000"/>
          <w:sz w:val="28"/>
        </w:rPr>
        <w:t>350 Вт и регуляторов к ним, АКБ без нагрузки и под нагрузкой стартером, стартеров мощностью до</w:t>
      </w:r>
      <w:r w:rsidR="00C8083C" w:rsidRPr="00BB7D17">
        <w:rPr>
          <w:noProof/>
          <w:color w:val="000000"/>
          <w:sz w:val="28"/>
        </w:rPr>
        <w:t xml:space="preserve"> </w:t>
      </w:r>
      <w:r w:rsidRPr="00BB7D17">
        <w:rPr>
          <w:noProof/>
          <w:color w:val="000000"/>
          <w:sz w:val="28"/>
        </w:rPr>
        <w:t>5,15 кВт (7 л.с.), распределителей зажигания, конденсаторов, транзисторных коммутаторов, катушек зажигания.</w:t>
      </w:r>
    </w:p>
    <w:p w:rsidR="001B3C14" w:rsidRPr="00BB7D17" w:rsidRDefault="006A5E83" w:rsidP="00C8083C">
      <w:pPr>
        <w:spacing w:line="360" w:lineRule="auto"/>
        <w:ind w:firstLine="709"/>
        <w:jc w:val="both"/>
        <w:rPr>
          <w:noProof/>
          <w:color w:val="000000"/>
          <w:sz w:val="28"/>
        </w:rPr>
      </w:pPr>
      <w:r w:rsidRPr="00BB7D17">
        <w:rPr>
          <w:noProof/>
          <w:color w:val="000000"/>
          <w:sz w:val="28"/>
        </w:rPr>
        <w:br w:type="page"/>
      </w:r>
      <w:r w:rsidR="00476F81">
        <w:rPr>
          <w:noProof/>
          <w:color w:val="000000"/>
          <w:sz w:val="28"/>
          <w:lang w:eastAsia="en-US"/>
        </w:rPr>
        <w:pict>
          <v:shape id="Рисунок 28" o:spid="_x0000_i1026" type="#_x0000_t75" style="width:204.75pt;height:177pt;visibility:visible">
            <v:imagedata r:id="rId8" o:title=""/>
          </v:shape>
        </w:pict>
      </w:r>
    </w:p>
    <w:p w:rsidR="001B3C14" w:rsidRPr="00BB7D17" w:rsidRDefault="001B3C14" w:rsidP="00C8083C">
      <w:pPr>
        <w:spacing w:line="360" w:lineRule="auto"/>
        <w:ind w:firstLine="709"/>
        <w:jc w:val="both"/>
        <w:rPr>
          <w:noProof/>
          <w:color w:val="000000"/>
          <w:sz w:val="28"/>
        </w:rPr>
      </w:pPr>
      <w:r w:rsidRPr="00BB7D17">
        <w:rPr>
          <w:b/>
          <w:noProof/>
          <w:color w:val="000000"/>
          <w:sz w:val="28"/>
        </w:rPr>
        <w:t>Рисунок 3.1</w:t>
      </w:r>
      <w:r w:rsidRPr="00BB7D17">
        <w:rPr>
          <w:noProof/>
          <w:color w:val="000000"/>
          <w:sz w:val="28"/>
        </w:rPr>
        <w:t xml:space="preserve"> – Общий вид прибора Э-214.</w:t>
      </w:r>
    </w:p>
    <w:p w:rsidR="001B3C14" w:rsidRPr="00BB7D17" w:rsidRDefault="001B3C14" w:rsidP="00C8083C">
      <w:pPr>
        <w:spacing w:line="360" w:lineRule="auto"/>
        <w:ind w:firstLine="709"/>
        <w:jc w:val="both"/>
        <w:rPr>
          <w:noProof/>
          <w:color w:val="000000"/>
          <w:sz w:val="28"/>
        </w:rPr>
      </w:pPr>
    </w:p>
    <w:p w:rsidR="001B3C14" w:rsidRPr="00BB7D17" w:rsidRDefault="001B3C14" w:rsidP="00C8083C">
      <w:pPr>
        <w:spacing w:line="360" w:lineRule="auto"/>
        <w:ind w:firstLine="709"/>
        <w:jc w:val="both"/>
        <w:rPr>
          <w:noProof/>
          <w:color w:val="000000"/>
          <w:sz w:val="28"/>
        </w:rPr>
      </w:pPr>
      <w:r w:rsidRPr="00BB7D17">
        <w:rPr>
          <w:b/>
          <w:noProof/>
          <w:color w:val="000000"/>
          <w:sz w:val="28"/>
        </w:rPr>
        <w:t>Проверка АКБ</w:t>
      </w:r>
      <w:r w:rsidRPr="00BB7D17">
        <w:rPr>
          <w:noProof/>
          <w:color w:val="000000"/>
          <w:sz w:val="28"/>
        </w:rPr>
        <w:t>.</w:t>
      </w:r>
    </w:p>
    <w:p w:rsidR="001B3C14" w:rsidRPr="00BB7D17" w:rsidRDefault="001B3C14" w:rsidP="00C8083C">
      <w:pPr>
        <w:spacing w:line="360" w:lineRule="auto"/>
        <w:ind w:firstLine="709"/>
        <w:jc w:val="both"/>
        <w:rPr>
          <w:noProof/>
          <w:color w:val="000000"/>
          <w:sz w:val="28"/>
        </w:rPr>
      </w:pPr>
      <w:r w:rsidRPr="00BB7D17">
        <w:rPr>
          <w:noProof/>
          <w:color w:val="000000"/>
          <w:sz w:val="28"/>
        </w:rPr>
        <w:t>При проверке АКБ по показаниям вольтметра величина напряжения 12 V. При включении стартера</w:t>
      </w:r>
      <w:r w:rsidR="00C8083C" w:rsidRPr="00BB7D17">
        <w:rPr>
          <w:noProof/>
          <w:color w:val="000000"/>
          <w:sz w:val="28"/>
        </w:rPr>
        <w:t xml:space="preserve"> </w:t>
      </w:r>
      <w:r w:rsidRPr="00BB7D17">
        <w:rPr>
          <w:noProof/>
          <w:color w:val="000000"/>
          <w:sz w:val="28"/>
        </w:rPr>
        <w:t>3-5 сек., сняли показания напряжения батареи под нагрузкой, которое составило</w:t>
      </w:r>
      <w:r w:rsidR="00C8083C" w:rsidRPr="00BB7D17">
        <w:rPr>
          <w:noProof/>
          <w:color w:val="000000"/>
          <w:sz w:val="28"/>
        </w:rPr>
        <w:t xml:space="preserve"> </w:t>
      </w:r>
      <w:r w:rsidRPr="00BB7D17">
        <w:rPr>
          <w:noProof/>
          <w:color w:val="000000"/>
          <w:sz w:val="28"/>
        </w:rPr>
        <w:t>10,2 V.</w:t>
      </w:r>
    </w:p>
    <w:p w:rsidR="001B3C14" w:rsidRPr="00BB7D17" w:rsidRDefault="001B3C14" w:rsidP="00C8083C">
      <w:pPr>
        <w:spacing w:line="360" w:lineRule="auto"/>
        <w:ind w:firstLine="709"/>
        <w:jc w:val="both"/>
        <w:rPr>
          <w:b/>
          <w:noProof/>
          <w:color w:val="000000"/>
          <w:sz w:val="28"/>
        </w:rPr>
      </w:pPr>
      <w:r w:rsidRPr="00BB7D17">
        <w:rPr>
          <w:b/>
          <w:noProof/>
          <w:color w:val="000000"/>
          <w:sz w:val="28"/>
        </w:rPr>
        <w:t>Проверка состояния контактов прерывателя распределителя.</w:t>
      </w:r>
    </w:p>
    <w:p w:rsidR="001B3C14" w:rsidRPr="00BB7D17" w:rsidRDefault="001B3C14" w:rsidP="00C8083C">
      <w:pPr>
        <w:spacing w:line="360" w:lineRule="auto"/>
        <w:ind w:firstLine="709"/>
        <w:jc w:val="both"/>
        <w:rPr>
          <w:noProof/>
          <w:color w:val="000000"/>
          <w:sz w:val="28"/>
        </w:rPr>
      </w:pPr>
      <w:r w:rsidRPr="00BB7D17">
        <w:rPr>
          <w:noProof/>
          <w:color w:val="000000"/>
          <w:sz w:val="28"/>
        </w:rPr>
        <w:t>Установить переключатель 11 в положение U</w:t>
      </w:r>
      <w:r w:rsidRPr="00BB7D17">
        <w:rPr>
          <w:noProof/>
          <w:color w:val="000000"/>
          <w:sz w:val="28"/>
          <w:vertAlign w:val="subscript"/>
        </w:rPr>
        <w:t>к</w:t>
      </w:r>
      <w:r w:rsidRPr="00BB7D17">
        <w:rPr>
          <w:noProof/>
          <w:color w:val="000000"/>
          <w:sz w:val="28"/>
        </w:rPr>
        <w:t>, включить зажигание, по показателям комбинированного измерителя 3 определили, что падение напряжения на замкнутых контактах не более 0,1 V.</w:t>
      </w:r>
    </w:p>
    <w:p w:rsidR="001B3C14" w:rsidRPr="00BB7D17" w:rsidRDefault="001B3C14" w:rsidP="00C8083C">
      <w:pPr>
        <w:spacing w:line="360" w:lineRule="auto"/>
        <w:ind w:firstLine="709"/>
        <w:jc w:val="both"/>
        <w:rPr>
          <w:b/>
          <w:noProof/>
          <w:color w:val="000000"/>
          <w:sz w:val="28"/>
        </w:rPr>
      </w:pPr>
      <w:r w:rsidRPr="00BB7D17">
        <w:rPr>
          <w:b/>
          <w:noProof/>
          <w:color w:val="000000"/>
          <w:sz w:val="28"/>
        </w:rPr>
        <w:t>Анализатор двигателя К-461.</w:t>
      </w:r>
    </w:p>
    <w:p w:rsidR="006A5E83" w:rsidRPr="00BB7D17" w:rsidRDefault="001B3C14" w:rsidP="00C8083C">
      <w:pPr>
        <w:spacing w:line="360" w:lineRule="auto"/>
        <w:ind w:firstLine="709"/>
        <w:jc w:val="both"/>
        <w:rPr>
          <w:noProof/>
          <w:color w:val="000000"/>
          <w:sz w:val="28"/>
        </w:rPr>
      </w:pPr>
      <w:r w:rsidRPr="00BB7D17">
        <w:rPr>
          <w:noProof/>
          <w:color w:val="000000"/>
          <w:sz w:val="28"/>
        </w:rPr>
        <w:t>Анализатор двигателя позволяет диагностировать системы электроснабжения и зажигания с номинальным напряжением 12 V двигателей с числом цилиндров 4,6 и 8, а также оценивать эффективность работы цилиндров. Анализатор позволяет снимать осциллограммы напряжений действующих в системе зажигания, измеряет частоту вращения двигателя, падение напряжения на контактах и многое другое.</w:t>
      </w:r>
    </w:p>
    <w:p w:rsidR="001B3C14" w:rsidRPr="00BB7D17" w:rsidRDefault="006A5E83" w:rsidP="00C8083C">
      <w:pPr>
        <w:spacing w:line="360" w:lineRule="auto"/>
        <w:ind w:firstLine="709"/>
        <w:jc w:val="both"/>
        <w:rPr>
          <w:noProof/>
          <w:color w:val="000000"/>
          <w:sz w:val="28"/>
        </w:rPr>
      </w:pPr>
      <w:r w:rsidRPr="00BB7D17">
        <w:rPr>
          <w:noProof/>
          <w:color w:val="000000"/>
          <w:sz w:val="28"/>
        </w:rPr>
        <w:br w:type="page"/>
      </w:r>
      <w:r w:rsidR="00476F81">
        <w:rPr>
          <w:noProof/>
          <w:color w:val="000000"/>
          <w:sz w:val="28"/>
          <w:lang w:eastAsia="en-US"/>
        </w:rPr>
        <w:pict>
          <v:shape id="Рисунок 30" o:spid="_x0000_i1027" type="#_x0000_t75" style="width:191.25pt;height:213.75pt;visibility:visible">
            <v:imagedata r:id="rId9" o:title=""/>
          </v:shape>
        </w:pict>
      </w:r>
    </w:p>
    <w:p w:rsidR="001B3C14" w:rsidRPr="00BB7D17" w:rsidRDefault="001B3C14" w:rsidP="00C8083C">
      <w:pPr>
        <w:spacing w:line="360" w:lineRule="auto"/>
        <w:ind w:firstLine="709"/>
        <w:jc w:val="both"/>
        <w:rPr>
          <w:noProof/>
          <w:color w:val="000000"/>
          <w:sz w:val="28"/>
        </w:rPr>
      </w:pPr>
      <w:r w:rsidRPr="00BB7D17">
        <w:rPr>
          <w:b/>
          <w:noProof/>
          <w:color w:val="000000"/>
          <w:sz w:val="28"/>
        </w:rPr>
        <w:t>Рисунок 4.1</w:t>
      </w:r>
      <w:r w:rsidRPr="00BB7D17">
        <w:rPr>
          <w:noProof/>
          <w:color w:val="000000"/>
          <w:sz w:val="28"/>
        </w:rPr>
        <w:t xml:space="preserve"> – Общий вид анализатора двигателя К-461.</w:t>
      </w:r>
    </w:p>
    <w:p w:rsidR="001B3C14" w:rsidRPr="00BB7D17" w:rsidRDefault="001B3C14" w:rsidP="00C8083C">
      <w:pPr>
        <w:spacing w:line="360" w:lineRule="auto"/>
        <w:ind w:firstLine="709"/>
        <w:jc w:val="both"/>
        <w:rPr>
          <w:noProof/>
          <w:color w:val="000000"/>
          <w:sz w:val="28"/>
        </w:rPr>
      </w:pPr>
      <w:r w:rsidRPr="00BB7D17">
        <w:rPr>
          <w:noProof/>
          <w:color w:val="000000"/>
          <w:sz w:val="28"/>
        </w:rPr>
        <w:t>Анализатор двигателя К461: / — стрела; 2 — жгут; 3 — датчик импульсов; 4 — датчик первого цилиндра; 5 — осветитель; 6 — штепсельная вилка; 7 — ом метр-тахометр; 8— комбинированный измеритель; 9 — экран осциллографа; 10— образцы осциллограмм; 11, 12 — контрольные лампы комбинированного измерителя и омметра-тахометра; 13 — лампа «Сеть»; 14 — выключатель сети; 15, 18, 22, 23 — кнопки; 16, 19 — рукоятки; 17 — переключатель омметра-тахометра; 20 — переключатель выбора цилиндров; 21 — переключатель «Программа»; 24 — переключатель числа цилиндров.</w:t>
      </w:r>
    </w:p>
    <w:p w:rsidR="006A5E83" w:rsidRPr="00BB7D17" w:rsidRDefault="006A5E83" w:rsidP="00C8083C">
      <w:pPr>
        <w:spacing w:line="360" w:lineRule="auto"/>
        <w:ind w:firstLine="709"/>
        <w:jc w:val="both"/>
        <w:rPr>
          <w:noProof/>
          <w:color w:val="000000"/>
          <w:sz w:val="28"/>
        </w:rPr>
      </w:pPr>
    </w:p>
    <w:p w:rsidR="001B3C14" w:rsidRPr="00BB7D17" w:rsidRDefault="001B3C14" w:rsidP="00C8083C">
      <w:pPr>
        <w:spacing w:line="360" w:lineRule="auto"/>
        <w:ind w:firstLine="709"/>
        <w:jc w:val="both"/>
        <w:rPr>
          <w:noProof/>
          <w:color w:val="000000"/>
          <w:sz w:val="28"/>
        </w:rPr>
      </w:pPr>
      <w:r w:rsidRPr="00BB7D17">
        <w:rPr>
          <w:noProof/>
          <w:color w:val="000000"/>
          <w:sz w:val="28"/>
        </w:rPr>
        <w:t>Диагностирование прерывателя-распределителя с помощью анализатора К-461 (см. приложение 1).</w:t>
      </w:r>
    </w:p>
    <w:p w:rsidR="001B3C14" w:rsidRPr="00BB7D17" w:rsidRDefault="001B3C14" w:rsidP="00C8083C">
      <w:pPr>
        <w:spacing w:line="360" w:lineRule="auto"/>
        <w:ind w:firstLine="709"/>
        <w:jc w:val="both"/>
        <w:rPr>
          <w:noProof/>
          <w:color w:val="000000"/>
          <w:sz w:val="28"/>
        </w:rPr>
      </w:pPr>
      <w:r w:rsidRPr="00BB7D17">
        <w:rPr>
          <w:b/>
          <w:noProof/>
          <w:color w:val="000000"/>
          <w:sz w:val="28"/>
        </w:rPr>
        <w:t>Вывод:</w:t>
      </w:r>
      <w:r w:rsidR="006A5E83" w:rsidRPr="00BB7D17">
        <w:rPr>
          <w:b/>
          <w:noProof/>
          <w:color w:val="000000"/>
          <w:sz w:val="28"/>
        </w:rPr>
        <w:t xml:space="preserve"> </w:t>
      </w:r>
      <w:r w:rsidRPr="00BB7D17">
        <w:rPr>
          <w:noProof/>
          <w:color w:val="000000"/>
          <w:sz w:val="28"/>
        </w:rPr>
        <w:t>В ходе лабораторной работы изучили устройство и назначение прибора модели Э-214, изучили назначение анализатора двигателя К-461, получили навыки в диагностировании электрооборудования с помощью прибора Э-214 и анализатора двигателя К-461.</w:t>
      </w:r>
    </w:p>
    <w:p w:rsidR="001B3C14" w:rsidRPr="00BB7D17" w:rsidRDefault="001B3C14" w:rsidP="00C8083C">
      <w:pPr>
        <w:spacing w:line="360" w:lineRule="auto"/>
        <w:ind w:firstLine="709"/>
        <w:jc w:val="both"/>
        <w:rPr>
          <w:noProof/>
          <w:color w:val="000000"/>
          <w:sz w:val="28"/>
        </w:rPr>
      </w:pPr>
    </w:p>
    <w:p w:rsidR="00C8083C" w:rsidRPr="00BB7D17" w:rsidRDefault="006A5E83" w:rsidP="00C8083C">
      <w:pPr>
        <w:spacing w:line="360" w:lineRule="auto"/>
        <w:ind w:firstLine="709"/>
        <w:jc w:val="both"/>
        <w:rPr>
          <w:b/>
          <w:noProof/>
          <w:color w:val="000000"/>
          <w:sz w:val="28"/>
        </w:rPr>
      </w:pPr>
      <w:r w:rsidRPr="00BB7D17">
        <w:rPr>
          <w:noProof/>
          <w:color w:val="000000"/>
          <w:sz w:val="28"/>
        </w:rPr>
        <w:br w:type="page"/>
      </w:r>
      <w:r w:rsidR="001B3C14" w:rsidRPr="00BB7D17">
        <w:rPr>
          <w:b/>
          <w:noProof/>
          <w:color w:val="000000"/>
          <w:sz w:val="28"/>
        </w:rPr>
        <w:t>ЛАБОРАТОРНАЯ РАБОТА</w:t>
      </w:r>
      <w:r w:rsidR="00C8083C" w:rsidRPr="00BB7D17">
        <w:rPr>
          <w:b/>
          <w:noProof/>
          <w:color w:val="000000"/>
          <w:sz w:val="28"/>
        </w:rPr>
        <w:t xml:space="preserve"> </w:t>
      </w:r>
      <w:r w:rsidRPr="00BB7D17">
        <w:rPr>
          <w:b/>
          <w:noProof/>
          <w:color w:val="000000"/>
          <w:sz w:val="28"/>
        </w:rPr>
        <w:t>№ 3</w:t>
      </w:r>
    </w:p>
    <w:p w:rsidR="001B3C14" w:rsidRPr="00BB7D17" w:rsidRDefault="001B3C14" w:rsidP="00C8083C">
      <w:pPr>
        <w:spacing w:line="360" w:lineRule="auto"/>
        <w:ind w:firstLine="709"/>
        <w:jc w:val="both"/>
        <w:rPr>
          <w:b/>
          <w:noProof/>
          <w:color w:val="000000"/>
          <w:sz w:val="28"/>
          <w:szCs w:val="28"/>
        </w:rPr>
      </w:pPr>
      <w:r w:rsidRPr="00BB7D17">
        <w:rPr>
          <w:b/>
          <w:noProof/>
          <w:color w:val="000000"/>
          <w:sz w:val="28"/>
        </w:rPr>
        <w:t>Диагностирование микропроцессорных систем управления</w:t>
      </w:r>
      <w:bookmarkEnd w:id="0"/>
    </w:p>
    <w:p w:rsidR="001B3C14" w:rsidRPr="00BB7D17" w:rsidRDefault="001B3C14" w:rsidP="00C8083C">
      <w:pPr>
        <w:spacing w:line="360" w:lineRule="auto"/>
        <w:ind w:firstLine="709"/>
        <w:jc w:val="both"/>
        <w:rPr>
          <w:noProof/>
          <w:color w:val="000000"/>
          <w:sz w:val="28"/>
        </w:rPr>
      </w:pPr>
    </w:p>
    <w:p w:rsidR="001B3C14" w:rsidRPr="00BB7D17" w:rsidRDefault="001B3C14" w:rsidP="00C8083C">
      <w:pPr>
        <w:pStyle w:val="aa"/>
        <w:spacing w:line="360" w:lineRule="auto"/>
        <w:ind w:firstLine="709"/>
        <w:jc w:val="both"/>
        <w:rPr>
          <w:noProof/>
          <w:color w:val="000000"/>
          <w:sz w:val="28"/>
        </w:rPr>
      </w:pPr>
      <w:r w:rsidRPr="00BB7D17">
        <w:rPr>
          <w:b/>
          <w:noProof/>
          <w:color w:val="000000"/>
          <w:sz w:val="28"/>
        </w:rPr>
        <w:t>Цель работы:</w:t>
      </w:r>
    </w:p>
    <w:p w:rsidR="00C8083C" w:rsidRPr="00BB7D17" w:rsidRDefault="001B3C14" w:rsidP="00C8083C">
      <w:pPr>
        <w:pStyle w:val="aa"/>
        <w:spacing w:line="360" w:lineRule="auto"/>
        <w:ind w:firstLine="709"/>
        <w:jc w:val="both"/>
        <w:rPr>
          <w:noProof/>
          <w:color w:val="000000"/>
          <w:sz w:val="28"/>
        </w:rPr>
      </w:pPr>
      <w:r w:rsidRPr="00BB7D17">
        <w:rPr>
          <w:noProof/>
          <w:color w:val="000000"/>
          <w:sz w:val="28"/>
        </w:rPr>
        <w:t>– изучить назначение сканера CARMAN SCAN VG;</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получить практические навыки диагностирования автомобиля сканером CARMAN SCAN VG.</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3.1. Теоретический раздел.</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3.1.1. Принцип построения микропроцессорных</w:t>
      </w:r>
      <w:r w:rsidR="00C8083C" w:rsidRPr="00BB7D17">
        <w:rPr>
          <w:noProof/>
          <w:color w:val="000000"/>
          <w:sz w:val="28"/>
        </w:rPr>
        <w:t xml:space="preserve"> </w:t>
      </w:r>
      <w:r w:rsidRPr="00BB7D17">
        <w:rPr>
          <w:noProof/>
          <w:color w:val="000000"/>
          <w:sz w:val="28"/>
        </w:rPr>
        <w:t>систем управления ДВС</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Современные микропроцессорные системы управления (МСУ) и имеют многоуровневую структуру. Рассмотрим структуру на примере двигателя автомобиля (рисунок 3.1) [10].Наагрегатах ДВС размещаются датчики и регулирующие органы. Конструктивно они могут быть совмещены с агрегатами двигателя.</w:t>
      </w:r>
    </w:p>
    <w:p w:rsidR="006A5E83" w:rsidRPr="00BB7D17" w:rsidRDefault="006A5E83" w:rsidP="00C8083C">
      <w:pPr>
        <w:pStyle w:val="aa"/>
        <w:spacing w:line="360" w:lineRule="auto"/>
        <w:ind w:firstLine="709"/>
        <w:jc w:val="both"/>
        <w:rPr>
          <w:noProof/>
          <w:color w:val="000000"/>
          <w:sz w:val="28"/>
        </w:rPr>
      </w:pPr>
    </w:p>
    <w:p w:rsidR="001B3C14" w:rsidRPr="00BB7D17" w:rsidRDefault="00476F81" w:rsidP="00C8083C">
      <w:pPr>
        <w:spacing w:line="360" w:lineRule="auto"/>
        <w:ind w:firstLine="709"/>
        <w:jc w:val="both"/>
        <w:rPr>
          <w:noProof/>
          <w:color w:val="000000"/>
          <w:sz w:val="28"/>
          <w:szCs w:val="28"/>
        </w:rPr>
      </w:pPr>
      <w:r>
        <w:rPr>
          <w:noProof/>
          <w:color w:val="000000"/>
          <w:sz w:val="28"/>
          <w:szCs w:val="28"/>
        </w:rPr>
        <w:pict>
          <v:shape id="_x0000_i1028" type="#_x0000_t75" style="width:237.75pt;height:213pt">
            <v:imagedata r:id="rId10" o:title="" croptop="-827f" cropleft="-651f" grayscale="t" bilevel="t"/>
          </v:shape>
        </w:pict>
      </w:r>
    </w:p>
    <w:p w:rsidR="001B3C14" w:rsidRPr="00BB7D17" w:rsidRDefault="001B3C14" w:rsidP="00C8083C">
      <w:pPr>
        <w:pStyle w:val="aa"/>
        <w:spacing w:line="360" w:lineRule="auto"/>
        <w:ind w:firstLine="709"/>
        <w:jc w:val="both"/>
        <w:rPr>
          <w:noProof/>
          <w:color w:val="000000"/>
          <w:sz w:val="28"/>
        </w:rPr>
      </w:pPr>
      <w:r w:rsidRPr="00BB7D17">
        <w:rPr>
          <w:b/>
          <w:noProof/>
          <w:color w:val="000000"/>
          <w:sz w:val="28"/>
        </w:rPr>
        <w:t>Рисунок 3.1</w:t>
      </w:r>
      <w:r w:rsidRPr="00BB7D17">
        <w:rPr>
          <w:noProof/>
          <w:color w:val="000000"/>
          <w:sz w:val="28"/>
          <w:szCs w:val="28"/>
        </w:rPr>
        <w:sym w:font="Symbol" w:char="F02D"/>
      </w:r>
      <w:r w:rsidR="00C8083C" w:rsidRPr="00BB7D17">
        <w:rPr>
          <w:noProof/>
          <w:color w:val="000000"/>
          <w:sz w:val="28"/>
        </w:rPr>
        <w:t xml:space="preserve"> </w:t>
      </w:r>
      <w:r w:rsidRPr="00BB7D17">
        <w:rPr>
          <w:noProof/>
          <w:color w:val="000000"/>
          <w:sz w:val="28"/>
        </w:rPr>
        <w:t>Многоуровневая структура управления ДВС.</w:t>
      </w:r>
    </w:p>
    <w:p w:rsidR="006A5E83" w:rsidRPr="00BB7D17" w:rsidRDefault="006A5E83" w:rsidP="00C8083C">
      <w:pPr>
        <w:pStyle w:val="aa"/>
        <w:spacing w:line="360" w:lineRule="auto"/>
        <w:ind w:firstLine="709"/>
        <w:jc w:val="both"/>
        <w:rPr>
          <w:b/>
          <w:noProof/>
          <w:color w:val="000000"/>
          <w:sz w:val="28"/>
        </w:rPr>
      </w:pPr>
    </w:p>
    <w:p w:rsidR="001B3C14" w:rsidRPr="00BB7D17" w:rsidRDefault="001B3C14" w:rsidP="00C8083C">
      <w:pPr>
        <w:pStyle w:val="aa"/>
        <w:spacing w:line="360" w:lineRule="auto"/>
        <w:ind w:firstLine="709"/>
        <w:jc w:val="both"/>
        <w:rPr>
          <w:b/>
          <w:noProof/>
          <w:color w:val="000000"/>
          <w:sz w:val="28"/>
        </w:rPr>
      </w:pPr>
      <w:r w:rsidRPr="00BB7D17">
        <w:rPr>
          <w:b/>
          <w:noProof/>
          <w:color w:val="000000"/>
          <w:sz w:val="28"/>
        </w:rPr>
        <w:t>Рассмотрим уровни управления.</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xml:space="preserve">I </w:t>
      </w:r>
      <w:r w:rsidRPr="00BB7D17">
        <w:rPr>
          <w:noProof/>
          <w:color w:val="000000"/>
          <w:sz w:val="28"/>
          <w:szCs w:val="28"/>
        </w:rPr>
        <w:sym w:font="Symbol" w:char="F02D"/>
      </w:r>
      <w:r w:rsidRPr="00BB7D17">
        <w:rPr>
          <w:noProof/>
          <w:color w:val="000000"/>
          <w:sz w:val="28"/>
        </w:rPr>
        <w:t xml:space="preserve"> автоматические локальные системы управления, состоящие из датчиков Д1, устройств управления УУ1 и устройств воздействия УВ1. Выполняют функции систем автоматического регулирования (CAP), автоматической защиты (САЗ), автоматической блокировки (САБ). На первом уровне используются локальные регуляторы таких параметров, как частота вращения коленчатого вала на холостом ходу, состав и концентрация веществ в отработавших газах и другие.</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xml:space="preserve">II </w:t>
      </w:r>
      <w:r w:rsidRPr="00BB7D17">
        <w:rPr>
          <w:noProof/>
          <w:color w:val="000000"/>
          <w:sz w:val="28"/>
          <w:szCs w:val="28"/>
        </w:rPr>
        <w:sym w:font="Symbol" w:char="F02D"/>
      </w:r>
      <w:r w:rsidRPr="00BB7D17">
        <w:rPr>
          <w:noProof/>
          <w:color w:val="000000"/>
          <w:sz w:val="28"/>
        </w:rPr>
        <w:t xml:space="preserve"> централизованная система автоматического управления (САУ) с микропроцессорным контроллером УУ2. На контроллер поступают сигналы от датчиков Д2, обрабатывая которые, он формирует команды, поступающие на устройства воздействия УВ2. В настоящее время системы управления топливоподачей и зажиганием объединяются в одну централизованную систему управления. На микропроцессорный контроллер возлагаются функции управления топливоподачей, зажиганием и пуском ДВС.</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xml:space="preserve">III </w:t>
      </w:r>
      <w:r w:rsidRPr="00BB7D17">
        <w:rPr>
          <w:noProof/>
          <w:color w:val="000000"/>
          <w:sz w:val="28"/>
          <w:szCs w:val="28"/>
        </w:rPr>
        <w:sym w:font="Symbol" w:char="F02D"/>
      </w:r>
      <w:r w:rsidRPr="00BB7D17">
        <w:rPr>
          <w:noProof/>
          <w:color w:val="000000"/>
          <w:sz w:val="28"/>
        </w:rPr>
        <w:t xml:space="preserve"> автоматизированная система управления. Состоит из информационных систем (устройства контроля и измерения УИ с соответствующими индикаторами), и командных систем, включающих в себя различные средства автоматизации (ДЗ, УВЗ) с устройствами управления УУЗ и соответствующими органами управления. </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xml:space="preserve">IV </w:t>
      </w:r>
      <w:r w:rsidRPr="00BB7D17">
        <w:rPr>
          <w:noProof/>
          <w:color w:val="000000"/>
          <w:sz w:val="28"/>
          <w:szCs w:val="28"/>
        </w:rPr>
        <w:sym w:font="Symbol" w:char="F02D"/>
      </w:r>
      <w:r w:rsidRPr="00BB7D17">
        <w:rPr>
          <w:noProof/>
          <w:color w:val="000000"/>
          <w:sz w:val="28"/>
        </w:rPr>
        <w:t xml:space="preserve"> систему управления состоянием ДВС (работой в процессе эксплуатации). Диагностическая система состоит из информационно-измерительной системы ИИС, собирающей информацию о состоянии узлов, агрегатов и систем с помощью датчиков Д4. </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Информационно-поисковая система (ИПС) накапливает в своей базе данных информацию о состоянии объектов в процессе их работы и выполняет предварительную обработку полученной информации. Информационно-вычислительная система (ИВС) путем обработки информации определяет техническое состояние объекта и место неисправности, если обнаруживается отклонение от нормального функционирования.</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xml:space="preserve">V </w:t>
      </w:r>
      <w:r w:rsidRPr="00BB7D17">
        <w:rPr>
          <w:noProof/>
          <w:color w:val="000000"/>
          <w:sz w:val="28"/>
          <w:szCs w:val="28"/>
        </w:rPr>
        <w:sym w:font="Symbol" w:char="F02D"/>
      </w:r>
      <w:r w:rsidRPr="00BB7D17">
        <w:rPr>
          <w:noProof/>
          <w:color w:val="000000"/>
          <w:sz w:val="28"/>
        </w:rPr>
        <w:t xml:space="preserve"> система управления состоянием ДВС при техническом обслуживании. </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Здесь в качестве устройств воздействия выступает технологическое оборудование, используемое при проведении технического обслуживания (ТО) и текущего ремонта (ТР), управляющей подсистемой является обслуживающий и ремонтный персонал.</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Полученные с ИВС данные используются обслуживающим и ремонтным персоналом для выполнения работ по техническому обслуживанию и ремонту.</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Подробно системы управления рассматриваются в курсе "Информационные и микропроцессорные системы автомобилей".</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3.1.2. Диагностирование МСУ ДВС.</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Программное обеспечение БУ содержит подсистему диагностики, позволяющую определять возникающие отказы (ошибки) в работе МСУ, в двигателе и фиксировать их в памяти ОЗУ. Информационно поисковая система может работать в следующих режимах:</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считывание информации, записанной в память отказов и поступающей на индикатор диагностической системы с предварительной обработкой и выдачей кодов неисправностей;</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проверка узлов и агрегатов на работающем или остановленном двигателе.</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Под отказом понимается выход контролируемых параметров за установленные границы, который говорит о наличии неисправности в работе МСУ или двигателя. Каждый сбой формализован, т.е. имеет свое определение и свой код неисправности [11].</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При отсутствии неисправностей лампа диагностики (ЛД), в зависимости от типа МСУ, может загораться на короткое время или гаснуть только после запуска двигателя. Включение лампы говорит о ее исправности, а выключение об отсутствии неисправностей в работе МСУ или двигателя.</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На отказы ЛД может, например, реагировать следующим образом. Если сбои (неисправности) появляются не чаще, чем один раз в две минуты, подсистема самодиагностики БУ включает ЛД на 0,6 с, но код неисправности в память ОЗУ не заносит.</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Если отказы появляются более одного раза за две минуты, ИПС включает ЛД и заносит код неисправности в память ОЗУ. Но если неисправность в течение двух часов не повторялась, ЛД гаснет и код неисправности стирается из памяти ОЗУ.</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Если неисправность не периодическая, а присутствует постоянно, ИПС заносит код неисправности в ОЗУ и включает ЛД.</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Перечисленные три вида неисправностей принято называть: однократные, многократные и текущие (постоянные).</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Горящая ЛД не требует заглушить двигатель и прекратить движение, но требует проведения технического обслуживания в ближайшее время.</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Коды неисправностей, хранящиеся в памяти ОЗУ блока управления, можно считывать при помощи диагностических приборов, подключаемых к диагностическому разъему или воспользовавшись перемычкой – зажигание включено, двигатель не работает. В последнем случае ИПС управляет (включение - выключение) лампой диагностики, высвечивая хранящиеся в памяти коды неисправностей или диагностические коды.</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Коды неисправностей выдаются каждый по три раза. Сначала количество включений, соответствующих первой цифре кода, пауза, количество включений, равное второй цифре, и т.д. Между повторением кода и следующим кодом следует длинная пауза.</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Сначала выдается код 12, который не является кодом неисправности и свидетельствует только об исправности диагностической цепи и подсистемы диагностики БУ.</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Если в ОЗУ нет кодов неисправностей, продолжает выдаваться код 12, МСУ и двигатель исправны, возможен запуск двигателя и движение.</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Отсутствие кода 12, наличие кодов неисправностей в памяти ОЗУ или включение ЛД при движении автомобиля не означает, что двигатель нельзя запускать или следует немедленно заглушить, а свидетельствует только о необходимости разобраться в ситуации в возможно короткий срок.</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Диагностика (как правило, проводится с целью поиска неисправностей) ЭСУ и двигателя включает в общем случае пять этапов. При диагностике часто используются карты для сравнения параметров имеющих место (действующих) с параметрами среднестатистического автомобиля, а также карты, где дается порядок (перечень шагов) поиска неисправностей.</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При проведении работ по ТО и диагностике МСУ необходимо соблюдать следующие правила [11]:</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При замене элементов МСУ требуется снять отрицательную клемму (при отсутствии выключателя «массы»).</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Нельзя предпринимать пуск двигателя без надежного подключения аккумуляторной батареи (АКБ).</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Нельзя отключать АКБ при работающем двигателе; при заряде АКБ, необходимо отключить ее от бортовой сети.</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Соединители жгутов предусматривают правильную ориентацию разъемов, в этом случае не требуется приложения больших усилий.</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Нельзя соединять или разъединять соединения МСУ при включенном зажигании.</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Элементы электроники МСУ рассчитаны на низкое напряжение (до 5В) и уязвимы для электростатических разрядов, напряжение которых может быть больше в тысячи раз, поэтому нельзя касаться руками штырей соединителей, снимать металлический кожух БУ, проводить сварочные работы при установленной МСУ.</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В самом общем случае диагностика может состоять из пяти этапов.</w:t>
      </w:r>
    </w:p>
    <w:p w:rsidR="001B3C14" w:rsidRPr="00BB7D17" w:rsidRDefault="001B3C14" w:rsidP="00C8083C">
      <w:pPr>
        <w:pStyle w:val="aa"/>
        <w:spacing w:line="360" w:lineRule="auto"/>
        <w:ind w:firstLine="709"/>
        <w:jc w:val="both"/>
        <w:rPr>
          <w:noProof/>
          <w:color w:val="000000"/>
          <w:sz w:val="28"/>
        </w:rPr>
      </w:pPr>
      <w:r w:rsidRPr="00BB7D17">
        <w:rPr>
          <w:bCs/>
          <w:noProof/>
          <w:color w:val="000000"/>
          <w:sz w:val="28"/>
        </w:rPr>
        <w:t>1 этап.</w:t>
      </w:r>
      <w:r w:rsidR="006A5E83" w:rsidRPr="00BB7D17">
        <w:rPr>
          <w:bCs/>
          <w:noProof/>
          <w:color w:val="000000"/>
          <w:sz w:val="28"/>
        </w:rPr>
        <w:t xml:space="preserve"> </w:t>
      </w:r>
      <w:r w:rsidRPr="00BB7D17">
        <w:rPr>
          <w:noProof/>
          <w:color w:val="000000"/>
          <w:sz w:val="28"/>
        </w:rPr>
        <w:t xml:space="preserve">Поиск механических неисправностей. </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Проведение первого этапа диагностики очень важно, иначе при последующих этапах диагностики непосредственно ЭСУД можно не разобраться в причинах неисправностей.</w:t>
      </w:r>
    </w:p>
    <w:p w:rsidR="001B3C14" w:rsidRPr="00BB7D17" w:rsidRDefault="001B3C14" w:rsidP="00C8083C">
      <w:pPr>
        <w:pStyle w:val="aa"/>
        <w:spacing w:line="360" w:lineRule="auto"/>
        <w:ind w:firstLine="709"/>
        <w:jc w:val="both"/>
        <w:rPr>
          <w:noProof/>
          <w:color w:val="000000"/>
          <w:sz w:val="28"/>
        </w:rPr>
      </w:pPr>
      <w:r w:rsidRPr="00BB7D17">
        <w:rPr>
          <w:bCs/>
          <w:noProof/>
          <w:color w:val="000000"/>
          <w:sz w:val="28"/>
        </w:rPr>
        <w:t xml:space="preserve">2 этап. </w:t>
      </w:r>
      <w:r w:rsidRPr="00BB7D17">
        <w:rPr>
          <w:noProof/>
          <w:color w:val="000000"/>
          <w:sz w:val="28"/>
        </w:rPr>
        <w:t>Проверка работоспособности бортовой системы диагностики и диагностической цепи.</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Если бортовая диагностика, после установки перемычки запроса самодиагностики, выдает на ЛД код 12, тогда можно перейти к этапу 3. Если ЛД не выдает код 12, в этом случае необходимо восстановить работоспособность системы, воспользовавшись диагностическими картами.</w:t>
      </w:r>
    </w:p>
    <w:p w:rsidR="001B3C14" w:rsidRPr="00BB7D17" w:rsidRDefault="001B3C14" w:rsidP="00C8083C">
      <w:pPr>
        <w:pStyle w:val="aa"/>
        <w:spacing w:line="360" w:lineRule="auto"/>
        <w:ind w:firstLine="709"/>
        <w:jc w:val="both"/>
        <w:rPr>
          <w:bCs/>
          <w:noProof/>
          <w:color w:val="000000"/>
          <w:sz w:val="28"/>
        </w:rPr>
      </w:pPr>
      <w:r w:rsidRPr="00BB7D17">
        <w:rPr>
          <w:bCs/>
          <w:noProof/>
          <w:color w:val="000000"/>
          <w:sz w:val="28"/>
        </w:rPr>
        <w:t xml:space="preserve">3 этап. Считывание кодов неисправностей с помощью ЛД и специальных приборов. </w:t>
      </w:r>
      <w:r w:rsidRPr="00BB7D17">
        <w:rPr>
          <w:noProof/>
          <w:color w:val="000000"/>
          <w:sz w:val="28"/>
        </w:rPr>
        <w:t>При выдаче бортовой диагностикой на ЛД кода 12 и кода неисправности, необходимо обратиться к соответствующей диагностической карте кодов неисправностей. В случае отсутствия кода неисправности следует перейти к этапу 4.</w:t>
      </w:r>
    </w:p>
    <w:p w:rsidR="001B3C14" w:rsidRPr="00BB7D17" w:rsidRDefault="001B3C14" w:rsidP="00C8083C">
      <w:pPr>
        <w:pStyle w:val="aa"/>
        <w:spacing w:line="360" w:lineRule="auto"/>
        <w:ind w:firstLine="709"/>
        <w:jc w:val="both"/>
        <w:rPr>
          <w:bCs/>
          <w:noProof/>
          <w:color w:val="000000"/>
          <w:sz w:val="28"/>
        </w:rPr>
      </w:pPr>
      <w:r w:rsidRPr="00BB7D17">
        <w:rPr>
          <w:bCs/>
          <w:noProof/>
          <w:color w:val="000000"/>
          <w:sz w:val="28"/>
        </w:rPr>
        <w:t xml:space="preserve">4 этап. </w:t>
      </w:r>
      <w:r w:rsidRPr="00BB7D17">
        <w:rPr>
          <w:noProof/>
          <w:color w:val="000000"/>
          <w:sz w:val="28"/>
        </w:rPr>
        <w:t>Если бортовая система диагностики работает, кода неисправности в ОЗУ нет, а есть претензии к работе двигателя, тогда неисправности могут быть определены с помощью карт типичных неисправностей. Если диагностическая цепь исправна, а двигатель невозможно запустить, тогда необходимо использовать диагностические карты.</w:t>
      </w:r>
    </w:p>
    <w:p w:rsidR="001B3C14" w:rsidRPr="00BB7D17" w:rsidRDefault="001B3C14" w:rsidP="00C8083C">
      <w:pPr>
        <w:pStyle w:val="aa"/>
        <w:spacing w:line="360" w:lineRule="auto"/>
        <w:ind w:firstLine="709"/>
        <w:jc w:val="both"/>
        <w:rPr>
          <w:b/>
          <w:bCs/>
          <w:noProof/>
          <w:color w:val="000000"/>
          <w:sz w:val="28"/>
          <w:u w:val="single"/>
        </w:rPr>
      </w:pPr>
      <w:r w:rsidRPr="00BB7D17">
        <w:rPr>
          <w:bCs/>
          <w:noProof/>
          <w:color w:val="000000"/>
          <w:sz w:val="28"/>
        </w:rPr>
        <w:t>5 этап.</w:t>
      </w:r>
      <w:r w:rsidRPr="00BB7D17">
        <w:rPr>
          <w:noProof/>
          <w:color w:val="000000"/>
          <w:sz w:val="28"/>
        </w:rPr>
        <w:t>Проверка переменных параметров при помощи диагностических приборов. Нередки случаи, когда при работоспособной диагностической цепи в ОЗУ отсутствуют коды неисправностей, а претензии к работе двигателя есть. В этом случае неисправности узлов ЭСУ и двигателя можно отыскать при помощи диагностических приборов, которые соединяются с диагностическим разъемом. Приборы позволяют проконтролировать параметры, определяемые ИПС на различных режимах работы двигателя и по отклонению их значений от типовых сделать выводы о неполадках в ЭСУ и в двигателе.</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3.1.3. Сканер CARMAN SCAN VG.</w:t>
      </w:r>
    </w:p>
    <w:p w:rsidR="001B3C14" w:rsidRPr="00BB7D17" w:rsidRDefault="001B3C14" w:rsidP="00C8083C">
      <w:pPr>
        <w:pStyle w:val="aa"/>
        <w:spacing w:line="360" w:lineRule="auto"/>
        <w:ind w:firstLine="709"/>
        <w:jc w:val="both"/>
        <w:rPr>
          <w:noProof/>
          <w:color w:val="000000"/>
          <w:sz w:val="28"/>
        </w:rPr>
      </w:pPr>
      <w:r w:rsidRPr="00BB7D17">
        <w:rPr>
          <w:rFonts w:eastAsia="Gulim"/>
          <w:noProof/>
          <w:color w:val="000000"/>
          <w:sz w:val="28"/>
        </w:rPr>
        <w:t xml:space="preserve">CARMAN SCAN VG это интегрированная информационная система, которая позволяет проводить диагностику автомобилей ведущих мировых производителей в режиме реального времени. Система также имеет функцию записи сигнала и самодиагностики. </w:t>
      </w:r>
      <w:r w:rsidRPr="00BB7D17">
        <w:rPr>
          <w:rFonts w:eastAsia="Gulim"/>
          <w:noProof/>
          <w:color w:val="000000"/>
          <w:sz w:val="28"/>
        </w:rPr>
        <w:tab/>
      </w:r>
    </w:p>
    <w:p w:rsidR="001B3C14" w:rsidRPr="00BB7D17" w:rsidRDefault="001B3C14" w:rsidP="00C8083C">
      <w:pPr>
        <w:pStyle w:val="aa"/>
        <w:spacing w:line="360" w:lineRule="auto"/>
        <w:ind w:firstLine="709"/>
        <w:jc w:val="both"/>
        <w:rPr>
          <w:rFonts w:eastAsia="Gulim"/>
          <w:noProof/>
          <w:color w:val="000000"/>
          <w:sz w:val="28"/>
        </w:rPr>
      </w:pPr>
      <w:r w:rsidRPr="00BB7D17">
        <w:rPr>
          <w:rFonts w:eastAsia="Gulim"/>
          <w:noProof/>
          <w:color w:val="000000"/>
          <w:sz w:val="28"/>
        </w:rPr>
        <w:t>Перед началом работы со сканером CARMAN SCAN VG необходимо обязательно внимательно прочитать</w:t>
      </w:r>
      <w:r w:rsidR="00C8083C" w:rsidRPr="00BB7D17">
        <w:rPr>
          <w:rFonts w:eastAsia="Gulim"/>
          <w:noProof/>
          <w:color w:val="000000"/>
          <w:sz w:val="28"/>
        </w:rPr>
        <w:t xml:space="preserve"> </w:t>
      </w:r>
      <w:r w:rsidRPr="00BB7D17">
        <w:rPr>
          <w:rFonts w:eastAsia="Gulim"/>
          <w:noProof/>
          <w:color w:val="000000"/>
          <w:sz w:val="28"/>
        </w:rPr>
        <w:t xml:space="preserve">инструкцию по эксплуатации, чтобы полностью понять технику применения данного прибора в повседневной диагностике и максимального использования всех его функций. </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Рабочее напряжение сети сканера с адаптером AC/DC - 12V DC. Используйте правильный AC/CD адаптер для подключения к сети напряжения.</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Активная Матрица Дисплея – удобный метод управления сканером, поскольку можно активировать те или иные функции прямым нажатием иконки экрана. Для этого можно использовать специальный стилус, который крепится на задней панели сканера. Это гораздо убыстряет работу со сканером.</w:t>
      </w:r>
    </w:p>
    <w:p w:rsidR="001B3C14" w:rsidRPr="00BB7D17" w:rsidRDefault="001B3C14" w:rsidP="00C8083C">
      <w:pPr>
        <w:spacing w:line="360" w:lineRule="auto"/>
        <w:ind w:firstLine="709"/>
        <w:jc w:val="both"/>
        <w:rPr>
          <w:noProof/>
          <w:color w:val="000000"/>
          <w:sz w:val="28"/>
          <w:szCs w:val="28"/>
        </w:rPr>
      </w:pPr>
    </w:p>
    <w:p w:rsidR="001B3C14" w:rsidRPr="00BB7D17" w:rsidRDefault="00476F81" w:rsidP="00C8083C">
      <w:pPr>
        <w:spacing w:line="360" w:lineRule="auto"/>
        <w:ind w:firstLine="709"/>
        <w:jc w:val="both"/>
        <w:rPr>
          <w:noProof/>
          <w:color w:val="000000"/>
          <w:sz w:val="28"/>
          <w:szCs w:val="28"/>
        </w:rPr>
      </w:pPr>
      <w:r>
        <w:rPr>
          <w:noProof/>
          <w:color w:val="000000"/>
          <w:sz w:val="28"/>
          <w:szCs w:val="28"/>
          <w:lang w:eastAsia="en-US"/>
        </w:rPr>
        <w:pict>
          <v:shape id="Рисунок 4" o:spid="_x0000_i1029" type="#_x0000_t75" style="width:178.5pt;height:117pt;visibility:visible">
            <v:imagedata r:id="rId11" o:title=""/>
          </v:shape>
        </w:pict>
      </w:r>
    </w:p>
    <w:p w:rsidR="001B3C14" w:rsidRPr="00BB7D17" w:rsidRDefault="001B3C14" w:rsidP="00C8083C">
      <w:pPr>
        <w:pStyle w:val="aa"/>
        <w:spacing w:line="360" w:lineRule="auto"/>
        <w:ind w:firstLine="709"/>
        <w:jc w:val="both"/>
        <w:rPr>
          <w:noProof/>
          <w:color w:val="000000"/>
          <w:sz w:val="28"/>
        </w:rPr>
      </w:pPr>
      <w:r w:rsidRPr="00BB7D17">
        <w:rPr>
          <w:b/>
          <w:noProof/>
          <w:color w:val="000000"/>
          <w:sz w:val="28"/>
        </w:rPr>
        <w:t>Рисунок 3.1</w:t>
      </w:r>
      <w:r w:rsidRPr="00BB7D17">
        <w:rPr>
          <w:noProof/>
          <w:color w:val="000000"/>
          <w:sz w:val="28"/>
        </w:rPr>
        <w:t xml:space="preserve"> – Передняя панель прибора.</w:t>
      </w:r>
    </w:p>
    <w:p w:rsidR="001B3C14" w:rsidRPr="00BB7D17" w:rsidRDefault="001B3C14" w:rsidP="00C8083C">
      <w:pPr>
        <w:pStyle w:val="aa"/>
        <w:spacing w:line="360" w:lineRule="auto"/>
        <w:ind w:firstLine="709"/>
        <w:jc w:val="both"/>
        <w:rPr>
          <w:bCs/>
          <w:noProof/>
          <w:color w:val="000000"/>
          <w:sz w:val="28"/>
        </w:rPr>
      </w:pPr>
      <w:r w:rsidRPr="00BB7D17">
        <w:rPr>
          <w:noProof/>
          <w:color w:val="000000"/>
          <w:sz w:val="28"/>
        </w:rPr>
        <w:t xml:space="preserve">1 – статус дисплея </w:t>
      </w:r>
      <w:r w:rsidRPr="00BB7D17">
        <w:rPr>
          <w:bCs/>
          <w:noProof/>
          <w:color w:val="000000"/>
          <w:sz w:val="28"/>
        </w:rPr>
        <w:t xml:space="preserve">LED; 2 – кнопки направления; 3 – ENTER/ESC; 4 – HELP; 5/7 – динамики; 6 – специальные кнопки </w:t>
      </w:r>
      <w:r w:rsidR="00C8083C" w:rsidRPr="00BB7D17">
        <w:rPr>
          <w:bCs/>
          <w:noProof/>
          <w:color w:val="000000"/>
          <w:sz w:val="28"/>
        </w:rPr>
        <w:t>(</w:t>
      </w:r>
      <w:r w:rsidRPr="00BB7D17">
        <w:rPr>
          <w:bCs/>
          <w:noProof/>
          <w:color w:val="000000"/>
          <w:sz w:val="28"/>
        </w:rPr>
        <w:t>F1 ~ F6</w:t>
      </w:r>
      <w:r w:rsidR="00C8083C" w:rsidRPr="00BB7D17">
        <w:rPr>
          <w:bCs/>
          <w:noProof/>
          <w:color w:val="000000"/>
          <w:sz w:val="28"/>
        </w:rPr>
        <w:t>)</w:t>
      </w:r>
      <w:r w:rsidRPr="00BB7D17">
        <w:rPr>
          <w:bCs/>
          <w:noProof/>
          <w:color w:val="000000"/>
          <w:sz w:val="28"/>
        </w:rPr>
        <w:t>; 8 – кнопка питания; 9 – O/X; 10 – кнопки направления; 11 – LCD</w:t>
      </w:r>
    </w:p>
    <w:p w:rsidR="006A5E83" w:rsidRPr="00BB7D17" w:rsidRDefault="006A5E83" w:rsidP="00C8083C">
      <w:pPr>
        <w:widowControl w:val="0"/>
        <w:wordWrap w:val="0"/>
        <w:autoSpaceDE w:val="0"/>
        <w:autoSpaceDN w:val="0"/>
        <w:spacing w:line="360" w:lineRule="auto"/>
        <w:ind w:firstLine="709"/>
        <w:jc w:val="both"/>
        <w:rPr>
          <w:b/>
          <w:noProof/>
          <w:color w:val="000000"/>
          <w:sz w:val="28"/>
          <w:szCs w:val="28"/>
          <w:lang w:eastAsia="en-US"/>
        </w:rPr>
      </w:pPr>
    </w:p>
    <w:p w:rsidR="001B3C14" w:rsidRPr="00BB7D17" w:rsidRDefault="006A5E83" w:rsidP="00C8083C">
      <w:pPr>
        <w:widowControl w:val="0"/>
        <w:wordWrap w:val="0"/>
        <w:autoSpaceDE w:val="0"/>
        <w:autoSpaceDN w:val="0"/>
        <w:spacing w:line="360" w:lineRule="auto"/>
        <w:ind w:firstLine="709"/>
        <w:jc w:val="both"/>
        <w:rPr>
          <w:b/>
          <w:bCs/>
          <w:noProof/>
          <w:color w:val="000000"/>
          <w:sz w:val="28"/>
          <w:szCs w:val="28"/>
        </w:rPr>
      </w:pPr>
      <w:r w:rsidRPr="00BB7D17">
        <w:rPr>
          <w:b/>
          <w:noProof/>
          <w:color w:val="000000"/>
          <w:sz w:val="28"/>
          <w:szCs w:val="28"/>
          <w:lang w:eastAsia="en-US"/>
        </w:rPr>
        <w:br w:type="page"/>
      </w:r>
      <w:r w:rsidR="00476F81">
        <w:rPr>
          <w:b/>
          <w:noProof/>
          <w:color w:val="000000"/>
          <w:sz w:val="28"/>
          <w:szCs w:val="28"/>
          <w:lang w:eastAsia="en-US"/>
        </w:rPr>
        <w:pict>
          <v:shape id="Рисунок 3" o:spid="_x0000_i1030" type="#_x0000_t75" style="width:208.5pt;height:75pt;visibility:visible">
            <v:imagedata r:id="rId12" o:title=""/>
          </v:shape>
        </w:pict>
      </w:r>
    </w:p>
    <w:p w:rsidR="001B3C14" w:rsidRPr="00BB7D17" w:rsidRDefault="001B3C14" w:rsidP="00C8083C">
      <w:pPr>
        <w:pStyle w:val="aa"/>
        <w:spacing w:line="360" w:lineRule="auto"/>
        <w:ind w:firstLine="709"/>
        <w:jc w:val="both"/>
        <w:rPr>
          <w:noProof/>
          <w:color w:val="000000"/>
          <w:sz w:val="28"/>
        </w:rPr>
      </w:pPr>
      <w:r w:rsidRPr="00BB7D17">
        <w:rPr>
          <w:b/>
          <w:noProof/>
          <w:color w:val="000000"/>
          <w:sz w:val="28"/>
        </w:rPr>
        <w:t>Рисунок 3.2</w:t>
      </w:r>
      <w:r w:rsidRPr="00BB7D17">
        <w:rPr>
          <w:noProof/>
          <w:color w:val="000000"/>
          <w:sz w:val="28"/>
        </w:rPr>
        <w:t xml:space="preserve"> – Верхняя панель прибора.</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xml:space="preserve">1 – </w:t>
      </w:r>
      <w:r w:rsidRPr="00BB7D17">
        <w:rPr>
          <w:rFonts w:eastAsia="Batang"/>
          <w:noProof/>
          <w:color w:val="000000"/>
          <w:sz w:val="28"/>
        </w:rPr>
        <w:t xml:space="preserve">гнездо подключения питания; 2 – </w:t>
      </w:r>
      <w:r w:rsidRPr="00BB7D17">
        <w:rPr>
          <w:noProof/>
          <w:color w:val="000000"/>
          <w:sz w:val="28"/>
        </w:rPr>
        <w:t>RS 232 коннектор; 3 – коннектор для подключения DLC кабеля; 4/5 – USB порт; 6 – порт для осциллографических шнуров</w:t>
      </w:r>
    </w:p>
    <w:p w:rsidR="001B3C14" w:rsidRPr="00BB7D17" w:rsidRDefault="001B3C14" w:rsidP="00C8083C">
      <w:pPr>
        <w:pStyle w:val="aa"/>
        <w:spacing w:line="360" w:lineRule="auto"/>
        <w:ind w:firstLine="709"/>
        <w:jc w:val="both"/>
        <w:rPr>
          <w:noProof/>
          <w:color w:val="000000"/>
          <w:sz w:val="28"/>
        </w:rPr>
      </w:pPr>
    </w:p>
    <w:p w:rsidR="001B3C14" w:rsidRPr="00BB7D17" w:rsidRDefault="001B3C14" w:rsidP="00C8083C">
      <w:pPr>
        <w:widowControl w:val="0"/>
        <w:wordWrap w:val="0"/>
        <w:autoSpaceDE w:val="0"/>
        <w:autoSpaceDN w:val="0"/>
        <w:spacing w:line="360" w:lineRule="auto"/>
        <w:ind w:firstLine="709"/>
        <w:jc w:val="both"/>
        <w:rPr>
          <w:bCs/>
          <w:noProof/>
          <w:color w:val="000000"/>
          <w:sz w:val="28"/>
        </w:rPr>
      </w:pPr>
      <w:r w:rsidRPr="00BB7D17">
        <w:rPr>
          <w:b/>
          <w:bCs/>
          <w:noProof/>
          <w:color w:val="000000"/>
          <w:sz w:val="28"/>
        </w:rPr>
        <w:t>Таблица 3.1</w:t>
      </w:r>
      <w:r w:rsidRPr="00BB7D17">
        <w:rPr>
          <w:bCs/>
          <w:noProof/>
          <w:color w:val="000000"/>
          <w:sz w:val="28"/>
        </w:rPr>
        <w:t xml:space="preserve"> – Функции кнопок панели прибора.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68"/>
        <w:gridCol w:w="6403"/>
      </w:tblGrid>
      <w:tr w:rsidR="001B3C14" w:rsidRPr="00DC5339" w:rsidTr="00DC5339">
        <w:tc>
          <w:tcPr>
            <w:tcW w:w="1655" w:type="pct"/>
            <w:shd w:val="clear" w:color="auto" w:fill="auto"/>
          </w:tcPr>
          <w:p w:rsidR="001B3C14" w:rsidRPr="00DC5339" w:rsidRDefault="001B3C14" w:rsidP="00DC5339">
            <w:pPr>
              <w:widowControl w:val="0"/>
              <w:wordWrap w:val="0"/>
              <w:autoSpaceDE w:val="0"/>
              <w:autoSpaceDN w:val="0"/>
              <w:spacing w:line="360" w:lineRule="auto"/>
              <w:jc w:val="both"/>
              <w:rPr>
                <w:bCs/>
                <w:noProof/>
                <w:color w:val="000000"/>
                <w:sz w:val="20"/>
              </w:rPr>
            </w:pPr>
            <w:r w:rsidRPr="00DC5339">
              <w:rPr>
                <w:bCs/>
                <w:noProof/>
                <w:color w:val="000000"/>
                <w:sz w:val="20"/>
              </w:rPr>
              <w:t>Обозначение</w:t>
            </w:r>
          </w:p>
        </w:tc>
        <w:tc>
          <w:tcPr>
            <w:tcW w:w="3345" w:type="pct"/>
            <w:shd w:val="clear" w:color="auto" w:fill="auto"/>
          </w:tcPr>
          <w:p w:rsidR="001B3C14" w:rsidRPr="00DC5339" w:rsidRDefault="001B3C14" w:rsidP="00DC5339">
            <w:pPr>
              <w:widowControl w:val="0"/>
              <w:wordWrap w:val="0"/>
              <w:autoSpaceDE w:val="0"/>
              <w:autoSpaceDN w:val="0"/>
              <w:spacing w:line="360" w:lineRule="auto"/>
              <w:jc w:val="both"/>
              <w:rPr>
                <w:bCs/>
                <w:noProof/>
                <w:color w:val="000000"/>
                <w:sz w:val="20"/>
              </w:rPr>
            </w:pPr>
            <w:r w:rsidRPr="00DC5339">
              <w:rPr>
                <w:bCs/>
                <w:noProof/>
                <w:color w:val="000000"/>
                <w:sz w:val="20"/>
              </w:rPr>
              <w:t>Функции</w:t>
            </w:r>
          </w:p>
        </w:tc>
      </w:tr>
      <w:tr w:rsidR="001B3C14" w:rsidRPr="00DC5339" w:rsidTr="00DC5339">
        <w:tc>
          <w:tcPr>
            <w:tcW w:w="1655" w:type="pct"/>
            <w:shd w:val="clear" w:color="auto" w:fill="auto"/>
          </w:tcPr>
          <w:p w:rsidR="001B3C14" w:rsidRPr="00DC5339" w:rsidRDefault="001B3C14" w:rsidP="00DC5339">
            <w:pPr>
              <w:widowControl w:val="0"/>
              <w:wordWrap w:val="0"/>
              <w:autoSpaceDE w:val="0"/>
              <w:autoSpaceDN w:val="0"/>
              <w:spacing w:line="360" w:lineRule="auto"/>
              <w:jc w:val="both"/>
              <w:rPr>
                <w:bCs/>
                <w:noProof/>
                <w:color w:val="000000"/>
                <w:sz w:val="20"/>
              </w:rPr>
            </w:pPr>
            <w:r w:rsidRPr="00DC5339">
              <w:rPr>
                <w:bCs/>
                <w:noProof/>
                <w:color w:val="000000"/>
                <w:sz w:val="20"/>
              </w:rPr>
              <w:t>1) Статус Дисплея LED</w:t>
            </w:r>
          </w:p>
        </w:tc>
        <w:tc>
          <w:tcPr>
            <w:tcW w:w="3345" w:type="pct"/>
            <w:shd w:val="clear" w:color="auto" w:fill="auto"/>
          </w:tcPr>
          <w:p w:rsidR="001B3C14" w:rsidRPr="00DC5339" w:rsidRDefault="001B3C14" w:rsidP="00DC5339">
            <w:pPr>
              <w:widowControl w:val="0"/>
              <w:wordWrap w:val="0"/>
              <w:autoSpaceDE w:val="0"/>
              <w:autoSpaceDN w:val="0"/>
              <w:spacing w:line="360" w:lineRule="auto"/>
              <w:jc w:val="both"/>
              <w:rPr>
                <w:bCs/>
                <w:noProof/>
                <w:color w:val="000000"/>
                <w:sz w:val="20"/>
              </w:rPr>
            </w:pPr>
            <w:r w:rsidRPr="00DC5339">
              <w:rPr>
                <w:noProof/>
                <w:color w:val="000000"/>
                <w:sz w:val="20"/>
              </w:rPr>
              <w:t>Информирует Пользователя о статусе Сканера</w:t>
            </w:r>
          </w:p>
        </w:tc>
      </w:tr>
      <w:tr w:rsidR="001B3C14" w:rsidRPr="00DC5339" w:rsidTr="00DC5339">
        <w:tc>
          <w:tcPr>
            <w:tcW w:w="1655" w:type="pct"/>
            <w:shd w:val="clear" w:color="auto" w:fill="auto"/>
          </w:tcPr>
          <w:p w:rsidR="001B3C14" w:rsidRPr="00DC5339" w:rsidRDefault="001B3C14" w:rsidP="00DC5339">
            <w:pPr>
              <w:widowControl w:val="0"/>
              <w:wordWrap w:val="0"/>
              <w:autoSpaceDE w:val="0"/>
              <w:autoSpaceDN w:val="0"/>
              <w:spacing w:line="360" w:lineRule="auto"/>
              <w:jc w:val="both"/>
              <w:rPr>
                <w:bCs/>
                <w:noProof/>
                <w:color w:val="000000"/>
                <w:sz w:val="20"/>
              </w:rPr>
            </w:pPr>
            <w:r w:rsidRPr="00DC5339">
              <w:rPr>
                <w:bCs/>
                <w:noProof/>
                <w:color w:val="000000"/>
                <w:sz w:val="20"/>
              </w:rPr>
              <w:t>2) Кнопки Направления</w:t>
            </w:r>
          </w:p>
        </w:tc>
        <w:tc>
          <w:tcPr>
            <w:tcW w:w="3345" w:type="pct"/>
            <w:shd w:val="clear" w:color="auto" w:fill="auto"/>
          </w:tcPr>
          <w:p w:rsidR="001B3C14" w:rsidRPr="00DC5339" w:rsidRDefault="001B3C14" w:rsidP="00DC5339">
            <w:pPr>
              <w:widowControl w:val="0"/>
              <w:wordWrap w:val="0"/>
              <w:autoSpaceDE w:val="0"/>
              <w:autoSpaceDN w:val="0"/>
              <w:spacing w:line="360" w:lineRule="auto"/>
              <w:jc w:val="both"/>
              <w:rPr>
                <w:bCs/>
                <w:noProof/>
                <w:color w:val="000000"/>
                <w:sz w:val="20"/>
              </w:rPr>
            </w:pPr>
            <w:r w:rsidRPr="00DC5339">
              <w:rPr>
                <w:noProof/>
                <w:color w:val="000000"/>
                <w:sz w:val="20"/>
              </w:rPr>
              <w:t>Данные кнопки можно использовать для движения вверх, вниз, вправо и влево по меню</w:t>
            </w:r>
          </w:p>
        </w:tc>
      </w:tr>
      <w:tr w:rsidR="001B3C14" w:rsidRPr="00DC5339" w:rsidTr="00DC5339">
        <w:tc>
          <w:tcPr>
            <w:tcW w:w="1655" w:type="pct"/>
            <w:shd w:val="clear" w:color="auto" w:fill="auto"/>
          </w:tcPr>
          <w:p w:rsidR="001B3C14" w:rsidRPr="00DC5339" w:rsidRDefault="001B3C14" w:rsidP="00DC5339">
            <w:pPr>
              <w:widowControl w:val="0"/>
              <w:wordWrap w:val="0"/>
              <w:autoSpaceDE w:val="0"/>
              <w:autoSpaceDN w:val="0"/>
              <w:spacing w:line="360" w:lineRule="auto"/>
              <w:jc w:val="both"/>
              <w:rPr>
                <w:bCs/>
                <w:noProof/>
                <w:color w:val="000000"/>
                <w:sz w:val="20"/>
              </w:rPr>
            </w:pPr>
            <w:r w:rsidRPr="00DC5339">
              <w:rPr>
                <w:bCs/>
                <w:noProof/>
                <w:color w:val="000000"/>
                <w:sz w:val="20"/>
              </w:rPr>
              <w:t>3) ENTER/ESC</w:t>
            </w:r>
          </w:p>
        </w:tc>
        <w:tc>
          <w:tcPr>
            <w:tcW w:w="3345" w:type="pct"/>
            <w:shd w:val="clear" w:color="auto" w:fill="auto"/>
          </w:tcPr>
          <w:p w:rsidR="001B3C14" w:rsidRPr="00DC5339" w:rsidRDefault="001B3C14" w:rsidP="00DC5339">
            <w:pPr>
              <w:widowControl w:val="0"/>
              <w:wordWrap w:val="0"/>
              <w:autoSpaceDE w:val="0"/>
              <w:autoSpaceDN w:val="0"/>
              <w:spacing w:line="360" w:lineRule="auto"/>
              <w:jc w:val="both"/>
              <w:rPr>
                <w:bCs/>
                <w:noProof/>
                <w:color w:val="000000"/>
                <w:sz w:val="20"/>
              </w:rPr>
            </w:pPr>
            <w:r w:rsidRPr="00DC5339">
              <w:rPr>
                <w:noProof/>
                <w:color w:val="000000"/>
                <w:sz w:val="20"/>
              </w:rPr>
              <w:t>Этой кнопкой можно войти в программу, запустить ее, выполнить ту или иную команду или сделать отмену и выход из Меню</w:t>
            </w:r>
          </w:p>
        </w:tc>
      </w:tr>
      <w:tr w:rsidR="001B3C14" w:rsidRPr="00DC5339" w:rsidTr="00DC5339">
        <w:tc>
          <w:tcPr>
            <w:tcW w:w="1655" w:type="pct"/>
            <w:shd w:val="clear" w:color="auto" w:fill="auto"/>
          </w:tcPr>
          <w:p w:rsidR="001B3C14" w:rsidRPr="00DC5339" w:rsidRDefault="001B3C14" w:rsidP="00DC5339">
            <w:pPr>
              <w:widowControl w:val="0"/>
              <w:wordWrap w:val="0"/>
              <w:autoSpaceDE w:val="0"/>
              <w:autoSpaceDN w:val="0"/>
              <w:spacing w:line="360" w:lineRule="auto"/>
              <w:jc w:val="both"/>
              <w:rPr>
                <w:bCs/>
                <w:noProof/>
                <w:color w:val="000000"/>
                <w:sz w:val="20"/>
              </w:rPr>
            </w:pPr>
            <w:r w:rsidRPr="00DC5339">
              <w:rPr>
                <w:bCs/>
                <w:noProof/>
                <w:color w:val="000000"/>
                <w:sz w:val="20"/>
              </w:rPr>
              <w:t>4) HELP</w:t>
            </w:r>
          </w:p>
          <w:p w:rsidR="001B3C14" w:rsidRPr="00DC5339" w:rsidRDefault="001B3C14" w:rsidP="00DC5339">
            <w:pPr>
              <w:widowControl w:val="0"/>
              <w:wordWrap w:val="0"/>
              <w:autoSpaceDE w:val="0"/>
              <w:autoSpaceDN w:val="0"/>
              <w:spacing w:line="360" w:lineRule="auto"/>
              <w:jc w:val="both"/>
              <w:rPr>
                <w:bCs/>
                <w:noProof/>
                <w:color w:val="000000"/>
                <w:sz w:val="20"/>
              </w:rPr>
            </w:pPr>
          </w:p>
        </w:tc>
        <w:tc>
          <w:tcPr>
            <w:tcW w:w="3345" w:type="pct"/>
            <w:shd w:val="clear" w:color="auto" w:fill="auto"/>
          </w:tcPr>
          <w:p w:rsidR="001B3C14" w:rsidRPr="00DC5339" w:rsidRDefault="001B3C14" w:rsidP="00DC5339">
            <w:pPr>
              <w:widowControl w:val="0"/>
              <w:wordWrap w:val="0"/>
              <w:autoSpaceDE w:val="0"/>
              <w:autoSpaceDN w:val="0"/>
              <w:spacing w:line="360" w:lineRule="auto"/>
              <w:jc w:val="both"/>
              <w:rPr>
                <w:noProof/>
                <w:color w:val="000000"/>
                <w:sz w:val="20"/>
              </w:rPr>
            </w:pPr>
            <w:r w:rsidRPr="00DC5339">
              <w:rPr>
                <w:noProof/>
                <w:color w:val="000000"/>
                <w:sz w:val="20"/>
              </w:rPr>
              <w:t>При нажатии этой кнопки на экран будет выведена вспомогательная информация по данному разделу</w:t>
            </w:r>
          </w:p>
        </w:tc>
      </w:tr>
      <w:tr w:rsidR="001B3C14" w:rsidRPr="00DC5339" w:rsidTr="00DC5339">
        <w:tc>
          <w:tcPr>
            <w:tcW w:w="1655" w:type="pct"/>
            <w:shd w:val="clear" w:color="auto" w:fill="auto"/>
          </w:tcPr>
          <w:p w:rsidR="001B3C14" w:rsidRPr="00DC5339" w:rsidRDefault="001B3C14" w:rsidP="00DC5339">
            <w:pPr>
              <w:widowControl w:val="0"/>
              <w:wordWrap w:val="0"/>
              <w:autoSpaceDE w:val="0"/>
              <w:autoSpaceDN w:val="0"/>
              <w:spacing w:line="360" w:lineRule="auto"/>
              <w:jc w:val="both"/>
              <w:rPr>
                <w:bCs/>
                <w:noProof/>
                <w:color w:val="000000"/>
                <w:sz w:val="20"/>
              </w:rPr>
            </w:pPr>
            <w:r w:rsidRPr="00DC5339">
              <w:rPr>
                <w:bCs/>
                <w:noProof/>
                <w:color w:val="000000"/>
                <w:sz w:val="20"/>
              </w:rPr>
              <w:t>5/7) Динамики</w:t>
            </w:r>
          </w:p>
        </w:tc>
        <w:tc>
          <w:tcPr>
            <w:tcW w:w="3345" w:type="pct"/>
            <w:shd w:val="clear" w:color="auto" w:fill="auto"/>
          </w:tcPr>
          <w:p w:rsidR="001B3C14" w:rsidRPr="00DC5339" w:rsidRDefault="001B3C14" w:rsidP="00DC5339">
            <w:pPr>
              <w:widowControl w:val="0"/>
              <w:wordWrap w:val="0"/>
              <w:autoSpaceDE w:val="0"/>
              <w:autoSpaceDN w:val="0"/>
              <w:spacing w:line="360" w:lineRule="auto"/>
              <w:jc w:val="both"/>
              <w:rPr>
                <w:noProof/>
                <w:color w:val="000000"/>
                <w:sz w:val="20"/>
              </w:rPr>
            </w:pPr>
            <w:r w:rsidRPr="00DC5339">
              <w:rPr>
                <w:noProof/>
                <w:color w:val="000000"/>
                <w:sz w:val="20"/>
              </w:rPr>
              <w:t>Используются для прослушивания звуковых сигналов</w:t>
            </w:r>
          </w:p>
        </w:tc>
      </w:tr>
      <w:tr w:rsidR="001B3C14" w:rsidRPr="00DC5339" w:rsidTr="00DC5339">
        <w:tc>
          <w:tcPr>
            <w:tcW w:w="1655" w:type="pct"/>
            <w:shd w:val="clear" w:color="auto" w:fill="auto"/>
          </w:tcPr>
          <w:p w:rsidR="001B3C14" w:rsidRPr="00DC5339" w:rsidRDefault="001B3C14" w:rsidP="00DC5339">
            <w:pPr>
              <w:widowControl w:val="0"/>
              <w:wordWrap w:val="0"/>
              <w:autoSpaceDE w:val="0"/>
              <w:autoSpaceDN w:val="0"/>
              <w:spacing w:line="360" w:lineRule="auto"/>
              <w:jc w:val="both"/>
              <w:rPr>
                <w:bCs/>
                <w:noProof/>
                <w:color w:val="000000"/>
                <w:sz w:val="20"/>
              </w:rPr>
            </w:pPr>
            <w:r w:rsidRPr="00DC5339">
              <w:rPr>
                <w:bCs/>
                <w:noProof/>
                <w:color w:val="000000"/>
                <w:sz w:val="20"/>
              </w:rPr>
              <w:t>6) Специальные кнопки</w:t>
            </w:r>
            <w:r w:rsidR="00C8083C" w:rsidRPr="00DC5339">
              <w:rPr>
                <w:bCs/>
                <w:noProof/>
                <w:color w:val="000000"/>
                <w:sz w:val="20"/>
              </w:rPr>
              <w:t xml:space="preserve"> </w:t>
            </w:r>
            <w:r w:rsidRPr="00DC5339">
              <w:rPr>
                <w:bCs/>
                <w:noProof/>
                <w:color w:val="000000"/>
                <w:sz w:val="20"/>
              </w:rPr>
              <w:t>(F1 ~ F6)</w:t>
            </w:r>
          </w:p>
        </w:tc>
        <w:tc>
          <w:tcPr>
            <w:tcW w:w="3345" w:type="pct"/>
            <w:shd w:val="clear" w:color="auto" w:fill="auto"/>
          </w:tcPr>
          <w:p w:rsidR="001B3C14" w:rsidRPr="00DC5339" w:rsidRDefault="001B3C14" w:rsidP="00DC5339">
            <w:pPr>
              <w:widowControl w:val="0"/>
              <w:wordWrap w:val="0"/>
              <w:autoSpaceDE w:val="0"/>
              <w:autoSpaceDN w:val="0"/>
              <w:spacing w:line="360" w:lineRule="auto"/>
              <w:jc w:val="both"/>
              <w:rPr>
                <w:noProof/>
                <w:color w:val="000000"/>
                <w:sz w:val="20"/>
              </w:rPr>
            </w:pPr>
            <w:r w:rsidRPr="00DC5339">
              <w:rPr>
                <w:noProof/>
                <w:color w:val="000000"/>
                <w:sz w:val="20"/>
              </w:rPr>
              <w:t>Используются для включения специальных функций или программ</w:t>
            </w:r>
          </w:p>
        </w:tc>
      </w:tr>
      <w:tr w:rsidR="001B3C14" w:rsidRPr="00DC5339" w:rsidTr="00DC5339">
        <w:tc>
          <w:tcPr>
            <w:tcW w:w="1655" w:type="pct"/>
            <w:shd w:val="clear" w:color="auto" w:fill="auto"/>
          </w:tcPr>
          <w:p w:rsidR="001B3C14" w:rsidRPr="00DC5339" w:rsidRDefault="001B3C14" w:rsidP="00DC5339">
            <w:pPr>
              <w:widowControl w:val="0"/>
              <w:wordWrap w:val="0"/>
              <w:autoSpaceDE w:val="0"/>
              <w:autoSpaceDN w:val="0"/>
              <w:spacing w:line="360" w:lineRule="auto"/>
              <w:jc w:val="both"/>
              <w:rPr>
                <w:bCs/>
                <w:noProof/>
                <w:color w:val="000000"/>
                <w:sz w:val="20"/>
              </w:rPr>
            </w:pPr>
            <w:r w:rsidRPr="00DC5339">
              <w:rPr>
                <w:bCs/>
                <w:noProof/>
                <w:color w:val="000000"/>
                <w:sz w:val="20"/>
              </w:rPr>
              <w:t>8) Кнопка Питания</w:t>
            </w:r>
          </w:p>
        </w:tc>
        <w:tc>
          <w:tcPr>
            <w:tcW w:w="3345" w:type="pct"/>
            <w:shd w:val="clear" w:color="auto" w:fill="auto"/>
          </w:tcPr>
          <w:p w:rsidR="001B3C14" w:rsidRPr="00DC5339" w:rsidRDefault="001B3C14" w:rsidP="00DC5339">
            <w:pPr>
              <w:widowControl w:val="0"/>
              <w:wordWrap w:val="0"/>
              <w:autoSpaceDE w:val="0"/>
              <w:autoSpaceDN w:val="0"/>
              <w:spacing w:line="360" w:lineRule="auto"/>
              <w:jc w:val="both"/>
              <w:rPr>
                <w:noProof/>
                <w:color w:val="000000"/>
                <w:sz w:val="20"/>
              </w:rPr>
            </w:pPr>
            <w:r w:rsidRPr="00DC5339">
              <w:rPr>
                <w:noProof/>
                <w:color w:val="000000"/>
                <w:sz w:val="20"/>
              </w:rPr>
              <w:t>Используется для Включения/Выключения прибора</w:t>
            </w:r>
          </w:p>
        </w:tc>
      </w:tr>
      <w:tr w:rsidR="001B3C14" w:rsidRPr="00DC5339" w:rsidTr="00DC5339">
        <w:tc>
          <w:tcPr>
            <w:tcW w:w="1655" w:type="pct"/>
            <w:shd w:val="clear" w:color="auto" w:fill="auto"/>
          </w:tcPr>
          <w:p w:rsidR="001B3C14" w:rsidRPr="00DC5339" w:rsidRDefault="001B3C14" w:rsidP="00DC5339">
            <w:pPr>
              <w:widowControl w:val="0"/>
              <w:wordWrap w:val="0"/>
              <w:autoSpaceDE w:val="0"/>
              <w:autoSpaceDN w:val="0"/>
              <w:spacing w:line="360" w:lineRule="auto"/>
              <w:jc w:val="both"/>
              <w:rPr>
                <w:bCs/>
                <w:noProof/>
                <w:color w:val="000000"/>
                <w:sz w:val="20"/>
              </w:rPr>
            </w:pPr>
            <w:r w:rsidRPr="00DC5339">
              <w:rPr>
                <w:bCs/>
                <w:noProof/>
                <w:color w:val="000000"/>
                <w:sz w:val="20"/>
              </w:rPr>
              <w:t>9) O/X</w:t>
            </w:r>
          </w:p>
        </w:tc>
        <w:tc>
          <w:tcPr>
            <w:tcW w:w="3345"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Используется для подтверждения действия(YES) или отрицания действия(NO) в момент удаления Кода Ошибки или Запуска Активатора</w:t>
            </w:r>
          </w:p>
        </w:tc>
      </w:tr>
      <w:tr w:rsidR="001B3C14" w:rsidRPr="00DC5339" w:rsidTr="00DC5339">
        <w:tc>
          <w:tcPr>
            <w:tcW w:w="1655" w:type="pct"/>
            <w:shd w:val="clear" w:color="auto" w:fill="auto"/>
          </w:tcPr>
          <w:p w:rsidR="001B3C14" w:rsidRPr="00DC5339" w:rsidRDefault="001B3C14" w:rsidP="00DC5339">
            <w:pPr>
              <w:widowControl w:val="0"/>
              <w:wordWrap w:val="0"/>
              <w:autoSpaceDE w:val="0"/>
              <w:autoSpaceDN w:val="0"/>
              <w:spacing w:line="360" w:lineRule="auto"/>
              <w:jc w:val="both"/>
              <w:rPr>
                <w:bCs/>
                <w:noProof/>
                <w:color w:val="000000"/>
                <w:sz w:val="20"/>
              </w:rPr>
            </w:pPr>
            <w:r w:rsidRPr="00DC5339">
              <w:rPr>
                <w:bCs/>
                <w:noProof/>
                <w:color w:val="000000"/>
                <w:sz w:val="20"/>
              </w:rPr>
              <w:t>10) Кнопки Направления</w:t>
            </w:r>
          </w:p>
        </w:tc>
        <w:tc>
          <w:tcPr>
            <w:tcW w:w="3345"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Управляют движением Страница ВВЕРХ/Страница ВНИЗ и функциям HOME /END</w:t>
            </w:r>
          </w:p>
        </w:tc>
      </w:tr>
      <w:tr w:rsidR="001B3C14" w:rsidRPr="00DC5339" w:rsidTr="00DC5339">
        <w:tc>
          <w:tcPr>
            <w:tcW w:w="1655" w:type="pct"/>
            <w:shd w:val="clear" w:color="auto" w:fill="auto"/>
          </w:tcPr>
          <w:p w:rsidR="001B3C14" w:rsidRPr="00DC5339" w:rsidRDefault="001B3C14" w:rsidP="00DC5339">
            <w:pPr>
              <w:widowControl w:val="0"/>
              <w:wordWrap w:val="0"/>
              <w:autoSpaceDE w:val="0"/>
              <w:autoSpaceDN w:val="0"/>
              <w:spacing w:line="360" w:lineRule="auto"/>
              <w:jc w:val="both"/>
              <w:rPr>
                <w:bCs/>
                <w:noProof/>
                <w:color w:val="000000"/>
                <w:sz w:val="20"/>
              </w:rPr>
            </w:pPr>
            <w:r w:rsidRPr="00DC5339">
              <w:rPr>
                <w:bCs/>
                <w:noProof/>
                <w:color w:val="000000"/>
                <w:sz w:val="20"/>
              </w:rPr>
              <w:t>11) LCD</w:t>
            </w:r>
          </w:p>
        </w:tc>
        <w:tc>
          <w:tcPr>
            <w:tcW w:w="3345"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На дисплей выводится информация. CARMANSCAN VG оборудован монитором с диагональю 7дюймов и активной матрицей</w:t>
            </w:r>
          </w:p>
        </w:tc>
      </w:tr>
    </w:tbl>
    <w:p w:rsidR="001B3C14" w:rsidRPr="00BB7D17" w:rsidRDefault="001B3C14" w:rsidP="00C8083C">
      <w:pPr>
        <w:spacing w:line="360" w:lineRule="auto"/>
        <w:ind w:firstLine="709"/>
        <w:jc w:val="both"/>
        <w:rPr>
          <w:noProof/>
          <w:color w:val="000000"/>
          <w:sz w:val="28"/>
          <w:szCs w:val="28"/>
        </w:rPr>
      </w:pP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xml:space="preserve">CARMANSCAN VG получает питание 5 способами: </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Кабель питания для прикуривателя.</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Питание может поступать на сканер от бортовой сети автомобиля через кабель для прикуривателя. Однако электричество не поступает в прибор при выключенном зажигании или во время запуска двигателя.</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АКБ Автомобиля.</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Подсоедините красную клемму кабеля питания для АКБ к (+) аккумуляторной батареи автомобиля и черную клемму к (-) аккумулятора автомобиля. Затем подключитесь к сканеру через кабель питания прикуривателя. Электричество поступает в сканер вне зависимости от положения ключа зажигания.</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xml:space="preserve">Внимательно подключайте кабеля к аккумулятору, поскольку неправильная полярность подключения может привести к повреждению сканера. </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xml:space="preserve">Кабель DLC </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xml:space="preserve">В случае, если на автомобиле установлен разъем типа OBD-II на 16-пин, сканер может получать питание от бортовой сети автомобиля через DLC кабель. Дополнительного питания не требуется. </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Аккумулятор</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xml:space="preserve">Встроенный аккумулятор позволяет работать сканеру 1-2часа без дополнительной подзарядки. </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5. AC/DC Адаптер</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xml:space="preserve">Аккумулятор сканера подзаряжается автоматически при использовании сетевого AC/DC адаптера. Одновременно питание подается и для работы сканера. </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xml:space="preserve">Время полной зарядки аккумулятора CARMANSCAN VG примерно 8 часов, в зависимости от конкретной ситуации. </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xml:space="preserve">Если устанавливается новая батарея или сканером не пользовались более одного месяца, то надо обязательно полностью зарядить аккумулятор перед началом использования. </w:t>
      </w:r>
    </w:p>
    <w:p w:rsidR="00C8083C" w:rsidRPr="00BB7D17" w:rsidRDefault="001B3C14" w:rsidP="00C8083C">
      <w:pPr>
        <w:pStyle w:val="aa"/>
        <w:spacing w:line="360" w:lineRule="auto"/>
        <w:ind w:firstLine="709"/>
        <w:jc w:val="both"/>
        <w:rPr>
          <w:noProof/>
          <w:color w:val="000000"/>
          <w:sz w:val="28"/>
        </w:rPr>
      </w:pPr>
      <w:r w:rsidRPr="00BB7D17">
        <w:rPr>
          <w:noProof/>
          <w:color w:val="000000"/>
          <w:sz w:val="28"/>
        </w:rPr>
        <w:t>Подсоединение к автомобилю и выбор диагностической программы.</w:t>
      </w:r>
    </w:p>
    <w:p w:rsidR="001B3C14" w:rsidRPr="00BB7D17" w:rsidRDefault="001B3C14" w:rsidP="00C8083C">
      <w:pPr>
        <w:pStyle w:val="aa"/>
        <w:numPr>
          <w:ilvl w:val="0"/>
          <w:numId w:val="9"/>
        </w:numPr>
        <w:spacing w:line="360" w:lineRule="auto"/>
        <w:ind w:left="0" w:firstLine="709"/>
        <w:jc w:val="both"/>
        <w:rPr>
          <w:b/>
          <w:noProof/>
          <w:color w:val="000000"/>
          <w:sz w:val="28"/>
        </w:rPr>
      </w:pPr>
      <w:r w:rsidRPr="00BB7D17">
        <w:rPr>
          <w:noProof/>
          <w:color w:val="000000"/>
          <w:sz w:val="28"/>
        </w:rPr>
        <w:t>Подключение</w:t>
      </w:r>
      <w:r w:rsidR="00C8083C" w:rsidRPr="00BB7D17">
        <w:rPr>
          <w:noProof/>
          <w:color w:val="000000"/>
          <w:sz w:val="28"/>
        </w:rPr>
        <w:t xml:space="preserve"> </w:t>
      </w:r>
      <w:r w:rsidRPr="00BB7D17">
        <w:rPr>
          <w:noProof/>
          <w:color w:val="000000"/>
          <w:sz w:val="28"/>
        </w:rPr>
        <w:t>сканера к автомобилю осуществляется с помощью подсоединения DLC кабель к коннектору автомобиля и разъему в верхней части сканера CARMANSCAN VG (рисунок 3.3).</w:t>
      </w:r>
    </w:p>
    <w:p w:rsidR="001B3C14" w:rsidRPr="00BB7D17" w:rsidRDefault="001B3C14" w:rsidP="00C8083C">
      <w:pPr>
        <w:tabs>
          <w:tab w:val="left" w:pos="8400"/>
        </w:tabs>
        <w:spacing w:line="360" w:lineRule="auto"/>
        <w:ind w:firstLine="709"/>
        <w:jc w:val="both"/>
        <w:rPr>
          <w:noProof/>
          <w:color w:val="000000"/>
          <w:sz w:val="28"/>
          <w:szCs w:val="28"/>
        </w:rPr>
      </w:pPr>
    </w:p>
    <w:p w:rsidR="001B3C14" w:rsidRPr="00BB7D17" w:rsidRDefault="00C8083C" w:rsidP="006A5E83">
      <w:pPr>
        <w:spacing w:line="360" w:lineRule="auto"/>
        <w:ind w:firstLine="709"/>
        <w:jc w:val="both"/>
        <w:rPr>
          <w:bCs/>
          <w:noProof/>
          <w:color w:val="000000"/>
          <w:sz w:val="28"/>
        </w:rPr>
      </w:pPr>
      <w:r w:rsidRPr="00BB7D17">
        <w:rPr>
          <w:b/>
          <w:bCs/>
          <w:noProof/>
          <w:color w:val="000000"/>
          <w:sz w:val="28"/>
          <w:szCs w:val="28"/>
        </w:rPr>
        <w:br w:type="page"/>
      </w:r>
      <w:r w:rsidR="001B3C14" w:rsidRPr="00BB7D17">
        <w:rPr>
          <w:bCs/>
          <w:noProof/>
          <w:color w:val="000000"/>
          <w:sz w:val="28"/>
        </w:rPr>
        <w:t>2.</w:t>
      </w:r>
      <w:r w:rsidRPr="00BB7D17">
        <w:rPr>
          <w:bCs/>
          <w:noProof/>
          <w:color w:val="000000"/>
          <w:sz w:val="28"/>
        </w:rPr>
        <w:t xml:space="preserve"> </w:t>
      </w:r>
      <w:r w:rsidR="001B3C14" w:rsidRPr="00BB7D17">
        <w:rPr>
          <w:bCs/>
          <w:noProof/>
          <w:color w:val="000000"/>
          <w:sz w:val="28"/>
        </w:rPr>
        <w:t>В главном меню выбираем необходимую программу. Затем выбираем страну изготовления автомобиля и марку для диагностики.</w:t>
      </w:r>
    </w:p>
    <w:p w:rsidR="001B3C14" w:rsidRPr="00BB7D17" w:rsidRDefault="001B3C14" w:rsidP="00C8083C">
      <w:pPr>
        <w:spacing w:line="360" w:lineRule="auto"/>
        <w:ind w:firstLine="709"/>
        <w:jc w:val="both"/>
        <w:rPr>
          <w:bCs/>
          <w:noProof/>
          <w:color w:val="000000"/>
          <w:sz w:val="28"/>
        </w:rPr>
      </w:pPr>
      <w:r w:rsidRPr="00BB7D17">
        <w:rPr>
          <w:bCs/>
          <w:noProof/>
          <w:color w:val="000000"/>
          <w:sz w:val="28"/>
        </w:rPr>
        <w:t xml:space="preserve">3. Выбрать систему для диагностики автомобиля (двигатель, АКПП, АБС, Подушка Безопасности, и т.д.). </w:t>
      </w:r>
    </w:p>
    <w:p w:rsidR="001B3C14" w:rsidRPr="00BB7D17" w:rsidRDefault="001B3C14" w:rsidP="00C8083C">
      <w:pPr>
        <w:spacing w:line="360" w:lineRule="auto"/>
        <w:ind w:firstLine="709"/>
        <w:jc w:val="both"/>
        <w:rPr>
          <w:bCs/>
          <w:noProof/>
          <w:color w:val="000000"/>
          <w:sz w:val="28"/>
        </w:rPr>
      </w:pPr>
      <w:r w:rsidRPr="00BB7D17">
        <w:rPr>
          <w:bCs/>
          <w:noProof/>
          <w:color w:val="000000"/>
          <w:sz w:val="28"/>
        </w:rPr>
        <w:t>4. “ConnectingtoEMC…”– информация о соединении с ЭБУ появится на экране. После успешной установки связи с ЭБУ, на экране появляется меню диагностики (рисунок 5). Если коммуникация не устанавливается, то появляется надпись об ошибке - “CommunicationError”. При появлении ошибки проверьте правильность подключения, а также правильный выбор системы, года или марки автомобиля.</w:t>
      </w:r>
    </w:p>
    <w:p w:rsidR="00C8083C" w:rsidRPr="00BB7D17" w:rsidRDefault="001B3C14" w:rsidP="00C8083C">
      <w:pPr>
        <w:spacing w:line="360" w:lineRule="auto"/>
        <w:ind w:firstLine="709"/>
        <w:jc w:val="both"/>
        <w:rPr>
          <w:bCs/>
          <w:noProof/>
          <w:color w:val="000000"/>
          <w:sz w:val="28"/>
        </w:rPr>
      </w:pPr>
      <w:r w:rsidRPr="00BB7D17">
        <w:rPr>
          <w:bCs/>
          <w:noProof/>
          <w:color w:val="000000"/>
          <w:sz w:val="28"/>
        </w:rPr>
        <w:t>Основные функции программы диагностика (рисунок 3.5).</w:t>
      </w:r>
    </w:p>
    <w:p w:rsidR="001B3C14" w:rsidRPr="00BB7D17" w:rsidRDefault="001B3C14" w:rsidP="00C8083C">
      <w:pPr>
        <w:pStyle w:val="ab"/>
        <w:widowControl w:val="0"/>
        <w:numPr>
          <w:ilvl w:val="0"/>
          <w:numId w:val="8"/>
        </w:numPr>
        <w:wordWrap w:val="0"/>
        <w:autoSpaceDE w:val="0"/>
        <w:autoSpaceDN w:val="0"/>
        <w:spacing w:line="360" w:lineRule="auto"/>
        <w:ind w:left="0" w:firstLine="709"/>
        <w:jc w:val="both"/>
        <w:rPr>
          <w:bCs/>
          <w:noProof/>
          <w:color w:val="000000"/>
          <w:sz w:val="28"/>
        </w:rPr>
      </w:pPr>
      <w:r w:rsidRPr="00BB7D17">
        <w:rPr>
          <w:b/>
          <w:bCs/>
          <w:noProof/>
          <w:color w:val="000000"/>
          <w:sz w:val="28"/>
        </w:rPr>
        <w:t>Диагностические Коды Ошибок.</w:t>
      </w:r>
      <w:r w:rsidRPr="00BB7D17">
        <w:rPr>
          <w:noProof/>
          <w:color w:val="000000"/>
          <w:sz w:val="28"/>
        </w:rPr>
        <w:t>После того, как ЭБУ сохраняет код ошибки в своей памяти, он копируется сканером на дисплее вместе с описанием кода; если ошибки отсутствуют, то появляется сообщение, “NO TROUBLE CODE”.</w:t>
      </w:r>
    </w:p>
    <w:p w:rsidR="001B3C14" w:rsidRPr="00BB7D17" w:rsidRDefault="001B3C14" w:rsidP="00C8083C">
      <w:pPr>
        <w:spacing w:line="360" w:lineRule="auto"/>
        <w:ind w:firstLine="709"/>
        <w:jc w:val="both"/>
        <w:rPr>
          <w:noProof/>
          <w:color w:val="000000"/>
          <w:sz w:val="28"/>
        </w:rPr>
      </w:pPr>
      <w:r w:rsidRPr="00BB7D17">
        <w:rPr>
          <w:noProof/>
          <w:color w:val="000000"/>
          <w:sz w:val="28"/>
        </w:rPr>
        <w:t>С помощью данного меню можно удалить коды ошибки и посмотреть электрические схемы (если есть) или идеальные параметры датчиков.</w:t>
      </w:r>
    </w:p>
    <w:p w:rsidR="001B3C14" w:rsidRPr="00BB7D17" w:rsidRDefault="001B3C14" w:rsidP="00C8083C">
      <w:pPr>
        <w:widowControl w:val="0"/>
        <w:numPr>
          <w:ilvl w:val="0"/>
          <w:numId w:val="7"/>
        </w:numPr>
        <w:tabs>
          <w:tab w:val="clear" w:pos="1009"/>
          <w:tab w:val="num" w:pos="360"/>
          <w:tab w:val="left" w:pos="720"/>
        </w:tabs>
        <w:wordWrap w:val="0"/>
        <w:autoSpaceDE w:val="0"/>
        <w:autoSpaceDN w:val="0"/>
        <w:spacing w:line="360" w:lineRule="auto"/>
        <w:ind w:left="0" w:firstLine="709"/>
        <w:jc w:val="both"/>
        <w:rPr>
          <w:bCs/>
          <w:noProof/>
          <w:color w:val="000000"/>
          <w:sz w:val="28"/>
        </w:rPr>
      </w:pPr>
      <w:r w:rsidRPr="00BB7D17">
        <w:rPr>
          <w:b/>
          <w:bCs/>
          <w:noProof/>
          <w:color w:val="000000"/>
          <w:sz w:val="28"/>
        </w:rPr>
        <w:t>Показания датчиков.</w:t>
      </w:r>
      <w:r w:rsidRPr="00BB7D17">
        <w:rPr>
          <w:noProof/>
          <w:color w:val="000000"/>
          <w:sz w:val="28"/>
        </w:rPr>
        <w:t>Показания датчиков можно видеть как в цифровом, так и в графическом виде. Возможно сравнить минимальное и максимальное значение.</w:t>
      </w:r>
    </w:p>
    <w:p w:rsidR="001B3C14" w:rsidRPr="00BB7D17" w:rsidRDefault="001B3C14" w:rsidP="00C8083C">
      <w:pPr>
        <w:widowControl w:val="0"/>
        <w:numPr>
          <w:ilvl w:val="0"/>
          <w:numId w:val="7"/>
        </w:numPr>
        <w:wordWrap w:val="0"/>
        <w:autoSpaceDE w:val="0"/>
        <w:autoSpaceDN w:val="0"/>
        <w:spacing w:line="360" w:lineRule="auto"/>
        <w:ind w:left="0" w:firstLine="709"/>
        <w:jc w:val="both"/>
        <w:rPr>
          <w:noProof/>
          <w:color w:val="000000"/>
          <w:sz w:val="28"/>
        </w:rPr>
      </w:pPr>
      <w:r w:rsidRPr="00BB7D17">
        <w:rPr>
          <w:b/>
          <w:noProof/>
          <w:color w:val="000000"/>
          <w:sz w:val="28"/>
        </w:rPr>
        <w:t>Активация.</w:t>
      </w:r>
      <w:r w:rsidRPr="00BB7D17">
        <w:rPr>
          <w:rFonts w:eastAsia="GulimChe"/>
          <w:bCs/>
          <w:noProof/>
          <w:color w:val="000000"/>
          <w:sz w:val="28"/>
        </w:rPr>
        <w:t>Можно проверить нормальную работу датчика с помощью его активации.</w:t>
      </w:r>
    </w:p>
    <w:p w:rsidR="001B3C14" w:rsidRPr="00BB7D17" w:rsidRDefault="001B3C14" w:rsidP="00C8083C">
      <w:pPr>
        <w:widowControl w:val="0"/>
        <w:numPr>
          <w:ilvl w:val="0"/>
          <w:numId w:val="7"/>
        </w:numPr>
        <w:wordWrap w:val="0"/>
        <w:autoSpaceDE w:val="0"/>
        <w:autoSpaceDN w:val="0"/>
        <w:spacing w:line="360" w:lineRule="auto"/>
        <w:ind w:left="0" w:firstLine="709"/>
        <w:jc w:val="both"/>
        <w:rPr>
          <w:rFonts w:eastAsia="GulimChe"/>
          <w:bCs/>
          <w:noProof/>
          <w:color w:val="000000"/>
          <w:sz w:val="28"/>
        </w:rPr>
      </w:pPr>
      <w:r w:rsidRPr="00BB7D17">
        <w:rPr>
          <w:rFonts w:eastAsia="GulimChe"/>
          <w:b/>
          <w:bCs/>
          <w:noProof/>
          <w:color w:val="000000"/>
          <w:sz w:val="28"/>
        </w:rPr>
        <w:t>HELP – ПОМОЩЬ.</w:t>
      </w:r>
      <w:r w:rsidRPr="00BB7D17">
        <w:rPr>
          <w:rFonts w:eastAsia="GulimChe"/>
          <w:bCs/>
          <w:noProof/>
          <w:color w:val="000000"/>
          <w:sz w:val="28"/>
        </w:rPr>
        <w:t xml:space="preserve"> Вывод на экран вспомогательной информации по датчикам. </w:t>
      </w:r>
    </w:p>
    <w:p w:rsidR="006A5E83" w:rsidRPr="00BB7D17" w:rsidRDefault="006A5E83" w:rsidP="00C8083C">
      <w:pPr>
        <w:spacing w:line="360" w:lineRule="auto"/>
        <w:ind w:firstLine="709"/>
        <w:jc w:val="both"/>
        <w:rPr>
          <w:b/>
          <w:noProof/>
          <w:color w:val="000000"/>
          <w:sz w:val="28"/>
        </w:rPr>
      </w:pPr>
    </w:p>
    <w:p w:rsidR="001B3C14" w:rsidRPr="00BB7D17" w:rsidRDefault="001B3C14" w:rsidP="00C8083C">
      <w:pPr>
        <w:spacing w:line="360" w:lineRule="auto"/>
        <w:ind w:firstLine="709"/>
        <w:jc w:val="both"/>
        <w:rPr>
          <w:noProof/>
          <w:color w:val="000000"/>
          <w:sz w:val="28"/>
        </w:rPr>
      </w:pPr>
      <w:r w:rsidRPr="00BB7D17">
        <w:rPr>
          <w:b/>
          <w:noProof/>
          <w:color w:val="000000"/>
          <w:sz w:val="28"/>
        </w:rPr>
        <w:t>Таблица 3.2</w:t>
      </w:r>
      <w:r w:rsidRPr="00BB7D17">
        <w:rPr>
          <w:noProof/>
          <w:color w:val="000000"/>
          <w:sz w:val="28"/>
        </w:rPr>
        <w:t xml:space="preserve"> – Функции кнопок меню информации по ремонту.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85"/>
        <w:gridCol w:w="2666"/>
        <w:gridCol w:w="4420"/>
      </w:tblGrid>
      <w:tr w:rsidR="001B3C14" w:rsidRPr="00DC5339" w:rsidTr="00DC5339">
        <w:trPr>
          <w:trHeight w:val="23"/>
        </w:trPr>
        <w:tc>
          <w:tcPr>
            <w:tcW w:w="1298"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Обозначение</w:t>
            </w:r>
          </w:p>
        </w:tc>
        <w:tc>
          <w:tcPr>
            <w:tcW w:w="1393"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Название</w:t>
            </w:r>
          </w:p>
        </w:tc>
        <w:tc>
          <w:tcPr>
            <w:tcW w:w="2309"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Функции</w:t>
            </w:r>
          </w:p>
        </w:tc>
      </w:tr>
      <w:tr w:rsidR="001B3C14" w:rsidRPr="00DC5339" w:rsidTr="00DC5339">
        <w:trPr>
          <w:trHeight w:val="23"/>
        </w:trPr>
        <w:tc>
          <w:tcPr>
            <w:tcW w:w="1298" w:type="pct"/>
            <w:shd w:val="clear" w:color="auto" w:fill="auto"/>
          </w:tcPr>
          <w:p w:rsidR="001B3C14" w:rsidRPr="00DC5339" w:rsidRDefault="00476F81" w:rsidP="00DC5339">
            <w:pPr>
              <w:spacing w:line="360" w:lineRule="auto"/>
              <w:jc w:val="both"/>
              <w:rPr>
                <w:noProof/>
                <w:color w:val="000000"/>
                <w:sz w:val="20"/>
              </w:rPr>
            </w:pPr>
            <w:r>
              <w:rPr>
                <w:noProof/>
              </w:rPr>
              <w:pict>
                <v:shape id="Рисунок 23" o:spid="_x0000_s1026" type="#_x0000_t75" alt="부품별" style="position:absolute;left:0;text-align:left;margin-left:14.5pt;margin-top:2.6pt;width:36pt;height:32.95pt;z-index:251654144;visibility:visible;mso-position-horizontal-relative:text;mso-position-vertical-relative:text">
                  <v:imagedata r:id="rId13" o:title=""/>
                  <w10:anchorlock/>
                </v:shape>
              </w:pict>
            </w:r>
          </w:p>
        </w:tc>
        <w:tc>
          <w:tcPr>
            <w:tcW w:w="1393" w:type="pct"/>
            <w:shd w:val="clear" w:color="auto" w:fill="auto"/>
          </w:tcPr>
          <w:p w:rsidR="001B3C14" w:rsidRPr="00DC5339" w:rsidRDefault="001B3C14" w:rsidP="00DC5339">
            <w:pPr>
              <w:spacing w:line="360" w:lineRule="auto"/>
              <w:jc w:val="both"/>
              <w:rPr>
                <w:noProof/>
                <w:color w:val="000000"/>
                <w:sz w:val="20"/>
              </w:rPr>
            </w:pPr>
            <w:r w:rsidRPr="00DC5339">
              <w:rPr>
                <w:bCs/>
                <w:noProof/>
                <w:color w:val="000000"/>
                <w:sz w:val="20"/>
              </w:rPr>
              <w:t>сортировка по датчику</w:t>
            </w:r>
          </w:p>
        </w:tc>
        <w:tc>
          <w:tcPr>
            <w:tcW w:w="2309"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На экране появится справочная информация по четырем системам – Двигатель / Двигатель(LPG) / ABS / Система Подвески</w:t>
            </w:r>
          </w:p>
        </w:tc>
      </w:tr>
      <w:tr w:rsidR="001B3C14" w:rsidRPr="00DC5339" w:rsidTr="00DC5339">
        <w:trPr>
          <w:trHeight w:val="23"/>
        </w:trPr>
        <w:tc>
          <w:tcPr>
            <w:tcW w:w="1298" w:type="pct"/>
            <w:shd w:val="clear" w:color="auto" w:fill="auto"/>
          </w:tcPr>
          <w:p w:rsidR="001B3C14" w:rsidRPr="00DC5339" w:rsidRDefault="00476F81" w:rsidP="00DC5339">
            <w:pPr>
              <w:spacing w:line="360" w:lineRule="auto"/>
              <w:jc w:val="both"/>
              <w:rPr>
                <w:noProof/>
                <w:color w:val="000000"/>
                <w:sz w:val="20"/>
              </w:rPr>
            </w:pPr>
            <w:r>
              <w:rPr>
                <w:noProof/>
              </w:rPr>
              <w:pict>
                <v:shape id="Рисунок 22" o:spid="_x0000_s1027" type="#_x0000_t75" alt="증상별" style="position:absolute;left:0;text-align:left;margin-left:24pt;margin-top:-5.35pt;width:36pt;height:33.5pt;z-index:251655168;visibility:visible;mso-position-horizontal-relative:text;mso-position-vertical-relative:text">
                  <v:imagedata r:id="rId14" o:title=""/>
                  <w10:anchorlock/>
                </v:shape>
              </w:pict>
            </w:r>
          </w:p>
        </w:tc>
        <w:tc>
          <w:tcPr>
            <w:tcW w:w="1393" w:type="pct"/>
            <w:shd w:val="clear" w:color="auto" w:fill="auto"/>
          </w:tcPr>
          <w:p w:rsidR="001B3C14" w:rsidRPr="00DC5339" w:rsidRDefault="001B3C14" w:rsidP="00DC5339">
            <w:pPr>
              <w:spacing w:line="360" w:lineRule="auto"/>
              <w:jc w:val="both"/>
              <w:rPr>
                <w:noProof/>
                <w:color w:val="000000"/>
                <w:sz w:val="20"/>
              </w:rPr>
            </w:pPr>
            <w:r w:rsidRPr="00DC5339">
              <w:rPr>
                <w:bCs/>
                <w:noProof/>
                <w:color w:val="000000"/>
                <w:sz w:val="20"/>
              </w:rPr>
              <w:t>сортировка по симптому</w:t>
            </w:r>
          </w:p>
        </w:tc>
        <w:tc>
          <w:tcPr>
            <w:tcW w:w="2309"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На экране появится справочная информация по четырем системам – Двигатель / Двигатель(LPG) / ABS / Система Подвески</w:t>
            </w:r>
          </w:p>
        </w:tc>
      </w:tr>
      <w:tr w:rsidR="001B3C14" w:rsidRPr="00DC5339" w:rsidTr="00DC5339">
        <w:trPr>
          <w:trHeight w:val="23"/>
        </w:trPr>
        <w:tc>
          <w:tcPr>
            <w:tcW w:w="1298" w:type="pct"/>
            <w:shd w:val="clear" w:color="auto" w:fill="auto"/>
          </w:tcPr>
          <w:p w:rsidR="001B3C14" w:rsidRPr="00DC5339" w:rsidRDefault="00476F81" w:rsidP="00DC5339">
            <w:pPr>
              <w:tabs>
                <w:tab w:val="left" w:pos="1310"/>
              </w:tabs>
              <w:spacing w:line="360" w:lineRule="auto"/>
              <w:jc w:val="both"/>
              <w:rPr>
                <w:noProof/>
                <w:color w:val="000000"/>
                <w:sz w:val="20"/>
              </w:rPr>
            </w:pPr>
            <w:r>
              <w:rPr>
                <w:noProof/>
              </w:rPr>
              <w:pict>
                <v:shape id="Рисунок 21" o:spid="_x0000_s1028" type="#_x0000_t75" alt="배선도" style="position:absolute;left:0;text-align:left;margin-left:16pt;margin-top:2.2pt;width:32.6pt;height:30.7pt;z-index:251656192;visibility:visible;mso-position-horizontal-relative:text;mso-position-vertical-relative:text">
                  <v:imagedata r:id="rId15" o:title=""/>
                  <w10:anchorlock/>
                </v:shape>
              </w:pict>
            </w:r>
            <w:r w:rsidR="001B3C14" w:rsidRPr="00DC5339">
              <w:rPr>
                <w:rFonts w:eastAsia="Calibri"/>
                <w:noProof/>
                <w:color w:val="000000"/>
                <w:sz w:val="20"/>
              </w:rPr>
              <w:tab/>
            </w:r>
          </w:p>
          <w:p w:rsidR="001B3C14" w:rsidRPr="00DC5339" w:rsidRDefault="001B3C14" w:rsidP="00DC5339">
            <w:pPr>
              <w:tabs>
                <w:tab w:val="left" w:pos="1310"/>
              </w:tabs>
              <w:spacing w:line="360" w:lineRule="auto"/>
              <w:jc w:val="both"/>
              <w:rPr>
                <w:noProof/>
                <w:color w:val="000000"/>
                <w:sz w:val="20"/>
              </w:rPr>
            </w:pPr>
          </w:p>
        </w:tc>
        <w:tc>
          <w:tcPr>
            <w:tcW w:w="1393" w:type="pct"/>
            <w:shd w:val="clear" w:color="auto" w:fill="auto"/>
          </w:tcPr>
          <w:p w:rsidR="001B3C14" w:rsidRPr="00DC5339" w:rsidRDefault="001B3C14" w:rsidP="00DC5339">
            <w:pPr>
              <w:spacing w:line="360" w:lineRule="auto"/>
              <w:jc w:val="both"/>
              <w:rPr>
                <w:noProof/>
                <w:color w:val="000000"/>
                <w:sz w:val="20"/>
              </w:rPr>
            </w:pPr>
            <w:r w:rsidRPr="00DC5339">
              <w:rPr>
                <w:bCs/>
                <w:noProof/>
                <w:color w:val="000000"/>
                <w:sz w:val="20"/>
              </w:rPr>
              <w:t>электрическая диаграмма</w:t>
            </w:r>
          </w:p>
        </w:tc>
        <w:tc>
          <w:tcPr>
            <w:tcW w:w="2309"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Выбрав марку автомобиля можно посмотреть электрическую схему</w:t>
            </w:r>
          </w:p>
        </w:tc>
      </w:tr>
    </w:tbl>
    <w:p w:rsidR="001B3C14" w:rsidRPr="00BB7D17" w:rsidRDefault="001B3C14" w:rsidP="00C8083C">
      <w:pPr>
        <w:spacing w:line="360" w:lineRule="auto"/>
        <w:ind w:firstLine="709"/>
        <w:jc w:val="both"/>
        <w:rPr>
          <w:noProof/>
          <w:color w:val="000000"/>
          <w:sz w:val="28"/>
        </w:rPr>
      </w:pPr>
    </w:p>
    <w:p w:rsidR="001B3C14" w:rsidRPr="00BB7D17" w:rsidRDefault="001B3C14" w:rsidP="00C8083C">
      <w:pPr>
        <w:spacing w:line="360" w:lineRule="auto"/>
        <w:ind w:firstLine="709"/>
        <w:jc w:val="both"/>
        <w:rPr>
          <w:noProof/>
          <w:color w:val="000000"/>
          <w:sz w:val="28"/>
        </w:rPr>
      </w:pPr>
      <w:r w:rsidRPr="00BB7D17">
        <w:rPr>
          <w:noProof/>
          <w:color w:val="000000"/>
          <w:sz w:val="28"/>
        </w:rPr>
        <w:t xml:space="preserve">С помощью данного меню можно просмотреть справочную информацию по четырем системам–Двигатель / Двигатель(LPG) / ABS / Подвеска, а также симптомы и пути устранения неисправностей по конкретному датчику, можно вывести на экран алгоритм исправления неисправности и </w:t>
      </w:r>
      <w:r w:rsidRPr="00BB7D17">
        <w:rPr>
          <w:bCs/>
          <w:noProof/>
          <w:color w:val="000000"/>
          <w:sz w:val="28"/>
        </w:rPr>
        <w:t>просмотреть электрическую схему автомобиля по каждой марке.</w:t>
      </w:r>
    </w:p>
    <w:p w:rsidR="001B3C14" w:rsidRPr="00BB7D17" w:rsidRDefault="001B3C14" w:rsidP="00C8083C">
      <w:pPr>
        <w:spacing w:line="360" w:lineRule="auto"/>
        <w:ind w:firstLine="709"/>
        <w:jc w:val="both"/>
        <w:rPr>
          <w:noProof/>
          <w:color w:val="000000"/>
          <w:sz w:val="28"/>
        </w:rPr>
      </w:pPr>
      <w:r w:rsidRPr="00BB7D17">
        <w:rPr>
          <w:noProof/>
          <w:color w:val="000000"/>
          <w:sz w:val="28"/>
        </w:rPr>
        <w:t>Осциллоскоп.</w:t>
      </w:r>
    </w:p>
    <w:p w:rsidR="001B3C14" w:rsidRPr="00BB7D17" w:rsidRDefault="001B3C14" w:rsidP="00C8083C">
      <w:pPr>
        <w:spacing w:line="360" w:lineRule="auto"/>
        <w:ind w:firstLine="709"/>
        <w:jc w:val="both"/>
        <w:rPr>
          <w:rFonts w:eastAsia="GulimChe"/>
          <w:noProof/>
          <w:color w:val="000000"/>
          <w:sz w:val="28"/>
        </w:rPr>
      </w:pPr>
      <w:r w:rsidRPr="00BB7D17">
        <w:rPr>
          <w:noProof/>
          <w:color w:val="000000"/>
          <w:sz w:val="28"/>
        </w:rPr>
        <w:t xml:space="preserve">1. Подсоединить кабель осциллографа к корпусу CARMANSCAN VG путем </w:t>
      </w:r>
      <w:r w:rsidRPr="00BB7D17">
        <w:rPr>
          <w:rFonts w:eastAsia="GulimChe"/>
          <w:noProof/>
          <w:color w:val="000000"/>
          <w:sz w:val="28"/>
        </w:rPr>
        <w:t>синхронизации выступов на порте сканера и отверстий на кабеле (рисунок 11).</w:t>
      </w:r>
    </w:p>
    <w:p w:rsidR="001B3C14" w:rsidRPr="00BB7D17" w:rsidRDefault="001B3C14" w:rsidP="00C8083C">
      <w:pPr>
        <w:spacing w:line="360" w:lineRule="auto"/>
        <w:ind w:firstLine="709"/>
        <w:jc w:val="both"/>
        <w:rPr>
          <w:rFonts w:eastAsia="GulimChe"/>
          <w:noProof/>
          <w:color w:val="000000"/>
          <w:sz w:val="28"/>
        </w:rPr>
      </w:pPr>
      <w:r w:rsidRPr="00BB7D17">
        <w:rPr>
          <w:noProof/>
          <w:color w:val="000000"/>
          <w:sz w:val="28"/>
        </w:rPr>
        <w:t>2. Соединить пробник кабеля осциллографа к линии сигнала датчика. Заземлить кабель осциллографа на массу (рисунок 12). К</w:t>
      </w:r>
      <w:r w:rsidRPr="00BB7D17">
        <w:rPr>
          <w:rFonts w:eastAsia="GulimChe"/>
          <w:noProof/>
          <w:color w:val="000000"/>
          <w:sz w:val="28"/>
        </w:rPr>
        <w:t>ак правило, к датчикам подходят несколько кабелей – кабель питания, кабеля заземления, кабеля сигнала. По сигнальному кабелю передаются и получаются сигналы от датчика к ECU. Для тестирования Осциллографа, можно подключить кабель осциллографа к сигнальному каналу.</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Спецификация Осциллоскопа:</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Цифровой на 4-канала;</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Диапазон измеряемого напряжения</w:t>
      </w:r>
      <w:r w:rsidR="00C8083C" w:rsidRPr="00BB7D17">
        <w:rPr>
          <w:noProof/>
          <w:color w:val="000000"/>
          <w:sz w:val="28"/>
        </w:rPr>
        <w:t xml:space="preserve">: </w:t>
      </w:r>
      <w:r w:rsidRPr="00BB7D17">
        <w:rPr>
          <w:noProof/>
          <w:color w:val="000000"/>
          <w:sz w:val="28"/>
        </w:rPr>
        <w:t>±500V;</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Функция Триггера(Режим/Источник/Уровень/Задержка);</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Функция обнуления каналов;</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Функция сохранения сигналов;</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Функция Zoom</w:t>
      </w:r>
      <w:r w:rsidR="00C8083C" w:rsidRPr="00BB7D17">
        <w:rPr>
          <w:noProof/>
          <w:color w:val="000000"/>
          <w:sz w:val="28"/>
        </w:rPr>
        <w:t>.</w:t>
      </w:r>
    </w:p>
    <w:p w:rsidR="001B3C14" w:rsidRPr="00BB7D17" w:rsidRDefault="001B3C14" w:rsidP="00C8083C">
      <w:pPr>
        <w:pStyle w:val="aa"/>
        <w:spacing w:line="360" w:lineRule="auto"/>
        <w:ind w:firstLine="709"/>
        <w:jc w:val="both"/>
        <w:rPr>
          <w:rFonts w:eastAsia="GulimChe"/>
          <w:noProof/>
          <w:color w:val="000000"/>
          <w:sz w:val="28"/>
        </w:rPr>
      </w:pPr>
      <w:r w:rsidRPr="00BB7D17">
        <w:rPr>
          <w:noProof/>
          <w:color w:val="000000"/>
          <w:sz w:val="28"/>
        </w:rPr>
        <w:t xml:space="preserve">3. Главное меню. </w:t>
      </w:r>
    </w:p>
    <w:p w:rsidR="001B3C14" w:rsidRPr="00BB7D17" w:rsidRDefault="001B3C14" w:rsidP="00C8083C">
      <w:pPr>
        <w:pStyle w:val="aa"/>
        <w:spacing w:line="360" w:lineRule="auto"/>
        <w:ind w:firstLine="709"/>
        <w:jc w:val="both"/>
        <w:rPr>
          <w:rFonts w:eastAsia="GulimChe"/>
          <w:noProof/>
          <w:color w:val="000000"/>
          <w:sz w:val="28"/>
        </w:rPr>
      </w:pPr>
      <w:r w:rsidRPr="00BB7D17">
        <w:rPr>
          <w:noProof/>
          <w:color w:val="000000"/>
          <w:sz w:val="28"/>
        </w:rPr>
        <w:t>На экране сканера можно получать высококачественные гистограммы в ручном и автоматическом режимах, а также пользоваться Справочной Информацией.</w:t>
      </w:r>
    </w:p>
    <w:p w:rsidR="001B3C14" w:rsidRPr="00BB7D17" w:rsidRDefault="001B3C14" w:rsidP="00C8083C">
      <w:pPr>
        <w:spacing w:line="360" w:lineRule="auto"/>
        <w:ind w:firstLine="709"/>
        <w:jc w:val="both"/>
        <w:rPr>
          <w:noProof/>
          <w:color w:val="000000"/>
          <w:sz w:val="28"/>
        </w:rPr>
      </w:pPr>
      <w:r w:rsidRPr="00BB7D17">
        <w:rPr>
          <w:b/>
          <w:noProof/>
          <w:color w:val="000000"/>
          <w:sz w:val="28"/>
        </w:rPr>
        <w:t>Таблица 3.3</w:t>
      </w:r>
      <w:r w:rsidRPr="00BB7D17">
        <w:rPr>
          <w:noProof/>
          <w:color w:val="000000"/>
          <w:sz w:val="28"/>
        </w:rPr>
        <w:t xml:space="preserve"> – Функции меню осциллоскопа.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036"/>
        <w:gridCol w:w="6535"/>
      </w:tblGrid>
      <w:tr w:rsidR="001B3C14" w:rsidRPr="00DC5339" w:rsidTr="00DC5339">
        <w:trPr>
          <w:trHeight w:val="352"/>
        </w:trPr>
        <w:tc>
          <w:tcPr>
            <w:tcW w:w="1586"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Обозначение</w:t>
            </w:r>
          </w:p>
        </w:tc>
        <w:tc>
          <w:tcPr>
            <w:tcW w:w="3414"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Функции</w:t>
            </w:r>
          </w:p>
        </w:tc>
      </w:tr>
      <w:tr w:rsidR="001B3C14" w:rsidRPr="00DC5339" w:rsidTr="00DC5339">
        <w:trPr>
          <w:trHeight w:val="703"/>
        </w:trPr>
        <w:tc>
          <w:tcPr>
            <w:tcW w:w="1586" w:type="pct"/>
            <w:shd w:val="clear" w:color="auto" w:fill="auto"/>
          </w:tcPr>
          <w:p w:rsidR="001B3C14" w:rsidRPr="00DC5339" w:rsidRDefault="00476F81" w:rsidP="00DC5339">
            <w:pPr>
              <w:spacing w:line="360" w:lineRule="auto"/>
              <w:jc w:val="both"/>
              <w:rPr>
                <w:noProof/>
                <w:color w:val="000000"/>
                <w:sz w:val="20"/>
              </w:rPr>
            </w:pPr>
            <w:r>
              <w:rPr>
                <w:noProof/>
              </w:rPr>
              <w:pict>
                <v:shape id="Рисунок 12" o:spid="_x0000_s1029" type="#_x0000_t75" alt="고장증상별" style="position:absolute;left:0;text-align:left;margin-left:3pt;margin-top:111.75pt;width:141.35pt;height:28.1pt;z-index:251660288;visibility:visible;mso-position-horizontal-relative:text;mso-position-vertical-relative:text" stroked="t">
                  <v:imagedata r:id="rId16" o:title=""/>
                  <w10:anchorlock/>
                </v:shape>
              </w:pict>
            </w:r>
            <w:r>
              <w:rPr>
                <w:noProof/>
              </w:rPr>
              <w:pict>
                <v:shape id="Рисунок 11" o:spid="_x0000_s1030" type="#_x0000_t75" alt="점화파형" style="position:absolute;left:0;text-align:left;margin-left:3pt;margin-top:75.75pt;width:141.35pt;height:28.1pt;z-index:251659264;visibility:visible;mso-position-horizontal-relative:text;mso-position-vertical-relative:text" stroked="t">
                  <v:imagedata r:id="rId17" o:title=""/>
                  <w10:anchorlock/>
                </v:shape>
              </w:pict>
            </w:r>
            <w:r>
              <w:rPr>
                <w:noProof/>
              </w:rPr>
              <w:pict>
                <v:shape id="Рисунок 10" o:spid="_x0000_s1031" type="#_x0000_t75" alt="MENUALSETUP" style="position:absolute;left:0;text-align:left;margin-left:3pt;margin-top:39.6pt;width:141.35pt;height:28.1pt;z-index:251658240;visibility:visible;mso-position-horizontal-relative:text;mso-position-vertical-relative:text" stroked="t">
                  <v:imagedata r:id="rId18" o:title=""/>
                  <w10:anchorlock/>
                </v:shape>
              </w:pict>
            </w:r>
            <w:r>
              <w:rPr>
                <w:noProof/>
              </w:rPr>
              <w:pict>
                <v:shape id="Рисунок 9" o:spid="_x0000_s1032" type="#_x0000_t75" alt="AUTOSETUP" style="position:absolute;left:0;text-align:left;margin-left:3pt;margin-top:3.9pt;width:141.35pt;height:28.1pt;z-index:251657216;visibility:visible;mso-position-horizontal-relative:text;mso-position-vertical-relative:text" stroked="t">
                  <v:imagedata r:id="rId19" o:title=""/>
                  <w10:anchorlock/>
                </v:shape>
              </w:pict>
            </w:r>
          </w:p>
        </w:tc>
        <w:tc>
          <w:tcPr>
            <w:tcW w:w="3414" w:type="pct"/>
            <w:shd w:val="clear" w:color="auto" w:fill="auto"/>
          </w:tcPr>
          <w:p w:rsidR="001B3C14" w:rsidRPr="00DC5339" w:rsidRDefault="001B3C14" w:rsidP="00DC5339">
            <w:pPr>
              <w:spacing w:line="360" w:lineRule="auto"/>
              <w:jc w:val="both"/>
              <w:rPr>
                <w:noProof/>
                <w:color w:val="000000"/>
                <w:sz w:val="20"/>
              </w:rPr>
            </w:pPr>
            <w:r w:rsidRPr="00DC5339">
              <w:rPr>
                <w:rFonts w:eastAsia="GulimChe"/>
                <w:noProof/>
                <w:color w:val="000000"/>
                <w:sz w:val="20"/>
              </w:rPr>
              <w:t>Позволяет получать сигналы датчиков и активаторов с автоматической настройкой напряжения и времени</w:t>
            </w:r>
          </w:p>
        </w:tc>
      </w:tr>
      <w:tr w:rsidR="001B3C14" w:rsidRPr="00DC5339" w:rsidTr="00DC5339">
        <w:trPr>
          <w:trHeight w:val="712"/>
        </w:trPr>
        <w:tc>
          <w:tcPr>
            <w:tcW w:w="1586" w:type="pct"/>
            <w:shd w:val="clear" w:color="auto" w:fill="auto"/>
          </w:tcPr>
          <w:p w:rsidR="001B3C14" w:rsidRPr="00DC5339" w:rsidRDefault="001B3C14" w:rsidP="00DC5339">
            <w:pPr>
              <w:spacing w:line="360" w:lineRule="auto"/>
              <w:jc w:val="both"/>
              <w:rPr>
                <w:noProof/>
                <w:color w:val="000000"/>
                <w:sz w:val="20"/>
              </w:rPr>
            </w:pPr>
          </w:p>
        </w:tc>
        <w:tc>
          <w:tcPr>
            <w:tcW w:w="3414" w:type="pct"/>
            <w:shd w:val="clear" w:color="auto" w:fill="auto"/>
          </w:tcPr>
          <w:p w:rsidR="001B3C14" w:rsidRPr="00DC5339" w:rsidRDefault="001B3C14" w:rsidP="00DC5339">
            <w:pPr>
              <w:spacing w:line="360" w:lineRule="auto"/>
              <w:jc w:val="both"/>
              <w:rPr>
                <w:noProof/>
                <w:color w:val="000000"/>
                <w:sz w:val="20"/>
              </w:rPr>
            </w:pPr>
            <w:r w:rsidRPr="00DC5339">
              <w:rPr>
                <w:rFonts w:eastAsia="GulimChe"/>
                <w:noProof/>
                <w:color w:val="000000"/>
                <w:sz w:val="20"/>
              </w:rPr>
              <w:t>Можно использовать настройки пользователя</w:t>
            </w:r>
          </w:p>
        </w:tc>
      </w:tr>
      <w:tr w:rsidR="001B3C14" w:rsidRPr="00DC5339" w:rsidTr="00DC5339">
        <w:trPr>
          <w:trHeight w:val="704"/>
        </w:trPr>
        <w:tc>
          <w:tcPr>
            <w:tcW w:w="1586" w:type="pct"/>
            <w:shd w:val="clear" w:color="auto" w:fill="auto"/>
          </w:tcPr>
          <w:p w:rsidR="001B3C14" w:rsidRPr="00DC5339" w:rsidRDefault="001B3C14" w:rsidP="00DC5339">
            <w:pPr>
              <w:spacing w:line="360" w:lineRule="auto"/>
              <w:jc w:val="both"/>
              <w:rPr>
                <w:noProof/>
                <w:color w:val="000000"/>
                <w:sz w:val="20"/>
              </w:rPr>
            </w:pPr>
          </w:p>
        </w:tc>
        <w:tc>
          <w:tcPr>
            <w:tcW w:w="3414" w:type="pct"/>
            <w:shd w:val="clear" w:color="auto" w:fill="auto"/>
          </w:tcPr>
          <w:p w:rsidR="001B3C14" w:rsidRPr="00DC5339" w:rsidRDefault="001B3C14" w:rsidP="00DC5339">
            <w:pPr>
              <w:spacing w:line="360" w:lineRule="auto"/>
              <w:jc w:val="both"/>
              <w:rPr>
                <w:noProof/>
                <w:color w:val="000000"/>
                <w:sz w:val="20"/>
              </w:rPr>
            </w:pPr>
            <w:r w:rsidRPr="00DC5339">
              <w:rPr>
                <w:rFonts w:eastAsia="GulimChe"/>
                <w:noProof/>
                <w:color w:val="000000"/>
                <w:sz w:val="20"/>
              </w:rPr>
              <w:t>Функция измерения Вторичного Зажигания</w:t>
            </w:r>
          </w:p>
        </w:tc>
      </w:tr>
      <w:tr w:rsidR="001B3C14" w:rsidRPr="00DC5339" w:rsidTr="00DC5339">
        <w:trPr>
          <w:trHeight w:val="710"/>
        </w:trPr>
        <w:tc>
          <w:tcPr>
            <w:tcW w:w="1586" w:type="pct"/>
            <w:shd w:val="clear" w:color="auto" w:fill="auto"/>
          </w:tcPr>
          <w:p w:rsidR="001B3C14" w:rsidRPr="00DC5339" w:rsidRDefault="001B3C14" w:rsidP="00DC5339">
            <w:pPr>
              <w:spacing w:line="360" w:lineRule="auto"/>
              <w:jc w:val="both"/>
              <w:rPr>
                <w:noProof/>
                <w:color w:val="000000"/>
                <w:sz w:val="20"/>
              </w:rPr>
            </w:pPr>
          </w:p>
        </w:tc>
        <w:tc>
          <w:tcPr>
            <w:tcW w:w="3414" w:type="pct"/>
            <w:shd w:val="clear" w:color="auto" w:fill="auto"/>
          </w:tcPr>
          <w:p w:rsidR="001B3C14" w:rsidRPr="00DC5339" w:rsidRDefault="001B3C14" w:rsidP="00DC5339">
            <w:pPr>
              <w:tabs>
                <w:tab w:val="left" w:pos="7092"/>
              </w:tabs>
              <w:spacing w:line="360" w:lineRule="auto"/>
              <w:jc w:val="both"/>
              <w:rPr>
                <w:noProof/>
                <w:color w:val="000000"/>
                <w:sz w:val="20"/>
              </w:rPr>
            </w:pPr>
            <w:r w:rsidRPr="00DC5339">
              <w:rPr>
                <w:rFonts w:eastAsia="GulimChe"/>
                <w:noProof/>
                <w:color w:val="000000"/>
                <w:sz w:val="20"/>
              </w:rPr>
              <w:t>Измерение сигнала датчика по типу симптома неисправности</w:t>
            </w:r>
          </w:p>
        </w:tc>
      </w:tr>
      <w:tr w:rsidR="001B3C14" w:rsidRPr="00DC5339" w:rsidTr="00DC5339">
        <w:trPr>
          <w:trHeight w:val="740"/>
        </w:trPr>
        <w:tc>
          <w:tcPr>
            <w:tcW w:w="1586" w:type="pct"/>
            <w:shd w:val="clear" w:color="auto" w:fill="auto"/>
          </w:tcPr>
          <w:p w:rsidR="001B3C14" w:rsidRPr="00DC5339" w:rsidRDefault="00476F81" w:rsidP="00DC5339">
            <w:pPr>
              <w:spacing w:line="360" w:lineRule="auto"/>
              <w:jc w:val="both"/>
              <w:rPr>
                <w:noProof/>
                <w:color w:val="000000"/>
                <w:sz w:val="20"/>
              </w:rPr>
            </w:pPr>
            <w:r>
              <w:rPr>
                <w:noProof/>
              </w:rPr>
              <w:pict>
                <v:shape id="Рисунок 8" o:spid="_x0000_s1033" type="#_x0000_t75" alt="저장된 파형" style="position:absolute;left:0;text-align:left;margin-left:2.25pt;margin-top:4.6pt;width:141.35pt;height:28.1pt;z-index:251661312;visibility:visible;mso-position-horizontal-relative:text;mso-position-vertical-relative:text" stroked="t">
                  <v:imagedata r:id="rId20" o:title=""/>
                  <w10:anchorlock/>
                </v:shape>
              </w:pict>
            </w:r>
          </w:p>
        </w:tc>
        <w:tc>
          <w:tcPr>
            <w:tcW w:w="3414" w:type="pct"/>
            <w:shd w:val="clear" w:color="auto" w:fill="auto"/>
          </w:tcPr>
          <w:p w:rsidR="001B3C14" w:rsidRPr="00DC5339" w:rsidRDefault="001B3C14" w:rsidP="00DC5339">
            <w:pPr>
              <w:spacing w:line="360" w:lineRule="auto"/>
              <w:jc w:val="both"/>
              <w:rPr>
                <w:noProof/>
                <w:color w:val="000000"/>
                <w:sz w:val="20"/>
              </w:rPr>
            </w:pPr>
            <w:r w:rsidRPr="00DC5339">
              <w:rPr>
                <w:rFonts w:eastAsia="GulimChe"/>
                <w:noProof/>
                <w:color w:val="000000"/>
                <w:sz w:val="20"/>
              </w:rPr>
              <w:t>Загрузка сохраненного сигнала на экран</w:t>
            </w:r>
          </w:p>
        </w:tc>
      </w:tr>
    </w:tbl>
    <w:p w:rsidR="006A5E83" w:rsidRPr="00BB7D17" w:rsidRDefault="006A5E83" w:rsidP="00C8083C">
      <w:pPr>
        <w:spacing w:line="360" w:lineRule="auto"/>
        <w:ind w:firstLine="709"/>
        <w:jc w:val="both"/>
        <w:rPr>
          <w:noProof/>
        </w:rPr>
      </w:pPr>
    </w:p>
    <w:p w:rsidR="001B3C14" w:rsidRPr="00BB7D17" w:rsidRDefault="00476F81" w:rsidP="00C8083C">
      <w:pPr>
        <w:spacing w:line="360" w:lineRule="auto"/>
        <w:ind w:firstLine="709"/>
        <w:jc w:val="both"/>
        <w:rPr>
          <w:noProof/>
          <w:color w:val="000000"/>
          <w:sz w:val="28"/>
          <w:szCs w:val="28"/>
        </w:rPr>
      </w:pPr>
      <w:r>
        <w:rPr>
          <w:noProof/>
        </w:rPr>
        <w:pict>
          <v:shape id="Рисунок 7" o:spid="_x0000_i1031" type="#_x0000_t75" alt="자동스코프1" style="width:304.5pt;height:182.25pt;visibility:visible;mso-position-horizontal:left" o:bordertopcolor="black" o:borderleftcolor="black" o:borderbottomcolor="black" o:borderrightcolor="black">
            <v:imagedata r:id="rId21" o:title=""/>
            <w10:bordertop type="single" width="6"/>
            <w10:borderleft type="single" width="6"/>
            <w10:borderbottom type="single" width="6"/>
            <w10:borderright type="single" width="6"/>
          </v:shape>
        </w:pict>
      </w:r>
    </w:p>
    <w:p w:rsidR="001B3C14" w:rsidRPr="00BB7D17" w:rsidRDefault="001B3C14" w:rsidP="00C8083C">
      <w:pPr>
        <w:spacing w:line="360" w:lineRule="auto"/>
        <w:ind w:firstLine="709"/>
        <w:jc w:val="both"/>
        <w:rPr>
          <w:rFonts w:eastAsia="GulimChe"/>
          <w:bCs/>
          <w:noProof/>
          <w:color w:val="000000"/>
          <w:sz w:val="28"/>
        </w:rPr>
      </w:pPr>
      <w:r w:rsidRPr="00BB7D17">
        <w:rPr>
          <w:b/>
          <w:noProof/>
          <w:color w:val="000000"/>
          <w:sz w:val="28"/>
        </w:rPr>
        <w:t>Рисунок 3.14</w:t>
      </w:r>
      <w:r w:rsidRPr="00BB7D17">
        <w:rPr>
          <w:noProof/>
          <w:color w:val="000000"/>
          <w:sz w:val="28"/>
        </w:rPr>
        <w:t xml:space="preserve"> – </w:t>
      </w:r>
      <w:r w:rsidRPr="00BB7D17">
        <w:rPr>
          <w:rFonts w:eastAsia="GulimChe"/>
          <w:bCs/>
          <w:noProof/>
          <w:color w:val="000000"/>
          <w:sz w:val="28"/>
        </w:rPr>
        <w:t>Автоматическое измерение:</w:t>
      </w:r>
    </w:p>
    <w:p w:rsidR="001B3C14" w:rsidRPr="00BB7D17" w:rsidRDefault="001B3C14" w:rsidP="00C8083C">
      <w:pPr>
        <w:spacing w:line="360" w:lineRule="auto"/>
        <w:ind w:firstLine="709"/>
        <w:jc w:val="both"/>
        <w:rPr>
          <w:noProof/>
          <w:color w:val="000000"/>
          <w:sz w:val="28"/>
        </w:rPr>
      </w:pPr>
      <w:r w:rsidRPr="00BB7D17">
        <w:rPr>
          <w:noProof/>
          <w:color w:val="000000"/>
          <w:sz w:val="28"/>
        </w:rPr>
        <w:t>1 – типы датчиков; 2 – каналы; 3 – определение каналов; 4 – сохранение; 5 – отмена</w:t>
      </w:r>
    </w:p>
    <w:p w:rsidR="001B3C14" w:rsidRPr="00BB7D17" w:rsidRDefault="001B3C14" w:rsidP="00C8083C">
      <w:pPr>
        <w:pStyle w:val="1"/>
        <w:spacing w:line="360" w:lineRule="auto"/>
        <w:ind w:firstLine="709"/>
        <w:rPr>
          <w:rFonts w:ascii="Times New Roman" w:hAnsi="Times New Roman"/>
          <w:noProof/>
          <w:color w:val="000000"/>
          <w:lang w:val="ru-RU"/>
        </w:rPr>
      </w:pPr>
    </w:p>
    <w:p w:rsidR="001B3C14" w:rsidRPr="00BB7D17" w:rsidRDefault="001B3C14" w:rsidP="00C8083C">
      <w:pPr>
        <w:pStyle w:val="aa"/>
        <w:spacing w:line="360" w:lineRule="auto"/>
        <w:ind w:firstLine="709"/>
        <w:jc w:val="both"/>
        <w:rPr>
          <w:rFonts w:eastAsia="GulimChe"/>
          <w:noProof/>
          <w:color w:val="000000"/>
          <w:sz w:val="28"/>
        </w:rPr>
      </w:pPr>
      <w:r w:rsidRPr="00BB7D17">
        <w:rPr>
          <w:rFonts w:eastAsia="GulimChe"/>
          <w:noProof/>
          <w:color w:val="000000"/>
          <w:sz w:val="28"/>
        </w:rPr>
        <w:t xml:space="preserve">В меню Автоматическое измерение можно выбрать 33автоматические настройки на датчики в зависимости от типа датчика. </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Мультиметр и симулятор.</w:t>
      </w:r>
    </w:p>
    <w:p w:rsidR="001B3C14" w:rsidRPr="00BB7D17" w:rsidRDefault="001B3C14" w:rsidP="00C8083C">
      <w:pPr>
        <w:pStyle w:val="aa"/>
        <w:spacing w:line="360" w:lineRule="auto"/>
        <w:ind w:firstLine="709"/>
        <w:jc w:val="both"/>
        <w:rPr>
          <w:noProof/>
          <w:color w:val="000000"/>
          <w:sz w:val="28"/>
          <w:lang w:eastAsia="ko-KR"/>
        </w:rPr>
      </w:pPr>
      <w:r w:rsidRPr="00BB7D17">
        <w:rPr>
          <w:noProof/>
          <w:color w:val="000000"/>
          <w:sz w:val="28"/>
          <w:lang w:eastAsia="ko-KR"/>
        </w:rPr>
        <w:t>Главное меню.</w:t>
      </w:r>
    </w:p>
    <w:p w:rsidR="001B3C14" w:rsidRPr="00BB7D17" w:rsidRDefault="001B3C14" w:rsidP="00C8083C">
      <w:pPr>
        <w:pStyle w:val="aa"/>
        <w:spacing w:line="360" w:lineRule="auto"/>
        <w:ind w:firstLine="709"/>
        <w:jc w:val="both"/>
        <w:rPr>
          <w:noProof/>
          <w:color w:val="000000"/>
          <w:sz w:val="28"/>
          <w:lang w:eastAsia="ko-KR"/>
        </w:rPr>
      </w:pPr>
      <w:r w:rsidRPr="00BB7D17">
        <w:rPr>
          <w:rFonts w:eastAsia="GulimChe"/>
          <w:noProof/>
          <w:color w:val="000000"/>
          <w:sz w:val="28"/>
        </w:rPr>
        <w:t>Сканер позволяет использовать мультиметр и симулятор сигналов.</w:t>
      </w:r>
    </w:p>
    <w:p w:rsidR="001B3C14" w:rsidRPr="00BB7D17" w:rsidRDefault="001B3C14" w:rsidP="00C8083C">
      <w:pPr>
        <w:spacing w:line="360" w:lineRule="auto"/>
        <w:ind w:firstLine="709"/>
        <w:jc w:val="both"/>
        <w:rPr>
          <w:noProof/>
          <w:color w:val="000000"/>
          <w:sz w:val="28"/>
          <w:szCs w:val="28"/>
          <w:lang w:eastAsia="ko-KR"/>
        </w:rPr>
      </w:pPr>
    </w:p>
    <w:p w:rsidR="00E54EDB" w:rsidRPr="00BB7D17" w:rsidRDefault="00E54EDB" w:rsidP="00C8083C">
      <w:pPr>
        <w:spacing w:line="360" w:lineRule="auto"/>
        <w:ind w:firstLine="709"/>
        <w:jc w:val="both"/>
        <w:rPr>
          <w:noProof/>
        </w:rPr>
      </w:pPr>
      <w:r w:rsidRPr="00BB7D17">
        <w:rPr>
          <w:b/>
          <w:noProof/>
          <w:color w:val="000000"/>
          <w:sz w:val="28"/>
        </w:rPr>
        <w:br w:type="page"/>
      </w:r>
      <w:r w:rsidR="00476F81">
        <w:rPr>
          <w:noProof/>
        </w:rPr>
        <w:pict>
          <v:shape id="Рисунок 6" o:spid="_x0000_i1032" type="#_x0000_t75" alt="멀티미터메인" style="width:252pt;height:150.75pt;visibility:visible;mso-position-horizontal:left" o:bordertopcolor="black" o:borderleftcolor="black" o:borderbottomcolor="black" o:borderrightcolor="black">
            <v:imagedata r:id="rId22" o:title=""/>
            <w10:bordertop type="single" width="6"/>
            <w10:borderleft type="single" width="6"/>
            <w10:borderbottom type="single" width="6"/>
            <w10:borderright type="single" width="6"/>
          </v:shape>
        </w:pict>
      </w:r>
    </w:p>
    <w:p w:rsidR="001B3C14" w:rsidRPr="00BB7D17" w:rsidRDefault="001B3C14" w:rsidP="00C8083C">
      <w:pPr>
        <w:spacing w:line="360" w:lineRule="auto"/>
        <w:ind w:firstLine="709"/>
        <w:jc w:val="both"/>
        <w:rPr>
          <w:noProof/>
          <w:color w:val="000000"/>
          <w:sz w:val="28"/>
          <w:lang w:eastAsia="ko-KR"/>
        </w:rPr>
      </w:pPr>
      <w:r w:rsidRPr="00BB7D17">
        <w:rPr>
          <w:b/>
          <w:noProof/>
          <w:color w:val="000000"/>
          <w:sz w:val="28"/>
        </w:rPr>
        <w:t>Рисунок 3.15</w:t>
      </w:r>
      <w:r w:rsidRPr="00BB7D17">
        <w:rPr>
          <w:noProof/>
          <w:color w:val="000000"/>
          <w:sz w:val="28"/>
        </w:rPr>
        <w:t xml:space="preserve"> – Мультиметр и симулятор.</w:t>
      </w:r>
    </w:p>
    <w:p w:rsidR="001B3C14" w:rsidRPr="00BB7D17" w:rsidRDefault="001B3C14" w:rsidP="00C8083C">
      <w:pPr>
        <w:spacing w:line="360" w:lineRule="auto"/>
        <w:ind w:firstLine="709"/>
        <w:jc w:val="both"/>
        <w:rPr>
          <w:noProof/>
          <w:color w:val="000000"/>
          <w:sz w:val="28"/>
          <w:szCs w:val="28"/>
        </w:rPr>
      </w:pP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Таблица 3.4 – Функции мультиметра.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98"/>
        <w:gridCol w:w="7073"/>
      </w:tblGrid>
      <w:tr w:rsidR="001B3C14" w:rsidRPr="00DC5339" w:rsidTr="00DC5339">
        <w:tc>
          <w:tcPr>
            <w:tcW w:w="1305"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Voltage</w:t>
            </w:r>
          </w:p>
        </w:tc>
        <w:tc>
          <w:tcPr>
            <w:tcW w:w="3695" w:type="pct"/>
            <w:shd w:val="clear" w:color="auto" w:fill="auto"/>
          </w:tcPr>
          <w:p w:rsidR="001B3C14" w:rsidRPr="00DC5339" w:rsidRDefault="001B3C14" w:rsidP="00DC5339">
            <w:pPr>
              <w:spacing w:line="360" w:lineRule="auto"/>
              <w:jc w:val="both"/>
              <w:rPr>
                <w:noProof/>
                <w:color w:val="000000"/>
                <w:sz w:val="20"/>
              </w:rPr>
            </w:pPr>
            <w:r w:rsidRPr="00DC5339">
              <w:rPr>
                <w:rFonts w:eastAsia="GulimChe"/>
                <w:noProof/>
                <w:color w:val="000000"/>
                <w:sz w:val="20"/>
              </w:rPr>
              <w:t>Возможность измерения напряжения также как в мультиметре</w:t>
            </w:r>
          </w:p>
        </w:tc>
      </w:tr>
      <w:tr w:rsidR="001B3C14" w:rsidRPr="00DC5339" w:rsidTr="00DC5339">
        <w:tc>
          <w:tcPr>
            <w:tcW w:w="1305"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Current</w:t>
            </w:r>
          </w:p>
        </w:tc>
        <w:tc>
          <w:tcPr>
            <w:tcW w:w="3695" w:type="pct"/>
            <w:shd w:val="clear" w:color="auto" w:fill="auto"/>
          </w:tcPr>
          <w:p w:rsidR="001B3C14" w:rsidRPr="00DC5339" w:rsidRDefault="001B3C14" w:rsidP="00DC5339">
            <w:pPr>
              <w:spacing w:line="360" w:lineRule="auto"/>
              <w:jc w:val="both"/>
              <w:rPr>
                <w:noProof/>
                <w:color w:val="000000"/>
                <w:sz w:val="20"/>
              </w:rPr>
            </w:pPr>
            <w:r w:rsidRPr="00DC5339">
              <w:rPr>
                <w:rFonts w:eastAsia="GulimChe"/>
                <w:noProof/>
                <w:color w:val="000000"/>
                <w:sz w:val="20"/>
              </w:rPr>
              <w:t>Для этой функции необходимо подключение опциональных клещей</w:t>
            </w:r>
          </w:p>
        </w:tc>
      </w:tr>
      <w:tr w:rsidR="001B3C14" w:rsidRPr="00DC5339" w:rsidTr="00DC5339">
        <w:tc>
          <w:tcPr>
            <w:tcW w:w="1305"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Frequency</w:t>
            </w:r>
          </w:p>
        </w:tc>
        <w:tc>
          <w:tcPr>
            <w:tcW w:w="3695" w:type="pct"/>
            <w:shd w:val="clear" w:color="auto" w:fill="auto"/>
          </w:tcPr>
          <w:p w:rsidR="001B3C14" w:rsidRPr="00DC5339" w:rsidRDefault="001B3C14" w:rsidP="00DC5339">
            <w:pPr>
              <w:spacing w:line="360" w:lineRule="auto"/>
              <w:jc w:val="both"/>
              <w:rPr>
                <w:noProof/>
                <w:color w:val="000000"/>
                <w:sz w:val="20"/>
              </w:rPr>
            </w:pPr>
            <w:r w:rsidRPr="00DC5339">
              <w:rPr>
                <w:rFonts w:eastAsia="GulimChe"/>
                <w:noProof/>
                <w:color w:val="000000"/>
                <w:sz w:val="20"/>
              </w:rPr>
              <w:t>Измерение скважности и частоты также как и в мультеметра</w:t>
            </w:r>
          </w:p>
        </w:tc>
      </w:tr>
      <w:tr w:rsidR="001B3C14" w:rsidRPr="00DC5339" w:rsidTr="00DC5339">
        <w:tc>
          <w:tcPr>
            <w:tcW w:w="1305"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Pressure</w:t>
            </w:r>
          </w:p>
        </w:tc>
        <w:tc>
          <w:tcPr>
            <w:tcW w:w="3695" w:type="pct"/>
            <w:shd w:val="clear" w:color="auto" w:fill="auto"/>
          </w:tcPr>
          <w:p w:rsidR="001B3C14" w:rsidRPr="00DC5339" w:rsidRDefault="001B3C14" w:rsidP="00DC5339">
            <w:pPr>
              <w:spacing w:line="360" w:lineRule="auto"/>
              <w:jc w:val="both"/>
              <w:rPr>
                <w:noProof/>
                <w:color w:val="000000"/>
                <w:sz w:val="20"/>
              </w:rPr>
            </w:pPr>
            <w:r w:rsidRPr="00DC5339">
              <w:rPr>
                <w:rFonts w:eastAsia="GulimChe"/>
                <w:noProof/>
                <w:color w:val="000000"/>
                <w:sz w:val="20"/>
              </w:rPr>
              <w:t>Для этой функции необходим опционный набор для давления</w:t>
            </w:r>
          </w:p>
        </w:tc>
      </w:tr>
      <w:tr w:rsidR="001B3C14" w:rsidRPr="00DC5339" w:rsidTr="00DC5339">
        <w:tc>
          <w:tcPr>
            <w:tcW w:w="1305"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Duty</w:t>
            </w:r>
          </w:p>
        </w:tc>
        <w:tc>
          <w:tcPr>
            <w:tcW w:w="3695" w:type="pct"/>
            <w:shd w:val="clear" w:color="auto" w:fill="auto"/>
          </w:tcPr>
          <w:p w:rsidR="001B3C14" w:rsidRPr="00DC5339" w:rsidRDefault="001B3C14" w:rsidP="00DC5339">
            <w:pPr>
              <w:spacing w:line="360" w:lineRule="auto"/>
              <w:jc w:val="both"/>
              <w:rPr>
                <w:noProof/>
                <w:color w:val="000000"/>
                <w:sz w:val="20"/>
              </w:rPr>
            </w:pPr>
            <w:r w:rsidRPr="00DC5339">
              <w:rPr>
                <w:rFonts w:eastAsia="GulimChe"/>
                <w:noProof/>
                <w:color w:val="000000"/>
                <w:sz w:val="20"/>
              </w:rPr>
              <w:t>Нагрузка измеряется также как и в обычноммультиметре</w:t>
            </w:r>
          </w:p>
        </w:tc>
      </w:tr>
      <w:tr w:rsidR="001B3C14" w:rsidRPr="00DC5339" w:rsidTr="00DC5339">
        <w:tc>
          <w:tcPr>
            <w:tcW w:w="1305"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Actuator Drive</w:t>
            </w:r>
          </w:p>
        </w:tc>
        <w:tc>
          <w:tcPr>
            <w:tcW w:w="3695" w:type="pct"/>
            <w:shd w:val="clear" w:color="auto" w:fill="auto"/>
          </w:tcPr>
          <w:p w:rsidR="001B3C14" w:rsidRPr="00DC5339" w:rsidRDefault="001B3C14" w:rsidP="00DC5339">
            <w:pPr>
              <w:spacing w:line="360" w:lineRule="auto"/>
              <w:jc w:val="both"/>
              <w:rPr>
                <w:noProof/>
                <w:color w:val="000000"/>
                <w:sz w:val="20"/>
              </w:rPr>
            </w:pPr>
            <w:r w:rsidRPr="00DC5339">
              <w:rPr>
                <w:rFonts w:eastAsia="GulimChe"/>
                <w:noProof/>
                <w:color w:val="000000"/>
                <w:sz w:val="20"/>
              </w:rPr>
              <w:t>Функция активации сигнала активатора для проверки его работоспособности</w:t>
            </w:r>
          </w:p>
        </w:tc>
      </w:tr>
      <w:tr w:rsidR="001B3C14" w:rsidRPr="00DC5339" w:rsidTr="00DC5339">
        <w:tc>
          <w:tcPr>
            <w:tcW w:w="1305"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Resistance</w:t>
            </w:r>
          </w:p>
        </w:tc>
        <w:tc>
          <w:tcPr>
            <w:tcW w:w="3695" w:type="pct"/>
            <w:shd w:val="clear" w:color="auto" w:fill="auto"/>
          </w:tcPr>
          <w:p w:rsidR="001B3C14" w:rsidRPr="00DC5339" w:rsidRDefault="001B3C14" w:rsidP="00DC5339">
            <w:pPr>
              <w:spacing w:line="360" w:lineRule="auto"/>
              <w:jc w:val="both"/>
              <w:rPr>
                <w:noProof/>
                <w:color w:val="000000"/>
                <w:sz w:val="20"/>
              </w:rPr>
            </w:pPr>
            <w:r w:rsidRPr="00DC5339">
              <w:rPr>
                <w:rFonts w:eastAsia="GulimChe"/>
                <w:noProof/>
                <w:color w:val="000000"/>
                <w:sz w:val="20"/>
              </w:rPr>
              <w:t>Сопротивление измеряется также как и в мультиметре</w:t>
            </w:r>
          </w:p>
        </w:tc>
      </w:tr>
      <w:tr w:rsidR="001B3C14" w:rsidRPr="00DC5339" w:rsidTr="00DC5339">
        <w:tc>
          <w:tcPr>
            <w:tcW w:w="1305"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Voltage Output</w:t>
            </w:r>
          </w:p>
        </w:tc>
        <w:tc>
          <w:tcPr>
            <w:tcW w:w="3695" w:type="pct"/>
            <w:shd w:val="clear" w:color="auto" w:fill="auto"/>
          </w:tcPr>
          <w:p w:rsidR="001B3C14" w:rsidRPr="00DC5339" w:rsidRDefault="001B3C14" w:rsidP="00DC5339">
            <w:pPr>
              <w:adjustRightInd w:val="0"/>
              <w:snapToGrid w:val="0"/>
              <w:spacing w:line="360" w:lineRule="auto"/>
              <w:jc w:val="both"/>
              <w:rPr>
                <w:rFonts w:eastAsia="GulimChe"/>
                <w:bCs/>
                <w:noProof/>
                <w:color w:val="000000"/>
                <w:sz w:val="20"/>
              </w:rPr>
            </w:pPr>
            <w:r w:rsidRPr="00DC5339">
              <w:rPr>
                <w:rFonts w:eastAsia="GulimChe"/>
                <w:noProof/>
                <w:color w:val="000000"/>
                <w:sz w:val="20"/>
              </w:rPr>
              <w:t xml:space="preserve">Можно симулировать работу датчиков путем симуляции напряжения. </w:t>
            </w:r>
            <w:r w:rsidRPr="00DC5339">
              <w:rPr>
                <w:rFonts w:eastAsia="GulimChe"/>
                <w:bCs/>
                <w:noProof/>
                <w:color w:val="000000"/>
                <w:sz w:val="20"/>
              </w:rPr>
              <w:t>Например:</w:t>
            </w:r>
            <w:r w:rsidRPr="00DC5339">
              <w:rPr>
                <w:rFonts w:eastAsia="GulimChe"/>
                <w:noProof/>
                <w:color w:val="000000"/>
                <w:sz w:val="20"/>
              </w:rPr>
              <w:t xml:space="preserve"> датчик температуры воды</w:t>
            </w:r>
          </w:p>
        </w:tc>
      </w:tr>
      <w:tr w:rsidR="001B3C14" w:rsidRPr="00DC5339" w:rsidTr="00DC5339">
        <w:tc>
          <w:tcPr>
            <w:tcW w:w="1305"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Temperature</w:t>
            </w:r>
          </w:p>
        </w:tc>
        <w:tc>
          <w:tcPr>
            <w:tcW w:w="3695" w:type="pct"/>
            <w:shd w:val="clear" w:color="auto" w:fill="auto"/>
          </w:tcPr>
          <w:p w:rsidR="001B3C14" w:rsidRPr="00DC5339" w:rsidRDefault="001B3C14" w:rsidP="00DC5339">
            <w:pPr>
              <w:spacing w:line="360" w:lineRule="auto"/>
              <w:jc w:val="both"/>
              <w:rPr>
                <w:noProof/>
                <w:color w:val="000000"/>
                <w:sz w:val="20"/>
              </w:rPr>
            </w:pPr>
            <w:r w:rsidRPr="00DC5339">
              <w:rPr>
                <w:rFonts w:eastAsia="GulimChe"/>
                <w:noProof/>
                <w:color w:val="000000"/>
                <w:sz w:val="20"/>
              </w:rPr>
              <w:t>Для использования этой функции необходим температурный датчик (опционально)</w:t>
            </w:r>
          </w:p>
        </w:tc>
      </w:tr>
      <w:tr w:rsidR="001B3C14" w:rsidRPr="00DC5339" w:rsidTr="00DC5339">
        <w:tc>
          <w:tcPr>
            <w:tcW w:w="1305" w:type="pct"/>
            <w:shd w:val="clear" w:color="auto" w:fill="auto"/>
          </w:tcPr>
          <w:p w:rsidR="001B3C14" w:rsidRPr="00DC5339" w:rsidRDefault="001B3C14" w:rsidP="00DC5339">
            <w:pPr>
              <w:spacing w:line="360" w:lineRule="auto"/>
              <w:jc w:val="both"/>
              <w:rPr>
                <w:noProof/>
                <w:color w:val="000000"/>
                <w:sz w:val="20"/>
              </w:rPr>
            </w:pPr>
            <w:r w:rsidRPr="00DC5339">
              <w:rPr>
                <w:noProof/>
                <w:color w:val="000000"/>
                <w:sz w:val="20"/>
              </w:rPr>
              <w:t>Frequency Output</w:t>
            </w:r>
          </w:p>
        </w:tc>
        <w:tc>
          <w:tcPr>
            <w:tcW w:w="3695" w:type="pct"/>
            <w:shd w:val="clear" w:color="auto" w:fill="auto"/>
          </w:tcPr>
          <w:p w:rsidR="001B3C14" w:rsidRPr="00DC5339" w:rsidRDefault="001B3C14" w:rsidP="00DC5339">
            <w:pPr>
              <w:spacing w:line="360" w:lineRule="auto"/>
              <w:jc w:val="both"/>
              <w:rPr>
                <w:noProof/>
                <w:color w:val="000000"/>
                <w:sz w:val="20"/>
              </w:rPr>
            </w:pPr>
            <w:r w:rsidRPr="00DC5339">
              <w:rPr>
                <w:rFonts w:eastAsia="GulimChe"/>
                <w:noProof/>
                <w:color w:val="000000"/>
                <w:sz w:val="20"/>
              </w:rPr>
              <w:t>Можно симулировать работу датчиков путем симуляции напряжения, нагрузки и скважности сигнала</w:t>
            </w:r>
          </w:p>
        </w:tc>
      </w:tr>
    </w:tbl>
    <w:p w:rsidR="00E54EDB" w:rsidRPr="00BB7D17" w:rsidRDefault="00E54EDB" w:rsidP="00C8083C">
      <w:pPr>
        <w:tabs>
          <w:tab w:val="left" w:pos="708"/>
          <w:tab w:val="left" w:pos="1416"/>
          <w:tab w:val="left" w:pos="2385"/>
        </w:tabs>
        <w:spacing w:line="360" w:lineRule="auto"/>
        <w:ind w:firstLine="709"/>
        <w:jc w:val="both"/>
        <w:rPr>
          <w:noProof/>
          <w:color w:val="000000"/>
          <w:sz w:val="28"/>
        </w:rPr>
      </w:pPr>
    </w:p>
    <w:p w:rsidR="001B3C14" w:rsidRPr="00BB7D17" w:rsidRDefault="001B3C14" w:rsidP="00C8083C">
      <w:pPr>
        <w:tabs>
          <w:tab w:val="left" w:pos="708"/>
          <w:tab w:val="left" w:pos="1416"/>
          <w:tab w:val="left" w:pos="2385"/>
        </w:tabs>
        <w:spacing w:line="360" w:lineRule="auto"/>
        <w:ind w:firstLine="709"/>
        <w:jc w:val="both"/>
        <w:rPr>
          <w:noProof/>
          <w:color w:val="000000"/>
          <w:sz w:val="28"/>
        </w:rPr>
      </w:pPr>
      <w:r w:rsidRPr="00BB7D17">
        <w:rPr>
          <w:noProof/>
          <w:color w:val="000000"/>
          <w:sz w:val="28"/>
        </w:rPr>
        <w:t>Спецификация мультиметра.</w:t>
      </w:r>
    </w:p>
    <w:p w:rsidR="001B3C14" w:rsidRPr="00BB7D17" w:rsidRDefault="001B3C14" w:rsidP="001608BB">
      <w:pPr>
        <w:widowControl w:val="0"/>
        <w:numPr>
          <w:ilvl w:val="0"/>
          <w:numId w:val="5"/>
        </w:numPr>
        <w:wordWrap w:val="0"/>
        <w:autoSpaceDE w:val="0"/>
        <w:autoSpaceDN w:val="0"/>
        <w:adjustRightInd w:val="0"/>
        <w:spacing w:line="360" w:lineRule="auto"/>
        <w:ind w:firstLine="709"/>
        <w:jc w:val="both"/>
        <w:rPr>
          <w:bCs/>
          <w:noProof/>
          <w:color w:val="000000"/>
          <w:sz w:val="28"/>
        </w:rPr>
      </w:pPr>
      <w:r w:rsidRPr="00BB7D17">
        <w:rPr>
          <w:bCs/>
          <w:noProof/>
          <w:color w:val="000000"/>
          <w:sz w:val="28"/>
        </w:rPr>
        <w:t>Диапазон измеряемого напряжения: ±500VDC</w:t>
      </w:r>
    </w:p>
    <w:p w:rsidR="00C8083C" w:rsidRPr="00BB7D17" w:rsidRDefault="001B3C14" w:rsidP="001608BB">
      <w:pPr>
        <w:widowControl w:val="0"/>
        <w:numPr>
          <w:ilvl w:val="0"/>
          <w:numId w:val="5"/>
        </w:numPr>
        <w:wordWrap w:val="0"/>
        <w:autoSpaceDE w:val="0"/>
        <w:autoSpaceDN w:val="0"/>
        <w:adjustRightInd w:val="0"/>
        <w:spacing w:line="360" w:lineRule="auto"/>
        <w:ind w:firstLine="709"/>
        <w:jc w:val="both"/>
        <w:rPr>
          <w:bCs/>
          <w:noProof/>
          <w:color w:val="000000"/>
          <w:sz w:val="28"/>
        </w:rPr>
      </w:pPr>
      <w:r w:rsidRPr="00BB7D17">
        <w:rPr>
          <w:bCs/>
          <w:noProof/>
          <w:color w:val="000000"/>
          <w:sz w:val="28"/>
        </w:rPr>
        <w:t>Диапазон измеряемой частоты: 0 ~200 KHz</w:t>
      </w:r>
    </w:p>
    <w:p w:rsidR="001B3C14" w:rsidRPr="00BB7D17" w:rsidRDefault="001B3C14" w:rsidP="001608BB">
      <w:pPr>
        <w:widowControl w:val="0"/>
        <w:numPr>
          <w:ilvl w:val="0"/>
          <w:numId w:val="5"/>
        </w:numPr>
        <w:wordWrap w:val="0"/>
        <w:autoSpaceDE w:val="0"/>
        <w:autoSpaceDN w:val="0"/>
        <w:adjustRightInd w:val="0"/>
        <w:spacing w:line="360" w:lineRule="auto"/>
        <w:ind w:firstLine="709"/>
        <w:jc w:val="both"/>
        <w:rPr>
          <w:bCs/>
          <w:noProof/>
          <w:color w:val="000000"/>
          <w:sz w:val="28"/>
        </w:rPr>
      </w:pPr>
      <w:r w:rsidRPr="00BB7D17">
        <w:rPr>
          <w:bCs/>
          <w:noProof/>
          <w:color w:val="000000"/>
          <w:sz w:val="28"/>
        </w:rPr>
        <w:t>Нагрузка: 0 ~ 100 %</w:t>
      </w:r>
    </w:p>
    <w:p w:rsidR="00C8083C" w:rsidRPr="00BB7D17" w:rsidRDefault="001B3C14" w:rsidP="001608BB">
      <w:pPr>
        <w:widowControl w:val="0"/>
        <w:numPr>
          <w:ilvl w:val="0"/>
          <w:numId w:val="5"/>
        </w:numPr>
        <w:wordWrap w:val="0"/>
        <w:autoSpaceDE w:val="0"/>
        <w:autoSpaceDN w:val="0"/>
        <w:adjustRightInd w:val="0"/>
        <w:spacing w:line="360" w:lineRule="auto"/>
        <w:ind w:firstLine="709"/>
        <w:jc w:val="both"/>
        <w:rPr>
          <w:bCs/>
          <w:noProof/>
          <w:color w:val="000000"/>
          <w:sz w:val="28"/>
        </w:rPr>
      </w:pPr>
      <w:r w:rsidRPr="00BB7D17">
        <w:rPr>
          <w:bCs/>
          <w:noProof/>
          <w:color w:val="000000"/>
          <w:sz w:val="28"/>
        </w:rPr>
        <w:t xml:space="preserve">Сопротивление: 0 ~ 40 </w:t>
      </w:r>
      <w:r w:rsidRPr="00BB7D17">
        <w:rPr>
          <w:rFonts w:ascii="Arial Unicode MS" w:eastAsia="Arial Unicode MS" w:cs="Arial Unicode MS" w:hint="eastAsia"/>
          <w:bCs/>
          <w:noProof/>
          <w:color w:val="000000"/>
          <w:sz w:val="28"/>
        </w:rPr>
        <w:t>㏁</w:t>
      </w:r>
      <w:r w:rsidR="00C8083C" w:rsidRPr="00BB7D17">
        <w:rPr>
          <w:bCs/>
          <w:noProof/>
          <w:color w:val="000000"/>
          <w:sz w:val="28"/>
        </w:rPr>
        <w:t xml:space="preserve"> </w:t>
      </w:r>
    </w:p>
    <w:p w:rsidR="001B3C14" w:rsidRPr="00BB7D17" w:rsidRDefault="001B3C14" w:rsidP="001608BB">
      <w:pPr>
        <w:widowControl w:val="0"/>
        <w:numPr>
          <w:ilvl w:val="0"/>
          <w:numId w:val="5"/>
        </w:numPr>
        <w:wordWrap w:val="0"/>
        <w:autoSpaceDE w:val="0"/>
        <w:autoSpaceDN w:val="0"/>
        <w:adjustRightInd w:val="0"/>
        <w:spacing w:line="360" w:lineRule="auto"/>
        <w:ind w:firstLine="709"/>
        <w:jc w:val="both"/>
        <w:rPr>
          <w:bCs/>
          <w:noProof/>
          <w:color w:val="000000"/>
          <w:sz w:val="28"/>
        </w:rPr>
      </w:pPr>
      <w:r w:rsidRPr="00BB7D17">
        <w:rPr>
          <w:bCs/>
          <w:noProof/>
          <w:color w:val="000000"/>
          <w:sz w:val="28"/>
        </w:rPr>
        <w:t>Диапазон измеряемой температуры: -20 ~ 150</w:t>
      </w:r>
      <w:r w:rsidRPr="00BB7D17">
        <w:rPr>
          <w:rFonts w:ascii="Cambria Math" w:hAnsi="Cambria Math" w:cs="Cambria Math"/>
          <w:bCs/>
          <w:noProof/>
          <w:color w:val="000000"/>
          <w:sz w:val="28"/>
        </w:rPr>
        <w:t>℃</w:t>
      </w:r>
    </w:p>
    <w:p w:rsidR="001B3C14" w:rsidRPr="00BB7D17" w:rsidRDefault="001B3C14" w:rsidP="00C8083C">
      <w:pPr>
        <w:tabs>
          <w:tab w:val="left" w:pos="708"/>
          <w:tab w:val="left" w:pos="1416"/>
          <w:tab w:val="left" w:pos="2385"/>
        </w:tabs>
        <w:spacing w:line="360" w:lineRule="auto"/>
        <w:ind w:firstLine="709"/>
        <w:jc w:val="both"/>
        <w:rPr>
          <w:b/>
          <w:noProof/>
          <w:color w:val="000000"/>
          <w:sz w:val="28"/>
        </w:rPr>
      </w:pPr>
      <w:r w:rsidRPr="00BB7D17">
        <w:rPr>
          <w:b/>
          <w:noProof/>
          <w:color w:val="000000"/>
          <w:sz w:val="28"/>
        </w:rPr>
        <w:t>Утилиты.</w:t>
      </w:r>
      <w:r w:rsidRPr="00BB7D17">
        <w:rPr>
          <w:b/>
          <w:noProof/>
          <w:color w:val="000000"/>
          <w:sz w:val="28"/>
        </w:rPr>
        <w:tab/>
      </w:r>
    </w:p>
    <w:p w:rsidR="001B3C14" w:rsidRPr="00BB7D17" w:rsidRDefault="001B3C14" w:rsidP="00C8083C">
      <w:pPr>
        <w:spacing w:line="360" w:lineRule="auto"/>
        <w:ind w:firstLine="709"/>
        <w:jc w:val="both"/>
        <w:rPr>
          <w:noProof/>
          <w:color w:val="000000"/>
          <w:sz w:val="28"/>
        </w:rPr>
      </w:pPr>
      <w:r w:rsidRPr="00BB7D17">
        <w:rPr>
          <w:noProof/>
          <w:color w:val="000000"/>
          <w:sz w:val="28"/>
        </w:rPr>
        <w:t xml:space="preserve">1. Главное меню. </w:t>
      </w:r>
    </w:p>
    <w:p w:rsidR="001B3C14" w:rsidRPr="00BB7D17" w:rsidRDefault="001B3C14" w:rsidP="00C8083C">
      <w:pPr>
        <w:spacing w:line="360" w:lineRule="auto"/>
        <w:ind w:firstLine="709"/>
        <w:jc w:val="both"/>
        <w:rPr>
          <w:noProof/>
          <w:color w:val="000000"/>
          <w:sz w:val="28"/>
        </w:rPr>
      </w:pPr>
      <w:r w:rsidRPr="00BB7D17">
        <w:rPr>
          <w:noProof/>
          <w:color w:val="000000"/>
          <w:sz w:val="28"/>
        </w:rPr>
        <w:t>В данном меню можно использовать калькулятор, калибратор экрана и проводник файлов:</w:t>
      </w:r>
    </w:p>
    <w:p w:rsidR="001B3C14" w:rsidRPr="00BB7D17" w:rsidRDefault="001B3C14" w:rsidP="00C8083C">
      <w:pPr>
        <w:tabs>
          <w:tab w:val="left" w:pos="708"/>
          <w:tab w:val="center" w:pos="5386"/>
        </w:tabs>
        <w:spacing w:line="360" w:lineRule="auto"/>
        <w:ind w:firstLine="709"/>
        <w:jc w:val="both"/>
        <w:rPr>
          <w:noProof/>
          <w:color w:val="000000"/>
          <w:sz w:val="28"/>
        </w:rPr>
      </w:pPr>
      <w:r w:rsidRPr="00BB7D17">
        <w:rPr>
          <w:noProof/>
          <w:color w:val="000000"/>
          <w:sz w:val="28"/>
        </w:rPr>
        <w:tab/>
        <w:t>CALCULATOR – можно использовать калькулятор и конвертер единиц (длина, вес, объем, площадь).</w:t>
      </w:r>
    </w:p>
    <w:p w:rsidR="001B3C14" w:rsidRPr="00BB7D17" w:rsidRDefault="001B3C14" w:rsidP="00C8083C">
      <w:pPr>
        <w:tabs>
          <w:tab w:val="left" w:pos="708"/>
          <w:tab w:val="center" w:pos="5386"/>
        </w:tabs>
        <w:spacing w:line="360" w:lineRule="auto"/>
        <w:ind w:firstLine="709"/>
        <w:jc w:val="both"/>
        <w:rPr>
          <w:noProof/>
          <w:color w:val="000000"/>
          <w:sz w:val="28"/>
        </w:rPr>
      </w:pPr>
      <w:r w:rsidRPr="00BB7D17">
        <w:rPr>
          <w:noProof/>
          <w:color w:val="000000"/>
          <w:sz w:val="28"/>
        </w:rPr>
        <w:tab/>
        <w:t>TOUCHSCREENCALIBRATOR – калибровка активной матрицы дисплея.</w:t>
      </w:r>
    </w:p>
    <w:p w:rsidR="001B3C14" w:rsidRPr="00BB7D17" w:rsidRDefault="001B3C14" w:rsidP="00C8083C">
      <w:pPr>
        <w:tabs>
          <w:tab w:val="left" w:pos="708"/>
          <w:tab w:val="center" w:pos="5386"/>
        </w:tabs>
        <w:spacing w:line="360" w:lineRule="auto"/>
        <w:ind w:firstLine="709"/>
        <w:jc w:val="both"/>
        <w:rPr>
          <w:noProof/>
          <w:color w:val="000000"/>
          <w:sz w:val="28"/>
        </w:rPr>
      </w:pPr>
      <w:r w:rsidRPr="00BB7D17">
        <w:rPr>
          <w:noProof/>
          <w:color w:val="000000"/>
          <w:sz w:val="28"/>
        </w:rPr>
        <w:t>FILEEXPLORER – запуск программы управления файловой системы.</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3.2. Оборудование</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Автомобиль с микропроцессорными системами управления, сканер CARMAN SCAN VG.</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3.3. Порядок проведения экспериментальных исследований</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1) Ознакомиться со сканером и рабочими функциями кнопок.</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 xml:space="preserve">2) </w:t>
      </w:r>
      <w:r w:rsidRPr="00BB7D17">
        <w:rPr>
          <w:bCs/>
          <w:noProof/>
          <w:color w:val="000000"/>
          <w:sz w:val="28"/>
        </w:rPr>
        <w:t>Подключить сканер к автомобилю.</w:t>
      </w:r>
    </w:p>
    <w:p w:rsidR="001B3C14" w:rsidRPr="00BB7D17" w:rsidRDefault="001B3C14" w:rsidP="00C8083C">
      <w:pPr>
        <w:pStyle w:val="aa"/>
        <w:spacing w:line="360" w:lineRule="auto"/>
        <w:ind w:firstLine="709"/>
        <w:jc w:val="both"/>
        <w:rPr>
          <w:bCs/>
          <w:noProof/>
          <w:color w:val="000000"/>
          <w:sz w:val="28"/>
        </w:rPr>
      </w:pPr>
      <w:r w:rsidRPr="00BB7D17">
        <w:rPr>
          <w:noProof/>
          <w:color w:val="000000"/>
          <w:sz w:val="28"/>
        </w:rPr>
        <w:t>3) Включить сканер. В главном меню выбираем необходимую программу. Затем выбираем страну изготовления автомобиля и марку для диагностики.</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4) Проверить место нахождения, форму диагностического разъема автомобиля.</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5) Произвести считывание диагностических кодов ошибок, посмотреть показания датчиков.</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6) Посмотреть справочную информацию по датчикам, а также симптомы и пути устранения неисправностей по конкретному датчику.</w:t>
      </w:r>
    </w:p>
    <w:p w:rsidR="001B3C14" w:rsidRPr="00BB7D17" w:rsidRDefault="001B3C14" w:rsidP="00C8083C">
      <w:pPr>
        <w:pStyle w:val="aa"/>
        <w:spacing w:line="360" w:lineRule="auto"/>
        <w:ind w:firstLine="709"/>
        <w:jc w:val="both"/>
        <w:rPr>
          <w:noProof/>
          <w:color w:val="000000"/>
          <w:sz w:val="28"/>
        </w:rPr>
      </w:pPr>
      <w:r w:rsidRPr="00BB7D17">
        <w:rPr>
          <w:noProof/>
          <w:color w:val="000000"/>
          <w:sz w:val="28"/>
        </w:rPr>
        <w:t>7) Выключить сканер, отсоединить его от автомобиля.</w:t>
      </w:r>
    </w:p>
    <w:p w:rsidR="001B3C14" w:rsidRPr="00BB7D17" w:rsidRDefault="001B3C14" w:rsidP="00C8083C">
      <w:pPr>
        <w:pStyle w:val="aa"/>
        <w:spacing w:line="360" w:lineRule="auto"/>
        <w:ind w:firstLine="709"/>
        <w:jc w:val="both"/>
        <w:rPr>
          <w:noProof/>
          <w:color w:val="000000"/>
          <w:sz w:val="28"/>
        </w:rPr>
      </w:pPr>
      <w:r w:rsidRPr="00BB7D17">
        <w:rPr>
          <w:b/>
          <w:noProof/>
          <w:color w:val="000000"/>
          <w:sz w:val="28"/>
        </w:rPr>
        <w:t>Вывод:</w:t>
      </w:r>
      <w:r w:rsidRPr="00BB7D17">
        <w:rPr>
          <w:noProof/>
          <w:color w:val="000000"/>
          <w:sz w:val="28"/>
        </w:rPr>
        <w:t xml:space="preserve"> В ходе лабораторной работы изучили назначениесканера CARMAN SCAN VG, получили практические навыки диагностирования автомобиля сканером CARMAN SCAN VG.</w:t>
      </w:r>
    </w:p>
    <w:p w:rsidR="001B3C14" w:rsidRPr="00BB7D17" w:rsidRDefault="001608BB" w:rsidP="00C8083C">
      <w:pPr>
        <w:pStyle w:val="aa"/>
        <w:spacing w:line="360" w:lineRule="auto"/>
        <w:ind w:firstLine="709"/>
        <w:jc w:val="both"/>
        <w:rPr>
          <w:noProof/>
          <w:color w:val="000000"/>
          <w:sz w:val="28"/>
        </w:rPr>
      </w:pPr>
      <w:r w:rsidRPr="00BB7D17">
        <w:rPr>
          <w:b/>
          <w:i/>
          <w:noProof/>
          <w:color w:val="000000"/>
          <w:sz w:val="28"/>
        </w:rPr>
        <w:br w:type="page"/>
      </w:r>
      <w:r w:rsidR="001B3C14" w:rsidRPr="00BB7D17">
        <w:rPr>
          <w:noProof/>
          <w:color w:val="000000"/>
          <w:sz w:val="28"/>
        </w:rPr>
        <w:t>ТЕХНОЛОГИЧЕСКАЯ КАРТА ДИАГНОСТИРОВАНИЯ ПРЕРЫВАТЕЛЯ-РАСПРЕДЕЛИТЕЛЯ С ПОМОЩЬЮ АНАЛИЗАТОРА</w:t>
      </w:r>
      <w:r w:rsidR="00C8083C" w:rsidRPr="00BB7D17">
        <w:rPr>
          <w:noProof/>
          <w:color w:val="000000"/>
          <w:sz w:val="28"/>
        </w:rPr>
        <w:t xml:space="preserve"> </w:t>
      </w:r>
      <w:r w:rsidR="001B3C14" w:rsidRPr="00BB7D17">
        <w:rPr>
          <w:noProof/>
          <w:color w:val="000000"/>
          <w:sz w:val="28"/>
        </w:rPr>
        <w:t>К-461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C0" w:firstRow="0" w:lastRow="1" w:firstColumn="1" w:lastColumn="1" w:noHBand="0" w:noVBand="0"/>
      </w:tblPr>
      <w:tblGrid>
        <w:gridCol w:w="1188"/>
        <w:gridCol w:w="960"/>
        <w:gridCol w:w="5847"/>
        <w:gridCol w:w="1576"/>
      </w:tblGrid>
      <w:tr w:rsidR="001608BB" w:rsidRPr="00DC5339" w:rsidTr="00DC5339">
        <w:trPr>
          <w:trHeight w:val="1134"/>
        </w:trPr>
        <w:tc>
          <w:tcPr>
            <w:tcW w:w="1188" w:type="dxa"/>
            <w:shd w:val="clear" w:color="000000" w:fill="auto"/>
            <w:textDirection w:val="btLr"/>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Название операции трудоёмкость</w:t>
            </w:r>
          </w:p>
        </w:tc>
        <w:tc>
          <w:tcPr>
            <w:tcW w:w="960" w:type="dxa"/>
            <w:shd w:val="clear" w:color="000000" w:fill="auto"/>
            <w:textDirection w:val="btLr"/>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Номер перехода</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Содержание перехода</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Осциллограмма</w:t>
            </w:r>
          </w:p>
        </w:tc>
      </w:tr>
      <w:tr w:rsidR="001608BB" w:rsidRPr="00DC5339" w:rsidTr="00DC5339">
        <w:tc>
          <w:tcPr>
            <w:tcW w:w="1188" w:type="dxa"/>
            <w:vMerge w:val="restart"/>
            <w:shd w:val="clear" w:color="000000" w:fill="auto"/>
            <w:textDirection w:val="btLr"/>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Операция 005 – Подключение анализатора</w:t>
            </w: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005</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Установить переключатель 24 числа цилиндров в положение «4».</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shd w:val="clear" w:color="auto" w:fill="auto"/>
          </w:tcPr>
          <w:p w:rsidR="001B3C14" w:rsidRPr="00DC5339" w:rsidRDefault="001B3C14" w:rsidP="00DC5339">
            <w:pPr>
              <w:pStyle w:val="aa"/>
              <w:spacing w:line="360" w:lineRule="auto"/>
              <w:jc w:val="both"/>
              <w:rPr>
                <w:noProof/>
                <w:color w:val="000000"/>
                <w:sz w:val="20"/>
                <w:szCs w:val="20"/>
              </w:rPr>
            </w:pP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010</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Установить переключатель 21 «Программа» в положение 1.</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shd w:val="clear" w:color="auto" w:fill="auto"/>
          </w:tcPr>
          <w:p w:rsidR="001B3C14" w:rsidRPr="00DC5339" w:rsidRDefault="001B3C14" w:rsidP="00DC5339">
            <w:pPr>
              <w:pStyle w:val="aa"/>
              <w:spacing w:line="360" w:lineRule="auto"/>
              <w:jc w:val="both"/>
              <w:rPr>
                <w:noProof/>
                <w:color w:val="000000"/>
                <w:sz w:val="20"/>
                <w:szCs w:val="20"/>
              </w:rPr>
            </w:pP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015</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Установить переключатель 17 омметра-тахометра в положение «1500» в секторе «п».</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shd w:val="clear" w:color="auto" w:fill="auto"/>
          </w:tcPr>
          <w:p w:rsidR="001B3C14" w:rsidRPr="00DC5339" w:rsidRDefault="001B3C14" w:rsidP="00DC5339">
            <w:pPr>
              <w:pStyle w:val="aa"/>
              <w:spacing w:line="360" w:lineRule="auto"/>
              <w:jc w:val="both"/>
              <w:rPr>
                <w:noProof/>
                <w:color w:val="000000"/>
                <w:sz w:val="20"/>
                <w:szCs w:val="20"/>
              </w:rPr>
            </w:pP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020</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Соединить клемму «М» жгута 2 с корпусом двигателя, провод с клеммой «Пр» подключить к клемме прерывателя-распределителя, провод с клеммой «Б» подключить к клемме «ВК-Б» катушку зажигания.</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shd w:val="clear" w:color="auto" w:fill="auto"/>
          </w:tcPr>
          <w:p w:rsidR="001B3C14" w:rsidRPr="00DC5339" w:rsidRDefault="001B3C14" w:rsidP="00DC5339">
            <w:pPr>
              <w:pStyle w:val="aa"/>
              <w:spacing w:line="360" w:lineRule="auto"/>
              <w:jc w:val="both"/>
              <w:rPr>
                <w:noProof/>
                <w:color w:val="000000"/>
                <w:sz w:val="20"/>
                <w:szCs w:val="20"/>
              </w:rPr>
            </w:pP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025</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Вынуть ВВ-провод свечи первого цилиндра из бокового вывода крышки распределителя и вставить датчик 4, провод вставить в гнездо датчика.</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shd w:val="clear" w:color="auto" w:fill="auto"/>
          </w:tcPr>
          <w:p w:rsidR="001B3C14" w:rsidRPr="00DC5339" w:rsidRDefault="001B3C14" w:rsidP="00DC5339">
            <w:pPr>
              <w:pStyle w:val="aa"/>
              <w:spacing w:line="360" w:lineRule="auto"/>
              <w:jc w:val="both"/>
              <w:rPr>
                <w:noProof/>
                <w:color w:val="000000"/>
                <w:sz w:val="20"/>
                <w:szCs w:val="20"/>
              </w:rPr>
            </w:pP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030</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Вынуть провод от катушки из центрального ввода распределителя и вставить его в гнездо переходника датчика 3 импульсов, а переходник – в центральный ввод крышки распределителя.</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shd w:val="clear" w:color="auto" w:fill="auto"/>
          </w:tcPr>
          <w:p w:rsidR="001B3C14" w:rsidRPr="00DC5339" w:rsidRDefault="001B3C14" w:rsidP="00DC5339">
            <w:pPr>
              <w:pStyle w:val="aa"/>
              <w:spacing w:line="360" w:lineRule="auto"/>
              <w:jc w:val="both"/>
              <w:rPr>
                <w:noProof/>
                <w:color w:val="000000"/>
                <w:sz w:val="20"/>
                <w:szCs w:val="20"/>
              </w:rPr>
            </w:pP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035</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Включить в сеть однофазного переменного тока напряжением 220В посредством штепсельной вилки 6.</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val="restart"/>
            <w:shd w:val="clear" w:color="000000" w:fill="auto"/>
            <w:textDirection w:val="btLr"/>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Операция 010 – Проверкасостояния контактов прерывателя</w:t>
            </w: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005</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Установить переключатели в исходное положение. Провод с клеммой «Пр» подключить к клемме прерывателя. Переключатель 21 «Программа» установить в положение «2».</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shd w:val="clear" w:color="auto" w:fill="auto"/>
          </w:tcPr>
          <w:p w:rsidR="001B3C14" w:rsidRPr="00DC5339" w:rsidRDefault="001B3C14" w:rsidP="00DC5339">
            <w:pPr>
              <w:pStyle w:val="aa"/>
              <w:spacing w:line="360" w:lineRule="auto"/>
              <w:jc w:val="both"/>
              <w:rPr>
                <w:noProof/>
                <w:color w:val="000000"/>
                <w:sz w:val="20"/>
                <w:szCs w:val="20"/>
              </w:rPr>
            </w:pP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010</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Включить зажигание и пусковой рукояткой медленно вращать колен вала, пока стрелка указателя 8 не отклонится на всю шкалу «а».</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shd w:val="clear" w:color="auto" w:fill="auto"/>
          </w:tcPr>
          <w:p w:rsidR="001B3C14" w:rsidRPr="00DC5339" w:rsidRDefault="001B3C14" w:rsidP="00DC5339">
            <w:pPr>
              <w:pStyle w:val="aa"/>
              <w:spacing w:line="360" w:lineRule="auto"/>
              <w:jc w:val="both"/>
              <w:rPr>
                <w:noProof/>
                <w:color w:val="000000"/>
                <w:sz w:val="20"/>
                <w:szCs w:val="20"/>
              </w:rPr>
            </w:pP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015</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Установить переключатель 21 в положение «1» и при нажатой кнопке 22 «2V» по шкале вольтметра определить падение напряжения на контактах прерывателя U&lt;0,2В.</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val="restart"/>
            <w:shd w:val="clear" w:color="000000" w:fill="auto"/>
            <w:textDirection w:val="btLr"/>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Операция 015- Проверка и регулировка угла замкнутого состояния контактов</w:t>
            </w: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005</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Установить переключатель 21 «Программа» в положение «2», запустить двигатель, при частоте 2000 об/мин по шкале «а</w:t>
            </w:r>
            <w:r w:rsidRPr="00DC5339">
              <w:rPr>
                <w:noProof/>
                <w:color w:val="000000"/>
                <w:sz w:val="20"/>
                <w:szCs w:val="20"/>
                <w:vertAlign w:val="superscript"/>
              </w:rPr>
              <w:t>*</w:t>
            </w:r>
            <w:r w:rsidRPr="00DC5339">
              <w:rPr>
                <w:noProof/>
                <w:color w:val="000000"/>
                <w:sz w:val="20"/>
                <w:szCs w:val="20"/>
              </w:rPr>
              <w:t>» указателя измерить угол замкнутого состояния контактов прерывателя.</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shd w:val="clear" w:color="auto" w:fill="auto"/>
          </w:tcPr>
          <w:p w:rsidR="001B3C14" w:rsidRPr="00DC5339" w:rsidRDefault="001B3C14" w:rsidP="00DC5339">
            <w:pPr>
              <w:pStyle w:val="aa"/>
              <w:spacing w:line="360" w:lineRule="auto"/>
              <w:jc w:val="both"/>
              <w:rPr>
                <w:noProof/>
                <w:color w:val="000000"/>
                <w:sz w:val="20"/>
                <w:szCs w:val="20"/>
              </w:rPr>
            </w:pP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010</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Установить переключатель 17 в положение «7500» и увеличить частоту вращения колен вала до 4000 об/мин. Изменение угла замкнутого состояния не более 3*. Иначе, выключить двигатель, снять крышку и ротор распределителя, отрегулировать зазор между контактами – установить стрелку указателя 8 на нужное деление.</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val="restart"/>
            <w:shd w:val="clear" w:color="000000" w:fill="auto"/>
            <w:textDirection w:val="btLr"/>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Операция 020 – Проверка работы прерывателя</w:t>
            </w: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005</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Установить переключатели в исходное положение. Запустить двигатель и установить частоту вращения колен вала 100 об/мин.</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shd w:val="clear" w:color="auto" w:fill="auto"/>
          </w:tcPr>
          <w:p w:rsidR="001B3C14" w:rsidRPr="00DC5339" w:rsidRDefault="001B3C14" w:rsidP="00DC5339">
            <w:pPr>
              <w:pStyle w:val="aa"/>
              <w:spacing w:line="360" w:lineRule="auto"/>
              <w:jc w:val="both"/>
              <w:rPr>
                <w:noProof/>
                <w:color w:val="000000"/>
                <w:sz w:val="20"/>
                <w:szCs w:val="20"/>
              </w:rPr>
            </w:pP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010</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Определить по осциллограмме чёткость замыкания и размыкания контактов, асинхронизм.</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shd w:val="clear" w:color="auto" w:fill="auto"/>
          </w:tcPr>
          <w:p w:rsidR="001B3C14" w:rsidRPr="00DC5339" w:rsidRDefault="001B3C14" w:rsidP="00DC5339">
            <w:pPr>
              <w:pStyle w:val="aa"/>
              <w:spacing w:line="360" w:lineRule="auto"/>
              <w:jc w:val="both"/>
              <w:rPr>
                <w:noProof/>
                <w:color w:val="000000"/>
                <w:sz w:val="20"/>
                <w:szCs w:val="20"/>
              </w:rPr>
            </w:pP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015</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Установить переключатель 21 «Программа» в положение «5». Закоротить на корпус поочерёдно все свечи зажигания и по шкале «24кV»осциллографа измерить падение напряжения между ротором и крышкой и на ВВ – проводах (не менее 5кВ).</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val="restart"/>
            <w:shd w:val="clear" w:color="000000" w:fill="auto"/>
            <w:textDirection w:val="btLr"/>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Операция 025 –Проверка и регулировка начального угла опережения зажигания</w:t>
            </w: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005</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Установить переключатели в исходное положение, а переключатель 21 «Программа» в положение «6».</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shd w:val="clear" w:color="auto" w:fill="auto"/>
          </w:tcPr>
          <w:p w:rsidR="001B3C14" w:rsidRPr="00DC5339" w:rsidRDefault="001B3C14" w:rsidP="00DC5339">
            <w:pPr>
              <w:pStyle w:val="aa"/>
              <w:spacing w:line="360" w:lineRule="auto"/>
              <w:jc w:val="both"/>
              <w:rPr>
                <w:noProof/>
                <w:color w:val="000000"/>
                <w:sz w:val="20"/>
                <w:szCs w:val="20"/>
              </w:rPr>
            </w:pP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010</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 xml:space="preserve">Отсоединить трубку от вакуумного регулятора опережения зажигания, запустить двигатель на минимально устойчивой частоте колен вала. </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shd w:val="clear" w:color="auto" w:fill="auto"/>
          </w:tcPr>
          <w:p w:rsidR="001B3C14" w:rsidRPr="00DC5339" w:rsidRDefault="001B3C14" w:rsidP="00DC5339">
            <w:pPr>
              <w:pStyle w:val="aa"/>
              <w:spacing w:line="360" w:lineRule="auto"/>
              <w:jc w:val="both"/>
              <w:rPr>
                <w:noProof/>
                <w:color w:val="000000"/>
                <w:sz w:val="20"/>
                <w:szCs w:val="20"/>
              </w:rPr>
            </w:pP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015</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Установить нормативное значение начального угла опережения зажигания поворотом ручки стробоскопа 5. Осветить установочные метки на шкиве колен вала и блоке двигателя. Поворачивать корпус прерывателя-распределителя до совмещения меток.</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val="restart"/>
            <w:shd w:val="clear" w:color="000000" w:fill="auto"/>
            <w:textDirection w:val="btLr"/>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Операция 030 – Измерение сопротивления резистора с помощью омметра</w:t>
            </w: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005</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Установить переключатель 17 на необходимый предел измерения.</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shd w:val="clear" w:color="auto" w:fill="auto"/>
          </w:tcPr>
          <w:p w:rsidR="001B3C14" w:rsidRPr="00DC5339" w:rsidRDefault="001B3C14" w:rsidP="00DC5339">
            <w:pPr>
              <w:pStyle w:val="aa"/>
              <w:spacing w:line="360" w:lineRule="auto"/>
              <w:jc w:val="both"/>
              <w:rPr>
                <w:noProof/>
                <w:color w:val="000000"/>
                <w:sz w:val="20"/>
                <w:szCs w:val="20"/>
              </w:rPr>
            </w:pP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010</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Соединить между собой провода от омметра и рукояткой 16 установить стрелку прибора 7 на нулевое деление шкалы «Омега».</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r w:rsidR="001608BB" w:rsidRPr="00DC5339" w:rsidTr="00DC5339">
        <w:tc>
          <w:tcPr>
            <w:tcW w:w="1188" w:type="dxa"/>
            <w:vMerge/>
            <w:shd w:val="clear" w:color="auto" w:fill="auto"/>
          </w:tcPr>
          <w:p w:rsidR="001B3C14" w:rsidRPr="00DC5339" w:rsidRDefault="001B3C14" w:rsidP="00DC5339">
            <w:pPr>
              <w:pStyle w:val="aa"/>
              <w:spacing w:line="360" w:lineRule="auto"/>
              <w:jc w:val="both"/>
              <w:rPr>
                <w:noProof/>
                <w:color w:val="000000"/>
                <w:sz w:val="20"/>
                <w:szCs w:val="20"/>
              </w:rPr>
            </w:pPr>
          </w:p>
        </w:tc>
        <w:tc>
          <w:tcPr>
            <w:tcW w:w="960"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015</w:t>
            </w:r>
          </w:p>
        </w:tc>
        <w:tc>
          <w:tcPr>
            <w:tcW w:w="5847" w:type="dxa"/>
            <w:shd w:val="clear" w:color="000000" w:fill="auto"/>
          </w:tcPr>
          <w:p w:rsidR="001B3C14" w:rsidRPr="00DC5339" w:rsidRDefault="001B3C14" w:rsidP="00DC5339">
            <w:pPr>
              <w:pStyle w:val="aa"/>
              <w:spacing w:line="360" w:lineRule="auto"/>
              <w:jc w:val="both"/>
              <w:rPr>
                <w:noProof/>
                <w:color w:val="000000"/>
                <w:sz w:val="20"/>
                <w:szCs w:val="20"/>
              </w:rPr>
            </w:pPr>
            <w:r w:rsidRPr="00DC5339">
              <w:rPr>
                <w:noProof/>
                <w:color w:val="000000"/>
                <w:sz w:val="20"/>
                <w:szCs w:val="20"/>
              </w:rPr>
              <w:t>Подключить клеммы к проверяемому резистору и по шкале определить его сопротивление.</w:t>
            </w:r>
          </w:p>
        </w:tc>
        <w:tc>
          <w:tcPr>
            <w:tcW w:w="1576" w:type="dxa"/>
            <w:shd w:val="clear" w:color="000000" w:fill="auto"/>
          </w:tcPr>
          <w:p w:rsidR="001B3C14" w:rsidRPr="00DC5339" w:rsidRDefault="001B3C14" w:rsidP="00DC5339">
            <w:pPr>
              <w:pStyle w:val="aa"/>
              <w:spacing w:line="360" w:lineRule="auto"/>
              <w:jc w:val="both"/>
              <w:rPr>
                <w:noProof/>
                <w:color w:val="000000"/>
                <w:sz w:val="20"/>
                <w:szCs w:val="20"/>
              </w:rPr>
            </w:pPr>
          </w:p>
        </w:tc>
      </w:tr>
    </w:tbl>
    <w:p w:rsidR="001B3C14" w:rsidRPr="00BB7D17" w:rsidRDefault="001B3C14" w:rsidP="00C8083C">
      <w:pPr>
        <w:pStyle w:val="aa"/>
        <w:spacing w:line="360" w:lineRule="auto"/>
        <w:ind w:firstLine="709"/>
        <w:jc w:val="both"/>
        <w:rPr>
          <w:b/>
          <w:i/>
          <w:noProof/>
          <w:color w:val="000000"/>
          <w:sz w:val="28"/>
          <w:szCs w:val="20"/>
        </w:rPr>
      </w:pPr>
      <w:bookmarkStart w:id="1" w:name="_GoBack"/>
      <w:bookmarkEnd w:id="1"/>
    </w:p>
    <w:sectPr w:rsidR="001B3C14" w:rsidRPr="00BB7D17" w:rsidSect="001608BB">
      <w:footerReference w:type="default" r:id="rId2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339" w:rsidRDefault="00DC5339" w:rsidP="00640AD4">
      <w:r>
        <w:separator/>
      </w:r>
    </w:p>
  </w:endnote>
  <w:endnote w:type="continuationSeparator" w:id="0">
    <w:p w:rsidR="00DC5339" w:rsidRDefault="00DC5339" w:rsidP="0064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14" w:rsidRDefault="009E4E02">
    <w:pPr>
      <w:pStyle w:val="ac"/>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339" w:rsidRDefault="00DC5339" w:rsidP="00640AD4">
      <w:r>
        <w:separator/>
      </w:r>
    </w:p>
  </w:footnote>
  <w:footnote w:type="continuationSeparator" w:id="0">
    <w:p w:rsidR="00DC5339" w:rsidRDefault="00DC5339" w:rsidP="00640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36CC7A"/>
    <w:lvl w:ilvl="0">
      <w:numFmt w:val="decimal"/>
      <w:lvlText w:val="*"/>
      <w:lvlJc w:val="left"/>
      <w:rPr>
        <w:rFonts w:cs="Times New Roman"/>
      </w:rPr>
    </w:lvl>
  </w:abstractNum>
  <w:abstractNum w:abstractNumId="1">
    <w:nsid w:val="05BF2FD0"/>
    <w:multiLevelType w:val="hybridMultilevel"/>
    <w:tmpl w:val="E2BCCC3E"/>
    <w:lvl w:ilvl="0" w:tplc="84C63A6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E3C110A"/>
    <w:multiLevelType w:val="hybridMultilevel"/>
    <w:tmpl w:val="A9ACBD52"/>
    <w:lvl w:ilvl="0" w:tplc="57223D3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4379362D"/>
    <w:multiLevelType w:val="singleLevel"/>
    <w:tmpl w:val="B48A9EE8"/>
    <w:lvl w:ilvl="0">
      <w:start w:val="1"/>
      <w:numFmt w:val="decimal"/>
      <w:lvlText w:val="%1)"/>
      <w:lvlJc w:val="left"/>
      <w:pPr>
        <w:tabs>
          <w:tab w:val="num" w:pos="360"/>
        </w:tabs>
        <w:ind w:left="360" w:hanging="360"/>
      </w:pPr>
      <w:rPr>
        <w:rFonts w:cs="Times New Roman" w:hint="default"/>
      </w:rPr>
    </w:lvl>
  </w:abstractNum>
  <w:abstractNum w:abstractNumId="4">
    <w:nsid w:val="54E63D3D"/>
    <w:multiLevelType w:val="hybridMultilevel"/>
    <w:tmpl w:val="3752C4DE"/>
    <w:lvl w:ilvl="0" w:tplc="FC04AC1A">
      <w:start w:val="2"/>
      <w:numFmt w:val="decimal"/>
      <w:lvlText w:val="%1."/>
      <w:lvlJc w:val="left"/>
      <w:pPr>
        <w:tabs>
          <w:tab w:val="num" w:pos="1009"/>
        </w:tabs>
        <w:ind w:left="1009" w:hanging="360"/>
      </w:pPr>
      <w:rPr>
        <w:rFonts w:cs="Times New Roman" w:hint="default"/>
        <w:b/>
      </w:rPr>
    </w:lvl>
    <w:lvl w:ilvl="1" w:tplc="04190019" w:tentative="1">
      <w:start w:val="1"/>
      <w:numFmt w:val="lowerLetter"/>
      <w:lvlText w:val="%2."/>
      <w:lvlJc w:val="left"/>
      <w:pPr>
        <w:tabs>
          <w:tab w:val="num" w:pos="1729"/>
        </w:tabs>
        <w:ind w:left="1729" w:hanging="360"/>
      </w:pPr>
      <w:rPr>
        <w:rFonts w:cs="Times New Roman"/>
      </w:rPr>
    </w:lvl>
    <w:lvl w:ilvl="2" w:tplc="0419001B" w:tentative="1">
      <w:start w:val="1"/>
      <w:numFmt w:val="lowerRoman"/>
      <w:lvlText w:val="%3."/>
      <w:lvlJc w:val="right"/>
      <w:pPr>
        <w:tabs>
          <w:tab w:val="num" w:pos="2449"/>
        </w:tabs>
        <w:ind w:left="2449" w:hanging="180"/>
      </w:pPr>
      <w:rPr>
        <w:rFonts w:cs="Times New Roman"/>
      </w:rPr>
    </w:lvl>
    <w:lvl w:ilvl="3" w:tplc="0419000F" w:tentative="1">
      <w:start w:val="1"/>
      <w:numFmt w:val="decimal"/>
      <w:lvlText w:val="%4."/>
      <w:lvlJc w:val="left"/>
      <w:pPr>
        <w:tabs>
          <w:tab w:val="num" w:pos="3169"/>
        </w:tabs>
        <w:ind w:left="3169" w:hanging="360"/>
      </w:pPr>
      <w:rPr>
        <w:rFonts w:cs="Times New Roman"/>
      </w:rPr>
    </w:lvl>
    <w:lvl w:ilvl="4" w:tplc="04190019" w:tentative="1">
      <w:start w:val="1"/>
      <w:numFmt w:val="lowerLetter"/>
      <w:lvlText w:val="%5."/>
      <w:lvlJc w:val="left"/>
      <w:pPr>
        <w:tabs>
          <w:tab w:val="num" w:pos="3889"/>
        </w:tabs>
        <w:ind w:left="3889" w:hanging="360"/>
      </w:pPr>
      <w:rPr>
        <w:rFonts w:cs="Times New Roman"/>
      </w:rPr>
    </w:lvl>
    <w:lvl w:ilvl="5" w:tplc="0419001B" w:tentative="1">
      <w:start w:val="1"/>
      <w:numFmt w:val="lowerRoman"/>
      <w:lvlText w:val="%6."/>
      <w:lvlJc w:val="right"/>
      <w:pPr>
        <w:tabs>
          <w:tab w:val="num" w:pos="4609"/>
        </w:tabs>
        <w:ind w:left="4609" w:hanging="180"/>
      </w:pPr>
      <w:rPr>
        <w:rFonts w:cs="Times New Roman"/>
      </w:rPr>
    </w:lvl>
    <w:lvl w:ilvl="6" w:tplc="0419000F" w:tentative="1">
      <w:start w:val="1"/>
      <w:numFmt w:val="decimal"/>
      <w:lvlText w:val="%7."/>
      <w:lvlJc w:val="left"/>
      <w:pPr>
        <w:tabs>
          <w:tab w:val="num" w:pos="5329"/>
        </w:tabs>
        <w:ind w:left="5329" w:hanging="360"/>
      </w:pPr>
      <w:rPr>
        <w:rFonts w:cs="Times New Roman"/>
      </w:rPr>
    </w:lvl>
    <w:lvl w:ilvl="7" w:tplc="04190019" w:tentative="1">
      <w:start w:val="1"/>
      <w:numFmt w:val="lowerLetter"/>
      <w:lvlText w:val="%8."/>
      <w:lvlJc w:val="left"/>
      <w:pPr>
        <w:tabs>
          <w:tab w:val="num" w:pos="6049"/>
        </w:tabs>
        <w:ind w:left="6049" w:hanging="360"/>
      </w:pPr>
      <w:rPr>
        <w:rFonts w:cs="Times New Roman"/>
      </w:rPr>
    </w:lvl>
    <w:lvl w:ilvl="8" w:tplc="0419001B" w:tentative="1">
      <w:start w:val="1"/>
      <w:numFmt w:val="lowerRoman"/>
      <w:lvlText w:val="%9."/>
      <w:lvlJc w:val="right"/>
      <w:pPr>
        <w:tabs>
          <w:tab w:val="num" w:pos="6769"/>
        </w:tabs>
        <w:ind w:left="6769" w:hanging="180"/>
      </w:pPr>
      <w:rPr>
        <w:rFonts w:cs="Times New Roman"/>
      </w:rPr>
    </w:lvl>
  </w:abstractNum>
  <w:abstractNum w:abstractNumId="5">
    <w:nsid w:val="55D04707"/>
    <w:multiLevelType w:val="hybridMultilevel"/>
    <w:tmpl w:val="4ADEA42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DD6176D"/>
    <w:multiLevelType w:val="hybridMultilevel"/>
    <w:tmpl w:val="09541530"/>
    <w:lvl w:ilvl="0" w:tplc="22AEDEBA">
      <w:start w:val="1"/>
      <w:numFmt w:val="decimal"/>
      <w:lvlText w:val="%1."/>
      <w:lvlJc w:val="left"/>
      <w:pPr>
        <w:ind w:left="420" w:hanging="360"/>
      </w:pPr>
      <w:rPr>
        <w:rFonts w:cs="Times New Roman" w:hint="default"/>
        <w:b w:val="0"/>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nsid w:val="65391212"/>
    <w:multiLevelType w:val="hybridMultilevel"/>
    <w:tmpl w:val="645CA296"/>
    <w:lvl w:ilvl="0" w:tplc="DB9A2F92">
      <w:start w:val="1"/>
      <w:numFmt w:val="decimal"/>
      <w:lvlText w:val="%1."/>
      <w:lvlJc w:val="left"/>
      <w:pPr>
        <w:ind w:left="1020" w:hanging="360"/>
      </w:pPr>
      <w:rPr>
        <w:rFonts w:cs="Times New Roman" w:hint="default"/>
        <w:b/>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8">
    <w:nsid w:val="7C715A4C"/>
    <w:multiLevelType w:val="hybridMultilevel"/>
    <w:tmpl w:val="3F4EE760"/>
    <w:lvl w:ilvl="0" w:tplc="330255DC">
      <w:start w:val="3"/>
      <w:numFmt w:val="bullet"/>
      <w:lvlText w:val="-"/>
      <w:lvlJc w:val="left"/>
      <w:pPr>
        <w:tabs>
          <w:tab w:val="num" w:pos="760"/>
        </w:tabs>
        <w:ind w:left="760" w:hanging="360"/>
      </w:pPr>
      <w:rPr>
        <w:rFonts w:ascii="Times New Roman" w:eastAsia="Dotum" w:hAnsi="Times New Roman" w:hint="default"/>
      </w:rPr>
    </w:lvl>
    <w:lvl w:ilvl="1" w:tplc="04090003">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1"/>
  </w:num>
  <w:num w:numId="2">
    <w:abstractNumId w:val="2"/>
  </w:num>
  <w:num w:numId="3">
    <w:abstractNumId w:val="3"/>
  </w:num>
  <w:num w:numId="4">
    <w:abstractNumId w:val="0"/>
    <w:lvlOverride w:ilvl="0">
      <w:lvl w:ilvl="0">
        <w:numFmt w:val="bullet"/>
        <w:lvlText w:val="•"/>
        <w:legacy w:legacy="1" w:legacySpace="0" w:legacyIndent="0"/>
        <w:lvlJc w:val="left"/>
        <w:rPr>
          <w:rFonts w:ascii="Verdana" w:hAnsi="Verdana" w:hint="default"/>
          <w:sz w:val="22"/>
        </w:rPr>
      </w:lvl>
    </w:lvlOverride>
  </w:num>
  <w:num w:numId="5">
    <w:abstractNumId w:val="0"/>
    <w:lvlOverride w:ilvl="0">
      <w:lvl w:ilvl="0">
        <w:numFmt w:val="bullet"/>
        <w:lvlText w:val=""/>
        <w:legacy w:legacy="1" w:legacySpace="0" w:legacyIndent="0"/>
        <w:lvlJc w:val="left"/>
        <w:rPr>
          <w:rFonts w:ascii="Wingdings 2" w:hAnsi="Wingdings 2" w:hint="default"/>
          <w:sz w:val="22"/>
        </w:rPr>
      </w:lvl>
    </w:lvlOverride>
  </w:num>
  <w:num w:numId="6">
    <w:abstractNumId w:val="8"/>
  </w:num>
  <w:num w:numId="7">
    <w:abstractNumId w:val="4"/>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BB5"/>
    <w:rsid w:val="000040FD"/>
    <w:rsid w:val="000A1702"/>
    <w:rsid w:val="00153C7C"/>
    <w:rsid w:val="00154039"/>
    <w:rsid w:val="001608BB"/>
    <w:rsid w:val="001A2901"/>
    <w:rsid w:val="001B3C14"/>
    <w:rsid w:val="001E59A5"/>
    <w:rsid w:val="002213CA"/>
    <w:rsid w:val="00271347"/>
    <w:rsid w:val="002A279D"/>
    <w:rsid w:val="002C286E"/>
    <w:rsid w:val="002D4A49"/>
    <w:rsid w:val="00325D0F"/>
    <w:rsid w:val="003906F6"/>
    <w:rsid w:val="003D1412"/>
    <w:rsid w:val="003D5A7D"/>
    <w:rsid w:val="003F4F0B"/>
    <w:rsid w:val="0045434B"/>
    <w:rsid w:val="00462C5A"/>
    <w:rsid w:val="00476F81"/>
    <w:rsid w:val="00483696"/>
    <w:rsid w:val="00494074"/>
    <w:rsid w:val="006038AE"/>
    <w:rsid w:val="00640AD4"/>
    <w:rsid w:val="006A44D4"/>
    <w:rsid w:val="006A5E83"/>
    <w:rsid w:val="006D3373"/>
    <w:rsid w:val="00705888"/>
    <w:rsid w:val="007236CF"/>
    <w:rsid w:val="0077728F"/>
    <w:rsid w:val="007E08D2"/>
    <w:rsid w:val="00811E78"/>
    <w:rsid w:val="008460CD"/>
    <w:rsid w:val="008D6E4B"/>
    <w:rsid w:val="00927B52"/>
    <w:rsid w:val="009704E0"/>
    <w:rsid w:val="00974574"/>
    <w:rsid w:val="009A51FA"/>
    <w:rsid w:val="009E2EC6"/>
    <w:rsid w:val="009E4E02"/>
    <w:rsid w:val="009F4180"/>
    <w:rsid w:val="00A7697E"/>
    <w:rsid w:val="00B46D89"/>
    <w:rsid w:val="00B62863"/>
    <w:rsid w:val="00BB7D17"/>
    <w:rsid w:val="00C038EE"/>
    <w:rsid w:val="00C24B21"/>
    <w:rsid w:val="00C8083C"/>
    <w:rsid w:val="00CD79FC"/>
    <w:rsid w:val="00CF2BB5"/>
    <w:rsid w:val="00D459FC"/>
    <w:rsid w:val="00D771F4"/>
    <w:rsid w:val="00DB2809"/>
    <w:rsid w:val="00DB7365"/>
    <w:rsid w:val="00DC5339"/>
    <w:rsid w:val="00E54B70"/>
    <w:rsid w:val="00E54EDB"/>
    <w:rsid w:val="00E62A50"/>
    <w:rsid w:val="00E640EE"/>
    <w:rsid w:val="00ED4FA9"/>
    <w:rsid w:val="00ED5DE7"/>
    <w:rsid w:val="00F37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B404B990-29D5-4845-A77A-0C9B38B4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BB5"/>
    <w:rPr>
      <w:rFonts w:ascii="Times New Roman" w:eastAsia="Times New Roman" w:hAnsi="Times New Roman"/>
      <w:sz w:val="24"/>
      <w:szCs w:val="24"/>
    </w:rPr>
  </w:style>
  <w:style w:type="paragraph" w:styleId="1">
    <w:name w:val="heading 1"/>
    <w:basedOn w:val="a"/>
    <w:next w:val="a"/>
    <w:link w:val="10"/>
    <w:uiPriority w:val="99"/>
    <w:qFormat/>
    <w:rsid w:val="00CF2BB5"/>
    <w:pPr>
      <w:keepNext/>
      <w:widowControl w:val="0"/>
      <w:wordWrap w:val="0"/>
      <w:autoSpaceDE w:val="0"/>
      <w:autoSpaceDN w:val="0"/>
      <w:jc w:val="both"/>
      <w:outlineLvl w:val="0"/>
    </w:pPr>
    <w:rPr>
      <w:rFonts w:ascii="Arial" w:eastAsia="Dotum" w:hAnsi="Arial"/>
      <w:kern w:val="2"/>
      <w:sz w:val="28"/>
      <w:szCs w:val="28"/>
      <w:lang w:val="en-US" w:eastAsia="ko-KR"/>
    </w:rPr>
  </w:style>
  <w:style w:type="paragraph" w:styleId="7">
    <w:name w:val="heading 7"/>
    <w:basedOn w:val="a"/>
    <w:next w:val="a"/>
    <w:link w:val="70"/>
    <w:uiPriority w:val="99"/>
    <w:qFormat/>
    <w:rsid w:val="00CF2BB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locked/>
    <w:rsid w:val="00CF2BB5"/>
    <w:rPr>
      <w:rFonts w:ascii="Times New Roman" w:hAnsi="Times New Roman" w:cs="Times New Roman"/>
      <w:sz w:val="24"/>
      <w:szCs w:val="24"/>
      <w:lang w:val="x-none" w:eastAsia="ru-RU"/>
    </w:rPr>
  </w:style>
  <w:style w:type="paragraph" w:styleId="a3">
    <w:name w:val="header"/>
    <w:basedOn w:val="a"/>
    <w:link w:val="a4"/>
    <w:uiPriority w:val="99"/>
    <w:rsid w:val="00CF2BB5"/>
    <w:pPr>
      <w:widowControl w:val="0"/>
      <w:tabs>
        <w:tab w:val="center" w:pos="4252"/>
        <w:tab w:val="right" w:pos="8504"/>
      </w:tabs>
      <w:wordWrap w:val="0"/>
      <w:autoSpaceDE w:val="0"/>
      <w:autoSpaceDN w:val="0"/>
      <w:snapToGrid w:val="0"/>
      <w:jc w:val="both"/>
    </w:pPr>
    <w:rPr>
      <w:rFonts w:ascii="Batang" w:eastAsia="Batang"/>
      <w:kern w:val="2"/>
      <w:sz w:val="20"/>
      <w:lang w:val="en-US" w:eastAsia="ko-KR"/>
    </w:rPr>
  </w:style>
  <w:style w:type="character" w:customStyle="1" w:styleId="10">
    <w:name w:val="Заголовок 1 Знак"/>
    <w:link w:val="1"/>
    <w:uiPriority w:val="99"/>
    <w:locked/>
    <w:rsid w:val="00CF2BB5"/>
    <w:rPr>
      <w:rFonts w:ascii="Arial" w:eastAsia="Dotum" w:hAnsi="Arial" w:cs="Times New Roman"/>
      <w:kern w:val="2"/>
      <w:sz w:val="28"/>
      <w:szCs w:val="28"/>
      <w:lang w:val="en-US" w:eastAsia="ko-KR"/>
    </w:rPr>
  </w:style>
  <w:style w:type="table" w:styleId="a5">
    <w:name w:val="Table Grid"/>
    <w:basedOn w:val="a1"/>
    <w:uiPriority w:val="99"/>
    <w:rsid w:val="00CF2BB5"/>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uiPriority w:val="99"/>
    <w:locked/>
    <w:rsid w:val="00CF2BB5"/>
    <w:rPr>
      <w:rFonts w:ascii="Batang" w:eastAsia="Batang" w:hAnsi="Times New Roman" w:cs="Times New Roman"/>
      <w:kern w:val="2"/>
      <w:sz w:val="24"/>
      <w:szCs w:val="24"/>
      <w:lang w:val="en-US" w:eastAsia="ko-KR"/>
    </w:rPr>
  </w:style>
  <w:style w:type="paragraph" w:styleId="a6">
    <w:name w:val="Body Text Indent"/>
    <w:basedOn w:val="a"/>
    <w:link w:val="a7"/>
    <w:uiPriority w:val="99"/>
    <w:rsid w:val="00CF2BB5"/>
    <w:pPr>
      <w:widowControl w:val="0"/>
      <w:wordWrap w:val="0"/>
      <w:autoSpaceDE w:val="0"/>
      <w:autoSpaceDN w:val="0"/>
      <w:ind w:leftChars="200" w:left="400" w:firstLineChars="18" w:firstLine="40"/>
      <w:jc w:val="both"/>
    </w:pPr>
    <w:rPr>
      <w:rFonts w:ascii="Batang" w:eastAsia="Batang"/>
      <w:kern w:val="2"/>
      <w:sz w:val="22"/>
      <w:lang w:val="en-US" w:eastAsia="ko-KR"/>
    </w:rPr>
  </w:style>
  <w:style w:type="paragraph" w:styleId="a8">
    <w:name w:val="Balloon Text"/>
    <w:basedOn w:val="a"/>
    <w:link w:val="a9"/>
    <w:uiPriority w:val="99"/>
    <w:semiHidden/>
    <w:rsid w:val="00CF2BB5"/>
    <w:rPr>
      <w:rFonts w:ascii="Tahoma" w:hAnsi="Tahoma" w:cs="Tahoma"/>
      <w:sz w:val="16"/>
      <w:szCs w:val="16"/>
    </w:rPr>
  </w:style>
  <w:style w:type="character" w:customStyle="1" w:styleId="a7">
    <w:name w:val="Основной текст с отступом Знак"/>
    <w:link w:val="a6"/>
    <w:uiPriority w:val="99"/>
    <w:locked/>
    <w:rsid w:val="00CF2BB5"/>
    <w:rPr>
      <w:rFonts w:ascii="Batang" w:eastAsia="Batang" w:hAnsi="Times New Roman" w:cs="Times New Roman"/>
      <w:kern w:val="2"/>
      <w:sz w:val="24"/>
      <w:szCs w:val="24"/>
      <w:lang w:val="en-US" w:eastAsia="ko-KR"/>
    </w:rPr>
  </w:style>
  <w:style w:type="paragraph" w:styleId="aa">
    <w:name w:val="No Spacing"/>
    <w:uiPriority w:val="99"/>
    <w:qFormat/>
    <w:rsid w:val="00CF2BB5"/>
    <w:rPr>
      <w:rFonts w:ascii="Times New Roman" w:eastAsia="Times New Roman" w:hAnsi="Times New Roman"/>
      <w:sz w:val="24"/>
      <w:szCs w:val="24"/>
    </w:rPr>
  </w:style>
  <w:style w:type="character" w:customStyle="1" w:styleId="a9">
    <w:name w:val="Текст выноски Знак"/>
    <w:link w:val="a8"/>
    <w:uiPriority w:val="99"/>
    <w:semiHidden/>
    <w:locked/>
    <w:rsid w:val="00CF2BB5"/>
    <w:rPr>
      <w:rFonts w:ascii="Tahoma" w:hAnsi="Tahoma" w:cs="Tahoma"/>
      <w:sz w:val="16"/>
      <w:szCs w:val="16"/>
      <w:lang w:val="x-none" w:eastAsia="ru-RU"/>
    </w:rPr>
  </w:style>
  <w:style w:type="paragraph" w:styleId="ab">
    <w:name w:val="List Paragraph"/>
    <w:basedOn w:val="a"/>
    <w:uiPriority w:val="99"/>
    <w:qFormat/>
    <w:rsid w:val="00153C7C"/>
    <w:pPr>
      <w:ind w:left="720"/>
      <w:contextualSpacing/>
    </w:pPr>
  </w:style>
  <w:style w:type="paragraph" w:styleId="ac">
    <w:name w:val="footer"/>
    <w:basedOn w:val="a"/>
    <w:link w:val="ad"/>
    <w:uiPriority w:val="99"/>
    <w:rsid w:val="00640AD4"/>
    <w:pPr>
      <w:tabs>
        <w:tab w:val="center" w:pos="4677"/>
        <w:tab w:val="right" w:pos="9355"/>
      </w:tabs>
    </w:pPr>
  </w:style>
  <w:style w:type="table" w:styleId="ae">
    <w:name w:val="Table Professional"/>
    <w:basedOn w:val="a1"/>
    <w:uiPriority w:val="99"/>
    <w:rsid w:val="002D4A4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customStyle="1" w:styleId="ad">
    <w:name w:val="Нижний колонтитул Знак"/>
    <w:link w:val="ac"/>
    <w:uiPriority w:val="99"/>
    <w:locked/>
    <w:rsid w:val="00640AD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744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4191</Words>
  <Characters>23894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28029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Довольный пользователь Microsoft Office</dc:creator>
  <cp:keywords/>
  <dc:description/>
  <cp:lastModifiedBy>admin</cp:lastModifiedBy>
  <cp:revision>2</cp:revision>
  <dcterms:created xsi:type="dcterms:W3CDTF">2014-03-20T03:34:00Z</dcterms:created>
  <dcterms:modified xsi:type="dcterms:W3CDTF">2014-03-20T03:34:00Z</dcterms:modified>
</cp:coreProperties>
</file>