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  <w:r w:rsidRPr="00076064">
        <w:rPr>
          <w:sz w:val="28"/>
          <w:szCs w:val="28"/>
        </w:rPr>
        <w:t>Кафедра КТЭИ</w:t>
      </w: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  <w:r w:rsidRPr="00076064">
        <w:rPr>
          <w:sz w:val="28"/>
          <w:szCs w:val="28"/>
        </w:rPr>
        <w:t>Переработка полимеров</w:t>
      </w: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  <w:r w:rsidRPr="00076064">
        <w:rPr>
          <w:sz w:val="28"/>
          <w:szCs w:val="28"/>
        </w:rPr>
        <w:t>Лабораторная работа №4</w:t>
      </w: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  <w:r w:rsidRPr="00076064">
        <w:rPr>
          <w:sz w:val="28"/>
          <w:szCs w:val="28"/>
        </w:rPr>
        <w:t>Расчёт зоны загрузки</w:t>
      </w: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  <w:r w:rsidRPr="00076064">
        <w:rPr>
          <w:sz w:val="28"/>
          <w:szCs w:val="28"/>
        </w:rPr>
        <w:t>Вариант 2</w:t>
      </w: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  <w:r w:rsidRPr="00076064">
        <w:rPr>
          <w:sz w:val="28"/>
          <w:szCs w:val="28"/>
        </w:rPr>
        <w:t>Специальность– электроизоляционная, конденсаторная и кабельная техника</w:t>
      </w: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</w:p>
    <w:p w:rsidR="008900BB" w:rsidRPr="00076064" w:rsidRDefault="008900BB" w:rsidP="00076064">
      <w:pPr>
        <w:spacing w:line="360" w:lineRule="auto"/>
        <w:ind w:firstLine="709"/>
        <w:jc w:val="center"/>
        <w:rPr>
          <w:sz w:val="28"/>
          <w:szCs w:val="28"/>
        </w:rPr>
      </w:pPr>
      <w:r w:rsidRPr="00076064">
        <w:rPr>
          <w:sz w:val="28"/>
          <w:szCs w:val="28"/>
        </w:rPr>
        <w:t>2009</w:t>
      </w:r>
    </w:p>
    <w:p w:rsidR="000F0C9A" w:rsidRDefault="008900BB" w:rsidP="000760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76064">
        <w:rPr>
          <w:sz w:val="28"/>
          <w:szCs w:val="28"/>
        </w:rPr>
        <w:br w:type="page"/>
      </w:r>
      <w:r w:rsidR="000F0C9A" w:rsidRPr="00D7587E">
        <w:rPr>
          <w:b/>
          <w:bCs/>
          <w:sz w:val="28"/>
          <w:szCs w:val="28"/>
        </w:rPr>
        <w:t>Краткие теоретические сведения</w:t>
      </w:r>
    </w:p>
    <w:p w:rsidR="00D7587E" w:rsidRPr="00D7587E" w:rsidRDefault="00D7587E" w:rsidP="000760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Большинство экструдеров, применяемых в промышленности переработки пластмасс, являются пластицирующими, т.е. полимер загружают в них в виде гранул. Гранулы перемещаются в загрузочной воронке под действием сил тяжести и заполняют канал червяка, в котором они транспортируются и сжимаются за счет сил трения, затем плавятся или пластицируются под действием сил трения.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Таким образом, процесс экструзии включает в себя четыре элементарных стадии, разделенные по зонам: загрузки, задержки плавления, плавления и дозирования.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Рассмотрим зону загрузки. Твердый материал в канале зоны загрузки продвигается вдоль канала за счет сил трения, возникающих между полимером и цилиндрическим корпусом.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Материал, захваченный цилиндрической поверхностью, наталкивается на встречающий гребень шнека и продвигается по винтовому каналу.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Сила трения пропорциональна нормально действующей силе на поверхность, не зависимо от площади контакта:</w:t>
      </w:r>
    </w:p>
    <w:p w:rsidR="00BB3DBE" w:rsidRDefault="00BB3DBE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8.75pt">
            <v:imagedata r:id="rId5" o:title=""/>
          </v:shape>
        </w:pict>
      </w:r>
    </w:p>
    <w:p w:rsidR="00BB3DBE" w:rsidRPr="00076064" w:rsidRDefault="00BB3DBE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Сила трения обусловлена двумя факторами: адгезией (преодоление взаимодействия между молекулами) и пропахиванием частиц одного материала по другому.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Зависимость между нормально действующей силой и силой трения не всегда линейна, т.к. коэффициент трения может зависеть от температуры и давления.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Рассмотрим модель движения пробки по каналу зоны загрузки, представленную на рис.1. Здесь: верхняя пластина (цилиндрическая поверхность корпуса)</w:t>
      </w:r>
      <w:r w:rsidR="00076064" w:rsidRPr="00076064">
        <w:rPr>
          <w:sz w:val="28"/>
          <w:szCs w:val="28"/>
        </w:rPr>
        <w:t xml:space="preserve"> </w:t>
      </w:r>
      <w:r w:rsidRPr="00076064">
        <w:rPr>
          <w:sz w:val="28"/>
          <w:szCs w:val="28"/>
        </w:rPr>
        <w:t>движется с постоянной скоростью V0, Р – давление в канале, Sa и Sb – площади верхней и нижней пластины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45pt;margin-top:4.45pt;width:165pt;height:96pt;z-index:251657216">
            <v:imagedata r:id="rId6" o:title=""/>
            <w10:wrap type="square"/>
          </v:shape>
        </w:pict>
      </w:r>
      <w:r>
        <w:rPr>
          <w:sz w:val="28"/>
          <w:szCs w:val="28"/>
        </w:rPr>
        <w:pict>
          <v:shape id="_x0000_i1026" type="#_x0000_t75" style="width:171.75pt;height:114.75pt">
            <v:imagedata r:id="rId7" o:title=""/>
          </v:shape>
        </w:pic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Рис.1. Упрощенная модель движения пробки в канале зоны загрузки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Пробка</w:t>
      </w:r>
      <w:r w:rsidR="00076064" w:rsidRPr="00076064">
        <w:rPr>
          <w:sz w:val="28"/>
          <w:szCs w:val="28"/>
        </w:rPr>
        <w:t xml:space="preserve"> </w:t>
      </w:r>
      <w:r w:rsidRPr="00076064">
        <w:rPr>
          <w:sz w:val="28"/>
          <w:szCs w:val="28"/>
        </w:rPr>
        <w:t>гранул будет перемещаться за счет подвижной границы, если</w:t>
      </w:r>
      <w:r w:rsidR="00076064" w:rsidRPr="00076064">
        <w:rPr>
          <w:sz w:val="28"/>
          <w:szCs w:val="28"/>
        </w:rPr>
        <w:t xml:space="preserve"> </w:t>
      </w:r>
      <w:r w:rsidRPr="00076064">
        <w:rPr>
          <w:sz w:val="28"/>
          <w:szCs w:val="28"/>
        </w:rPr>
        <w:t>коэффициенты трения между гранулятом и цилиндром, а также гранулятом и червяком реализуются Различными, а именно равными 0.5 и 0.25 соответственно.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Сущность расчета процессов переноса в зоне загрузки заключается в определении изменения температуры и давления по длине зоны и длины зоны загрузки.</w:t>
      </w:r>
    </w:p>
    <w:p w:rsidR="00C6513B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Разворачиваем канал на плоскость, используем принцип обращенного движения. Выделим в пробке гранул элементарный объем, рис 2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17.25pt;height:162.75pt">
            <v:imagedata r:id="rId8" o:title=""/>
          </v:shape>
        </w:pic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Рис.2. Силы, действующие на элементарный объём.</w:t>
      </w:r>
    </w:p>
    <w:p w:rsidR="00C6513B" w:rsidRDefault="00C6513B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Спроектируем все силы, действующие на элемент на ось z:</w:t>
      </w:r>
    </w:p>
    <w:p w:rsidR="000F0C9A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11.25pt;height:18.75pt">
            <v:imagedata r:id="rId9" o:title=""/>
          </v:shape>
        </w:pict>
      </w:r>
      <w:r w:rsidR="000F0C9A" w:rsidRPr="00076064">
        <w:rPr>
          <w:sz w:val="28"/>
          <w:szCs w:val="28"/>
        </w:rPr>
        <w:t>;</w:t>
      </w:r>
      <w:r w:rsidR="00076064" w:rsidRPr="00076064">
        <w:rPr>
          <w:sz w:val="28"/>
          <w:szCs w:val="28"/>
        </w:rPr>
        <w:t xml:space="preserve"> </w:t>
      </w:r>
      <w:r w:rsidR="000F0C9A" w:rsidRPr="00076064">
        <w:rPr>
          <w:sz w:val="28"/>
          <w:szCs w:val="28"/>
        </w:rPr>
        <w:t>(1)</w:t>
      </w:r>
    </w:p>
    <w:p w:rsidR="00C6513B" w:rsidRPr="00076064" w:rsidRDefault="00C6513B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47pt;height:36pt">
            <v:imagedata r:id="rId10" o:title=""/>
          </v:shape>
        </w:pict>
      </w:r>
      <w:r w:rsidR="000F0C9A" w:rsidRPr="00076064">
        <w:rPr>
          <w:sz w:val="28"/>
          <w:szCs w:val="28"/>
        </w:rPr>
        <w:t xml:space="preserve"> ;</w:t>
      </w:r>
      <w:r w:rsidR="00076064" w:rsidRPr="00076064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0" type="#_x0000_t75" style="width:147pt;height:36pt">
            <v:imagedata r:id="rId11" o:title=""/>
          </v:shape>
        </w:pict>
      </w:r>
      <w:r w:rsidR="000F0C9A" w:rsidRPr="00076064">
        <w:rPr>
          <w:sz w:val="28"/>
          <w:szCs w:val="28"/>
        </w:rPr>
        <w:t>;</w:t>
      </w:r>
      <w:r w:rsidR="00076064" w:rsidRPr="00076064">
        <w:rPr>
          <w:sz w:val="28"/>
          <w:szCs w:val="28"/>
        </w:rPr>
        <w:t xml:space="preserve"> </w:t>
      </w:r>
      <w:r w:rsidR="000F0C9A" w:rsidRPr="00076064">
        <w:rPr>
          <w:sz w:val="28"/>
          <w:szCs w:val="28"/>
        </w:rPr>
        <w:t>(2)</w:t>
      </w:r>
    </w:p>
    <w:p w:rsidR="00C6513B" w:rsidRPr="00076064" w:rsidRDefault="00C6513B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34.25pt;height:18.75pt">
            <v:imagedata r:id="rId12" o:title=""/>
          </v:shape>
        </w:pict>
      </w:r>
      <w:r w:rsidR="000F0C9A" w:rsidRPr="00076064">
        <w:rPr>
          <w:sz w:val="28"/>
          <w:szCs w:val="28"/>
        </w:rPr>
        <w:t>;</w:t>
      </w:r>
      <w:r>
        <w:rPr>
          <w:sz w:val="28"/>
          <w:szCs w:val="28"/>
        </w:rPr>
        <w:pict>
          <v:shape id="_x0000_i1032" type="#_x0000_t75" style="width:167.25pt;height:36pt">
            <v:imagedata r:id="rId13" o:title=""/>
          </v:shape>
        </w:pict>
      </w:r>
      <w:r w:rsidR="000F0C9A" w:rsidRPr="00076064">
        <w:rPr>
          <w:sz w:val="28"/>
          <w:szCs w:val="28"/>
        </w:rPr>
        <w:t>.(3)</w:t>
      </w:r>
    </w:p>
    <w:p w:rsidR="00C6513B" w:rsidRDefault="00C6513B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где</w:t>
      </w:r>
      <w:r w:rsidRPr="00076064">
        <w:rPr>
          <w:sz w:val="28"/>
          <w:szCs w:val="28"/>
        </w:rPr>
        <w:tab/>
        <w:t>F1</w:t>
      </w:r>
      <w:r w:rsidRPr="00076064">
        <w:rPr>
          <w:sz w:val="28"/>
          <w:szCs w:val="28"/>
        </w:rPr>
        <w:tab/>
        <w:t>– сила трения на боковых поверхностях;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F2</w:t>
      </w:r>
      <w:r w:rsidRPr="00076064">
        <w:rPr>
          <w:sz w:val="28"/>
          <w:szCs w:val="28"/>
        </w:rPr>
        <w:tab/>
        <w:t>– сила трения на дне элемента;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Fb</w:t>
      </w:r>
      <w:r w:rsidRPr="00076064">
        <w:rPr>
          <w:sz w:val="28"/>
          <w:szCs w:val="28"/>
        </w:rPr>
        <w:tab/>
        <w:t>– сила трения на внутренней цилиндрической поверхности корпуса;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f1 и f2</w:t>
      </w:r>
      <w:r w:rsidRPr="00076064">
        <w:rPr>
          <w:sz w:val="28"/>
          <w:szCs w:val="28"/>
        </w:rPr>
        <w:tab/>
        <w:t>– коэффициенты трения на шнеке и цилиндре соответственно.</w:t>
      </w:r>
    </w:p>
    <w:p w:rsidR="000F0C9A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Подставим выражения (2),(3) в (1):</w:t>
      </w:r>
    </w:p>
    <w:p w:rsidR="00C6513B" w:rsidRPr="00076064" w:rsidRDefault="00C6513B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408pt;height:72.75pt">
            <v:imagedata r:id="rId14" o:title=""/>
          </v:shape>
        </w:pict>
      </w:r>
      <w:r w:rsidR="00076064" w:rsidRPr="00076064">
        <w:rPr>
          <w:sz w:val="28"/>
          <w:szCs w:val="28"/>
        </w:rPr>
        <w:t xml:space="preserve"> </w:t>
      </w:r>
      <w:r w:rsidR="000F0C9A" w:rsidRPr="00076064">
        <w:rPr>
          <w:sz w:val="28"/>
          <w:szCs w:val="28"/>
        </w:rPr>
        <w:t>(4)</w:t>
      </w:r>
    </w:p>
    <w:p w:rsidR="00C6513B" w:rsidRPr="00076064" w:rsidRDefault="00C6513B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43pt;height:33.75pt">
            <v:imagedata r:id="rId15" o:title=""/>
          </v:shape>
        </w:pict>
      </w:r>
      <w:r w:rsidR="000F0C9A" w:rsidRPr="00076064">
        <w:rPr>
          <w:sz w:val="28"/>
          <w:szCs w:val="28"/>
        </w:rPr>
        <w:t>;</w:t>
      </w:r>
      <w:r w:rsidR="00076064" w:rsidRPr="00076064">
        <w:rPr>
          <w:sz w:val="28"/>
          <w:szCs w:val="28"/>
        </w:rPr>
        <w:t xml:space="preserve"> </w:t>
      </w:r>
    </w:p>
    <w:p w:rsidR="000F0C9A" w:rsidRPr="00076064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62pt;margin-top:18.1pt;width:126pt;height:100.65pt;z-index:251658240">
            <v:imagedata r:id="rId16" o:title=""/>
            <w10:wrap type="square"/>
          </v:shape>
        </w:pic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573790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Рис.3. Вектора сил и скоростей на подвижной границе канала</w:t>
      </w:r>
    </w:p>
    <w:p w:rsidR="000F0C9A" w:rsidRPr="00076064" w:rsidRDefault="00573790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0C9A" w:rsidRPr="00076064">
        <w:rPr>
          <w:sz w:val="28"/>
          <w:szCs w:val="28"/>
        </w:rPr>
        <w:t>U</w:t>
      </w:r>
      <w:r w:rsidR="000F0C9A" w:rsidRPr="00076064">
        <w:rPr>
          <w:sz w:val="28"/>
          <w:szCs w:val="28"/>
        </w:rPr>
        <w:tab/>
        <w:t>–скорость твёрдой пробки, м/с;</w:t>
      </w:r>
      <w:r w:rsidR="00076064" w:rsidRPr="00076064">
        <w:rPr>
          <w:sz w:val="28"/>
          <w:szCs w:val="28"/>
        </w:rPr>
        <w:t xml:space="preserve"> </w:t>
      </w:r>
      <w:r w:rsidR="000F0C9A" w:rsidRPr="00076064">
        <w:rPr>
          <w:sz w:val="28"/>
          <w:szCs w:val="28"/>
        </w:rPr>
        <w:t xml:space="preserve">Н– высота канала, м; w– ширина канала, м; </w:t>
      </w:r>
      <w:r w:rsidR="000F0C9A" w:rsidRPr="00076064">
        <w:rPr>
          <w:sz w:val="28"/>
          <w:szCs w:val="28"/>
        </w:rPr>
        <w:sym w:font="Symbol" w:char="F072"/>
      </w:r>
      <w:r w:rsidR="000F0C9A" w:rsidRPr="00076064">
        <w:rPr>
          <w:sz w:val="28"/>
          <w:szCs w:val="28"/>
        </w:rPr>
        <w:t>и– плотность изолирующего материала, кг/м3; Q– расход материала, кг/с.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Все члены уравнения (5) разделим на Fz: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96pt;height:54pt">
            <v:imagedata r:id="rId17" o:title=""/>
          </v:shape>
        </w:pict>
      </w:r>
      <w:r w:rsidR="00076064" w:rsidRPr="00076064">
        <w:rPr>
          <w:sz w:val="28"/>
          <w:szCs w:val="28"/>
        </w:rPr>
        <w:t xml:space="preserve"> </w:t>
      </w:r>
      <w:r w:rsidR="000F0C9A" w:rsidRPr="00076064">
        <w:rPr>
          <w:sz w:val="28"/>
          <w:szCs w:val="28"/>
        </w:rPr>
        <w:t>(5)</w:t>
      </w:r>
    </w:p>
    <w:p w:rsidR="00573790" w:rsidRDefault="00573790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26pt;height:18.75pt">
            <v:imagedata r:id="rId18" o:title=""/>
          </v:shape>
        </w:pict>
      </w:r>
    </w:p>
    <w:p w:rsidR="00573790" w:rsidRPr="00076064" w:rsidRDefault="00573790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где</w:t>
      </w:r>
      <w:r w:rsidRPr="00076064">
        <w:rPr>
          <w:sz w:val="28"/>
          <w:szCs w:val="28"/>
        </w:rPr>
        <w:tab/>
        <w:t>Р0</w:t>
      </w:r>
      <w:r w:rsidRPr="00076064">
        <w:rPr>
          <w:sz w:val="28"/>
          <w:szCs w:val="28"/>
        </w:rPr>
        <w:tab/>
        <w:t>– атмосферное давление, МПа.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Расчет зоны загрузки складывается из двух расчетов, которые могут при некоторых допущениях производиться раздельно: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- расчет давления по длине канала;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- расчет температурного поля по высоте и длине канала.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В том случае, когда коэффициент трения зависит от температуры (см. рис. 4), а граничные условия по температуре зависят от давления (давление увеличивается по длине зоны загрузки), то расчет давления и температуры ведут совместно. Задача является связанной, а для решения используют итерационный метод.</w:t>
      </w:r>
    </w:p>
    <w:p w:rsidR="00775800" w:rsidRDefault="00775800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6407">
        <w:rPr>
          <w:sz w:val="28"/>
          <w:szCs w:val="28"/>
        </w:rPr>
        <w:pict>
          <v:shape id="_x0000_i1037" type="#_x0000_t75" style="width:294.75pt;height:140.25pt">
            <v:imagedata r:id="rId19" o:title=""/>
          </v:shape>
        </w:pic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Рис. 4. Зависимость коэффициента трения от температуры для полимеров: 1 – ПВХ; 2 – полиамид 6.6 (сорт А); 3 – полиамид 6.6; 4 – полиамид 6.6 (сорт В); 5 – полипропилен; 6 – полиэтилен.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Уравнение энергии, описывающее процесс теплопереноса в канале имеет вид:</w:t>
      </w:r>
    </w:p>
    <w:p w:rsidR="00775800" w:rsidRPr="00076064" w:rsidRDefault="00775800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28.25pt;height:35.25pt">
            <v:imagedata r:id="rId20" o:title=""/>
          </v:shape>
        </w:pict>
      </w:r>
      <w:r w:rsidR="00076064" w:rsidRPr="00076064">
        <w:rPr>
          <w:sz w:val="28"/>
          <w:szCs w:val="28"/>
        </w:rPr>
        <w:t xml:space="preserve"> </w:t>
      </w:r>
      <w:r w:rsidR="000F0C9A" w:rsidRPr="00076064">
        <w:rPr>
          <w:sz w:val="28"/>
          <w:szCs w:val="28"/>
        </w:rPr>
        <w:t>(6)</w:t>
      </w:r>
    </w:p>
    <w:p w:rsidR="00775800" w:rsidRPr="00076064" w:rsidRDefault="00775800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Граничные условия:</w:t>
      </w:r>
    </w:p>
    <w:p w:rsidR="00775800" w:rsidRPr="00076064" w:rsidRDefault="00775800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63pt;height:24.75pt">
            <v:imagedata r:id="rId21" o:title=""/>
          </v:shape>
        </w:pict>
      </w:r>
      <w:r w:rsidR="000F0C9A" w:rsidRPr="00076064">
        <w:rPr>
          <w:sz w:val="28"/>
          <w:szCs w:val="28"/>
        </w:rPr>
        <w:t xml:space="preserve"> - температура шнека, </w:t>
      </w:r>
      <w:r w:rsidR="000F0C9A" w:rsidRPr="00076064">
        <w:rPr>
          <w:sz w:val="28"/>
          <w:szCs w:val="28"/>
        </w:rPr>
        <w:sym w:font="Symbol" w:char="F0B0"/>
      </w:r>
      <w:r w:rsidR="000F0C9A" w:rsidRPr="00076064">
        <w:rPr>
          <w:sz w:val="28"/>
          <w:szCs w:val="28"/>
        </w:rPr>
        <w:t>С;</w:t>
      </w:r>
    </w:p>
    <w:p w:rsidR="00775800" w:rsidRPr="00076064" w:rsidRDefault="00775800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63.75pt;height:24.75pt">
            <v:imagedata r:id="rId22" o:title=""/>
          </v:shape>
        </w:pict>
      </w:r>
      <w:r w:rsidR="000F0C9A" w:rsidRPr="00076064">
        <w:rPr>
          <w:sz w:val="28"/>
          <w:szCs w:val="28"/>
        </w:rPr>
        <w:t xml:space="preserve"> - температура корпуса, </w:t>
      </w:r>
      <w:r w:rsidR="000F0C9A" w:rsidRPr="00076064">
        <w:rPr>
          <w:sz w:val="28"/>
          <w:szCs w:val="28"/>
        </w:rPr>
        <w:sym w:font="Symbol" w:char="F0B0"/>
      </w:r>
      <w:r w:rsidR="000F0C9A" w:rsidRPr="00076064">
        <w:rPr>
          <w:sz w:val="28"/>
          <w:szCs w:val="28"/>
        </w:rPr>
        <w:t>С;</w:t>
      </w:r>
    </w:p>
    <w:p w:rsidR="00775800" w:rsidRPr="00076064" w:rsidRDefault="00775800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56.25pt;height:21pt">
            <v:imagedata r:id="rId23" o:title=""/>
          </v:shape>
        </w:pict>
      </w:r>
      <w:r w:rsidR="000F0C9A" w:rsidRPr="00076064">
        <w:rPr>
          <w:sz w:val="28"/>
          <w:szCs w:val="28"/>
        </w:rPr>
        <w:t xml:space="preserve"> - температура загружаемого материала, </w:t>
      </w:r>
      <w:r w:rsidR="000F0C9A" w:rsidRPr="00076064">
        <w:rPr>
          <w:sz w:val="28"/>
          <w:szCs w:val="28"/>
        </w:rPr>
        <w:sym w:font="Symbol" w:char="F0B0"/>
      </w:r>
      <w:r w:rsidR="000F0C9A" w:rsidRPr="00076064">
        <w:rPr>
          <w:sz w:val="28"/>
          <w:szCs w:val="28"/>
        </w:rPr>
        <w:t>С.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Зона загрузки заканчивается там, где около внутренней поверхности цилиндрического корпуса появляется тонкая пленка расплава, т. е. в некоторой точке сечения пробки полимера (прилегающей к поверхности корпуса) температура превышает температуру плавления</w:t>
      </w:r>
      <w:r w:rsidR="00076064" w:rsidRPr="00076064">
        <w:rPr>
          <w:sz w:val="28"/>
          <w:szCs w:val="28"/>
        </w:rPr>
        <w:t xml:space="preserve"> </w:t>
      </w:r>
      <w:r w:rsidRPr="00076064">
        <w:rPr>
          <w:sz w:val="28"/>
          <w:szCs w:val="28"/>
        </w:rPr>
        <w:t>Т</w:t>
      </w:r>
      <w:r w:rsidRPr="00076064">
        <w:rPr>
          <w:sz w:val="28"/>
          <w:szCs w:val="28"/>
        </w:rPr>
        <w:sym w:font="Symbol" w:char="F0B3"/>
      </w:r>
      <w:r w:rsidRPr="00076064">
        <w:rPr>
          <w:sz w:val="28"/>
          <w:szCs w:val="28"/>
        </w:rPr>
        <w:t>Tпл.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Для решения уравнения (6) с соответствующими граничными условиями следует использовать метод конечных разностей.</w:t>
      </w:r>
    </w:p>
    <w:p w:rsidR="005B3D78" w:rsidRDefault="005B3D78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5B3D78" w:rsidRDefault="000F0C9A" w:rsidP="000760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B3D78">
        <w:rPr>
          <w:b/>
          <w:bCs/>
          <w:sz w:val="28"/>
          <w:szCs w:val="28"/>
        </w:rPr>
        <w:t>Исходные данные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0F0C9A" w:rsidP="00605957">
      <w:pPr>
        <w:spacing w:line="360" w:lineRule="auto"/>
        <w:ind w:firstLine="709"/>
        <w:jc w:val="right"/>
        <w:rPr>
          <w:sz w:val="28"/>
          <w:szCs w:val="28"/>
        </w:rPr>
      </w:pPr>
      <w:r w:rsidRPr="00076064">
        <w:rPr>
          <w:sz w:val="28"/>
          <w:szCs w:val="28"/>
        </w:rPr>
        <w:t>Таблица 1. Параметры полимера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391"/>
      </w:tblGrid>
      <w:tr w:rsidR="00605957" w:rsidRPr="00605957">
        <w:trPr>
          <w:trHeight w:val="478"/>
          <w:jc w:val="center"/>
        </w:trPr>
        <w:tc>
          <w:tcPr>
            <w:tcW w:w="1440" w:type="dxa"/>
            <w:vAlign w:val="center"/>
          </w:tcPr>
          <w:p w:rsidR="00605957" w:rsidRPr="00605957" w:rsidRDefault="00605957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sym w:font="Symbol" w:char="F06C"/>
            </w:r>
            <w:r w:rsidRPr="00605957">
              <w:rPr>
                <w:sz w:val="20"/>
                <w:szCs w:val="20"/>
              </w:rPr>
              <w:t>s</w:t>
            </w:r>
          </w:p>
          <w:p w:rsidR="00605957" w:rsidRPr="00605957" w:rsidRDefault="00605957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Дж/м/с/</w:t>
            </w:r>
            <w:r w:rsidRPr="00605957">
              <w:rPr>
                <w:sz w:val="20"/>
                <w:szCs w:val="20"/>
              </w:rPr>
              <w:sym w:font="Symbol" w:char="F0D7"/>
            </w:r>
            <w:r w:rsidRPr="00605957">
              <w:rPr>
                <w:sz w:val="20"/>
                <w:szCs w:val="20"/>
              </w:rPr>
              <w:sym w:font="Symbol" w:char="F0B0"/>
            </w:r>
            <w:r w:rsidRPr="00605957">
              <w:rPr>
                <w:sz w:val="20"/>
                <w:szCs w:val="20"/>
              </w:rPr>
              <w:t>С</w:t>
            </w:r>
          </w:p>
        </w:tc>
        <w:tc>
          <w:tcPr>
            <w:tcW w:w="1620" w:type="dxa"/>
            <w:vAlign w:val="center"/>
          </w:tcPr>
          <w:p w:rsidR="00605957" w:rsidRPr="00605957" w:rsidRDefault="00605957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sym w:font="Symbol" w:char="F072"/>
            </w:r>
            <w:r w:rsidRPr="00605957">
              <w:rPr>
                <w:sz w:val="20"/>
                <w:szCs w:val="20"/>
              </w:rPr>
              <w:t>s</w:t>
            </w:r>
          </w:p>
          <w:p w:rsidR="00605957" w:rsidRPr="00605957" w:rsidRDefault="00605957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кг/м3</w:t>
            </w:r>
          </w:p>
        </w:tc>
        <w:tc>
          <w:tcPr>
            <w:tcW w:w="1391" w:type="dxa"/>
            <w:vAlign w:val="center"/>
          </w:tcPr>
          <w:p w:rsidR="00605957" w:rsidRPr="00605957" w:rsidRDefault="00605957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cs</w:t>
            </w:r>
          </w:p>
          <w:p w:rsidR="00605957" w:rsidRPr="00605957" w:rsidRDefault="00605957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Дж/кг</w:t>
            </w:r>
            <w:r w:rsidRPr="00605957">
              <w:rPr>
                <w:sz w:val="20"/>
                <w:szCs w:val="20"/>
              </w:rPr>
              <w:sym w:font="Symbol" w:char="F0D7"/>
            </w:r>
            <w:r w:rsidRPr="00605957">
              <w:rPr>
                <w:sz w:val="20"/>
                <w:szCs w:val="20"/>
              </w:rPr>
              <w:sym w:font="Symbol" w:char="F0B0"/>
            </w:r>
            <w:r w:rsidRPr="00605957">
              <w:rPr>
                <w:sz w:val="20"/>
                <w:szCs w:val="20"/>
              </w:rPr>
              <w:t>С</w:t>
            </w:r>
          </w:p>
        </w:tc>
      </w:tr>
      <w:tr w:rsidR="00605957" w:rsidRPr="00605957">
        <w:trPr>
          <w:jc w:val="center"/>
        </w:trPr>
        <w:tc>
          <w:tcPr>
            <w:tcW w:w="1440" w:type="dxa"/>
            <w:vAlign w:val="center"/>
          </w:tcPr>
          <w:p w:rsidR="00605957" w:rsidRPr="00605957" w:rsidRDefault="00605957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0.22</w:t>
            </w:r>
          </w:p>
        </w:tc>
        <w:tc>
          <w:tcPr>
            <w:tcW w:w="1620" w:type="dxa"/>
            <w:vAlign w:val="center"/>
          </w:tcPr>
          <w:p w:rsidR="00605957" w:rsidRPr="00605957" w:rsidRDefault="00605957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930</w:t>
            </w:r>
          </w:p>
        </w:tc>
        <w:tc>
          <w:tcPr>
            <w:tcW w:w="1391" w:type="dxa"/>
            <w:vAlign w:val="center"/>
          </w:tcPr>
          <w:p w:rsidR="00605957" w:rsidRPr="00605957" w:rsidRDefault="00605957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1940</w:t>
            </w:r>
          </w:p>
        </w:tc>
      </w:tr>
    </w:tbl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0F0C9A" w:rsidP="005B3D78">
      <w:pPr>
        <w:spacing w:line="360" w:lineRule="auto"/>
        <w:ind w:firstLine="709"/>
        <w:jc w:val="right"/>
        <w:rPr>
          <w:sz w:val="28"/>
          <w:szCs w:val="28"/>
        </w:rPr>
      </w:pPr>
      <w:r w:rsidRPr="00076064">
        <w:rPr>
          <w:sz w:val="28"/>
          <w:szCs w:val="28"/>
        </w:rPr>
        <w:t>Таблица 2. Параметры экструдера</w:t>
      </w:r>
    </w:p>
    <w:tbl>
      <w:tblPr>
        <w:tblW w:w="9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1104"/>
        <w:gridCol w:w="1105"/>
        <w:gridCol w:w="1078"/>
        <w:gridCol w:w="1204"/>
        <w:gridCol w:w="1203"/>
        <w:gridCol w:w="1277"/>
        <w:gridCol w:w="1120"/>
        <w:gridCol w:w="1092"/>
      </w:tblGrid>
      <w:tr w:rsidR="000F0C9A" w:rsidRPr="00605957" w:rsidTr="00605957">
        <w:trPr>
          <w:cantSplit/>
          <w:trHeight w:val="1269"/>
        </w:trPr>
        <w:tc>
          <w:tcPr>
            <w:tcW w:w="606" w:type="dxa"/>
            <w:textDirection w:val="btLr"/>
            <w:vAlign w:val="center"/>
          </w:tcPr>
          <w:p w:rsidR="000F0C9A" w:rsidRPr="00605957" w:rsidRDefault="000F0C9A" w:rsidP="0060595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Номер варианта</w:t>
            </w:r>
          </w:p>
        </w:tc>
        <w:tc>
          <w:tcPr>
            <w:tcW w:w="1104" w:type="dxa"/>
            <w:vAlign w:val="center"/>
          </w:tcPr>
          <w:p w:rsidR="000F0C9A" w:rsidRPr="00605957" w:rsidRDefault="000F0C9A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Диаметр шнека, м</w:t>
            </w:r>
          </w:p>
        </w:tc>
        <w:tc>
          <w:tcPr>
            <w:tcW w:w="1105" w:type="dxa"/>
            <w:vAlign w:val="center"/>
          </w:tcPr>
          <w:p w:rsidR="000F0C9A" w:rsidRPr="00605957" w:rsidRDefault="000F0C9A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Угол нарезки, гр.</w:t>
            </w:r>
          </w:p>
        </w:tc>
        <w:tc>
          <w:tcPr>
            <w:tcW w:w="1078" w:type="dxa"/>
            <w:vAlign w:val="center"/>
          </w:tcPr>
          <w:p w:rsidR="000F0C9A" w:rsidRPr="00605957" w:rsidRDefault="000F0C9A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Шаг нарезки, м</w:t>
            </w:r>
          </w:p>
        </w:tc>
        <w:tc>
          <w:tcPr>
            <w:tcW w:w="1204" w:type="dxa"/>
            <w:vAlign w:val="center"/>
          </w:tcPr>
          <w:p w:rsidR="000F0C9A" w:rsidRPr="00605957" w:rsidRDefault="000F0C9A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Ширина гребня, м</w:t>
            </w:r>
          </w:p>
        </w:tc>
        <w:tc>
          <w:tcPr>
            <w:tcW w:w="1203" w:type="dxa"/>
            <w:vAlign w:val="center"/>
          </w:tcPr>
          <w:p w:rsidR="000F0C9A" w:rsidRPr="00605957" w:rsidRDefault="000F0C9A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Высота канала в з. з., м</w:t>
            </w:r>
          </w:p>
        </w:tc>
        <w:tc>
          <w:tcPr>
            <w:tcW w:w="1277" w:type="dxa"/>
            <w:vAlign w:val="center"/>
          </w:tcPr>
          <w:p w:rsidR="000F0C9A" w:rsidRPr="00605957" w:rsidRDefault="000F0C9A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Скорость вращения, об/мин</w:t>
            </w:r>
          </w:p>
        </w:tc>
        <w:tc>
          <w:tcPr>
            <w:tcW w:w="1120" w:type="dxa"/>
            <w:vAlign w:val="center"/>
          </w:tcPr>
          <w:p w:rsidR="000F0C9A" w:rsidRPr="00605957" w:rsidRDefault="000F0C9A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Расход мате-риала, кг/с</w:t>
            </w:r>
          </w:p>
        </w:tc>
        <w:tc>
          <w:tcPr>
            <w:tcW w:w="1092" w:type="dxa"/>
            <w:vAlign w:val="center"/>
          </w:tcPr>
          <w:p w:rsidR="000F0C9A" w:rsidRPr="00605957" w:rsidRDefault="000F0C9A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 xml:space="preserve">Темпе-ратура, </w:t>
            </w:r>
            <w:r w:rsidRPr="00605957">
              <w:rPr>
                <w:sz w:val="20"/>
                <w:szCs w:val="20"/>
              </w:rPr>
              <w:sym w:font="Symbol" w:char="F0B0"/>
            </w:r>
            <w:r w:rsidRPr="00605957">
              <w:rPr>
                <w:sz w:val="20"/>
                <w:szCs w:val="20"/>
              </w:rPr>
              <w:t>С</w:t>
            </w:r>
          </w:p>
        </w:tc>
      </w:tr>
      <w:tr w:rsidR="000F0C9A" w:rsidRPr="00605957" w:rsidTr="00605957">
        <w:tc>
          <w:tcPr>
            <w:tcW w:w="606" w:type="dxa"/>
            <w:vAlign w:val="center"/>
          </w:tcPr>
          <w:p w:rsidR="000F0C9A" w:rsidRPr="00605957" w:rsidRDefault="000F0C9A" w:rsidP="0007606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2</w:t>
            </w:r>
          </w:p>
        </w:tc>
        <w:tc>
          <w:tcPr>
            <w:tcW w:w="1104" w:type="dxa"/>
            <w:vAlign w:val="center"/>
          </w:tcPr>
          <w:p w:rsidR="000F0C9A" w:rsidRPr="00605957" w:rsidRDefault="000F0C9A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0.12</w:t>
            </w:r>
          </w:p>
        </w:tc>
        <w:tc>
          <w:tcPr>
            <w:tcW w:w="1105" w:type="dxa"/>
            <w:vAlign w:val="center"/>
          </w:tcPr>
          <w:p w:rsidR="000F0C9A" w:rsidRPr="00605957" w:rsidRDefault="000F0C9A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17.67</w:t>
            </w:r>
          </w:p>
        </w:tc>
        <w:tc>
          <w:tcPr>
            <w:tcW w:w="1078" w:type="dxa"/>
            <w:vAlign w:val="center"/>
          </w:tcPr>
          <w:p w:rsidR="000F0C9A" w:rsidRPr="00605957" w:rsidRDefault="000F0C9A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0.12</w:t>
            </w:r>
          </w:p>
        </w:tc>
        <w:tc>
          <w:tcPr>
            <w:tcW w:w="1204" w:type="dxa"/>
            <w:vAlign w:val="center"/>
          </w:tcPr>
          <w:p w:rsidR="000F0C9A" w:rsidRPr="00605957" w:rsidRDefault="000F0C9A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0.011</w:t>
            </w:r>
          </w:p>
        </w:tc>
        <w:tc>
          <w:tcPr>
            <w:tcW w:w="1203" w:type="dxa"/>
            <w:vAlign w:val="center"/>
          </w:tcPr>
          <w:p w:rsidR="000F0C9A" w:rsidRPr="00605957" w:rsidRDefault="000F0C9A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0.015</w:t>
            </w:r>
          </w:p>
        </w:tc>
        <w:tc>
          <w:tcPr>
            <w:tcW w:w="1277" w:type="dxa"/>
            <w:vAlign w:val="center"/>
          </w:tcPr>
          <w:p w:rsidR="000F0C9A" w:rsidRPr="00605957" w:rsidRDefault="000F0C9A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55</w:t>
            </w:r>
          </w:p>
        </w:tc>
        <w:tc>
          <w:tcPr>
            <w:tcW w:w="1120" w:type="dxa"/>
            <w:vAlign w:val="center"/>
          </w:tcPr>
          <w:p w:rsidR="000F0C9A" w:rsidRPr="00605957" w:rsidRDefault="000F0C9A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0.0457</w:t>
            </w:r>
          </w:p>
        </w:tc>
        <w:tc>
          <w:tcPr>
            <w:tcW w:w="1092" w:type="dxa"/>
            <w:vAlign w:val="center"/>
          </w:tcPr>
          <w:p w:rsidR="000F0C9A" w:rsidRPr="00605957" w:rsidRDefault="000F0C9A" w:rsidP="006059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5957">
              <w:rPr>
                <w:sz w:val="20"/>
                <w:szCs w:val="20"/>
              </w:rPr>
              <w:t>100-185</w:t>
            </w:r>
          </w:p>
        </w:tc>
      </w:tr>
    </w:tbl>
    <w:p w:rsidR="00894C2B" w:rsidRDefault="00894C2B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Расчётная программа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uses crt;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var</w:t>
      </w:r>
      <w:r w:rsidR="00076064" w:rsidRPr="00076064">
        <w:rPr>
          <w:sz w:val="28"/>
          <w:szCs w:val="28"/>
        </w:rPr>
        <w:t xml:space="preserve"> </w:t>
      </w:r>
      <w:r w:rsidRPr="00076064">
        <w:rPr>
          <w:sz w:val="28"/>
          <w:szCs w:val="28"/>
        </w:rPr>
        <w:t>u,w,fi,r,hr,hz,z,lamdas,teta:real;</w:t>
      </w:r>
    </w:p>
    <w:p w:rsidR="000F0C9A" w:rsidRPr="00076064" w:rsidRDefault="00076064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 xml:space="preserve"> </w:t>
      </w:r>
      <w:r w:rsidR="000F0C9A" w:rsidRPr="00076064">
        <w:rPr>
          <w:sz w:val="28"/>
          <w:szCs w:val="28"/>
        </w:rPr>
        <w:t>t:array [1..25] of real;</w:t>
      </w:r>
    </w:p>
    <w:p w:rsidR="000F0C9A" w:rsidRPr="00076064" w:rsidRDefault="00076064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 xml:space="preserve"> </w:t>
      </w:r>
      <w:r w:rsidR="000F0C9A" w:rsidRPr="00076064">
        <w:rPr>
          <w:sz w:val="28"/>
          <w:szCs w:val="28"/>
        </w:rPr>
        <w:t>t1:array [1..25] of real;</w:t>
      </w:r>
    </w:p>
    <w:p w:rsidR="000F0C9A" w:rsidRPr="00076064" w:rsidRDefault="00076064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 xml:space="preserve"> </w:t>
      </w:r>
      <w:r w:rsidR="000F0C9A" w:rsidRPr="00076064">
        <w:rPr>
          <w:sz w:val="28"/>
          <w:szCs w:val="28"/>
        </w:rPr>
        <w:t>p: array [1..25] of real;</w:t>
      </w:r>
    </w:p>
    <w:p w:rsidR="000F0C9A" w:rsidRPr="00076064" w:rsidRDefault="00076064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 xml:space="preserve"> </w:t>
      </w:r>
      <w:r w:rsidR="000F0C9A" w:rsidRPr="00076064">
        <w:rPr>
          <w:sz w:val="28"/>
          <w:szCs w:val="28"/>
        </w:rPr>
        <w:t>f:text;</w:t>
      </w:r>
    </w:p>
    <w:p w:rsidR="000F0C9A" w:rsidRPr="00076064" w:rsidRDefault="00076064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 xml:space="preserve"> </w:t>
      </w:r>
      <w:r w:rsidR="000F0C9A" w:rsidRPr="00076064">
        <w:rPr>
          <w:sz w:val="28"/>
          <w:szCs w:val="28"/>
        </w:rPr>
        <w:t>i,j:integer;</w:t>
      </w:r>
    </w:p>
    <w:p w:rsidR="000F0C9A" w:rsidRPr="00076064" w:rsidRDefault="00076064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 xml:space="preserve"> </w:t>
      </w:r>
      <w:r w:rsidR="000F0C9A" w:rsidRPr="00076064">
        <w:rPr>
          <w:sz w:val="28"/>
          <w:szCs w:val="28"/>
        </w:rPr>
        <w:t>vb,l,zpl,hg,n,dsh,vbx,vbz,vsz,q,ps,pm,h,vj,lamdam,</w:t>
      </w:r>
    </w:p>
    <w:p w:rsidR="000F0C9A" w:rsidRPr="00076064" w:rsidRDefault="00076064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 xml:space="preserve"> </w:t>
      </w:r>
      <w:r w:rsidR="000F0C9A" w:rsidRPr="00076064">
        <w:rPr>
          <w:sz w:val="28"/>
          <w:szCs w:val="28"/>
        </w:rPr>
        <w:t>tb,f1,f2,k,tm,ts,mu,p0,cs,tsh,lamda,psi,zvar:real;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begin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clrscr;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dsh:=0.12;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n:=100;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teta:=17.67;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ps:=970;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l:=0.12;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h:=0.015;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hg:=0.011;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cs:=1940;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q:=0.0457;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tb:=235;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tm:=140;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ts:=20;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tsh:=130;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f1:=0.25;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f2:=0.5;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k:=0.3;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p0:=5;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lamdas:=0.18;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w:=l-hg;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vb:=3.14*n*dsh/60;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u:=q/(h*w*ps);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fi:=arctan(u*sin(teta*3.14/180)/(vb-u*cos(3.14*teta/180)));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hr:=0.001;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hz:=0.0001;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assign(f,'lab4t1.txt');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rewrite(f);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for i:=1 to 15 do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t[i]:=ts;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t[16]:=tb;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for i:=1 to 16 do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begin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write(f,t[i]:2:2);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write(f,' ');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end;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writeln(f);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z:=0;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j:=0;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while t[15]&lt;=tm do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begin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j:=j+1;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for i:=2 to 15 do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t1[i]:=lamdas*hz/(cs*ps*u)*((t[i+1]-2*t[i]+t[i-1])/sqr(hr))+t[i];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t1[1]:=t1[2];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for i:=1 to 15 do t[i]:=t1[i];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if j mod 10=0 then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begin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for i:=1 to 16 do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begin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write(f,t[i]:2:2);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write(f,' ');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end;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writeln(f);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end;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z:=z+hz;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end;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close(f);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assign(f,'davl.txt');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rewrite(f);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hz:=z/19;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zvar:=0;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for i:=1 to 20 do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begin</w:t>
      </w:r>
    </w:p>
    <w:p w:rsidR="000F0C9A" w:rsidRPr="00DF32C3" w:rsidRDefault="000F0C9A" w:rsidP="00894C2B">
      <w:pPr>
        <w:spacing w:line="360" w:lineRule="auto"/>
        <w:ind w:left="708" w:firstLine="1"/>
        <w:jc w:val="both"/>
        <w:rPr>
          <w:sz w:val="28"/>
          <w:szCs w:val="28"/>
          <w:lang w:val="en-US"/>
        </w:rPr>
      </w:pPr>
      <w:r w:rsidRPr="00DF32C3">
        <w:rPr>
          <w:sz w:val="28"/>
          <w:szCs w:val="28"/>
          <w:lang w:val="en-US"/>
        </w:rPr>
        <w:t>p[i]:=p0*exp((-2*k*f1/w-k*f1/h-k*f1*f2*sin(teta*3.14/180+fi)/h+k*f2*cos(teta*3.14/180+fi)/h)*zvar);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zvar:=zvar+hz;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write(f,p[i]:2:2,' ');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end;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close(f);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writeln('Z=',Z:1:3);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readln;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end.</w:t>
      </w:r>
    </w:p>
    <w:p w:rsidR="00DF32C3" w:rsidRDefault="00DF32C3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2450E1" w:rsidRPr="000D7E7A" w:rsidRDefault="000F0C9A" w:rsidP="000760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D7E7A">
        <w:rPr>
          <w:b/>
          <w:bCs/>
          <w:sz w:val="28"/>
          <w:szCs w:val="28"/>
        </w:rPr>
        <w:t>Результаты расчётов</w:t>
      </w: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0F0C9A" w:rsidRPr="00076064" w:rsidRDefault="000F0C9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 xml:space="preserve">Угол транспортировки </w:t>
      </w:r>
      <w:r w:rsidR="00D56407">
        <w:rPr>
          <w:sz w:val="28"/>
          <w:szCs w:val="28"/>
        </w:rPr>
        <w:pict>
          <v:shape id="_x0000_i1042" type="#_x0000_t75" style="width:21pt;height:12.75pt">
            <v:imagedata r:id="rId24" o:title=""/>
          </v:shape>
        </w:pict>
      </w:r>
      <w:r w:rsidRPr="00076064">
        <w:rPr>
          <w:sz w:val="28"/>
          <w:szCs w:val="28"/>
        </w:rPr>
        <w:t>0,834</w:t>
      </w:r>
      <w:r w:rsidR="00C06B39" w:rsidRPr="00076064">
        <w:rPr>
          <w:sz w:val="28"/>
          <w:szCs w:val="28"/>
        </w:rPr>
        <w:t xml:space="preserve"> о</w:t>
      </w:r>
      <w:r w:rsidR="00076064" w:rsidRPr="00076064">
        <w:rPr>
          <w:sz w:val="28"/>
          <w:szCs w:val="28"/>
        </w:rPr>
        <w:t xml:space="preserve"> </w:t>
      </w:r>
    </w:p>
    <w:p w:rsidR="00C06B39" w:rsidRDefault="00C06B39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Длина зоны загрузки Z=0.447м</w:t>
      </w:r>
    </w:p>
    <w:p w:rsidR="000D7E7A" w:rsidRPr="00076064" w:rsidRDefault="000D7E7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C06B39" w:rsidRPr="00076064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68.25pt;height:213pt">
            <v:imagedata r:id="rId25" o:title=""/>
          </v:shape>
        </w:pict>
      </w:r>
    </w:p>
    <w:p w:rsidR="000D7E7A" w:rsidRDefault="00C06B39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Рис. 5. Распределение температуры по длине зоны загрузки для разной</w:t>
      </w:r>
      <w:r w:rsidR="00A56C2A" w:rsidRPr="00076064">
        <w:rPr>
          <w:sz w:val="28"/>
          <w:szCs w:val="28"/>
        </w:rPr>
        <w:t xml:space="preserve"> высоты канала</w:t>
      </w:r>
    </w:p>
    <w:p w:rsidR="00A56C2A" w:rsidRPr="00076064" w:rsidRDefault="000D7E7A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6407">
        <w:rPr>
          <w:sz w:val="28"/>
          <w:szCs w:val="28"/>
        </w:rPr>
        <w:pict>
          <v:shape id="_x0000_i1044" type="#_x0000_t75" style="width:324pt;height:187.5pt">
            <v:imagedata r:id="rId26" o:title=""/>
          </v:shape>
        </w:pict>
      </w:r>
    </w:p>
    <w:p w:rsidR="00A56C2A" w:rsidRDefault="00A56C2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Рис. 6. Распределение температуры по высоте канала для различных точек зоны загрузки</w:t>
      </w:r>
    </w:p>
    <w:p w:rsidR="000D7E7A" w:rsidRPr="00076064" w:rsidRDefault="000D7E7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A56C2A" w:rsidRPr="00076064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24pt;height:187.5pt">
            <v:imagedata r:id="rId27" o:title=""/>
          </v:shape>
        </w:pict>
      </w:r>
    </w:p>
    <w:p w:rsidR="000D7E7A" w:rsidRDefault="00A56C2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Рис. 7. Распределение давления по длине зоны загрузки</w:t>
      </w:r>
    </w:p>
    <w:p w:rsidR="00A56C2A" w:rsidRPr="00076064" w:rsidRDefault="000D7E7A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6407">
        <w:rPr>
          <w:sz w:val="28"/>
          <w:szCs w:val="28"/>
        </w:rPr>
        <w:pict>
          <v:shape id="_x0000_i1046" type="#_x0000_t75" style="width:312.75pt;height:180.75pt">
            <v:imagedata r:id="rId28" o:title=""/>
          </v:shape>
        </w:pict>
      </w:r>
    </w:p>
    <w:p w:rsidR="00A56C2A" w:rsidRDefault="00A56C2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Рис. 8. Зависимость длины зоны загрузки от температуры корпуса</w:t>
      </w:r>
    </w:p>
    <w:p w:rsidR="000D7E7A" w:rsidRPr="00076064" w:rsidRDefault="000D7E7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A56C2A" w:rsidRPr="00076064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312.75pt;height:180.75pt">
            <v:imagedata r:id="rId29" o:title=""/>
          </v:shape>
        </w:pict>
      </w:r>
    </w:p>
    <w:p w:rsidR="00A56C2A" w:rsidRDefault="00A56C2A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Рис. 9. Зависимость зоны загрузки от начальной температуры полимера</w:t>
      </w:r>
    </w:p>
    <w:p w:rsidR="000D7E7A" w:rsidRPr="00076064" w:rsidRDefault="000D7E7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9864BD" w:rsidRPr="00076064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12.75pt;height:180.75pt">
            <v:imagedata r:id="rId30" o:title=""/>
          </v:shape>
        </w:pict>
      </w:r>
    </w:p>
    <w:p w:rsidR="000D7E7A" w:rsidRDefault="009864BD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Рис. 10. Зависимость длины зоны загрузки от частоты вращения шнека</w:t>
      </w:r>
    </w:p>
    <w:p w:rsidR="009864BD" w:rsidRPr="00076064" w:rsidRDefault="000D7E7A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6407">
        <w:rPr>
          <w:sz w:val="28"/>
          <w:szCs w:val="28"/>
        </w:rPr>
        <w:pict>
          <v:shape id="_x0000_i1049" type="#_x0000_t75" style="width:368.25pt;height:213pt">
            <v:imagedata r:id="rId31" o:title=""/>
          </v:shape>
        </w:pict>
      </w:r>
    </w:p>
    <w:p w:rsidR="009864BD" w:rsidRDefault="009864BD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Рис. 11. Зависимость давления от частоты вращения шнека</w:t>
      </w:r>
    </w:p>
    <w:p w:rsidR="000D7E7A" w:rsidRPr="00076064" w:rsidRDefault="000D7E7A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9864BD" w:rsidRPr="00076064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68.25pt;height:213pt">
            <v:imagedata r:id="rId32" o:title=""/>
          </v:shape>
        </w:pict>
      </w:r>
    </w:p>
    <w:p w:rsidR="00C44FDE" w:rsidRDefault="009864BD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Рис. 12. Зависимость длины зоны загрузки от расхода полимера</w:t>
      </w:r>
    </w:p>
    <w:p w:rsidR="009864BD" w:rsidRPr="00076064" w:rsidRDefault="00C44FDE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6407">
        <w:rPr>
          <w:sz w:val="28"/>
          <w:szCs w:val="28"/>
        </w:rPr>
        <w:pict>
          <v:shape id="_x0000_i1051" type="#_x0000_t75" style="width:349.5pt;height:202.5pt">
            <v:imagedata r:id="rId33" o:title=""/>
          </v:shape>
        </w:pict>
      </w:r>
    </w:p>
    <w:p w:rsidR="009864BD" w:rsidRDefault="009864BD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Рис. 13. Зависимость длины зоны загрузки от коэффициента теплопроводности полимера</w:t>
      </w:r>
    </w:p>
    <w:p w:rsidR="0086718F" w:rsidRPr="00076064" w:rsidRDefault="0086718F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9864BD" w:rsidRPr="00076064" w:rsidRDefault="00D56407" w:rsidP="00076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368.25pt;height:213pt">
            <v:imagedata r:id="rId34" o:title=""/>
          </v:shape>
        </w:pict>
      </w:r>
    </w:p>
    <w:p w:rsidR="009864BD" w:rsidRPr="00076064" w:rsidRDefault="009864BD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Рис. 14. Зависимость длины зоны загрузки от теплоемкости полимера</w:t>
      </w:r>
    </w:p>
    <w:p w:rsidR="009864BD" w:rsidRPr="00076064" w:rsidRDefault="009864BD" w:rsidP="00076064">
      <w:pPr>
        <w:spacing w:line="360" w:lineRule="auto"/>
        <w:ind w:firstLine="709"/>
        <w:jc w:val="both"/>
        <w:rPr>
          <w:sz w:val="28"/>
          <w:szCs w:val="28"/>
        </w:rPr>
      </w:pPr>
    </w:p>
    <w:p w:rsidR="009864BD" w:rsidRPr="00076064" w:rsidRDefault="008D0D6B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 xml:space="preserve">Вывод: </w:t>
      </w:r>
      <w:r w:rsidR="00861BD0" w:rsidRPr="00076064">
        <w:rPr>
          <w:sz w:val="28"/>
          <w:szCs w:val="28"/>
        </w:rPr>
        <w:t>в ходе данной лабораторной работы мы рассчитали распределение температуры по длине зоны загрузки и по высоте канала, а так же распределение давления по длине зоны загрузки.</w:t>
      </w:r>
    </w:p>
    <w:p w:rsidR="00861BD0" w:rsidRPr="00076064" w:rsidRDefault="00861BD0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По Рис. 5. видно, что верхние слои полимера нагреваются быстрей, это происходит из-за того, что между верхними слоями полимера и корпусом имеются значительные силы трения, а так же верхние слои полимера расположены ближе к источнику тепла (корпус).</w:t>
      </w:r>
    </w:p>
    <w:p w:rsidR="00861BD0" w:rsidRPr="00076064" w:rsidRDefault="00861BD0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Из Рис. 6. видно, что полимер, находящийся в конце зоны загрузки разогрет сильнее, чем полимер в начале зоны загрузки. По мере прохождения полимера по зоне загрузки полимер успевает нагреться.</w:t>
      </w:r>
    </w:p>
    <w:p w:rsidR="00861BD0" w:rsidRPr="00076064" w:rsidRDefault="00377388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При прохождении полимера по зоне загрузки (Рис. 7) давление возрастает, так как полимер уплотняется по мере продвижения по зоне загрузки.</w:t>
      </w:r>
    </w:p>
    <w:p w:rsidR="00377388" w:rsidRPr="00076064" w:rsidRDefault="00377388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При увеличении температуры корпуса (Рис. 8) или температуры полимера (Рис. 9) длина зоны загрузки уменьшается, так как полимеру потребуется меньше времени для перехода в жидкую фазу.</w:t>
      </w:r>
    </w:p>
    <w:p w:rsidR="00334806" w:rsidRPr="00076064" w:rsidRDefault="00C149D4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 xml:space="preserve">При увеличении расхода материала длина зоны загрузки увеличится (Рис. 12), так </w:t>
      </w:r>
      <w:r w:rsidR="00334806" w:rsidRPr="00076064">
        <w:rPr>
          <w:sz w:val="28"/>
          <w:szCs w:val="28"/>
        </w:rPr>
        <w:t>как скорость движения пробки возрастёт и полимер не будет успевать прогреться до температуры плавления.</w:t>
      </w:r>
    </w:p>
    <w:p w:rsidR="00C149D4" w:rsidRPr="00076064" w:rsidRDefault="00334806" w:rsidP="00076064">
      <w:pPr>
        <w:spacing w:line="360" w:lineRule="auto"/>
        <w:ind w:firstLine="709"/>
        <w:jc w:val="both"/>
        <w:rPr>
          <w:sz w:val="28"/>
          <w:szCs w:val="28"/>
        </w:rPr>
      </w:pPr>
      <w:r w:rsidRPr="00076064">
        <w:rPr>
          <w:sz w:val="28"/>
          <w:szCs w:val="28"/>
        </w:rPr>
        <w:t>По Рис. 13 видно, что с увеличением коэффициента теплопроводности полимера</w:t>
      </w:r>
      <w:r w:rsidR="00076064" w:rsidRPr="00076064">
        <w:rPr>
          <w:sz w:val="28"/>
          <w:szCs w:val="28"/>
        </w:rPr>
        <w:t xml:space="preserve"> </w:t>
      </w:r>
      <w:r w:rsidRPr="00076064">
        <w:rPr>
          <w:sz w:val="28"/>
          <w:szCs w:val="28"/>
        </w:rPr>
        <w:t>длина зоны загрузки увеличивается. Это происходит потому, что тепло быстрее распространяется по полимеру, а следовательно полимер быстрее плавится.</w:t>
      </w:r>
    </w:p>
    <w:p w:rsidR="00A56C2A" w:rsidRPr="00076064" w:rsidRDefault="00334806" w:rsidP="0086718F">
      <w:pPr>
        <w:spacing w:line="360" w:lineRule="auto"/>
        <w:ind w:firstLine="709"/>
        <w:jc w:val="both"/>
      </w:pPr>
      <w:r w:rsidRPr="00076064">
        <w:rPr>
          <w:sz w:val="28"/>
          <w:szCs w:val="28"/>
        </w:rPr>
        <w:t>При увеличении теплоёмкости полимера (Рис. 14) длина зоны загрузки увеличивается, так как потребуется больше энергии для нагрева полимера, а следовательно он будет дольше плавиться.</w:t>
      </w:r>
      <w:bookmarkStart w:id="0" w:name="_GoBack"/>
      <w:bookmarkEnd w:id="0"/>
    </w:p>
    <w:sectPr w:rsidR="00A56C2A" w:rsidRPr="0007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F501E"/>
    <w:multiLevelType w:val="hybridMultilevel"/>
    <w:tmpl w:val="28FA88D2"/>
    <w:lvl w:ilvl="0" w:tplc="6FCC5F52">
      <w:start w:val="1"/>
      <w:numFmt w:val="decimal"/>
      <w:pStyle w:val="1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5C48AF5C">
      <w:numFmt w:val="none"/>
      <w:pStyle w:val="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415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6F2B0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CF83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A626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8A60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CD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6603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C9A"/>
    <w:rsid w:val="0000259F"/>
    <w:rsid w:val="00076064"/>
    <w:rsid w:val="000920AC"/>
    <w:rsid w:val="000D7E7A"/>
    <w:rsid w:val="000E5FC0"/>
    <w:rsid w:val="000F0C9A"/>
    <w:rsid w:val="001555DC"/>
    <w:rsid w:val="00183C1A"/>
    <w:rsid w:val="00241E62"/>
    <w:rsid w:val="002450E1"/>
    <w:rsid w:val="00334806"/>
    <w:rsid w:val="00377388"/>
    <w:rsid w:val="00383066"/>
    <w:rsid w:val="00447583"/>
    <w:rsid w:val="00573790"/>
    <w:rsid w:val="00581146"/>
    <w:rsid w:val="00583918"/>
    <w:rsid w:val="005B3D78"/>
    <w:rsid w:val="005D2F0F"/>
    <w:rsid w:val="00605957"/>
    <w:rsid w:val="006832C8"/>
    <w:rsid w:val="006A10A7"/>
    <w:rsid w:val="00775800"/>
    <w:rsid w:val="00861BD0"/>
    <w:rsid w:val="0086718F"/>
    <w:rsid w:val="008900BB"/>
    <w:rsid w:val="00894C2B"/>
    <w:rsid w:val="008D0D6B"/>
    <w:rsid w:val="00980CEF"/>
    <w:rsid w:val="009864BD"/>
    <w:rsid w:val="00A56C2A"/>
    <w:rsid w:val="00B27314"/>
    <w:rsid w:val="00BB3DBE"/>
    <w:rsid w:val="00C06B39"/>
    <w:rsid w:val="00C149D4"/>
    <w:rsid w:val="00C44FDE"/>
    <w:rsid w:val="00C6513B"/>
    <w:rsid w:val="00C65F46"/>
    <w:rsid w:val="00D56407"/>
    <w:rsid w:val="00D7587E"/>
    <w:rsid w:val="00D94A05"/>
    <w:rsid w:val="00DF32C3"/>
    <w:rsid w:val="00E279E8"/>
    <w:rsid w:val="00E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CD38384D-5142-452B-B259-19E9F940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0C9A"/>
    <w:pPr>
      <w:keepNext/>
      <w:numPr>
        <w:numId w:val="1"/>
      </w:numPr>
      <w:spacing w:before="240" w:after="120" w:line="360" w:lineRule="auto"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rsid w:val="000F0C9A"/>
    <w:pPr>
      <w:keepNext/>
      <w:numPr>
        <w:ilvl w:val="1"/>
        <w:numId w:val="1"/>
      </w:numPr>
      <w:tabs>
        <w:tab w:val="clear" w:pos="360"/>
        <w:tab w:val="num" w:pos="1440"/>
        <w:tab w:val="num" w:pos="2730"/>
      </w:tabs>
      <w:spacing w:before="240" w:after="120" w:line="360" w:lineRule="auto"/>
      <w:ind w:left="1434" w:hanging="357"/>
      <w:outlineLvl w:val="1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0F0C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0F0C9A"/>
    <w:pPr>
      <w:spacing w:line="360" w:lineRule="auto"/>
      <w:ind w:left="360"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lock Text"/>
    <w:basedOn w:val="a"/>
    <w:uiPriority w:val="99"/>
    <w:rsid w:val="000F0C9A"/>
    <w:pPr>
      <w:spacing w:before="120"/>
      <w:ind w:left="3119" w:right="1701" w:hanging="709"/>
    </w:pPr>
    <w:rPr>
      <w:sz w:val="20"/>
      <w:szCs w:val="20"/>
    </w:rPr>
  </w:style>
  <w:style w:type="paragraph" w:customStyle="1" w:styleId="a6">
    <w:name w:val="Формула"/>
    <w:basedOn w:val="a3"/>
    <w:uiPriority w:val="99"/>
    <w:rsid w:val="000F0C9A"/>
    <w:pPr>
      <w:spacing w:before="120" w:after="120"/>
      <w:ind w:left="357" w:firstLine="0"/>
      <w:jc w:val="center"/>
    </w:pPr>
  </w:style>
  <w:style w:type="paragraph" w:styleId="21">
    <w:name w:val="Body Text 2"/>
    <w:basedOn w:val="a"/>
    <w:link w:val="22"/>
    <w:uiPriority w:val="99"/>
    <w:rsid w:val="000F0C9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e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e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emf"/><Relationship Id="rId36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505.ru</Company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dcterms:created xsi:type="dcterms:W3CDTF">2014-03-04T16:05:00Z</dcterms:created>
  <dcterms:modified xsi:type="dcterms:W3CDTF">2014-03-04T16:05:00Z</dcterms:modified>
</cp:coreProperties>
</file>