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5709D3">
        <w:rPr>
          <w:b/>
          <w:color w:val="000000"/>
          <w:sz w:val="28"/>
        </w:rPr>
        <w:t>Санкт - Петербургский государственный университет</w:t>
      </w:r>
    </w:p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  <w:r w:rsidRPr="005709D3">
        <w:rPr>
          <w:b/>
          <w:color w:val="000000"/>
          <w:sz w:val="28"/>
        </w:rPr>
        <w:t>технологии и дизайна</w:t>
      </w:r>
    </w:p>
    <w:p w:rsidR="007B53E5" w:rsidRPr="005709D3" w:rsidRDefault="007B53E5" w:rsidP="005709D3">
      <w:pPr>
        <w:pStyle w:val="1"/>
        <w:tabs>
          <w:tab w:val="left" w:pos="708"/>
        </w:tabs>
        <w:suppressAutoHyphens/>
        <w:spacing w:line="360" w:lineRule="auto"/>
        <w:ind w:right="0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Toc132037474"/>
      <w:bookmarkStart w:id="1" w:name="_Toc132037402"/>
      <w:bookmarkStart w:id="2" w:name="_Toc132037180"/>
      <w:bookmarkStart w:id="3" w:name="_Toc132013333"/>
      <w:bookmarkStart w:id="4" w:name="_Toc132013127"/>
      <w:bookmarkStart w:id="5" w:name="_Toc132012963"/>
      <w:bookmarkStart w:id="6" w:name="_Toc162702267"/>
      <w:bookmarkStart w:id="7" w:name="_Toc162702319"/>
      <w:bookmarkStart w:id="8" w:name="_Toc163126397"/>
      <w:bookmarkStart w:id="9" w:name="_Toc163128087"/>
      <w:bookmarkStart w:id="10" w:name="_Toc163813410"/>
      <w:bookmarkStart w:id="11" w:name="_Toc165729253"/>
      <w:bookmarkStart w:id="12" w:name="_Toc166841228"/>
      <w:bookmarkStart w:id="13" w:name="_Toc166857431"/>
      <w:bookmarkStart w:id="14" w:name="_Toc167447683"/>
      <w:bookmarkStart w:id="15" w:name="_Toc167463847"/>
      <w:bookmarkStart w:id="16" w:name="_Toc167540862"/>
      <w:bookmarkStart w:id="17" w:name="_Toc167543124"/>
      <w:bookmarkStart w:id="18" w:name="_Toc167543181"/>
      <w:bookmarkStart w:id="19" w:name="_Toc185327755"/>
      <w:bookmarkStart w:id="20" w:name="_Toc185340945"/>
      <w:bookmarkStart w:id="21" w:name="_Toc186202626"/>
      <w:bookmarkStart w:id="22" w:name="_Toc186205205"/>
      <w:bookmarkStart w:id="23" w:name="_Toc186462670"/>
      <w:bookmarkStart w:id="24" w:name="_Toc199706051"/>
      <w:r w:rsidRPr="005709D3">
        <w:rPr>
          <w:rFonts w:ascii="Times New Roman" w:hAnsi="Times New Roman" w:cs="Times New Roman"/>
          <w:b/>
          <w:color w:val="000000"/>
          <w:sz w:val="28"/>
        </w:rPr>
        <w:t>Северо-Западный институт печати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D00887" w:rsidP="005709D3">
      <w:pPr>
        <w:pStyle w:val="2"/>
        <w:tabs>
          <w:tab w:val="left" w:pos="708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</w:rPr>
      </w:pPr>
      <w:bookmarkStart w:id="25" w:name="_Toc132037475"/>
      <w:bookmarkStart w:id="26" w:name="_Toc132037403"/>
      <w:bookmarkStart w:id="27" w:name="_Toc132037181"/>
      <w:bookmarkStart w:id="28" w:name="_Toc132013334"/>
      <w:bookmarkStart w:id="29" w:name="_Toc132013128"/>
      <w:bookmarkStart w:id="30" w:name="_Toc132012964"/>
      <w:bookmarkStart w:id="31" w:name="_Toc162702268"/>
      <w:bookmarkStart w:id="32" w:name="_Toc163126398"/>
      <w:bookmarkStart w:id="33" w:name="_Toc163128088"/>
      <w:bookmarkStart w:id="34" w:name="_Toc163813411"/>
      <w:bookmarkStart w:id="35" w:name="_Toc165729254"/>
      <w:bookmarkStart w:id="36" w:name="_Toc166841229"/>
      <w:bookmarkStart w:id="37" w:name="_Toc166857432"/>
      <w:bookmarkStart w:id="38" w:name="_Toc167447684"/>
      <w:bookmarkStart w:id="39" w:name="_Toc167463848"/>
      <w:bookmarkStart w:id="40" w:name="_Toc167540863"/>
      <w:bookmarkStart w:id="41" w:name="_Toc167543125"/>
      <w:bookmarkStart w:id="42" w:name="_Toc167543182"/>
      <w:bookmarkStart w:id="43" w:name="_Toc185327756"/>
      <w:bookmarkStart w:id="44" w:name="_Toc185340946"/>
      <w:bookmarkStart w:id="45" w:name="_Toc186202627"/>
      <w:bookmarkStart w:id="46" w:name="_Toc186205206"/>
      <w:bookmarkStart w:id="47" w:name="_Toc186462671"/>
      <w:bookmarkStart w:id="48" w:name="_Toc199706052"/>
      <w:r w:rsidRPr="005709D3">
        <w:rPr>
          <w:rFonts w:ascii="Times New Roman" w:hAnsi="Times New Roman" w:cs="Times New Roman"/>
          <w:color w:val="000000"/>
        </w:rPr>
        <w:t>Факультет</w:t>
      </w:r>
      <w:r w:rsidR="005709D3">
        <w:rPr>
          <w:rFonts w:ascii="Times New Roman" w:hAnsi="Times New Roman" w:cs="Times New Roman"/>
          <w:color w:val="000000"/>
        </w:rPr>
        <w:t xml:space="preserve"> </w:t>
      </w:r>
      <w:r w:rsidR="007B53E5" w:rsidRPr="005709D3">
        <w:rPr>
          <w:rFonts w:ascii="Times New Roman" w:hAnsi="Times New Roman" w:cs="Times New Roman"/>
          <w:color w:val="000000"/>
        </w:rPr>
        <w:t>Кафедра</w:t>
      </w:r>
      <w:r w:rsidR="005709D3">
        <w:rPr>
          <w:rFonts w:ascii="Times New Roman" w:hAnsi="Times New Roman" w:cs="Times New Roman"/>
          <w:color w:val="000000"/>
        </w:rPr>
        <w:t xml:space="preserve"> </w:t>
      </w:r>
      <w:r w:rsidRPr="005709D3">
        <w:rPr>
          <w:rFonts w:ascii="Times New Roman" w:hAnsi="Times New Roman" w:cs="Times New Roman"/>
          <w:color w:val="000000"/>
        </w:rPr>
        <w:t>ИДРиКТ</w:t>
      </w:r>
      <w:bookmarkEnd w:id="25"/>
      <w:bookmarkEnd w:id="26"/>
      <w:bookmarkEnd w:id="27"/>
      <w:bookmarkEnd w:id="28"/>
      <w:bookmarkEnd w:id="29"/>
      <w:bookmarkEnd w:id="30"/>
      <w:r w:rsidR="005709D3">
        <w:rPr>
          <w:rFonts w:ascii="Times New Roman" w:hAnsi="Times New Roman" w:cs="Times New Roman"/>
          <w:color w:val="000000"/>
        </w:rPr>
        <w:t xml:space="preserve"> </w:t>
      </w:r>
      <w:r w:rsidR="007B53E5" w:rsidRPr="005709D3">
        <w:rPr>
          <w:rFonts w:ascii="Times New Roman" w:hAnsi="Times New Roman" w:cs="Times New Roman"/>
          <w:color w:val="000000"/>
        </w:rPr>
        <w:t>рекламы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D00887" w:rsidRPr="005709D3" w:rsidRDefault="00F573F0" w:rsidP="005709D3">
      <w:pPr>
        <w:suppressAutoHyphens/>
        <w:spacing w:line="360" w:lineRule="auto"/>
        <w:jc w:val="center"/>
        <w:rPr>
          <w:b/>
          <w:color w:val="000000"/>
          <w:sz w:val="28"/>
          <w:szCs w:val="30"/>
        </w:rPr>
      </w:pPr>
      <w:r w:rsidRPr="005709D3">
        <w:rPr>
          <w:b/>
          <w:color w:val="000000"/>
          <w:sz w:val="28"/>
          <w:szCs w:val="30"/>
        </w:rPr>
        <w:t>Проект рекламного фильма</w:t>
      </w:r>
      <w:r w:rsidR="00AC5C51" w:rsidRPr="005709D3">
        <w:rPr>
          <w:b/>
          <w:color w:val="000000"/>
          <w:sz w:val="28"/>
          <w:szCs w:val="30"/>
        </w:rPr>
        <w:t xml:space="preserve"> </w:t>
      </w:r>
      <w:r w:rsidR="00D00887" w:rsidRPr="005709D3">
        <w:rPr>
          <w:b/>
          <w:color w:val="000000"/>
          <w:sz w:val="28"/>
          <w:szCs w:val="30"/>
        </w:rPr>
        <w:t xml:space="preserve">для компании « </w:t>
      </w:r>
      <w:r w:rsidR="00D00887" w:rsidRPr="005709D3">
        <w:rPr>
          <w:b/>
          <w:color w:val="000000"/>
          <w:sz w:val="28"/>
          <w:szCs w:val="30"/>
          <w:lang w:val="en-US"/>
        </w:rPr>
        <w:t>TEZ</w:t>
      </w:r>
      <w:r w:rsidR="00D00887" w:rsidRPr="005709D3">
        <w:rPr>
          <w:b/>
          <w:color w:val="000000"/>
          <w:sz w:val="28"/>
          <w:szCs w:val="30"/>
        </w:rPr>
        <w:t xml:space="preserve"> </w:t>
      </w:r>
      <w:r w:rsidR="00D00887" w:rsidRPr="005709D3">
        <w:rPr>
          <w:b/>
          <w:color w:val="000000"/>
          <w:sz w:val="28"/>
          <w:szCs w:val="30"/>
          <w:lang w:val="en-US"/>
        </w:rPr>
        <w:t>Tour</w:t>
      </w:r>
      <w:r w:rsidR="00D00887" w:rsidRPr="005709D3">
        <w:rPr>
          <w:b/>
          <w:color w:val="000000"/>
          <w:sz w:val="28"/>
          <w:szCs w:val="30"/>
        </w:rPr>
        <w:t>»</w:t>
      </w:r>
    </w:p>
    <w:p w:rsidR="007B53E5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5709D3" w:rsidRDefault="005709D3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5709D3" w:rsidRDefault="005709D3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5709D3" w:rsidRPr="005709D3" w:rsidRDefault="005709D3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B53E5" w:rsidRPr="005709D3" w:rsidRDefault="007B53E5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046A1" w:rsidRPr="005709D3" w:rsidRDefault="007046A1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130E74" w:rsidRPr="005709D3" w:rsidRDefault="00130E74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7046A1" w:rsidRPr="005709D3" w:rsidRDefault="007046A1" w:rsidP="005709D3">
      <w:pPr>
        <w:suppressAutoHyphens/>
        <w:spacing w:line="360" w:lineRule="auto"/>
        <w:jc w:val="center"/>
        <w:rPr>
          <w:color w:val="000000"/>
          <w:sz w:val="28"/>
        </w:rPr>
      </w:pPr>
    </w:p>
    <w:p w:rsidR="00AC5C51" w:rsidRPr="005709D3" w:rsidRDefault="00AC5C51" w:rsidP="005709D3">
      <w:pPr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7B53E5" w:rsidRPr="005709D3" w:rsidRDefault="007B53E5" w:rsidP="005709D3">
      <w:pPr>
        <w:pStyle w:val="4"/>
        <w:tabs>
          <w:tab w:val="left" w:pos="708"/>
        </w:tabs>
        <w:suppressAutoHyphens/>
        <w:spacing w:before="0" w:after="0" w:line="360" w:lineRule="auto"/>
        <w:jc w:val="center"/>
        <w:rPr>
          <w:color w:val="000000"/>
          <w:szCs w:val="32"/>
        </w:rPr>
      </w:pPr>
      <w:r w:rsidRPr="005709D3">
        <w:rPr>
          <w:color w:val="000000"/>
          <w:szCs w:val="32"/>
        </w:rPr>
        <w:t>Санкт-Петербург</w:t>
      </w:r>
    </w:p>
    <w:p w:rsidR="005709D3" w:rsidRDefault="004C1B1C" w:rsidP="005709D3">
      <w:pPr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5709D3">
        <w:rPr>
          <w:b/>
          <w:color w:val="000000"/>
          <w:sz w:val="28"/>
          <w:szCs w:val="32"/>
        </w:rPr>
        <w:t>2008</w:t>
      </w:r>
    </w:p>
    <w:p w:rsidR="007046A1" w:rsidRPr="005709D3" w:rsidRDefault="005709D3" w:rsidP="005709D3">
      <w:pPr>
        <w:suppressAutoHyphens/>
        <w:spacing w:line="360" w:lineRule="auto"/>
        <w:ind w:firstLine="84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573F0" w:rsidRPr="005709D3">
        <w:rPr>
          <w:b/>
          <w:color w:val="000000"/>
          <w:sz w:val="28"/>
          <w:szCs w:val="32"/>
        </w:rPr>
        <w:t>Содержание</w:t>
      </w:r>
    </w:p>
    <w:p w:rsidR="00A35510" w:rsidRPr="005709D3" w:rsidRDefault="00A35510" w:rsidP="005709D3">
      <w:pPr>
        <w:pStyle w:val="11"/>
        <w:suppressAutoHyphens/>
        <w:spacing w:before="0" w:after="0" w:line="360" w:lineRule="auto"/>
        <w:jc w:val="both"/>
        <w:rPr>
          <w:b w:val="0"/>
          <w:caps w:val="0"/>
          <w:noProof/>
          <w:color w:val="000000"/>
          <w:sz w:val="28"/>
          <w:szCs w:val="24"/>
          <w:u w:val="none"/>
        </w:rPr>
      </w:pPr>
      <w:r w:rsidRPr="005709D3">
        <w:rPr>
          <w:b w:val="0"/>
          <w:caps w:val="0"/>
          <w:color w:val="000000"/>
          <w:sz w:val="28"/>
          <w:u w:val="none"/>
        </w:rPr>
        <w:fldChar w:fldCharType="begin"/>
      </w:r>
      <w:r w:rsidRPr="005709D3">
        <w:rPr>
          <w:b w:val="0"/>
          <w:caps w:val="0"/>
          <w:color w:val="000000"/>
          <w:sz w:val="28"/>
          <w:u w:val="none"/>
        </w:rPr>
        <w:instrText xml:space="preserve"> TOC \o "1-3" \h \z \u </w:instrText>
      </w:r>
      <w:r w:rsidRPr="005709D3">
        <w:rPr>
          <w:b w:val="0"/>
          <w:caps w:val="0"/>
          <w:color w:val="000000"/>
          <w:sz w:val="28"/>
          <w:u w:val="none"/>
        </w:rPr>
        <w:fldChar w:fldCharType="separate"/>
      </w:r>
    </w:p>
    <w:p w:rsidR="00A35510" w:rsidRPr="005709D3" w:rsidRDefault="00144140" w:rsidP="005709D3">
      <w:pPr>
        <w:pStyle w:val="11"/>
        <w:suppressAutoHyphens/>
        <w:spacing w:before="0" w:after="0" w:line="360" w:lineRule="auto"/>
        <w:jc w:val="both"/>
        <w:rPr>
          <w:b w:val="0"/>
          <w:caps w:val="0"/>
          <w:noProof/>
          <w:color w:val="000000"/>
          <w:sz w:val="28"/>
          <w:szCs w:val="24"/>
          <w:u w:val="none"/>
        </w:rPr>
      </w:pPr>
      <w:hyperlink w:anchor="_Toc199706053" w:history="1">
        <w:r w:rsidR="00A35510" w:rsidRPr="005709D3">
          <w:rPr>
            <w:rStyle w:val="a5"/>
            <w:rFonts w:ascii="Times New Roman" w:hAnsi="Times New Roman" w:cs="Times New Roman"/>
            <w:b w:val="0"/>
            <w:caps w:val="0"/>
            <w:noProof/>
            <w:color w:val="000000"/>
            <w:sz w:val="28"/>
            <w:u w:val="single"/>
          </w:rPr>
          <w:t>Концепция рекламного фильма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tab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begin"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instrText xml:space="preserve"> PAGEREF _Toc199706053 \h </w:instrTex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separate"/>
        </w:r>
        <w:r w:rsidR="005709D3">
          <w:rPr>
            <w:b w:val="0"/>
            <w:caps w:val="0"/>
            <w:noProof/>
            <w:webHidden/>
            <w:color w:val="000000"/>
            <w:sz w:val="28"/>
            <w:u w:val="none"/>
          </w:rPr>
          <w:t>3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end"/>
        </w:r>
      </w:hyperlink>
    </w:p>
    <w:p w:rsidR="00A35510" w:rsidRPr="005709D3" w:rsidRDefault="00144140" w:rsidP="005709D3">
      <w:pPr>
        <w:pStyle w:val="11"/>
        <w:suppressAutoHyphens/>
        <w:spacing w:before="0" w:after="0" w:line="360" w:lineRule="auto"/>
        <w:jc w:val="both"/>
        <w:rPr>
          <w:b w:val="0"/>
          <w:caps w:val="0"/>
          <w:noProof/>
          <w:color w:val="000000"/>
          <w:sz w:val="28"/>
          <w:szCs w:val="24"/>
          <w:u w:val="none"/>
        </w:rPr>
      </w:pPr>
      <w:hyperlink w:anchor="_Toc199706054" w:history="1">
        <w:r w:rsidR="00A35510" w:rsidRPr="005709D3">
          <w:rPr>
            <w:rStyle w:val="a5"/>
            <w:rFonts w:ascii="Times New Roman" w:hAnsi="Times New Roman" w:cs="Times New Roman"/>
            <w:b w:val="0"/>
            <w:caps w:val="0"/>
            <w:noProof/>
            <w:color w:val="000000"/>
            <w:sz w:val="28"/>
          </w:rPr>
          <w:t>Сценарий рекламного фильма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tab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begin"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instrText xml:space="preserve"> PAGEREF _Toc199706054 \h </w:instrTex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separate"/>
        </w:r>
        <w:r w:rsidR="005709D3">
          <w:rPr>
            <w:b w:val="0"/>
            <w:caps w:val="0"/>
            <w:noProof/>
            <w:webHidden/>
            <w:color w:val="000000"/>
            <w:sz w:val="28"/>
            <w:u w:val="none"/>
          </w:rPr>
          <w:t>5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end"/>
        </w:r>
      </w:hyperlink>
    </w:p>
    <w:p w:rsidR="00A35510" w:rsidRPr="005709D3" w:rsidRDefault="00144140" w:rsidP="005709D3">
      <w:pPr>
        <w:pStyle w:val="11"/>
        <w:suppressAutoHyphens/>
        <w:spacing w:before="0" w:after="0" w:line="360" w:lineRule="auto"/>
        <w:jc w:val="both"/>
        <w:rPr>
          <w:b w:val="0"/>
          <w:caps w:val="0"/>
          <w:noProof/>
          <w:color w:val="000000"/>
          <w:sz w:val="28"/>
          <w:szCs w:val="24"/>
          <w:u w:val="none"/>
        </w:rPr>
      </w:pPr>
      <w:hyperlink w:anchor="_Toc199706055" w:history="1">
        <w:r w:rsidR="00A35510" w:rsidRPr="005709D3">
          <w:rPr>
            <w:rStyle w:val="a5"/>
            <w:rFonts w:ascii="Times New Roman" w:hAnsi="Times New Roman" w:cs="Times New Roman"/>
            <w:b w:val="0"/>
            <w:caps w:val="0"/>
            <w:noProof/>
            <w:color w:val="000000"/>
            <w:sz w:val="28"/>
          </w:rPr>
          <w:t>Раскадровка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tab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begin"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instrText xml:space="preserve"> PAGEREF _Toc199706055 \h </w:instrTex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separate"/>
        </w:r>
        <w:r w:rsidR="005709D3">
          <w:rPr>
            <w:b w:val="0"/>
            <w:caps w:val="0"/>
            <w:noProof/>
            <w:webHidden/>
            <w:color w:val="000000"/>
            <w:sz w:val="28"/>
            <w:u w:val="none"/>
          </w:rPr>
          <w:t>8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end"/>
        </w:r>
      </w:hyperlink>
    </w:p>
    <w:p w:rsidR="00A35510" w:rsidRPr="005709D3" w:rsidRDefault="00144140" w:rsidP="005709D3">
      <w:pPr>
        <w:pStyle w:val="11"/>
        <w:suppressAutoHyphens/>
        <w:spacing w:before="0" w:after="0" w:line="360" w:lineRule="auto"/>
        <w:jc w:val="both"/>
        <w:rPr>
          <w:b w:val="0"/>
          <w:caps w:val="0"/>
          <w:noProof/>
          <w:color w:val="000000"/>
          <w:sz w:val="28"/>
          <w:szCs w:val="24"/>
          <w:u w:val="none"/>
        </w:rPr>
      </w:pPr>
      <w:hyperlink w:anchor="_Toc199706056" w:history="1">
        <w:r w:rsidR="00A35510" w:rsidRPr="005709D3">
          <w:rPr>
            <w:rStyle w:val="a5"/>
            <w:rFonts w:ascii="Times New Roman" w:hAnsi="Times New Roman" w:cs="Times New Roman"/>
            <w:b w:val="0"/>
            <w:caps w:val="0"/>
            <w:noProof/>
            <w:color w:val="000000"/>
            <w:sz w:val="28"/>
          </w:rPr>
          <w:t>Бюджет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tab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begin"/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instrText xml:space="preserve"> PAGEREF _Toc199706056 \h </w:instrTex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separate"/>
        </w:r>
        <w:r w:rsidR="005709D3">
          <w:rPr>
            <w:b w:val="0"/>
            <w:caps w:val="0"/>
            <w:noProof/>
            <w:webHidden/>
            <w:color w:val="000000"/>
            <w:sz w:val="28"/>
            <w:u w:val="none"/>
          </w:rPr>
          <w:t>11</w:t>
        </w:r>
        <w:r w:rsidR="00A35510" w:rsidRPr="005709D3">
          <w:rPr>
            <w:b w:val="0"/>
            <w:caps w:val="0"/>
            <w:noProof/>
            <w:webHidden/>
            <w:color w:val="000000"/>
            <w:sz w:val="28"/>
            <w:u w:val="none"/>
          </w:rPr>
          <w:fldChar w:fldCharType="end"/>
        </w:r>
      </w:hyperlink>
    </w:p>
    <w:p w:rsidR="007046A1" w:rsidRPr="005709D3" w:rsidRDefault="00A35510" w:rsidP="005709D3">
      <w:pPr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5709D3">
        <w:rPr>
          <w:b/>
          <w:caps/>
          <w:color w:val="000000"/>
          <w:sz w:val="28"/>
        </w:rPr>
        <w:fldChar w:fldCharType="end"/>
      </w:r>
    </w:p>
    <w:p w:rsidR="007046A1" w:rsidRPr="005709D3" w:rsidRDefault="007046A1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3F0" w:rsidRPr="005709D3" w:rsidRDefault="005709D3" w:rsidP="005709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49" w:name="_Toc199706053"/>
      <w:r w:rsidR="00F573F0" w:rsidRPr="005709D3">
        <w:rPr>
          <w:b/>
          <w:sz w:val="28"/>
          <w:szCs w:val="28"/>
        </w:rPr>
        <w:t>Концепция рекламного фильма</w:t>
      </w:r>
      <w:bookmarkEnd w:id="49"/>
    </w:p>
    <w:p w:rsidR="00F573F0" w:rsidRPr="005709D3" w:rsidRDefault="00F573F0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B2F6A" w:rsidRPr="005709D3" w:rsidRDefault="007B2F6A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Туризм — это услуга, а не товар, качество которой зависит от того, кто ее предоставляет. Опыт показывает, что клиенты, которые остались довольны обслуживанием менеджера туристской фирмы еще в ст</w:t>
      </w:r>
      <w:r w:rsidR="00E2219D" w:rsidRPr="005709D3">
        <w:rPr>
          <w:color w:val="000000"/>
          <w:sz w:val="28"/>
          <w:szCs w:val="28"/>
        </w:rPr>
        <w:t>р</w:t>
      </w:r>
      <w:r w:rsidRPr="005709D3">
        <w:rPr>
          <w:color w:val="000000"/>
          <w:sz w:val="28"/>
          <w:szCs w:val="28"/>
        </w:rPr>
        <w:t>ане вылета, например Санкт-Петербурге, даже при возникновении каких-либо проблем в стране пребывания (например, плохой сервис в отеле) отнесутся к ним более лояльно, чем клиенты, которых обслужили плохо.</w:t>
      </w:r>
    </w:p>
    <w:p w:rsidR="00F573F0" w:rsidRPr="005709D3" w:rsidRDefault="00D00887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Компания TEZ </w:t>
      </w:r>
      <w:r w:rsidR="004218B6"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 является одной из ведущих туристических компаний в России и лидером по отправке российских туристов за рубеж. TEZ TOUR основан в 1994 году, сегодня в его ассортименте девять направлений: Турция (с 1994 года), Таиланд (с 1997 года), Египет (с 1999 года), Испания (с 2003 года), Куба и Доминикана (с 2004 года), Мальдивы и Шри-Ланка (с 2007 года), Греция (с 2008 года).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>В состав TEZ TOUR входят 17 международных компаний.</w:t>
      </w:r>
    </w:p>
    <w:p w:rsidR="004218B6" w:rsidRPr="005709D3" w:rsidRDefault="00D00887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На сегодняшний день наиболее актуальной проблемой для туристического бизнеса является недоверие клиентов к новым туроператорам</w:t>
      </w:r>
      <w:r w:rsidR="007B2F6A" w:rsidRPr="005709D3">
        <w:rPr>
          <w:color w:val="000000"/>
          <w:sz w:val="28"/>
          <w:szCs w:val="28"/>
        </w:rPr>
        <w:t>.</w:t>
      </w:r>
      <w:r w:rsidRPr="005709D3">
        <w:rPr>
          <w:color w:val="000000"/>
          <w:sz w:val="28"/>
          <w:szCs w:val="28"/>
        </w:rPr>
        <w:t xml:space="preserve"> </w:t>
      </w:r>
      <w:r w:rsidR="007B2F6A" w:rsidRPr="005709D3">
        <w:rPr>
          <w:color w:val="000000"/>
          <w:sz w:val="28"/>
          <w:szCs w:val="28"/>
        </w:rPr>
        <w:t xml:space="preserve">Многие люди бояться за границей оказаться в, по сути, безвыходной ситуации, где единственный </w:t>
      </w:r>
      <w:r w:rsidR="00E2219D" w:rsidRPr="005709D3">
        <w:rPr>
          <w:color w:val="000000"/>
          <w:sz w:val="28"/>
          <w:szCs w:val="28"/>
        </w:rPr>
        <w:t>источник,</w:t>
      </w:r>
      <w:r w:rsidR="007B2F6A" w:rsidRPr="005709D3">
        <w:rPr>
          <w:color w:val="000000"/>
          <w:sz w:val="28"/>
          <w:szCs w:val="28"/>
        </w:rPr>
        <w:t xml:space="preserve"> к которому можно обратиться – это туроператор. Но, как показывает опыт</w:t>
      </w:r>
      <w:r w:rsidR="004218B6" w:rsidRPr="005709D3">
        <w:rPr>
          <w:color w:val="000000"/>
          <w:sz w:val="28"/>
          <w:szCs w:val="28"/>
        </w:rPr>
        <w:t xml:space="preserve">, многие Российские операторы не могут своевременно и качественно решить проблему или разрешить конфликт. </w:t>
      </w:r>
    </w:p>
    <w:p w:rsidR="00E2219D" w:rsidRPr="005709D3" w:rsidRDefault="004F5520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В </w:t>
      </w:r>
      <w:r w:rsidR="000C47F5" w:rsidRPr="005709D3">
        <w:rPr>
          <w:color w:val="000000"/>
          <w:sz w:val="28"/>
          <w:szCs w:val="28"/>
        </w:rPr>
        <w:t xml:space="preserve">июне </w:t>
      </w:r>
      <w:r w:rsidRPr="005709D3">
        <w:rPr>
          <w:color w:val="000000"/>
          <w:sz w:val="28"/>
          <w:szCs w:val="28"/>
        </w:rPr>
        <w:t>2008 года к</w:t>
      </w:r>
      <w:r w:rsidR="004218B6" w:rsidRPr="005709D3">
        <w:rPr>
          <w:color w:val="000000"/>
          <w:sz w:val="28"/>
          <w:szCs w:val="28"/>
        </w:rPr>
        <w:t xml:space="preserve">омпания TEZ </w:t>
      </w:r>
      <w:r w:rsidR="004218B6" w:rsidRPr="005709D3">
        <w:rPr>
          <w:color w:val="000000"/>
          <w:sz w:val="28"/>
          <w:szCs w:val="28"/>
          <w:lang w:val="en-US"/>
        </w:rPr>
        <w:t>Tour</w:t>
      </w:r>
      <w:r w:rsidR="004218B6" w:rsidRPr="005709D3">
        <w:rPr>
          <w:color w:val="000000"/>
          <w:sz w:val="28"/>
          <w:szCs w:val="28"/>
        </w:rPr>
        <w:t xml:space="preserve"> запускает рекламную компанию</w:t>
      </w:r>
      <w:r w:rsidR="00A10076" w:rsidRPr="005709D3">
        <w:rPr>
          <w:color w:val="000000"/>
          <w:sz w:val="28"/>
          <w:szCs w:val="28"/>
        </w:rPr>
        <w:t xml:space="preserve"> с серией </w:t>
      </w:r>
      <w:r w:rsidRPr="005709D3">
        <w:rPr>
          <w:color w:val="000000"/>
          <w:sz w:val="28"/>
          <w:szCs w:val="28"/>
        </w:rPr>
        <w:t xml:space="preserve">рекламных </w:t>
      </w:r>
      <w:r w:rsidR="00A10076" w:rsidRPr="005709D3">
        <w:rPr>
          <w:color w:val="000000"/>
          <w:sz w:val="28"/>
          <w:szCs w:val="28"/>
        </w:rPr>
        <w:t>роликов</w:t>
      </w:r>
      <w:r w:rsidR="00D35780" w:rsidRPr="005709D3">
        <w:rPr>
          <w:color w:val="000000"/>
          <w:sz w:val="28"/>
          <w:szCs w:val="28"/>
        </w:rPr>
        <w:t xml:space="preserve"> в едином стиле</w:t>
      </w:r>
      <w:r w:rsidR="00A10076" w:rsidRPr="005709D3">
        <w:rPr>
          <w:color w:val="000000"/>
          <w:sz w:val="28"/>
          <w:szCs w:val="28"/>
        </w:rPr>
        <w:t xml:space="preserve">, но для разной целевой аудитории. Цель данных рекламных фильмов </w:t>
      </w:r>
      <w:r w:rsidRPr="005709D3">
        <w:rPr>
          <w:color w:val="000000"/>
          <w:sz w:val="28"/>
          <w:szCs w:val="28"/>
        </w:rPr>
        <w:t xml:space="preserve">заключается в </w:t>
      </w:r>
      <w:r w:rsidR="00A10076" w:rsidRPr="005709D3">
        <w:rPr>
          <w:color w:val="000000"/>
          <w:sz w:val="28"/>
          <w:szCs w:val="28"/>
        </w:rPr>
        <w:t>формирование имиджа компании, как надежного, безопасного туроператора. В том числе м</w:t>
      </w:r>
      <w:r w:rsidRPr="005709D3">
        <w:rPr>
          <w:color w:val="000000"/>
          <w:sz w:val="28"/>
          <w:szCs w:val="28"/>
        </w:rPr>
        <w:t>ожно</w:t>
      </w:r>
      <w:r w:rsidR="00A10076" w:rsidRPr="005709D3">
        <w:rPr>
          <w:color w:val="000000"/>
          <w:sz w:val="28"/>
          <w:szCs w:val="28"/>
        </w:rPr>
        <w:t xml:space="preserve"> выделить следующие задачи</w:t>
      </w:r>
      <w:r w:rsidRPr="005709D3">
        <w:rPr>
          <w:color w:val="000000"/>
          <w:sz w:val="28"/>
          <w:szCs w:val="28"/>
        </w:rPr>
        <w:t>: во-первых - приобретение новых клиентов, в том числе постоянных; во-вторых - повышение лояльности к компании</w:t>
      </w:r>
      <w:r w:rsidR="00A52FE4" w:rsidRPr="005709D3">
        <w:rPr>
          <w:color w:val="000000"/>
          <w:sz w:val="28"/>
          <w:szCs w:val="28"/>
        </w:rPr>
        <w:t>. В</w:t>
      </w:r>
      <w:r w:rsidRPr="005709D3">
        <w:rPr>
          <w:color w:val="000000"/>
          <w:sz w:val="28"/>
          <w:szCs w:val="28"/>
        </w:rPr>
        <w:t xml:space="preserve">–третьих </w:t>
      </w:r>
      <w:r w:rsidR="00A52FE4" w:rsidRPr="005709D3">
        <w:rPr>
          <w:color w:val="000000"/>
          <w:sz w:val="28"/>
          <w:szCs w:val="28"/>
        </w:rPr>
        <w:t>–</w:t>
      </w:r>
      <w:r w:rsidRPr="005709D3">
        <w:rPr>
          <w:color w:val="000000"/>
          <w:sz w:val="28"/>
          <w:szCs w:val="28"/>
        </w:rPr>
        <w:t xml:space="preserve"> </w:t>
      </w:r>
      <w:r w:rsidR="00A52FE4" w:rsidRPr="005709D3">
        <w:rPr>
          <w:color w:val="000000"/>
          <w:sz w:val="28"/>
          <w:szCs w:val="28"/>
        </w:rPr>
        <w:t>информирование потенциальных клиентов</w:t>
      </w:r>
      <w:r w:rsidR="005709D3">
        <w:rPr>
          <w:color w:val="000000"/>
          <w:sz w:val="28"/>
          <w:szCs w:val="28"/>
        </w:rPr>
        <w:t xml:space="preserve"> </w:t>
      </w:r>
      <w:r w:rsidR="00A52FE4" w:rsidRPr="005709D3">
        <w:rPr>
          <w:color w:val="000000"/>
          <w:sz w:val="28"/>
          <w:szCs w:val="28"/>
        </w:rPr>
        <w:t xml:space="preserve">о странах, с которыми работает компания, поскольку в каждом ролике будет разная страна, с которой работает именно </w:t>
      </w:r>
      <w:r w:rsidR="00A52FE4" w:rsidRPr="005709D3">
        <w:rPr>
          <w:color w:val="000000"/>
          <w:sz w:val="28"/>
          <w:szCs w:val="28"/>
          <w:lang w:val="en-US"/>
        </w:rPr>
        <w:t>TEZ</w:t>
      </w:r>
      <w:r w:rsidR="00A52FE4" w:rsidRPr="005709D3">
        <w:rPr>
          <w:color w:val="000000"/>
          <w:sz w:val="28"/>
          <w:szCs w:val="28"/>
        </w:rPr>
        <w:t xml:space="preserve"> </w:t>
      </w:r>
      <w:r w:rsidR="00A52FE4" w:rsidRPr="005709D3">
        <w:rPr>
          <w:color w:val="000000"/>
          <w:sz w:val="28"/>
          <w:szCs w:val="28"/>
          <w:lang w:val="en-US"/>
        </w:rPr>
        <w:t>Tour</w:t>
      </w:r>
      <w:r w:rsidR="00A52FE4" w:rsidRPr="005709D3">
        <w:rPr>
          <w:color w:val="000000"/>
          <w:sz w:val="28"/>
          <w:szCs w:val="28"/>
        </w:rPr>
        <w:t>.</w:t>
      </w:r>
    </w:p>
    <w:p w:rsidR="004218B6" w:rsidRPr="005709D3" w:rsidRDefault="00D35780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Сфере услуг присущи 4 характеристики: неосязаемость, неотделимость от источника (т.е ее нельзя передать, отделить), непостоянство качества и несохраняемость. Серией рекламных фильмов компания ставит еще одну задачу - создания ощущения, будто услуга, которую продает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, осязаема и постоянного высокого качества.</w:t>
      </w:r>
    </w:p>
    <w:p w:rsidR="00BA0CB9" w:rsidRPr="005709D3" w:rsidRDefault="00BA0CB9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Маркетинговая организация в сфере услуг предполагает, что качество услуг зависит от взаимодействия покупателя с продавцом, так называемый «двухсторонний маркетинг». Соответственно, маркетинговая ценность рекламного фильма</w:t>
      </w:r>
      <w:r w:rsidR="00D35780" w:rsidRPr="005709D3">
        <w:rPr>
          <w:color w:val="000000"/>
          <w:sz w:val="28"/>
          <w:szCs w:val="28"/>
        </w:rPr>
        <w:t xml:space="preserve"> состоит в налаживание прочного взаимодействия</w:t>
      </w:r>
      <w:r w:rsidR="005709D3">
        <w:rPr>
          <w:color w:val="000000"/>
          <w:sz w:val="28"/>
          <w:szCs w:val="28"/>
        </w:rPr>
        <w:t xml:space="preserve"> </w:t>
      </w:r>
      <w:r w:rsidR="00D35780" w:rsidRPr="005709D3">
        <w:rPr>
          <w:color w:val="000000"/>
          <w:sz w:val="28"/>
          <w:szCs w:val="28"/>
        </w:rPr>
        <w:t xml:space="preserve">с потребителем. </w:t>
      </w:r>
    </w:p>
    <w:p w:rsidR="00D35780" w:rsidRPr="005709D3" w:rsidRDefault="00D35780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Слоганом всей рекламной кампании будет</w:t>
      </w:r>
      <w:r w:rsidR="000C47F5" w:rsidRPr="005709D3">
        <w:rPr>
          <w:color w:val="000000"/>
          <w:sz w:val="28"/>
          <w:szCs w:val="28"/>
        </w:rPr>
        <w:t>:</w:t>
      </w:r>
      <w:r w:rsidRPr="005709D3">
        <w:rPr>
          <w:color w:val="000000"/>
          <w:sz w:val="28"/>
          <w:szCs w:val="28"/>
        </w:rPr>
        <w:t xml:space="preserve"> </w:t>
      </w:r>
      <w:r w:rsidR="0007175D" w:rsidRPr="005709D3">
        <w:rPr>
          <w:color w:val="000000"/>
          <w:sz w:val="28"/>
          <w:szCs w:val="28"/>
        </w:rPr>
        <w:t xml:space="preserve">«TEZ TOUR. </w:t>
      </w:r>
      <w:r w:rsidR="005709D3" w:rsidRPr="005709D3">
        <w:rPr>
          <w:color w:val="000000"/>
          <w:sz w:val="28"/>
          <w:szCs w:val="28"/>
        </w:rPr>
        <w:t>Приятный отдых, без неприятных последствий</w:t>
      </w:r>
      <w:r w:rsidR="0007175D" w:rsidRPr="005709D3">
        <w:rPr>
          <w:color w:val="000000"/>
          <w:sz w:val="28"/>
          <w:szCs w:val="28"/>
        </w:rPr>
        <w:t>»</w:t>
      </w:r>
      <w:r w:rsidR="000C47F5" w:rsidRPr="005709D3">
        <w:rPr>
          <w:color w:val="000000"/>
          <w:sz w:val="28"/>
          <w:szCs w:val="28"/>
        </w:rPr>
        <w:t>. В силу того, что туризм – это специфический сезонный бизнес, рекламная кампания будет проходить с июня по сентябрь включительно. Рекламный фильм будет демонстрироваться в различных вариантах, т.е</w:t>
      </w:r>
      <w:r w:rsidR="00B04585" w:rsidRPr="005709D3">
        <w:rPr>
          <w:color w:val="000000"/>
          <w:sz w:val="28"/>
          <w:szCs w:val="28"/>
        </w:rPr>
        <w:t>.</w:t>
      </w:r>
      <w:r w:rsidR="000C47F5" w:rsidRPr="005709D3">
        <w:rPr>
          <w:color w:val="000000"/>
          <w:sz w:val="28"/>
          <w:szCs w:val="28"/>
        </w:rPr>
        <w:t xml:space="preserve"> изначально создается один большой ролик </w:t>
      </w:r>
      <w:r w:rsidR="00B04585" w:rsidRPr="005709D3">
        <w:rPr>
          <w:color w:val="000000"/>
          <w:sz w:val="28"/>
          <w:szCs w:val="28"/>
        </w:rPr>
        <w:t>из различных сценок в разных странах</w:t>
      </w:r>
      <w:r w:rsidR="00C3058B" w:rsidRPr="005709D3">
        <w:rPr>
          <w:color w:val="000000"/>
          <w:sz w:val="28"/>
          <w:szCs w:val="28"/>
        </w:rPr>
        <w:t xml:space="preserve"> и городах</w:t>
      </w:r>
      <w:r w:rsidR="00B04585" w:rsidRPr="005709D3">
        <w:rPr>
          <w:color w:val="000000"/>
          <w:sz w:val="28"/>
          <w:szCs w:val="28"/>
        </w:rPr>
        <w:t xml:space="preserve">. Затем из большого ролика, длительностью </w:t>
      </w:r>
      <w:r w:rsidR="000F5C1F" w:rsidRPr="005709D3">
        <w:rPr>
          <w:color w:val="000000"/>
          <w:sz w:val="28"/>
          <w:szCs w:val="28"/>
        </w:rPr>
        <w:t>29</w:t>
      </w:r>
      <w:r w:rsidR="00B04585" w:rsidRPr="005709D3">
        <w:rPr>
          <w:color w:val="000000"/>
          <w:sz w:val="28"/>
          <w:szCs w:val="28"/>
        </w:rPr>
        <w:t xml:space="preserve"> секунд, нарезается небольшие ролики по 5-8 секунд и </w:t>
      </w:r>
      <w:r w:rsidR="006711E2" w:rsidRPr="005709D3">
        <w:rPr>
          <w:color w:val="000000"/>
          <w:sz w:val="28"/>
          <w:szCs w:val="28"/>
        </w:rPr>
        <w:t xml:space="preserve">запускаются по всем </w:t>
      </w:r>
      <w:r w:rsidR="00C3058B" w:rsidRPr="005709D3">
        <w:rPr>
          <w:color w:val="000000"/>
          <w:sz w:val="28"/>
          <w:szCs w:val="28"/>
        </w:rPr>
        <w:t>обще</w:t>
      </w:r>
      <w:r w:rsidR="006711E2" w:rsidRPr="005709D3">
        <w:rPr>
          <w:color w:val="000000"/>
          <w:sz w:val="28"/>
          <w:szCs w:val="28"/>
        </w:rPr>
        <w:t>российским каналам</w:t>
      </w:r>
      <w:r w:rsidR="00C3058B" w:rsidRPr="005709D3">
        <w:rPr>
          <w:color w:val="000000"/>
          <w:sz w:val="28"/>
          <w:szCs w:val="28"/>
        </w:rPr>
        <w:t>. Демонстрация рекламного фильма, а так же его частей будет осуществляться на следующих каналах, преимущественно в прайм-тайм (с 19-22):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ОРТ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Россия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НТВ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СТС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МТ</w:t>
      </w:r>
      <w:r w:rsidRPr="005709D3">
        <w:rPr>
          <w:color w:val="000000"/>
          <w:sz w:val="28"/>
          <w:szCs w:val="28"/>
          <w:lang w:val="en-US"/>
        </w:rPr>
        <w:t>V</w:t>
      </w:r>
    </w:p>
    <w:p w:rsidR="00C3058B" w:rsidRPr="005709D3" w:rsidRDefault="00C3058B" w:rsidP="005709D3">
      <w:pPr>
        <w:numPr>
          <w:ilvl w:val="0"/>
          <w:numId w:val="9"/>
        </w:numPr>
        <w:tabs>
          <w:tab w:val="clear" w:pos="1069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2х2</w:t>
      </w:r>
    </w:p>
    <w:p w:rsidR="006E7715" w:rsidRPr="005709D3" w:rsidRDefault="006E7715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Кроме того уже нарезанные ролики будут крутиться в кинотеатрах, перед началом фильмов по выходным.</w:t>
      </w:r>
    </w:p>
    <w:p w:rsidR="00E2219D" w:rsidRPr="005709D3" w:rsidRDefault="00E2219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В рекламном фильме </w:t>
      </w:r>
      <w:r w:rsidR="00F4000C" w:rsidRPr="005709D3">
        <w:rPr>
          <w:color w:val="000000"/>
          <w:sz w:val="28"/>
          <w:szCs w:val="28"/>
        </w:rPr>
        <w:t>охватываются</w:t>
      </w:r>
      <w:r w:rsidRPr="005709D3">
        <w:rPr>
          <w:color w:val="000000"/>
          <w:sz w:val="28"/>
          <w:szCs w:val="28"/>
        </w:rPr>
        <w:t xml:space="preserve"> следующие целевые аудитории:</w:t>
      </w:r>
    </w:p>
    <w:p w:rsidR="00E2219D" w:rsidRPr="005709D3" w:rsidRDefault="00E2219D" w:rsidP="005709D3">
      <w:pPr>
        <w:numPr>
          <w:ilvl w:val="1"/>
          <w:numId w:val="9"/>
        </w:numPr>
        <w:tabs>
          <w:tab w:val="clear" w:pos="2393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молодежь в возрасте от 19-27, как молодые люди, так и девушки</w:t>
      </w:r>
    </w:p>
    <w:p w:rsidR="00E2219D" w:rsidRPr="005709D3" w:rsidRDefault="00E2219D" w:rsidP="005709D3">
      <w:pPr>
        <w:numPr>
          <w:ilvl w:val="1"/>
          <w:numId w:val="9"/>
        </w:numPr>
        <w:tabs>
          <w:tab w:val="clear" w:pos="2393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семьи:</w:t>
      </w:r>
    </w:p>
    <w:p w:rsidR="00E2219D" w:rsidRPr="005709D3" w:rsidRDefault="00E2219D" w:rsidP="005709D3">
      <w:pPr>
        <w:tabs>
          <w:tab w:val="num" w:pos="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а) молодая семья с одним ребенком до 6 лет</w:t>
      </w:r>
    </w:p>
    <w:p w:rsidR="00E2219D" w:rsidRPr="005709D3" w:rsidRDefault="00E2219D" w:rsidP="005709D3">
      <w:pPr>
        <w:tabs>
          <w:tab w:val="num" w:pos="4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б) семья с несколькими детьми, где второму ребенку больше 6 лет</w:t>
      </w:r>
    </w:p>
    <w:p w:rsidR="00E2219D" w:rsidRPr="005709D3" w:rsidRDefault="00E2219D" w:rsidP="005709D3">
      <w:pPr>
        <w:numPr>
          <w:ilvl w:val="1"/>
          <w:numId w:val="9"/>
        </w:numPr>
        <w:tabs>
          <w:tab w:val="clear" w:pos="2393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взрослые люди в возрасте 27-50 лет</w:t>
      </w:r>
    </w:p>
    <w:p w:rsidR="00C03BE8" w:rsidRPr="005709D3" w:rsidRDefault="00E2219D" w:rsidP="005709D3">
      <w:pPr>
        <w:numPr>
          <w:ilvl w:val="1"/>
          <w:numId w:val="9"/>
        </w:numPr>
        <w:tabs>
          <w:tab w:val="clear" w:pos="2393"/>
          <w:tab w:val="num" w:pos="36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пожилые и пенсионеры в возрасте больше 50</w:t>
      </w:r>
    </w:p>
    <w:p w:rsidR="00C03BE8" w:rsidRPr="005709D3" w:rsidRDefault="00C03BE8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Предполагаемый жанр всего фильма – комедийный, все ситуации показываться в легком юмористическом исполнение. Это касается как игры актеров, так и атмосферы фильма.</w:t>
      </w:r>
    </w:p>
    <w:p w:rsidR="00E2219D" w:rsidRPr="005709D3" w:rsidRDefault="00E2219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010E" w:rsidRPr="005709D3" w:rsidRDefault="00E2219D" w:rsidP="005709D3">
      <w:pPr>
        <w:pStyle w:val="1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bookmarkStart w:id="50" w:name="_Toc199706054"/>
      <w:r w:rsidRPr="005709D3">
        <w:rPr>
          <w:rFonts w:ascii="Times New Roman" w:hAnsi="Times New Roman" w:cs="Times New Roman"/>
          <w:b/>
          <w:bCs/>
          <w:color w:val="000000"/>
          <w:sz w:val="28"/>
          <w:szCs w:val="32"/>
        </w:rPr>
        <w:t>Сценарий рекламного фильма</w:t>
      </w:r>
      <w:bookmarkEnd w:id="50"/>
    </w:p>
    <w:p w:rsidR="00D1010E" w:rsidRPr="005709D3" w:rsidRDefault="00D1010E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Первый кадр начинается с того, что камера показывает общим планом ночное море и плавно перемещается на вечеринку, на берегу. Внизу экрана появляться надпись </w:t>
      </w:r>
      <w:r w:rsidR="000F5C1F" w:rsidRPr="005709D3">
        <w:rPr>
          <w:color w:val="000000"/>
          <w:sz w:val="28"/>
          <w:szCs w:val="28"/>
        </w:rPr>
        <w:t>«Египет. Шарм-эль-Шейх».</w:t>
      </w:r>
      <w:r w:rsidRPr="005709D3">
        <w:rPr>
          <w:color w:val="000000"/>
          <w:sz w:val="28"/>
          <w:szCs w:val="28"/>
        </w:rPr>
        <w:t xml:space="preserve"> Играет ритмичная музыка, очень много танцующего народа, на площадках танцоры с факелами показывают «фаер шоу». За барной стойкой сидит очень пьяный молодой человек. Он сложил руки на барной стойке и уткнулся в них лицом на фоне бесчисленного количества бокалов из под коктейлей и рюмок для текиллы. В кадре появляться не менее выпившая девушка. Очевидно, она только что была на танцполе и подходит к барной стойке не совсем ровной походкой. Она пытается что-то сказать герою, спящему на стойке, в тоже время, пытаясь сесть на стул рядом, но промахивается и падает на пол,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 xml:space="preserve">исчезая из кадра. 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Справа в кадре медленно появляется 2 мужчин в строгих костюмах, в черных очках, а на кармане костюмов небольшая, но заметная зрителю вышивка </w:t>
      </w:r>
      <w:r w:rsidRPr="005709D3">
        <w:rPr>
          <w:color w:val="000000"/>
          <w:sz w:val="28"/>
          <w:szCs w:val="28"/>
          <w:lang w:val="en-US"/>
        </w:rPr>
        <w:t>c</w:t>
      </w:r>
      <w:r w:rsidRPr="005709D3">
        <w:rPr>
          <w:color w:val="000000"/>
          <w:sz w:val="28"/>
          <w:szCs w:val="28"/>
        </w:rPr>
        <w:t xml:space="preserve"> логотипом и названием «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». Образ мужчин должен олицетворять уверенность, надежность и своеобразное долгожданное спасение. Костюмы и сам стереотип похожи на героев из фильма «Люди в черном», поэтому и название рекламного фильма «Люди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».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Они аккуратно</w:t>
      </w:r>
      <w:r w:rsidRPr="005709D3">
        <w:rPr>
          <w:b/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 xml:space="preserve">поднимают молодых людей. Кладут, один девушку, другой молодого человека на плечи и уносят на камеру, закрывая ее значком </w:t>
      </w:r>
      <w:r w:rsidRPr="005709D3">
        <w:rPr>
          <w:color w:val="000000"/>
          <w:sz w:val="28"/>
          <w:szCs w:val="28"/>
          <w:lang w:val="en-US"/>
        </w:rPr>
        <w:t>TezTour</w:t>
      </w:r>
      <w:r w:rsidRPr="005709D3">
        <w:rPr>
          <w:color w:val="000000"/>
          <w:sz w:val="28"/>
          <w:szCs w:val="28"/>
        </w:rPr>
        <w:t>.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В следующем кадре появляется красивый убранный номер молодых людей, которых забрали с вечеринки. Во время происходящего в номере, голос за кадром произносит слова: </w:t>
      </w:r>
      <w:r w:rsidRPr="005709D3">
        <w:rPr>
          <w:rFonts w:eastAsia="@Arial Unicode MS"/>
          <w:iCs/>
          <w:color w:val="000000"/>
          <w:sz w:val="28"/>
          <w:szCs w:val="28"/>
          <w:lang w:val="x-none"/>
        </w:rPr>
        <w:t>" Как бы вы не отдыхали с Tez Tour, вы всегда проснётесь в своем номере"</w:t>
      </w:r>
      <w:r w:rsidRPr="005709D3">
        <w:rPr>
          <w:color w:val="000000"/>
          <w:sz w:val="28"/>
          <w:szCs w:val="28"/>
        </w:rPr>
        <w:t xml:space="preserve"> (сленг подобран под целевую аудиторию). Сбоку показывают кровать, на которую «люди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» аккуратно укладывают героев и укрывают, на тумбочки около кровати ставят по бутылки воды и уходят. В это время камера перемещается на вид из открытого балкона. Там ночь плавно, но быстро превращается в день. Побережье, пальмы, отель находиться на берегу, но это уже не Египет.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 xml:space="preserve">Когда балкон престает быть видно в кадре, появляется надпись «Таиланд. Паттайа». 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На общем плане видно как подъезжает двухэтажный автобус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>с надписью «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». К месту прибытия автобуса медленно подходят люди в костюмах и очках и с надписью на карманах – «люди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». Их примерно человек 10. Играет располагающая к хорошему настроению музыка музыка. В следующем кадре крупно показываю дверь комфортабельного автобуса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. Дверь открывается и из нее вываливается молодая семья с чемоданами и 2мя детьми. Первому ребенку года 2-3, второму около 6-7. Отец семейства пытается собрать чемоданы, а молодая мама нянчит одного ребенка на руках, второго пытается удержать за руку. В кадре появляться 4 мужские руки в костюме, зрителю уже ясно, что это руки «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». Одни руки берут ребенка с рук матери, другие забирают второго. Следующим кадром показывают как один «человек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 кормит маленького малыша, второй же играет с 7-ми летним, поняв что за ними смотрит мать, они поднимают головы, на долю секунды отрываясь от дела. Зрителю должны симпатизировать образ мужчин, которые так мило и ловко управляется с детьми. Во время показа мужчин, занимающихся детьми, голос за кадром произносит: «С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 ваши дети отдыхают вместе с вами</w:t>
      </w:r>
      <w:r w:rsidRPr="005709D3">
        <w:rPr>
          <w:b/>
          <w:color w:val="000000"/>
          <w:sz w:val="28"/>
          <w:szCs w:val="28"/>
        </w:rPr>
        <w:t>»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В следующем кадре крупным планом показывают замученное перелетом и постоянной возней с детьми лицо матери. Она начинает умиленно и с облегчением улыбаться. Женщина стоит, так что на заднем плане видно, как другие «люди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 помогают группе пенсионеров, разобраться с чемоданами. Камера медленно двигается к ним, лицо молодой мамы постепенно исчезает из кадра, поскольку камера работает на увеличение. 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Один «человек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»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>сверяет бирки, другой находит пенсионеру его очки, которые находятся у него на лбу. Еще один разбирается с билетами, другой подхватывает под руку пожилую даму в шляпе и видно, что начинает ее развлекать, что-то рассказывая и показывая. Все это показывается в убыстренном</w:t>
      </w:r>
      <w:r w:rsid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</w:rPr>
        <w:t>режиме. И так как все быстро происходит, то и фон так же меняется различными видами, а внизу кадра быстро меняются названия городов и стран: «Турция. Кемер», «Греция. Родос», «Куба. Гавана», «Испания. Барселона».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За кадром звучит голос: «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 всегда поможет, обережет и развлечет». На протяжении всех сценок все так же играет легкая, забавная музыка.</w:t>
      </w:r>
    </w:p>
    <w:p w:rsidR="0007175D" w:rsidRPr="005709D3" w:rsidRDefault="0007175D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 xml:space="preserve">В следующем и заключительном кадре зритель снова возвращается к парочке, которую унесли с вечеринки «люди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». Просыпается опухший, потрепанный парень, хватается за голову. Никакой музыки не играет. Он протягивает руку и смотря одним глазом пытается найти телефон, натыкается на воду на тумбочке, аспирин, билеты, страховку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. А так же сложенный листик из фирменного блокнотика 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>, который поставлен треугольником, надписью к зрителю. На листике написано: «</w:t>
      </w:r>
      <w:r w:rsidRPr="005709D3">
        <w:rPr>
          <w:color w:val="000000"/>
          <w:sz w:val="28"/>
          <w:szCs w:val="28"/>
          <w:lang w:val="en-US"/>
        </w:rPr>
        <w:t>TEZ</w:t>
      </w:r>
      <w:r w:rsidRPr="005709D3">
        <w:rPr>
          <w:color w:val="000000"/>
          <w:sz w:val="28"/>
          <w:szCs w:val="28"/>
        </w:rPr>
        <w:t xml:space="preserve"> </w:t>
      </w:r>
      <w:r w:rsidR="005709D3" w:rsidRPr="005709D3">
        <w:rPr>
          <w:color w:val="000000"/>
          <w:sz w:val="28"/>
          <w:szCs w:val="28"/>
          <w:lang w:val="en-US"/>
        </w:rPr>
        <w:t>Tour</w:t>
      </w:r>
      <w:r w:rsidRPr="005709D3">
        <w:rPr>
          <w:color w:val="000000"/>
          <w:sz w:val="28"/>
          <w:szCs w:val="28"/>
        </w:rPr>
        <w:t xml:space="preserve">. </w:t>
      </w:r>
      <w:r w:rsidR="005709D3" w:rsidRPr="005709D3">
        <w:rPr>
          <w:color w:val="000000"/>
          <w:sz w:val="28"/>
          <w:szCs w:val="28"/>
        </w:rPr>
        <w:t>Приятный отдых, без неприятных последствий</w:t>
      </w:r>
      <w:r w:rsidRPr="005709D3">
        <w:rPr>
          <w:color w:val="000000"/>
          <w:sz w:val="28"/>
          <w:szCs w:val="28"/>
        </w:rPr>
        <w:t>».</w:t>
      </w:r>
      <w:r w:rsidR="000F5C1F" w:rsidRPr="005709D3">
        <w:rPr>
          <w:color w:val="000000"/>
          <w:sz w:val="28"/>
        </w:rPr>
        <w:t xml:space="preserve"> </w:t>
      </w:r>
      <w:r w:rsidR="000F5C1F" w:rsidRPr="005709D3">
        <w:rPr>
          <w:color w:val="000000"/>
          <w:sz w:val="28"/>
          <w:szCs w:val="28"/>
        </w:rPr>
        <w:t>Надпись на ли</w:t>
      </w:r>
      <w:r w:rsidR="00A35510" w:rsidRPr="005709D3">
        <w:rPr>
          <w:color w:val="000000"/>
          <w:sz w:val="28"/>
          <w:szCs w:val="28"/>
        </w:rPr>
        <w:t>стке</w:t>
      </w:r>
      <w:r w:rsidR="000F5C1F" w:rsidRPr="005709D3">
        <w:rPr>
          <w:color w:val="000000"/>
          <w:sz w:val="28"/>
          <w:szCs w:val="28"/>
        </w:rPr>
        <w:t xml:space="preserve"> произноситься в </w:t>
      </w:r>
      <w:r w:rsidR="00A35510" w:rsidRPr="005709D3">
        <w:rPr>
          <w:color w:val="000000"/>
          <w:sz w:val="28"/>
          <w:szCs w:val="28"/>
        </w:rPr>
        <w:t>диктором</w:t>
      </w:r>
      <w:r w:rsidR="000F5C1F" w:rsidRPr="005709D3">
        <w:rPr>
          <w:color w:val="000000"/>
          <w:sz w:val="28"/>
          <w:szCs w:val="28"/>
        </w:rPr>
        <w:t>. Появляются реквизиты фирмы.</w:t>
      </w:r>
    </w:p>
    <w:p w:rsidR="00156EAD" w:rsidRPr="005709D3" w:rsidRDefault="005709D3" w:rsidP="005709D3">
      <w:pPr>
        <w:pStyle w:val="1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bookmarkStart w:id="51" w:name="_Toc199706055"/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br w:type="page"/>
      </w:r>
      <w:r w:rsidR="00156EAD" w:rsidRPr="005709D3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Раскадровка</w:t>
      </w:r>
      <w:bookmarkEnd w:id="51"/>
      <w:r w:rsidR="00156EAD" w:rsidRPr="005709D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8F0912" w:rsidRPr="005709D3" w:rsidRDefault="008F0912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80"/>
        <w:gridCol w:w="1920"/>
        <w:gridCol w:w="1035"/>
        <w:gridCol w:w="6"/>
        <w:gridCol w:w="1719"/>
      </w:tblGrid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№ кадра</w:t>
            </w:r>
          </w:p>
        </w:tc>
        <w:tc>
          <w:tcPr>
            <w:tcW w:w="3480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Кадровый ряд</w:t>
            </w:r>
          </w:p>
        </w:tc>
        <w:tc>
          <w:tcPr>
            <w:tcW w:w="1920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Звуковой ряд</w:t>
            </w:r>
          </w:p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041" w:type="dxa"/>
            <w:gridSpan w:val="2"/>
          </w:tcPr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Время</w:t>
            </w:r>
          </w:p>
        </w:tc>
        <w:tc>
          <w:tcPr>
            <w:tcW w:w="1719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Примечания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1</w:t>
            </w:r>
          </w:p>
        </w:tc>
        <w:tc>
          <w:tcPr>
            <w:tcW w:w="3480" w:type="dxa"/>
          </w:tcPr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Ночное море.</w:t>
            </w:r>
            <w:r w:rsidR="005709D3"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</w:rPr>
              <w:t xml:space="preserve">вечеринка на берегу. </w:t>
            </w: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Внизу экрана появляться надпись «Египет. Шарм-эль-Шейх». </w:t>
            </w:r>
          </w:p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Много танцующего народа, на площадках танцоры с факелами показывают «фаер шоу».</w:t>
            </w:r>
          </w:p>
        </w:tc>
        <w:tc>
          <w:tcPr>
            <w:tcW w:w="19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ритмичная музыка</w:t>
            </w:r>
          </w:p>
        </w:tc>
        <w:tc>
          <w:tcPr>
            <w:tcW w:w="1041" w:type="dxa"/>
            <w:gridSpan w:val="2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2 сек</w:t>
            </w:r>
          </w:p>
        </w:tc>
        <w:tc>
          <w:tcPr>
            <w:tcW w:w="1719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общий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2</w:t>
            </w:r>
          </w:p>
        </w:tc>
        <w:tc>
          <w:tcPr>
            <w:tcW w:w="3480" w:type="dxa"/>
          </w:tcPr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За барной стойкой спит очень пьяный молодой человек. В кадре появляться девушка. Она только что была на танцполе и подходит к барной стойке. Пытается что-то сказать герою, спящему на стойке, и в то же время сесть на стул рядом, но падает на пол. Исчезает из кадра. </w:t>
            </w: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Справа в кадре медленно появляется 2 «людей 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>-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  <w:r w:rsidRPr="005709D3">
              <w:rPr>
                <w:color w:val="000000"/>
                <w:sz w:val="20"/>
              </w:rPr>
              <w:t>»</w:t>
            </w:r>
          </w:p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Они быстро, поднимает молодых людей. Одновременно кладут, один девушку, другой молодого человека на плечи и уносят на камеру, закрывая ее значком TezTour.</w:t>
            </w:r>
          </w:p>
        </w:tc>
        <w:tc>
          <w:tcPr>
            <w:tcW w:w="19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Приглушенно играет ритмичная музыка</w:t>
            </w:r>
          </w:p>
        </w:tc>
        <w:tc>
          <w:tcPr>
            <w:tcW w:w="1041" w:type="dxa"/>
            <w:gridSpan w:val="2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6 сек</w:t>
            </w:r>
          </w:p>
        </w:tc>
        <w:tc>
          <w:tcPr>
            <w:tcW w:w="1719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Средний план</w:t>
            </w: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Вышивка должна быть яркой и заметной зрителю Образ мужчин должен олицетворять уверенность, надежность и своеобразное долгожданное спасение.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3</w:t>
            </w:r>
          </w:p>
        </w:tc>
        <w:tc>
          <w:tcPr>
            <w:tcW w:w="3480" w:type="dxa"/>
          </w:tcPr>
          <w:p w:rsidR="008F0912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Красивый убранный номер </w:t>
            </w:r>
          </w:p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Сбоку показывают кровать, на которую «люди</w:t>
            </w:r>
            <w:r w:rsidR="005709D3"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</w:rPr>
              <w:t>Tez Tour» аккуратно укладывают героев и укрывают, на тумбочки около кровати ставят по бутылки воды и уходят.</w:t>
            </w:r>
          </w:p>
        </w:tc>
        <w:tc>
          <w:tcPr>
            <w:tcW w:w="1920" w:type="dxa"/>
          </w:tcPr>
          <w:p w:rsidR="00147E8B" w:rsidRPr="005709D3" w:rsidRDefault="008F0912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Голос за кадром произносит слова: «</w:t>
            </w:r>
            <w:r w:rsidR="0007175D" w:rsidRPr="005709D3">
              <w:rPr>
                <w:color w:val="000000"/>
                <w:sz w:val="20"/>
              </w:rPr>
              <w:t>Как бы вы не отдыхали с Tez Tour, вы всегда проснётесь в своем номере</w:t>
            </w:r>
            <w:r w:rsidRPr="005709D3">
              <w:rPr>
                <w:color w:val="000000"/>
                <w:sz w:val="20"/>
              </w:rPr>
              <w:t>»</w:t>
            </w:r>
          </w:p>
        </w:tc>
        <w:tc>
          <w:tcPr>
            <w:tcW w:w="1041" w:type="dxa"/>
            <w:gridSpan w:val="2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3 сек</w:t>
            </w:r>
          </w:p>
        </w:tc>
        <w:tc>
          <w:tcPr>
            <w:tcW w:w="1719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4</w:t>
            </w:r>
          </w:p>
        </w:tc>
        <w:tc>
          <w:tcPr>
            <w:tcW w:w="3480" w:type="dxa"/>
          </w:tcPr>
          <w:p w:rsidR="00596B8A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Камера перемещается на вид из открытого балкона. Ночь превращается в день. Побережье, пальмы, отель находиться на берегу.</w:t>
            </w:r>
          </w:p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Появляется надпись «Таиланд. Паттайа».</w:t>
            </w:r>
          </w:p>
        </w:tc>
        <w:tc>
          <w:tcPr>
            <w:tcW w:w="1920" w:type="dxa"/>
          </w:tcPr>
          <w:p w:rsidR="00147E8B" w:rsidRPr="005709D3" w:rsidRDefault="00147E8B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1" w:type="dxa"/>
            <w:gridSpan w:val="2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1 сек</w:t>
            </w:r>
          </w:p>
        </w:tc>
        <w:tc>
          <w:tcPr>
            <w:tcW w:w="1719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Общий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5</w:t>
            </w:r>
          </w:p>
        </w:tc>
        <w:tc>
          <w:tcPr>
            <w:tcW w:w="3480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Подъезжает двухэтажный автобус</w:t>
            </w:r>
            <w:r w:rsidR="005709D3"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</w:rPr>
              <w:t xml:space="preserve">с надписью «TEZ Tour». К месту прибытия автобуса медленно подходят 10 людей 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>-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</w:p>
        </w:tc>
        <w:tc>
          <w:tcPr>
            <w:tcW w:w="1920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Начинает играть милая, забавная задорная музыка</w:t>
            </w:r>
            <w:r w:rsidR="0007175D" w:rsidRPr="005709D3">
              <w:rPr>
                <w:color w:val="000000"/>
                <w:sz w:val="20"/>
              </w:rPr>
              <w:t>. Музыка должна располагать к хорошему настроению.</w:t>
            </w:r>
          </w:p>
        </w:tc>
        <w:tc>
          <w:tcPr>
            <w:tcW w:w="1041" w:type="dxa"/>
            <w:gridSpan w:val="2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2 сек</w:t>
            </w:r>
          </w:p>
        </w:tc>
        <w:tc>
          <w:tcPr>
            <w:tcW w:w="1719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Общий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6</w:t>
            </w:r>
          </w:p>
        </w:tc>
        <w:tc>
          <w:tcPr>
            <w:tcW w:w="3480" w:type="dxa"/>
          </w:tcPr>
          <w:p w:rsidR="00425407" w:rsidRPr="005709D3" w:rsidRDefault="00596B8A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Дверь </w:t>
            </w:r>
            <w:r w:rsidR="00425407" w:rsidRPr="005709D3">
              <w:rPr>
                <w:color w:val="000000"/>
                <w:sz w:val="20"/>
              </w:rPr>
              <w:t xml:space="preserve">автобуса TEZ Tour. </w:t>
            </w:r>
            <w:r w:rsidRPr="005709D3">
              <w:rPr>
                <w:color w:val="000000"/>
                <w:sz w:val="20"/>
              </w:rPr>
              <w:t>открывается и из нее вываливается молодая семья с чемоданами и 2мя детьми. Первому ребенку года 2-3</w:t>
            </w:r>
            <w:r w:rsidR="00425407" w:rsidRPr="005709D3">
              <w:rPr>
                <w:color w:val="000000"/>
                <w:sz w:val="20"/>
              </w:rPr>
              <w:t xml:space="preserve"> года</w:t>
            </w:r>
            <w:r w:rsidRPr="005709D3">
              <w:rPr>
                <w:color w:val="000000"/>
                <w:sz w:val="20"/>
              </w:rPr>
              <w:t xml:space="preserve">, второму около 6-7. </w:t>
            </w:r>
          </w:p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М</w:t>
            </w:r>
            <w:r w:rsidR="00596B8A" w:rsidRPr="005709D3">
              <w:rPr>
                <w:color w:val="000000"/>
                <w:sz w:val="20"/>
              </w:rPr>
              <w:t>олодая мама нянчит одного ребенка на руках, второго пытается удержать за руку. В кадре появляться 4 мужские руки в костюме</w:t>
            </w:r>
            <w:r w:rsidRPr="005709D3">
              <w:rPr>
                <w:color w:val="000000"/>
                <w:sz w:val="20"/>
              </w:rPr>
              <w:t>. Р</w:t>
            </w:r>
            <w:r w:rsidR="00596B8A" w:rsidRPr="005709D3">
              <w:rPr>
                <w:color w:val="000000"/>
                <w:sz w:val="20"/>
              </w:rPr>
              <w:t>уки берут ребенка с рук матери, другие забирают второго.</w:t>
            </w:r>
          </w:p>
        </w:tc>
        <w:tc>
          <w:tcPr>
            <w:tcW w:w="19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милая, забавная задорная музыка</w:t>
            </w:r>
          </w:p>
        </w:tc>
        <w:tc>
          <w:tcPr>
            <w:tcW w:w="1041" w:type="dxa"/>
            <w:gridSpan w:val="2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3 сек</w:t>
            </w:r>
          </w:p>
        </w:tc>
        <w:tc>
          <w:tcPr>
            <w:tcW w:w="1719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Средний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7</w:t>
            </w:r>
          </w:p>
        </w:tc>
        <w:tc>
          <w:tcPr>
            <w:tcW w:w="3480" w:type="dxa"/>
          </w:tcPr>
          <w:p w:rsidR="00425407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Один «человек TEZ Tour» кормит маленького малыша, второй же играет с 7-ми летним, </w:t>
            </w:r>
          </w:p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Поднимают головы, на долю секунды отрываясь от дела</w:t>
            </w:r>
          </w:p>
        </w:tc>
        <w:tc>
          <w:tcPr>
            <w:tcW w:w="1920" w:type="dxa"/>
          </w:tcPr>
          <w:p w:rsidR="0007175D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милая, забавная задорная музыка</w:t>
            </w:r>
            <w:r w:rsidR="0007175D" w:rsidRPr="005709D3">
              <w:rPr>
                <w:color w:val="000000"/>
                <w:sz w:val="20"/>
              </w:rPr>
              <w:t xml:space="preserve">. </w:t>
            </w:r>
          </w:p>
          <w:p w:rsidR="00147E8B" w:rsidRPr="005709D3" w:rsidRDefault="0007175D" w:rsidP="005709D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</w:rPr>
              <w:t>Голос за кадром:«С TEZ Tour ваши дети отдыхают вместе с вами»</w:t>
            </w:r>
          </w:p>
        </w:tc>
        <w:tc>
          <w:tcPr>
            <w:tcW w:w="1041" w:type="dxa"/>
            <w:gridSpan w:val="2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1 сек</w:t>
            </w:r>
          </w:p>
        </w:tc>
        <w:tc>
          <w:tcPr>
            <w:tcW w:w="1719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Средний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8</w:t>
            </w:r>
          </w:p>
        </w:tc>
        <w:tc>
          <w:tcPr>
            <w:tcW w:w="348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Замученноеицо матери. Она начинает умиленно и с облегчением улыбаться. Женщина стоит, так что на заднем плане видно, как другие «люди 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  <w:r w:rsidRPr="005709D3">
              <w:rPr>
                <w:color w:val="000000"/>
                <w:sz w:val="20"/>
              </w:rPr>
              <w:t>» помогают группе пенсионеров, разобраться с чемоданами.</w:t>
            </w:r>
          </w:p>
        </w:tc>
        <w:tc>
          <w:tcPr>
            <w:tcW w:w="19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Милая музыка</w:t>
            </w:r>
          </w:p>
        </w:tc>
        <w:tc>
          <w:tcPr>
            <w:tcW w:w="1041" w:type="dxa"/>
            <w:gridSpan w:val="2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1 сек</w:t>
            </w:r>
          </w:p>
        </w:tc>
        <w:tc>
          <w:tcPr>
            <w:tcW w:w="1719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Общий план</w:t>
            </w: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9</w:t>
            </w:r>
          </w:p>
        </w:tc>
        <w:tc>
          <w:tcPr>
            <w:tcW w:w="3480" w:type="dxa"/>
          </w:tcPr>
          <w:p w:rsidR="00425407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Камера медленно двигается мимо лица мамы. там видно как один «человек TEZ Tour»</w:t>
            </w:r>
            <w:r w:rsidR="005709D3"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</w:rPr>
              <w:t>сверяет бирки,</w:t>
            </w:r>
          </w:p>
          <w:p w:rsidR="00425407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 другой находит пенсионеру его очки, которые находятся у него на лбу. </w:t>
            </w:r>
          </w:p>
          <w:p w:rsidR="00425407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Другой разбирается с билетами,</w:t>
            </w:r>
            <w:r w:rsidR="000F5C1F" w:rsidRPr="005709D3">
              <w:rPr>
                <w:color w:val="000000"/>
                <w:sz w:val="20"/>
              </w:rPr>
              <w:t xml:space="preserve"> следующий</w:t>
            </w:r>
            <w:r w:rsidRPr="005709D3">
              <w:rPr>
                <w:color w:val="000000"/>
                <w:sz w:val="20"/>
              </w:rPr>
              <w:t xml:space="preserve"> подхватывает под руку пожилую даму в шляпе и видно, что начинает ее развлекать, что-то рассказывая и показывая. </w:t>
            </w:r>
          </w:p>
          <w:p w:rsidR="00147E8B" w:rsidRPr="005709D3" w:rsidRDefault="00147E8B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0" w:type="dxa"/>
          </w:tcPr>
          <w:p w:rsidR="00147E8B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За кадром звучит голос: «TEZ Tour всегда поможет, обережет и развлечет». легкая, забавная музыка.</w:t>
            </w:r>
          </w:p>
        </w:tc>
        <w:tc>
          <w:tcPr>
            <w:tcW w:w="1041" w:type="dxa"/>
            <w:gridSpan w:val="2"/>
          </w:tcPr>
          <w:p w:rsidR="00147E8B" w:rsidRPr="005709D3" w:rsidRDefault="000F5C1F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5 сек</w:t>
            </w:r>
          </w:p>
        </w:tc>
        <w:tc>
          <w:tcPr>
            <w:tcW w:w="1719" w:type="dxa"/>
          </w:tcPr>
          <w:p w:rsidR="00425407" w:rsidRPr="005709D3" w:rsidRDefault="00425407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Все это показывается в убыстренном</w:t>
            </w:r>
            <w:r w:rsidR="005709D3"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</w:rPr>
              <w:t>режиме. И так как все быстро происходит, то и фон так же меняется различными видами, а внизу кадра быстро меняются названия городов и стран: «Турция. Кемер», «Греция. Родос», «Куба. Гавана», «Испания. Барселона».</w:t>
            </w:r>
          </w:p>
          <w:p w:rsidR="00147E8B" w:rsidRPr="005709D3" w:rsidRDefault="00147E8B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47E8B" w:rsidRPr="005709D3" w:rsidTr="005709D3">
        <w:trPr>
          <w:cantSplit/>
          <w:trHeight w:val="30"/>
        </w:trPr>
        <w:tc>
          <w:tcPr>
            <w:tcW w:w="720" w:type="dxa"/>
          </w:tcPr>
          <w:p w:rsidR="00147E8B" w:rsidRPr="005709D3" w:rsidRDefault="0007175D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8</w:t>
            </w:r>
          </w:p>
        </w:tc>
        <w:tc>
          <w:tcPr>
            <w:tcW w:w="3480" w:type="dxa"/>
          </w:tcPr>
          <w:p w:rsidR="0007175D" w:rsidRPr="005709D3" w:rsidRDefault="0007175D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Снова номер из 3го кадра Просыпается опухший, потрепанный парень, хватается за голову. </w:t>
            </w:r>
          </w:p>
          <w:p w:rsidR="0007175D" w:rsidRPr="005709D3" w:rsidRDefault="0007175D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 xml:space="preserve">Он протягивает руку и смотря одним глазом пытается найти телефон, натыкается на воду на тумбочке, аспирин, билеты, страховку 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  <w:r w:rsidRPr="005709D3">
              <w:rPr>
                <w:color w:val="000000"/>
                <w:sz w:val="20"/>
              </w:rPr>
              <w:t xml:space="preserve">. А так же сложенный листик из фирменного блокнотика 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  <w:r w:rsidRPr="005709D3">
              <w:rPr>
                <w:color w:val="000000"/>
                <w:sz w:val="20"/>
              </w:rPr>
              <w:t>, который поставлен треугольником, надписью к зрителю. На листике написано: «</w:t>
            </w:r>
            <w:r w:rsidRPr="005709D3">
              <w:rPr>
                <w:color w:val="000000"/>
                <w:sz w:val="20"/>
                <w:lang w:val="en-US"/>
              </w:rPr>
              <w:t>TEZ</w:t>
            </w:r>
            <w:r w:rsidRPr="005709D3">
              <w:rPr>
                <w:color w:val="000000"/>
                <w:sz w:val="20"/>
              </w:rPr>
              <w:t xml:space="preserve"> </w:t>
            </w:r>
            <w:r w:rsidRPr="005709D3">
              <w:rPr>
                <w:color w:val="000000"/>
                <w:sz w:val="20"/>
                <w:lang w:val="en-US"/>
              </w:rPr>
              <w:t>TOUR</w:t>
            </w:r>
            <w:r w:rsidRPr="005709D3">
              <w:rPr>
                <w:color w:val="000000"/>
                <w:sz w:val="20"/>
              </w:rPr>
              <w:t>. ПРИЯТНЫЙ ОТДЫХ, БЕЗ НЕПРИЯТНЫХ ПОСЛЕДСТВИЙ».</w:t>
            </w:r>
          </w:p>
          <w:p w:rsidR="00147E8B" w:rsidRPr="005709D3" w:rsidRDefault="00147E8B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0" w:type="dxa"/>
          </w:tcPr>
          <w:p w:rsidR="00147E8B" w:rsidRPr="005709D3" w:rsidRDefault="0007175D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Никакой музыки не играет.</w:t>
            </w:r>
          </w:p>
        </w:tc>
        <w:tc>
          <w:tcPr>
            <w:tcW w:w="1041" w:type="dxa"/>
            <w:gridSpan w:val="2"/>
          </w:tcPr>
          <w:p w:rsidR="00147E8B" w:rsidRPr="005709D3" w:rsidRDefault="000F5C1F" w:rsidP="005709D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709D3">
              <w:rPr>
                <w:color w:val="000000"/>
                <w:sz w:val="20"/>
                <w:szCs w:val="20"/>
              </w:rPr>
              <w:t>3 сек</w:t>
            </w:r>
          </w:p>
          <w:p w:rsidR="000F5C1F" w:rsidRPr="005709D3" w:rsidRDefault="000F5C1F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  <w:szCs w:val="20"/>
              </w:rPr>
              <w:t>+1 сек на статичный кадр со Слоганом и реквизитами</w:t>
            </w:r>
          </w:p>
        </w:tc>
        <w:tc>
          <w:tcPr>
            <w:tcW w:w="1719" w:type="dxa"/>
          </w:tcPr>
          <w:p w:rsidR="00147E8B" w:rsidRPr="005709D3" w:rsidRDefault="000F5C1F" w:rsidP="005709D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709D3">
              <w:rPr>
                <w:color w:val="000000"/>
                <w:sz w:val="20"/>
              </w:rPr>
              <w:t>Надпись на листике произноситься в слух. Появляются реквизиты фирмы.</w:t>
            </w:r>
          </w:p>
        </w:tc>
      </w:tr>
      <w:tr w:rsidR="000F5C1F" w:rsidRPr="005709D3" w:rsidTr="005709D3">
        <w:trPr>
          <w:cantSplit/>
          <w:trHeight w:val="360"/>
        </w:trPr>
        <w:tc>
          <w:tcPr>
            <w:tcW w:w="720" w:type="dxa"/>
          </w:tcPr>
          <w:p w:rsidR="000F5C1F" w:rsidRPr="005709D3" w:rsidRDefault="000F5C1F" w:rsidP="005709D3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5709D3">
              <w:rPr>
                <w:b/>
                <w:color w:val="000000"/>
                <w:sz w:val="20"/>
                <w:szCs w:val="20"/>
              </w:rPr>
              <w:t>ИТОГО</w:t>
            </w:r>
            <w:r w:rsidRPr="005709D3">
              <w:rPr>
                <w:b/>
                <w:color w:val="000000"/>
                <w:sz w:val="20"/>
              </w:rPr>
              <w:t>:8 кад.</w:t>
            </w:r>
          </w:p>
        </w:tc>
        <w:tc>
          <w:tcPr>
            <w:tcW w:w="3480" w:type="dxa"/>
          </w:tcPr>
          <w:p w:rsidR="000F5C1F" w:rsidRPr="005709D3" w:rsidRDefault="000F5C1F" w:rsidP="005709D3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</w:p>
        </w:tc>
        <w:tc>
          <w:tcPr>
            <w:tcW w:w="1920" w:type="dxa"/>
          </w:tcPr>
          <w:p w:rsidR="000F5C1F" w:rsidRPr="005709D3" w:rsidRDefault="000F5C1F" w:rsidP="005709D3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</w:p>
        </w:tc>
        <w:tc>
          <w:tcPr>
            <w:tcW w:w="1035" w:type="dxa"/>
          </w:tcPr>
          <w:p w:rsidR="000F5C1F" w:rsidRPr="005709D3" w:rsidRDefault="000F5C1F" w:rsidP="005709D3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5709D3">
              <w:rPr>
                <w:b/>
                <w:color w:val="000000"/>
                <w:sz w:val="20"/>
              </w:rPr>
              <w:t>29 сек</w:t>
            </w:r>
          </w:p>
        </w:tc>
        <w:tc>
          <w:tcPr>
            <w:tcW w:w="1725" w:type="dxa"/>
            <w:gridSpan w:val="2"/>
          </w:tcPr>
          <w:p w:rsidR="000F5C1F" w:rsidRPr="005709D3" w:rsidRDefault="000F5C1F" w:rsidP="005709D3">
            <w:pPr>
              <w:spacing w:line="360" w:lineRule="auto"/>
              <w:jc w:val="both"/>
              <w:rPr>
                <w:b/>
                <w:color w:val="000000"/>
                <w:sz w:val="20"/>
                <w:szCs w:val="32"/>
              </w:rPr>
            </w:pPr>
          </w:p>
        </w:tc>
      </w:tr>
    </w:tbl>
    <w:p w:rsidR="000F5C1F" w:rsidRPr="005709D3" w:rsidRDefault="000F5C1F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F5C1F" w:rsidRPr="005709D3" w:rsidRDefault="005709D3" w:rsidP="005709D3">
      <w:pPr>
        <w:suppressAutoHyphens/>
        <w:spacing w:line="360" w:lineRule="auto"/>
        <w:ind w:firstLine="709"/>
        <w:jc w:val="both"/>
        <w:rPr>
          <w:szCs w:val="28"/>
        </w:rPr>
      </w:pPr>
      <w:r>
        <w:br w:type="page"/>
      </w:r>
      <w:bookmarkStart w:id="52" w:name="_Toc199706056"/>
      <w:r w:rsidR="000F5C1F" w:rsidRPr="005709D3">
        <w:rPr>
          <w:b/>
          <w:sz w:val="28"/>
          <w:szCs w:val="28"/>
        </w:rPr>
        <w:t>Бюджет</w:t>
      </w:r>
      <w:bookmarkEnd w:id="52"/>
    </w:p>
    <w:p w:rsidR="00A35510" w:rsidRPr="005709D3" w:rsidRDefault="00A35510" w:rsidP="005709D3">
      <w:pPr>
        <w:pStyle w:val="1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F19" w:rsidRPr="005709D3" w:rsidRDefault="000F5C1F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О</w:t>
      </w:r>
      <w:r w:rsidR="00156EAD" w:rsidRPr="005709D3">
        <w:rPr>
          <w:color w:val="000000"/>
          <w:sz w:val="28"/>
          <w:szCs w:val="28"/>
        </w:rPr>
        <w:t>добренный сценарий отдают продюсеру, который экспертным путем определяет длительность ролика (хронометраж) и составляет смету на производство видеоролика. Среднее время производства ролика после утверждения сценария – 20-30 рабочих дней, комбинированного – 30-40.</w:t>
      </w:r>
    </w:p>
    <w:p w:rsidR="000F5C1F" w:rsidRPr="005709D3" w:rsidRDefault="000F5C1F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5C1F" w:rsidRPr="005709D3" w:rsidRDefault="005709D3" w:rsidP="005709D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Смета видеоролика</w:t>
      </w:r>
    </w:p>
    <w:tbl>
      <w:tblPr>
        <w:tblW w:w="4764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8"/>
        <w:gridCol w:w="4561"/>
      </w:tblGrid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709D3">
              <w:rPr>
                <w:b/>
                <w:color w:val="000000"/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709D3">
              <w:rPr>
                <w:b/>
                <w:color w:val="000000"/>
                <w:sz w:val="20"/>
                <w:szCs w:val="28"/>
              </w:rPr>
              <w:t>Стоимость в у.е. в день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Аренда видеокамеры и сопутствуещго оборудования – штатив, набор батарей, микрофон, инженер</w:t>
            </w:r>
          </w:p>
        </w:tc>
        <w:tc>
          <w:tcPr>
            <w:tcW w:w="2501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150 – смена (8 часов) + 20 у.е за каждый час переработки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Свет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Реквизит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200 -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Студия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100 -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Транспорт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25 -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Командировка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х1,5 (увеличение ставки)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Монтаж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180 -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Режиссура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 xml:space="preserve">500 - 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Оператор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200 -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Администратор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70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Звукорежиссер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100 -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Монтажер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30 -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Гример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100-300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Муз. оформление, начитка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Перегон Betacam &lt;-&gt; S-VHS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15 -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Актеры</w:t>
            </w:r>
            <w:r w:rsidR="00904C06" w:rsidRPr="005709D3">
              <w:rPr>
                <w:color w:val="000000"/>
                <w:sz w:val="20"/>
                <w:szCs w:val="28"/>
              </w:rPr>
              <w:t xml:space="preserve"> (всего актеров 10 человек, «люди -</w:t>
            </w:r>
            <w:r w:rsidR="00904C06" w:rsidRPr="005709D3">
              <w:rPr>
                <w:color w:val="000000"/>
                <w:sz w:val="20"/>
                <w:szCs w:val="28"/>
                <w:lang w:val="en-US"/>
              </w:rPr>
              <w:t>TEZ</w:t>
            </w:r>
            <w:r w:rsidR="00904C06" w:rsidRPr="005709D3">
              <w:rPr>
                <w:color w:val="000000"/>
                <w:sz w:val="20"/>
                <w:szCs w:val="28"/>
              </w:rPr>
              <w:t xml:space="preserve"> </w:t>
            </w:r>
            <w:r w:rsidR="00904C06" w:rsidRPr="005709D3">
              <w:rPr>
                <w:color w:val="000000"/>
                <w:sz w:val="20"/>
                <w:szCs w:val="28"/>
                <w:lang w:val="en-US"/>
              </w:rPr>
              <w:t>Tour</w:t>
            </w:r>
            <w:r w:rsidR="00904C06" w:rsidRPr="005709D3">
              <w:rPr>
                <w:color w:val="000000"/>
                <w:sz w:val="20"/>
                <w:szCs w:val="28"/>
              </w:rPr>
              <w:t>» - двое плюс размноженные на компьютере, массовка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100 -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Запись на CD видео</w:t>
            </w:r>
          </w:p>
        </w:tc>
        <w:tc>
          <w:tcPr>
            <w:tcW w:w="2501" w:type="pct"/>
          </w:tcPr>
          <w:p w:rsidR="000F5C1F" w:rsidRPr="005709D3" w:rsidRDefault="000F5C1F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60 -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Компьютерная графика</w:t>
            </w:r>
          </w:p>
        </w:tc>
        <w:tc>
          <w:tcPr>
            <w:tcW w:w="2501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Моделирование спецэффектов, ускорение, замедление и пр.</w:t>
            </w:r>
          </w:p>
        </w:tc>
        <w:tc>
          <w:tcPr>
            <w:tcW w:w="2501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40 у.е./час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Монитор</w:t>
            </w:r>
          </w:p>
        </w:tc>
        <w:tc>
          <w:tcPr>
            <w:tcW w:w="2501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10 у.е.</w:t>
            </w:r>
          </w:p>
        </w:tc>
      </w:tr>
      <w:tr w:rsidR="000F5C1F" w:rsidRPr="005709D3" w:rsidTr="005709D3">
        <w:trPr>
          <w:cantSplit/>
          <w:trHeight w:val="340"/>
        </w:trPr>
        <w:tc>
          <w:tcPr>
            <w:tcW w:w="2499" w:type="pct"/>
          </w:tcPr>
          <w:p w:rsidR="000F5C1F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Переезд на побережье Египта всей съемочной группы</w:t>
            </w:r>
          </w:p>
        </w:tc>
        <w:tc>
          <w:tcPr>
            <w:tcW w:w="2501" w:type="pct"/>
          </w:tcPr>
          <w:p w:rsidR="000F5C1F" w:rsidRPr="005709D3" w:rsidRDefault="00B54A50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3</w:t>
            </w:r>
            <w:r w:rsidR="00904C06" w:rsidRPr="005709D3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904C06" w:rsidRPr="005709D3" w:rsidTr="005709D3">
        <w:trPr>
          <w:cantSplit/>
          <w:trHeight w:val="340"/>
        </w:trPr>
        <w:tc>
          <w:tcPr>
            <w:tcW w:w="2499" w:type="pct"/>
          </w:tcPr>
          <w:p w:rsidR="00904C06" w:rsidRPr="005709D3" w:rsidRDefault="00904C06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2501" w:type="pct"/>
          </w:tcPr>
          <w:p w:rsidR="00904C06" w:rsidRPr="005709D3" w:rsidRDefault="00A35510" w:rsidP="005709D3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709D3">
              <w:rPr>
                <w:color w:val="000000"/>
                <w:sz w:val="20"/>
                <w:szCs w:val="28"/>
              </w:rPr>
              <w:t>2</w:t>
            </w:r>
            <w:r w:rsidR="00B54A50" w:rsidRPr="005709D3">
              <w:rPr>
                <w:color w:val="000000"/>
                <w:sz w:val="20"/>
                <w:szCs w:val="28"/>
              </w:rPr>
              <w:t> 580 в день</w:t>
            </w:r>
          </w:p>
        </w:tc>
      </w:tr>
    </w:tbl>
    <w:p w:rsidR="00A35510" w:rsidRPr="005709D3" w:rsidRDefault="00A35510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F6A" w:rsidRPr="005709D3" w:rsidRDefault="00B54A50" w:rsidP="005709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09D3">
        <w:rPr>
          <w:color w:val="000000"/>
          <w:sz w:val="28"/>
          <w:szCs w:val="28"/>
        </w:rPr>
        <w:t>Так как примерное производства ролика 20 дней, то общий бюджет должен составить около 5</w:t>
      </w:r>
      <w:r w:rsidR="00A35510" w:rsidRPr="005709D3">
        <w:rPr>
          <w:color w:val="000000"/>
          <w:sz w:val="28"/>
          <w:szCs w:val="28"/>
        </w:rPr>
        <w:t>16</w:t>
      </w:r>
      <w:r w:rsidRPr="005709D3">
        <w:rPr>
          <w:color w:val="000000"/>
          <w:sz w:val="28"/>
          <w:szCs w:val="28"/>
        </w:rPr>
        <w:t>00 у.е.</w:t>
      </w:r>
      <w:bookmarkStart w:id="53" w:name="_GoBack"/>
      <w:bookmarkEnd w:id="53"/>
    </w:p>
    <w:sectPr w:rsidR="007B2F6A" w:rsidRPr="005709D3" w:rsidSect="005709D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C1" w:rsidRDefault="000065C1">
      <w:r>
        <w:separator/>
      </w:r>
    </w:p>
  </w:endnote>
  <w:endnote w:type="continuationSeparator" w:id="0">
    <w:p w:rsidR="000065C1" w:rsidRDefault="000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E2" w:rsidRDefault="006711E2" w:rsidP="00BE3E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11E2" w:rsidRDefault="006711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E2" w:rsidRDefault="006711E2" w:rsidP="00BE3E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709D3">
      <w:rPr>
        <w:rStyle w:val="aa"/>
        <w:noProof/>
      </w:rPr>
      <w:t>2</w:t>
    </w:r>
    <w:r>
      <w:rPr>
        <w:rStyle w:val="aa"/>
      </w:rPr>
      <w:fldChar w:fldCharType="end"/>
    </w:r>
  </w:p>
  <w:p w:rsidR="006711E2" w:rsidRDefault="00671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C1" w:rsidRDefault="000065C1">
      <w:r>
        <w:separator/>
      </w:r>
    </w:p>
  </w:footnote>
  <w:footnote w:type="continuationSeparator" w:id="0">
    <w:p w:rsidR="000065C1" w:rsidRDefault="0000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B0C"/>
    <w:multiLevelType w:val="hybridMultilevel"/>
    <w:tmpl w:val="B6460CF0"/>
    <w:lvl w:ilvl="0" w:tplc="9DF43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DA2E5A"/>
    <w:multiLevelType w:val="hybridMultilevel"/>
    <w:tmpl w:val="B9C06ECA"/>
    <w:lvl w:ilvl="0" w:tplc="15AE08D6">
      <w:start w:val="1"/>
      <w:numFmt w:val="decimal"/>
      <w:lvlText w:val="%1)"/>
      <w:lvlJc w:val="left"/>
      <w:pPr>
        <w:tabs>
          <w:tab w:val="num" w:pos="1418"/>
        </w:tabs>
        <w:ind w:left="567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81692B"/>
    <w:multiLevelType w:val="hybridMultilevel"/>
    <w:tmpl w:val="C658D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75D84"/>
    <w:multiLevelType w:val="hybridMultilevel"/>
    <w:tmpl w:val="7A4C16C8"/>
    <w:lvl w:ilvl="0" w:tplc="15AE08D6">
      <w:start w:val="1"/>
      <w:numFmt w:val="decimal"/>
      <w:lvlText w:val="%1)"/>
      <w:lvlJc w:val="left"/>
      <w:pPr>
        <w:tabs>
          <w:tab w:val="num" w:pos="1418"/>
        </w:tabs>
        <w:ind w:left="567" w:hanging="113"/>
      </w:pPr>
      <w:rPr>
        <w:rFonts w:cs="Times New Roman" w:hint="default"/>
      </w:rPr>
    </w:lvl>
    <w:lvl w:ilvl="1" w:tplc="D016758A">
      <w:start w:val="1"/>
      <w:numFmt w:val="none"/>
      <w:lvlText w:val="〇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Times New Roman"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927AF2"/>
    <w:multiLevelType w:val="hybridMultilevel"/>
    <w:tmpl w:val="3BAA3DF4"/>
    <w:lvl w:ilvl="0" w:tplc="15AE08D6">
      <w:start w:val="1"/>
      <w:numFmt w:val="decimal"/>
      <w:lvlText w:val="%1)"/>
      <w:lvlJc w:val="left"/>
      <w:pPr>
        <w:tabs>
          <w:tab w:val="num" w:pos="2127"/>
        </w:tabs>
        <w:ind w:left="1276" w:hanging="113"/>
      </w:pPr>
      <w:rPr>
        <w:rFonts w:cs="Times New Roman" w:hint="default"/>
      </w:rPr>
    </w:lvl>
    <w:lvl w:ilvl="1" w:tplc="C9EA998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ylfaen" w:hAnsi="Sylfae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FF21C8F"/>
    <w:multiLevelType w:val="hybridMultilevel"/>
    <w:tmpl w:val="59464638"/>
    <w:lvl w:ilvl="0" w:tplc="73F4DD1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5AE08D6">
      <w:start w:val="1"/>
      <w:numFmt w:val="decimal"/>
      <w:lvlText w:val="%2)"/>
      <w:lvlJc w:val="left"/>
      <w:pPr>
        <w:tabs>
          <w:tab w:val="num" w:pos="2393"/>
        </w:tabs>
        <w:ind w:left="1542" w:hanging="11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7213971"/>
    <w:multiLevelType w:val="hybridMultilevel"/>
    <w:tmpl w:val="88A4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D15696"/>
    <w:multiLevelType w:val="hybridMultilevel"/>
    <w:tmpl w:val="1514ECC6"/>
    <w:lvl w:ilvl="0" w:tplc="15AE08D6">
      <w:start w:val="1"/>
      <w:numFmt w:val="decimal"/>
      <w:lvlText w:val="%1)"/>
      <w:lvlJc w:val="left"/>
      <w:pPr>
        <w:tabs>
          <w:tab w:val="num" w:pos="2127"/>
        </w:tabs>
        <w:ind w:left="1276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9933C86"/>
    <w:multiLevelType w:val="hybridMultilevel"/>
    <w:tmpl w:val="555CFC40"/>
    <w:lvl w:ilvl="0" w:tplc="15AE08D6">
      <w:start w:val="1"/>
      <w:numFmt w:val="decimal"/>
      <w:lvlText w:val="%1)"/>
      <w:lvlJc w:val="left"/>
      <w:pPr>
        <w:tabs>
          <w:tab w:val="num" w:pos="1418"/>
        </w:tabs>
        <w:ind w:left="567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399"/>
    <w:rsid w:val="00003F0C"/>
    <w:rsid w:val="000065C1"/>
    <w:rsid w:val="0001035C"/>
    <w:rsid w:val="00047DB5"/>
    <w:rsid w:val="00063214"/>
    <w:rsid w:val="0007175D"/>
    <w:rsid w:val="00081BAB"/>
    <w:rsid w:val="000A2E7A"/>
    <w:rsid w:val="000A4418"/>
    <w:rsid w:val="000A65B3"/>
    <w:rsid w:val="000A697D"/>
    <w:rsid w:val="000B34FE"/>
    <w:rsid w:val="000B4B2D"/>
    <w:rsid w:val="000C27FE"/>
    <w:rsid w:val="000C47F5"/>
    <w:rsid w:val="000C53BD"/>
    <w:rsid w:val="000C7AD7"/>
    <w:rsid w:val="000C7BAE"/>
    <w:rsid w:val="000D4278"/>
    <w:rsid w:val="000E4C26"/>
    <w:rsid w:val="000F374E"/>
    <w:rsid w:val="000F5C1F"/>
    <w:rsid w:val="000F7268"/>
    <w:rsid w:val="001078A6"/>
    <w:rsid w:val="00114A69"/>
    <w:rsid w:val="00130E74"/>
    <w:rsid w:val="00136171"/>
    <w:rsid w:val="00144140"/>
    <w:rsid w:val="00147E8B"/>
    <w:rsid w:val="00156A93"/>
    <w:rsid w:val="00156EAD"/>
    <w:rsid w:val="001655DE"/>
    <w:rsid w:val="0016691E"/>
    <w:rsid w:val="00174B01"/>
    <w:rsid w:val="00183153"/>
    <w:rsid w:val="00183809"/>
    <w:rsid w:val="001860F5"/>
    <w:rsid w:val="001A267F"/>
    <w:rsid w:val="001A27BA"/>
    <w:rsid w:val="001C0EEC"/>
    <w:rsid w:val="001D2430"/>
    <w:rsid w:val="001E047B"/>
    <w:rsid w:val="001E64CA"/>
    <w:rsid w:val="001F13F7"/>
    <w:rsid w:val="001F64AB"/>
    <w:rsid w:val="0020167D"/>
    <w:rsid w:val="002346A0"/>
    <w:rsid w:val="00245B2F"/>
    <w:rsid w:val="00271CF5"/>
    <w:rsid w:val="0027335A"/>
    <w:rsid w:val="00274090"/>
    <w:rsid w:val="002744AA"/>
    <w:rsid w:val="00284A76"/>
    <w:rsid w:val="002A4BFE"/>
    <w:rsid w:val="002A57E7"/>
    <w:rsid w:val="002B1A17"/>
    <w:rsid w:val="002B1F22"/>
    <w:rsid w:val="002B6B15"/>
    <w:rsid w:val="002C311B"/>
    <w:rsid w:val="003052CB"/>
    <w:rsid w:val="00313228"/>
    <w:rsid w:val="00331AAE"/>
    <w:rsid w:val="003406CA"/>
    <w:rsid w:val="003509B8"/>
    <w:rsid w:val="00353DC7"/>
    <w:rsid w:val="003563EF"/>
    <w:rsid w:val="003579C6"/>
    <w:rsid w:val="003679A6"/>
    <w:rsid w:val="0039255B"/>
    <w:rsid w:val="00394254"/>
    <w:rsid w:val="003968E4"/>
    <w:rsid w:val="003A5285"/>
    <w:rsid w:val="003B5EAC"/>
    <w:rsid w:val="003C3C4A"/>
    <w:rsid w:val="003C4773"/>
    <w:rsid w:val="003D05DB"/>
    <w:rsid w:val="003F484B"/>
    <w:rsid w:val="003F5EEC"/>
    <w:rsid w:val="004165B5"/>
    <w:rsid w:val="004218B6"/>
    <w:rsid w:val="00422CB5"/>
    <w:rsid w:val="00425407"/>
    <w:rsid w:val="0044276C"/>
    <w:rsid w:val="00445A86"/>
    <w:rsid w:val="00450FCB"/>
    <w:rsid w:val="004535C6"/>
    <w:rsid w:val="00460660"/>
    <w:rsid w:val="004703FA"/>
    <w:rsid w:val="00483A63"/>
    <w:rsid w:val="00491461"/>
    <w:rsid w:val="004A3213"/>
    <w:rsid w:val="004B05EA"/>
    <w:rsid w:val="004C1B1C"/>
    <w:rsid w:val="004C66F5"/>
    <w:rsid w:val="004E5005"/>
    <w:rsid w:val="004F1076"/>
    <w:rsid w:val="004F5520"/>
    <w:rsid w:val="00520397"/>
    <w:rsid w:val="00552A7A"/>
    <w:rsid w:val="0055470C"/>
    <w:rsid w:val="005577F6"/>
    <w:rsid w:val="00560020"/>
    <w:rsid w:val="0056003F"/>
    <w:rsid w:val="0056606C"/>
    <w:rsid w:val="005709D3"/>
    <w:rsid w:val="00573775"/>
    <w:rsid w:val="00580E12"/>
    <w:rsid w:val="0059638F"/>
    <w:rsid w:val="00596B8A"/>
    <w:rsid w:val="005C1460"/>
    <w:rsid w:val="005C26CF"/>
    <w:rsid w:val="005E5D92"/>
    <w:rsid w:val="005F2F88"/>
    <w:rsid w:val="005F422B"/>
    <w:rsid w:val="00615B31"/>
    <w:rsid w:val="00620C4F"/>
    <w:rsid w:val="00630F89"/>
    <w:rsid w:val="00656911"/>
    <w:rsid w:val="00657501"/>
    <w:rsid w:val="00660256"/>
    <w:rsid w:val="006711E2"/>
    <w:rsid w:val="00680D31"/>
    <w:rsid w:val="00682AE8"/>
    <w:rsid w:val="00691413"/>
    <w:rsid w:val="006A128F"/>
    <w:rsid w:val="006C02B6"/>
    <w:rsid w:val="006C4361"/>
    <w:rsid w:val="006C4529"/>
    <w:rsid w:val="006C7F83"/>
    <w:rsid w:val="006E2F29"/>
    <w:rsid w:val="006E7715"/>
    <w:rsid w:val="006F1959"/>
    <w:rsid w:val="00702BA1"/>
    <w:rsid w:val="007046A1"/>
    <w:rsid w:val="007216A9"/>
    <w:rsid w:val="007229C9"/>
    <w:rsid w:val="007312FA"/>
    <w:rsid w:val="00740E1B"/>
    <w:rsid w:val="00745C04"/>
    <w:rsid w:val="0076366E"/>
    <w:rsid w:val="0076375B"/>
    <w:rsid w:val="00786EDF"/>
    <w:rsid w:val="0078730D"/>
    <w:rsid w:val="007A005C"/>
    <w:rsid w:val="007A51C3"/>
    <w:rsid w:val="007B1CB6"/>
    <w:rsid w:val="007B21C2"/>
    <w:rsid w:val="007B2F6A"/>
    <w:rsid w:val="007B53E5"/>
    <w:rsid w:val="007D3118"/>
    <w:rsid w:val="007D4DAE"/>
    <w:rsid w:val="007E0CA0"/>
    <w:rsid w:val="007E175B"/>
    <w:rsid w:val="007E25EC"/>
    <w:rsid w:val="007E60F0"/>
    <w:rsid w:val="007E76EE"/>
    <w:rsid w:val="00801EAF"/>
    <w:rsid w:val="008041ED"/>
    <w:rsid w:val="0083109E"/>
    <w:rsid w:val="00833875"/>
    <w:rsid w:val="00855339"/>
    <w:rsid w:val="00883ECD"/>
    <w:rsid w:val="008924EC"/>
    <w:rsid w:val="008A0D1D"/>
    <w:rsid w:val="008B33F2"/>
    <w:rsid w:val="008B66D8"/>
    <w:rsid w:val="008C4EBB"/>
    <w:rsid w:val="008C58D2"/>
    <w:rsid w:val="008D181C"/>
    <w:rsid w:val="008D4B15"/>
    <w:rsid w:val="008E01FF"/>
    <w:rsid w:val="008F0912"/>
    <w:rsid w:val="00904C06"/>
    <w:rsid w:val="0090697B"/>
    <w:rsid w:val="00920D64"/>
    <w:rsid w:val="009316A8"/>
    <w:rsid w:val="0093560F"/>
    <w:rsid w:val="00954803"/>
    <w:rsid w:val="00955FDC"/>
    <w:rsid w:val="00977A07"/>
    <w:rsid w:val="00994F64"/>
    <w:rsid w:val="009A34BE"/>
    <w:rsid w:val="009A508F"/>
    <w:rsid w:val="009A55E7"/>
    <w:rsid w:val="009A6399"/>
    <w:rsid w:val="009C2F9C"/>
    <w:rsid w:val="009C5AEB"/>
    <w:rsid w:val="009D1D2B"/>
    <w:rsid w:val="009F61DD"/>
    <w:rsid w:val="00A10076"/>
    <w:rsid w:val="00A22D88"/>
    <w:rsid w:val="00A35510"/>
    <w:rsid w:val="00A36E2E"/>
    <w:rsid w:val="00A42390"/>
    <w:rsid w:val="00A476F5"/>
    <w:rsid w:val="00A513AB"/>
    <w:rsid w:val="00A52D35"/>
    <w:rsid w:val="00A52FE4"/>
    <w:rsid w:val="00A54670"/>
    <w:rsid w:val="00A55D13"/>
    <w:rsid w:val="00A623E2"/>
    <w:rsid w:val="00A718CE"/>
    <w:rsid w:val="00A77429"/>
    <w:rsid w:val="00A90A71"/>
    <w:rsid w:val="00AA3AB2"/>
    <w:rsid w:val="00AC5C51"/>
    <w:rsid w:val="00AD0FA4"/>
    <w:rsid w:val="00B04585"/>
    <w:rsid w:val="00B15918"/>
    <w:rsid w:val="00B17235"/>
    <w:rsid w:val="00B26073"/>
    <w:rsid w:val="00B35D59"/>
    <w:rsid w:val="00B41BB2"/>
    <w:rsid w:val="00B54A50"/>
    <w:rsid w:val="00B626F8"/>
    <w:rsid w:val="00B63711"/>
    <w:rsid w:val="00B64E8F"/>
    <w:rsid w:val="00B673EF"/>
    <w:rsid w:val="00B70501"/>
    <w:rsid w:val="00B926A5"/>
    <w:rsid w:val="00BA0CB9"/>
    <w:rsid w:val="00BC4D33"/>
    <w:rsid w:val="00BC534F"/>
    <w:rsid w:val="00BC690C"/>
    <w:rsid w:val="00BE202F"/>
    <w:rsid w:val="00BE3E04"/>
    <w:rsid w:val="00C019E1"/>
    <w:rsid w:val="00C01AFE"/>
    <w:rsid w:val="00C03BE8"/>
    <w:rsid w:val="00C22B4B"/>
    <w:rsid w:val="00C26CC4"/>
    <w:rsid w:val="00C3058B"/>
    <w:rsid w:val="00C442B4"/>
    <w:rsid w:val="00C56C7F"/>
    <w:rsid w:val="00C57F19"/>
    <w:rsid w:val="00C6173E"/>
    <w:rsid w:val="00CA72DE"/>
    <w:rsid w:val="00CE19DB"/>
    <w:rsid w:val="00CE1F70"/>
    <w:rsid w:val="00CE788D"/>
    <w:rsid w:val="00D00887"/>
    <w:rsid w:val="00D00975"/>
    <w:rsid w:val="00D02BA5"/>
    <w:rsid w:val="00D03E78"/>
    <w:rsid w:val="00D1010E"/>
    <w:rsid w:val="00D35780"/>
    <w:rsid w:val="00D3578F"/>
    <w:rsid w:val="00D422CC"/>
    <w:rsid w:val="00D635DE"/>
    <w:rsid w:val="00D93D0F"/>
    <w:rsid w:val="00D97FDD"/>
    <w:rsid w:val="00DB179A"/>
    <w:rsid w:val="00DB3984"/>
    <w:rsid w:val="00DB63FD"/>
    <w:rsid w:val="00DC4A41"/>
    <w:rsid w:val="00DD0C4B"/>
    <w:rsid w:val="00DE3804"/>
    <w:rsid w:val="00DE4CAA"/>
    <w:rsid w:val="00DF51DD"/>
    <w:rsid w:val="00E0543B"/>
    <w:rsid w:val="00E1230E"/>
    <w:rsid w:val="00E12E59"/>
    <w:rsid w:val="00E2219D"/>
    <w:rsid w:val="00E22540"/>
    <w:rsid w:val="00E4418B"/>
    <w:rsid w:val="00E5201B"/>
    <w:rsid w:val="00E6428A"/>
    <w:rsid w:val="00E66BCE"/>
    <w:rsid w:val="00E84EF2"/>
    <w:rsid w:val="00E86D57"/>
    <w:rsid w:val="00E87C35"/>
    <w:rsid w:val="00EA260C"/>
    <w:rsid w:val="00EA332B"/>
    <w:rsid w:val="00EA5E4E"/>
    <w:rsid w:val="00EC0D65"/>
    <w:rsid w:val="00EC4149"/>
    <w:rsid w:val="00ED0243"/>
    <w:rsid w:val="00ED4287"/>
    <w:rsid w:val="00ED4C18"/>
    <w:rsid w:val="00ED5869"/>
    <w:rsid w:val="00EF0AC8"/>
    <w:rsid w:val="00F12B71"/>
    <w:rsid w:val="00F136C4"/>
    <w:rsid w:val="00F4000C"/>
    <w:rsid w:val="00F40845"/>
    <w:rsid w:val="00F52018"/>
    <w:rsid w:val="00F573F0"/>
    <w:rsid w:val="00F65507"/>
    <w:rsid w:val="00FB02FB"/>
    <w:rsid w:val="00FC1062"/>
    <w:rsid w:val="00FD55B9"/>
    <w:rsid w:val="00FF483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B56250-3CC4-484B-A232-1B26081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22B4B"/>
    <w:pPr>
      <w:ind w:right="75"/>
      <w:outlineLvl w:val="0"/>
    </w:pPr>
    <w:rPr>
      <w:rFonts w:ascii="Arial" w:hAnsi="Arial" w:cs="Arial"/>
      <w:color w:val="333333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9"/>
    <w:qFormat/>
    <w:rsid w:val="007B5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B53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9A6399"/>
    <w:rPr>
      <w:rFonts w:cs="Times New Roman"/>
      <w:b/>
      <w:bCs/>
    </w:rPr>
  </w:style>
  <w:style w:type="paragraph" w:styleId="a4">
    <w:name w:val="Normal (Web)"/>
    <w:basedOn w:val="a"/>
    <w:uiPriority w:val="99"/>
    <w:rsid w:val="009A639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rsid w:val="00C22B4B"/>
    <w:rPr>
      <w:rFonts w:ascii="Arial" w:hAnsi="Arial" w:cs="Arial"/>
      <w:color w:val="CC0000"/>
      <w:u w:val="none"/>
      <w:effect w:val="none"/>
    </w:rPr>
  </w:style>
  <w:style w:type="table" w:styleId="a6">
    <w:name w:val="Table Grid"/>
    <w:basedOn w:val="a1"/>
    <w:uiPriority w:val="99"/>
    <w:rsid w:val="008C58D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b0i0u0s10c0">
    <w:name w:val="tb0i0u0s10c0"/>
    <w:basedOn w:val="a0"/>
    <w:uiPriority w:val="99"/>
    <w:rsid w:val="00156A93"/>
    <w:rPr>
      <w:rFonts w:cs="Times New Roman"/>
      <w:color w:val="000000"/>
    </w:rPr>
  </w:style>
  <w:style w:type="character" w:customStyle="1" w:styleId="tb1i0u0s10c255">
    <w:name w:val="tb1i0u0s10c255"/>
    <w:basedOn w:val="a0"/>
    <w:uiPriority w:val="99"/>
    <w:rsid w:val="00156A93"/>
    <w:rPr>
      <w:rFonts w:cs="Times New Roman"/>
      <w:b/>
      <w:bCs/>
      <w:color w:val="B43532"/>
    </w:rPr>
  </w:style>
  <w:style w:type="character" w:styleId="a7">
    <w:name w:val="FollowedHyperlink"/>
    <w:basedOn w:val="a0"/>
    <w:uiPriority w:val="99"/>
    <w:rsid w:val="00656911"/>
    <w:rPr>
      <w:rFonts w:cs="Times New Roman"/>
      <w:color w:val="800080"/>
      <w:u w:val="single"/>
    </w:rPr>
  </w:style>
  <w:style w:type="paragraph" w:styleId="a8">
    <w:name w:val="footer"/>
    <w:basedOn w:val="a"/>
    <w:link w:val="a9"/>
    <w:uiPriority w:val="99"/>
    <w:rsid w:val="001669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16691E"/>
    <w:rPr>
      <w:rFonts w:cs="Times New Roman"/>
    </w:rPr>
  </w:style>
  <w:style w:type="paragraph" w:customStyle="1" w:styleId="ab">
    <w:name w:val="Содержимое таблицы"/>
    <w:basedOn w:val="a"/>
    <w:uiPriority w:val="99"/>
    <w:rsid w:val="000E4C26"/>
    <w:pPr>
      <w:widowControl w:val="0"/>
      <w:suppressLineNumbers/>
      <w:suppressAutoHyphens/>
    </w:pPr>
    <w:rPr>
      <w:kern w:val="1"/>
    </w:rPr>
  </w:style>
  <w:style w:type="paragraph" w:styleId="21">
    <w:name w:val="toc 2"/>
    <w:basedOn w:val="a"/>
    <w:next w:val="a"/>
    <w:autoRedefine/>
    <w:uiPriority w:val="99"/>
    <w:semiHidden/>
    <w:rsid w:val="00786EDF"/>
    <w:pPr>
      <w:tabs>
        <w:tab w:val="right" w:leader="underscore" w:pos="9590"/>
      </w:tabs>
      <w:jc w:val="center"/>
    </w:pPr>
    <w:rPr>
      <w:b/>
      <w:bCs/>
      <w:smallCap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A35510"/>
    <w:pPr>
      <w:tabs>
        <w:tab w:val="right" w:pos="9120"/>
      </w:tabs>
      <w:spacing w:before="360" w:after="360"/>
    </w:pPr>
    <w:rPr>
      <w:b/>
      <w:bCs/>
      <w:caps/>
      <w:sz w:val="22"/>
      <w:szCs w:val="22"/>
      <w:u w:val="single"/>
    </w:rPr>
  </w:style>
  <w:style w:type="paragraph" w:styleId="3">
    <w:name w:val="toc 3"/>
    <w:basedOn w:val="a"/>
    <w:next w:val="a"/>
    <w:autoRedefine/>
    <w:uiPriority w:val="99"/>
    <w:semiHidden/>
    <w:rsid w:val="00B41BB2"/>
    <w:rPr>
      <w:smallCaps/>
      <w:sz w:val="22"/>
      <w:szCs w:val="22"/>
    </w:rPr>
  </w:style>
  <w:style w:type="paragraph" w:styleId="41">
    <w:name w:val="toc 4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5">
    <w:name w:val="toc 5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6">
    <w:name w:val="toc 6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7">
    <w:name w:val="toc 7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8">
    <w:name w:val="toc 8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9">
    <w:name w:val="toc 9"/>
    <w:basedOn w:val="a"/>
    <w:next w:val="a"/>
    <w:autoRedefine/>
    <w:uiPriority w:val="99"/>
    <w:semiHidden/>
    <w:rsid w:val="00B41BB2"/>
    <w:rPr>
      <w:sz w:val="22"/>
      <w:szCs w:val="22"/>
    </w:rPr>
  </w:style>
  <w:style w:type="paragraph" w:styleId="ac">
    <w:name w:val="footnote text"/>
    <w:basedOn w:val="a"/>
    <w:link w:val="ad"/>
    <w:uiPriority w:val="99"/>
    <w:semiHidden/>
    <w:rsid w:val="001A27B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1A27BA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4C1B1C"/>
    <w:pPr>
      <w:jc w:val="center"/>
    </w:pPr>
    <w:rPr>
      <w:sz w:val="40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af">
    <w:name w:val="Plain Text"/>
    <w:basedOn w:val="a"/>
    <w:link w:val="af0"/>
    <w:uiPriority w:val="99"/>
    <w:rsid w:val="0052039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1">
    <w:name w:val="ОПА"/>
    <w:basedOn w:val="a"/>
    <w:uiPriority w:val="99"/>
    <w:rsid w:val="00A35510"/>
    <w:pPr>
      <w:ind w:firstLine="709"/>
      <w:jc w:val="both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30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14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271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17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340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42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0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14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19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24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6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23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3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29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061442341">
              <w:marLeft w:val="0"/>
              <w:marRight w:val="0"/>
              <w:marTop w:val="0"/>
              <w:marBottom w:val="0"/>
              <w:divBdr>
                <w:top w:val="single" w:sz="2" w:space="0" w:color="666666"/>
                <w:left w:val="single" w:sz="2" w:space="0" w:color="666666"/>
                <w:bottom w:val="single" w:sz="2" w:space="0" w:color="666666"/>
                <w:right w:val="single" w:sz="2" w:space="0" w:color="666666"/>
              </w:divBdr>
              <w:divsChild>
                <w:div w:id="1061442274">
                  <w:marLeft w:val="0"/>
                  <w:marRight w:val="0"/>
                  <w:marTop w:val="15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</w:div>
                <w:div w:id="1061442284">
                  <w:marLeft w:val="0"/>
                  <w:marRight w:val="0"/>
                  <w:marTop w:val="0"/>
                  <w:marBottom w:val="0"/>
                  <w:divBdr>
                    <w:top w:val="single" w:sz="2" w:space="0" w:color="666666"/>
                    <w:left w:val="single" w:sz="2" w:space="0" w:color="666666"/>
                    <w:bottom w:val="single" w:sz="2" w:space="0" w:color="666666"/>
                    <w:right w:val="single" w:sz="2" w:space="0" w:color="666666"/>
                  </w:divBdr>
                  <w:divsChild>
                    <w:div w:id="1061442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auto"/>
                        <w:left w:val="single" w:sz="2" w:space="15" w:color="auto"/>
                        <w:bottom w:val="single" w:sz="2" w:space="8" w:color="auto"/>
                        <w:right w:val="single" w:sz="2" w:space="0" w:color="auto"/>
                      </w:divBdr>
                      <w:divsChild>
                        <w:div w:id="10614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666666"/>
                            <w:left w:val="single" w:sz="2" w:space="0" w:color="666666"/>
                            <w:bottom w:val="single" w:sz="2" w:space="0" w:color="666666"/>
                            <w:right w:val="single" w:sz="2" w:space="0" w:color="66666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281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2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36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09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88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31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33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314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39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18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287">
                      <w:marLeft w:val="0"/>
                      <w:marRight w:val="-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316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20">
                  <w:marLeft w:val="18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301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75">
                      <w:marLeft w:val="0"/>
                      <w:marRight w:val="-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315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33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14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290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2294">
                  <w:marLeft w:val="3900"/>
                  <w:marRight w:val="3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267">
                      <w:marLeft w:val="19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2289">
                      <w:marLeft w:val="0"/>
                      <w:marRight w:val="-19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12067</Characters>
  <Application>Microsoft Office Word</Application>
  <DocSecurity>0</DocSecurity>
  <Lines>100</Lines>
  <Paragraphs>28</Paragraphs>
  <ScaleCrop>false</ScaleCrop>
  <Company>Home station</Company>
  <LinksUpToDate>false</LinksUpToDate>
  <CharactersWithSpaces>14155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 - Петербургский государственный университет</dc:title>
  <dc:subject/>
  <dc:creator>Пользователь</dc:creator>
  <cp:keywords/>
  <dc:description/>
  <cp:lastModifiedBy>admin</cp:lastModifiedBy>
  <cp:revision>2</cp:revision>
  <cp:lastPrinted>2008-05-28T00:39:00Z</cp:lastPrinted>
  <dcterms:created xsi:type="dcterms:W3CDTF">2014-03-30T09:03:00Z</dcterms:created>
  <dcterms:modified xsi:type="dcterms:W3CDTF">2014-03-30T09:03:00Z</dcterms:modified>
</cp:coreProperties>
</file>