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E8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Лабораторная работа № </w:t>
      </w:r>
      <w:r w:rsidRPr="001A75FE">
        <w:rPr>
          <w:sz w:val="28"/>
          <w:szCs w:val="28"/>
          <w:lang w:val="en-US"/>
        </w:rPr>
        <w:t>I</w:t>
      </w:r>
      <w:r w:rsidRPr="001A75FE">
        <w:rPr>
          <w:sz w:val="28"/>
          <w:szCs w:val="28"/>
        </w:rPr>
        <w:t>.</w:t>
      </w:r>
    </w:p>
    <w:p w:rsidR="001A75FE" w:rsidRPr="00F41A9D" w:rsidRDefault="001A75FE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25EE8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left="709" w:firstLine="11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ИЗУЧЕНИЕ МЕТОДОВ И СХЕМ ИСПЫТАНИЙ</w:t>
      </w:r>
      <w:r w:rsidR="001A75FE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ТЯГОВЫХ</w:t>
      </w:r>
      <w:r w:rsidR="001A75FE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ЭЛЕКТРИЧЕСКИХ</w:t>
      </w:r>
      <w:r w:rsidR="001A75FE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МАШИН</w:t>
      </w:r>
    </w:p>
    <w:p w:rsidR="001A75FE" w:rsidRPr="001A75FE" w:rsidRDefault="001A75FE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F545B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1A75FE">
        <w:rPr>
          <w:b/>
          <w:sz w:val="28"/>
          <w:szCs w:val="28"/>
        </w:rPr>
        <w:t>Цель работы</w:t>
      </w:r>
      <w:r w:rsidR="00725EE8" w:rsidRPr="001A75FE">
        <w:rPr>
          <w:b/>
          <w:sz w:val="28"/>
          <w:szCs w:val="28"/>
        </w:rPr>
        <w:t>:</w:t>
      </w:r>
    </w:p>
    <w:p w:rsidR="008F545B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Изучить и сравнить между собой различные методы и схемы испыта</w:t>
      </w:r>
      <w:r w:rsidRPr="001A75FE">
        <w:rPr>
          <w:sz w:val="28"/>
          <w:szCs w:val="28"/>
        </w:rPr>
        <w:softHyphen/>
        <w:t>ний ТЭМ, получить практические навыки управления испытательными стен</w:t>
      </w:r>
      <w:r w:rsidRPr="001A75FE">
        <w:rPr>
          <w:sz w:val="28"/>
          <w:szCs w:val="28"/>
        </w:rPr>
        <w:softHyphen/>
        <w:t>дами, ознакомиться с принципами их анализа и расчета.</w:t>
      </w:r>
    </w:p>
    <w:p w:rsidR="008F545B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1A75FE">
        <w:rPr>
          <w:b/>
          <w:sz w:val="28"/>
          <w:szCs w:val="28"/>
        </w:rPr>
        <w:t>Объем работы</w:t>
      </w:r>
      <w:r w:rsidR="00725EE8" w:rsidRPr="001A75FE">
        <w:rPr>
          <w:b/>
          <w:sz w:val="28"/>
          <w:szCs w:val="28"/>
        </w:rPr>
        <w:t>:</w:t>
      </w:r>
    </w:p>
    <w:p w:rsidR="008F545B" w:rsidRPr="001A75FE" w:rsidRDefault="008F545B" w:rsidP="001A75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Изучить виды и программы испытаний ТЭМ.</w:t>
      </w:r>
    </w:p>
    <w:p w:rsidR="008F545B" w:rsidRPr="001A75FE" w:rsidRDefault="008F545B" w:rsidP="001A75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Усвоить принципы построения схем испытаний методами непо</w:t>
      </w:r>
      <w:r w:rsidRPr="001A75FE">
        <w:rPr>
          <w:sz w:val="28"/>
          <w:szCs w:val="28"/>
        </w:rPr>
        <w:softHyphen/>
        <w:t>средственного и взаимного нагружения, методику их пуска и регулирования.</w:t>
      </w:r>
    </w:p>
    <w:p w:rsidR="008F545B" w:rsidRPr="001A75FE" w:rsidRDefault="008F545B" w:rsidP="001A75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На основе экспериментальных данных произвести сравнительную оценку расхода электроэнергии сети при испытаниях ТЭМ по методу непо</w:t>
      </w:r>
      <w:r w:rsidRPr="001A75FE">
        <w:rPr>
          <w:sz w:val="28"/>
          <w:szCs w:val="28"/>
        </w:rPr>
        <w:softHyphen/>
        <w:t>средственного и взаимного нагружения.</w:t>
      </w:r>
    </w:p>
    <w:p w:rsidR="008F545B" w:rsidRPr="001A75FE" w:rsidRDefault="008F545B" w:rsidP="001A75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Выполнить теоретический</w:t>
      </w:r>
      <w:r w:rsidR="001A75FE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расчет параметров ВДМ и ЛГ для ис</w:t>
      </w:r>
      <w:r w:rsidRPr="001A75FE">
        <w:rPr>
          <w:sz w:val="28"/>
          <w:szCs w:val="28"/>
        </w:rPr>
        <w:softHyphen/>
        <w:t>пытательной станции по заданным параметрам испытуемого двигателя.</w:t>
      </w:r>
    </w:p>
    <w:p w:rsidR="008F545B" w:rsidRPr="001A75FE" w:rsidRDefault="008F545B" w:rsidP="001A75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1A75FE">
        <w:rPr>
          <w:b/>
          <w:sz w:val="28"/>
          <w:szCs w:val="28"/>
        </w:rPr>
        <w:t>Порядок работы</w:t>
      </w:r>
      <w:r w:rsidR="00725EE8" w:rsidRPr="001A75FE">
        <w:rPr>
          <w:b/>
          <w:sz w:val="28"/>
          <w:szCs w:val="28"/>
        </w:rPr>
        <w:t>:</w:t>
      </w:r>
    </w:p>
    <w:p w:rsidR="008F545B" w:rsidRPr="001A75FE" w:rsidRDefault="008F545B" w:rsidP="001A75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Исходя из наличия двух идентичных по конструкции машин и двух управляемых источников питания, разработать электрические схемы испыта</w:t>
      </w:r>
      <w:r w:rsidRPr="001A75FE">
        <w:rPr>
          <w:sz w:val="28"/>
          <w:szCs w:val="28"/>
        </w:rPr>
        <w:softHyphen/>
        <w:t>ний ТЭМ по методу непосредственного и взаимного нагружения с указанием приборов, необходимых для регистрации расхода мощности сети и полезной мощности испытуемого двигателя.</w:t>
      </w:r>
    </w:p>
    <w:p w:rsidR="008F545B" w:rsidRPr="001A75FE" w:rsidRDefault="008F545B" w:rsidP="001A75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Собрать схему для испытаний ТЭД методом непосредственного нагружения,</w:t>
      </w:r>
      <w:r w:rsidR="001A75FE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произвести пуск на заданном преподавателем напряжении и осуществить пробное регулирование режимов работы двигателя, удостове</w:t>
      </w:r>
      <w:r w:rsidRPr="001A75FE">
        <w:rPr>
          <w:sz w:val="28"/>
          <w:szCs w:val="28"/>
        </w:rPr>
        <w:softHyphen/>
        <w:t>рившись в правильности работы схемы.</w:t>
      </w:r>
    </w:p>
    <w:p w:rsidR="008F545B" w:rsidRPr="001A75FE" w:rsidRDefault="008F545B" w:rsidP="001A75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Изменяя нагрузочный момент на валу испытуемого двигателя, снять зависимость расходуемой электрической мощности сети от мощности, реализуемой двигателем, в пределах </w:t>
      </w:r>
      <w:r w:rsidR="006E4E0A" w:rsidRPr="001A75FE">
        <w:rPr>
          <w:sz w:val="28"/>
          <w:szCs w:val="28"/>
        </w:rPr>
        <w:t>шкал</w:t>
      </w:r>
      <w:r w:rsidRPr="001A75FE">
        <w:rPr>
          <w:sz w:val="28"/>
          <w:szCs w:val="28"/>
        </w:rPr>
        <w:t xml:space="preserve"> используемых приборов.</w:t>
      </w:r>
    </w:p>
    <w:p w:rsidR="008F545B" w:rsidRPr="001A75FE" w:rsidRDefault="008F545B" w:rsidP="001A75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Собрать схему испытаний ТЭМ по методу взаимного нагружения, произвести пробный пуск на заданном напряжении и пробное регулирование режимов работы двигателя, удостоверившись в правильности работы схемы.</w:t>
      </w:r>
    </w:p>
    <w:p w:rsidR="00725EE8" w:rsidRPr="001A75FE" w:rsidRDefault="008F545B" w:rsidP="001A75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Изменяя нагрузочный момент на валу испытуемого двигателя, по</w:t>
      </w:r>
      <w:r w:rsidRPr="001A75FE">
        <w:rPr>
          <w:sz w:val="28"/>
          <w:szCs w:val="28"/>
        </w:rPr>
        <w:softHyphen/>
        <w:t>лучить зависимость расходуемой электрической мощности сети от мощно</w:t>
      </w:r>
      <w:r w:rsidRPr="001A75FE">
        <w:rPr>
          <w:sz w:val="28"/>
          <w:szCs w:val="28"/>
        </w:rPr>
        <w:softHyphen/>
        <w:t>сти, реализуемой двигателем, в том же диапазоне нагружений, что и по мето</w:t>
      </w:r>
      <w:r w:rsidRPr="001A75FE">
        <w:rPr>
          <w:sz w:val="28"/>
          <w:szCs w:val="28"/>
        </w:rPr>
        <w:softHyphen/>
        <w:t>ду непосредственного нагружения.</w:t>
      </w:r>
    </w:p>
    <w:p w:rsidR="00725EE8" w:rsidRPr="001A75FE" w:rsidRDefault="00725EE8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725EE8" w:rsidRPr="001A75FE" w:rsidRDefault="0099577B" w:rsidP="001A75FE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60.5pt">
            <v:imagedata r:id="rId5" o:title=""/>
          </v:shape>
        </w:pict>
      </w:r>
    </w:p>
    <w:p w:rsidR="00725EE8" w:rsidRPr="001A75FE" w:rsidRDefault="006E4E0A" w:rsidP="001A75FE">
      <w:pPr>
        <w:tabs>
          <w:tab w:val="left" w:pos="2835"/>
        </w:tabs>
        <w:spacing w:line="360" w:lineRule="auto"/>
        <w:ind w:left="2835" w:hanging="2115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Рисунок №1 Схема испытаний методом непосредственного нагружения.</w:t>
      </w:r>
    </w:p>
    <w:p w:rsidR="00725EE8" w:rsidRPr="001A75FE" w:rsidRDefault="00725EE8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725EE8" w:rsidRPr="001A75FE" w:rsidRDefault="0099577B" w:rsidP="001A75FE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1.75pt;height:169.5pt">
            <v:imagedata r:id="rId6" o:title=""/>
          </v:shape>
        </w:pict>
      </w:r>
    </w:p>
    <w:p w:rsidR="006E4E0A" w:rsidRPr="001A75FE" w:rsidRDefault="006E4E0A" w:rsidP="001A75FE">
      <w:pPr>
        <w:spacing w:line="360" w:lineRule="auto"/>
        <w:ind w:left="2694" w:hanging="1974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Рисунок №2</w:t>
      </w:r>
      <w:r w:rsidR="001A75FE">
        <w:rPr>
          <w:sz w:val="28"/>
          <w:szCs w:val="28"/>
        </w:rPr>
        <w:t>.</w:t>
      </w:r>
      <w:r w:rsidRPr="001A75FE">
        <w:rPr>
          <w:sz w:val="28"/>
          <w:szCs w:val="28"/>
        </w:rPr>
        <w:t xml:space="preserve"> Принципиальная электрическая схема испытаний методом взаимного нагружения.</w:t>
      </w:r>
    </w:p>
    <w:p w:rsidR="001A75FE" w:rsidRDefault="00F41A9D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FB292C">
        <w:rPr>
          <w:sz w:val="28"/>
          <w:szCs w:val="28"/>
        </w:rPr>
        <w:br w:type="page"/>
      </w:r>
      <w:r w:rsidR="006E4E0A" w:rsidRPr="001A75FE">
        <w:rPr>
          <w:sz w:val="28"/>
          <w:szCs w:val="28"/>
        </w:rPr>
        <w:t xml:space="preserve">Таблица №1 </w:t>
      </w:r>
    </w:p>
    <w:p w:rsidR="006E4E0A" w:rsidRPr="001A75FE" w:rsidRDefault="006E4E0A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Результаты испытаний методом непосредственного нагружения</w:t>
      </w:r>
      <w:r w:rsidR="00DD6794" w:rsidRPr="001A75FE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55"/>
        <w:gridCol w:w="1255"/>
        <w:gridCol w:w="1256"/>
        <w:gridCol w:w="1256"/>
        <w:gridCol w:w="1256"/>
        <w:gridCol w:w="1256"/>
        <w:gridCol w:w="1256"/>
      </w:tblGrid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д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д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г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г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ов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ов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n</w:t>
            </w:r>
            <w:r w:rsidRPr="001A75FE">
              <w:rPr>
                <w:sz w:val="20"/>
                <w:szCs w:val="20"/>
              </w:rPr>
              <w:t>, об/мин.</w:t>
            </w:r>
          </w:p>
        </w:tc>
      </w:tr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2,9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46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2,5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25</w:t>
            </w:r>
          </w:p>
        </w:tc>
      </w:tr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5,8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4,2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7,5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</w:t>
            </w:r>
          </w:p>
        </w:tc>
      </w:tr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7,2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85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4,6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12</w:t>
            </w:r>
          </w:p>
        </w:tc>
      </w:tr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7,9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5,5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</w:tr>
      <w:tr w:rsidR="009C0AC1" w:rsidRPr="001A75FE" w:rsidTr="001A75FE">
        <w:trPr>
          <w:trHeight w:val="253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8,8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63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6,7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</w:tr>
      <w:tr w:rsidR="009C0AC1" w:rsidRPr="001A75FE" w:rsidTr="001A75FE">
        <w:trPr>
          <w:trHeight w:val="270"/>
          <w:jc w:val="center"/>
        </w:trPr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59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8,1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</w:t>
            </w:r>
          </w:p>
        </w:tc>
        <w:tc>
          <w:tcPr>
            <w:tcW w:w="1256" w:type="dxa"/>
            <w:vAlign w:val="center"/>
          </w:tcPr>
          <w:p w:rsidR="009C0AC1" w:rsidRPr="001A75FE" w:rsidRDefault="009C0AC1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9</w:t>
            </w:r>
          </w:p>
        </w:tc>
      </w:tr>
    </w:tbl>
    <w:p w:rsidR="006E4E0A" w:rsidRPr="001A75FE" w:rsidRDefault="006E4E0A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9C0AC1" w:rsidRPr="001A75FE" w:rsidRDefault="009C0AC1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Таблица №2 Ре</w:t>
      </w:r>
      <w:r w:rsidR="00DD6794" w:rsidRPr="001A75FE">
        <w:rPr>
          <w:sz w:val="28"/>
          <w:szCs w:val="28"/>
        </w:rPr>
        <w:t>зультаты испытаний методом взаимного нагружения.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7"/>
        <w:gridCol w:w="1228"/>
        <w:gridCol w:w="1228"/>
        <w:gridCol w:w="1228"/>
        <w:gridCol w:w="1228"/>
        <w:gridCol w:w="1228"/>
        <w:gridCol w:w="1228"/>
      </w:tblGrid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д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д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вдм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вдм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U</w:t>
            </w:r>
            <w:r w:rsidRPr="001A75FE">
              <w:rPr>
                <w:sz w:val="20"/>
                <w:szCs w:val="20"/>
                <w:vertAlign w:val="subscript"/>
              </w:rPr>
              <w:t>лг</w:t>
            </w:r>
            <w:r w:rsidRPr="001A75FE">
              <w:rPr>
                <w:sz w:val="20"/>
                <w:szCs w:val="20"/>
              </w:rPr>
              <w:t>, В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I</w:t>
            </w:r>
            <w:r w:rsidRPr="001A75FE">
              <w:rPr>
                <w:sz w:val="20"/>
                <w:szCs w:val="20"/>
                <w:vertAlign w:val="subscript"/>
              </w:rPr>
              <w:t>лг</w:t>
            </w:r>
            <w:r w:rsidRPr="001A75FE">
              <w:rPr>
                <w:sz w:val="20"/>
                <w:szCs w:val="20"/>
              </w:rPr>
              <w:t>, А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  <w:lang w:val="en-US"/>
              </w:rPr>
              <w:t>n</w:t>
            </w:r>
            <w:r w:rsidRPr="001A75FE">
              <w:rPr>
                <w:sz w:val="20"/>
                <w:szCs w:val="20"/>
              </w:rPr>
              <w:t>, об/мин.</w:t>
            </w:r>
          </w:p>
        </w:tc>
      </w:tr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2,4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105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1,5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27</w:t>
            </w:r>
          </w:p>
        </w:tc>
      </w:tr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4,5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109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1,2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16</w:t>
            </w:r>
          </w:p>
        </w:tc>
      </w:tr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111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1,1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14</w:t>
            </w:r>
          </w:p>
        </w:tc>
      </w:tr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8,4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114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1,1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</w:tr>
      <w:tr w:rsidR="00DD6794" w:rsidRPr="001A75FE" w:rsidTr="001A75FE">
        <w:trPr>
          <w:trHeight w:val="253"/>
          <w:jc w:val="center"/>
        </w:trPr>
        <w:tc>
          <w:tcPr>
            <w:tcW w:w="1227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60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119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1,1</w:t>
            </w:r>
          </w:p>
        </w:tc>
        <w:tc>
          <w:tcPr>
            <w:tcW w:w="1228" w:type="dxa"/>
            <w:vAlign w:val="center"/>
          </w:tcPr>
          <w:p w:rsidR="00DD6794" w:rsidRPr="001A75FE" w:rsidRDefault="00DD6794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8</w:t>
            </w:r>
          </w:p>
        </w:tc>
      </w:tr>
    </w:tbl>
    <w:p w:rsidR="009C0AC1" w:rsidRPr="001A75FE" w:rsidRDefault="009C0AC1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AF0539" w:rsidRPr="001A75FE" w:rsidRDefault="00AF0539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Па основе экспериментальных данных произведём сравнительную оценку расхода электроэнергии при испытании ТЭМ методом непосредственного и взаимного нагружения.</w:t>
      </w:r>
    </w:p>
    <w:p w:rsidR="00AF0539" w:rsidRPr="001A75FE" w:rsidRDefault="00AF0539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Метод взаимного нагружения.</w:t>
      </w:r>
    </w:p>
    <w:p w:rsidR="00DD6794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700" w:dyaOrig="360">
          <v:shape id="_x0000_i1027" type="#_x0000_t75" style="width:84.75pt;height:18pt" o:ole="">
            <v:imagedata r:id="rId7" o:title=""/>
          </v:shape>
          <o:OLEObject Type="Embed" ProgID="Equation.3" ShapeID="_x0000_i1027" DrawAspect="Content" ObjectID="_1470857471" r:id="rId8"/>
        </w:object>
      </w:r>
      <w:r w:rsidR="00AF0539" w:rsidRPr="001A75FE">
        <w:rPr>
          <w:sz w:val="28"/>
          <w:szCs w:val="28"/>
        </w:rPr>
        <w:t xml:space="preserve"> </w:t>
      </w:r>
    </w:p>
    <w:p w:rsidR="0021304F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3900" w:dyaOrig="400">
          <v:shape id="_x0000_i1028" type="#_x0000_t75" style="width:195pt;height:20.25pt" o:ole="">
            <v:imagedata r:id="rId9" o:title=""/>
          </v:shape>
          <o:OLEObject Type="Embed" ProgID="Equation.3" ShapeID="_x0000_i1028" DrawAspect="Content" ObjectID="_1470857472" r:id="rId10"/>
        </w:object>
      </w:r>
    </w:p>
    <w:p w:rsidR="00AF0539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380" w:dyaOrig="360">
          <v:shape id="_x0000_i1029" type="#_x0000_t75" style="width:69pt;height:18pt" o:ole="">
            <v:imagedata r:id="rId11" o:title=""/>
          </v:shape>
          <o:OLEObject Type="Embed" ProgID="Equation.3" ShapeID="_x0000_i1029" DrawAspect="Content" ObjectID="_1470857473" r:id="rId12"/>
        </w:object>
      </w:r>
    </w:p>
    <w:p w:rsidR="00AF0539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700" w:dyaOrig="360">
          <v:shape id="_x0000_i1030" type="#_x0000_t75" style="width:84.75pt;height:18pt" o:ole="">
            <v:imagedata r:id="rId13" o:title=""/>
          </v:shape>
          <o:OLEObject Type="Embed" ProgID="Equation.3" ShapeID="_x0000_i1030" DrawAspect="Content" ObjectID="_1470857474" r:id="rId14"/>
        </w:object>
      </w:r>
    </w:p>
    <w:p w:rsidR="0021304F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4420" w:dyaOrig="400">
          <v:shape id="_x0000_i1031" type="#_x0000_t75" style="width:221.25pt;height:20.25pt" o:ole="">
            <v:imagedata r:id="rId15" o:title=""/>
          </v:shape>
          <o:OLEObject Type="Embed" ProgID="Equation.3" ShapeID="_x0000_i1031" DrawAspect="Content" ObjectID="_1470857475" r:id="rId16"/>
        </w:object>
      </w:r>
    </w:p>
    <w:p w:rsidR="00AF0539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3360" w:dyaOrig="360">
          <v:shape id="_x0000_i1032" type="#_x0000_t75" style="width:168pt;height:18pt" o:ole="">
            <v:imagedata r:id="rId17" o:title=""/>
          </v:shape>
          <o:OLEObject Type="Embed" ProgID="Equation.3" ShapeID="_x0000_i1032" DrawAspect="Content" ObjectID="_1470857476" r:id="rId18"/>
        </w:object>
      </w:r>
    </w:p>
    <w:p w:rsidR="00AF0539" w:rsidRPr="001A75FE" w:rsidRDefault="00AF0539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Метод непосредственного нагружения.</w:t>
      </w:r>
    </w:p>
    <w:p w:rsidR="00AF0539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920" w:dyaOrig="360">
          <v:shape id="_x0000_i1033" type="#_x0000_t75" style="width:96pt;height:18pt" o:ole="">
            <v:imagedata r:id="rId19" o:title=""/>
          </v:shape>
          <o:OLEObject Type="Embed" ProgID="Equation.3" ShapeID="_x0000_i1033" DrawAspect="Content" ObjectID="_1470857477" r:id="rId20"/>
        </w:object>
      </w:r>
    </w:p>
    <w:p w:rsidR="00C017E6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760" w:dyaOrig="360">
          <v:shape id="_x0000_i1034" type="#_x0000_t75" style="width:87.75pt;height:18pt" o:ole="">
            <v:imagedata r:id="rId21" o:title=""/>
          </v:shape>
          <o:OLEObject Type="Embed" ProgID="Equation.3" ShapeID="_x0000_i1034" DrawAspect="Content" ObjectID="_1470857478" r:id="rId22"/>
        </w:object>
      </w:r>
      <w:r w:rsidR="00C017E6" w:rsidRPr="001A75FE">
        <w:rPr>
          <w:sz w:val="28"/>
          <w:szCs w:val="28"/>
        </w:rPr>
        <w:tab/>
      </w:r>
      <w:r w:rsidR="00C017E6" w:rsidRPr="001A75FE">
        <w:rPr>
          <w:sz w:val="28"/>
          <w:szCs w:val="28"/>
        </w:rPr>
        <w:tab/>
      </w:r>
      <w:r w:rsidR="00C017E6" w:rsidRPr="001A75FE">
        <w:rPr>
          <w:sz w:val="28"/>
          <w:szCs w:val="28"/>
        </w:rPr>
        <w:tab/>
      </w:r>
      <w:r w:rsidRPr="001A75FE">
        <w:rPr>
          <w:position w:val="-24"/>
          <w:sz w:val="28"/>
          <w:szCs w:val="28"/>
        </w:rPr>
        <w:object w:dxaOrig="1500" w:dyaOrig="620">
          <v:shape id="_x0000_i1035" type="#_x0000_t75" style="width:75pt;height:30.75pt" o:ole="">
            <v:imagedata r:id="rId23" o:title=""/>
          </v:shape>
          <o:OLEObject Type="Embed" ProgID="Equation.3" ShapeID="_x0000_i1035" DrawAspect="Content" ObjectID="_1470857479" r:id="rId24"/>
        </w:object>
      </w:r>
    </w:p>
    <w:p w:rsidR="0021304F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380" w:dyaOrig="360">
          <v:shape id="_x0000_i1036" type="#_x0000_t75" style="width:69pt;height:18pt" o:ole="">
            <v:imagedata r:id="rId25" o:title=""/>
          </v:shape>
          <o:OLEObject Type="Embed" ProgID="Equation.3" ShapeID="_x0000_i1036" DrawAspect="Content" ObjectID="_1470857480" r:id="rId26"/>
        </w:object>
      </w:r>
    </w:p>
    <w:p w:rsidR="00235600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560" w:dyaOrig="360">
          <v:shape id="_x0000_i1037" type="#_x0000_t75" style="width:78pt;height:18pt" o:ole="">
            <v:imagedata r:id="rId27" o:title=""/>
          </v:shape>
          <o:OLEObject Type="Embed" ProgID="Equation.3" ShapeID="_x0000_i1037" DrawAspect="Content" ObjectID="_1470857481" r:id="rId28"/>
        </w:object>
      </w:r>
    </w:p>
    <w:p w:rsidR="00235600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3480" w:dyaOrig="360">
          <v:shape id="_x0000_i1038" type="#_x0000_t75" style="width:174pt;height:18pt" o:ole="">
            <v:imagedata r:id="rId29" o:title=""/>
          </v:shape>
          <o:OLEObject Type="Embed" ProgID="Equation.3" ShapeID="_x0000_i1038" DrawAspect="Content" ObjectID="_1470857482" r:id="rId30"/>
        </w:object>
      </w:r>
    </w:p>
    <w:p w:rsidR="001A75FE" w:rsidRDefault="00C017E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br w:type="page"/>
      </w:r>
      <w:r w:rsidR="0021304F" w:rsidRPr="001A75FE">
        <w:rPr>
          <w:sz w:val="28"/>
          <w:szCs w:val="28"/>
        </w:rPr>
        <w:t xml:space="preserve">Таблица №3 </w:t>
      </w:r>
    </w:p>
    <w:p w:rsidR="0021304F" w:rsidRPr="001A75FE" w:rsidRDefault="0021304F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Расчетные данные для построения графика зависимости Р</w:t>
      </w:r>
      <w:r w:rsidRPr="001A75FE">
        <w:rPr>
          <w:sz w:val="28"/>
          <w:szCs w:val="28"/>
          <w:vertAlign w:val="subscript"/>
        </w:rPr>
        <w:t>сети</w:t>
      </w:r>
      <w:r w:rsidRPr="001A75FE">
        <w:rPr>
          <w:sz w:val="28"/>
          <w:szCs w:val="28"/>
        </w:rPr>
        <w:t xml:space="preserve"> и Р</w:t>
      </w:r>
      <w:r w:rsidRPr="001A75FE">
        <w:rPr>
          <w:sz w:val="28"/>
          <w:szCs w:val="28"/>
          <w:vertAlign w:val="subscript"/>
        </w:rPr>
        <w:t>дв</w:t>
      </w:r>
      <w:r w:rsidRPr="001A75FE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510"/>
        <w:gridCol w:w="1001"/>
        <w:gridCol w:w="867"/>
        <w:gridCol w:w="866"/>
        <w:gridCol w:w="866"/>
        <w:gridCol w:w="866"/>
        <w:gridCol w:w="866"/>
        <w:gridCol w:w="866"/>
      </w:tblGrid>
      <w:tr w:rsidR="00C017E6" w:rsidRPr="001A75FE" w:rsidTr="001A75FE">
        <w:trPr>
          <w:trHeight w:val="507"/>
          <w:jc w:val="center"/>
        </w:trPr>
        <w:tc>
          <w:tcPr>
            <w:tcW w:w="2510" w:type="dxa"/>
            <w:vMerge w:val="restart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Метод непосредственного нагружения</w:t>
            </w:r>
          </w:p>
        </w:tc>
        <w:tc>
          <w:tcPr>
            <w:tcW w:w="1001" w:type="dxa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  <w:vertAlign w:val="subscript"/>
              </w:rPr>
            </w:pPr>
            <w:r w:rsidRPr="001A75FE">
              <w:rPr>
                <w:sz w:val="20"/>
                <w:szCs w:val="20"/>
              </w:rPr>
              <w:t>Р</w:t>
            </w:r>
            <w:r w:rsidRPr="001A75FE">
              <w:rPr>
                <w:sz w:val="20"/>
                <w:szCs w:val="20"/>
                <w:vertAlign w:val="subscript"/>
              </w:rPr>
              <w:t>1сети</w:t>
            </w:r>
          </w:p>
        </w:tc>
        <w:tc>
          <w:tcPr>
            <w:tcW w:w="867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305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655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1020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1090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1180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1300</w:t>
            </w:r>
          </w:p>
        </w:tc>
      </w:tr>
      <w:tr w:rsidR="00C017E6" w:rsidRPr="001A75FE" w:rsidTr="001A75FE">
        <w:trPr>
          <w:jc w:val="center"/>
        </w:trPr>
        <w:tc>
          <w:tcPr>
            <w:tcW w:w="2510" w:type="dxa"/>
            <w:vMerge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  <w:vertAlign w:val="subscript"/>
              </w:rPr>
            </w:pPr>
            <w:r w:rsidRPr="001A75FE">
              <w:rPr>
                <w:sz w:val="20"/>
                <w:szCs w:val="20"/>
              </w:rPr>
              <w:t>Р</w:t>
            </w:r>
            <w:r w:rsidRPr="001A75FE">
              <w:rPr>
                <w:sz w:val="20"/>
                <w:szCs w:val="20"/>
                <w:vertAlign w:val="subscript"/>
              </w:rPr>
              <w:t>1дв</w:t>
            </w:r>
          </w:p>
        </w:tc>
        <w:tc>
          <w:tcPr>
            <w:tcW w:w="867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202,5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437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555,5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601,25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651,05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738,95</w:t>
            </w:r>
          </w:p>
        </w:tc>
      </w:tr>
      <w:tr w:rsidR="00C017E6" w:rsidRPr="001A75FE" w:rsidTr="001A75FE">
        <w:trPr>
          <w:jc w:val="center"/>
        </w:trPr>
        <w:tc>
          <w:tcPr>
            <w:tcW w:w="2510" w:type="dxa"/>
            <w:vMerge w:val="restart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Метод взаимного нагружения</w:t>
            </w:r>
          </w:p>
        </w:tc>
        <w:tc>
          <w:tcPr>
            <w:tcW w:w="1001" w:type="dxa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  <w:vertAlign w:val="subscript"/>
              </w:rPr>
            </w:pPr>
            <w:r w:rsidRPr="001A75FE">
              <w:rPr>
                <w:sz w:val="20"/>
                <w:szCs w:val="20"/>
              </w:rPr>
              <w:t>Р</w:t>
            </w:r>
            <w:r w:rsidRPr="001A75FE">
              <w:rPr>
                <w:sz w:val="20"/>
                <w:szCs w:val="20"/>
                <w:vertAlign w:val="subscript"/>
              </w:rPr>
              <w:t>2сети</w:t>
            </w:r>
          </w:p>
        </w:tc>
        <w:tc>
          <w:tcPr>
            <w:tcW w:w="867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177,5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220,8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307,1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475,4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670,9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-</w:t>
            </w:r>
          </w:p>
        </w:tc>
      </w:tr>
      <w:tr w:rsidR="00C017E6" w:rsidRPr="001A75FE" w:rsidTr="001A75FE">
        <w:trPr>
          <w:jc w:val="center"/>
        </w:trPr>
        <w:tc>
          <w:tcPr>
            <w:tcW w:w="2510" w:type="dxa"/>
            <w:vMerge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  <w:vertAlign w:val="subscript"/>
              </w:rPr>
            </w:pPr>
            <w:r w:rsidRPr="001A75FE">
              <w:rPr>
                <w:sz w:val="20"/>
                <w:szCs w:val="20"/>
              </w:rPr>
              <w:t>Р</w:t>
            </w:r>
            <w:r w:rsidRPr="001A75FE">
              <w:rPr>
                <w:sz w:val="20"/>
                <w:szCs w:val="20"/>
                <w:vertAlign w:val="subscript"/>
              </w:rPr>
              <w:t>2дв</w:t>
            </w:r>
          </w:p>
        </w:tc>
        <w:tc>
          <w:tcPr>
            <w:tcW w:w="867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158,25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355,35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481,3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653,6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762,55</w:t>
            </w:r>
          </w:p>
        </w:tc>
        <w:tc>
          <w:tcPr>
            <w:tcW w:w="866" w:type="dxa"/>
            <w:vAlign w:val="center"/>
          </w:tcPr>
          <w:p w:rsidR="00C017E6" w:rsidRPr="001A75FE" w:rsidRDefault="00C017E6" w:rsidP="001A75FE">
            <w:pPr>
              <w:jc w:val="both"/>
              <w:rPr>
                <w:sz w:val="20"/>
                <w:szCs w:val="20"/>
              </w:rPr>
            </w:pPr>
            <w:r w:rsidRPr="001A75FE">
              <w:rPr>
                <w:sz w:val="20"/>
                <w:szCs w:val="20"/>
              </w:rPr>
              <w:t>-</w:t>
            </w:r>
          </w:p>
        </w:tc>
      </w:tr>
    </w:tbl>
    <w:p w:rsidR="0021304F" w:rsidRPr="001A75FE" w:rsidRDefault="0021304F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C1538C" w:rsidRPr="001A75FE" w:rsidRDefault="00C1538C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% экономии электроэнергии равен (Р</w:t>
      </w:r>
      <w:r w:rsidRPr="001A75FE">
        <w:rPr>
          <w:sz w:val="28"/>
          <w:szCs w:val="28"/>
          <w:vertAlign w:val="subscript"/>
        </w:rPr>
        <w:t>1сети</w:t>
      </w:r>
      <w:r w:rsidRPr="001A75FE">
        <w:rPr>
          <w:sz w:val="28"/>
          <w:szCs w:val="28"/>
        </w:rPr>
        <w:t>-Р</w:t>
      </w:r>
      <w:r w:rsidRPr="001A75FE">
        <w:rPr>
          <w:sz w:val="28"/>
          <w:szCs w:val="28"/>
          <w:vertAlign w:val="subscript"/>
        </w:rPr>
        <w:t>2сети</w:t>
      </w:r>
      <w:r w:rsidRPr="001A75FE">
        <w:rPr>
          <w:sz w:val="28"/>
          <w:szCs w:val="28"/>
        </w:rPr>
        <w:t>)/Р</w:t>
      </w:r>
      <w:r w:rsidRPr="001A75FE">
        <w:rPr>
          <w:sz w:val="28"/>
          <w:szCs w:val="28"/>
          <w:vertAlign w:val="subscript"/>
        </w:rPr>
        <w:t>1сети</w:t>
      </w:r>
      <w:r w:rsidRPr="001A75FE">
        <w:rPr>
          <w:sz w:val="28"/>
          <w:szCs w:val="28"/>
        </w:rPr>
        <w:t>*100%</w:t>
      </w:r>
    </w:p>
    <w:p w:rsidR="00C1538C" w:rsidRPr="001A75FE" w:rsidRDefault="006F72E4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1 – кривая зависимости Р</w:t>
      </w:r>
      <w:r w:rsidRPr="001A75FE">
        <w:rPr>
          <w:sz w:val="28"/>
          <w:szCs w:val="28"/>
          <w:vertAlign w:val="subscript"/>
        </w:rPr>
        <w:t>сети</w:t>
      </w:r>
      <w:r w:rsidRPr="001A75FE">
        <w:rPr>
          <w:sz w:val="28"/>
          <w:szCs w:val="28"/>
        </w:rPr>
        <w:t xml:space="preserve"> от Р</w:t>
      </w:r>
      <w:r w:rsidRPr="001A75FE">
        <w:rPr>
          <w:sz w:val="28"/>
          <w:szCs w:val="28"/>
          <w:vertAlign w:val="subscript"/>
        </w:rPr>
        <w:t>дв</w:t>
      </w:r>
      <w:r w:rsidRPr="001A75FE">
        <w:rPr>
          <w:sz w:val="28"/>
          <w:szCs w:val="28"/>
        </w:rPr>
        <w:t xml:space="preserve"> при непосредственном нагружении.</w:t>
      </w:r>
    </w:p>
    <w:p w:rsidR="006F72E4" w:rsidRPr="001A75FE" w:rsidRDefault="006F72E4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2 – кривая при взаимном нагружении.</w:t>
      </w:r>
    </w:p>
    <w:p w:rsidR="006F72E4" w:rsidRPr="001A75FE" w:rsidRDefault="006F72E4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3 – процентная кривая экономии сети.</w:t>
      </w:r>
    </w:p>
    <w:p w:rsidR="007B2510" w:rsidRDefault="006F72E4" w:rsidP="007B2510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Вывод: При испытании методом взаимного нагружения экономия электроэнергии может составлять до 8%, в нашем случае может составлять до 60% т. к. это зависит и от мощности машины.</w:t>
      </w:r>
    </w:p>
    <w:p w:rsidR="006F72E4" w:rsidRPr="001A75FE" w:rsidRDefault="0099577B" w:rsidP="007B2510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98.5pt;height:282pt">
            <v:imagedata r:id="rId31" o:title=""/>
          </v:shape>
        </w:pict>
      </w:r>
    </w:p>
    <w:p w:rsidR="001A75FE" w:rsidRPr="007B2510" w:rsidRDefault="007B2510" w:rsidP="007B251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75FE" w:rsidRPr="007B2510">
        <w:rPr>
          <w:b/>
          <w:sz w:val="28"/>
          <w:szCs w:val="28"/>
        </w:rPr>
        <w:t>Лабораторная работа№2</w:t>
      </w:r>
    </w:p>
    <w:p w:rsidR="007B2510" w:rsidRDefault="007B2510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1A75FE" w:rsidRPr="007B2510" w:rsidRDefault="001A75FE" w:rsidP="007B251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B2510">
        <w:rPr>
          <w:b/>
          <w:sz w:val="28"/>
          <w:szCs w:val="28"/>
        </w:rPr>
        <w:t>Снятие электромеханических и регулировочных характеристик тягового электродвигателя</w:t>
      </w:r>
    </w:p>
    <w:p w:rsidR="007B2510" w:rsidRDefault="007B2510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7B2510">
        <w:rPr>
          <w:b/>
          <w:sz w:val="28"/>
          <w:szCs w:val="28"/>
        </w:rPr>
        <w:t>Цель работы:</w:t>
      </w:r>
      <w:r w:rsidRPr="001A75FE">
        <w:rPr>
          <w:sz w:val="28"/>
          <w:szCs w:val="28"/>
        </w:rPr>
        <w:t xml:space="preserve"> Изучить методику экспериментального измерения и теоретического расчета электромеханических характеристик тягового электродвигателя.</w:t>
      </w:r>
    </w:p>
    <w:p w:rsidR="001A75FE" w:rsidRPr="001A75FE" w:rsidRDefault="0099577B" w:rsidP="007B2510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45.8pt;margin-top:90.9pt;width:376.5pt;height:296.25pt;z-index:251660288;mso-wrap-distance-left:504.05pt;mso-wrap-distance-top:3.1pt;mso-wrap-distance-right:504.05pt;mso-wrap-distance-bottom:3.1pt;mso-position-horizontal-relative:page" o:allowincell="f">
            <v:imagedata r:id="rId32" o:title=""/>
            <w10:wrap type="topAndBottom" anchorx="page"/>
          </v:shape>
        </w:pict>
      </w:r>
      <w:r w:rsidR="001A75FE" w:rsidRPr="001A75FE">
        <w:rPr>
          <w:sz w:val="28"/>
          <w:szCs w:val="28"/>
        </w:rPr>
        <w:t>Схема для снятия электромеханических и регулировочных характеристик тягового электродвигателя собрана по методу взаимного нагружения и изображена на рисунке №1</w:t>
      </w:r>
    </w:p>
    <w:p w:rsidR="001A75FE" w:rsidRPr="001A75FE" w:rsidRDefault="001A75FE" w:rsidP="007B2510">
      <w:pPr>
        <w:spacing w:line="360" w:lineRule="auto"/>
        <w:ind w:left="709" w:firstLine="11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Рисунок №1</w:t>
      </w:r>
      <w:r w:rsidR="00F41A9D" w:rsidRPr="00F41A9D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-</w:t>
      </w:r>
      <w:r w:rsidR="00F41A9D" w:rsidRPr="00F41A9D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схема для снятия электромеханических и регулировочных характеристик</w:t>
      </w:r>
      <w:r w:rsidR="00F41A9D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тягового электродвигателя.</w:t>
      </w:r>
    </w:p>
    <w:p w:rsidR="007B2510" w:rsidRDefault="007B2510" w:rsidP="001A75FE">
      <w:pPr>
        <w:spacing w:line="360" w:lineRule="auto"/>
        <w:ind w:firstLine="720"/>
        <w:jc w:val="both"/>
        <w:rPr>
          <w:sz w:val="28"/>
          <w:szCs w:val="28"/>
        </w:rPr>
      </w:pP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Результаты экспериментальных замеров и теоретического расчета запишем в таблицу №1.</w:t>
      </w:r>
    </w:p>
    <w:p w:rsidR="007B2510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br w:type="page"/>
      </w:r>
      <w:r w:rsidR="007B2510">
        <w:rPr>
          <w:sz w:val="28"/>
          <w:szCs w:val="28"/>
        </w:rPr>
        <w:t>Таблица №1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Результаты экспериментальных замеров и теоретического расчета.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745"/>
        <w:gridCol w:w="731"/>
        <w:gridCol w:w="865"/>
        <w:gridCol w:w="793"/>
        <w:gridCol w:w="764"/>
        <w:gridCol w:w="809"/>
        <w:gridCol w:w="739"/>
        <w:gridCol w:w="918"/>
        <w:gridCol w:w="927"/>
      </w:tblGrid>
      <w:tr w:rsidR="001A75FE" w:rsidRPr="007B2510" w:rsidTr="007B2510">
        <w:trPr>
          <w:trHeight w:val="475"/>
          <w:jc w:val="center"/>
        </w:trPr>
        <w:tc>
          <w:tcPr>
            <w:tcW w:w="1382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Режим возбуждения</w:t>
            </w:r>
          </w:p>
        </w:tc>
        <w:tc>
          <w:tcPr>
            <w:tcW w:w="745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U</w:t>
            </w:r>
            <w:r w:rsidRPr="007B2510">
              <w:rPr>
                <w:sz w:val="20"/>
                <w:szCs w:val="20"/>
                <w:vertAlign w:val="subscript"/>
              </w:rPr>
              <w:t>д</w:t>
            </w:r>
            <w:r w:rsidRPr="007B2510">
              <w:rPr>
                <w:sz w:val="20"/>
                <w:szCs w:val="20"/>
              </w:rPr>
              <w:t>, В</w:t>
            </w:r>
          </w:p>
        </w:tc>
        <w:tc>
          <w:tcPr>
            <w:tcW w:w="731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I</w:t>
            </w:r>
            <w:r w:rsidRPr="007B2510">
              <w:rPr>
                <w:sz w:val="20"/>
                <w:szCs w:val="20"/>
                <w:vertAlign w:val="subscript"/>
              </w:rPr>
              <w:t>а</w:t>
            </w:r>
            <w:r w:rsidRPr="007B2510">
              <w:rPr>
                <w:sz w:val="20"/>
                <w:szCs w:val="20"/>
              </w:rPr>
              <w:t>, А</w:t>
            </w:r>
          </w:p>
        </w:tc>
        <w:tc>
          <w:tcPr>
            <w:tcW w:w="865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N</w:t>
            </w:r>
            <w:r w:rsidRPr="007B2510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7B2510">
              <w:rPr>
                <w:sz w:val="20"/>
                <w:szCs w:val="20"/>
                <w:lang w:val="en-US"/>
              </w:rPr>
              <w:t>,</w:t>
            </w:r>
            <w:r w:rsidRPr="007B2510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793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U</w:t>
            </w:r>
            <w:r w:rsidRPr="007B2510">
              <w:rPr>
                <w:sz w:val="20"/>
                <w:szCs w:val="20"/>
                <w:vertAlign w:val="subscript"/>
              </w:rPr>
              <w:t>вдм</w:t>
            </w:r>
            <w:r w:rsidRPr="007B2510">
              <w:rPr>
                <w:sz w:val="20"/>
                <w:szCs w:val="20"/>
              </w:rPr>
              <w:t>, В</w:t>
            </w:r>
          </w:p>
        </w:tc>
        <w:tc>
          <w:tcPr>
            <w:tcW w:w="764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I</w:t>
            </w:r>
            <w:r w:rsidRPr="007B2510">
              <w:rPr>
                <w:sz w:val="20"/>
                <w:szCs w:val="20"/>
                <w:vertAlign w:val="subscript"/>
              </w:rPr>
              <w:t>вдм</w:t>
            </w:r>
            <w:r w:rsidRPr="007B2510">
              <w:rPr>
                <w:sz w:val="20"/>
                <w:szCs w:val="20"/>
              </w:rPr>
              <w:t>, А</w:t>
            </w:r>
          </w:p>
        </w:tc>
        <w:tc>
          <w:tcPr>
            <w:tcW w:w="809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U</w:t>
            </w:r>
            <w:r w:rsidRPr="007B2510">
              <w:rPr>
                <w:sz w:val="20"/>
                <w:szCs w:val="20"/>
                <w:vertAlign w:val="subscript"/>
              </w:rPr>
              <w:t>лг</w:t>
            </w:r>
            <w:r w:rsidRPr="007B2510">
              <w:rPr>
                <w:sz w:val="20"/>
                <w:szCs w:val="20"/>
              </w:rPr>
              <w:t>,В</w:t>
            </w:r>
          </w:p>
        </w:tc>
        <w:tc>
          <w:tcPr>
            <w:tcW w:w="739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  <w:lang w:val="en-US"/>
              </w:rPr>
              <w:t>I</w:t>
            </w:r>
            <w:r w:rsidRPr="007B2510">
              <w:rPr>
                <w:sz w:val="20"/>
                <w:szCs w:val="20"/>
                <w:vertAlign w:val="subscript"/>
              </w:rPr>
              <w:t>лг</w:t>
            </w:r>
            <w:r w:rsidRPr="007B2510">
              <w:rPr>
                <w:sz w:val="20"/>
                <w:szCs w:val="20"/>
              </w:rPr>
              <w:t>, А</w:t>
            </w:r>
          </w:p>
        </w:tc>
        <w:tc>
          <w:tcPr>
            <w:tcW w:w="918" w:type="dxa"/>
          </w:tcPr>
          <w:p w:rsidR="001A75FE" w:rsidRPr="007B2510" w:rsidRDefault="000A0CD6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position w:val="-12"/>
                <w:sz w:val="20"/>
                <w:szCs w:val="20"/>
              </w:rPr>
              <w:object w:dxaOrig="279" w:dyaOrig="360">
                <v:shape id="_x0000_i1040" type="#_x0000_t75" style="width:14.25pt;height:18pt" o:ole="">
                  <v:imagedata r:id="rId33" o:title=""/>
                </v:shape>
                <o:OLEObject Type="Embed" ProgID="Equation.3" ShapeID="_x0000_i1040" DrawAspect="Content" ObjectID="_1470857483" r:id="rId34"/>
              </w:object>
            </w:r>
          </w:p>
        </w:tc>
        <w:tc>
          <w:tcPr>
            <w:tcW w:w="927" w:type="dxa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М</w:t>
            </w:r>
            <w:r w:rsidRPr="007B2510">
              <w:rPr>
                <w:sz w:val="20"/>
                <w:szCs w:val="20"/>
                <w:vertAlign w:val="subscript"/>
              </w:rPr>
              <w:t>в</w:t>
            </w:r>
            <w:r w:rsidRPr="007B2510">
              <w:rPr>
                <w:sz w:val="20"/>
                <w:szCs w:val="20"/>
              </w:rPr>
              <w:t>, кгм</w:t>
            </w:r>
          </w:p>
        </w:tc>
      </w:tr>
      <w:tr w:rsidR="001A75FE" w:rsidRPr="007B2510" w:rsidTr="007B2510">
        <w:trPr>
          <w:trHeight w:val="237"/>
          <w:jc w:val="center"/>
        </w:trPr>
        <w:tc>
          <w:tcPr>
            <w:tcW w:w="1382" w:type="dxa"/>
            <w:vMerge w:val="restart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ПВ</w:t>
            </w: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350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0,681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1,672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320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24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6,2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0,830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6,691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21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55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0,826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14,212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80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280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75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11,2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0,800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19,649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180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103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16,5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0,788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45,183</w:t>
            </w:r>
          </w:p>
        </w:tc>
      </w:tr>
      <w:tr w:rsidR="001A75FE" w:rsidRPr="007B2510" w:rsidTr="007B2510">
        <w:trPr>
          <w:trHeight w:val="237"/>
          <w:jc w:val="center"/>
        </w:trPr>
        <w:tc>
          <w:tcPr>
            <w:tcW w:w="1382" w:type="dxa"/>
            <w:vMerge w:val="restart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ПВ</w:t>
            </w: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480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0,670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1,600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435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25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0,842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6,655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400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22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64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11,2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0,836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16,777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340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76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0,843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25,571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28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17,8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0,829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38,000</w:t>
            </w:r>
          </w:p>
        </w:tc>
      </w:tr>
      <w:tr w:rsidR="001A75FE" w:rsidRPr="007B2510" w:rsidTr="007B2510">
        <w:trPr>
          <w:trHeight w:val="237"/>
          <w:jc w:val="center"/>
        </w:trPr>
        <w:tc>
          <w:tcPr>
            <w:tcW w:w="1382" w:type="dxa"/>
            <w:vMerge w:val="restart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ОВ</w:t>
            </w: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525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0,646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1,410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495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7,3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0,842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5,848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430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20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11,5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0,846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15,798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370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22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78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15,5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0,834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23,271</w:t>
            </w:r>
          </w:p>
        </w:tc>
      </w:tr>
      <w:tr w:rsidR="001A75FE" w:rsidRPr="007B2510" w:rsidTr="007B2510">
        <w:trPr>
          <w:trHeight w:val="152"/>
          <w:jc w:val="center"/>
        </w:trPr>
        <w:tc>
          <w:tcPr>
            <w:tcW w:w="1382" w:type="dxa"/>
            <w:vMerge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865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310</w:t>
            </w:r>
          </w:p>
        </w:tc>
        <w:tc>
          <w:tcPr>
            <w:tcW w:w="793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120</w:t>
            </w:r>
          </w:p>
        </w:tc>
        <w:tc>
          <w:tcPr>
            <w:tcW w:w="739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19,5</w:t>
            </w:r>
          </w:p>
        </w:tc>
        <w:tc>
          <w:tcPr>
            <w:tcW w:w="918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0,841</w:t>
            </w:r>
          </w:p>
        </w:tc>
        <w:tc>
          <w:tcPr>
            <w:tcW w:w="927" w:type="dxa"/>
            <w:vAlign w:val="bottom"/>
          </w:tcPr>
          <w:p w:rsidR="001A75FE" w:rsidRPr="007B2510" w:rsidRDefault="001A75FE" w:rsidP="007B2510">
            <w:pPr>
              <w:jc w:val="both"/>
              <w:rPr>
                <w:sz w:val="20"/>
                <w:szCs w:val="20"/>
              </w:rPr>
            </w:pPr>
            <w:r w:rsidRPr="007B2510">
              <w:rPr>
                <w:sz w:val="20"/>
                <w:szCs w:val="20"/>
              </w:rPr>
              <w:t>37,307</w:t>
            </w:r>
          </w:p>
        </w:tc>
      </w:tr>
    </w:tbl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КПД двигателя можно рассчитать по формуле</w: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30"/>
          <w:sz w:val="28"/>
          <w:szCs w:val="28"/>
        </w:rPr>
        <w:object w:dxaOrig="1160" w:dyaOrig="680">
          <v:shape id="_x0000_i1041" type="#_x0000_t75" style="width:57.75pt;height:33.75pt" o:ole="">
            <v:imagedata r:id="rId35" o:title=""/>
          </v:shape>
          <o:OLEObject Type="Embed" ProgID="Equation.3" ShapeID="_x0000_i1041" DrawAspect="Content" ObjectID="_1470857484" r:id="rId36"/>
        </w:objec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Где: Р</w:t>
      </w:r>
      <w:r w:rsidRPr="001A75FE">
        <w:rPr>
          <w:sz w:val="28"/>
          <w:szCs w:val="28"/>
          <w:vertAlign w:val="subscript"/>
        </w:rPr>
        <w:t>пол. дв.</w:t>
      </w:r>
      <w:r w:rsidRPr="001A75FE">
        <w:rPr>
          <w:sz w:val="28"/>
          <w:szCs w:val="28"/>
        </w:rPr>
        <w:t>- полезная мощность двигателя, Вт;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</w:t>
      </w:r>
      <w:r w:rsidRPr="001A75FE">
        <w:rPr>
          <w:sz w:val="28"/>
          <w:szCs w:val="28"/>
          <w:vertAlign w:val="subscript"/>
        </w:rPr>
        <w:t>дв</w:t>
      </w:r>
      <w:r w:rsidRPr="001A75FE">
        <w:rPr>
          <w:sz w:val="28"/>
          <w:szCs w:val="28"/>
        </w:rPr>
        <w:t>- подведённая мощность двигателя,</w:t>
      </w:r>
      <w:r w:rsidR="00F41A9D">
        <w:rPr>
          <w:sz w:val="28"/>
          <w:szCs w:val="28"/>
        </w:rPr>
        <w:t xml:space="preserve"> </w:t>
      </w:r>
      <w:r w:rsidRPr="001A75FE">
        <w:rPr>
          <w:sz w:val="28"/>
          <w:szCs w:val="28"/>
        </w:rPr>
        <w:t>Вт.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Полезная мощность двигателя, Вт.</w: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24"/>
          <w:sz w:val="28"/>
          <w:szCs w:val="28"/>
        </w:rPr>
        <w:object w:dxaOrig="4040" w:dyaOrig="620">
          <v:shape id="_x0000_i1042" type="#_x0000_t75" style="width:201.75pt;height:30.75pt" o:ole="">
            <v:imagedata r:id="rId37" o:title=""/>
          </v:shape>
          <o:OLEObject Type="Embed" ProgID="Equation.3" ShapeID="_x0000_i1042" DrawAspect="Content" ObjectID="_1470857485" r:id="rId38"/>
        </w:objec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30"/>
          <w:sz w:val="28"/>
          <w:szCs w:val="28"/>
        </w:rPr>
        <w:object w:dxaOrig="5440" w:dyaOrig="800">
          <v:shape id="_x0000_i1043" type="#_x0000_t75" style="width:272.25pt;height:39.75pt" o:ole="">
            <v:imagedata r:id="rId39" o:title=""/>
          </v:shape>
          <o:OLEObject Type="Embed" ProgID="Equation.3" ShapeID="_x0000_i1043" DrawAspect="Content" ObjectID="_1470857486" r:id="rId40"/>
        </w:objec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Подведенная мощность двигателя, Вт.</w: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2"/>
          <w:sz w:val="28"/>
          <w:szCs w:val="28"/>
        </w:rPr>
        <w:object w:dxaOrig="1380" w:dyaOrig="360">
          <v:shape id="_x0000_i1044" type="#_x0000_t75" style="width:69pt;height:18pt" o:ole="">
            <v:imagedata r:id="rId41" o:title=""/>
          </v:shape>
          <o:OLEObject Type="Embed" ProgID="Equation.3" ShapeID="_x0000_i1044" DrawAspect="Content" ObjectID="_1470857487" r:id="rId42"/>
        </w:objec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14"/>
          <w:sz w:val="28"/>
          <w:szCs w:val="28"/>
        </w:rPr>
        <w:object w:dxaOrig="2860" w:dyaOrig="440">
          <v:shape id="_x0000_i1045" type="#_x0000_t75" style="width:143.25pt;height:21.75pt" o:ole="">
            <v:imagedata r:id="rId43" o:title=""/>
          </v:shape>
          <o:OLEObject Type="Embed" ProgID="Equation.3" ShapeID="_x0000_i1045" DrawAspect="Content" ObjectID="_1470857488" r:id="rId44"/>
        </w:objec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Порядок работы:</w:t>
      </w:r>
    </w:p>
    <w:p w:rsidR="001A75FE" w:rsidRPr="001A75FE" w:rsidRDefault="001A75FE" w:rsidP="001A75F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Ознакомится со схемой и пультом управления стендом для испытания тяговых двигателей по методу взаимного нагружения.</w:t>
      </w:r>
    </w:p>
    <w:p w:rsidR="001A75FE" w:rsidRPr="001A75FE" w:rsidRDefault="001A75FE" w:rsidP="001A75F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Запустить испытуемые машины при номинальном значении тока якоря и половинном значении номинального напряжения на зажимах двигателя. Для исключения температурного дрейфа характеристик машин прогреть в этом режиме 10…15мин.</w:t>
      </w:r>
    </w:p>
    <w:p w:rsidR="001A75FE" w:rsidRPr="001A75FE" w:rsidRDefault="001A75FE" w:rsidP="001A75F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 Произвести снятие характеристик двигателя в рабочем диапазоне тока якоря (0,5-1,5)</w:t>
      </w:r>
      <w:r w:rsidRPr="001A75FE">
        <w:rPr>
          <w:sz w:val="28"/>
          <w:szCs w:val="28"/>
          <w:lang w:val="en-US"/>
        </w:rPr>
        <w:t>I</w:t>
      </w:r>
      <w:r w:rsidRPr="001A75FE">
        <w:rPr>
          <w:sz w:val="28"/>
          <w:szCs w:val="28"/>
          <w:vertAlign w:val="subscript"/>
        </w:rPr>
        <w:t>н</w:t>
      </w:r>
      <w:r w:rsidRPr="001A75FE">
        <w:rPr>
          <w:sz w:val="28"/>
          <w:szCs w:val="28"/>
        </w:rPr>
        <w:t>, для заданных преподавателем уровней напряжения.</w:t>
      </w:r>
    </w:p>
    <w:p w:rsidR="001A75FE" w:rsidRPr="001A75FE" w:rsidRDefault="001A75FE" w:rsidP="001A75F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Включив режим ослабленного возбуждения повторить измерения характеристик двигателя. 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Паспортные данные: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U</w:t>
      </w:r>
      <w:r w:rsidRPr="001A75FE">
        <w:rPr>
          <w:sz w:val="28"/>
          <w:szCs w:val="28"/>
          <w:vertAlign w:val="subscript"/>
        </w:rPr>
        <w:t>н</w:t>
      </w:r>
      <w:r w:rsidRPr="001A75FE">
        <w:rPr>
          <w:sz w:val="28"/>
          <w:szCs w:val="28"/>
        </w:rPr>
        <w:t xml:space="preserve"> – 1450</w:t>
      </w:r>
      <w:r w:rsidRPr="001A75FE">
        <w:rPr>
          <w:sz w:val="28"/>
          <w:szCs w:val="28"/>
          <w:lang w:val="en-US"/>
        </w:rPr>
        <w:t>B</w:t>
      </w:r>
      <w:r w:rsidRPr="001A75FE">
        <w:rPr>
          <w:sz w:val="28"/>
          <w:szCs w:val="28"/>
        </w:rPr>
        <w:t>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P</w:t>
      </w:r>
      <w:r w:rsidRPr="001A75FE">
        <w:rPr>
          <w:sz w:val="28"/>
          <w:szCs w:val="28"/>
          <w:vertAlign w:val="subscript"/>
        </w:rPr>
        <w:t>н</w:t>
      </w:r>
      <w:r w:rsidRPr="001A75FE">
        <w:rPr>
          <w:sz w:val="28"/>
          <w:szCs w:val="28"/>
        </w:rPr>
        <w:t xml:space="preserve"> – 600кВт;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I</w:t>
      </w:r>
      <w:r w:rsidRPr="001A75FE">
        <w:rPr>
          <w:sz w:val="28"/>
          <w:szCs w:val="28"/>
          <w:vertAlign w:val="subscript"/>
        </w:rPr>
        <w:t>н</w:t>
      </w:r>
      <w:r w:rsidRPr="001A75FE">
        <w:rPr>
          <w:sz w:val="28"/>
          <w:szCs w:val="28"/>
        </w:rPr>
        <w:t xml:space="preserve"> – 515</w:t>
      </w:r>
      <w:r w:rsidRPr="001A75FE">
        <w:rPr>
          <w:sz w:val="28"/>
          <w:szCs w:val="28"/>
          <w:lang w:val="en-US"/>
        </w:rPr>
        <w:t>A</w:t>
      </w:r>
      <w:r w:rsidRPr="001A75FE">
        <w:rPr>
          <w:sz w:val="28"/>
          <w:szCs w:val="28"/>
        </w:rPr>
        <w:t>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n</w:t>
      </w:r>
      <w:r w:rsidRPr="001A75FE">
        <w:rPr>
          <w:sz w:val="28"/>
          <w:szCs w:val="28"/>
          <w:vertAlign w:val="subscript"/>
        </w:rPr>
        <w:t>а час</w:t>
      </w:r>
      <w:r w:rsidRPr="001A75FE">
        <w:rPr>
          <w:sz w:val="28"/>
          <w:szCs w:val="28"/>
        </w:rPr>
        <w:t xml:space="preserve"> – 155об/мин.;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ή</w:t>
      </w:r>
      <w:r w:rsidRPr="001A75FE">
        <w:rPr>
          <w:sz w:val="28"/>
          <w:szCs w:val="28"/>
          <w:vertAlign w:val="subscript"/>
        </w:rPr>
        <w:t>н</w:t>
      </w:r>
      <w:r w:rsidRPr="001A75FE">
        <w:rPr>
          <w:sz w:val="28"/>
          <w:szCs w:val="28"/>
        </w:rPr>
        <w:t xml:space="preserve"> – 0,924;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Р</w:t>
      </w:r>
      <w:r w:rsidRPr="001A75FE">
        <w:rPr>
          <w:sz w:val="28"/>
          <w:szCs w:val="28"/>
          <w:vertAlign w:val="subscript"/>
        </w:rPr>
        <w:t>∞</w:t>
      </w:r>
      <w:r w:rsidRPr="001A75FE">
        <w:rPr>
          <w:sz w:val="28"/>
          <w:szCs w:val="28"/>
        </w:rPr>
        <w:t xml:space="preserve"> – 550кВт;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I</w:t>
      </w:r>
      <w:r w:rsidRPr="001A75FE">
        <w:rPr>
          <w:sz w:val="28"/>
          <w:szCs w:val="28"/>
          <w:vertAlign w:val="subscript"/>
        </w:rPr>
        <w:t>∞</w:t>
      </w:r>
      <w:r w:rsidRPr="001A75FE">
        <w:rPr>
          <w:sz w:val="28"/>
          <w:szCs w:val="28"/>
        </w:rPr>
        <w:t xml:space="preserve"> – 410</w:t>
      </w:r>
      <w:r w:rsidRPr="001A75FE">
        <w:rPr>
          <w:sz w:val="28"/>
          <w:szCs w:val="28"/>
          <w:lang w:val="en-US"/>
        </w:rPr>
        <w:t>A</w:t>
      </w:r>
      <w:r w:rsidRPr="001A75FE">
        <w:rPr>
          <w:sz w:val="28"/>
          <w:szCs w:val="28"/>
        </w:rPr>
        <w:t>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N</w:t>
      </w:r>
      <w:r w:rsidRPr="001A75FE">
        <w:rPr>
          <w:sz w:val="28"/>
          <w:szCs w:val="28"/>
          <w:vertAlign w:val="subscript"/>
        </w:rPr>
        <w:t>0∞</w:t>
      </w:r>
      <w:r w:rsidRPr="001A75FE">
        <w:rPr>
          <w:sz w:val="28"/>
          <w:szCs w:val="28"/>
        </w:rPr>
        <w:t xml:space="preserve"> – 525об/мин.;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ή</w:t>
      </w:r>
      <w:r w:rsidRPr="001A75FE">
        <w:rPr>
          <w:sz w:val="28"/>
          <w:szCs w:val="28"/>
          <w:vertAlign w:val="subscript"/>
        </w:rPr>
        <w:t>∞</w:t>
      </w:r>
      <w:r w:rsidRPr="001A75FE">
        <w:rPr>
          <w:sz w:val="28"/>
          <w:szCs w:val="28"/>
        </w:rPr>
        <w:t xml:space="preserve"> – 0,924.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Сопротивление обмоток при </w:t>
      </w:r>
      <w:r w:rsidRPr="001A75FE">
        <w:rPr>
          <w:sz w:val="28"/>
          <w:szCs w:val="28"/>
          <w:lang w:val="en-US"/>
        </w:rPr>
        <w:t>t</w:t>
      </w:r>
      <w:r w:rsidRPr="001A75FE">
        <w:rPr>
          <w:sz w:val="28"/>
          <w:szCs w:val="28"/>
        </w:rPr>
        <w:t xml:space="preserve"> </w:t>
      </w:r>
      <w:r w:rsidRPr="001A75FE">
        <w:rPr>
          <w:sz w:val="28"/>
          <w:szCs w:val="28"/>
          <w:vertAlign w:val="superscript"/>
        </w:rPr>
        <w:t>0</w:t>
      </w:r>
      <w:r w:rsidRPr="001A75FE">
        <w:rPr>
          <w:sz w:val="28"/>
          <w:szCs w:val="28"/>
          <w:lang w:val="en-US"/>
        </w:rPr>
        <w:t>C</w:t>
      </w:r>
      <w:r w:rsidRPr="001A75FE">
        <w:rPr>
          <w:sz w:val="28"/>
          <w:szCs w:val="28"/>
        </w:rPr>
        <w:t xml:space="preserve"> , равной 20</w:t>
      </w:r>
      <w:r w:rsidRPr="001A75FE">
        <w:rPr>
          <w:sz w:val="28"/>
          <w:szCs w:val="28"/>
          <w:vertAlign w:val="superscript"/>
        </w:rPr>
        <w:t>0</w:t>
      </w:r>
      <w:r w:rsidRPr="001A75FE">
        <w:rPr>
          <w:sz w:val="28"/>
          <w:szCs w:val="28"/>
        </w:rPr>
        <w:t>С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R</w:t>
      </w:r>
      <w:r w:rsidRPr="001A75FE">
        <w:rPr>
          <w:sz w:val="28"/>
          <w:szCs w:val="28"/>
          <w:vertAlign w:val="subscript"/>
        </w:rPr>
        <w:t>я</w:t>
      </w:r>
      <w:r w:rsidRPr="001A75FE">
        <w:rPr>
          <w:sz w:val="28"/>
          <w:szCs w:val="28"/>
        </w:rPr>
        <w:t>=0,31Ом;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R</w:t>
      </w:r>
      <w:r w:rsidRPr="001A75FE">
        <w:rPr>
          <w:sz w:val="28"/>
          <w:szCs w:val="28"/>
          <w:vertAlign w:val="subscript"/>
        </w:rPr>
        <w:t>в</w:t>
      </w:r>
      <w:r w:rsidRPr="001A75FE">
        <w:rPr>
          <w:sz w:val="28"/>
          <w:szCs w:val="28"/>
        </w:rPr>
        <w:t>=0,0401Ом;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  <w:lang w:val="en-US"/>
        </w:rPr>
        <w:t>R</w:t>
      </w:r>
      <w:r w:rsidRPr="001A75FE">
        <w:rPr>
          <w:sz w:val="28"/>
          <w:szCs w:val="28"/>
          <w:vertAlign w:val="subscript"/>
        </w:rPr>
        <w:t>дп</w:t>
      </w:r>
      <w:r w:rsidRPr="001A75FE">
        <w:rPr>
          <w:sz w:val="28"/>
          <w:szCs w:val="28"/>
        </w:rPr>
        <w:t>=0,0212Ом.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Момент на валу двигателя, М</w:t>
      </w:r>
      <w:r w:rsidRPr="001A75FE">
        <w:rPr>
          <w:sz w:val="28"/>
          <w:szCs w:val="28"/>
          <w:vertAlign w:val="subscript"/>
        </w:rPr>
        <w:t>в</w:t>
      </w:r>
      <w:r w:rsidRPr="001A75FE">
        <w:rPr>
          <w:sz w:val="28"/>
          <w:szCs w:val="28"/>
        </w:rPr>
        <w:t>, кгм.;</w: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30"/>
          <w:sz w:val="28"/>
          <w:szCs w:val="28"/>
        </w:rPr>
        <w:object w:dxaOrig="2520" w:dyaOrig="680">
          <v:shape id="_x0000_i1046" type="#_x0000_t75" style="width:126pt;height:33.75pt" o:ole="">
            <v:imagedata r:id="rId45" o:title=""/>
          </v:shape>
          <o:OLEObject Type="Embed" ProgID="Equation.3" ShapeID="_x0000_i1046" DrawAspect="Content" ObjectID="_1470857489" r:id="rId46"/>
        </w:objec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Где: </w:t>
      </w:r>
      <w:r w:rsidRPr="001A75FE">
        <w:rPr>
          <w:sz w:val="28"/>
          <w:szCs w:val="28"/>
          <w:lang w:val="en-US"/>
        </w:rPr>
        <w:t>ω</w:t>
      </w:r>
      <w:r w:rsidRPr="001A75FE">
        <w:rPr>
          <w:sz w:val="28"/>
          <w:szCs w:val="28"/>
          <w:vertAlign w:val="subscript"/>
        </w:rPr>
        <w:t>дв</w:t>
      </w:r>
      <w:r w:rsidRPr="001A75FE">
        <w:rPr>
          <w:sz w:val="28"/>
          <w:szCs w:val="28"/>
        </w:rPr>
        <w:t xml:space="preserve"> - угловая частота вращения вала двигателя , рад./с.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Угловая частота вращения вала двигателя:</w:t>
      </w:r>
    </w:p>
    <w:p w:rsidR="001A75FE" w:rsidRPr="001A75FE" w:rsidRDefault="000A0CD6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position w:val="-24"/>
          <w:sz w:val="28"/>
          <w:szCs w:val="28"/>
        </w:rPr>
        <w:object w:dxaOrig="1579" w:dyaOrig="620">
          <v:shape id="_x0000_i1047" type="#_x0000_t75" style="width:78.75pt;height:30.75pt" o:ole="">
            <v:imagedata r:id="rId47" o:title=""/>
          </v:shape>
          <o:OLEObject Type="Embed" ProgID="Equation.3" ShapeID="_x0000_i1047" DrawAspect="Content" ObjectID="_1470857490" r:id="rId48"/>
        </w:objec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Где: </w:t>
      </w:r>
      <w:r w:rsidRPr="001A75FE">
        <w:rPr>
          <w:sz w:val="28"/>
          <w:szCs w:val="28"/>
          <w:lang w:val="en-US"/>
        </w:rPr>
        <w:t>n</w:t>
      </w:r>
      <w:r w:rsidRPr="001A75FE">
        <w:rPr>
          <w:sz w:val="28"/>
          <w:szCs w:val="28"/>
          <w:vertAlign w:val="subscript"/>
        </w:rPr>
        <w:t>дв</w:t>
      </w:r>
      <w:r w:rsidRPr="001A75FE">
        <w:rPr>
          <w:sz w:val="28"/>
          <w:szCs w:val="28"/>
        </w:rPr>
        <w:t xml:space="preserve"> – частота вращения вала двигателя.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Электромеханические характеристики двигателя показаны на рисунке №2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>Вывод: Из полученных характеристик видим, что величина напряжения двигателя в значительной мере влияет на обороты двигателя и скорость движения локомотива. Так при одном и том же значении якоря, но при разном приложенном напряжении обороты разные.</w:t>
      </w:r>
    </w:p>
    <w:p w:rsidR="001A75FE" w:rsidRPr="001A75FE" w:rsidRDefault="001A75FE" w:rsidP="001A75FE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Увеличением напряжения пользуются в </w:t>
      </w:r>
      <w:r w:rsidR="00F41A9D" w:rsidRPr="001A75FE">
        <w:rPr>
          <w:sz w:val="28"/>
          <w:szCs w:val="28"/>
        </w:rPr>
        <w:t>случае,</w:t>
      </w:r>
      <w:r w:rsidRPr="001A75FE">
        <w:rPr>
          <w:sz w:val="28"/>
          <w:szCs w:val="28"/>
        </w:rPr>
        <w:t xml:space="preserve"> когда нужно резко увеличить скорость движения для быстрого разгона.</w:t>
      </w:r>
    </w:p>
    <w:p w:rsidR="007B2510" w:rsidRDefault="001A75FE" w:rsidP="007B251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75FE">
        <w:rPr>
          <w:sz w:val="28"/>
          <w:szCs w:val="28"/>
        </w:rPr>
        <w:t>Применение ослабление возбуждения в меньшей степени приводит к увеличению оборотов двигателя. Ослаблением возбуждения пользуются для расширения диапазона скоростей при заданном уровне напряжения двигателя.</w:t>
      </w:r>
    </w:p>
    <w:p w:rsidR="00FB292C" w:rsidRPr="00FB292C" w:rsidRDefault="00FB292C" w:rsidP="007B251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A75FE" w:rsidRDefault="007B2510" w:rsidP="007B2510">
      <w:pPr>
        <w:spacing w:line="360" w:lineRule="auto"/>
        <w:ind w:firstLine="720"/>
        <w:jc w:val="both"/>
        <w:rPr>
          <w:sz w:val="28"/>
          <w:szCs w:val="28"/>
        </w:rPr>
      </w:pPr>
      <w:r w:rsidRPr="001A75FE">
        <w:rPr>
          <w:sz w:val="28"/>
          <w:szCs w:val="28"/>
        </w:rPr>
        <w:t xml:space="preserve"> </w:t>
      </w:r>
      <w:r w:rsidR="00FB292C" w:rsidRPr="001A75FE">
        <w:rPr>
          <w:sz w:val="28"/>
          <w:szCs w:val="28"/>
        </w:rPr>
        <w:object w:dxaOrig="5085" w:dyaOrig="6510">
          <v:shape id="_x0000_i1048" type="#_x0000_t75" style="width:254.25pt;height:325.5pt" o:ole="">
            <v:imagedata r:id="rId49" o:title=""/>
          </v:shape>
          <o:OLEObject Type="Embed" ProgID="Excel.Sheet.8" ShapeID="_x0000_i1048" DrawAspect="Content" ObjectID="_1470857491" r:id="rId50">
            <o:FieldCodes>\s</o:FieldCodes>
          </o:OLEObject>
        </w:object>
      </w:r>
    </w:p>
    <w:p w:rsidR="001A75FE" w:rsidRPr="001A75FE" w:rsidRDefault="007B2510" w:rsidP="001A75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292C" w:rsidRPr="001A75FE">
        <w:rPr>
          <w:sz w:val="28"/>
          <w:szCs w:val="28"/>
        </w:rPr>
        <w:object w:dxaOrig="4935" w:dyaOrig="7305">
          <v:shape id="_x0000_i1049" type="#_x0000_t75" style="width:246.75pt;height:365.25pt" o:ole="">
            <v:imagedata r:id="rId51" o:title=""/>
          </v:shape>
          <o:OLEObject Type="Embed" ProgID="Excel.Sheet.8" ShapeID="_x0000_i1049" DrawAspect="Content" ObjectID="_1470857492" r:id="rId52">
            <o:FieldCodes>\s</o:FieldCodes>
          </o:OLEObject>
        </w:object>
      </w:r>
    </w:p>
    <w:p w:rsidR="001A37BA" w:rsidRPr="001A75FE" w:rsidRDefault="001A37BA" w:rsidP="001A75F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1A37BA" w:rsidRPr="001A75FE" w:rsidSect="001A75FE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2390"/>
    <w:multiLevelType w:val="hybridMultilevel"/>
    <w:tmpl w:val="1B165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16654"/>
    <w:multiLevelType w:val="hybridMultilevel"/>
    <w:tmpl w:val="21F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791C"/>
    <w:multiLevelType w:val="hybridMultilevel"/>
    <w:tmpl w:val="FC505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EE8"/>
    <w:rsid w:val="000A0CD6"/>
    <w:rsid w:val="001A37BA"/>
    <w:rsid w:val="001A75FE"/>
    <w:rsid w:val="0021304F"/>
    <w:rsid w:val="00235600"/>
    <w:rsid w:val="002572F6"/>
    <w:rsid w:val="00295A19"/>
    <w:rsid w:val="003F1AD4"/>
    <w:rsid w:val="006439E7"/>
    <w:rsid w:val="006E4E0A"/>
    <w:rsid w:val="006F72E4"/>
    <w:rsid w:val="00725EE8"/>
    <w:rsid w:val="00751D21"/>
    <w:rsid w:val="007B2510"/>
    <w:rsid w:val="008F545B"/>
    <w:rsid w:val="0099577B"/>
    <w:rsid w:val="009C0AC1"/>
    <w:rsid w:val="00A34D1E"/>
    <w:rsid w:val="00A87DFD"/>
    <w:rsid w:val="00AF0539"/>
    <w:rsid w:val="00B54B5E"/>
    <w:rsid w:val="00C017E6"/>
    <w:rsid w:val="00C06CA2"/>
    <w:rsid w:val="00C1538C"/>
    <w:rsid w:val="00DD6794"/>
    <w:rsid w:val="00F41A9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CAF74F8C-B0C5-4E14-BB9D-52C6AD21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______Microsoft_Excel_97-20031.xls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SVNVS</dc:creator>
  <cp:keywords/>
  <dc:description/>
  <cp:lastModifiedBy>Irina</cp:lastModifiedBy>
  <cp:revision>2</cp:revision>
  <cp:lastPrinted>2005-05-23T14:12:00Z</cp:lastPrinted>
  <dcterms:created xsi:type="dcterms:W3CDTF">2014-08-29T19:44:00Z</dcterms:created>
  <dcterms:modified xsi:type="dcterms:W3CDTF">2014-08-29T19:44:00Z</dcterms:modified>
</cp:coreProperties>
</file>