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98" w:rsidRDefault="00F46609" w:rsidP="008B78E6">
      <w:pPr>
        <w:pStyle w:val="aff2"/>
      </w:pPr>
      <w:bookmarkStart w:id="0" w:name="_Toc199210129"/>
      <w:r w:rsidRPr="000C2998">
        <w:t>Кафедра</w:t>
      </w:r>
      <w:r w:rsidR="000C2998" w:rsidRPr="000C2998">
        <w:t xml:space="preserve">: </w:t>
      </w:r>
      <w:r w:rsidRPr="000C2998">
        <w:t>автоматика и инф</w:t>
      </w:r>
      <w:r w:rsidR="000C2998" w:rsidRPr="000C2998">
        <w:t xml:space="preserve">. </w:t>
      </w:r>
      <w:r w:rsidRPr="000C2998">
        <w:t>технологии</w:t>
      </w:r>
    </w:p>
    <w:p w:rsidR="000C2998" w:rsidRDefault="000C2998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Default="008B78E6" w:rsidP="008B78E6">
      <w:pPr>
        <w:pStyle w:val="aff2"/>
      </w:pPr>
    </w:p>
    <w:p w:rsidR="008B78E6" w:rsidRPr="000C2998" w:rsidRDefault="008B78E6" w:rsidP="008B78E6">
      <w:pPr>
        <w:pStyle w:val="aff2"/>
      </w:pPr>
    </w:p>
    <w:p w:rsidR="000C2998" w:rsidRDefault="00F46609" w:rsidP="008B78E6">
      <w:pPr>
        <w:pStyle w:val="aff2"/>
      </w:pPr>
      <w:r w:rsidRPr="000C2998">
        <w:t>Лабораторная работа</w:t>
      </w:r>
    </w:p>
    <w:p w:rsidR="008B78E6" w:rsidRDefault="00F46609" w:rsidP="008B78E6">
      <w:pPr>
        <w:pStyle w:val="aff2"/>
      </w:pPr>
      <w:r w:rsidRPr="000C2998">
        <w:t>На тему</w:t>
      </w:r>
      <w:r w:rsidR="000C2998" w:rsidRPr="000C2998">
        <w:t>:</w:t>
      </w:r>
      <w:r w:rsidR="000C2998">
        <w:t xml:space="preserve"> </w:t>
      </w:r>
    </w:p>
    <w:p w:rsidR="000C2998" w:rsidRDefault="000C2998" w:rsidP="008B78E6">
      <w:pPr>
        <w:pStyle w:val="aff2"/>
      </w:pPr>
      <w:r>
        <w:t>"</w:t>
      </w:r>
      <w:r w:rsidR="00F46609" w:rsidRPr="000C2998">
        <w:t>Создание, компиляция и отладка простого приложения</w:t>
      </w:r>
      <w:bookmarkEnd w:id="0"/>
      <w:r w:rsidR="00902934">
        <w:t>"</w:t>
      </w:r>
    </w:p>
    <w:p w:rsidR="000C2998" w:rsidRDefault="000C2998" w:rsidP="000C2998">
      <w:pPr>
        <w:ind w:firstLine="709"/>
      </w:pPr>
    </w:p>
    <w:p w:rsidR="000C2998" w:rsidRDefault="000C2998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8B78E6" w:rsidRDefault="008B78E6" w:rsidP="000C2998">
      <w:pPr>
        <w:ind w:firstLine="709"/>
      </w:pPr>
    </w:p>
    <w:p w:rsidR="000C2998" w:rsidRDefault="000C2998" w:rsidP="000C2998">
      <w:pPr>
        <w:ind w:firstLine="709"/>
      </w:pPr>
    </w:p>
    <w:p w:rsidR="008B78E6" w:rsidRDefault="008B78E6" w:rsidP="000C2998">
      <w:pPr>
        <w:ind w:firstLine="709"/>
      </w:pPr>
    </w:p>
    <w:p w:rsidR="00F46609" w:rsidRPr="000C2998" w:rsidRDefault="00F46609" w:rsidP="008B78E6">
      <w:pPr>
        <w:pStyle w:val="aff2"/>
      </w:pPr>
      <w:r w:rsidRPr="000C2998">
        <w:t>Екатеринбург, 2008</w:t>
      </w:r>
    </w:p>
    <w:p w:rsidR="000C2998" w:rsidRDefault="008B78E6" w:rsidP="000C2998">
      <w:pPr>
        <w:ind w:firstLine="709"/>
      </w:pPr>
      <w:r>
        <w:br w:type="page"/>
      </w:r>
      <w:r w:rsidR="00F46609" w:rsidRPr="000C2998">
        <w:lastRenderedPageBreak/>
        <w:t>Программа</w:t>
      </w:r>
      <w:r w:rsidR="00902934">
        <w:t>,</w:t>
      </w:r>
      <w:r w:rsidR="00F46609" w:rsidRPr="000C2998">
        <w:t xml:space="preserve"> создаваемая в среде </w:t>
      </w:r>
      <w:r w:rsidR="00F46609" w:rsidRPr="000C2998">
        <w:rPr>
          <w:lang w:val="en-US"/>
        </w:rPr>
        <w:t>Delphi</w:t>
      </w:r>
      <w:r w:rsidR="00F46609" w:rsidRPr="000C2998">
        <w:t xml:space="preserve"> в процессе проектирования приложения, основана на модульном принципе</w:t>
      </w:r>
      <w:r w:rsidR="000C2998" w:rsidRPr="000C2998">
        <w:t xml:space="preserve">. </w:t>
      </w:r>
      <w:r w:rsidR="00F46609" w:rsidRPr="000C2998">
        <w:t>Главная программа состоит из объявления списка используемых модулей и нескольких операторов, создающих объекты для необходимых форм и запускающих приложение на выполнение</w:t>
      </w:r>
      <w:r w:rsidR="000C2998" w:rsidRPr="000C2998">
        <w:t xml:space="preserve">. </w:t>
      </w:r>
      <w:r w:rsidR="00F46609" w:rsidRPr="000C2998">
        <w:t>Модульность очень важна для создания надежных и относительно легко модифицируемых и сопровождаемых приложений</w:t>
      </w:r>
      <w:r w:rsidR="000C2998" w:rsidRPr="000C2998">
        <w:t xml:space="preserve">. </w:t>
      </w:r>
      <w:r w:rsidR="00F46609" w:rsidRPr="000C2998">
        <w:t>Четкое соблюдение принципов модульности в сочетании с принципом скрытия информации позволяет производить модификации внутри любого модуля, не затрагивая при этом остальных модулей и главную программу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Все объекты компонентов размещаются в объектах </w:t>
      </w:r>
      <w:r w:rsidR="000C2998">
        <w:t>-</w:t>
      </w:r>
      <w:r w:rsidRPr="000C2998">
        <w:t xml:space="preserve"> формах</w:t>
      </w:r>
      <w:r w:rsidR="000C2998" w:rsidRPr="000C2998">
        <w:t xml:space="preserve">. </w:t>
      </w:r>
      <w:r w:rsidRPr="000C2998">
        <w:t xml:space="preserve">Для каждой формы, проектируемой в приложении, </w:t>
      </w:r>
      <w:r w:rsidRPr="000C2998">
        <w:rPr>
          <w:lang w:val="en-US"/>
        </w:rPr>
        <w:t>Delphi</w:t>
      </w:r>
      <w:r w:rsidRPr="000C2998">
        <w:t xml:space="preserve"> создает отдельный модуль</w:t>
      </w:r>
      <w:r w:rsidR="000C2998" w:rsidRPr="000C2998">
        <w:t xml:space="preserve">. </w:t>
      </w:r>
      <w:r w:rsidRPr="000C2998">
        <w:t>Именно в модулях и осуществляется программирование задачи</w:t>
      </w:r>
      <w:r w:rsidR="000C2998" w:rsidRPr="000C2998">
        <w:t xml:space="preserve">. </w:t>
      </w:r>
      <w:r w:rsidRPr="000C2998">
        <w:t>В обработчиках событий объектов размещаются описания алгоритмов, которые в основном сводятся к обработке информации, содержащейся в свойствах одних объектов, и задании по результатам этой обработки свойств других объектов</w:t>
      </w:r>
      <w:r w:rsidR="000C2998" w:rsidRPr="000C2998">
        <w:t>.</w:t>
      </w:r>
    </w:p>
    <w:p w:rsidR="000C2998" w:rsidRDefault="00F46609" w:rsidP="000C2998">
      <w:pPr>
        <w:ind w:firstLine="709"/>
        <w:rPr>
          <w:b/>
          <w:bCs/>
          <w:i/>
          <w:iCs/>
        </w:rPr>
      </w:pPr>
      <w:r w:rsidRPr="000C2998">
        <w:rPr>
          <w:b/>
          <w:bCs/>
          <w:i/>
          <w:iCs/>
        </w:rPr>
        <w:t>Структура файла главной</w:t>
      </w:r>
      <w:r w:rsidR="000C2998">
        <w:rPr>
          <w:b/>
          <w:bCs/>
          <w:i/>
          <w:iCs/>
        </w:rPr>
        <w:t xml:space="preserve"> (</w:t>
      </w:r>
      <w:r w:rsidRPr="000C2998">
        <w:rPr>
          <w:b/>
          <w:bCs/>
          <w:i/>
          <w:iCs/>
        </w:rPr>
        <w:t>головной</w:t>
      </w:r>
      <w:r w:rsidR="000C2998" w:rsidRPr="000C2998">
        <w:rPr>
          <w:b/>
          <w:bCs/>
          <w:i/>
          <w:iCs/>
        </w:rPr>
        <w:t xml:space="preserve">) </w:t>
      </w:r>
      <w:r w:rsidRPr="000C2998">
        <w:rPr>
          <w:b/>
          <w:bCs/>
          <w:i/>
          <w:iCs/>
        </w:rPr>
        <w:t xml:space="preserve">программы приложения </w:t>
      </w:r>
      <w:r w:rsidRPr="000C2998">
        <w:rPr>
          <w:b/>
          <w:bCs/>
          <w:i/>
          <w:iCs/>
          <w:lang w:val="en-US"/>
        </w:rPr>
        <w:t>Delphi</w:t>
      </w:r>
      <w:r w:rsidR="000C2998" w:rsidRPr="000C2998">
        <w:rPr>
          <w:b/>
          <w:bCs/>
          <w:i/>
          <w:iCs/>
        </w:rPr>
        <w:t>.</w:t>
      </w:r>
    </w:p>
    <w:p w:rsidR="000C2998" w:rsidRDefault="00F46609" w:rsidP="000C2998">
      <w:pPr>
        <w:ind w:firstLine="709"/>
      </w:pPr>
      <w:r w:rsidRPr="000C2998">
        <w:t xml:space="preserve">В процессе проектирования </w:t>
      </w:r>
      <w:r w:rsidRPr="000C2998">
        <w:rPr>
          <w:lang w:val="en-US"/>
        </w:rPr>
        <w:t>Delphi</w:t>
      </w:r>
      <w:r w:rsidRPr="000C2998">
        <w:t xml:space="preserve"> автоматически создает код головной программы и отдельных модулей</w:t>
      </w:r>
      <w:r w:rsidR="000C2998" w:rsidRPr="000C2998">
        <w:t xml:space="preserve">. </w:t>
      </w:r>
      <w:r w:rsidRPr="000C2998">
        <w:t>В модули вводятся собственные коды, создавая обработчики различных событий</w:t>
      </w:r>
      <w:r w:rsidR="000C2998" w:rsidRPr="000C2998">
        <w:t xml:space="preserve">. </w:t>
      </w:r>
      <w:r w:rsidRPr="000C2998">
        <w:t>Но головную программу, как правило, не приходится модифицировать и даже просматривать ее текст</w:t>
      </w:r>
      <w:r w:rsidR="000C2998">
        <w:t xml:space="preserve"> (</w:t>
      </w:r>
      <w:r w:rsidRPr="000C2998">
        <w:t>только в исключительных случаях</w:t>
      </w:r>
      <w:r w:rsidR="000C2998" w:rsidRPr="000C2998">
        <w:t>).</w:t>
      </w:r>
    </w:p>
    <w:p w:rsidR="000C2998" w:rsidRDefault="00F46609" w:rsidP="000C2998">
      <w:pPr>
        <w:ind w:firstLine="709"/>
      </w:pPr>
      <w:r w:rsidRPr="000C2998">
        <w:rPr>
          <w:b/>
          <w:bCs/>
          <w:i/>
          <w:iCs/>
        </w:rPr>
        <w:t>Головной файл</w:t>
      </w:r>
      <w:r w:rsidRPr="000C2998">
        <w:t xml:space="preserve"> приложения </w:t>
      </w:r>
      <w:r w:rsidRPr="000C2998">
        <w:rPr>
          <w:lang w:val="en-US"/>
        </w:rPr>
        <w:t>Delphi</w:t>
      </w:r>
      <w:r w:rsidRPr="000C2998">
        <w:t xml:space="preserve"> имеет следующую структуру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Program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</w:rPr>
        <w:t>&lt; имя &gt;</w:t>
      </w:r>
      <w:r w:rsidR="000C2998" w:rsidRPr="000C2998">
        <w:rPr>
          <w:b/>
          <w:bCs/>
        </w:rPr>
        <w:t>;</w:t>
      </w:r>
    </w:p>
    <w:p w:rsidR="00F46609" w:rsidRPr="000C2998" w:rsidRDefault="00F46609" w:rsidP="000C2998">
      <w:pPr>
        <w:ind w:firstLine="709"/>
      </w:pPr>
      <w:r w:rsidRPr="000C2998">
        <w:t>{ объявление подключаемых модулей, а также локальных типов, классов, констант, переменных, описание локальных функций и переменных }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Begin</w:t>
      </w:r>
    </w:p>
    <w:p w:rsidR="00F46609" w:rsidRPr="000C2998" w:rsidRDefault="00F46609" w:rsidP="000C2998">
      <w:pPr>
        <w:ind w:firstLine="709"/>
      </w:pPr>
      <w:r w:rsidRPr="000C2998">
        <w:t>{ операторы тела программы }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.</w:t>
      </w:r>
    </w:p>
    <w:p w:rsidR="000C2998" w:rsidRDefault="00F46609" w:rsidP="000C2998">
      <w:pPr>
        <w:ind w:firstLine="709"/>
      </w:pPr>
      <w:r w:rsidRPr="000C2998">
        <w:rPr>
          <w:i/>
          <w:iCs/>
        </w:rPr>
        <w:t>Типичная головная</w:t>
      </w:r>
      <w:r w:rsidRPr="000C2998">
        <w:t xml:space="preserve"> программа приложения имеет следующий вид</w:t>
      </w:r>
      <w:r w:rsidR="000C2998" w:rsidRPr="000C2998">
        <w:t>: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Program</w:t>
      </w:r>
      <w:r w:rsidR="000C2998" w:rsidRPr="000C2998">
        <w:rPr>
          <w:b/>
          <w:bCs/>
          <w:lang w:val="en-US"/>
        </w:rPr>
        <w:t xml:space="preserve"> </w:t>
      </w:r>
      <w:r w:rsidRPr="000C2998">
        <w:rPr>
          <w:b/>
          <w:bCs/>
          <w:lang w:val="en-US"/>
        </w:rPr>
        <w:t>Project 1</w:t>
      </w:r>
      <w:r w:rsidR="000C2998" w:rsidRPr="000C2998">
        <w:rPr>
          <w:b/>
          <w:bCs/>
          <w:lang w:val="en-US"/>
        </w:rPr>
        <w:t>;</w:t>
      </w:r>
    </w:p>
    <w:p w:rsidR="000C2998" w:rsidRDefault="00F46609" w:rsidP="000C2998">
      <w:pPr>
        <w:ind w:firstLine="709"/>
        <w:rPr>
          <w:lang w:val="en-US"/>
        </w:rPr>
      </w:pPr>
      <w:r w:rsidRPr="000C2998">
        <w:rPr>
          <w:lang w:val="en-US"/>
        </w:rPr>
        <w:t>Uses</w:t>
      </w:r>
    </w:p>
    <w:p w:rsidR="00F46609" w:rsidRPr="000C2998" w:rsidRDefault="00F46609" w:rsidP="000C2998">
      <w:pPr>
        <w:ind w:firstLine="709"/>
        <w:rPr>
          <w:lang w:val="en-US"/>
        </w:rPr>
      </w:pPr>
      <w:r w:rsidRPr="000C2998">
        <w:rPr>
          <w:lang w:val="en-US"/>
        </w:rPr>
        <w:t>Forms</w:t>
      </w:r>
      <w:r w:rsidR="000C2998" w:rsidRPr="000C2998">
        <w:rPr>
          <w:lang w:val="en-US"/>
        </w:rPr>
        <w:t>,</w:t>
      </w:r>
    </w:p>
    <w:p w:rsidR="000C2998" w:rsidRDefault="00F46609" w:rsidP="000C2998">
      <w:pPr>
        <w:ind w:firstLine="709"/>
        <w:rPr>
          <w:lang w:val="en-US"/>
        </w:rPr>
      </w:pPr>
      <w:r w:rsidRPr="000C2998">
        <w:rPr>
          <w:lang w:val="en-US"/>
        </w:rPr>
        <w:t>Unit 1</w:t>
      </w:r>
      <w:r w:rsidR="000C2998" w:rsidRPr="000C2998">
        <w:rPr>
          <w:lang w:val="en-US"/>
        </w:rPr>
        <w:t xml:space="preserve"> </w:t>
      </w:r>
      <w:r w:rsidRPr="000C2998">
        <w:rPr>
          <w:lang w:val="en-US"/>
        </w:rPr>
        <w:t>in</w:t>
      </w:r>
      <w:r w:rsidR="000C2998" w:rsidRPr="000C2998">
        <w:rPr>
          <w:lang w:val="en-US"/>
        </w:rPr>
        <w:t xml:space="preserve"> </w:t>
      </w:r>
      <w:r w:rsidRPr="000C2998">
        <w:rPr>
          <w:lang w:val="en-US"/>
        </w:rPr>
        <w:t>‘Unit 1</w:t>
      </w:r>
      <w:r w:rsidR="000C2998" w:rsidRPr="000C2998">
        <w:rPr>
          <w:lang w:val="en-US"/>
        </w:rPr>
        <w:t xml:space="preserve">. </w:t>
      </w:r>
      <w:r w:rsidRPr="000C2998">
        <w:rPr>
          <w:lang w:val="en-US"/>
        </w:rPr>
        <w:t>pas’ {Form 1}</w:t>
      </w:r>
      <w:r w:rsidR="000C2998" w:rsidRPr="000C2998">
        <w:rPr>
          <w:lang w:val="en-US"/>
        </w:rPr>
        <w:t xml:space="preserve">, </w:t>
      </w:r>
      <w:r w:rsidRPr="000C2998">
        <w:rPr>
          <w:lang w:val="en-US"/>
        </w:rPr>
        <w:t>Unit 2</w:t>
      </w:r>
      <w:r w:rsidR="000C2998" w:rsidRPr="000C2998">
        <w:rPr>
          <w:lang w:val="en-US"/>
        </w:rPr>
        <w:t xml:space="preserve"> </w:t>
      </w:r>
      <w:r w:rsidRPr="000C2998">
        <w:rPr>
          <w:lang w:val="en-US"/>
        </w:rPr>
        <w:t>in</w:t>
      </w:r>
      <w:r w:rsidR="000C2998" w:rsidRPr="000C2998">
        <w:rPr>
          <w:lang w:val="en-US"/>
        </w:rPr>
        <w:t xml:space="preserve"> </w:t>
      </w:r>
      <w:r w:rsidRPr="000C2998">
        <w:rPr>
          <w:lang w:val="en-US"/>
        </w:rPr>
        <w:t>‘Unit 2</w:t>
      </w:r>
      <w:r w:rsidR="000C2998" w:rsidRPr="000C2998">
        <w:rPr>
          <w:lang w:val="en-US"/>
        </w:rPr>
        <w:t xml:space="preserve">. </w:t>
      </w:r>
      <w:r w:rsidRPr="000C2998">
        <w:rPr>
          <w:lang w:val="en-US"/>
        </w:rPr>
        <w:t>pas’ {Form 2 }</w:t>
      </w:r>
      <w:r w:rsidR="000C2998" w:rsidRPr="000C2998">
        <w:rPr>
          <w:lang w:val="en-US"/>
        </w:rPr>
        <w:t>;</w:t>
      </w:r>
    </w:p>
    <w:p w:rsidR="00F46609" w:rsidRPr="000C2998" w:rsidRDefault="00F46609" w:rsidP="000C2998">
      <w:pPr>
        <w:ind w:firstLine="709"/>
      </w:pPr>
      <w:r w:rsidRPr="000C2998">
        <w:t>{$</w:t>
      </w:r>
      <w:r w:rsidRPr="000C2998">
        <w:rPr>
          <w:lang w:val="en-US"/>
        </w:rPr>
        <w:t>R</w:t>
      </w:r>
      <w:r w:rsidRPr="000C2998">
        <w:t xml:space="preserve"> *</w:t>
      </w:r>
      <w:r w:rsidR="000C2998" w:rsidRPr="000C2998">
        <w:t xml:space="preserve">. </w:t>
      </w:r>
      <w:r w:rsidRPr="000C2998">
        <w:rPr>
          <w:lang w:val="en-US"/>
        </w:rPr>
        <w:t>res</w:t>
      </w:r>
      <w:r w:rsidRPr="000C2998">
        <w:t xml:space="preserve"> }</w:t>
      </w:r>
    </w:p>
    <w:p w:rsidR="00F46609" w:rsidRPr="000C2998" w:rsidRDefault="00F46609" w:rsidP="000C2998">
      <w:pPr>
        <w:ind w:firstLine="709"/>
      </w:pPr>
      <w:r w:rsidRPr="000C2998">
        <w:t xml:space="preserve">{ </w:t>
      </w:r>
      <w:r w:rsidRPr="000C2998">
        <w:rPr>
          <w:i/>
          <w:iCs/>
        </w:rPr>
        <w:t>можно поместить описание констант, переменных, функций, процедур, доступных для использования только в пределах данного файла</w:t>
      </w:r>
      <w:r w:rsidRPr="000C2998">
        <w:t xml:space="preserve"> }</w:t>
      </w:r>
    </w:p>
    <w:p w:rsidR="00F46609" w:rsidRP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Begin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Application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Initialize</w:t>
      </w:r>
      <w:r w:rsidR="000C2998" w:rsidRPr="000C2998">
        <w:rPr>
          <w:b/>
          <w:bCs/>
          <w:lang w:val="en-US"/>
        </w:rPr>
        <w:t>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Application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CreateForm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TForm 1, Form 1</w:t>
      </w:r>
      <w:r w:rsidR="000C2998" w:rsidRPr="000C2998">
        <w:rPr>
          <w:b/>
          <w:bCs/>
          <w:lang w:val="en-US"/>
        </w:rPr>
        <w:t>);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Application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CreateForm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TForm 2, Form 2</w:t>
      </w:r>
      <w:r w:rsidR="000C2998" w:rsidRPr="000C2998">
        <w:rPr>
          <w:b/>
          <w:bCs/>
          <w:lang w:val="en-US"/>
        </w:rPr>
        <w:t>);</w:t>
      </w:r>
    </w:p>
    <w:p w:rsidR="000C2998" w:rsidRP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Application</w:t>
      </w:r>
      <w:r w:rsidR="000C2998">
        <w:rPr>
          <w:b/>
          <w:bCs/>
          <w:lang w:val="en-US"/>
        </w:rPr>
        <w:t>.ru</w:t>
      </w:r>
      <w:r w:rsidRPr="000C2998">
        <w:rPr>
          <w:b/>
          <w:bCs/>
          <w:lang w:val="en-US"/>
        </w:rPr>
        <w:t>n</w:t>
      </w:r>
      <w:r w:rsidR="000C2998" w:rsidRPr="000C2998">
        <w:rPr>
          <w:b/>
          <w:bCs/>
          <w:lang w:val="en-US"/>
        </w:rPr>
        <w:t>;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.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</w:rPr>
      </w:pPr>
      <w:r w:rsidRPr="000C2998">
        <w:t>1</w:t>
      </w:r>
      <w:r w:rsidR="000C2998" w:rsidRPr="000C2998">
        <w:t xml:space="preserve">) </w:t>
      </w:r>
      <w:r w:rsidRPr="000C2998">
        <w:t xml:space="preserve">Программа начинается с ключевого слова </w:t>
      </w:r>
      <w:r w:rsidRPr="000C2998">
        <w:rPr>
          <w:b/>
          <w:bCs/>
          <w:lang w:val="en-US"/>
        </w:rPr>
        <w:t>program</w:t>
      </w:r>
      <w:r w:rsidRPr="000C2998">
        <w:t>, после которого указывается имя программы</w:t>
      </w:r>
      <w:r w:rsidR="000C2998">
        <w:t xml:space="preserve"> (</w:t>
      </w:r>
      <w:r w:rsidRPr="000C2998">
        <w:t>оно совпадает с именем файла, в котором был сохранен проект</w:t>
      </w:r>
      <w:r w:rsidR="000C2998" w:rsidRPr="000C2998">
        <w:t xml:space="preserve">). </w:t>
      </w:r>
      <w:r w:rsidRPr="000C2998">
        <w:t>Это же имя присваивается исполняемому файлу приложения</w:t>
      </w:r>
      <w:r w:rsidR="000C2998" w:rsidRPr="000C2998">
        <w:t xml:space="preserve">. </w:t>
      </w:r>
      <w:r w:rsidRPr="000C2998">
        <w:t xml:space="preserve">По умолчанию используется имя </w:t>
      </w:r>
      <w:r w:rsidRPr="000C2998">
        <w:rPr>
          <w:b/>
          <w:bCs/>
          <w:lang w:val="en-US"/>
        </w:rPr>
        <w:t>Project</w:t>
      </w:r>
      <w:r w:rsidRPr="000C2998">
        <w:rPr>
          <w:b/>
          <w:bCs/>
        </w:rPr>
        <w:t>1</w:t>
      </w:r>
      <w:r w:rsidR="000C2998" w:rsidRPr="000C2998">
        <w:rPr>
          <w:b/>
          <w:bCs/>
        </w:rPr>
        <w:t>.</w:t>
      </w:r>
    </w:p>
    <w:p w:rsidR="000C2998" w:rsidRDefault="00F46609" w:rsidP="000C2998">
      <w:pPr>
        <w:ind w:firstLine="709"/>
      </w:pPr>
      <w:r w:rsidRPr="000C2998">
        <w:t>2</w:t>
      </w:r>
      <w:r w:rsidR="000C2998" w:rsidRPr="000C2998">
        <w:t xml:space="preserve">) </w:t>
      </w:r>
      <w:r w:rsidRPr="000C2998">
        <w:t>После заголовка в тексте программы располагается предложение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Uses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Forms</w:t>
      </w:r>
      <w:r w:rsidR="000C2998" w:rsidRPr="000C2998">
        <w:rPr>
          <w:b/>
          <w:bCs/>
        </w:rPr>
        <w:t>,</w:t>
      </w: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Unit</w:t>
      </w:r>
      <w:r w:rsidRPr="000C2998">
        <w:rPr>
          <w:b/>
          <w:bCs/>
        </w:rPr>
        <w:t xml:space="preserve"> 1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  <w:lang w:val="en-US"/>
        </w:rPr>
        <w:t>in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</w:rPr>
        <w:t>‘</w:t>
      </w:r>
      <w:r w:rsidRPr="000C2998">
        <w:rPr>
          <w:b/>
          <w:bCs/>
          <w:lang w:val="en-US"/>
        </w:rPr>
        <w:t>Unit</w:t>
      </w:r>
      <w:r w:rsidRPr="000C2998">
        <w:rPr>
          <w:b/>
          <w:bCs/>
        </w:rPr>
        <w:t xml:space="preserve"> 1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pas</w:t>
      </w:r>
      <w:r w:rsidRPr="000C2998">
        <w:rPr>
          <w:b/>
          <w:bCs/>
        </w:rPr>
        <w:t>’ {</w:t>
      </w:r>
      <w:r w:rsidRPr="000C2998">
        <w:rPr>
          <w:b/>
          <w:bCs/>
          <w:lang w:val="en-US"/>
        </w:rPr>
        <w:t>Form</w:t>
      </w:r>
      <w:r w:rsidRPr="000C2998">
        <w:rPr>
          <w:b/>
          <w:bCs/>
        </w:rPr>
        <w:t xml:space="preserve"> 1}</w:t>
      </w:r>
      <w:r w:rsidR="000C2998"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Unit</w:t>
      </w:r>
      <w:r w:rsidRPr="000C2998">
        <w:rPr>
          <w:b/>
          <w:bCs/>
        </w:rPr>
        <w:t xml:space="preserve"> 2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  <w:lang w:val="en-US"/>
        </w:rPr>
        <w:t>in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</w:rPr>
        <w:t>‘</w:t>
      </w:r>
      <w:r w:rsidRPr="000C2998">
        <w:rPr>
          <w:b/>
          <w:bCs/>
          <w:lang w:val="en-US"/>
        </w:rPr>
        <w:t>Unit</w:t>
      </w:r>
      <w:r w:rsidRPr="000C2998">
        <w:rPr>
          <w:b/>
          <w:bCs/>
        </w:rPr>
        <w:t xml:space="preserve"> 2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pas</w:t>
      </w:r>
      <w:r w:rsidRPr="000C2998">
        <w:rPr>
          <w:b/>
          <w:bCs/>
        </w:rPr>
        <w:t>’ {</w:t>
      </w:r>
      <w:r w:rsidRPr="000C2998">
        <w:rPr>
          <w:b/>
          <w:bCs/>
          <w:lang w:val="en-US"/>
        </w:rPr>
        <w:t>Form</w:t>
      </w:r>
      <w:r w:rsidRPr="000C2998">
        <w:rPr>
          <w:b/>
          <w:bCs/>
        </w:rPr>
        <w:t xml:space="preserve"> 2 }</w:t>
      </w:r>
      <w:r w:rsidR="000C2998" w:rsidRPr="000C2998">
        <w:rPr>
          <w:b/>
          <w:bCs/>
        </w:rPr>
        <w:t>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>В этом предложении перечисляются модули, загружаемые программой</w:t>
      </w:r>
      <w:r w:rsidR="000C2998" w:rsidRPr="000C2998">
        <w:t xml:space="preserve">. </w:t>
      </w:r>
      <w:r w:rsidRPr="000C2998">
        <w:t xml:space="preserve">Первый модуль </w:t>
      </w:r>
      <w:r w:rsidRPr="000C2998">
        <w:rPr>
          <w:lang w:val="en-US"/>
        </w:rPr>
        <w:t>Forms</w:t>
      </w:r>
      <w:r w:rsidRPr="000C2998">
        <w:t xml:space="preserve"> является системным, а следующие </w:t>
      </w:r>
      <w:r w:rsidR="000C2998">
        <w:t>-</w:t>
      </w:r>
      <w:r w:rsidRPr="000C2998">
        <w:t xml:space="preserve"> модулями разработанными самостоятельно форм</w:t>
      </w:r>
      <w:r w:rsidR="000C2998" w:rsidRPr="000C2998">
        <w:t xml:space="preserve">. </w:t>
      </w:r>
      <w:r w:rsidRPr="000C2998">
        <w:t xml:space="preserve">Данный пример подразумевает, что в проекте были созданы две формы с именами </w:t>
      </w:r>
      <w:r w:rsidRPr="000C2998">
        <w:rPr>
          <w:lang w:val="en-US"/>
        </w:rPr>
        <w:t>Form</w:t>
      </w:r>
      <w:r w:rsidRPr="000C2998">
        <w:t>1</w:t>
      </w:r>
      <w:r w:rsidR="000C2998" w:rsidRPr="000C2998">
        <w:t xml:space="preserve">, </w:t>
      </w:r>
      <w:r w:rsidRPr="000C2998">
        <w:rPr>
          <w:lang w:val="en-US"/>
        </w:rPr>
        <w:t>Form</w:t>
      </w:r>
      <w:r w:rsidRPr="000C2998">
        <w:t>2 в модулях</w:t>
      </w:r>
      <w:r w:rsidR="000C2998" w:rsidRPr="000C2998">
        <w:t xml:space="preserve"> </w:t>
      </w: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, </w:t>
      </w:r>
      <w:r w:rsidRPr="000C2998">
        <w:rPr>
          <w:lang w:val="en-US"/>
        </w:rPr>
        <w:t>Unit</w:t>
      </w:r>
      <w:r w:rsidRPr="000C2998">
        <w:t>2</w:t>
      </w:r>
      <w:r w:rsidR="000C2998" w:rsidRPr="000C2998">
        <w:t xml:space="preserve">. </w:t>
      </w:r>
      <w:r w:rsidRPr="000C2998">
        <w:t>Заключенные в фигурные скобки название форм представляют собой комментарии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3</w:t>
      </w:r>
      <w:r w:rsidR="000C2998" w:rsidRPr="000C2998">
        <w:t xml:space="preserve">) </w:t>
      </w:r>
      <w:r w:rsidRPr="000C2998">
        <w:t>Следующая строка текста</w:t>
      </w:r>
      <w:r w:rsidR="000C2998" w:rsidRPr="000C2998">
        <w:t xml:space="preserve"> - </w:t>
      </w:r>
      <w:r w:rsidRPr="000C2998">
        <w:rPr>
          <w:b/>
          <w:bCs/>
        </w:rPr>
        <w:t>{$</w:t>
      </w:r>
      <w:r w:rsidRPr="000C2998">
        <w:rPr>
          <w:b/>
          <w:bCs/>
          <w:lang w:val="en-US"/>
        </w:rPr>
        <w:t>R</w:t>
      </w:r>
      <w:r w:rsidRPr="000C2998">
        <w:rPr>
          <w:b/>
          <w:bCs/>
        </w:rPr>
        <w:t xml:space="preserve"> *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res</w:t>
      </w:r>
      <w:r w:rsidRPr="000C2998">
        <w:rPr>
          <w:b/>
          <w:bCs/>
        </w:rPr>
        <w:t xml:space="preserve"> }</w:t>
      </w:r>
      <w:r w:rsidRPr="000C2998">
        <w:t xml:space="preserve"> </w:t>
      </w:r>
      <w:r w:rsidR="000C2998">
        <w:t>-</w:t>
      </w:r>
      <w:r w:rsidRPr="000C2998">
        <w:t xml:space="preserve"> представляет собой директиву компилятора, связанную с использованием файлов ресурсов</w:t>
      </w:r>
      <w:r w:rsidR="000C2998" w:rsidRPr="000C2998">
        <w:t xml:space="preserve">. </w:t>
      </w:r>
      <w:r w:rsidRPr="000C2998">
        <w:t xml:space="preserve">Указанный файл должен быть файлом ресурсов </w:t>
      </w:r>
      <w:r w:rsidRPr="000C2998">
        <w:rPr>
          <w:lang w:val="en-US"/>
        </w:rPr>
        <w:t>Windows</w:t>
      </w:r>
      <w:r w:rsidR="000C2998" w:rsidRPr="000C2998">
        <w:t xml:space="preserve">. </w:t>
      </w:r>
      <w:r w:rsidRPr="000C2998">
        <w:t>По умолчанию используется расширение</w:t>
      </w:r>
      <w:r w:rsidR="000C2998" w:rsidRPr="000C2998">
        <w:t xml:space="preserve">. </w:t>
      </w:r>
      <w:r w:rsidRPr="000C2998">
        <w:rPr>
          <w:lang w:val="en-US"/>
        </w:rPr>
        <w:t>RES</w:t>
      </w:r>
      <w:r w:rsidRPr="000C2998">
        <w:t xml:space="preserve"> для файлов ресурсов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4</w:t>
      </w:r>
      <w:r w:rsidR="000C2998" w:rsidRPr="000C2998">
        <w:t xml:space="preserve">) </w:t>
      </w:r>
      <w:r w:rsidRPr="000C2998">
        <w:t xml:space="preserve">Первый оператор в теле программы </w:t>
      </w:r>
      <w:r w:rsidRPr="000C2998">
        <w:rPr>
          <w:b/>
          <w:bCs/>
          <w:lang w:val="en-US"/>
        </w:rPr>
        <w:t>Application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Initialize</w:t>
      </w:r>
      <w:r w:rsidR="000C2998" w:rsidRPr="000C2998">
        <w:t xml:space="preserve">; - </w:t>
      </w:r>
      <w:r w:rsidRPr="000C2998">
        <w:t>инициализирует приложение, следующий за ним оператор</w:t>
      </w:r>
      <w:r w:rsidR="000C2998" w:rsidRPr="000C2998">
        <w:t xml:space="preserve"> </w:t>
      </w:r>
      <w:r w:rsidRPr="000C2998">
        <w:rPr>
          <w:b/>
          <w:bCs/>
          <w:lang w:val="en-US"/>
        </w:rPr>
        <w:t>Application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CreateForm</w:t>
      </w:r>
      <w:r w:rsidR="000C2998">
        <w:t xml:space="preserve"> (</w:t>
      </w:r>
      <w:r w:rsidRPr="000C2998">
        <w:rPr>
          <w:lang w:val="en-US"/>
        </w:rPr>
        <w:t>TForm</w:t>
      </w:r>
      <w:r w:rsidRPr="000C2998">
        <w:t xml:space="preserve"> 1, </w:t>
      </w:r>
      <w:r w:rsidRPr="000C2998">
        <w:rPr>
          <w:lang w:val="en-US"/>
        </w:rPr>
        <w:t>Form</w:t>
      </w:r>
      <w:r w:rsidRPr="000C2998">
        <w:t xml:space="preserve"> 1</w:t>
      </w:r>
      <w:r w:rsidR="000C2998" w:rsidRPr="000C2998">
        <w:t xml:space="preserve">); </w:t>
      </w:r>
      <w:r w:rsidRPr="000C2998">
        <w:t xml:space="preserve">и </w:t>
      </w:r>
      <w:r w:rsidRPr="000C2998">
        <w:rPr>
          <w:lang w:val="en-US"/>
        </w:rPr>
        <w:t>Application</w:t>
      </w:r>
      <w:r w:rsidR="000C2998" w:rsidRPr="000C2998">
        <w:t xml:space="preserve">. </w:t>
      </w:r>
      <w:r w:rsidRPr="000C2998">
        <w:rPr>
          <w:lang w:val="en-US"/>
        </w:rPr>
        <w:t>CreateForm</w:t>
      </w:r>
      <w:r w:rsidR="000C2998">
        <w:t xml:space="preserve"> (</w:t>
      </w:r>
      <w:r w:rsidRPr="000C2998">
        <w:rPr>
          <w:lang w:val="en-US"/>
        </w:rPr>
        <w:t>TForm</w:t>
      </w:r>
      <w:r w:rsidRPr="000C2998">
        <w:t xml:space="preserve"> 2, </w:t>
      </w:r>
      <w:r w:rsidRPr="000C2998">
        <w:rPr>
          <w:lang w:val="en-US"/>
        </w:rPr>
        <w:t>Form</w:t>
      </w:r>
      <w:r w:rsidRPr="000C2998">
        <w:t xml:space="preserve"> 2</w:t>
      </w:r>
      <w:r w:rsidR="000C2998" w:rsidRPr="000C2998">
        <w:t xml:space="preserve">); - </w:t>
      </w:r>
      <w:r w:rsidRPr="000C2998">
        <w:t xml:space="preserve">создают объекты формы1 и формы2, последний оператор </w:t>
      </w:r>
      <w:r w:rsidRPr="000C2998">
        <w:rPr>
          <w:b/>
          <w:bCs/>
          <w:lang w:val="en-US"/>
        </w:rPr>
        <w:t>Application</w:t>
      </w:r>
      <w:r w:rsidR="000C2998">
        <w:rPr>
          <w:b/>
          <w:bCs/>
        </w:rPr>
        <w:t>.ru</w:t>
      </w:r>
      <w:r w:rsidRPr="000C2998">
        <w:rPr>
          <w:b/>
          <w:bCs/>
          <w:lang w:val="en-US"/>
        </w:rPr>
        <w:t>n</w:t>
      </w:r>
      <w:r w:rsidR="000C2998" w:rsidRPr="000C2998">
        <w:t xml:space="preserve">; - </w:t>
      </w:r>
      <w:r w:rsidRPr="000C2998">
        <w:t>начинает выполнение приложения</w:t>
      </w:r>
      <w:r w:rsidR="000C2998" w:rsidRPr="000C2998">
        <w:t>.</w:t>
      </w:r>
    </w:p>
    <w:p w:rsidR="000C2998" w:rsidRDefault="00F46609" w:rsidP="000C2998">
      <w:pPr>
        <w:ind w:firstLine="709"/>
        <w:rPr>
          <w:b/>
          <w:bCs/>
          <w:i/>
          <w:iCs/>
        </w:rPr>
      </w:pPr>
      <w:r w:rsidRPr="000C2998">
        <w:rPr>
          <w:b/>
          <w:bCs/>
          <w:i/>
          <w:iCs/>
        </w:rPr>
        <w:t>Общая структура файла</w:t>
      </w:r>
      <w:r w:rsidR="000C2998" w:rsidRPr="000C2998">
        <w:rPr>
          <w:b/>
          <w:bCs/>
          <w:i/>
          <w:iCs/>
        </w:rPr>
        <w:t xml:space="preserve"> </w:t>
      </w:r>
      <w:r w:rsidRPr="000C2998">
        <w:rPr>
          <w:b/>
          <w:bCs/>
          <w:i/>
          <w:iCs/>
        </w:rPr>
        <w:t>модуля</w:t>
      </w:r>
      <w:r w:rsidR="000C2998" w:rsidRPr="000C2998">
        <w:rPr>
          <w:b/>
          <w:bCs/>
          <w:i/>
          <w:iCs/>
        </w:rPr>
        <w:t>:</w:t>
      </w:r>
    </w:p>
    <w:p w:rsidR="00902934" w:rsidRDefault="00902934" w:rsidP="000C2998">
      <w:pPr>
        <w:ind w:firstLine="709"/>
        <w:rPr>
          <w:b/>
          <w:bCs/>
          <w:i/>
          <w:iCs/>
        </w:rPr>
      </w:pP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Unit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</w:rPr>
        <w:t>&lt; имя модуля &gt;</w:t>
      </w:r>
      <w:r w:rsidR="000C2998" w:rsidRPr="000C2998">
        <w:rPr>
          <w:b/>
          <w:bCs/>
        </w:rPr>
        <w:t>;</w:t>
      </w:r>
    </w:p>
    <w:p w:rsidR="00902934" w:rsidRDefault="00902934" w:rsidP="000C2998">
      <w:pPr>
        <w:ind w:firstLine="709"/>
        <w:rPr>
          <w:b/>
          <w:bCs/>
        </w:rPr>
      </w:pPr>
    </w:p>
    <w:p w:rsidR="000C2998" w:rsidRDefault="00F46609" w:rsidP="000C2998">
      <w:pPr>
        <w:ind w:firstLine="709"/>
      </w:pPr>
      <w:r w:rsidRPr="000C2998">
        <w:rPr>
          <w:b/>
          <w:bCs/>
          <w:lang w:val="en-US"/>
        </w:rPr>
        <w:t>Interface</w:t>
      </w:r>
      <w:r w:rsidR="000C2998">
        <w:t xml:space="preserve"> // </w:t>
      </w:r>
      <w:r w:rsidRPr="000C2998">
        <w:t>Открытый интерфейс модуля</w:t>
      </w:r>
      <w:r w:rsidR="000C2998">
        <w:t xml:space="preserve"> (</w:t>
      </w:r>
      <w:r w:rsidRPr="000C2998">
        <w:t>могут помещаться списки подключаемых модулей, объявление типов, констант, переменных, функций и процедур, к которым будет доступ из других модулей</w:t>
      </w:r>
      <w:r w:rsidR="000C2998" w:rsidRPr="000C2998">
        <w:t>)</w:t>
      </w:r>
    </w:p>
    <w:p w:rsidR="000C2998" w:rsidRDefault="00F46609" w:rsidP="000C2998">
      <w:pPr>
        <w:ind w:firstLine="709"/>
      </w:pPr>
      <w:r w:rsidRPr="000C2998">
        <w:rPr>
          <w:b/>
          <w:bCs/>
          <w:lang w:val="en-US"/>
        </w:rPr>
        <w:t>Implementation</w:t>
      </w:r>
      <w:r w:rsidR="000C2998">
        <w:t xml:space="preserve"> // </w:t>
      </w:r>
      <w:r w:rsidRPr="000C2998">
        <w:t>Реализация модуля</w:t>
      </w:r>
      <w:r w:rsidR="000C2998">
        <w:t xml:space="preserve"> (</w:t>
      </w:r>
      <w:r w:rsidRPr="000C2998">
        <w:t>могут помещаться списки подключаемых модулей, объявление типов, констант, переменных, функций и процедур, к которым не будет доступа из других модулей</w:t>
      </w:r>
      <w:r w:rsidR="000C2998" w:rsidRPr="000C2998">
        <w:t>)</w:t>
      </w:r>
    </w:p>
    <w:p w:rsidR="000C2998" w:rsidRDefault="00F46609" w:rsidP="000C2998">
      <w:pPr>
        <w:ind w:firstLine="709"/>
      </w:pPr>
      <w:r w:rsidRPr="000C2998">
        <w:rPr>
          <w:b/>
          <w:bCs/>
          <w:lang w:val="en-US"/>
        </w:rPr>
        <w:t>Initialization</w:t>
      </w:r>
      <w:r w:rsidR="000C2998">
        <w:rPr>
          <w:b/>
          <w:bCs/>
        </w:rPr>
        <w:t xml:space="preserve"> // (</w:t>
      </w:r>
      <w:r w:rsidRPr="000C2998">
        <w:t xml:space="preserve">Необязательный раздел </w:t>
      </w:r>
      <w:r w:rsidR="000C2998">
        <w:t>-</w:t>
      </w:r>
      <w:r w:rsidRPr="000C2998">
        <w:t xml:space="preserve"> операторы выполняются один раз при первом обращении к модулю</w:t>
      </w:r>
      <w:r w:rsidR="000C2998" w:rsidRPr="000C2998">
        <w:t>)</w:t>
      </w:r>
    </w:p>
    <w:p w:rsidR="000C2998" w:rsidRDefault="00F46609" w:rsidP="000C2998">
      <w:pPr>
        <w:ind w:firstLine="709"/>
      </w:pPr>
      <w:r w:rsidRPr="000C2998">
        <w:rPr>
          <w:b/>
          <w:bCs/>
          <w:lang w:val="en-US"/>
        </w:rPr>
        <w:t>Finalization</w:t>
      </w:r>
      <w:r w:rsidR="000C2998">
        <w:rPr>
          <w:b/>
          <w:bCs/>
        </w:rPr>
        <w:t xml:space="preserve"> // (</w:t>
      </w:r>
      <w:r w:rsidRPr="000C2998">
        <w:t xml:space="preserve">Необязательный раздел </w:t>
      </w:r>
      <w:r w:rsidR="000C2998">
        <w:t>-</w:t>
      </w:r>
      <w:r w:rsidRPr="000C2998">
        <w:t xml:space="preserve"> операторы выполняются при любом завершении работы модуля</w:t>
      </w:r>
      <w:r w:rsidR="000C2998" w:rsidRPr="000C2998">
        <w:t>)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.</w:t>
      </w:r>
    </w:p>
    <w:p w:rsidR="000C2998" w:rsidRDefault="00F46609" w:rsidP="000C2998">
      <w:pPr>
        <w:ind w:firstLine="709"/>
      </w:pPr>
      <w:r w:rsidRPr="000C2998">
        <w:t>Рассмотрим теперь текст модуля с пустой формой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Unit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  <w:lang w:val="en-US"/>
        </w:rPr>
        <w:t>Unit</w:t>
      </w:r>
      <w:r w:rsidRPr="000C2998">
        <w:rPr>
          <w:b/>
          <w:bCs/>
        </w:rPr>
        <w:t>1</w:t>
      </w:r>
      <w:r w:rsidR="000C2998" w:rsidRPr="000C2998">
        <w:rPr>
          <w:b/>
          <w:bCs/>
        </w:rPr>
        <w:t>;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Interface</w:t>
      </w:r>
      <w:r w:rsidR="000C2998">
        <w:rPr>
          <w:b/>
          <w:bCs/>
        </w:rPr>
        <w:t xml:space="preserve"> // </w:t>
      </w:r>
      <w:r w:rsidRPr="000C2998">
        <w:t>Открытый интерфейс модуля</w:t>
      </w:r>
    </w:p>
    <w:p w:rsidR="00F46609" w:rsidRPr="000C2998" w:rsidRDefault="00F46609" w:rsidP="000C2998">
      <w:pPr>
        <w:ind w:firstLine="709"/>
        <w:rPr>
          <w:i/>
          <w:iCs/>
        </w:rPr>
      </w:pPr>
      <w:r w:rsidRPr="000C2998">
        <w:rPr>
          <w:b/>
          <w:bCs/>
          <w:lang w:val="en-US"/>
        </w:rPr>
        <w:t>Uses</w:t>
      </w:r>
      <w:r w:rsidR="000C2998" w:rsidRPr="000C2998">
        <w:rPr>
          <w:b/>
          <w:bCs/>
        </w:rPr>
        <w:t xml:space="preserve"> </w:t>
      </w:r>
      <w:r w:rsidRPr="000C2998">
        <w:rPr>
          <w:i/>
          <w:iCs/>
        </w:rPr>
        <w:t>{ Список подключаемых модулей }</w:t>
      </w: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Windows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Messages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SysUtils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Variants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Classes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Graphics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Controls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Forms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Dialogs</w:t>
      </w:r>
      <w:r w:rsidR="000C2998" w:rsidRPr="000C2998">
        <w:rPr>
          <w:b/>
          <w:bCs/>
        </w:rPr>
        <w:t>;</w:t>
      </w:r>
    </w:p>
    <w:p w:rsidR="00F46609" w:rsidRPr="000C2998" w:rsidRDefault="00F46609" w:rsidP="000C2998">
      <w:pPr>
        <w:ind w:firstLine="709"/>
        <w:rPr>
          <w:i/>
          <w:iCs/>
        </w:rPr>
      </w:pPr>
      <w:r w:rsidRPr="000C2998">
        <w:rPr>
          <w:b/>
          <w:bCs/>
          <w:lang w:val="en-US"/>
        </w:rPr>
        <w:t>Type</w:t>
      </w:r>
      <w:r w:rsidRPr="000C2998">
        <w:rPr>
          <w:b/>
          <w:bCs/>
        </w:rPr>
        <w:t xml:space="preserve"> </w:t>
      </w:r>
      <w:r w:rsidRPr="000C2998">
        <w:rPr>
          <w:i/>
          <w:iCs/>
        </w:rPr>
        <w:t>{ Объявление класса формы }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TForm</w:t>
      </w:r>
      <w:r w:rsidRPr="000C2998">
        <w:rPr>
          <w:b/>
          <w:bCs/>
        </w:rPr>
        <w:t xml:space="preserve">1 = </w:t>
      </w:r>
      <w:r w:rsidRPr="000C2998">
        <w:rPr>
          <w:b/>
          <w:bCs/>
          <w:lang w:val="en-US"/>
        </w:rPr>
        <w:t>class</w:t>
      </w:r>
      <w:r w:rsidR="000C2998">
        <w:rPr>
          <w:b/>
          <w:bCs/>
        </w:rPr>
        <w:t xml:space="preserve"> (</w:t>
      </w:r>
      <w:r w:rsidRPr="000C2998">
        <w:rPr>
          <w:b/>
          <w:bCs/>
          <w:lang w:val="en-US"/>
        </w:rPr>
        <w:t>TForm</w:t>
      </w:r>
      <w:r w:rsidR="000C2998" w:rsidRPr="000C2998">
        <w:rPr>
          <w:b/>
          <w:bCs/>
        </w:rPr>
        <w:t>)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Private</w:t>
      </w:r>
      <w:r w:rsidR="000C2998">
        <w:rPr>
          <w:b/>
          <w:bCs/>
        </w:rPr>
        <w:t xml:space="preserve"> // </w:t>
      </w:r>
      <w:r w:rsidRPr="000C2998">
        <w:t>закрытый раздел класса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Public</w:t>
      </w:r>
      <w:r w:rsidR="000C2998">
        <w:rPr>
          <w:b/>
          <w:bCs/>
        </w:rPr>
        <w:t xml:space="preserve"> // </w:t>
      </w:r>
      <w:r w:rsidRPr="000C2998">
        <w:t>открытый раздел класса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  <w:lang w:val="en-US"/>
        </w:rPr>
        <w:t>;</w:t>
      </w:r>
    </w:p>
    <w:p w:rsidR="00F46609" w:rsidRP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Var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Form 1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TForm1</w:t>
      </w:r>
      <w:r w:rsidR="000C2998" w:rsidRPr="000C2998">
        <w:rPr>
          <w:b/>
          <w:bCs/>
          <w:lang w:val="en-US"/>
        </w:rPr>
        <w:t>;</w:t>
      </w:r>
    </w:p>
    <w:p w:rsidR="00F46609" w:rsidRP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Implementation</w:t>
      </w:r>
      <w:r w:rsidR="000C2998">
        <w:rPr>
          <w:b/>
          <w:bCs/>
          <w:lang w:val="en-US"/>
        </w:rPr>
        <w:t xml:space="preserve"> // </w:t>
      </w:r>
      <w:r w:rsidRPr="000C2998">
        <w:t>Реализация</w:t>
      </w:r>
      <w:r w:rsidRPr="000C2998">
        <w:rPr>
          <w:lang w:val="en-US"/>
        </w:rPr>
        <w:t xml:space="preserve"> </w:t>
      </w:r>
      <w:r w:rsidRPr="000C2998">
        <w:t>модуля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</w:rPr>
        <w:t>{$</w:t>
      </w:r>
      <w:r w:rsidRPr="000C2998">
        <w:rPr>
          <w:b/>
          <w:bCs/>
          <w:lang w:val="en-US"/>
        </w:rPr>
        <w:t>R</w:t>
      </w:r>
      <w:r w:rsidRPr="000C2998">
        <w:rPr>
          <w:b/>
          <w:bCs/>
        </w:rPr>
        <w:t xml:space="preserve"> *</w:t>
      </w:r>
      <w:r w:rsidR="000C2998" w:rsidRPr="000C2998">
        <w:rPr>
          <w:b/>
          <w:bCs/>
        </w:rPr>
        <w:t xml:space="preserve">. </w:t>
      </w:r>
      <w:r w:rsidRPr="000C2998">
        <w:rPr>
          <w:b/>
          <w:bCs/>
          <w:lang w:val="en-US"/>
        </w:rPr>
        <w:t>dfm</w:t>
      </w:r>
      <w:r w:rsidRPr="000C2998">
        <w:rPr>
          <w:b/>
          <w:bCs/>
        </w:rPr>
        <w:t xml:space="preserve"> }</w:t>
      </w: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.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>1</w:t>
      </w:r>
      <w:r w:rsidR="000C2998" w:rsidRPr="000C2998">
        <w:t xml:space="preserve">) </w:t>
      </w:r>
      <w:r w:rsidRPr="000C2998">
        <w:t xml:space="preserve">Модуль начинается с ключевого слова </w:t>
      </w:r>
      <w:r w:rsidRPr="000C2998">
        <w:rPr>
          <w:b/>
          <w:bCs/>
          <w:lang w:val="en-US"/>
        </w:rPr>
        <w:t>UNIT</w:t>
      </w:r>
      <w:r w:rsidRPr="000C2998">
        <w:t>, после которого указывается имя модуля</w:t>
      </w:r>
      <w:r w:rsidR="000C2998" w:rsidRPr="000C2998">
        <w:t xml:space="preserve">. </w:t>
      </w:r>
      <w:r w:rsidRPr="000C2998">
        <w:t>Оно совпадает с именем файла, в котором был сохранен модуль</w:t>
      </w:r>
      <w:r w:rsidR="000C2998" w:rsidRPr="000C2998">
        <w:t xml:space="preserve">. </w:t>
      </w:r>
      <w:r w:rsidRPr="000C2998">
        <w:t>Текс модуля состоит из двух основных разделов</w:t>
      </w:r>
      <w:r w:rsidR="000C2998" w:rsidRPr="000C2998">
        <w:t xml:space="preserve">: </w:t>
      </w:r>
      <w:r w:rsidRPr="000C2998">
        <w:t>открытый интерфейс модуля и реализация модуля</w:t>
      </w:r>
      <w:r w:rsidR="000C2998" w:rsidRPr="000C2998">
        <w:t xml:space="preserve">. </w:t>
      </w:r>
      <w:r w:rsidRPr="000C2998">
        <w:t>Внешние модули не могут видеть типы, переменные, константы, функции и процедуры, размещенные в разделе реализации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2</w:t>
      </w:r>
      <w:r w:rsidR="000C2998" w:rsidRPr="000C2998">
        <w:t xml:space="preserve">) </w:t>
      </w:r>
      <w:r w:rsidRPr="000C2998">
        <w:t xml:space="preserve">После предложения </w:t>
      </w:r>
      <w:r w:rsidRPr="000C2998">
        <w:rPr>
          <w:b/>
          <w:bCs/>
          <w:lang w:val="en-US"/>
        </w:rPr>
        <w:t>USES</w:t>
      </w:r>
      <w:r w:rsidRPr="000C2998">
        <w:t>, содержащего список подключаемых модулей, располагается заготовка объявления класса формы</w:t>
      </w:r>
      <w:r w:rsidR="000C2998" w:rsidRPr="000C2998">
        <w:t xml:space="preserve">. </w:t>
      </w:r>
      <w:r w:rsidRPr="000C2998">
        <w:t xml:space="preserve">Имя класса формы </w:t>
      </w:r>
      <w:r w:rsidR="000C2998">
        <w:t>-</w:t>
      </w:r>
      <w:r w:rsidRPr="000C2998">
        <w:t xml:space="preserve"> </w:t>
      </w:r>
      <w:r w:rsidRPr="000C2998">
        <w:rPr>
          <w:lang w:val="en-US"/>
        </w:rPr>
        <w:t>TForml</w:t>
      </w:r>
      <w:r w:rsidR="000C2998" w:rsidRPr="000C2998">
        <w:t xml:space="preserve">. </w:t>
      </w:r>
      <w:r w:rsidRPr="000C2998">
        <w:t>Класс содержит два раздела</w:t>
      </w:r>
      <w:r w:rsidR="000C2998" w:rsidRPr="000C2998">
        <w:t xml:space="preserve">: </w:t>
      </w:r>
      <w:r w:rsidRPr="000C2998">
        <w:t>открытый раздел класса</w:t>
      </w:r>
      <w:r w:rsidR="000C2998">
        <w:t xml:space="preserve"> (</w:t>
      </w:r>
      <w:r w:rsidRPr="000C2998">
        <w:rPr>
          <w:lang w:val="en-US"/>
        </w:rPr>
        <w:t>PUBLIC</w:t>
      </w:r>
      <w:r w:rsidR="000C2998" w:rsidRPr="000C2998">
        <w:t xml:space="preserve">) </w:t>
      </w:r>
      <w:r w:rsidR="000C2998">
        <w:t>-</w:t>
      </w:r>
      <w:r w:rsidRPr="000C2998">
        <w:t xml:space="preserve"> то, что объявлено в этом разделе доступно для других классов и модулей, закрытый раздел класса</w:t>
      </w:r>
      <w:r w:rsidR="000C2998">
        <w:t xml:space="preserve"> (</w:t>
      </w:r>
      <w:r w:rsidRPr="000C2998">
        <w:rPr>
          <w:lang w:val="en-US"/>
        </w:rPr>
        <w:t>PRIVATE</w:t>
      </w:r>
      <w:r w:rsidR="000C2998" w:rsidRPr="000C2998">
        <w:t xml:space="preserve">) </w:t>
      </w:r>
      <w:r w:rsidR="000C2998">
        <w:t>-</w:t>
      </w:r>
      <w:r w:rsidRPr="000C2998">
        <w:t xml:space="preserve"> то, что объявлено в этом разделе доступно в пределах данного модуля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3</w:t>
      </w:r>
      <w:r w:rsidR="000C2998" w:rsidRPr="000C2998">
        <w:t xml:space="preserve">) </w:t>
      </w:r>
      <w:r w:rsidRPr="000C2998">
        <w:t>За объявлением класса формы следуют строки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Var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Form</w:t>
      </w:r>
      <w:r w:rsidRPr="000C2998">
        <w:rPr>
          <w:b/>
          <w:bCs/>
        </w:rPr>
        <w:t xml:space="preserve"> 1</w:t>
      </w:r>
      <w:r w:rsidR="000C2998" w:rsidRPr="000C2998">
        <w:rPr>
          <w:b/>
          <w:bCs/>
        </w:rPr>
        <w:t xml:space="preserve">: </w:t>
      </w:r>
      <w:r w:rsidRPr="000C2998">
        <w:rPr>
          <w:b/>
          <w:bCs/>
          <w:lang w:val="en-US"/>
        </w:rPr>
        <w:t>TForm</w:t>
      </w:r>
      <w:r w:rsidRPr="000C2998">
        <w:rPr>
          <w:b/>
          <w:bCs/>
        </w:rPr>
        <w:t>1</w:t>
      </w:r>
      <w:r w:rsidR="000C2998" w:rsidRPr="000C2998">
        <w:rPr>
          <w:b/>
          <w:bCs/>
        </w:rPr>
        <w:t>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 xml:space="preserve">Таким образом, объявляется переменная </w:t>
      </w:r>
      <w:r w:rsidRPr="000C2998">
        <w:rPr>
          <w:lang w:val="en-US"/>
        </w:rPr>
        <w:t>Form</w:t>
      </w:r>
      <w:r w:rsidRPr="000C2998">
        <w:t>1</w:t>
      </w:r>
      <w:r w:rsidR="000C2998" w:rsidRPr="000C2998">
        <w:t xml:space="preserve"> </w:t>
      </w:r>
      <w:r w:rsidRPr="000C2998">
        <w:t>класса</w:t>
      </w:r>
      <w:r w:rsidR="000C2998" w:rsidRPr="000C2998">
        <w:t xml:space="preserve"> </w:t>
      </w:r>
      <w:r w:rsidRPr="000C2998">
        <w:rPr>
          <w:lang w:val="en-US"/>
        </w:rPr>
        <w:t>TForm</w:t>
      </w:r>
      <w:r w:rsidRPr="000C2998">
        <w:t>1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4</w:t>
      </w:r>
      <w:r w:rsidR="000C2998" w:rsidRPr="000C2998">
        <w:t xml:space="preserve">) </w:t>
      </w:r>
      <w:r w:rsidRPr="000C2998">
        <w:t xml:space="preserve">Затем следует пустой раздел реализации </w:t>
      </w:r>
      <w:r w:rsidRPr="000C2998">
        <w:rPr>
          <w:b/>
          <w:bCs/>
          <w:lang w:val="en-US"/>
        </w:rPr>
        <w:t>INPLEMENTATION</w:t>
      </w:r>
      <w:r w:rsidRPr="000C2998">
        <w:t>, в котором содержится только директива компилятора</w:t>
      </w:r>
      <w:r w:rsidR="000C2998" w:rsidRPr="000C2998">
        <w:t xml:space="preserve"> </w:t>
      </w:r>
      <w:r w:rsidRPr="000C2998">
        <w:t>{$</w:t>
      </w:r>
      <w:r w:rsidRPr="000C2998">
        <w:rPr>
          <w:lang w:val="en-US"/>
        </w:rPr>
        <w:t>R</w:t>
      </w:r>
      <w:r w:rsidRPr="000C2998">
        <w:t xml:space="preserve"> *</w:t>
      </w:r>
      <w:r w:rsidR="000C2998" w:rsidRPr="000C2998">
        <w:t xml:space="preserve">. </w:t>
      </w:r>
      <w:r w:rsidRPr="000C2998">
        <w:rPr>
          <w:lang w:val="en-US"/>
        </w:rPr>
        <w:t>dfm</w:t>
      </w:r>
      <w:r w:rsidRPr="000C2998">
        <w:t xml:space="preserve"> }, обеспечивающая компоновку файлов ресурсов форм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Задание 1</w:t>
      </w:r>
      <w:r w:rsidR="000C2998" w:rsidRPr="000C2998">
        <w:t xml:space="preserve">. </w:t>
      </w:r>
      <w:r w:rsidRPr="000C2998">
        <w:t>Создать приложение, которое обеспечивает ввод двух целых чисел, по щелчку на кнопке с символом</w:t>
      </w:r>
      <w:r w:rsidR="000C2998">
        <w:t xml:space="preserve"> "</w:t>
      </w:r>
      <w:r w:rsidRPr="000C2998">
        <w:t>=</w:t>
      </w:r>
      <w:r w:rsidR="000C2998">
        <w:t xml:space="preserve">" </w:t>
      </w:r>
      <w:r w:rsidRPr="000C2998">
        <w:t>вычисляет их сумму и выводит значение результата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Решение</w:t>
      </w:r>
      <w:r w:rsidR="000C2998" w:rsidRPr="000C2998">
        <w:t>:</w:t>
      </w:r>
    </w:p>
    <w:p w:rsidR="000C2998" w:rsidRDefault="00F46609" w:rsidP="000C2998">
      <w:pPr>
        <w:ind w:firstLine="709"/>
      </w:pPr>
      <w:r w:rsidRPr="000C2998">
        <w:t xml:space="preserve">После запуска </w:t>
      </w:r>
      <w:r w:rsidRPr="000C2998">
        <w:rPr>
          <w:lang w:val="en-US"/>
        </w:rPr>
        <w:t>Delphi</w:t>
      </w:r>
      <w:r w:rsidRPr="000C2998">
        <w:t xml:space="preserve"> создайте новый проект при помощи команды </w:t>
      </w:r>
      <w:r w:rsidRPr="000C2998">
        <w:rPr>
          <w:lang w:val="en-US"/>
        </w:rPr>
        <w:t>File</w:t>
      </w:r>
      <w:r w:rsidRPr="000C2998">
        <w:t>&gt;</w:t>
      </w:r>
      <w:r w:rsidRPr="000C2998">
        <w:rPr>
          <w:lang w:val="en-US"/>
        </w:rPr>
        <w:t>New</w:t>
      </w:r>
      <w:r w:rsidRPr="000C2998">
        <w:t>&gt;</w:t>
      </w:r>
      <w:r w:rsidRPr="000C2998">
        <w:rPr>
          <w:lang w:val="en-US"/>
        </w:rPr>
        <w:t>Application</w:t>
      </w:r>
      <w:r w:rsidR="000C2998">
        <w:t xml:space="preserve"> (</w:t>
      </w:r>
      <w:r w:rsidRPr="000C2998">
        <w:t>Файл&gt;Создать&gt;Приложение</w:t>
      </w:r>
      <w:r w:rsidR="000C2998" w:rsidRPr="000C2998">
        <w:t xml:space="preserve">). </w:t>
      </w:r>
      <w:r w:rsidRPr="000C2998">
        <w:t>В результате создания проекта приложения в окне будет раскрыто окно формы, на которой можно размещать визуальные компоненты проекта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Далее выполните следующее</w:t>
      </w:r>
      <w:r w:rsidR="000C2998" w:rsidRPr="000C2998">
        <w:t>:</w:t>
      </w:r>
    </w:p>
    <w:p w:rsidR="000C2998" w:rsidRDefault="00F46609" w:rsidP="000C2998">
      <w:pPr>
        <w:ind w:firstLine="709"/>
      </w:pPr>
      <w:r w:rsidRPr="000C2998">
        <w:t xml:space="preserve">Сохраните новый проект </w:t>
      </w:r>
      <w:r w:rsidRPr="000C2998">
        <w:rPr>
          <w:lang w:val="en-US"/>
        </w:rPr>
        <w:t>File</w:t>
      </w:r>
      <w:r w:rsidRPr="000C2998">
        <w:t>&gt;</w:t>
      </w:r>
      <w:r w:rsidRPr="000C2998">
        <w:rPr>
          <w:lang w:val="en-US"/>
        </w:rPr>
        <w:t>Save</w:t>
      </w:r>
      <w:r w:rsidRPr="000C2998">
        <w:t xml:space="preserve"> </w:t>
      </w:r>
      <w:r w:rsidRPr="000C2998">
        <w:rPr>
          <w:lang w:val="en-US"/>
        </w:rPr>
        <w:t>Project</w:t>
      </w:r>
      <w:r w:rsidRPr="000C2998">
        <w:t xml:space="preserve"> </w:t>
      </w:r>
      <w:r w:rsidRPr="000C2998">
        <w:rPr>
          <w:lang w:val="en-US"/>
        </w:rPr>
        <w:t>As</w:t>
      </w:r>
      <w:r w:rsidR="000C2998">
        <w:t xml:space="preserve"> (</w:t>
      </w:r>
      <w:r w:rsidRPr="000C2998">
        <w:t>Файл&gt;Сохранить проект как</w:t>
      </w:r>
      <w:r w:rsidR="000C2998" w:rsidRPr="000C2998">
        <w:t>).</w:t>
      </w:r>
    </w:p>
    <w:p w:rsidR="000C2998" w:rsidRDefault="00F46609" w:rsidP="000C2998">
      <w:pPr>
        <w:ind w:firstLine="709"/>
      </w:pPr>
      <w:r w:rsidRPr="000C2998">
        <w:t xml:space="preserve">В окне </w:t>
      </w:r>
      <w:r w:rsidRPr="000C2998">
        <w:rPr>
          <w:lang w:val="en-US"/>
        </w:rPr>
        <w:t>Save</w:t>
      </w:r>
      <w:r w:rsidRPr="000C2998">
        <w:t xml:space="preserve"> </w:t>
      </w:r>
      <w:r w:rsidRPr="000C2998">
        <w:rPr>
          <w:lang w:val="en-US"/>
        </w:rPr>
        <w:t>Unit</w:t>
      </w:r>
      <w:r w:rsidRPr="000C2998">
        <w:t xml:space="preserve">1 </w:t>
      </w:r>
      <w:r w:rsidRPr="000C2998">
        <w:rPr>
          <w:lang w:val="en-US"/>
        </w:rPr>
        <w:t>As</w:t>
      </w:r>
      <w:r w:rsidR="000C2998">
        <w:t xml:space="preserve"> (</w:t>
      </w:r>
      <w:r w:rsidRPr="000C2998">
        <w:t xml:space="preserve">Сохранить </w:t>
      </w:r>
      <w:r w:rsidRPr="000C2998">
        <w:rPr>
          <w:lang w:val="en-US"/>
        </w:rPr>
        <w:t>Unit</w:t>
      </w:r>
      <w:r w:rsidRPr="000C2998">
        <w:t>1 как</w:t>
      </w:r>
      <w:r w:rsidR="000C2998" w:rsidRPr="000C2998">
        <w:t xml:space="preserve">) </w:t>
      </w:r>
      <w:r w:rsidRPr="000C2998">
        <w:t xml:space="preserve">откройте диск </w:t>
      </w:r>
      <w:r w:rsidRPr="000C2998">
        <w:rPr>
          <w:lang w:val="en-US"/>
        </w:rPr>
        <w:t>S</w:t>
      </w:r>
      <w:r w:rsidRPr="000C2998">
        <w:t xml:space="preserve"> и создайте новую папку для файлов создаваемого проекта и назовите ее</w:t>
      </w:r>
      <w:r w:rsidR="000C2998">
        <w:t xml:space="preserve"> "</w:t>
      </w:r>
      <w:r w:rsidRPr="000C2998">
        <w:t>Сумма двух целых чисел</w:t>
      </w:r>
      <w:r w:rsidR="000C2998">
        <w:t>".</w:t>
      </w:r>
    </w:p>
    <w:p w:rsidR="000C2998" w:rsidRDefault="00F46609" w:rsidP="000C2998">
      <w:pPr>
        <w:ind w:firstLine="709"/>
      </w:pPr>
      <w:r w:rsidRPr="000C2998">
        <w:t>Затем в этом же окне откройте созданную папку и нажмите кнопку СОХРАНИТЬ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После сохранения файла модуля </w:t>
      </w: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. </w:t>
      </w:r>
      <w:r w:rsidRPr="000C2998">
        <w:rPr>
          <w:lang w:val="en-US"/>
        </w:rPr>
        <w:t>pas</w:t>
      </w:r>
      <w:r w:rsidRPr="000C2998">
        <w:t xml:space="preserve"> откроется окно </w:t>
      </w:r>
      <w:r w:rsidRPr="000C2998">
        <w:rPr>
          <w:lang w:val="en-US"/>
        </w:rPr>
        <w:t>Save</w:t>
      </w:r>
      <w:r w:rsidRPr="000C2998">
        <w:t xml:space="preserve"> </w:t>
      </w:r>
      <w:r w:rsidRPr="000C2998">
        <w:rPr>
          <w:lang w:val="en-US"/>
        </w:rPr>
        <w:t>Project</w:t>
      </w:r>
      <w:r w:rsidRPr="000C2998">
        <w:t xml:space="preserve"> </w:t>
      </w:r>
      <w:r w:rsidRPr="000C2998">
        <w:rPr>
          <w:lang w:val="en-US"/>
        </w:rPr>
        <w:t>As</w:t>
      </w:r>
      <w:r w:rsidR="000C2998">
        <w:t xml:space="preserve"> (</w:t>
      </w:r>
      <w:r w:rsidRPr="000C2998">
        <w:t>Сохранить проект как</w:t>
      </w:r>
      <w:r w:rsidR="000C2998" w:rsidRPr="000C2998">
        <w:t xml:space="preserve">). </w:t>
      </w:r>
      <w:r w:rsidRPr="000C2998">
        <w:t>Задайте имя проекта</w:t>
      </w:r>
      <w:r w:rsidR="000C2998">
        <w:t xml:space="preserve"> "</w:t>
      </w:r>
      <w:r w:rsidRPr="000C2998">
        <w:rPr>
          <w:lang w:val="en-US"/>
        </w:rPr>
        <w:t>SUMMA</w:t>
      </w:r>
      <w:r w:rsidR="000C2998">
        <w:t xml:space="preserve">" </w:t>
      </w:r>
      <w:r w:rsidRPr="000C2998">
        <w:t>и нажмите кнопку СОХРАНИТЬ</w:t>
      </w:r>
      <w:r w:rsidR="000C2998" w:rsidRPr="000C2998">
        <w:t>.</w:t>
      </w:r>
    </w:p>
    <w:p w:rsid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</w:rPr>
        <w:t>Изменим свойства формы</w:t>
      </w:r>
      <w:r w:rsidR="000C2998" w:rsidRPr="000C2998">
        <w:rPr>
          <w:b/>
          <w:bCs/>
        </w:rPr>
        <w:t>:</w:t>
      </w:r>
    </w:p>
    <w:p w:rsidR="000C2998" w:rsidRDefault="00F46609" w:rsidP="000C2998">
      <w:pPr>
        <w:ind w:firstLine="709"/>
      </w:pPr>
      <w:r w:rsidRPr="000C2998">
        <w:t>Для изменения размеров формы достаточно захватить угол окна формы и, не отпуская левую кнопку мыши, перетащить мышь, задавая требуемый размер формы</w:t>
      </w:r>
      <w:r w:rsidR="000C2998">
        <w:t xml:space="preserve"> (</w:t>
      </w:r>
      <w:r w:rsidRPr="000C2998">
        <w:t>или указать в</w:t>
      </w:r>
      <w:r w:rsidR="000C2998" w:rsidRPr="000C2998">
        <w:t xml:space="preserve"> </w:t>
      </w:r>
      <w:r w:rsidRPr="000C2998">
        <w:t>свойствах размеры</w:t>
      </w:r>
      <w:r w:rsidR="000C2998" w:rsidRPr="000C2998">
        <w:t xml:space="preserve">: </w:t>
      </w:r>
      <w:r w:rsidRPr="000C2998">
        <w:rPr>
          <w:b/>
          <w:bCs/>
          <w:i/>
          <w:iCs/>
          <w:lang w:val="en-US"/>
        </w:rPr>
        <w:t>Client</w:t>
      </w:r>
      <w:r w:rsidRPr="000C2998">
        <w:rPr>
          <w:b/>
          <w:bCs/>
          <w:i/>
          <w:iCs/>
        </w:rPr>
        <w:t xml:space="preserve"> </w:t>
      </w:r>
      <w:r w:rsidRPr="000C2998">
        <w:rPr>
          <w:b/>
          <w:bCs/>
          <w:i/>
          <w:iCs/>
          <w:lang w:val="en-US"/>
        </w:rPr>
        <w:t>Height</w:t>
      </w:r>
      <w:r w:rsidRPr="000C2998">
        <w:t xml:space="preserve"> </w:t>
      </w:r>
      <w:r w:rsidR="000C2998">
        <w:t>-</w:t>
      </w:r>
      <w:r w:rsidRPr="000C2998">
        <w:t xml:space="preserve"> 489, </w:t>
      </w:r>
      <w:r w:rsidRPr="000C2998">
        <w:rPr>
          <w:b/>
          <w:bCs/>
          <w:i/>
          <w:iCs/>
          <w:lang w:val="en-US"/>
        </w:rPr>
        <w:t>Client</w:t>
      </w:r>
      <w:r w:rsidRPr="000C2998">
        <w:rPr>
          <w:b/>
          <w:bCs/>
          <w:i/>
          <w:iCs/>
        </w:rPr>
        <w:t xml:space="preserve"> </w:t>
      </w:r>
      <w:r w:rsidRPr="000C2998">
        <w:rPr>
          <w:b/>
          <w:bCs/>
          <w:i/>
          <w:iCs/>
          <w:lang w:val="en-US"/>
        </w:rPr>
        <w:t>Width</w:t>
      </w:r>
      <w:r w:rsidRPr="000C2998">
        <w:t xml:space="preserve"> </w:t>
      </w:r>
      <w:r w:rsidR="000C2998">
        <w:t>-</w:t>
      </w:r>
      <w:r w:rsidRPr="000C2998">
        <w:t xml:space="preserve"> 730</w:t>
      </w:r>
      <w:r w:rsidR="000C2998" w:rsidRPr="000C2998">
        <w:t>).</w:t>
      </w:r>
    </w:p>
    <w:p w:rsidR="000C2998" w:rsidRDefault="00F46609" w:rsidP="000C2998">
      <w:pPr>
        <w:ind w:firstLine="709"/>
      </w:pPr>
      <w:r w:rsidRPr="000C2998">
        <w:t>Измените надпись в заголовке формы с помощью Инспектора объектов</w:t>
      </w:r>
      <w:r w:rsidR="000C2998" w:rsidRPr="000C2998">
        <w:t xml:space="preserve">. </w:t>
      </w:r>
      <w:r w:rsidRPr="000C2998">
        <w:t xml:space="preserve">Для этого выберите свойство </w:t>
      </w:r>
      <w:r w:rsidRPr="000C2998">
        <w:rPr>
          <w:b/>
          <w:bCs/>
          <w:i/>
          <w:iCs/>
          <w:lang w:val="en-US"/>
        </w:rPr>
        <w:t>Caption</w:t>
      </w:r>
      <w:r w:rsidR="000C2998">
        <w:t xml:space="preserve"> (</w:t>
      </w:r>
      <w:r w:rsidRPr="000C2998">
        <w:t>Заголовок</w:t>
      </w:r>
      <w:r w:rsidR="000C2998" w:rsidRPr="000C2998">
        <w:t xml:space="preserve">) </w:t>
      </w:r>
      <w:r w:rsidRPr="000C2998">
        <w:t xml:space="preserve">и задайте новое значение </w:t>
      </w:r>
      <w:r w:rsidR="000C2998">
        <w:t>- "</w:t>
      </w:r>
      <w:r w:rsidRPr="000C2998">
        <w:t>Сумма двух целых чисел</w:t>
      </w:r>
      <w:r w:rsidR="000C2998">
        <w:t>".</w:t>
      </w:r>
    </w:p>
    <w:p w:rsidR="000C2998" w:rsidRDefault="00F46609" w:rsidP="000C2998">
      <w:pPr>
        <w:ind w:firstLine="709"/>
      </w:pPr>
      <w:r w:rsidRPr="000C2998">
        <w:t>Измените цвет формы с помощью Инспектора объектов</w:t>
      </w:r>
      <w:r w:rsidR="000C2998" w:rsidRPr="000C2998">
        <w:t xml:space="preserve">. </w:t>
      </w:r>
      <w:r w:rsidRPr="000C2998">
        <w:t xml:space="preserve">Для этого выберите свойство </w:t>
      </w:r>
      <w:r w:rsidRPr="000C2998">
        <w:rPr>
          <w:b/>
          <w:bCs/>
          <w:i/>
          <w:iCs/>
          <w:lang w:val="en-US"/>
        </w:rPr>
        <w:t>Color</w:t>
      </w:r>
      <w:r w:rsidRPr="000C2998">
        <w:t xml:space="preserve"> и измените его значение на </w:t>
      </w:r>
      <w:r w:rsidRPr="000C2998">
        <w:rPr>
          <w:lang w:val="en-US"/>
        </w:rPr>
        <w:t>clWindow</w:t>
      </w:r>
      <w:r w:rsidR="000C2998">
        <w:t xml:space="preserve"> (</w:t>
      </w:r>
      <w:r w:rsidRPr="000C2998">
        <w:t>цвет окна</w:t>
      </w:r>
      <w:r w:rsidR="000C2998" w:rsidRPr="000C2998">
        <w:t>),</w:t>
      </w:r>
      <w:r w:rsidRPr="000C2998">
        <w:t xml:space="preserve"> поверхность формы изменит свой цвет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rPr>
          <w:b/>
          <w:bCs/>
        </w:rPr>
        <w:t>Размещение на форме компонентов</w:t>
      </w:r>
      <w:r w:rsidRPr="000C2998">
        <w:t xml:space="preserve"> </w:t>
      </w:r>
      <w:r w:rsidRPr="000C2998">
        <w:rPr>
          <w:lang w:val="en-US"/>
        </w:rPr>
        <w:t>Edit</w:t>
      </w:r>
      <w:r w:rsidRPr="000C2998">
        <w:t xml:space="preserve">1, </w:t>
      </w:r>
      <w:r w:rsidRPr="000C2998">
        <w:rPr>
          <w:lang w:val="en-US"/>
        </w:rPr>
        <w:t>Edit</w:t>
      </w:r>
      <w:r w:rsidRPr="000C2998">
        <w:t xml:space="preserve">2, </w:t>
      </w:r>
      <w:r w:rsidRPr="000C2998">
        <w:rPr>
          <w:lang w:val="en-US"/>
        </w:rPr>
        <w:t>Edit</w:t>
      </w:r>
      <w:r w:rsidRPr="000C2998">
        <w:t xml:space="preserve">3, </w:t>
      </w:r>
      <w:r w:rsidRPr="000C2998">
        <w:rPr>
          <w:lang w:val="en-US"/>
        </w:rPr>
        <w:t>Label</w:t>
      </w:r>
      <w:r w:rsidRPr="000C2998">
        <w:t xml:space="preserve">1, </w:t>
      </w:r>
      <w:r w:rsidRPr="000C2998">
        <w:rPr>
          <w:lang w:val="en-US"/>
        </w:rPr>
        <w:t>Button</w:t>
      </w:r>
      <w:r w:rsidRPr="000C2998">
        <w:t>1</w:t>
      </w:r>
      <w:r w:rsidR="000C2998" w:rsidRPr="000C2998">
        <w:t xml:space="preserve">. </w:t>
      </w:r>
      <w:r w:rsidRPr="000C2998">
        <w:t>Для размещения компонентов на форме выполните следующее</w:t>
      </w:r>
      <w:r w:rsidR="000C2998" w:rsidRPr="000C2998">
        <w:t>:</w:t>
      </w:r>
    </w:p>
    <w:p w:rsidR="000C2998" w:rsidRDefault="00F46609" w:rsidP="000C2998">
      <w:pPr>
        <w:ind w:firstLine="709"/>
      </w:pPr>
      <w:r w:rsidRPr="000C2998">
        <w:t xml:space="preserve">Откройте палитру компонентов </w:t>
      </w:r>
      <w:r w:rsidRPr="000C2998">
        <w:rPr>
          <w:lang w:val="en-US"/>
        </w:rPr>
        <w:t>Standard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Затем щелкните на значке соответствующего компонента и перетащите его на форму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Задайте положение и размер компонента при помощи мыши, как показано на рисунке</w:t>
      </w:r>
      <w:r w:rsidR="000C2998">
        <w:t xml:space="preserve"> (рис.1</w:t>
      </w:r>
      <w:r w:rsidR="000C2998" w:rsidRPr="000C2998">
        <w:t>):</w:t>
      </w:r>
    </w:p>
    <w:p w:rsidR="008B78E6" w:rsidRDefault="008B78E6" w:rsidP="000C2998">
      <w:pPr>
        <w:ind w:firstLine="709"/>
      </w:pPr>
    </w:p>
    <w:p w:rsidR="00F46609" w:rsidRPr="000C2998" w:rsidRDefault="006D5BD0" w:rsidP="008B78E6">
      <w:pPr>
        <w:pStyle w:val="afc"/>
      </w:pPr>
      <w:r>
        <w:pict>
          <v:group id="_x0000_s1026" editas="canvas" style="width:283.45pt;height:94.5pt;mso-position-horizontal-relative:char;mso-position-vertical-relative:line" coordorigin="2281,5665" coordsize="7200,23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665;width:7200;height:2371" o:preferrelative="f">
              <v:fill o:detectmouseclick="t"/>
              <v:path o:extrusionok="t" o:connecttype="none"/>
              <o:lock v:ext="edit" text="t"/>
            </v:shape>
            <v:rect id="_x0000_s1028" style="position:absolute;left:2705;top:5665;width:6352;height:2370" fillcolor="#cff"/>
            <v:rect id="_x0000_s1029" style="position:absolute;left:2987;top:6780;width:1129;height:418">
              <v:textbox inset="1.57481mm,.78739mm,1.57481mm,.78739mm">
                <w:txbxContent>
                  <w:p w:rsidR="000C2998" w:rsidRPr="008B78E6" w:rsidRDefault="000C2998" w:rsidP="008B78E6">
                    <w:pPr>
                      <w:pStyle w:val="afc"/>
                      <w:rPr>
                        <w:lang w:val="en-US"/>
                      </w:rPr>
                    </w:pPr>
                    <w:r w:rsidRPr="008B78E6">
                      <w:rPr>
                        <w:rStyle w:val="afd"/>
                      </w:rPr>
                      <w:t>E</w:t>
                    </w:r>
                    <w:r w:rsidRPr="008B78E6">
                      <w:rPr>
                        <w:lang w:val="en-US"/>
                      </w:rPr>
                      <w:t>dit 1</w:t>
                    </w:r>
                  </w:p>
                </w:txbxContent>
              </v:textbox>
            </v:rect>
            <v:rect id="_x0000_s1030" style="position:absolute;left:5246;top:6780;width:1129;height:418">
              <v:textbox inset="1.57481mm,.78739mm,1.57481mm,.78739mm">
                <w:txbxContent>
                  <w:p w:rsidR="000C2998" w:rsidRPr="008B78E6" w:rsidRDefault="000C2998" w:rsidP="008B78E6">
                    <w:pPr>
                      <w:pStyle w:val="afc"/>
                      <w:rPr>
                        <w:lang w:val="en-US"/>
                      </w:rPr>
                    </w:pPr>
                    <w:r w:rsidRPr="008B78E6">
                      <w:rPr>
                        <w:lang w:val="en-US"/>
                      </w:rPr>
                      <w:t>Edit 2</w:t>
                    </w:r>
                  </w:p>
                </w:txbxContent>
              </v:textbox>
            </v:rect>
            <v:rect id="_x0000_s1031" style="position:absolute;left:7505;top:6780;width:1129;height:418">
              <v:textbox inset="1.57481mm,.78739mm,1.57481mm,.78739mm">
                <w:txbxContent>
                  <w:p w:rsidR="000C2998" w:rsidRPr="008B78E6" w:rsidRDefault="000C2998" w:rsidP="008B78E6">
                    <w:pPr>
                      <w:pStyle w:val="afc"/>
                      <w:rPr>
                        <w:lang w:val="en-US"/>
                      </w:rPr>
                    </w:pPr>
                    <w:r w:rsidRPr="008B78E6">
                      <w:rPr>
                        <w:rStyle w:val="afd"/>
                      </w:rPr>
                      <w:t>E</w:t>
                    </w:r>
                    <w:r w:rsidRPr="008B78E6">
                      <w:rPr>
                        <w:lang w:val="en-US"/>
                      </w:rPr>
                      <w:t>dit 3</w:t>
                    </w:r>
                  </w:p>
                </w:txbxContent>
              </v:textbox>
            </v:rect>
            <v:rect id="_x0000_s1032" style="position:absolute;left:4257;top:6780;width:848;height:418" fillcolor="silver">
              <v:textbox inset="1.57481mm,.78739mm,1.57481mm,.78739mm">
                <w:txbxContent>
                  <w:p w:rsidR="000C2998" w:rsidRPr="008B78E6" w:rsidRDefault="000C2998" w:rsidP="00F46609">
                    <w:pPr>
                      <w:ind w:firstLine="709"/>
                      <w:rPr>
                        <w:sz w:val="17"/>
                        <w:szCs w:val="17"/>
                        <w:lang w:val="en-US"/>
                      </w:rPr>
                    </w:pPr>
                    <w:r w:rsidRPr="008B78E6">
                      <w:rPr>
                        <w:rStyle w:val="afd"/>
                      </w:rPr>
                      <w:t>L</w:t>
                    </w:r>
                    <w:r w:rsidRPr="008B78E6">
                      <w:rPr>
                        <w:sz w:val="17"/>
                        <w:szCs w:val="17"/>
                        <w:lang w:val="en-US"/>
                      </w:rPr>
                      <w:t>abel 1</w:t>
                    </w:r>
                  </w:p>
                </w:txbxContent>
              </v:textbox>
            </v:rect>
            <v:rect id="_x0000_s1033" style="position:absolute;left:6516;top:6780;width:847;height:418" fillcolor="silver">
              <v:textbox inset="1.57481mm,.78739mm,1.57481mm,.78739mm">
                <w:txbxContent>
                  <w:p w:rsidR="000C2998" w:rsidRPr="008B78E6" w:rsidRDefault="000C2998" w:rsidP="00F46609">
                    <w:pPr>
                      <w:ind w:firstLine="709"/>
                      <w:rPr>
                        <w:sz w:val="17"/>
                        <w:szCs w:val="17"/>
                        <w:lang w:val="en-US"/>
                      </w:rPr>
                    </w:pPr>
                    <w:r w:rsidRPr="008B78E6">
                      <w:rPr>
                        <w:rStyle w:val="afd"/>
                      </w:rPr>
                      <w:t>B</w:t>
                    </w:r>
                    <w:r w:rsidRPr="008B78E6">
                      <w:rPr>
                        <w:sz w:val="17"/>
                        <w:szCs w:val="17"/>
                        <w:lang w:val="en-US"/>
                      </w:rPr>
                      <w:t>utton1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705;top:5665;width:6350;height:419" fillcolor="gray">
              <v:textbox inset="1.57481mm,.78739mm,1.57481mm,.78739mm">
                <w:txbxContent>
                  <w:p w:rsidR="000C2998" w:rsidRPr="008B78E6" w:rsidRDefault="000C2998" w:rsidP="008B78E6">
                    <w:pPr>
                      <w:pStyle w:val="afc"/>
                    </w:pPr>
                    <w:r w:rsidRPr="008B78E6">
                      <w:t>Сумма двух целых чисел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2998" w:rsidRPr="000C2998" w:rsidRDefault="000C2998" w:rsidP="000C2998">
      <w:pPr>
        <w:ind w:firstLine="709"/>
      </w:pPr>
      <w:r>
        <w:t>Рис.1</w:t>
      </w:r>
      <w:r w:rsidR="00F46609" w:rsidRPr="000C2998">
        <w:t xml:space="preserve"> Пример формы с компонентами</w:t>
      </w:r>
    </w:p>
    <w:p w:rsidR="008B78E6" w:rsidRDefault="008B78E6" w:rsidP="000C2998">
      <w:pPr>
        <w:ind w:firstLine="709"/>
        <w:rPr>
          <w:b/>
          <w:bCs/>
        </w:rPr>
      </w:pPr>
    </w:p>
    <w:p w:rsidR="000C2998" w:rsidRDefault="00F46609" w:rsidP="000C2998">
      <w:pPr>
        <w:ind w:firstLine="709"/>
      </w:pPr>
      <w:r w:rsidRPr="000C2998">
        <w:rPr>
          <w:b/>
          <w:bCs/>
        </w:rPr>
        <w:t>Изменим свойства компонентов</w:t>
      </w:r>
      <w:r w:rsidRPr="000C2998">
        <w:t xml:space="preserve"> на форме</w:t>
      </w:r>
      <w:r w:rsidR="000C2998" w:rsidRPr="000C2998">
        <w:t>:</w:t>
      </w:r>
    </w:p>
    <w:p w:rsidR="000C2998" w:rsidRDefault="00F46609" w:rsidP="000C2998">
      <w:pPr>
        <w:ind w:firstLine="709"/>
      </w:pPr>
      <w:r w:rsidRPr="000C2998">
        <w:t xml:space="preserve">Выберите компонент </w:t>
      </w:r>
      <w:r w:rsidRPr="000C2998">
        <w:rPr>
          <w:lang w:val="en-US"/>
        </w:rPr>
        <w:t>Label</w:t>
      </w:r>
      <w:r w:rsidRPr="000C2998">
        <w:t xml:space="preserve">1 и задайте свойство </w:t>
      </w:r>
      <w:r w:rsidRPr="000C2998">
        <w:rPr>
          <w:lang w:val="en-US"/>
        </w:rPr>
        <w:t>Caption</w:t>
      </w:r>
      <w:r w:rsidRPr="000C2998">
        <w:t xml:space="preserve"> компонента </w:t>
      </w:r>
      <w:r w:rsidRPr="000C2998">
        <w:rPr>
          <w:lang w:val="en-US"/>
        </w:rPr>
        <w:t>Label</w:t>
      </w:r>
      <w:r w:rsidRPr="000C2998">
        <w:t xml:space="preserve">1 </w:t>
      </w:r>
      <w:r w:rsidR="000C2998">
        <w:t>- "</w:t>
      </w:r>
      <w:r w:rsidRPr="000C2998">
        <w:t>плюс</w:t>
      </w:r>
      <w:r w:rsidR="000C2998">
        <w:t>".</w:t>
      </w:r>
    </w:p>
    <w:p w:rsidR="000C2998" w:rsidRDefault="00F46609" w:rsidP="000C2998">
      <w:pPr>
        <w:ind w:firstLine="709"/>
      </w:pPr>
      <w:r w:rsidRPr="000C2998">
        <w:t xml:space="preserve">Измените цвет, стиль и высоту шрифта компонента </w:t>
      </w:r>
      <w:r w:rsidRPr="000C2998">
        <w:rPr>
          <w:lang w:val="en-US"/>
        </w:rPr>
        <w:t>Label</w:t>
      </w:r>
      <w:r w:rsidRPr="000C2998">
        <w:t>1</w:t>
      </w:r>
      <w:r w:rsidR="000C2998" w:rsidRPr="000C2998">
        <w:t xml:space="preserve">. </w:t>
      </w:r>
      <w:r w:rsidRPr="000C2998">
        <w:t xml:space="preserve">Для этого выберите свойство </w:t>
      </w:r>
      <w:r w:rsidRPr="000C2998">
        <w:rPr>
          <w:b/>
          <w:bCs/>
          <w:i/>
          <w:iCs/>
          <w:lang w:val="en-US"/>
        </w:rPr>
        <w:t>Font</w:t>
      </w:r>
      <w:r w:rsidRPr="000C2998">
        <w:t xml:space="preserve"> и щелкните на рядом расположенном знаке плюс</w:t>
      </w:r>
      <w:r w:rsidR="000C2998" w:rsidRPr="000C2998">
        <w:t xml:space="preserve">. </w:t>
      </w:r>
      <w:r w:rsidRPr="000C2998">
        <w:t>Откроется таблица свойств</w:t>
      </w:r>
      <w:r w:rsidR="000C2998" w:rsidRPr="000C2998">
        <w:t xml:space="preserve">. </w:t>
      </w:r>
      <w:r w:rsidRPr="000C2998">
        <w:t>Введите следующие значения</w:t>
      </w:r>
      <w:r w:rsidR="000C2998" w:rsidRPr="000C2998">
        <w:t xml:space="preserve">: </w:t>
      </w:r>
      <w:r w:rsidRPr="000C2998">
        <w:rPr>
          <w:b/>
          <w:bCs/>
          <w:i/>
          <w:iCs/>
          <w:lang w:val="en-US"/>
        </w:rPr>
        <w:t>Color</w:t>
      </w:r>
      <w:r w:rsidRPr="000C2998">
        <w:t xml:space="preserve"> </w:t>
      </w:r>
      <w:r w:rsidR="000C2998">
        <w:t>-</w:t>
      </w:r>
      <w:r w:rsidRPr="000C2998">
        <w:t xml:space="preserve"> </w:t>
      </w:r>
      <w:r w:rsidRPr="000C2998">
        <w:rPr>
          <w:lang w:val="en-US"/>
        </w:rPr>
        <w:t>clPurple</w:t>
      </w:r>
      <w:r w:rsidRPr="000C2998">
        <w:t xml:space="preserve">, </w:t>
      </w:r>
      <w:r w:rsidRPr="000C2998">
        <w:rPr>
          <w:b/>
          <w:bCs/>
          <w:i/>
          <w:iCs/>
          <w:lang w:val="en-US"/>
        </w:rPr>
        <w:t>Size</w:t>
      </w:r>
      <w:r w:rsidRPr="000C2998">
        <w:t xml:space="preserve"> </w:t>
      </w:r>
      <w:r w:rsidR="000C2998" w:rsidRPr="000C2998">
        <w:t>-</w:t>
      </w:r>
      <w:r w:rsidRPr="000C2998">
        <w:t xml:space="preserve"> 20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Аналогичным образом задайте свойство </w:t>
      </w:r>
      <w:r w:rsidRPr="000C2998">
        <w:rPr>
          <w:b/>
          <w:bCs/>
          <w:i/>
          <w:iCs/>
          <w:lang w:val="en-US"/>
        </w:rPr>
        <w:t>Caption</w:t>
      </w:r>
      <w:r w:rsidRPr="000C2998">
        <w:t xml:space="preserve"> компонента </w:t>
      </w:r>
      <w:r w:rsidRPr="000C2998">
        <w:rPr>
          <w:lang w:val="en-US"/>
        </w:rPr>
        <w:t>Button</w:t>
      </w:r>
      <w:r w:rsidRPr="000C2998">
        <w:t xml:space="preserve">1 </w:t>
      </w:r>
      <w:r w:rsidR="000C2998">
        <w:t>- "</w:t>
      </w:r>
      <w:r w:rsidRPr="000C2998">
        <w:t>равно</w:t>
      </w:r>
      <w:r w:rsidR="000C2998">
        <w:t xml:space="preserve">" </w:t>
      </w:r>
      <w:r w:rsidRPr="000C2998">
        <w:t>и размер и цвет символов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Удалите текст </w:t>
      </w:r>
      <w:r w:rsidRPr="000C2998">
        <w:rPr>
          <w:lang w:val="en-US"/>
        </w:rPr>
        <w:t>Edit</w:t>
      </w:r>
      <w:r w:rsidRPr="000C2998">
        <w:t xml:space="preserve">1, </w:t>
      </w:r>
      <w:r w:rsidRPr="000C2998">
        <w:rPr>
          <w:lang w:val="en-US"/>
        </w:rPr>
        <w:t>Edit</w:t>
      </w:r>
      <w:r w:rsidRPr="000C2998">
        <w:t xml:space="preserve">2, </w:t>
      </w:r>
      <w:r w:rsidRPr="000C2998">
        <w:rPr>
          <w:lang w:val="en-US"/>
        </w:rPr>
        <w:t>Edit</w:t>
      </w:r>
      <w:r w:rsidRPr="000C2998">
        <w:t>3 в соответствующих компонентах</w:t>
      </w:r>
      <w:r w:rsidR="000C2998" w:rsidRPr="000C2998">
        <w:t xml:space="preserve">. </w:t>
      </w:r>
      <w:r w:rsidRPr="000C2998">
        <w:t xml:space="preserve">Для этого выберите свойство </w:t>
      </w:r>
      <w:r w:rsidRPr="000C2998">
        <w:rPr>
          <w:b/>
          <w:bCs/>
          <w:i/>
          <w:iCs/>
          <w:lang w:val="en-US"/>
        </w:rPr>
        <w:t>Text</w:t>
      </w:r>
      <w:r w:rsidRPr="000C2998">
        <w:t xml:space="preserve"> и удалите текст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Добавьте на форму три объекта </w:t>
      </w:r>
      <w:r w:rsidRPr="000C2998">
        <w:rPr>
          <w:lang w:val="en-US"/>
        </w:rPr>
        <w:t>Label</w:t>
      </w:r>
      <w:r w:rsidRPr="000C2998">
        <w:t xml:space="preserve">, расположите их над объектами </w:t>
      </w:r>
      <w:r w:rsidRPr="000C2998">
        <w:rPr>
          <w:lang w:val="en-US"/>
        </w:rPr>
        <w:t>Edit</w:t>
      </w:r>
      <w:r w:rsidRPr="000C2998">
        <w:t xml:space="preserve"> и задайте их свойствам </w:t>
      </w:r>
      <w:r w:rsidRPr="000C2998">
        <w:rPr>
          <w:b/>
          <w:bCs/>
          <w:i/>
          <w:iCs/>
          <w:lang w:val="en-US"/>
        </w:rPr>
        <w:t>Caption</w:t>
      </w:r>
      <w:r w:rsidRPr="000C2998">
        <w:t xml:space="preserve"> значения</w:t>
      </w:r>
      <w:r w:rsidR="000C2998">
        <w:t xml:space="preserve"> "</w:t>
      </w:r>
      <w:r w:rsidRPr="000C2998">
        <w:t>Слагаемое</w:t>
      </w:r>
      <w:r w:rsidR="000C2998">
        <w:t>", "</w:t>
      </w:r>
      <w:r w:rsidRPr="000C2998">
        <w:t>Слагаемое</w:t>
      </w:r>
      <w:r w:rsidR="000C2998">
        <w:t xml:space="preserve">" </w:t>
      </w:r>
      <w:r w:rsidRPr="000C2998">
        <w:t>и</w:t>
      </w:r>
      <w:r w:rsidR="000C2998">
        <w:t xml:space="preserve"> "</w:t>
      </w:r>
      <w:r w:rsidRPr="000C2998">
        <w:t>Сумма</w:t>
      </w:r>
      <w:r w:rsidR="000C2998">
        <w:t xml:space="preserve">" </w:t>
      </w:r>
      <w:r w:rsidRPr="000C2998">
        <w:t>соответственно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Измените цвет, стиль и высоту шрифта добавленных компонентов используя свойство </w:t>
      </w:r>
      <w:r w:rsidRPr="000C2998">
        <w:rPr>
          <w:b/>
          <w:bCs/>
          <w:i/>
          <w:iCs/>
          <w:lang w:val="en-US"/>
        </w:rPr>
        <w:t>Font</w:t>
      </w:r>
      <w:r w:rsidRPr="000C2998">
        <w:t xml:space="preserve"> и </w:t>
      </w:r>
      <w:r w:rsidRPr="000C2998">
        <w:rPr>
          <w:b/>
          <w:bCs/>
          <w:i/>
          <w:iCs/>
          <w:lang w:val="en-US"/>
        </w:rPr>
        <w:t>Style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Сохраните изменения, внесенные в проект, нажатием кнопки </w:t>
      </w:r>
      <w:r w:rsidRPr="000C2998">
        <w:rPr>
          <w:lang w:val="en-US"/>
        </w:rPr>
        <w:t>Save</w:t>
      </w:r>
      <w:r w:rsidRPr="000C2998">
        <w:t xml:space="preserve"> </w:t>
      </w:r>
      <w:r w:rsidRPr="000C2998">
        <w:rPr>
          <w:lang w:val="en-US"/>
        </w:rPr>
        <w:t>All</w:t>
      </w:r>
      <w:r w:rsidR="000C2998">
        <w:t xml:space="preserve"> (</w:t>
      </w:r>
      <w:r w:rsidRPr="000C2998">
        <w:t>сохранить все</w:t>
      </w:r>
      <w:r w:rsidR="000C2998" w:rsidRPr="000C2998">
        <w:t xml:space="preserve">) </w:t>
      </w:r>
      <w:r w:rsidRPr="000C2998">
        <w:t>в стандартной панели инструментов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Для просмотра содержимого проекта </w:t>
      </w:r>
      <w:r w:rsidRPr="000C2998">
        <w:rPr>
          <w:lang w:val="en-US"/>
        </w:rPr>
        <w:t>Delphi</w:t>
      </w:r>
      <w:r w:rsidRPr="000C2998">
        <w:t xml:space="preserve"> откройте окно Проводника и просмотрите папку проекта</w:t>
      </w:r>
      <w:r w:rsidR="000C2998" w:rsidRPr="000C2998">
        <w:t xml:space="preserve">. </w:t>
      </w:r>
      <w:r w:rsidRPr="000C2998">
        <w:t xml:space="preserve">Проект состоит из форм, модулей, установок параметров проекта, ресурсов и </w:t>
      </w:r>
      <w:r w:rsidR="000C2998">
        <w:t>т.д.</w:t>
      </w:r>
      <w:r w:rsidR="000C2998" w:rsidRPr="000C2998">
        <w:t xml:space="preserve"> </w:t>
      </w:r>
      <w:r w:rsidRPr="000C2998">
        <w:t>Вся эта информация</w:t>
      </w:r>
      <w:r w:rsidR="000C2998" w:rsidRPr="000C2998">
        <w:t xml:space="preserve"> </w:t>
      </w:r>
      <w:r w:rsidRPr="000C2998">
        <w:t>размещается в файлах</w:t>
      </w:r>
      <w:r w:rsidR="000C2998" w:rsidRPr="000C2998">
        <w:t xml:space="preserve">. </w:t>
      </w:r>
      <w:r w:rsidRPr="000C2998">
        <w:t xml:space="preserve">Многие из этих файлов автоматически создаются </w:t>
      </w:r>
      <w:r w:rsidRPr="000C2998">
        <w:rPr>
          <w:lang w:val="en-US"/>
        </w:rPr>
        <w:t>Delphi</w:t>
      </w:r>
      <w:r w:rsidRPr="000C2998">
        <w:t>, когда строится приложение</w:t>
      </w:r>
      <w:r w:rsidR="000C2998" w:rsidRPr="000C2998">
        <w:t xml:space="preserve">. </w:t>
      </w:r>
      <w:r w:rsidRPr="000C2998">
        <w:t xml:space="preserve">Главной частью приложения является файл </w:t>
      </w:r>
      <w:r w:rsidRPr="000C2998">
        <w:rPr>
          <w:lang w:val="en-US"/>
        </w:rPr>
        <w:t>summa</w:t>
      </w:r>
      <w:r w:rsidR="000C2998" w:rsidRPr="000C2998">
        <w:t xml:space="preserve">. </w:t>
      </w:r>
      <w:r w:rsidRPr="000C2998">
        <w:rPr>
          <w:lang w:val="en-US"/>
        </w:rPr>
        <w:t>dpr</w:t>
      </w:r>
      <w:r w:rsidRPr="000C2998">
        <w:t xml:space="preserve"> </w:t>
      </w:r>
      <w:r w:rsidR="000C2998">
        <w:t>-</w:t>
      </w:r>
      <w:r w:rsidRPr="000C2998">
        <w:t xml:space="preserve"> файл проекта, содержащий код на языке </w:t>
      </w:r>
      <w:r w:rsidRPr="000C2998">
        <w:rPr>
          <w:lang w:val="en-US"/>
        </w:rPr>
        <w:t>Object</w:t>
      </w:r>
      <w:r w:rsidRPr="000C2998">
        <w:t xml:space="preserve"> </w:t>
      </w:r>
      <w:r w:rsidRPr="000C2998">
        <w:rPr>
          <w:lang w:val="en-US"/>
        </w:rPr>
        <w:t>Pascal</w:t>
      </w:r>
      <w:r w:rsidRPr="000C2998">
        <w:t>, с которого начинается выполнение программы и который обеспечивает инициализацию других модулей</w:t>
      </w:r>
      <w:r w:rsidR="000C2998" w:rsidRPr="000C2998">
        <w:t xml:space="preserve">. </w:t>
      </w:r>
      <w:r w:rsidRPr="000C2998">
        <w:t xml:space="preserve">Он создается и модифицируется </w:t>
      </w:r>
      <w:r w:rsidRPr="000C2998">
        <w:rPr>
          <w:lang w:val="en-US"/>
        </w:rPr>
        <w:t>Delphi</w:t>
      </w:r>
      <w:r w:rsidRPr="000C2998">
        <w:t xml:space="preserve"> автоматически в процессе разработки приложения</w:t>
      </w:r>
      <w:r w:rsidR="000C2998" w:rsidRPr="000C2998">
        <w:t xml:space="preserve">. </w:t>
      </w:r>
      <w:r w:rsidRPr="000C2998">
        <w:t>Имя, присваиваемое файлу проекта при его сохранении, становится именем исполняемого файла</w:t>
      </w:r>
      <w:r w:rsidR="000C2998">
        <w:t xml:space="preserve"> (</w:t>
      </w:r>
      <w:r w:rsidRPr="000C2998">
        <w:t xml:space="preserve">в нашем примере </w:t>
      </w:r>
      <w:r w:rsidR="000C2998">
        <w:t>-</w:t>
      </w:r>
      <w:r w:rsidRPr="000C2998">
        <w:t xml:space="preserve"> </w:t>
      </w:r>
      <w:r w:rsidRPr="000C2998">
        <w:rPr>
          <w:lang w:val="en-US"/>
        </w:rPr>
        <w:t>summa</w:t>
      </w:r>
      <w:r w:rsidR="000C2998" w:rsidRPr="000C2998">
        <w:t xml:space="preserve">. </w:t>
      </w:r>
      <w:r w:rsidRPr="000C2998">
        <w:rPr>
          <w:lang w:val="en-US"/>
        </w:rPr>
        <w:t>exe</w:t>
      </w:r>
      <w:r w:rsidR="000C2998" w:rsidRPr="000C2998">
        <w:t xml:space="preserve">). </w:t>
      </w:r>
      <w:r w:rsidRPr="000C2998">
        <w:t>Другие файлы проекта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. </w:t>
      </w:r>
      <w:r w:rsidRPr="000C2998">
        <w:rPr>
          <w:lang w:val="en-US"/>
        </w:rPr>
        <w:t>pas</w:t>
      </w:r>
      <w:r w:rsidRPr="000C2998">
        <w:t xml:space="preserve"> </w:t>
      </w:r>
      <w:r w:rsidR="000C2998">
        <w:t>-</w:t>
      </w:r>
      <w:r w:rsidRPr="000C2998">
        <w:t xml:space="preserve"> файл модуля</w:t>
      </w:r>
      <w:r w:rsidR="000C2998" w:rsidRPr="000C2998">
        <w:t>;</w:t>
      </w:r>
    </w:p>
    <w:p w:rsidR="000C2998" w:rsidRDefault="00F46609" w:rsidP="000C2998">
      <w:pPr>
        <w:ind w:firstLine="709"/>
      </w:pP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. </w:t>
      </w:r>
      <w:r w:rsidRPr="000C2998">
        <w:rPr>
          <w:lang w:val="en-US"/>
        </w:rPr>
        <w:t>dfm</w:t>
      </w:r>
      <w:r w:rsidRPr="000C2998">
        <w:t xml:space="preserve"> </w:t>
      </w:r>
      <w:r w:rsidR="000C2998">
        <w:t>-</w:t>
      </w:r>
      <w:r w:rsidRPr="000C2998">
        <w:t xml:space="preserve"> файл формы</w:t>
      </w:r>
      <w:r w:rsidR="000C2998" w:rsidRPr="000C2998">
        <w:t>;</w:t>
      </w:r>
    </w:p>
    <w:p w:rsidR="000C2998" w:rsidRDefault="00F46609" w:rsidP="000C2998">
      <w:pPr>
        <w:ind w:firstLine="709"/>
      </w:pPr>
      <w:r w:rsidRPr="000C2998">
        <w:rPr>
          <w:lang w:val="en-US"/>
        </w:rPr>
        <w:t>Summa</w:t>
      </w:r>
      <w:r w:rsidR="000C2998" w:rsidRPr="000C2998">
        <w:t xml:space="preserve">. </w:t>
      </w:r>
      <w:r w:rsidRPr="000C2998">
        <w:rPr>
          <w:lang w:val="en-US"/>
        </w:rPr>
        <w:t>dof</w:t>
      </w:r>
      <w:r w:rsidRPr="000C2998">
        <w:t xml:space="preserve"> </w:t>
      </w:r>
      <w:r w:rsidR="000C2998">
        <w:t>-</w:t>
      </w:r>
      <w:r w:rsidRPr="000C2998">
        <w:t xml:space="preserve"> файл параметров проекта</w:t>
      </w:r>
      <w:r w:rsidR="000C2998" w:rsidRPr="000C2998">
        <w:t>;</w:t>
      </w:r>
    </w:p>
    <w:p w:rsidR="000C2998" w:rsidRDefault="00F46609" w:rsidP="000C2998">
      <w:pPr>
        <w:ind w:firstLine="709"/>
      </w:pPr>
      <w:r w:rsidRPr="000C2998">
        <w:rPr>
          <w:lang w:val="en-US"/>
        </w:rPr>
        <w:t>Summa</w:t>
      </w:r>
      <w:r w:rsidR="000C2998" w:rsidRPr="000C2998">
        <w:t xml:space="preserve">. </w:t>
      </w:r>
      <w:r w:rsidRPr="000C2998">
        <w:rPr>
          <w:lang w:val="en-US"/>
        </w:rPr>
        <w:t>res</w:t>
      </w:r>
      <w:r w:rsidRPr="000C2998">
        <w:t xml:space="preserve"> </w:t>
      </w:r>
      <w:r w:rsidR="000C2998">
        <w:t>-</w:t>
      </w:r>
      <w:r w:rsidRPr="000C2998">
        <w:t xml:space="preserve"> файл ресурсов</w:t>
      </w:r>
      <w:r w:rsidR="000C2998" w:rsidRPr="000C2998">
        <w:t>;</w:t>
      </w:r>
    </w:p>
    <w:p w:rsidR="000C2998" w:rsidRDefault="00F46609" w:rsidP="000C2998">
      <w:pPr>
        <w:ind w:firstLine="709"/>
      </w:pP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. </w:t>
      </w:r>
      <w:r w:rsidRPr="000C2998">
        <w:t>~</w:t>
      </w:r>
      <w:r w:rsidRPr="000C2998">
        <w:rPr>
          <w:lang w:val="en-US"/>
        </w:rPr>
        <w:t>dfm</w:t>
      </w:r>
      <w:r w:rsidRPr="000C2998">
        <w:t xml:space="preserve">, </w:t>
      </w:r>
      <w:r w:rsidRPr="000C2998">
        <w:rPr>
          <w:lang w:val="en-US"/>
        </w:rPr>
        <w:t>Unit</w:t>
      </w:r>
      <w:r w:rsidRPr="000C2998">
        <w:t>1</w:t>
      </w:r>
      <w:r w:rsidR="000C2998" w:rsidRPr="000C2998">
        <w:t xml:space="preserve">. </w:t>
      </w:r>
      <w:r w:rsidRPr="000C2998">
        <w:t>~</w:t>
      </w:r>
      <w:r w:rsidRPr="000C2998">
        <w:rPr>
          <w:lang w:val="en-US"/>
        </w:rPr>
        <w:t>pas</w:t>
      </w:r>
      <w:r w:rsidRPr="000C2998">
        <w:t xml:space="preserve"> </w:t>
      </w:r>
      <w:r w:rsidR="000C2998">
        <w:t>-</w:t>
      </w:r>
      <w:r w:rsidRPr="000C2998">
        <w:t xml:space="preserve"> файлы резервных копий</w:t>
      </w:r>
      <w:r w:rsidR="000C2998" w:rsidRPr="000C2998">
        <w:t>.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 xml:space="preserve">После просмотра списка файлов проекта закройте окно Проводника и активизируйте окно </w:t>
      </w:r>
      <w:r w:rsidRPr="000C2998">
        <w:rPr>
          <w:lang w:val="en-US"/>
        </w:rPr>
        <w:t>Delphi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Запустите программу на выполнение при помощи команды </w:t>
      </w:r>
      <w:r w:rsidRPr="000C2998">
        <w:rPr>
          <w:b/>
          <w:bCs/>
          <w:lang w:val="en-US"/>
        </w:rPr>
        <w:t>Run</w:t>
      </w:r>
      <w:r w:rsidRPr="000C2998">
        <w:rPr>
          <w:b/>
          <w:bCs/>
        </w:rPr>
        <w:t>→</w:t>
      </w:r>
      <w:r w:rsidRPr="000C2998">
        <w:rPr>
          <w:b/>
          <w:bCs/>
          <w:lang w:val="en-US"/>
        </w:rPr>
        <w:t>Run</w:t>
      </w:r>
      <w:r w:rsidRPr="000C2998">
        <w:t xml:space="preserve"> или нажатием кнопки </w:t>
      </w:r>
      <w:r w:rsidRPr="000C2998">
        <w:rPr>
          <w:b/>
          <w:bCs/>
          <w:lang w:val="en-US"/>
        </w:rPr>
        <w:t>Run</w:t>
      </w:r>
      <w:r w:rsidRPr="000C2998">
        <w:t xml:space="preserve"> на панели инструментов или клавиши </w:t>
      </w:r>
      <w:r w:rsidRPr="000C2998">
        <w:rPr>
          <w:b/>
          <w:bCs/>
          <w:lang w:val="en-US"/>
        </w:rPr>
        <w:t>F</w:t>
      </w:r>
      <w:r w:rsidRPr="000C2998">
        <w:rPr>
          <w:b/>
          <w:bCs/>
        </w:rPr>
        <w:t>9</w:t>
      </w:r>
      <w:r w:rsidR="000C2998" w:rsidRPr="000C2998">
        <w:t xml:space="preserve">. </w:t>
      </w:r>
      <w:r w:rsidRPr="000C2998">
        <w:t xml:space="preserve">После этого на экране компьютера появляется окно созданной вами формы с компонентами, в которые можно вводить значения, но приложение не будет выполнять каких-либо вычислений, </w:t>
      </w:r>
      <w:r w:rsidR="000C2998">
        <w:t>т.к</w:t>
      </w:r>
      <w:r w:rsidR="000C2998" w:rsidRPr="000C2998">
        <w:t xml:space="preserve"> </w:t>
      </w:r>
      <w:r w:rsidRPr="000C2998">
        <w:t>выполняющий вычисления фрагмент программы не был создан</w:t>
      </w:r>
      <w:r w:rsidR="000C2998" w:rsidRPr="000C2998">
        <w:t xml:space="preserve">. </w:t>
      </w:r>
      <w:r w:rsidRPr="000C2998">
        <w:t xml:space="preserve">Завершите работу приложения нажатием клавиш </w:t>
      </w:r>
      <w:r w:rsidRPr="000C2998">
        <w:rPr>
          <w:b/>
          <w:bCs/>
          <w:lang w:val="en-US"/>
        </w:rPr>
        <w:t>Alt</w:t>
      </w:r>
      <w:r w:rsidRPr="000C2998">
        <w:rPr>
          <w:b/>
          <w:bCs/>
        </w:rPr>
        <w:t xml:space="preserve"> + </w:t>
      </w:r>
      <w:r w:rsidRPr="000C2998">
        <w:rPr>
          <w:b/>
          <w:bCs/>
          <w:lang w:val="en-US"/>
        </w:rPr>
        <w:t>F</w:t>
      </w:r>
      <w:r w:rsidRPr="000C2998">
        <w:rPr>
          <w:b/>
          <w:bCs/>
        </w:rPr>
        <w:t>4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rPr>
          <w:b/>
          <w:bCs/>
        </w:rPr>
        <w:t xml:space="preserve">Создание кода </w:t>
      </w:r>
      <w:r w:rsidR="000C2998">
        <w:rPr>
          <w:b/>
          <w:bCs/>
        </w:rPr>
        <w:t>-</w:t>
      </w:r>
      <w:r w:rsidRPr="000C2998">
        <w:rPr>
          <w:b/>
          <w:bCs/>
        </w:rPr>
        <w:t xml:space="preserve"> обработчика события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Для того чтобы приложение выполняло вычисление при щелчке на кнопке </w:t>
      </w:r>
      <w:r w:rsidRPr="000C2998">
        <w:rPr>
          <w:lang w:val="en-US"/>
        </w:rPr>
        <w:t>Button</w:t>
      </w:r>
      <w:r w:rsidRPr="000C2998">
        <w:t>1 с изображением символа</w:t>
      </w:r>
      <w:r w:rsidR="000C2998">
        <w:t xml:space="preserve"> "</w:t>
      </w:r>
      <w:r w:rsidRPr="000C2998">
        <w:t>равно</w:t>
      </w:r>
      <w:r w:rsidR="000C2998">
        <w:t xml:space="preserve">", </w:t>
      </w:r>
      <w:r w:rsidRPr="000C2998">
        <w:t>следует написать код обработки этого события</w:t>
      </w:r>
      <w:r w:rsidR="000C2998" w:rsidRPr="000C2998">
        <w:t xml:space="preserve">. </w:t>
      </w:r>
      <w:r w:rsidRPr="000C2998">
        <w:t xml:space="preserve">Для создания кода обработки события следует воспользоваться страницей </w:t>
      </w:r>
      <w:r w:rsidRPr="000C2998">
        <w:rPr>
          <w:lang w:val="en-US"/>
        </w:rPr>
        <w:t>EVENTS</w:t>
      </w:r>
      <w:r w:rsidR="000C2998">
        <w:t xml:space="preserve"> (</w:t>
      </w:r>
      <w:r w:rsidRPr="000C2998">
        <w:t>Событие</w:t>
      </w:r>
      <w:r w:rsidR="000C2998" w:rsidRPr="000C2998">
        <w:t xml:space="preserve">) </w:t>
      </w:r>
      <w:r w:rsidRPr="000C2998">
        <w:t>в окне Инспектора объектов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Активизируйте объект </w:t>
      </w:r>
      <w:r w:rsidRPr="000C2998">
        <w:rPr>
          <w:lang w:val="en-US"/>
        </w:rPr>
        <w:t>Button</w:t>
      </w:r>
      <w:r w:rsidRPr="000C2998">
        <w:t xml:space="preserve">1 и выберите на странице Событий событие </w:t>
      </w:r>
      <w:r w:rsidRPr="000C2998">
        <w:rPr>
          <w:lang w:val="en-US"/>
        </w:rPr>
        <w:t>OnClick</w:t>
      </w:r>
      <w:r w:rsidR="000C2998">
        <w:t xml:space="preserve"> (</w:t>
      </w:r>
      <w:r w:rsidRPr="000C2998">
        <w:t>это событие нажатия левой кнопки мыши по данному объекту</w:t>
      </w:r>
      <w:r w:rsidR="000C2998" w:rsidRPr="000C2998">
        <w:t>).</w:t>
      </w:r>
    </w:p>
    <w:p w:rsidR="000C2998" w:rsidRDefault="00F46609" w:rsidP="000C2998">
      <w:pPr>
        <w:ind w:firstLine="709"/>
      </w:pPr>
      <w:r w:rsidRPr="000C2998">
        <w:t>Произведите двойной щелчок на пустом поле списка этого события</w:t>
      </w:r>
      <w:r w:rsidR="000C2998" w:rsidRPr="000C2998">
        <w:t xml:space="preserve">. </w:t>
      </w:r>
      <w:r w:rsidRPr="000C2998">
        <w:t>После этого курсор помещается в окно Редактора кода</w:t>
      </w:r>
      <w:r w:rsidR="000C2998" w:rsidRPr="000C2998">
        <w:t xml:space="preserve">. </w:t>
      </w:r>
      <w:r w:rsidRPr="000C2998">
        <w:t xml:space="preserve">В этом окне в разделе </w:t>
      </w:r>
      <w:r w:rsidRPr="000C2998">
        <w:rPr>
          <w:b/>
          <w:bCs/>
          <w:i/>
          <w:iCs/>
          <w:lang w:val="en-US"/>
        </w:rPr>
        <w:t>interface</w:t>
      </w:r>
      <w:r w:rsidRPr="000C2998">
        <w:rPr>
          <w:i/>
          <w:iCs/>
        </w:rPr>
        <w:t xml:space="preserve"> </w:t>
      </w:r>
      <w:r w:rsidRPr="000C2998">
        <w:t>находится запись процедуры обработчика события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Procedure TForm1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Button1Click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Sender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TObject</w:t>
      </w:r>
      <w:r w:rsidR="000C2998" w:rsidRPr="000C2998">
        <w:rPr>
          <w:b/>
          <w:bCs/>
          <w:lang w:val="en-US"/>
        </w:rPr>
        <w:t>);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 xml:space="preserve">В разделе </w:t>
      </w:r>
      <w:r w:rsidRPr="000C2998">
        <w:rPr>
          <w:b/>
          <w:bCs/>
          <w:i/>
          <w:iCs/>
          <w:lang w:val="en-US"/>
        </w:rPr>
        <w:t>implementation</w:t>
      </w:r>
      <w:r w:rsidRPr="000C2998">
        <w:t xml:space="preserve"> располагается текст заготовки этой процедуры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Procedure TForm1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Button1Click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Sender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TObject</w:t>
      </w:r>
      <w:r w:rsidR="000C2998" w:rsidRPr="000C2998">
        <w:rPr>
          <w:b/>
          <w:bCs/>
          <w:lang w:val="en-US"/>
        </w:rPr>
        <w:t>);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Begin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</w:rPr>
        <w:t>…</w:t>
      </w: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 xml:space="preserve">Курсор будет находиться в пустой строке между ключевыми словами </w:t>
      </w:r>
      <w:r w:rsidRPr="000C2998">
        <w:rPr>
          <w:i/>
          <w:iCs/>
          <w:lang w:val="en-US"/>
        </w:rPr>
        <w:t>begin</w:t>
      </w:r>
      <w:r w:rsidRPr="000C2998">
        <w:rPr>
          <w:i/>
          <w:iCs/>
        </w:rPr>
        <w:t xml:space="preserve"> </w:t>
      </w:r>
      <w:r w:rsidRPr="000C2998">
        <w:t xml:space="preserve">и </w:t>
      </w:r>
      <w:r w:rsidRPr="000C2998">
        <w:rPr>
          <w:i/>
          <w:iCs/>
          <w:lang w:val="en-US"/>
        </w:rPr>
        <w:t>end</w:t>
      </w:r>
      <w:r w:rsidR="000C2998" w:rsidRPr="000C2998">
        <w:t xml:space="preserve">. </w:t>
      </w:r>
      <w:r w:rsidRPr="000C2998">
        <w:t xml:space="preserve">Этот код является заготовкой для обработчика события, которую автоматически создала интегрированная среда </w:t>
      </w:r>
      <w:r w:rsidRPr="000C2998">
        <w:rPr>
          <w:lang w:val="en-US"/>
        </w:rPr>
        <w:t>Delphi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Так как в задаче требуется выполнить сложение двух целых чисел, а результат их сложения также является целым числом, то в разделе описания переменных следует ввести следующее описание</w:t>
      </w:r>
      <w:r w:rsidR="000C2998" w:rsidRPr="000C2998">
        <w:t xml:space="preserve">: </w:t>
      </w:r>
      <w:r w:rsidRPr="000C2998">
        <w:rPr>
          <w:b/>
          <w:bCs/>
          <w:lang w:val="en-US"/>
        </w:rPr>
        <w:t>var</w:t>
      </w:r>
      <w:r w:rsidR="000C2998" w:rsidRPr="000C2998">
        <w:rPr>
          <w:b/>
          <w:bCs/>
        </w:rPr>
        <w:t xml:space="preserve"> </w:t>
      </w:r>
      <w:r w:rsidRPr="000C2998">
        <w:rPr>
          <w:b/>
          <w:bCs/>
          <w:lang w:val="en-US"/>
        </w:rPr>
        <w:t>a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b</w:t>
      </w:r>
      <w:r w:rsidRPr="000C2998">
        <w:rPr>
          <w:b/>
          <w:bCs/>
        </w:rPr>
        <w:t xml:space="preserve">, </w:t>
      </w:r>
      <w:r w:rsidRPr="000C2998">
        <w:rPr>
          <w:b/>
          <w:bCs/>
          <w:lang w:val="en-US"/>
        </w:rPr>
        <w:t>c</w:t>
      </w:r>
      <w:r w:rsidR="000C2998" w:rsidRPr="000C2998">
        <w:rPr>
          <w:b/>
          <w:bCs/>
        </w:rPr>
        <w:t xml:space="preserve">: </w:t>
      </w:r>
      <w:r w:rsidRPr="000C2998">
        <w:rPr>
          <w:b/>
          <w:bCs/>
          <w:lang w:val="en-US"/>
        </w:rPr>
        <w:t>integer</w:t>
      </w:r>
      <w:r w:rsidR="000C2998" w:rsidRPr="000C2998">
        <w:rPr>
          <w:b/>
          <w:bCs/>
        </w:rPr>
        <w:t xml:space="preserve">; - </w:t>
      </w:r>
      <w:r w:rsidRPr="000C2998">
        <w:t>два слагаемых и сумма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 xml:space="preserve">Так как в приложении для ввода чисел-слагаемых используются окна редактирования </w:t>
      </w:r>
      <w:r w:rsidRPr="000C2998">
        <w:rPr>
          <w:lang w:val="en-US"/>
        </w:rPr>
        <w:t>Edit</w:t>
      </w:r>
      <w:r w:rsidRPr="000C2998">
        <w:t xml:space="preserve">1, </w:t>
      </w:r>
      <w:r w:rsidRPr="000C2998">
        <w:rPr>
          <w:lang w:val="en-US"/>
        </w:rPr>
        <w:t>Edit</w:t>
      </w:r>
      <w:r w:rsidRPr="000C2998">
        <w:t xml:space="preserve">2, то необходимо при помощи процедуры </w:t>
      </w:r>
      <w:r w:rsidRPr="000C2998">
        <w:rPr>
          <w:b/>
          <w:bCs/>
          <w:lang w:val="en-US"/>
        </w:rPr>
        <w:t>StrToInt</w:t>
      </w:r>
      <w:r w:rsidRPr="000C2998">
        <w:t xml:space="preserve"> преобразовать строки в целые числа</w:t>
      </w:r>
      <w:r w:rsidR="000C2998" w:rsidRPr="000C2998">
        <w:t xml:space="preserve">. </w:t>
      </w:r>
      <w:r w:rsidRPr="000C2998">
        <w:t xml:space="preserve">Для вывода результата суммирования в окне редактирования </w:t>
      </w:r>
      <w:r w:rsidRPr="000C2998">
        <w:rPr>
          <w:lang w:val="en-US"/>
        </w:rPr>
        <w:t>Edit</w:t>
      </w:r>
      <w:r w:rsidRPr="000C2998">
        <w:t xml:space="preserve">3 нужно преобразовать число в строку функцией </w:t>
      </w:r>
      <w:r w:rsidRPr="000C2998">
        <w:rPr>
          <w:b/>
          <w:bCs/>
          <w:lang w:val="en-US"/>
        </w:rPr>
        <w:t>IntToStr</w:t>
      </w:r>
      <w:r w:rsidR="000C2998" w:rsidRPr="000C2998">
        <w:t xml:space="preserve">. </w:t>
      </w:r>
      <w:r w:rsidRPr="000C2998">
        <w:t>Поэтому в основном теле процедуры обработки события следует ввести следующий текст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a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= StrToInt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Edit1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text</w:t>
      </w:r>
      <w:r w:rsidR="000C2998" w:rsidRPr="000C2998">
        <w:rPr>
          <w:b/>
          <w:bCs/>
          <w:lang w:val="en-US"/>
        </w:rPr>
        <w:t>);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b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= StrToInt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Edit2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text</w:t>
      </w:r>
      <w:r w:rsidR="000C2998" w:rsidRPr="000C2998">
        <w:rPr>
          <w:b/>
          <w:bCs/>
          <w:lang w:val="en-US"/>
        </w:rPr>
        <w:t>);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c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= a + b</w:t>
      </w:r>
      <w:r w:rsidR="000C2998" w:rsidRPr="000C2998">
        <w:rPr>
          <w:b/>
          <w:bCs/>
          <w:lang w:val="en-US"/>
        </w:rPr>
        <w:t>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Edit3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text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= IntToStr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c</w:t>
      </w:r>
      <w:r w:rsidR="000C2998" w:rsidRPr="000C2998">
        <w:rPr>
          <w:b/>
          <w:bCs/>
          <w:lang w:val="en-US"/>
        </w:rPr>
        <w:t>);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 xml:space="preserve">Целиком процедура обработки события щелчка на кнопке </w:t>
      </w:r>
      <w:r w:rsidRPr="000C2998">
        <w:rPr>
          <w:lang w:val="en-US"/>
        </w:rPr>
        <w:t>Button</w:t>
      </w:r>
      <w:r w:rsidRPr="000C2998">
        <w:t>1 будет выглядеть следующим образом</w:t>
      </w:r>
      <w:r w:rsidR="000C2998" w:rsidRPr="000C2998">
        <w:t>: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Procedure TForm1</w:t>
      </w:r>
      <w:r w:rsidR="000C2998" w:rsidRPr="000C2998">
        <w:rPr>
          <w:b/>
          <w:bCs/>
          <w:lang w:val="en-US"/>
        </w:rPr>
        <w:t xml:space="preserve">. </w:t>
      </w:r>
      <w:r w:rsidRPr="000C2998">
        <w:rPr>
          <w:b/>
          <w:bCs/>
          <w:lang w:val="en-US"/>
        </w:rPr>
        <w:t>Button1Click</w:t>
      </w:r>
      <w:r w:rsidR="000C2998">
        <w:rPr>
          <w:b/>
          <w:bCs/>
          <w:lang w:val="en-US"/>
        </w:rPr>
        <w:t xml:space="preserve"> (</w:t>
      </w:r>
      <w:r w:rsidRPr="000C2998">
        <w:rPr>
          <w:b/>
          <w:bCs/>
          <w:lang w:val="en-US"/>
        </w:rPr>
        <w:t>Sender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TObject</w:t>
      </w:r>
      <w:r w:rsidR="000C2998" w:rsidRPr="000C2998">
        <w:rPr>
          <w:b/>
          <w:bCs/>
          <w:lang w:val="en-US"/>
        </w:rPr>
        <w:t>);</w:t>
      </w:r>
    </w:p>
    <w:p w:rsidR="000C2998" w:rsidRDefault="00F46609" w:rsidP="000C2998">
      <w:pPr>
        <w:ind w:firstLine="709"/>
        <w:rPr>
          <w:b/>
          <w:bCs/>
          <w:lang w:val="en-US"/>
        </w:rPr>
      </w:pPr>
      <w:r w:rsidRPr="000C2998">
        <w:rPr>
          <w:b/>
          <w:bCs/>
          <w:lang w:val="en-US"/>
        </w:rPr>
        <w:t>var</w:t>
      </w:r>
      <w:r w:rsidR="000C2998" w:rsidRPr="000C2998">
        <w:rPr>
          <w:b/>
          <w:bCs/>
          <w:lang w:val="en-US"/>
        </w:rPr>
        <w:t xml:space="preserve"> </w:t>
      </w:r>
      <w:r w:rsidRPr="000C2998">
        <w:rPr>
          <w:b/>
          <w:bCs/>
          <w:lang w:val="en-US"/>
        </w:rPr>
        <w:t>a, b, c</w:t>
      </w:r>
      <w:r w:rsidR="000C2998" w:rsidRPr="000C2998">
        <w:rPr>
          <w:b/>
          <w:bCs/>
          <w:lang w:val="en-US"/>
        </w:rPr>
        <w:t xml:space="preserve">: </w:t>
      </w:r>
      <w:r w:rsidRPr="000C2998">
        <w:rPr>
          <w:b/>
          <w:bCs/>
          <w:lang w:val="en-US"/>
        </w:rPr>
        <w:t>integer</w:t>
      </w:r>
      <w:r w:rsidR="000C2998" w:rsidRPr="000C2998">
        <w:rPr>
          <w:b/>
          <w:bCs/>
          <w:lang w:val="en-US"/>
        </w:rPr>
        <w:t>;</w:t>
      </w:r>
    </w:p>
    <w:p w:rsidR="00F46609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Begin</w:t>
      </w:r>
    </w:p>
    <w:p w:rsidR="00F46609" w:rsidRPr="000C2998" w:rsidRDefault="00F46609" w:rsidP="000C2998">
      <w:pPr>
        <w:ind w:firstLine="709"/>
      </w:pPr>
      <w:r w:rsidRPr="000C2998">
        <w:rPr>
          <w:lang w:val="en-US"/>
        </w:rPr>
        <w:t>a</w:t>
      </w:r>
      <w:r w:rsidR="000C2998" w:rsidRPr="000C2998">
        <w:t xml:space="preserve">: </w:t>
      </w:r>
      <w:r w:rsidRPr="000C2998">
        <w:t xml:space="preserve">= </w:t>
      </w:r>
      <w:r w:rsidRPr="000C2998">
        <w:rPr>
          <w:lang w:val="en-US"/>
        </w:rPr>
        <w:t>StrToInt</w:t>
      </w:r>
      <w:r w:rsidR="000C2998">
        <w:t xml:space="preserve"> (</w:t>
      </w:r>
      <w:r w:rsidRPr="000C2998">
        <w:rPr>
          <w:lang w:val="en-US"/>
        </w:rPr>
        <w:t>Edit</w:t>
      </w:r>
      <w:r w:rsidRPr="000C2998">
        <w:t>1</w:t>
      </w:r>
      <w:r w:rsidR="000C2998" w:rsidRPr="000C2998">
        <w:t xml:space="preserve">. </w:t>
      </w:r>
      <w:r w:rsidRPr="000C2998">
        <w:rPr>
          <w:lang w:val="en-US"/>
        </w:rPr>
        <w:t>text</w:t>
      </w:r>
      <w:r w:rsidR="000C2998" w:rsidRPr="000C2998">
        <w:t xml:space="preserve">); </w:t>
      </w:r>
      <w:r w:rsidRPr="000C2998">
        <w:t>{преобразование текстовой строки в целое число}</w:t>
      </w:r>
    </w:p>
    <w:p w:rsidR="000C2998" w:rsidRDefault="00F46609" w:rsidP="000C2998">
      <w:pPr>
        <w:ind w:firstLine="709"/>
        <w:rPr>
          <w:lang w:val="en-US"/>
        </w:rPr>
      </w:pPr>
      <w:r w:rsidRPr="000C2998">
        <w:rPr>
          <w:lang w:val="en-US"/>
        </w:rPr>
        <w:t>b</w:t>
      </w:r>
      <w:r w:rsidR="000C2998" w:rsidRPr="000C2998">
        <w:rPr>
          <w:lang w:val="en-US"/>
        </w:rPr>
        <w:t xml:space="preserve">: </w:t>
      </w:r>
      <w:r w:rsidRPr="000C2998">
        <w:rPr>
          <w:lang w:val="en-US"/>
        </w:rPr>
        <w:t>= StrToInt</w:t>
      </w:r>
      <w:r w:rsidR="000C2998">
        <w:rPr>
          <w:lang w:val="en-US"/>
        </w:rPr>
        <w:t xml:space="preserve"> (</w:t>
      </w:r>
      <w:r w:rsidRPr="000C2998">
        <w:rPr>
          <w:lang w:val="en-US"/>
        </w:rPr>
        <w:t>Edit2</w:t>
      </w:r>
      <w:r w:rsidR="000C2998" w:rsidRPr="000C2998">
        <w:rPr>
          <w:lang w:val="en-US"/>
        </w:rPr>
        <w:t xml:space="preserve">. </w:t>
      </w:r>
      <w:r w:rsidRPr="000C2998">
        <w:rPr>
          <w:lang w:val="en-US"/>
        </w:rPr>
        <w:t>text</w:t>
      </w:r>
      <w:r w:rsidR="000C2998" w:rsidRPr="000C2998">
        <w:rPr>
          <w:lang w:val="en-US"/>
        </w:rPr>
        <w:t>);</w:t>
      </w:r>
    </w:p>
    <w:p w:rsidR="000C2998" w:rsidRDefault="00F46609" w:rsidP="000C2998">
      <w:pPr>
        <w:ind w:firstLine="709"/>
        <w:rPr>
          <w:lang w:val="en-US"/>
        </w:rPr>
      </w:pPr>
      <w:r w:rsidRPr="000C2998">
        <w:rPr>
          <w:lang w:val="en-US"/>
        </w:rPr>
        <w:t>c</w:t>
      </w:r>
      <w:r w:rsidR="000C2998" w:rsidRPr="000C2998">
        <w:rPr>
          <w:lang w:val="en-US"/>
        </w:rPr>
        <w:t xml:space="preserve">: </w:t>
      </w:r>
      <w:r w:rsidRPr="000C2998">
        <w:rPr>
          <w:lang w:val="en-US"/>
        </w:rPr>
        <w:t>= a + b</w:t>
      </w:r>
      <w:r w:rsidR="000C2998" w:rsidRPr="000C2998">
        <w:rPr>
          <w:lang w:val="en-US"/>
        </w:rPr>
        <w:t>;</w:t>
      </w:r>
    </w:p>
    <w:p w:rsidR="00F46609" w:rsidRPr="000C2998" w:rsidRDefault="00F46609" w:rsidP="000C2998">
      <w:pPr>
        <w:ind w:firstLine="709"/>
      </w:pPr>
      <w:r w:rsidRPr="000C2998">
        <w:rPr>
          <w:lang w:val="en-US"/>
        </w:rPr>
        <w:t>Edit</w:t>
      </w:r>
      <w:r w:rsidRPr="000C2998">
        <w:t>3</w:t>
      </w:r>
      <w:r w:rsidR="000C2998" w:rsidRPr="000C2998">
        <w:t xml:space="preserve">. </w:t>
      </w:r>
      <w:r w:rsidRPr="000C2998">
        <w:rPr>
          <w:lang w:val="en-US"/>
        </w:rPr>
        <w:t>text</w:t>
      </w:r>
      <w:r w:rsidR="000C2998" w:rsidRPr="000C2998">
        <w:t xml:space="preserve">: </w:t>
      </w:r>
      <w:r w:rsidRPr="000C2998">
        <w:t xml:space="preserve">= </w:t>
      </w:r>
      <w:r w:rsidRPr="000C2998">
        <w:rPr>
          <w:lang w:val="en-US"/>
        </w:rPr>
        <w:t>IntToStr</w:t>
      </w:r>
      <w:r w:rsidR="000C2998">
        <w:t xml:space="preserve"> (</w:t>
      </w:r>
      <w:r w:rsidRPr="000C2998">
        <w:rPr>
          <w:lang w:val="en-US"/>
        </w:rPr>
        <w:t>c</w:t>
      </w:r>
      <w:r w:rsidR="000C2998" w:rsidRPr="000C2998">
        <w:t xml:space="preserve">); </w:t>
      </w:r>
      <w:r w:rsidRPr="000C2998">
        <w:t>{преобразование целого числа в текстовую строку}</w:t>
      </w:r>
    </w:p>
    <w:p w:rsidR="000C2998" w:rsidRPr="000C2998" w:rsidRDefault="00F46609" w:rsidP="000C2998">
      <w:pPr>
        <w:ind w:firstLine="709"/>
        <w:rPr>
          <w:b/>
          <w:bCs/>
        </w:rPr>
      </w:pPr>
      <w:r w:rsidRPr="000C2998">
        <w:rPr>
          <w:b/>
          <w:bCs/>
          <w:lang w:val="en-US"/>
        </w:rPr>
        <w:t>End</w:t>
      </w:r>
      <w:r w:rsidR="000C2998" w:rsidRPr="000C2998">
        <w:rPr>
          <w:b/>
          <w:bCs/>
        </w:rPr>
        <w:t>;</w:t>
      </w:r>
    </w:p>
    <w:p w:rsidR="00902934" w:rsidRDefault="00902934" w:rsidP="000C2998">
      <w:pPr>
        <w:ind w:firstLine="709"/>
      </w:pPr>
    </w:p>
    <w:p w:rsidR="000C2998" w:rsidRDefault="00F46609" w:rsidP="000C2998">
      <w:pPr>
        <w:ind w:firstLine="709"/>
      </w:pPr>
      <w:r w:rsidRPr="000C2998">
        <w:t>Запустите приложение на выполнение</w:t>
      </w:r>
      <w:r w:rsidR="000C2998" w:rsidRPr="000C2998">
        <w:t xml:space="preserve">. </w:t>
      </w:r>
      <w:r w:rsidRPr="000C2998">
        <w:t>Введите два слагаемых и, нажав кнопку с надписью</w:t>
      </w:r>
      <w:r w:rsidR="000C2998">
        <w:t xml:space="preserve"> "</w:t>
      </w:r>
      <w:r w:rsidRPr="000C2998">
        <w:t>равно</w:t>
      </w:r>
      <w:r w:rsidR="000C2998">
        <w:t xml:space="preserve">", </w:t>
      </w:r>
      <w:r w:rsidRPr="000C2998">
        <w:t xml:space="preserve">запустите процедуру обработки события </w:t>
      </w:r>
      <w:r w:rsidR="000C2998">
        <w:t>-</w:t>
      </w:r>
      <w:r w:rsidRPr="000C2998">
        <w:t xml:space="preserve"> вычисление суммы двух целых чисел</w:t>
      </w:r>
      <w:r w:rsidR="000C2998" w:rsidRPr="000C2998">
        <w:t>.</w:t>
      </w:r>
    </w:p>
    <w:p w:rsidR="000C2998" w:rsidRDefault="00F46609" w:rsidP="000C2998">
      <w:pPr>
        <w:ind w:firstLine="709"/>
      </w:pPr>
      <w:r w:rsidRPr="000C2998">
        <w:t>Сохраните все изменения внесенные в проект и закройте его</w:t>
      </w:r>
      <w:r w:rsidR="000C2998" w:rsidRPr="000C2998">
        <w:t>.</w:t>
      </w:r>
    </w:p>
    <w:p w:rsidR="00F46609" w:rsidRPr="000C2998" w:rsidRDefault="00F46609" w:rsidP="000C2998">
      <w:pPr>
        <w:ind w:firstLine="709"/>
        <w:rPr>
          <w:b/>
          <w:bCs/>
        </w:rPr>
      </w:pPr>
      <w:bookmarkStart w:id="1" w:name="_GoBack"/>
      <w:bookmarkEnd w:id="1"/>
    </w:p>
    <w:sectPr w:rsidR="00F46609" w:rsidRPr="000C2998" w:rsidSect="000C2998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70" w:rsidRDefault="00222970">
      <w:pPr>
        <w:ind w:firstLine="709"/>
      </w:pPr>
      <w:r>
        <w:separator/>
      </w:r>
    </w:p>
  </w:endnote>
  <w:endnote w:type="continuationSeparator" w:id="0">
    <w:p w:rsidR="00222970" w:rsidRDefault="0022297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70" w:rsidRDefault="00222970">
      <w:pPr>
        <w:ind w:firstLine="709"/>
      </w:pPr>
      <w:r>
        <w:separator/>
      </w:r>
    </w:p>
  </w:footnote>
  <w:footnote w:type="continuationSeparator" w:id="0">
    <w:p w:rsidR="00222970" w:rsidRDefault="0022297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998" w:rsidRDefault="000C2998" w:rsidP="000C299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E6BF1">
      <w:rPr>
        <w:rStyle w:val="af5"/>
      </w:rPr>
      <w:t>2</w:t>
    </w:r>
    <w:r>
      <w:rPr>
        <w:rStyle w:val="af5"/>
      </w:rPr>
      <w:fldChar w:fldCharType="end"/>
    </w:r>
  </w:p>
  <w:p w:rsidR="000C2998" w:rsidRDefault="000C2998" w:rsidP="000C299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B44"/>
    <w:multiLevelType w:val="hybridMultilevel"/>
    <w:tmpl w:val="A2A2B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765497"/>
    <w:multiLevelType w:val="hybridMultilevel"/>
    <w:tmpl w:val="7C14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F5196"/>
    <w:multiLevelType w:val="hybridMultilevel"/>
    <w:tmpl w:val="7866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15E94"/>
    <w:multiLevelType w:val="hybridMultilevel"/>
    <w:tmpl w:val="66BA8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3F15E3"/>
    <w:multiLevelType w:val="hybridMultilevel"/>
    <w:tmpl w:val="F0F0E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609"/>
    <w:rsid w:val="000C2998"/>
    <w:rsid w:val="000D6638"/>
    <w:rsid w:val="00222970"/>
    <w:rsid w:val="00230642"/>
    <w:rsid w:val="00485ABC"/>
    <w:rsid w:val="005B6A07"/>
    <w:rsid w:val="006D5BD0"/>
    <w:rsid w:val="006E6BF1"/>
    <w:rsid w:val="00836D1F"/>
    <w:rsid w:val="008B78E6"/>
    <w:rsid w:val="00902934"/>
    <w:rsid w:val="00BE50AE"/>
    <w:rsid w:val="00D22EE1"/>
    <w:rsid w:val="00F4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CDDFEB5-D193-44C3-94D2-57B9F59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C299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C299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C29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C299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C299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C299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C299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C299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C299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-1">
    <w:name w:val="Table Web 1"/>
    <w:basedOn w:val="a4"/>
    <w:uiPriority w:val="99"/>
    <w:rsid w:val="000C29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F46609"/>
    <w:rPr>
      <w:b/>
      <w:bCs/>
      <w:i/>
      <w:iCs/>
      <w:smallCaps/>
      <w:noProof/>
      <w:sz w:val="28"/>
      <w:szCs w:val="28"/>
      <w:lang w:val="ru-RU" w:eastAsia="ru-RU"/>
    </w:rPr>
  </w:style>
  <w:style w:type="paragraph" w:styleId="a6">
    <w:name w:val="header"/>
    <w:basedOn w:val="a2"/>
    <w:next w:val="a7"/>
    <w:link w:val="a8"/>
    <w:uiPriority w:val="99"/>
    <w:rsid w:val="000C29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C2998"/>
    <w:rPr>
      <w:vertAlign w:val="superscript"/>
    </w:rPr>
  </w:style>
  <w:style w:type="paragraph" w:styleId="a7">
    <w:name w:val="Body Text"/>
    <w:basedOn w:val="a2"/>
    <w:link w:val="aa"/>
    <w:uiPriority w:val="99"/>
    <w:rsid w:val="000C2998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0C299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C299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C29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C2998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C29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C2998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0C2998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0C299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0C299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C299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C2998"/>
    <w:pPr>
      <w:numPr>
        <w:numId w:val="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0C2998"/>
  </w:style>
  <w:style w:type="character" w:customStyle="1" w:styleId="af6">
    <w:name w:val="номер страницы"/>
    <w:uiPriority w:val="99"/>
    <w:rsid w:val="000C2998"/>
    <w:rPr>
      <w:sz w:val="28"/>
      <w:szCs w:val="28"/>
    </w:rPr>
  </w:style>
  <w:style w:type="paragraph" w:styleId="af7">
    <w:name w:val="Normal (Web)"/>
    <w:basedOn w:val="a2"/>
    <w:uiPriority w:val="99"/>
    <w:rsid w:val="000C299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C299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C29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C299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C299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C299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C29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C299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0C299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C299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C2998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C2998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C299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C29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C29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C2998"/>
    <w:rPr>
      <w:i/>
      <w:iCs/>
    </w:rPr>
  </w:style>
  <w:style w:type="paragraph" w:customStyle="1" w:styleId="afa">
    <w:name w:val="ТАБЛИЦА"/>
    <w:next w:val="a2"/>
    <w:autoRedefine/>
    <w:uiPriority w:val="99"/>
    <w:rsid w:val="000C299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C2998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0C2998"/>
  </w:style>
  <w:style w:type="table" w:customStyle="1" w:styleId="14">
    <w:name w:val="Стиль таблицы1"/>
    <w:uiPriority w:val="99"/>
    <w:rsid w:val="000C2998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0C299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C2998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C2998"/>
    <w:pPr>
      <w:ind w:firstLine="709"/>
    </w:pPr>
    <w:rPr>
      <w:sz w:val="20"/>
      <w:szCs w:val="20"/>
    </w:rPr>
  </w:style>
  <w:style w:type="character" w:customStyle="1" w:styleId="aff1">
    <w:name w:val="Текст ви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0C299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d">
    <w:name w:val="схема Знак"/>
    <w:link w:val="afc"/>
    <w:uiPriority w:val="99"/>
    <w:locked/>
    <w:rsid w:val="008B78E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КАФЕДРА: АВТОМАТИКА И ИНФ</vt:lpstr>
    </vt:vector>
  </TitlesOfParts>
  <Company>Diapsalmata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КАФЕДРА: АВТОМАТИКА И ИНФ</dc:title>
  <dc:subject/>
  <dc:creator>XTreme</dc:creator>
  <cp:keywords/>
  <dc:description/>
  <cp:lastModifiedBy>Irina</cp:lastModifiedBy>
  <cp:revision>2</cp:revision>
  <dcterms:created xsi:type="dcterms:W3CDTF">2014-08-16T14:07:00Z</dcterms:created>
  <dcterms:modified xsi:type="dcterms:W3CDTF">2014-08-16T14:07:00Z</dcterms:modified>
</cp:coreProperties>
</file>