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6C" w:rsidRPr="00C5620A" w:rsidRDefault="00A3126C" w:rsidP="00C5620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5620A">
        <w:rPr>
          <w:sz w:val="28"/>
          <w:szCs w:val="28"/>
        </w:rPr>
        <w:t>Федеральное агентство по образованию</w:t>
      </w:r>
    </w:p>
    <w:p w:rsidR="00A3126C" w:rsidRPr="00C5620A" w:rsidRDefault="00A3126C" w:rsidP="00C5620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5620A">
        <w:rPr>
          <w:sz w:val="28"/>
          <w:szCs w:val="28"/>
        </w:rPr>
        <w:t>ГОУ ВПО БрГУ</w:t>
      </w:r>
    </w:p>
    <w:p w:rsidR="00A3126C" w:rsidRPr="00C5620A" w:rsidRDefault="00A3126C" w:rsidP="00C5620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5620A">
        <w:rPr>
          <w:sz w:val="28"/>
          <w:szCs w:val="28"/>
        </w:rPr>
        <w:t>Кафедра СДМ и О</w:t>
      </w:r>
    </w:p>
    <w:p w:rsidR="007042B4" w:rsidRPr="00C5620A" w:rsidRDefault="007042B4" w:rsidP="00C5620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042B4" w:rsidRPr="00C5620A" w:rsidRDefault="007042B4" w:rsidP="00C5620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042B4" w:rsidRPr="00C5620A" w:rsidRDefault="007042B4" w:rsidP="00C5620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042B4" w:rsidRPr="00C5620A" w:rsidRDefault="007042B4" w:rsidP="00C5620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042B4" w:rsidRPr="00C5620A" w:rsidRDefault="007042B4" w:rsidP="00C5620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042B4" w:rsidRPr="00C5620A" w:rsidRDefault="007042B4" w:rsidP="00C5620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042B4" w:rsidRPr="00C5620A" w:rsidRDefault="007042B4" w:rsidP="00C5620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042B4" w:rsidRPr="00C5620A" w:rsidRDefault="007042B4" w:rsidP="00C5620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042B4" w:rsidRPr="00C5620A" w:rsidRDefault="007042B4" w:rsidP="00C5620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042B4" w:rsidRPr="00C5620A" w:rsidRDefault="007042B4" w:rsidP="00C5620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5620A">
        <w:rPr>
          <w:sz w:val="28"/>
          <w:szCs w:val="28"/>
        </w:rPr>
        <w:t>Лабораторная работа</w:t>
      </w:r>
      <w:r w:rsidR="00545593" w:rsidRPr="00C5620A">
        <w:rPr>
          <w:sz w:val="28"/>
          <w:szCs w:val="28"/>
        </w:rPr>
        <w:t xml:space="preserve"> № 4</w:t>
      </w:r>
    </w:p>
    <w:p w:rsidR="007042B4" w:rsidRPr="00C5620A" w:rsidRDefault="007042B4" w:rsidP="00C5620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5620A">
        <w:rPr>
          <w:sz w:val="28"/>
          <w:szCs w:val="28"/>
        </w:rPr>
        <w:t>Полиспасты</w:t>
      </w:r>
    </w:p>
    <w:p w:rsidR="007042B4" w:rsidRPr="00C5620A" w:rsidRDefault="007042B4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42B4" w:rsidRPr="00C5620A" w:rsidRDefault="007042B4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42B4" w:rsidRPr="00C5620A" w:rsidRDefault="007042B4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>Выполнил:</w:t>
      </w:r>
    </w:p>
    <w:p w:rsidR="00C5620A" w:rsidRDefault="007042B4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>Ст. г</w:t>
      </w:r>
      <w:r w:rsidR="00545593" w:rsidRPr="00C5620A">
        <w:rPr>
          <w:sz w:val="28"/>
          <w:szCs w:val="28"/>
        </w:rPr>
        <w:t>руппы СДМ 03-1</w:t>
      </w:r>
    </w:p>
    <w:p w:rsidR="007042B4" w:rsidRPr="00C5620A" w:rsidRDefault="00545593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>А.А. Килибеев</w:t>
      </w:r>
    </w:p>
    <w:p w:rsidR="007042B4" w:rsidRPr="00C5620A" w:rsidRDefault="007042B4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>Проверил:</w:t>
      </w:r>
    </w:p>
    <w:p w:rsidR="00C5620A" w:rsidRDefault="00C5620A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>П</w:t>
      </w:r>
      <w:r w:rsidR="00545593" w:rsidRPr="00C5620A">
        <w:rPr>
          <w:sz w:val="28"/>
          <w:szCs w:val="28"/>
        </w:rPr>
        <w:t>реподаватель</w:t>
      </w:r>
    </w:p>
    <w:p w:rsidR="007042B4" w:rsidRPr="00C5620A" w:rsidRDefault="007042B4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>А.Ю. Кулаков</w:t>
      </w:r>
    </w:p>
    <w:p w:rsidR="00545593" w:rsidRPr="00C5620A" w:rsidRDefault="00545593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45593" w:rsidRPr="00C5620A" w:rsidRDefault="00545593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45593" w:rsidRDefault="00545593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5620A" w:rsidRDefault="00C5620A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5620A" w:rsidRDefault="00C5620A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5620A" w:rsidRPr="00C5620A" w:rsidRDefault="00C5620A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42B4" w:rsidRPr="00C5620A" w:rsidRDefault="001E0781" w:rsidP="00C5620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5620A">
        <w:rPr>
          <w:sz w:val="28"/>
          <w:szCs w:val="28"/>
        </w:rPr>
        <w:t>Братск 2006</w:t>
      </w:r>
    </w:p>
    <w:p w:rsidR="00A976DB" w:rsidRPr="00C5620A" w:rsidRDefault="00C5620A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976DB" w:rsidRPr="00C5620A">
        <w:rPr>
          <w:sz w:val="28"/>
          <w:szCs w:val="28"/>
        </w:rPr>
        <w:t>Цель работы: изучить назначение, принцип работы, конструктивные разновидности и составляющие элементы полиспастов, а также основные расчетные зависимости для них.</w:t>
      </w:r>
    </w:p>
    <w:p w:rsidR="00A976DB" w:rsidRPr="00C5620A" w:rsidRDefault="00A976DB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976DB" w:rsidRPr="00C5620A" w:rsidRDefault="00A976DB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>Полиспасты</w:t>
      </w:r>
    </w:p>
    <w:p w:rsidR="00A976DB" w:rsidRPr="00C5620A" w:rsidRDefault="00A976DB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976DB" w:rsidRPr="00C5620A" w:rsidRDefault="00A976DB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>Прежде, чем перейти к описанию устройства полиспастов и их назначению, необходимо кратко остановиться на описании блоков, входящих в конструкции различных полиспастов и являющихся их основными элементами.</w:t>
      </w:r>
    </w:p>
    <w:p w:rsidR="00545593" w:rsidRPr="00C5620A" w:rsidRDefault="00A976DB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>В полиспастах используют неподвижные (или направляющие) и подвижные блоки.</w:t>
      </w:r>
    </w:p>
    <w:p w:rsidR="00A976DB" w:rsidRPr="00C5620A" w:rsidRDefault="00A976DB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>Неподвижными называют блоки, оси которых помещены в неподвижно закрепленных опорах и не могут перемещат</w:t>
      </w:r>
      <w:r w:rsidR="0063525B" w:rsidRPr="00C5620A">
        <w:rPr>
          <w:sz w:val="28"/>
          <w:szCs w:val="28"/>
        </w:rPr>
        <w:t>ь</w:t>
      </w:r>
      <w:r w:rsidRPr="00C5620A">
        <w:rPr>
          <w:sz w:val="28"/>
          <w:szCs w:val="28"/>
        </w:rPr>
        <w:t>ся</w:t>
      </w:r>
      <w:r w:rsidR="0063525B" w:rsidRPr="00C5620A">
        <w:rPr>
          <w:sz w:val="28"/>
          <w:szCs w:val="28"/>
        </w:rPr>
        <w:t xml:space="preserve"> в пространстве. Эти блоки используют лишь для изменения направления движения гибкого элемента (каната, цепи), нагруженного на одной ветви весом поднимаемого груза </w:t>
      </w:r>
      <w:r w:rsidR="0063525B" w:rsidRPr="00C5620A">
        <w:rPr>
          <w:sz w:val="28"/>
          <w:szCs w:val="28"/>
          <w:lang w:val="en-US"/>
        </w:rPr>
        <w:t>Q</w:t>
      </w:r>
      <w:r w:rsidR="0063525B" w:rsidRPr="00C5620A">
        <w:rPr>
          <w:sz w:val="28"/>
          <w:szCs w:val="28"/>
        </w:rPr>
        <w:t xml:space="preserve">, а на другой ветви – тяговым усилием </w:t>
      </w:r>
      <w:r w:rsidR="0063525B" w:rsidRPr="00C5620A">
        <w:rPr>
          <w:sz w:val="28"/>
          <w:szCs w:val="28"/>
          <w:lang w:val="en-US"/>
        </w:rPr>
        <w:t>P</w:t>
      </w:r>
      <w:r w:rsidR="000B477C">
        <w:rPr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8pt">
            <v:imagedata r:id="rId7" o:title=""/>
          </v:shape>
        </w:pict>
      </w:r>
      <w:r w:rsidR="0063525B" w:rsidRPr="00C5620A">
        <w:rPr>
          <w:sz w:val="28"/>
          <w:szCs w:val="28"/>
        </w:rPr>
        <w:t xml:space="preserve"> (рис.1)</w:t>
      </w:r>
    </w:p>
    <w:p w:rsidR="00C62131" w:rsidRPr="00C5620A" w:rsidRDefault="0063525B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 xml:space="preserve">Скорость </w:t>
      </w:r>
      <w:r w:rsidRPr="00C5620A">
        <w:rPr>
          <w:sz w:val="28"/>
          <w:szCs w:val="28"/>
          <w:lang w:val="en-US"/>
        </w:rPr>
        <w:t>V</w:t>
      </w:r>
      <w:r w:rsidR="000B477C">
        <w:rPr>
          <w:sz w:val="28"/>
          <w:szCs w:val="28"/>
        </w:rPr>
        <w:pict>
          <v:shape id="_x0000_i1026" type="#_x0000_t75" style="width:9pt;height:18.75pt">
            <v:imagedata r:id="rId8" o:title=""/>
          </v:shape>
        </w:pict>
      </w:r>
      <w:r w:rsidRPr="00C5620A">
        <w:rPr>
          <w:sz w:val="28"/>
          <w:szCs w:val="28"/>
        </w:rPr>
        <w:t xml:space="preserve">, которую развивает рабочий на гибком элементе при использовании неподвижным блоком, равна скорости </w:t>
      </w:r>
      <w:r w:rsidRPr="00C5620A">
        <w:rPr>
          <w:sz w:val="28"/>
          <w:szCs w:val="28"/>
          <w:lang w:val="en-US"/>
        </w:rPr>
        <w:t>V</w:t>
      </w:r>
      <w:r w:rsidRPr="00C5620A">
        <w:rPr>
          <w:sz w:val="28"/>
          <w:szCs w:val="28"/>
        </w:rPr>
        <w:t xml:space="preserve"> поднимаемого груза, а путь, проходимый за единицу времени тяговой силой </w:t>
      </w:r>
      <w:r w:rsidRPr="00C5620A">
        <w:rPr>
          <w:sz w:val="28"/>
          <w:szCs w:val="28"/>
          <w:lang w:val="en-US"/>
        </w:rPr>
        <w:t>P</w:t>
      </w:r>
      <w:r w:rsidR="000B477C">
        <w:rPr>
          <w:sz w:val="28"/>
          <w:szCs w:val="28"/>
          <w:lang w:val="en-US"/>
        </w:rPr>
        <w:pict>
          <v:shape id="_x0000_i1027" type="#_x0000_t75" style="width:6.75pt;height:18pt">
            <v:imagedata r:id="rId7" o:title=""/>
          </v:shape>
        </w:pict>
      </w:r>
      <w:r w:rsidRPr="00C5620A">
        <w:rPr>
          <w:sz w:val="28"/>
          <w:szCs w:val="28"/>
        </w:rPr>
        <w:t xml:space="preserve">, равен пути проходимому грузом </w:t>
      </w:r>
      <w:r w:rsidRPr="00C5620A">
        <w:rPr>
          <w:sz w:val="28"/>
          <w:szCs w:val="28"/>
          <w:lang w:val="en-US"/>
        </w:rPr>
        <w:t>Q</w:t>
      </w:r>
      <w:r w:rsidRPr="00C5620A">
        <w:rPr>
          <w:sz w:val="28"/>
          <w:szCs w:val="28"/>
        </w:rPr>
        <w:t>. Тяговое усилие без учета сопротивления в блоке</w:t>
      </w:r>
      <w:r w:rsidR="00C62131" w:rsidRPr="00C5620A">
        <w:rPr>
          <w:sz w:val="28"/>
          <w:szCs w:val="28"/>
        </w:rPr>
        <w:t xml:space="preserve"> определится из равенства: </w:t>
      </w:r>
    </w:p>
    <w:p w:rsidR="00C62131" w:rsidRPr="00C5620A" w:rsidRDefault="00C62131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3525B" w:rsidRPr="00C5620A" w:rsidRDefault="00C62131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  <w:lang w:val="en-US"/>
        </w:rPr>
        <w:t>P</w:t>
      </w:r>
      <w:r w:rsidR="000B477C">
        <w:rPr>
          <w:sz w:val="28"/>
          <w:szCs w:val="28"/>
          <w:lang w:val="en-US"/>
        </w:rPr>
        <w:pict>
          <v:shape id="_x0000_i1028" type="#_x0000_t75" style="width:6.75pt;height:18pt">
            <v:imagedata r:id="rId7" o:title=""/>
          </v:shape>
        </w:pict>
      </w:r>
      <w:r w:rsidRPr="00C5620A">
        <w:rPr>
          <w:sz w:val="28"/>
          <w:szCs w:val="28"/>
        </w:rPr>
        <w:t>=</w:t>
      </w:r>
      <w:r w:rsidRPr="00C5620A">
        <w:rPr>
          <w:sz w:val="28"/>
          <w:szCs w:val="28"/>
          <w:lang w:val="en-US"/>
        </w:rPr>
        <w:t>Q</w:t>
      </w:r>
    </w:p>
    <w:p w:rsidR="00C62131" w:rsidRPr="00C5620A" w:rsidRDefault="00C62131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5620A" w:rsidRDefault="00C62131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>Однако в следствии</w:t>
      </w:r>
      <w:r w:rsidR="007029F8" w:rsidRPr="00C5620A">
        <w:rPr>
          <w:sz w:val="28"/>
          <w:szCs w:val="28"/>
        </w:rPr>
        <w:t xml:space="preserve"> сопротивления гибких органов (канатов, цепей)</w:t>
      </w:r>
      <w:r w:rsidRPr="00C5620A">
        <w:rPr>
          <w:sz w:val="28"/>
          <w:szCs w:val="28"/>
        </w:rPr>
        <w:t xml:space="preserve"> </w:t>
      </w:r>
      <w:r w:rsidR="007029F8" w:rsidRPr="00C5620A">
        <w:rPr>
          <w:sz w:val="28"/>
          <w:szCs w:val="28"/>
        </w:rPr>
        <w:t xml:space="preserve">изгибу и трения в подшипниках для работы необходимо обеспечить соотношение, когда : </w:t>
      </w:r>
    </w:p>
    <w:p w:rsidR="00C62131" w:rsidRPr="00C5620A" w:rsidRDefault="00C5620A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029F8" w:rsidRPr="00C5620A">
        <w:rPr>
          <w:sz w:val="28"/>
          <w:szCs w:val="28"/>
          <w:lang w:val="en-US"/>
        </w:rPr>
        <w:t>P</w:t>
      </w:r>
      <w:r w:rsidR="000B477C">
        <w:rPr>
          <w:sz w:val="28"/>
          <w:szCs w:val="28"/>
          <w:lang w:val="en-US"/>
        </w:rPr>
        <w:pict>
          <v:shape id="_x0000_i1029" type="#_x0000_t75" style="width:6.75pt;height:18pt">
            <v:imagedata r:id="rId7" o:title=""/>
          </v:shape>
        </w:pict>
      </w:r>
      <w:r>
        <w:rPr>
          <w:sz w:val="28"/>
          <w:szCs w:val="28"/>
        </w:rPr>
        <w:t xml:space="preserve"> </w:t>
      </w:r>
      <w:r w:rsidR="007029F8" w:rsidRPr="00C5620A">
        <w:rPr>
          <w:sz w:val="28"/>
          <w:szCs w:val="28"/>
        </w:rPr>
        <w:t xml:space="preserve">&gt; </w:t>
      </w:r>
      <w:r w:rsidR="007029F8" w:rsidRPr="00C5620A">
        <w:rPr>
          <w:sz w:val="28"/>
          <w:szCs w:val="28"/>
          <w:lang w:val="en-US"/>
        </w:rPr>
        <w:t>Q</w:t>
      </w:r>
      <w:r w:rsidR="007029F8" w:rsidRPr="00C5620A">
        <w:rPr>
          <w:sz w:val="28"/>
          <w:szCs w:val="28"/>
        </w:rPr>
        <w:t>.</w:t>
      </w:r>
    </w:p>
    <w:p w:rsidR="00C5620A" w:rsidRDefault="00C5620A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29F8" w:rsidRPr="00C5620A" w:rsidRDefault="007029F8" w:rsidP="00C5620A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5620A">
        <w:rPr>
          <w:sz w:val="28"/>
          <w:szCs w:val="28"/>
        </w:rPr>
        <w:t>Сопротивление за счет жесткости в канатах</w:t>
      </w:r>
      <w:r w:rsidR="00DF08E6" w:rsidRPr="00C5620A">
        <w:rPr>
          <w:sz w:val="28"/>
          <w:szCs w:val="28"/>
        </w:rPr>
        <w:t xml:space="preserve"> при огибании блоков проявляется, когда канат, набегая на блок</w:t>
      </w:r>
      <w:r w:rsidR="009E1180" w:rsidRPr="00C5620A">
        <w:rPr>
          <w:sz w:val="28"/>
          <w:szCs w:val="28"/>
        </w:rPr>
        <w:t xml:space="preserve">, не сразу принимает его кривизну, а сначала отклоняется от него на величину </w:t>
      </w:r>
      <w:r w:rsidR="009E1180" w:rsidRPr="00C5620A">
        <w:rPr>
          <w:sz w:val="28"/>
          <w:szCs w:val="28"/>
          <w:lang w:val="en-US"/>
        </w:rPr>
        <w:t>l</w:t>
      </w:r>
      <w:r w:rsidR="000B477C">
        <w:rPr>
          <w:sz w:val="28"/>
          <w:szCs w:val="28"/>
        </w:rPr>
        <w:pict>
          <v:shape id="_x0000_i1030" type="#_x0000_t75" style="width:6.75pt;height:12.75pt">
            <v:imagedata r:id="rId9" o:title=""/>
          </v:shape>
        </w:pict>
      </w:r>
      <w:r w:rsidR="009E1180" w:rsidRPr="00C5620A">
        <w:rPr>
          <w:sz w:val="28"/>
          <w:szCs w:val="28"/>
        </w:rPr>
        <w:t xml:space="preserve"> во внешнем направлении (рис.2);сбегая с блока, он отклоняется на величину </w:t>
      </w:r>
      <w:r w:rsidR="009E1180" w:rsidRPr="00C5620A">
        <w:rPr>
          <w:sz w:val="28"/>
          <w:szCs w:val="28"/>
          <w:lang w:val="en-US"/>
        </w:rPr>
        <w:t>l</w:t>
      </w:r>
      <w:r w:rsidR="000B477C">
        <w:rPr>
          <w:sz w:val="28"/>
          <w:szCs w:val="28"/>
          <w:lang w:val="en-US"/>
        </w:rPr>
        <w:pict>
          <v:shape id="_x0000_i1031" type="#_x0000_t75" style="width:9.75pt;height:12.75pt">
            <v:imagedata r:id="rId10" o:title=""/>
          </v:shape>
        </w:pict>
      </w:r>
      <w:r w:rsidR="009E1180" w:rsidRPr="00C5620A">
        <w:rPr>
          <w:sz w:val="28"/>
          <w:szCs w:val="28"/>
        </w:rPr>
        <w:t xml:space="preserve"> во внутреннем направлении. Это приводит при набегании каната на блок к увеличению плеча силы </w:t>
      </w:r>
      <w:r w:rsidR="009E1180" w:rsidRPr="00C5620A">
        <w:rPr>
          <w:sz w:val="28"/>
          <w:szCs w:val="28"/>
          <w:lang w:val="en-US"/>
        </w:rPr>
        <w:t>Q</w:t>
      </w:r>
      <w:r w:rsidR="009E1180" w:rsidRPr="00C5620A">
        <w:rPr>
          <w:sz w:val="28"/>
          <w:szCs w:val="28"/>
        </w:rPr>
        <w:t xml:space="preserve">, а при сбегании каната к уменьшению плеча силы </w:t>
      </w:r>
      <w:r w:rsidR="009E1180" w:rsidRPr="00C5620A">
        <w:rPr>
          <w:sz w:val="28"/>
          <w:szCs w:val="28"/>
          <w:lang w:val="en-US"/>
        </w:rPr>
        <w:t>P</w:t>
      </w:r>
      <w:r w:rsidR="000B477C">
        <w:rPr>
          <w:sz w:val="28"/>
          <w:szCs w:val="28"/>
          <w:lang w:val="en-US"/>
        </w:rPr>
        <w:pict>
          <v:shape id="_x0000_i1032" type="#_x0000_t75" style="width:6.75pt;height:18pt">
            <v:imagedata r:id="rId7" o:title=""/>
          </v:shape>
        </w:pict>
      </w:r>
      <w:r w:rsidR="009E1180" w:rsidRPr="00C5620A">
        <w:rPr>
          <w:sz w:val="28"/>
          <w:szCs w:val="28"/>
        </w:rPr>
        <w:t>.</w:t>
      </w:r>
      <w:r w:rsidR="007241D7" w:rsidRPr="00C5620A">
        <w:rPr>
          <w:sz w:val="28"/>
          <w:szCs w:val="28"/>
        </w:rPr>
        <w:t xml:space="preserve"> </w:t>
      </w:r>
      <w:r w:rsidR="009E1180" w:rsidRPr="00C5620A">
        <w:rPr>
          <w:sz w:val="28"/>
          <w:szCs w:val="28"/>
        </w:rPr>
        <w:t xml:space="preserve">Очевидно, что при работе (без учета трения в опорах), для преодоления вредного сопротивления жесткости каната необходимо увеличить силу </w:t>
      </w:r>
      <w:r w:rsidR="009E1180" w:rsidRPr="00C5620A">
        <w:rPr>
          <w:sz w:val="28"/>
          <w:szCs w:val="28"/>
          <w:lang w:val="en-US"/>
        </w:rPr>
        <w:t>P</w:t>
      </w:r>
      <w:r w:rsidR="000B477C">
        <w:rPr>
          <w:sz w:val="28"/>
          <w:szCs w:val="28"/>
          <w:lang w:val="en-US"/>
        </w:rPr>
        <w:pict>
          <v:shape id="_x0000_i1033" type="#_x0000_t75" style="width:6.75pt;height:18pt">
            <v:imagedata r:id="rId7" o:title=""/>
          </v:shape>
        </w:pict>
      </w:r>
      <w:r w:rsidR="009E1180" w:rsidRPr="00C5620A">
        <w:rPr>
          <w:sz w:val="28"/>
          <w:szCs w:val="28"/>
        </w:rPr>
        <w:t xml:space="preserve"> на некоторую</w:t>
      </w:r>
      <w:r w:rsidR="00357CE0" w:rsidRPr="00C5620A">
        <w:rPr>
          <w:sz w:val="28"/>
          <w:szCs w:val="32"/>
        </w:rPr>
        <w:t xml:space="preserve"> </w:t>
      </w:r>
      <w:r w:rsidR="00357CE0" w:rsidRPr="00C5620A">
        <w:rPr>
          <w:sz w:val="28"/>
          <w:szCs w:val="28"/>
        </w:rPr>
        <w:t xml:space="preserve">величину </w:t>
      </w:r>
      <w:r w:rsidR="00357CE0" w:rsidRPr="00C5620A">
        <w:rPr>
          <w:sz w:val="28"/>
          <w:szCs w:val="28"/>
          <w:lang w:val="en-US"/>
        </w:rPr>
        <w:t>W</w:t>
      </w:r>
      <w:r w:rsidR="009E1180" w:rsidRPr="00C5620A">
        <w:rPr>
          <w:sz w:val="28"/>
          <w:szCs w:val="28"/>
        </w:rPr>
        <w:t>,</w:t>
      </w:r>
      <w:r w:rsidR="00357CE0" w:rsidRPr="00C5620A">
        <w:rPr>
          <w:sz w:val="28"/>
          <w:szCs w:val="28"/>
        </w:rPr>
        <w:t xml:space="preserve"> откуда сила, действующая на сбегающую ветвь каната,</w:t>
      </w:r>
      <w:r w:rsidR="009E1180" w:rsidRPr="00C5620A">
        <w:rPr>
          <w:sz w:val="28"/>
          <w:szCs w:val="28"/>
        </w:rPr>
        <w:t xml:space="preserve"> будет равна сумме </w:t>
      </w:r>
      <w:r w:rsidR="009E1180" w:rsidRPr="00C5620A">
        <w:rPr>
          <w:sz w:val="28"/>
          <w:szCs w:val="28"/>
          <w:lang w:val="en-US"/>
        </w:rPr>
        <w:t>P</w:t>
      </w:r>
      <w:r w:rsidR="000B477C">
        <w:rPr>
          <w:sz w:val="28"/>
          <w:szCs w:val="28"/>
          <w:lang w:val="en-US"/>
        </w:rPr>
        <w:pict>
          <v:shape id="_x0000_i1034" type="#_x0000_t75" style="width:6.75pt;height:18pt">
            <v:imagedata r:id="rId7" o:title=""/>
          </v:shape>
        </w:pict>
      </w:r>
      <w:r w:rsidR="009E1180" w:rsidRPr="00C5620A">
        <w:rPr>
          <w:sz w:val="28"/>
          <w:szCs w:val="28"/>
        </w:rPr>
        <w:t>+</w:t>
      </w:r>
      <w:r w:rsidR="009E1180" w:rsidRPr="00C5620A">
        <w:rPr>
          <w:sz w:val="28"/>
          <w:szCs w:val="28"/>
          <w:lang w:val="en-US"/>
        </w:rPr>
        <w:t>W</w:t>
      </w:r>
      <w:r w:rsidR="00357CE0" w:rsidRPr="00C5620A">
        <w:rPr>
          <w:sz w:val="28"/>
          <w:szCs w:val="28"/>
        </w:rPr>
        <w:t xml:space="preserve"> (см.рис.2).</w:t>
      </w:r>
    </w:p>
    <w:p w:rsidR="00AC3A48" w:rsidRPr="00C5620A" w:rsidRDefault="00AC3A48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>Пренебрегая трением блока в опорах, для данного случая имеем:</w:t>
      </w:r>
    </w:p>
    <w:p w:rsidR="00C5620A" w:rsidRDefault="00C5620A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3A48" w:rsidRPr="00C5620A" w:rsidRDefault="00AC3A48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  <w:lang w:val="en-US"/>
        </w:rPr>
        <w:t>Q</w:t>
      </w:r>
      <w:r w:rsidRPr="00C5620A">
        <w:rPr>
          <w:sz w:val="28"/>
          <w:szCs w:val="28"/>
        </w:rPr>
        <w:t>(</w:t>
      </w:r>
      <w:r w:rsidRPr="00C5620A">
        <w:rPr>
          <w:sz w:val="28"/>
          <w:szCs w:val="28"/>
          <w:lang w:val="en-US"/>
        </w:rPr>
        <w:t>R</w:t>
      </w:r>
      <w:r w:rsidRPr="00C5620A">
        <w:rPr>
          <w:sz w:val="28"/>
          <w:szCs w:val="28"/>
        </w:rPr>
        <w:t>+</w:t>
      </w:r>
      <w:r w:rsidRPr="00C5620A">
        <w:rPr>
          <w:sz w:val="28"/>
          <w:szCs w:val="28"/>
          <w:lang w:val="en-US"/>
        </w:rPr>
        <w:t>l</w:t>
      </w:r>
      <w:r w:rsidR="000B477C">
        <w:rPr>
          <w:sz w:val="28"/>
          <w:szCs w:val="28"/>
          <w:lang w:val="en-US"/>
        </w:rPr>
        <w:pict>
          <v:shape id="_x0000_i1035" type="#_x0000_t75" style="width:6pt;height:17.25pt">
            <v:imagedata r:id="rId11" o:title=""/>
          </v:shape>
        </w:pict>
      </w:r>
      <w:r w:rsidRPr="00C5620A">
        <w:rPr>
          <w:sz w:val="28"/>
          <w:szCs w:val="28"/>
        </w:rPr>
        <w:t xml:space="preserve">) = ( </w:t>
      </w:r>
      <w:r w:rsidRPr="00C5620A">
        <w:rPr>
          <w:sz w:val="28"/>
          <w:szCs w:val="28"/>
          <w:lang w:val="en-US"/>
        </w:rPr>
        <w:t>P</w:t>
      </w:r>
      <w:r w:rsidR="000B477C">
        <w:rPr>
          <w:sz w:val="28"/>
          <w:szCs w:val="28"/>
          <w:lang w:val="en-US"/>
        </w:rPr>
        <w:pict>
          <v:shape id="_x0000_i1036" type="#_x0000_t75" style="width:6.75pt;height:18pt">
            <v:imagedata r:id="rId7" o:title=""/>
          </v:shape>
        </w:pict>
      </w:r>
      <w:r w:rsidRPr="00C5620A">
        <w:rPr>
          <w:sz w:val="28"/>
          <w:szCs w:val="28"/>
        </w:rPr>
        <w:t>+</w:t>
      </w:r>
      <w:r w:rsidRPr="00C5620A">
        <w:rPr>
          <w:sz w:val="28"/>
          <w:szCs w:val="28"/>
          <w:lang w:val="en-US"/>
        </w:rPr>
        <w:t>W</w:t>
      </w:r>
      <w:r w:rsidRPr="00C5620A">
        <w:rPr>
          <w:sz w:val="28"/>
          <w:szCs w:val="28"/>
        </w:rPr>
        <w:t>)(</w:t>
      </w:r>
      <w:r w:rsidRPr="00C5620A">
        <w:rPr>
          <w:sz w:val="28"/>
          <w:szCs w:val="28"/>
          <w:lang w:val="en-US"/>
        </w:rPr>
        <w:t>R</w:t>
      </w:r>
      <w:r w:rsidRPr="00C5620A">
        <w:rPr>
          <w:sz w:val="28"/>
          <w:szCs w:val="28"/>
        </w:rPr>
        <w:t>-</w:t>
      </w:r>
      <w:r w:rsidRPr="00C5620A">
        <w:rPr>
          <w:sz w:val="28"/>
          <w:szCs w:val="28"/>
          <w:lang w:val="en-US"/>
        </w:rPr>
        <w:t>l</w:t>
      </w:r>
      <w:r w:rsidR="000B477C">
        <w:rPr>
          <w:sz w:val="28"/>
          <w:szCs w:val="28"/>
          <w:lang w:val="en-US"/>
        </w:rPr>
        <w:pict>
          <v:shape id="_x0000_i1037" type="#_x0000_t75" style="width:8.25pt;height:17.25pt">
            <v:imagedata r:id="rId12" o:title=""/>
          </v:shape>
        </w:pict>
      </w:r>
      <w:r w:rsidRPr="00C5620A">
        <w:rPr>
          <w:sz w:val="28"/>
          <w:szCs w:val="28"/>
        </w:rPr>
        <w:t>)</w:t>
      </w:r>
    </w:p>
    <w:p w:rsidR="00F53149" w:rsidRPr="00C5620A" w:rsidRDefault="00AC3A48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>Откуда</w:t>
      </w:r>
      <w:r w:rsidR="00545593" w:rsidRPr="00C5620A">
        <w:rPr>
          <w:sz w:val="28"/>
          <w:szCs w:val="28"/>
        </w:rPr>
        <w:t>:</w:t>
      </w:r>
    </w:p>
    <w:p w:rsidR="00C5620A" w:rsidRDefault="00C5620A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45593" w:rsidRPr="00C5620A" w:rsidRDefault="000B477C" w:rsidP="00C5620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8" type="#_x0000_t75" style="width:384.75pt;height:48pt">
            <v:imagedata r:id="rId13" o:title=""/>
          </v:shape>
        </w:pict>
      </w:r>
    </w:p>
    <w:p w:rsidR="00F53149" w:rsidRPr="00C5620A" w:rsidRDefault="00C5620A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B477C">
        <w:pict>
          <v:shape id="_x0000_i1039" type="#_x0000_t75" style="width:402pt;height:623.25pt">
            <v:imagedata r:id="rId14" o:title=""/>
          </v:shape>
        </w:pict>
      </w:r>
    </w:p>
    <w:p w:rsidR="00F53149" w:rsidRPr="00C5620A" w:rsidRDefault="00F53149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3A48" w:rsidRPr="00C5620A" w:rsidRDefault="00AC3A48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>Принимая</w:t>
      </w:r>
      <w:r w:rsidR="00C5620A">
        <w:rPr>
          <w:sz w:val="28"/>
          <w:szCs w:val="28"/>
        </w:rPr>
        <w:t xml:space="preserve"> </w:t>
      </w:r>
      <w:r w:rsidR="000B477C">
        <w:rPr>
          <w:sz w:val="28"/>
          <w:szCs w:val="28"/>
        </w:rPr>
        <w:pict>
          <v:shape id="_x0000_i1040" type="#_x0000_t75" style="width:79.5pt;height:32.25pt">
            <v:imagedata r:id="rId15" o:title=""/>
          </v:shape>
        </w:pict>
      </w:r>
      <w:r w:rsidR="00C5620A">
        <w:rPr>
          <w:sz w:val="28"/>
          <w:szCs w:val="28"/>
        </w:rPr>
        <w:t xml:space="preserve"> </w:t>
      </w:r>
      <w:r w:rsidRPr="00C5620A">
        <w:rPr>
          <w:sz w:val="28"/>
          <w:szCs w:val="28"/>
        </w:rPr>
        <w:t>и одновременно отбрасывая в правой части равенства последний сомножитель, мало отличающийся от единицы, запишем:</w:t>
      </w:r>
    </w:p>
    <w:p w:rsidR="00AC3A48" w:rsidRPr="00C5620A" w:rsidRDefault="00AC3A48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3A48" w:rsidRPr="00C5620A" w:rsidRDefault="000B477C" w:rsidP="00C5620A">
      <w:pPr>
        <w:widowControl w:val="0"/>
        <w:tabs>
          <w:tab w:val="left" w:pos="8100"/>
        </w:tabs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28"/>
        </w:rPr>
        <w:pict>
          <v:shape id="_x0000_i1041" type="#_x0000_t75" style="width:211.5pt;height:31.5pt">
            <v:imagedata r:id="rId16" o:title=""/>
          </v:shape>
        </w:pict>
      </w:r>
      <w:r w:rsidR="00401B97" w:rsidRPr="00C5620A">
        <w:rPr>
          <w:sz w:val="28"/>
          <w:szCs w:val="28"/>
        </w:rPr>
        <w:tab/>
      </w:r>
      <w:r w:rsidR="00C5620A">
        <w:rPr>
          <w:sz w:val="28"/>
          <w:szCs w:val="28"/>
        </w:rPr>
        <w:t xml:space="preserve"> </w:t>
      </w:r>
      <w:r w:rsidR="00401B97" w:rsidRPr="00C5620A">
        <w:rPr>
          <w:sz w:val="28"/>
          <w:szCs w:val="28"/>
        </w:rPr>
        <w:t>(1)</w:t>
      </w:r>
    </w:p>
    <w:p w:rsidR="00C5620A" w:rsidRDefault="00C5620A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3A48" w:rsidRPr="00C5620A" w:rsidRDefault="00AC3A48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>О коэффициенте</w:t>
      </w:r>
      <w:r w:rsidRPr="00C5620A">
        <w:rPr>
          <w:sz w:val="28"/>
          <w:szCs w:val="32"/>
        </w:rPr>
        <w:t xml:space="preserve"> </w:t>
      </w:r>
      <w:r w:rsidR="000B477C">
        <w:rPr>
          <w:sz w:val="28"/>
          <w:szCs w:val="40"/>
        </w:rPr>
        <w:pict>
          <v:shape id="_x0000_i1042" type="#_x0000_t75" style="width:9.75pt;height:11.25pt">
            <v:imagedata r:id="rId17" o:title=""/>
          </v:shape>
        </w:pict>
      </w:r>
      <w:r w:rsidR="00E176D4" w:rsidRPr="00C5620A">
        <w:rPr>
          <w:sz w:val="28"/>
          <w:szCs w:val="40"/>
        </w:rPr>
        <w:t xml:space="preserve">, </w:t>
      </w:r>
      <w:r w:rsidR="00E176D4" w:rsidRPr="00C5620A">
        <w:rPr>
          <w:sz w:val="28"/>
          <w:szCs w:val="28"/>
        </w:rPr>
        <w:t>характеризующем жесткость каната, в настоящее время нет достаточно надежных</w:t>
      </w:r>
      <w:r w:rsidR="00C5620A">
        <w:rPr>
          <w:sz w:val="28"/>
          <w:szCs w:val="28"/>
        </w:rPr>
        <w:t xml:space="preserve"> </w:t>
      </w:r>
      <w:r w:rsidR="00E176D4" w:rsidRPr="00C5620A">
        <w:rPr>
          <w:sz w:val="28"/>
          <w:szCs w:val="28"/>
        </w:rPr>
        <w:t>данных, определяющих его в зависимости от диаметров каната и блока, типа свивки, жесткости проволоки, величин натяжения каната, срока службы; поэтому при точных расчетах исходя из экспериментальных данных. Выше</w:t>
      </w:r>
      <w:r w:rsidR="00E44665" w:rsidRPr="00C5620A">
        <w:rPr>
          <w:sz w:val="28"/>
          <w:szCs w:val="28"/>
        </w:rPr>
        <w:t xml:space="preserve"> мы рассматривали условия работы блока с учетом потерь на сопротивлении жесткости, тогда как в действительности должно учитываться и сопротивление в опорах оси блока. Для приближенных расчетов в среднем принимают </w:t>
      </w:r>
      <w:r w:rsidR="000B477C">
        <w:rPr>
          <w:sz w:val="28"/>
          <w:szCs w:val="28"/>
        </w:rPr>
        <w:pict>
          <v:shape id="_x0000_i1043" type="#_x0000_t75" style="width:9pt;height:17.25pt">
            <v:imagedata r:id="rId18" o:title=""/>
          </v:shape>
        </w:pict>
      </w:r>
      <w:r w:rsidR="00E44665" w:rsidRPr="00C5620A">
        <w:rPr>
          <w:sz w:val="28"/>
          <w:szCs w:val="28"/>
        </w:rPr>
        <w:t>ε = 1,02 – 1,05.</w:t>
      </w:r>
    </w:p>
    <w:p w:rsidR="00E44665" w:rsidRPr="00C5620A" w:rsidRDefault="00E44665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 xml:space="preserve">Обозначив через К – коэффициент всех сопротивлений блока вращению, а через </w:t>
      </w:r>
      <w:r w:rsidRPr="00C5620A">
        <w:rPr>
          <w:sz w:val="28"/>
          <w:szCs w:val="28"/>
          <w:lang w:val="en-US"/>
        </w:rPr>
        <w:t>P</w:t>
      </w:r>
      <w:r w:rsidRPr="00C5620A">
        <w:rPr>
          <w:sz w:val="28"/>
          <w:szCs w:val="28"/>
        </w:rPr>
        <w:t xml:space="preserve"> – тяговое усилие с учетом сопротивления от жесткости каната и трения в подшипниках, запишем равенство:</w:t>
      </w:r>
    </w:p>
    <w:p w:rsidR="00A43DC7" w:rsidRPr="00C5620A" w:rsidRDefault="00A43DC7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44665" w:rsidRPr="00C5620A" w:rsidRDefault="00A43DC7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  <w:lang w:val="en-US"/>
        </w:rPr>
        <w:t>P</w:t>
      </w:r>
      <w:r w:rsidR="00401B97" w:rsidRPr="00C5620A">
        <w:rPr>
          <w:sz w:val="28"/>
          <w:szCs w:val="28"/>
        </w:rPr>
        <w:t xml:space="preserve"> </w:t>
      </w:r>
      <w:r w:rsidRPr="00C5620A">
        <w:rPr>
          <w:sz w:val="28"/>
          <w:szCs w:val="28"/>
        </w:rPr>
        <w:t>=</w:t>
      </w:r>
      <w:r w:rsidR="00401B97" w:rsidRPr="00C5620A">
        <w:rPr>
          <w:sz w:val="28"/>
          <w:szCs w:val="28"/>
        </w:rPr>
        <w:t xml:space="preserve"> </w:t>
      </w:r>
      <w:r w:rsidRPr="00C5620A">
        <w:rPr>
          <w:sz w:val="28"/>
          <w:szCs w:val="28"/>
          <w:lang w:val="en-US"/>
        </w:rPr>
        <w:t>KQ</w:t>
      </w:r>
    </w:p>
    <w:p w:rsidR="00C5620A" w:rsidRDefault="00C5620A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7CE0" w:rsidRPr="00C5620A" w:rsidRDefault="00A43DC7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>Следовательно, к.п.д. блока будет:</w:t>
      </w:r>
    </w:p>
    <w:p w:rsidR="00A43DC7" w:rsidRPr="00C5620A" w:rsidRDefault="00A43DC7" w:rsidP="00C5620A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43DC7" w:rsidRPr="00C5620A" w:rsidRDefault="000B477C" w:rsidP="00C5620A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44" type="#_x0000_t75" style="width:170.25pt;height:33.75pt">
            <v:imagedata r:id="rId19" o:title=""/>
          </v:shape>
        </w:pict>
      </w:r>
    </w:p>
    <w:p w:rsidR="00A43DC7" w:rsidRPr="00514F7F" w:rsidRDefault="00C5620A" w:rsidP="00C5620A">
      <w:pPr>
        <w:widowControl w:val="0"/>
        <w:spacing w:line="360" w:lineRule="auto"/>
        <w:ind w:firstLine="709"/>
        <w:jc w:val="both"/>
        <w:rPr>
          <w:color w:val="FFFFFF"/>
          <w:sz w:val="28"/>
          <w:szCs w:val="32"/>
        </w:rPr>
      </w:pPr>
      <w:r w:rsidRPr="00514F7F">
        <w:rPr>
          <w:color w:val="FFFFFF"/>
          <w:sz w:val="28"/>
          <w:szCs w:val="32"/>
        </w:rPr>
        <w:t>полиспаст блок опора трение</w:t>
      </w:r>
    </w:p>
    <w:p w:rsidR="00A43DC7" w:rsidRPr="00C5620A" w:rsidRDefault="00A43DC7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 xml:space="preserve">Таким </w:t>
      </w:r>
      <w:r w:rsidR="00C5620A" w:rsidRPr="00C5620A">
        <w:rPr>
          <w:sz w:val="28"/>
          <w:szCs w:val="28"/>
        </w:rPr>
        <w:t>образом,</w:t>
      </w:r>
      <w:r w:rsidRPr="00C5620A">
        <w:rPr>
          <w:sz w:val="28"/>
          <w:szCs w:val="28"/>
        </w:rPr>
        <w:t xml:space="preserve"> ясно, что для гибкого элемента, при работе его на блоке, сбегающая ветвь всегда натянута сильнее, чем его набегающая ветвь, а величина коэффициента (К) всегда будет больше единицы и является обратной величине к.п.д. неподвижного блока.</w:t>
      </w:r>
    </w:p>
    <w:p w:rsidR="00A43DC7" w:rsidRPr="00C5620A" w:rsidRDefault="00A43DC7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 xml:space="preserve">Среднее значение коэффициентов </w:t>
      </w:r>
      <w:r w:rsidR="00261D43" w:rsidRPr="00C5620A">
        <w:rPr>
          <w:sz w:val="28"/>
          <w:szCs w:val="28"/>
        </w:rPr>
        <w:t>К</w:t>
      </w:r>
      <w:r w:rsidRPr="00C5620A">
        <w:rPr>
          <w:sz w:val="28"/>
          <w:szCs w:val="28"/>
        </w:rPr>
        <w:t xml:space="preserve"> и </w:t>
      </w:r>
      <w:r w:rsidR="00261D43" w:rsidRPr="00C5620A">
        <w:rPr>
          <w:sz w:val="28"/>
          <w:szCs w:val="28"/>
          <w:lang w:val="en-US"/>
        </w:rPr>
        <w:t>h</w:t>
      </w:r>
      <w:r w:rsidR="00261D43" w:rsidRPr="00C5620A">
        <w:rPr>
          <w:sz w:val="28"/>
          <w:szCs w:val="28"/>
        </w:rPr>
        <w:t xml:space="preserve"> в зависимости от угла обхвата α (см.рис.1), конструкции опор и соотношений диаметра каната (</w:t>
      </w:r>
      <w:r w:rsidR="00261D43" w:rsidRPr="00C5620A">
        <w:rPr>
          <w:sz w:val="28"/>
          <w:szCs w:val="28"/>
          <w:lang w:val="en-US"/>
        </w:rPr>
        <w:t>d</w:t>
      </w:r>
      <w:r w:rsidR="00261D43" w:rsidRPr="00C5620A">
        <w:rPr>
          <w:sz w:val="28"/>
          <w:szCs w:val="28"/>
        </w:rPr>
        <w:t>) с диаметром блока (Дб) при расчетах принимают:</w:t>
      </w:r>
    </w:p>
    <w:p w:rsidR="00261D43" w:rsidRPr="00C5620A" w:rsidRDefault="00261D43" w:rsidP="00C5620A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>Стальной канат (опоры скользящего трения):</w:t>
      </w:r>
    </w:p>
    <w:p w:rsidR="00261D43" w:rsidRPr="00C5620A" w:rsidRDefault="00261D43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>При Д</w:t>
      </w:r>
      <w:r w:rsidR="008D6FCA" w:rsidRPr="00C5620A">
        <w:rPr>
          <w:sz w:val="28"/>
          <w:szCs w:val="28"/>
        </w:rPr>
        <w:t>б</w:t>
      </w:r>
      <w:r w:rsidRPr="00C5620A">
        <w:rPr>
          <w:sz w:val="28"/>
          <w:szCs w:val="28"/>
        </w:rPr>
        <w:t xml:space="preserve"> &lt;30 </w:t>
      </w:r>
      <w:r w:rsidRPr="00C5620A">
        <w:rPr>
          <w:sz w:val="28"/>
          <w:szCs w:val="28"/>
          <w:lang w:val="en-US"/>
        </w:rPr>
        <w:t>d</w:t>
      </w:r>
    </w:p>
    <w:p w:rsidR="00261D43" w:rsidRPr="00C5620A" w:rsidRDefault="00261D43" w:rsidP="00C5620A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5620A">
        <w:rPr>
          <w:sz w:val="28"/>
          <w:szCs w:val="32"/>
        </w:rPr>
        <w:t>к</w:t>
      </w:r>
      <w:r w:rsidR="00C5620A">
        <w:rPr>
          <w:sz w:val="28"/>
          <w:szCs w:val="32"/>
        </w:rPr>
        <w:t xml:space="preserve"> </w:t>
      </w:r>
      <w:r w:rsidRPr="00C5620A">
        <w:rPr>
          <w:sz w:val="28"/>
          <w:szCs w:val="32"/>
          <w:lang w:val="en-US"/>
        </w:rPr>
        <w:t>h</w:t>
      </w:r>
    </w:p>
    <w:p w:rsidR="00261D43" w:rsidRPr="00C5620A" w:rsidRDefault="00261D43" w:rsidP="00C5620A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C5620A">
        <w:rPr>
          <w:sz w:val="28"/>
          <w:szCs w:val="32"/>
        </w:rPr>
        <w:t>А) при α = 180</w:t>
      </w:r>
      <w:r w:rsidR="000B477C">
        <w:rPr>
          <w:sz w:val="28"/>
          <w:szCs w:val="32"/>
        </w:rPr>
        <w:pict>
          <v:shape id="_x0000_i1045" type="#_x0000_t75" style="width:6.75pt;height:15pt">
            <v:imagedata r:id="rId20" o:title=""/>
          </v:shape>
        </w:pict>
      </w:r>
      <w:r w:rsidRPr="00C5620A">
        <w:rPr>
          <w:sz w:val="28"/>
          <w:szCs w:val="32"/>
        </w:rPr>
        <w:t>…….</w:t>
      </w:r>
      <w:r w:rsidR="00C5620A">
        <w:rPr>
          <w:sz w:val="28"/>
          <w:szCs w:val="32"/>
        </w:rPr>
        <w:t xml:space="preserve"> </w:t>
      </w:r>
      <w:r w:rsidRPr="00C5620A">
        <w:rPr>
          <w:sz w:val="28"/>
          <w:szCs w:val="32"/>
        </w:rPr>
        <w:t>1,05</w:t>
      </w:r>
      <w:r w:rsidR="00C5620A">
        <w:rPr>
          <w:sz w:val="28"/>
          <w:szCs w:val="32"/>
        </w:rPr>
        <w:t xml:space="preserve"> </w:t>
      </w:r>
      <w:r w:rsidRPr="00C5620A">
        <w:rPr>
          <w:sz w:val="28"/>
          <w:szCs w:val="32"/>
        </w:rPr>
        <w:t>0,95</w:t>
      </w:r>
    </w:p>
    <w:p w:rsidR="006D4609" w:rsidRPr="00C5620A" w:rsidRDefault="00261D43" w:rsidP="00C5620A">
      <w:pPr>
        <w:widowControl w:val="0"/>
        <w:tabs>
          <w:tab w:val="left" w:pos="1500"/>
        </w:tabs>
        <w:spacing w:line="360" w:lineRule="auto"/>
        <w:ind w:firstLine="709"/>
        <w:jc w:val="both"/>
        <w:rPr>
          <w:sz w:val="28"/>
          <w:szCs w:val="32"/>
        </w:rPr>
      </w:pPr>
      <w:r w:rsidRPr="00C5620A">
        <w:rPr>
          <w:sz w:val="28"/>
          <w:szCs w:val="32"/>
        </w:rPr>
        <w:t>Б)</w:t>
      </w:r>
      <w:r w:rsidRPr="00C5620A">
        <w:rPr>
          <w:sz w:val="28"/>
          <w:szCs w:val="32"/>
        </w:rPr>
        <w:tab/>
        <w:t xml:space="preserve"> при α = 90</w:t>
      </w:r>
      <w:r w:rsidR="000B477C">
        <w:rPr>
          <w:sz w:val="28"/>
          <w:szCs w:val="32"/>
        </w:rPr>
        <w:pict>
          <v:shape id="_x0000_i1046" type="#_x0000_t75" style="width:6.75pt;height:15pt">
            <v:imagedata r:id="rId21" o:title=""/>
          </v:shape>
        </w:pict>
      </w:r>
      <w:r w:rsidRPr="00C5620A">
        <w:rPr>
          <w:sz w:val="28"/>
          <w:szCs w:val="32"/>
        </w:rPr>
        <w:t>………</w:t>
      </w:r>
      <w:r w:rsidR="00C5620A">
        <w:rPr>
          <w:sz w:val="28"/>
          <w:szCs w:val="32"/>
        </w:rPr>
        <w:t xml:space="preserve"> </w:t>
      </w:r>
      <w:r w:rsidRPr="00C5620A">
        <w:rPr>
          <w:sz w:val="28"/>
          <w:szCs w:val="32"/>
        </w:rPr>
        <w:t>1,04</w:t>
      </w:r>
      <w:r w:rsidR="00C5620A">
        <w:rPr>
          <w:sz w:val="28"/>
          <w:szCs w:val="32"/>
        </w:rPr>
        <w:t xml:space="preserve"> </w:t>
      </w:r>
      <w:r w:rsidRPr="00C5620A">
        <w:rPr>
          <w:sz w:val="28"/>
          <w:szCs w:val="32"/>
        </w:rPr>
        <w:t>0,96</w:t>
      </w:r>
    </w:p>
    <w:p w:rsidR="00261D43" w:rsidRPr="00C5620A" w:rsidRDefault="006D4609" w:rsidP="00C5620A">
      <w:pPr>
        <w:widowControl w:val="0"/>
        <w:tabs>
          <w:tab w:val="left" w:pos="3225"/>
        </w:tabs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>При Д</w:t>
      </w:r>
      <w:r w:rsidR="008D6FCA" w:rsidRPr="00C5620A">
        <w:rPr>
          <w:sz w:val="28"/>
          <w:szCs w:val="28"/>
        </w:rPr>
        <w:t>б</w:t>
      </w:r>
      <w:r w:rsidRPr="00C5620A">
        <w:rPr>
          <w:sz w:val="28"/>
          <w:szCs w:val="28"/>
        </w:rPr>
        <w:t xml:space="preserve"> &gt; 30 </w:t>
      </w:r>
      <w:r w:rsidRPr="00C5620A">
        <w:rPr>
          <w:sz w:val="28"/>
          <w:szCs w:val="28"/>
          <w:lang w:val="en-US"/>
        </w:rPr>
        <w:t>d</w:t>
      </w:r>
    </w:p>
    <w:p w:rsidR="006D4609" w:rsidRPr="00C5620A" w:rsidRDefault="006D4609" w:rsidP="00C5620A">
      <w:pPr>
        <w:widowControl w:val="0"/>
        <w:tabs>
          <w:tab w:val="left" w:pos="3225"/>
        </w:tabs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>В) при α = 180</w:t>
      </w:r>
      <w:r w:rsidR="000B477C">
        <w:rPr>
          <w:sz w:val="28"/>
          <w:szCs w:val="28"/>
        </w:rPr>
        <w:pict>
          <v:shape id="_x0000_i1047" type="#_x0000_t75" style="width:6.75pt;height:15pt">
            <v:imagedata r:id="rId20" o:title=""/>
          </v:shape>
        </w:pict>
      </w:r>
      <w:r w:rsidRPr="00C5620A">
        <w:rPr>
          <w:sz w:val="28"/>
          <w:szCs w:val="28"/>
        </w:rPr>
        <w:t>…….</w:t>
      </w:r>
      <w:r w:rsidR="00C5620A">
        <w:rPr>
          <w:sz w:val="28"/>
          <w:szCs w:val="28"/>
        </w:rPr>
        <w:t xml:space="preserve"> </w:t>
      </w:r>
      <w:r w:rsidRPr="00C5620A">
        <w:rPr>
          <w:sz w:val="28"/>
          <w:szCs w:val="28"/>
        </w:rPr>
        <w:t>1,04</w:t>
      </w:r>
      <w:r w:rsidR="00C5620A">
        <w:rPr>
          <w:sz w:val="28"/>
          <w:szCs w:val="28"/>
        </w:rPr>
        <w:t xml:space="preserve"> </w:t>
      </w:r>
      <w:r w:rsidRPr="00C5620A">
        <w:rPr>
          <w:sz w:val="28"/>
          <w:szCs w:val="28"/>
        </w:rPr>
        <w:t>0,96</w:t>
      </w:r>
    </w:p>
    <w:p w:rsidR="006D4609" w:rsidRPr="00C5620A" w:rsidRDefault="006D4609" w:rsidP="00C5620A">
      <w:pPr>
        <w:widowControl w:val="0"/>
        <w:tabs>
          <w:tab w:val="left" w:pos="1215"/>
        </w:tabs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>Г) при α = 90</w:t>
      </w:r>
      <w:r w:rsidR="000B477C">
        <w:rPr>
          <w:sz w:val="28"/>
          <w:szCs w:val="28"/>
        </w:rPr>
        <w:pict>
          <v:shape id="_x0000_i1048" type="#_x0000_t75" style="width:6.75pt;height:15pt">
            <v:imagedata r:id="rId21" o:title=""/>
          </v:shape>
        </w:pict>
      </w:r>
      <w:r w:rsidRPr="00C5620A">
        <w:rPr>
          <w:sz w:val="28"/>
          <w:szCs w:val="28"/>
        </w:rPr>
        <w:t>………</w:t>
      </w:r>
      <w:r w:rsidR="00C5620A">
        <w:rPr>
          <w:sz w:val="28"/>
          <w:szCs w:val="28"/>
        </w:rPr>
        <w:t xml:space="preserve"> </w:t>
      </w:r>
      <w:r w:rsidRPr="00C5620A">
        <w:rPr>
          <w:sz w:val="28"/>
          <w:szCs w:val="28"/>
        </w:rPr>
        <w:t>1,03</w:t>
      </w:r>
      <w:r w:rsidR="00C5620A">
        <w:rPr>
          <w:sz w:val="28"/>
          <w:szCs w:val="28"/>
        </w:rPr>
        <w:t xml:space="preserve"> </w:t>
      </w:r>
      <w:r w:rsidRPr="00C5620A">
        <w:rPr>
          <w:sz w:val="28"/>
          <w:szCs w:val="28"/>
        </w:rPr>
        <w:t>0,97</w:t>
      </w:r>
    </w:p>
    <w:p w:rsidR="006D4609" w:rsidRPr="00C5620A" w:rsidRDefault="006D4609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>Опоры в подшипниках качения:</w:t>
      </w:r>
    </w:p>
    <w:p w:rsidR="006D4609" w:rsidRPr="00C5620A" w:rsidRDefault="006D4609" w:rsidP="00C5620A">
      <w:pPr>
        <w:widowControl w:val="0"/>
        <w:tabs>
          <w:tab w:val="left" w:pos="1335"/>
        </w:tabs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>А) при α = 180</w:t>
      </w:r>
      <w:r w:rsidR="000B477C">
        <w:rPr>
          <w:sz w:val="28"/>
          <w:szCs w:val="28"/>
        </w:rPr>
        <w:pict>
          <v:shape id="_x0000_i1049" type="#_x0000_t75" style="width:6.75pt;height:15pt">
            <v:imagedata r:id="rId20" o:title=""/>
          </v:shape>
        </w:pict>
      </w:r>
      <w:r w:rsidRPr="00C5620A">
        <w:rPr>
          <w:sz w:val="28"/>
          <w:szCs w:val="28"/>
        </w:rPr>
        <w:t>…….</w:t>
      </w:r>
      <w:r w:rsidR="00C5620A">
        <w:rPr>
          <w:sz w:val="28"/>
          <w:szCs w:val="28"/>
        </w:rPr>
        <w:t xml:space="preserve"> </w:t>
      </w:r>
      <w:r w:rsidRPr="00C5620A">
        <w:rPr>
          <w:sz w:val="28"/>
          <w:szCs w:val="28"/>
        </w:rPr>
        <w:t>1,02</w:t>
      </w:r>
      <w:r w:rsidR="00C5620A">
        <w:rPr>
          <w:sz w:val="28"/>
          <w:szCs w:val="28"/>
        </w:rPr>
        <w:t xml:space="preserve"> </w:t>
      </w:r>
      <w:r w:rsidRPr="00C5620A">
        <w:rPr>
          <w:sz w:val="28"/>
          <w:szCs w:val="28"/>
        </w:rPr>
        <w:t>0,98</w:t>
      </w:r>
    </w:p>
    <w:p w:rsidR="006D4609" w:rsidRPr="00C5620A" w:rsidRDefault="006D4609" w:rsidP="00C5620A">
      <w:pPr>
        <w:widowControl w:val="0"/>
        <w:tabs>
          <w:tab w:val="left" w:pos="1335"/>
        </w:tabs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>Б)</w:t>
      </w:r>
      <w:r w:rsidR="00C5620A">
        <w:rPr>
          <w:sz w:val="28"/>
          <w:szCs w:val="28"/>
        </w:rPr>
        <w:t xml:space="preserve"> </w:t>
      </w:r>
      <w:r w:rsidRPr="00C5620A">
        <w:rPr>
          <w:sz w:val="28"/>
          <w:szCs w:val="28"/>
        </w:rPr>
        <w:t>при α = 90</w:t>
      </w:r>
      <w:r w:rsidR="000B477C">
        <w:rPr>
          <w:sz w:val="28"/>
          <w:szCs w:val="28"/>
        </w:rPr>
        <w:pict>
          <v:shape id="_x0000_i1050" type="#_x0000_t75" style="width:6.75pt;height:15pt">
            <v:imagedata r:id="rId21" o:title=""/>
          </v:shape>
        </w:pict>
      </w:r>
      <w:r w:rsidRPr="00C5620A">
        <w:rPr>
          <w:sz w:val="28"/>
          <w:szCs w:val="28"/>
        </w:rPr>
        <w:t>………</w:t>
      </w:r>
      <w:r w:rsidR="00C5620A">
        <w:rPr>
          <w:sz w:val="28"/>
          <w:szCs w:val="28"/>
        </w:rPr>
        <w:t xml:space="preserve"> </w:t>
      </w:r>
      <w:r w:rsidRPr="00C5620A">
        <w:rPr>
          <w:sz w:val="28"/>
          <w:szCs w:val="28"/>
        </w:rPr>
        <w:t>1,015</w:t>
      </w:r>
      <w:r w:rsidR="00C5620A">
        <w:rPr>
          <w:sz w:val="28"/>
          <w:szCs w:val="28"/>
        </w:rPr>
        <w:t xml:space="preserve"> </w:t>
      </w:r>
      <w:r w:rsidRPr="00C5620A">
        <w:rPr>
          <w:sz w:val="28"/>
          <w:szCs w:val="28"/>
        </w:rPr>
        <w:t>0,985</w:t>
      </w:r>
      <w:r w:rsidR="00C5620A">
        <w:rPr>
          <w:sz w:val="28"/>
          <w:szCs w:val="28"/>
        </w:rPr>
        <w:t xml:space="preserve"> </w:t>
      </w:r>
    </w:p>
    <w:p w:rsidR="006D4609" w:rsidRPr="00C5620A" w:rsidRDefault="006D4609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>Переходя к подвижным блокам, также применяемым в полиспастах, следует указать, что оси их (в отличии от неподвижных блоков) вместе с опорами могут перемещаться в пространстве.</w:t>
      </w:r>
    </w:p>
    <w:p w:rsidR="006D4609" w:rsidRPr="00C5620A" w:rsidRDefault="006D4609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>Эти блоки разделяют на две группы: для выигрыша в силе и выигрыша в пути.</w:t>
      </w:r>
    </w:p>
    <w:p w:rsidR="006D4609" w:rsidRPr="00C5620A" w:rsidRDefault="006D4609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>Блок для выигрыша в силе показан на рис.3,а</w:t>
      </w:r>
    </w:p>
    <w:p w:rsidR="006D4609" w:rsidRPr="00C5620A" w:rsidRDefault="006D4609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 xml:space="preserve">Подвижный блок можно рассматривать как рычаг, вращающийся вокруг точки А (см.рис.3, а). Точка С. Соответствует центру блока; к ней подвешен груз </w:t>
      </w:r>
      <w:r w:rsidRPr="00C5620A">
        <w:rPr>
          <w:sz w:val="28"/>
          <w:szCs w:val="28"/>
          <w:lang w:val="en-US"/>
        </w:rPr>
        <w:t>Q</w:t>
      </w:r>
      <w:r w:rsidRPr="00C5620A">
        <w:rPr>
          <w:sz w:val="28"/>
          <w:szCs w:val="28"/>
        </w:rPr>
        <w:t xml:space="preserve">. В точке </w:t>
      </w:r>
      <w:r w:rsidR="00A74BEE" w:rsidRPr="00C5620A">
        <w:rPr>
          <w:sz w:val="28"/>
          <w:szCs w:val="28"/>
        </w:rPr>
        <w:t>В рычага приложена движущая сила</w:t>
      </w:r>
      <w:r w:rsidR="00C5620A">
        <w:rPr>
          <w:sz w:val="28"/>
          <w:szCs w:val="28"/>
        </w:rPr>
        <w:t xml:space="preserve"> </w:t>
      </w:r>
      <w:r w:rsidR="00A74BEE" w:rsidRPr="00C5620A">
        <w:rPr>
          <w:sz w:val="28"/>
          <w:szCs w:val="28"/>
          <w:lang w:val="en-US"/>
        </w:rPr>
        <w:t>P</w:t>
      </w:r>
      <w:r w:rsidR="000B477C">
        <w:rPr>
          <w:sz w:val="28"/>
          <w:szCs w:val="28"/>
          <w:lang w:val="en-US"/>
        </w:rPr>
        <w:pict>
          <v:shape id="_x0000_i1051" type="#_x0000_t75" style="width:6.75pt;height:18pt">
            <v:imagedata r:id="rId7" o:title=""/>
          </v:shape>
        </w:pict>
      </w:r>
      <w:r w:rsidR="00A74BEE" w:rsidRPr="00C5620A">
        <w:rPr>
          <w:sz w:val="28"/>
          <w:szCs w:val="28"/>
        </w:rPr>
        <w:t>.</w:t>
      </w:r>
    </w:p>
    <w:p w:rsidR="00A74BEE" w:rsidRPr="00C5620A" w:rsidRDefault="00A74BEE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>Составляя уравнение моментов (без учета вредных сопротивлений), получим:</w:t>
      </w:r>
    </w:p>
    <w:p w:rsidR="00C5620A" w:rsidRDefault="00C5620A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4BEE" w:rsidRPr="00C5620A" w:rsidRDefault="00A74BEE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  <w:lang w:val="en-US"/>
        </w:rPr>
        <w:t>P</w:t>
      </w:r>
      <w:r w:rsidR="000B477C">
        <w:rPr>
          <w:sz w:val="28"/>
          <w:szCs w:val="28"/>
          <w:lang w:val="en-US"/>
        </w:rPr>
        <w:pict>
          <v:shape id="_x0000_i1052" type="#_x0000_t75" style="width:6.75pt;height:18pt">
            <v:imagedata r:id="rId7" o:title=""/>
          </v:shape>
        </w:pict>
      </w:r>
      <w:r w:rsidRPr="00C5620A">
        <w:rPr>
          <w:sz w:val="28"/>
          <w:szCs w:val="28"/>
        </w:rPr>
        <w:t>2</w:t>
      </w:r>
      <w:r w:rsidRPr="00C5620A">
        <w:rPr>
          <w:sz w:val="28"/>
          <w:szCs w:val="28"/>
          <w:lang w:val="en-US"/>
        </w:rPr>
        <w:t>R</w:t>
      </w:r>
      <w:r w:rsidR="00401B97" w:rsidRPr="00C5620A">
        <w:rPr>
          <w:sz w:val="28"/>
          <w:szCs w:val="28"/>
        </w:rPr>
        <w:t xml:space="preserve"> </w:t>
      </w:r>
      <w:r w:rsidRPr="00C5620A">
        <w:rPr>
          <w:sz w:val="28"/>
          <w:szCs w:val="28"/>
        </w:rPr>
        <w:t>=</w:t>
      </w:r>
      <w:r w:rsidR="00401B97" w:rsidRPr="00C5620A">
        <w:rPr>
          <w:sz w:val="28"/>
          <w:szCs w:val="28"/>
        </w:rPr>
        <w:t xml:space="preserve"> </w:t>
      </w:r>
      <w:r w:rsidRPr="00C5620A">
        <w:rPr>
          <w:sz w:val="28"/>
          <w:szCs w:val="28"/>
          <w:lang w:val="en-US"/>
        </w:rPr>
        <w:t>QR</w:t>
      </w:r>
    </w:p>
    <w:p w:rsidR="00C5620A" w:rsidRDefault="00C5620A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4BEE" w:rsidRPr="00C5620A" w:rsidRDefault="00A74BEE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>Откуда</w:t>
      </w:r>
      <w:r w:rsidR="00545593" w:rsidRPr="00C5620A">
        <w:rPr>
          <w:sz w:val="28"/>
          <w:szCs w:val="28"/>
        </w:rPr>
        <w:t>:</w:t>
      </w:r>
    </w:p>
    <w:p w:rsidR="00A74BEE" w:rsidRPr="00C5620A" w:rsidRDefault="00C5620A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74BEE" w:rsidRPr="00C5620A">
        <w:rPr>
          <w:sz w:val="28"/>
          <w:szCs w:val="28"/>
          <w:lang w:val="en-US"/>
        </w:rPr>
        <w:t>P</w:t>
      </w:r>
      <w:r w:rsidR="000B477C">
        <w:rPr>
          <w:sz w:val="28"/>
          <w:szCs w:val="28"/>
          <w:lang w:val="en-US"/>
        </w:rPr>
        <w:pict>
          <v:shape id="_x0000_i1053" type="#_x0000_t75" style="width:9pt;height:18pt">
            <v:imagedata r:id="rId7" o:title=""/>
          </v:shape>
        </w:pict>
      </w:r>
      <w:r w:rsidR="00A74BEE" w:rsidRPr="00C5620A">
        <w:rPr>
          <w:sz w:val="28"/>
          <w:szCs w:val="28"/>
        </w:rPr>
        <w:t>=</w:t>
      </w:r>
      <w:r w:rsidR="00401B97" w:rsidRPr="00C5620A">
        <w:rPr>
          <w:sz w:val="28"/>
          <w:szCs w:val="28"/>
        </w:rPr>
        <w:t xml:space="preserve"> </w:t>
      </w:r>
      <w:r w:rsidR="000B477C">
        <w:rPr>
          <w:sz w:val="28"/>
          <w:szCs w:val="28"/>
          <w:lang w:val="en-US"/>
        </w:rPr>
        <w:pict>
          <v:shape id="_x0000_i1054" type="#_x0000_t75" style="width:14.25pt;height:30.75pt">
            <v:imagedata r:id="rId22" o:title=""/>
          </v:shape>
        </w:pict>
      </w:r>
    </w:p>
    <w:p w:rsidR="00C5620A" w:rsidRDefault="00C5620A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4BEE" w:rsidRPr="00C5620A" w:rsidRDefault="00A74BEE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>Следовательно, если пренебречь трением ролика об ось и сопротивлением изгиба троса, потребное тяговое усилие при применении подвижного блока будет в два раза меньше веса поднимаемого груза. Однако в данном случае скорость подъема груза будет в два раза меньше, чем скорость движения тянущего конца.</w:t>
      </w:r>
    </w:p>
    <w:p w:rsidR="00186414" w:rsidRPr="00C5620A" w:rsidRDefault="00186414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 xml:space="preserve">В данном случае, если через Н обозначить путь, проходимый движущей силой </w:t>
      </w:r>
      <w:r w:rsidRPr="00C5620A">
        <w:rPr>
          <w:sz w:val="28"/>
          <w:szCs w:val="28"/>
          <w:lang w:val="en-US"/>
        </w:rPr>
        <w:t>P</w:t>
      </w:r>
      <w:r w:rsidR="000B477C">
        <w:rPr>
          <w:sz w:val="28"/>
          <w:szCs w:val="28"/>
          <w:lang w:val="en-US"/>
        </w:rPr>
        <w:pict>
          <v:shape id="_x0000_i1055" type="#_x0000_t75" style="width:9pt;height:18pt">
            <v:imagedata r:id="rId7" o:title=""/>
          </v:shape>
        </w:pict>
      </w:r>
      <w:r w:rsidRPr="00C5620A">
        <w:rPr>
          <w:sz w:val="28"/>
          <w:szCs w:val="28"/>
        </w:rPr>
        <w:t xml:space="preserve">, а через </w:t>
      </w:r>
      <w:r w:rsidRPr="00C5620A">
        <w:rPr>
          <w:sz w:val="28"/>
          <w:szCs w:val="28"/>
          <w:lang w:val="en-US"/>
        </w:rPr>
        <w:t>h</w:t>
      </w:r>
      <w:r w:rsidRPr="00C5620A">
        <w:rPr>
          <w:sz w:val="28"/>
          <w:szCs w:val="28"/>
        </w:rPr>
        <w:t xml:space="preserve"> – путь, проходимый грузом </w:t>
      </w:r>
      <w:r w:rsidRPr="00C5620A">
        <w:rPr>
          <w:sz w:val="28"/>
          <w:szCs w:val="28"/>
          <w:lang w:val="en-US"/>
        </w:rPr>
        <w:t>Q</w:t>
      </w:r>
      <w:r w:rsidRPr="00C5620A">
        <w:rPr>
          <w:sz w:val="28"/>
          <w:szCs w:val="28"/>
        </w:rPr>
        <w:t xml:space="preserve"> (см.рис.3,а) в единицу времени, то будет иметь место равенство:</w:t>
      </w:r>
    </w:p>
    <w:p w:rsidR="00C5620A" w:rsidRDefault="00C5620A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6414" w:rsidRPr="00C5620A" w:rsidRDefault="00186414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  <w:lang w:val="en-US"/>
        </w:rPr>
        <w:t>C</w:t>
      </w:r>
      <w:r w:rsidRPr="00C5620A">
        <w:rPr>
          <w:sz w:val="28"/>
          <w:szCs w:val="28"/>
        </w:rPr>
        <w:t xml:space="preserve"> = 2</w:t>
      </w:r>
      <w:r w:rsidRPr="00C5620A">
        <w:rPr>
          <w:sz w:val="28"/>
          <w:szCs w:val="28"/>
          <w:lang w:val="en-US"/>
        </w:rPr>
        <w:t>h</w:t>
      </w:r>
      <w:r w:rsidRPr="00C5620A">
        <w:rPr>
          <w:sz w:val="28"/>
          <w:szCs w:val="28"/>
        </w:rPr>
        <w:t>,</w:t>
      </w:r>
    </w:p>
    <w:p w:rsidR="00C5620A" w:rsidRDefault="00C5620A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6414" w:rsidRPr="00C5620A" w:rsidRDefault="00545593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>т</w:t>
      </w:r>
      <w:r w:rsidR="00186414" w:rsidRPr="00C5620A">
        <w:rPr>
          <w:sz w:val="28"/>
          <w:szCs w:val="28"/>
        </w:rPr>
        <w:t>.е. за одно и то же время путь, пройденный грузом будет в два раза меньше пути, пройденного движущей силой, следовательно, и скорость движущей силы будет вдвое больше скорости подъема груза.</w:t>
      </w:r>
    </w:p>
    <w:p w:rsidR="003326AB" w:rsidRPr="00C5620A" w:rsidRDefault="003326AB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>С учетом жесткости каната и сопротивления в опорах оси блока:</w:t>
      </w:r>
    </w:p>
    <w:p w:rsidR="003326AB" w:rsidRPr="00C5620A" w:rsidRDefault="003326AB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326AB" w:rsidRPr="00C5620A" w:rsidRDefault="000B477C" w:rsidP="00C5620A">
      <w:pPr>
        <w:widowControl w:val="0"/>
        <w:tabs>
          <w:tab w:val="left" w:pos="76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33.75pt;height:30.75pt">
            <v:imagedata r:id="rId23" o:title=""/>
          </v:shape>
        </w:pict>
      </w:r>
      <w:r w:rsidR="00401B97" w:rsidRPr="00C5620A">
        <w:rPr>
          <w:sz w:val="28"/>
          <w:szCs w:val="28"/>
        </w:rPr>
        <w:t>;</w:t>
      </w:r>
      <w:r w:rsidR="00C5620A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57" type="#_x0000_t75" style="width:241.5pt;height:30.75pt">
            <v:imagedata r:id="rId24" o:title=""/>
          </v:shape>
        </w:pict>
      </w:r>
      <w:r w:rsidR="00F01EE9" w:rsidRPr="00C5620A">
        <w:rPr>
          <w:sz w:val="28"/>
          <w:szCs w:val="28"/>
        </w:rPr>
        <w:tab/>
      </w:r>
      <w:r w:rsidR="00C5620A">
        <w:rPr>
          <w:sz w:val="28"/>
          <w:szCs w:val="28"/>
        </w:rPr>
        <w:t xml:space="preserve"> </w:t>
      </w:r>
      <w:r w:rsidR="00F01EE9" w:rsidRPr="00C5620A">
        <w:rPr>
          <w:sz w:val="28"/>
          <w:szCs w:val="28"/>
        </w:rPr>
        <w:t>(3)</w:t>
      </w:r>
    </w:p>
    <w:p w:rsidR="003326AB" w:rsidRPr="00C5620A" w:rsidRDefault="003326AB" w:rsidP="00C562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326AB" w:rsidRPr="00C5620A" w:rsidRDefault="003326AB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 xml:space="preserve">Где </w:t>
      </w:r>
      <w:r w:rsidRPr="00C5620A">
        <w:rPr>
          <w:sz w:val="28"/>
          <w:szCs w:val="28"/>
          <w:lang w:val="en-US"/>
        </w:rPr>
        <w:t>S</w:t>
      </w:r>
      <w:r w:rsidRPr="00C5620A">
        <w:rPr>
          <w:sz w:val="28"/>
          <w:szCs w:val="28"/>
        </w:rPr>
        <w:t xml:space="preserve"> – усилие в набегающей ветви каната, а </w:t>
      </w:r>
      <w:r w:rsidRPr="00C5620A">
        <w:rPr>
          <w:sz w:val="28"/>
          <w:szCs w:val="28"/>
          <w:lang w:val="en-US"/>
        </w:rPr>
        <w:t>P</w:t>
      </w:r>
      <w:r w:rsidRPr="00C5620A">
        <w:rPr>
          <w:sz w:val="28"/>
          <w:szCs w:val="28"/>
        </w:rPr>
        <w:t xml:space="preserve"> – тяговое усилие с учетом всех сопротивлений в блоке; из предыдущих величин значения к.п.д. для подвижного блока будет:</w:t>
      </w:r>
    </w:p>
    <w:p w:rsidR="003D0F5D" w:rsidRPr="00C5620A" w:rsidRDefault="003D0F5D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</w:p>
    <w:p w:rsidR="003D0F5D" w:rsidRPr="00C5620A" w:rsidRDefault="00C5620A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B477C">
        <w:pict>
          <v:shape id="_x0000_i1058" type="#_x0000_t75" style="width:387.75pt;height:449.25pt">
            <v:imagedata r:id="rId25" o:title=""/>
          </v:shape>
        </w:pict>
      </w:r>
    </w:p>
    <w:p w:rsidR="00545593" w:rsidRPr="00C5620A" w:rsidRDefault="00545593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</w:p>
    <w:p w:rsidR="003326AB" w:rsidRPr="00C5620A" w:rsidRDefault="000B477C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192.75pt;height:32.25pt">
            <v:imagedata r:id="rId26" o:title=""/>
          </v:shape>
        </w:pict>
      </w:r>
      <w:r>
        <w:rPr>
          <w:sz w:val="28"/>
          <w:szCs w:val="28"/>
        </w:rPr>
        <w:pict>
          <v:shape id="_x0000_i1060" type="#_x0000_t75" style="width:9pt;height:17.25pt">
            <v:imagedata r:id="rId18" o:title=""/>
          </v:shape>
        </w:pict>
      </w:r>
      <w:r w:rsidR="00C5620A">
        <w:rPr>
          <w:sz w:val="28"/>
          <w:szCs w:val="28"/>
        </w:rPr>
        <w:t xml:space="preserve"> </w:t>
      </w:r>
      <w:r w:rsidR="00F01EE9" w:rsidRPr="00C5620A">
        <w:rPr>
          <w:sz w:val="28"/>
          <w:szCs w:val="28"/>
        </w:rPr>
        <w:t>(4)</w:t>
      </w:r>
    </w:p>
    <w:p w:rsidR="00C5620A" w:rsidRDefault="00C5620A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</w:p>
    <w:p w:rsidR="003326AB" w:rsidRPr="00C5620A" w:rsidRDefault="003326AB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>Подвижный блок для выигрыша в скорости</w:t>
      </w:r>
      <w:r w:rsidR="00C5620A">
        <w:rPr>
          <w:sz w:val="28"/>
          <w:szCs w:val="28"/>
        </w:rPr>
        <w:t xml:space="preserve"> </w:t>
      </w:r>
      <w:r w:rsidRPr="00C5620A">
        <w:rPr>
          <w:sz w:val="28"/>
          <w:szCs w:val="28"/>
        </w:rPr>
        <w:t xml:space="preserve">( рис.3,б) отличается от блока для выигрыша в силе приложением к оси его движущей силы </w:t>
      </w:r>
      <w:r w:rsidRPr="00C5620A">
        <w:rPr>
          <w:sz w:val="28"/>
          <w:szCs w:val="28"/>
          <w:lang w:val="en-US"/>
        </w:rPr>
        <w:t>P</w:t>
      </w:r>
      <w:r w:rsidRPr="00C5620A">
        <w:rPr>
          <w:sz w:val="28"/>
          <w:szCs w:val="28"/>
        </w:rPr>
        <w:t xml:space="preserve">, в то время как груз </w:t>
      </w:r>
      <w:r w:rsidRPr="00C5620A">
        <w:rPr>
          <w:sz w:val="28"/>
          <w:szCs w:val="28"/>
          <w:lang w:val="en-US"/>
        </w:rPr>
        <w:t>Q</w:t>
      </w:r>
      <w:r w:rsidRPr="00C5620A">
        <w:rPr>
          <w:sz w:val="28"/>
          <w:szCs w:val="28"/>
        </w:rPr>
        <w:t xml:space="preserve"> подвешен на свободной ветви каната ( так называемый обращенный блок ). В этом случае путь </w:t>
      </w:r>
      <w:r w:rsidRPr="00C5620A">
        <w:rPr>
          <w:sz w:val="28"/>
          <w:szCs w:val="28"/>
          <w:lang w:val="en-US"/>
        </w:rPr>
        <w:t>H</w:t>
      </w:r>
      <w:r w:rsidRPr="00C5620A">
        <w:rPr>
          <w:sz w:val="28"/>
          <w:szCs w:val="28"/>
        </w:rPr>
        <w:t xml:space="preserve">, проходимый силой </w:t>
      </w:r>
      <w:r w:rsidRPr="00C5620A">
        <w:rPr>
          <w:sz w:val="28"/>
          <w:szCs w:val="28"/>
          <w:lang w:val="en-US"/>
        </w:rPr>
        <w:t>P</w:t>
      </w:r>
      <w:r w:rsidRPr="00C5620A">
        <w:rPr>
          <w:sz w:val="28"/>
          <w:szCs w:val="28"/>
        </w:rPr>
        <w:t xml:space="preserve">, будет в два раза меньше, чем путь </w:t>
      </w:r>
      <w:r w:rsidRPr="00C5620A">
        <w:rPr>
          <w:sz w:val="28"/>
          <w:szCs w:val="28"/>
          <w:lang w:val="en-US"/>
        </w:rPr>
        <w:t>h</w:t>
      </w:r>
      <w:r w:rsidRPr="00C5620A">
        <w:rPr>
          <w:sz w:val="28"/>
          <w:szCs w:val="28"/>
        </w:rPr>
        <w:t xml:space="preserve">, проходимый грузом </w:t>
      </w:r>
      <w:r w:rsidRPr="00C5620A">
        <w:rPr>
          <w:sz w:val="28"/>
          <w:szCs w:val="28"/>
          <w:lang w:val="en-US"/>
        </w:rPr>
        <w:t>Q</w:t>
      </w:r>
      <w:r w:rsidRPr="00C5620A">
        <w:rPr>
          <w:sz w:val="28"/>
          <w:szCs w:val="28"/>
        </w:rPr>
        <w:t xml:space="preserve"> (см.рис.3,б), откуда</w:t>
      </w:r>
    </w:p>
    <w:p w:rsidR="00F331D1" w:rsidRPr="00C5620A" w:rsidRDefault="00F331D1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</w:p>
    <w:p w:rsidR="00F01EE9" w:rsidRPr="00C5620A" w:rsidRDefault="000B477C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61" type="#_x0000_t75" style="width:101.25pt;height:30.75pt">
            <v:imagedata r:id="rId27" o:title=""/>
          </v:shape>
        </w:pict>
      </w:r>
    </w:p>
    <w:p w:rsidR="00F331D1" w:rsidRPr="00C5620A" w:rsidRDefault="00F331D1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>Сл</w:t>
      </w:r>
      <w:r w:rsidR="00545593" w:rsidRPr="00C5620A">
        <w:rPr>
          <w:sz w:val="28"/>
          <w:szCs w:val="28"/>
        </w:rPr>
        <w:t>едовательно , и скорость</w:t>
      </w:r>
      <w:r w:rsidRPr="00C5620A">
        <w:rPr>
          <w:sz w:val="28"/>
          <w:szCs w:val="28"/>
        </w:rPr>
        <w:t xml:space="preserve"> подъема груза </w:t>
      </w:r>
      <w:r w:rsidRPr="00C5620A">
        <w:rPr>
          <w:sz w:val="28"/>
          <w:szCs w:val="28"/>
          <w:lang w:val="en-US"/>
        </w:rPr>
        <w:t>Q</w:t>
      </w:r>
      <w:r w:rsidRPr="00C5620A">
        <w:rPr>
          <w:sz w:val="28"/>
          <w:szCs w:val="28"/>
        </w:rPr>
        <w:t xml:space="preserve"> будет в </w:t>
      </w:r>
      <w:r w:rsidR="00545593" w:rsidRPr="00C5620A">
        <w:rPr>
          <w:sz w:val="28"/>
          <w:szCs w:val="28"/>
        </w:rPr>
        <w:t xml:space="preserve">два раза больше скорости </w:t>
      </w:r>
      <w:r w:rsidRPr="00C5620A">
        <w:rPr>
          <w:sz w:val="28"/>
          <w:szCs w:val="28"/>
        </w:rPr>
        <w:t xml:space="preserve">подъема силой </w:t>
      </w:r>
      <w:r w:rsidRPr="00C5620A">
        <w:rPr>
          <w:sz w:val="28"/>
          <w:szCs w:val="28"/>
          <w:lang w:val="en-US"/>
        </w:rPr>
        <w:t>P</w:t>
      </w:r>
      <w:r w:rsidRPr="00C5620A">
        <w:rPr>
          <w:sz w:val="28"/>
          <w:szCs w:val="28"/>
        </w:rPr>
        <w:t xml:space="preserve"> самого груза блока.</w:t>
      </w:r>
    </w:p>
    <w:p w:rsidR="00F331D1" w:rsidRPr="00C5620A" w:rsidRDefault="00F331D1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>Без учета вредных сопротивлений в блоке</w:t>
      </w:r>
      <w:r w:rsidR="00C5620A">
        <w:rPr>
          <w:sz w:val="28"/>
          <w:szCs w:val="28"/>
        </w:rPr>
        <w:t xml:space="preserve"> </w:t>
      </w:r>
      <w:r w:rsidRPr="00C5620A">
        <w:rPr>
          <w:sz w:val="28"/>
          <w:szCs w:val="28"/>
          <w:lang w:val="en-US"/>
        </w:rPr>
        <w:t>P</w:t>
      </w:r>
      <w:r w:rsidR="000B477C">
        <w:rPr>
          <w:sz w:val="28"/>
          <w:szCs w:val="28"/>
          <w:lang w:val="en-US"/>
        </w:rPr>
        <w:pict>
          <v:shape id="_x0000_i1062" type="#_x0000_t75" style="width:9pt;height:18pt">
            <v:imagedata r:id="rId7" o:title=""/>
          </v:shape>
        </w:pict>
      </w:r>
      <w:r w:rsidRPr="00C5620A">
        <w:rPr>
          <w:sz w:val="28"/>
          <w:szCs w:val="28"/>
        </w:rPr>
        <w:t>= 2</w:t>
      </w:r>
      <w:r w:rsidRPr="00C5620A">
        <w:rPr>
          <w:sz w:val="28"/>
          <w:szCs w:val="28"/>
          <w:lang w:val="en-US"/>
        </w:rPr>
        <w:t>Q</w:t>
      </w:r>
    </w:p>
    <w:p w:rsidR="00F331D1" w:rsidRPr="00C5620A" w:rsidRDefault="00F331D1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 xml:space="preserve">С учетом всех сопротивлений : </w:t>
      </w:r>
      <w:r w:rsidRPr="00C5620A">
        <w:rPr>
          <w:sz w:val="28"/>
          <w:szCs w:val="28"/>
          <w:lang w:val="en-US"/>
        </w:rPr>
        <w:t>S</w:t>
      </w:r>
      <w:r w:rsidRPr="00C5620A">
        <w:rPr>
          <w:sz w:val="28"/>
          <w:szCs w:val="28"/>
        </w:rPr>
        <w:t>=</w:t>
      </w:r>
      <w:r w:rsidRPr="00C5620A">
        <w:rPr>
          <w:sz w:val="28"/>
          <w:szCs w:val="28"/>
          <w:lang w:val="en-US"/>
        </w:rPr>
        <w:t>kQ</w:t>
      </w:r>
      <w:r w:rsidRPr="00C5620A">
        <w:rPr>
          <w:sz w:val="28"/>
          <w:szCs w:val="28"/>
        </w:rPr>
        <w:t xml:space="preserve">; </w:t>
      </w:r>
      <w:r w:rsidRPr="00C5620A">
        <w:rPr>
          <w:sz w:val="28"/>
          <w:szCs w:val="28"/>
          <w:lang w:val="en-US"/>
        </w:rPr>
        <w:t>P</w:t>
      </w:r>
      <w:r w:rsidRPr="00C5620A">
        <w:rPr>
          <w:sz w:val="28"/>
          <w:szCs w:val="28"/>
        </w:rPr>
        <w:t>=</w:t>
      </w:r>
      <w:r w:rsidRPr="00C5620A">
        <w:rPr>
          <w:sz w:val="28"/>
          <w:szCs w:val="28"/>
          <w:lang w:val="en-US"/>
        </w:rPr>
        <w:t>S</w:t>
      </w:r>
      <w:r w:rsidRPr="00C5620A">
        <w:rPr>
          <w:sz w:val="28"/>
          <w:szCs w:val="28"/>
        </w:rPr>
        <w:t>+</w:t>
      </w:r>
      <w:r w:rsidRPr="00C5620A">
        <w:rPr>
          <w:sz w:val="28"/>
          <w:szCs w:val="28"/>
          <w:lang w:val="en-US"/>
        </w:rPr>
        <w:t>Q</w:t>
      </w:r>
      <w:r w:rsidRPr="00C5620A">
        <w:rPr>
          <w:sz w:val="28"/>
          <w:szCs w:val="28"/>
        </w:rPr>
        <w:t>=</w:t>
      </w:r>
      <w:r w:rsidRPr="00C5620A">
        <w:rPr>
          <w:sz w:val="28"/>
          <w:szCs w:val="28"/>
          <w:lang w:val="en-US"/>
        </w:rPr>
        <w:t>k</w:t>
      </w:r>
      <w:r w:rsidR="00C5620A">
        <w:rPr>
          <w:sz w:val="28"/>
          <w:szCs w:val="28"/>
        </w:rPr>
        <w:t xml:space="preserve"> </w:t>
      </w:r>
      <w:r w:rsidRPr="00C5620A">
        <w:rPr>
          <w:sz w:val="28"/>
          <w:szCs w:val="28"/>
          <w:lang w:val="en-US"/>
        </w:rPr>
        <w:t>Q</w:t>
      </w:r>
      <w:r w:rsidRPr="00C5620A">
        <w:rPr>
          <w:sz w:val="28"/>
          <w:szCs w:val="28"/>
        </w:rPr>
        <w:t>+</w:t>
      </w:r>
      <w:r w:rsidRPr="00C5620A">
        <w:rPr>
          <w:sz w:val="28"/>
          <w:szCs w:val="28"/>
          <w:lang w:val="en-US"/>
        </w:rPr>
        <w:t>Q</w:t>
      </w:r>
      <w:r w:rsidRPr="00C5620A">
        <w:rPr>
          <w:sz w:val="28"/>
          <w:szCs w:val="28"/>
        </w:rPr>
        <w:t>=</w:t>
      </w:r>
      <w:r w:rsidRPr="00C5620A">
        <w:rPr>
          <w:sz w:val="28"/>
          <w:szCs w:val="28"/>
          <w:lang w:val="en-US"/>
        </w:rPr>
        <w:t>Q</w:t>
      </w:r>
      <w:r w:rsidRPr="00C5620A">
        <w:rPr>
          <w:sz w:val="28"/>
          <w:szCs w:val="28"/>
        </w:rPr>
        <w:t>(</w:t>
      </w:r>
      <w:r w:rsidRPr="00C5620A">
        <w:rPr>
          <w:sz w:val="28"/>
          <w:szCs w:val="28"/>
          <w:lang w:val="en-US"/>
        </w:rPr>
        <w:t>k</w:t>
      </w:r>
      <w:r w:rsidRPr="00C5620A">
        <w:rPr>
          <w:sz w:val="28"/>
          <w:szCs w:val="28"/>
        </w:rPr>
        <w:t>+1);</w:t>
      </w:r>
      <w:r w:rsidR="00C5620A">
        <w:rPr>
          <w:sz w:val="28"/>
          <w:szCs w:val="28"/>
        </w:rPr>
        <w:t xml:space="preserve"> </w:t>
      </w:r>
    </w:p>
    <w:p w:rsidR="00F331D1" w:rsidRPr="00C5620A" w:rsidRDefault="00F331D1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</w:p>
    <w:p w:rsidR="00F331D1" w:rsidRPr="00C5620A" w:rsidRDefault="000B477C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333pt;height:33.75pt">
            <v:imagedata r:id="rId28" o:title=""/>
          </v:shape>
        </w:pict>
      </w:r>
      <w:r w:rsidR="00C5620A" w:rsidRPr="00C5620A">
        <w:rPr>
          <w:sz w:val="28"/>
          <w:szCs w:val="28"/>
        </w:rPr>
        <w:t xml:space="preserve"> </w:t>
      </w:r>
      <w:r w:rsidR="00F331D1" w:rsidRPr="00C5620A">
        <w:rPr>
          <w:sz w:val="28"/>
          <w:szCs w:val="28"/>
        </w:rPr>
        <w:t>(5)</w:t>
      </w:r>
    </w:p>
    <w:p w:rsidR="00C5620A" w:rsidRDefault="00C5620A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</w:p>
    <w:p w:rsidR="00F331D1" w:rsidRPr="00C5620A" w:rsidRDefault="00F331D1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>Если соединить по определенной схеме несколько подвижных и неподвижных блоков, закрепленных в обоймах, огибаемых</w:t>
      </w:r>
      <w:r w:rsidR="00FC1075" w:rsidRPr="00C5620A">
        <w:rPr>
          <w:sz w:val="28"/>
          <w:szCs w:val="28"/>
        </w:rPr>
        <w:t xml:space="preserve"> гибким элементом (канатом, цепью), то такое устройство называется полиспастом.</w:t>
      </w:r>
    </w:p>
    <w:p w:rsidR="005A2FC0" w:rsidRPr="00C5620A" w:rsidRDefault="005A2FC0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>Полиспасты могут быть самостоятельными грузоподъемными устройствами (рис.4) или входить составным элементом в грузоподъемные машины.</w:t>
      </w:r>
    </w:p>
    <w:p w:rsidR="005A2FC0" w:rsidRPr="00C5620A" w:rsidRDefault="005A2FC0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 xml:space="preserve">Так же как подвижные блоки, полиспасты делят на используемые для выигрыша в силе и для выигрыша в скорости. </w:t>
      </w:r>
      <w:r w:rsidR="00182832" w:rsidRPr="00C5620A">
        <w:rPr>
          <w:sz w:val="28"/>
          <w:szCs w:val="28"/>
        </w:rPr>
        <w:t>Первые нашли широкое применение в практике монтажных и строительных работ при подъеме и передвижении различных грузов, вторые применяются значительно реже и главным образом в гидравлических и пневматических подъемниках.</w:t>
      </w:r>
    </w:p>
    <w:p w:rsidR="00182832" w:rsidRPr="00C5620A" w:rsidRDefault="00182832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>В зависимости от принятых схем расположения</w:t>
      </w:r>
      <w:r w:rsidR="006E5F6F" w:rsidRPr="00C5620A">
        <w:rPr>
          <w:sz w:val="28"/>
          <w:szCs w:val="28"/>
        </w:rPr>
        <w:t xml:space="preserve"> блоков и огибания их гибким элементом различаются полиспасты: кратные, потенциальные и сложные. В нашем изложении ограничимся рассмотрением кратных полиспастов</w:t>
      </w:r>
      <w:r w:rsidR="002568B0" w:rsidRPr="00C5620A">
        <w:rPr>
          <w:sz w:val="28"/>
          <w:szCs w:val="28"/>
        </w:rPr>
        <w:t>.</w:t>
      </w:r>
    </w:p>
    <w:p w:rsidR="002568B0" w:rsidRPr="00C5620A" w:rsidRDefault="002568B0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 xml:space="preserve">Кратностью полиспастов (обозначаемой числом </w:t>
      </w:r>
      <w:r w:rsidRPr="00C5620A">
        <w:rPr>
          <w:sz w:val="28"/>
          <w:szCs w:val="28"/>
          <w:lang w:val="en-US"/>
        </w:rPr>
        <w:t>m</w:t>
      </w:r>
      <w:r w:rsidRPr="00C5620A">
        <w:rPr>
          <w:sz w:val="28"/>
          <w:szCs w:val="28"/>
        </w:rPr>
        <w:t>) называется число ветвей гибкого элемента полиспаста, на которые распределяется вес поднимаемого груза.</w:t>
      </w:r>
    </w:p>
    <w:p w:rsidR="002568B0" w:rsidRPr="00C5620A" w:rsidRDefault="002568B0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>В кратных полиспастах (рис.5,а), где составляющие их блоки смонтированы в двух обоймах</w:t>
      </w:r>
      <w:r w:rsidR="00C41DB1" w:rsidRPr="00C5620A">
        <w:rPr>
          <w:sz w:val="28"/>
          <w:szCs w:val="28"/>
        </w:rPr>
        <w:t xml:space="preserve"> – неподвижной 1, и подвижной 2, а гибкий элемент, прикрепленный к обойме 1, последовательно огибает блоки, можно определить отношение скорости движения свободного конца гибкого элемента к скорости подъема подвижной обоймы 2 с грузом по формуле:</w:t>
      </w:r>
    </w:p>
    <w:p w:rsidR="00C5620A" w:rsidRDefault="00C5620A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</w:p>
    <w:p w:rsidR="00C41DB1" w:rsidRPr="00C5620A" w:rsidRDefault="00C41DB1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  <w:lang w:val="en-US"/>
        </w:rPr>
        <w:t>V</w:t>
      </w:r>
      <w:r w:rsidR="000B477C">
        <w:rPr>
          <w:sz w:val="28"/>
          <w:szCs w:val="28"/>
          <w:lang w:val="en-US"/>
        </w:rPr>
        <w:pict>
          <v:shape id="_x0000_i1064" type="#_x0000_t75" style="width:6pt;height:17.25pt">
            <v:imagedata r:id="rId29" o:title=""/>
          </v:shape>
        </w:pict>
      </w:r>
      <w:r w:rsidRPr="00C5620A">
        <w:rPr>
          <w:sz w:val="28"/>
          <w:szCs w:val="28"/>
        </w:rPr>
        <w:t xml:space="preserve"> = </w:t>
      </w:r>
      <w:r w:rsidRPr="00C5620A">
        <w:rPr>
          <w:sz w:val="28"/>
          <w:szCs w:val="28"/>
          <w:lang w:val="en-US"/>
        </w:rPr>
        <w:t>mv</w:t>
      </w:r>
      <w:r w:rsidRPr="00C5620A">
        <w:rPr>
          <w:sz w:val="28"/>
          <w:szCs w:val="28"/>
        </w:rPr>
        <w:t>,</w:t>
      </w:r>
    </w:p>
    <w:p w:rsidR="00C5620A" w:rsidRDefault="00C5620A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</w:p>
    <w:p w:rsidR="00C41DB1" w:rsidRPr="00C5620A" w:rsidRDefault="00C41DB1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>Где:</w:t>
      </w:r>
      <w:r w:rsidR="00C5620A">
        <w:rPr>
          <w:sz w:val="28"/>
          <w:szCs w:val="28"/>
        </w:rPr>
        <w:t xml:space="preserve"> </w:t>
      </w:r>
      <w:r w:rsidRPr="00C5620A">
        <w:rPr>
          <w:sz w:val="28"/>
          <w:szCs w:val="28"/>
          <w:lang w:val="en-US"/>
        </w:rPr>
        <w:t>V</w:t>
      </w:r>
      <w:r w:rsidR="000B477C">
        <w:rPr>
          <w:sz w:val="28"/>
          <w:szCs w:val="28"/>
          <w:lang w:val="en-US"/>
        </w:rPr>
        <w:pict>
          <v:shape id="_x0000_i1065" type="#_x0000_t75" style="width:6pt;height:17.25pt">
            <v:imagedata r:id="rId11" o:title=""/>
          </v:shape>
        </w:pict>
      </w:r>
      <w:r w:rsidRPr="00C5620A">
        <w:rPr>
          <w:sz w:val="28"/>
          <w:szCs w:val="28"/>
        </w:rPr>
        <w:t xml:space="preserve"> - скорость свободного конца гибкого элемента.</w:t>
      </w:r>
    </w:p>
    <w:p w:rsidR="00C41DB1" w:rsidRPr="00C5620A" w:rsidRDefault="00C41DB1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  <w:lang w:val="en-US"/>
        </w:rPr>
        <w:t>V</w:t>
      </w:r>
      <w:r w:rsidRPr="00C5620A">
        <w:rPr>
          <w:sz w:val="28"/>
          <w:szCs w:val="28"/>
        </w:rPr>
        <w:t xml:space="preserve"> – скорость подъема груза.</w:t>
      </w:r>
    </w:p>
    <w:p w:rsidR="00C41DB1" w:rsidRPr="00C5620A" w:rsidRDefault="00C41DB1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>Одновременно зависимость между путями, пройденными за единицу времени свободным концом гибкого элемента, и поднимаемым грузом (рис.5,а) будет:</w:t>
      </w:r>
    </w:p>
    <w:p w:rsidR="00C41DB1" w:rsidRPr="00C5620A" w:rsidRDefault="00C41DB1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</w:p>
    <w:p w:rsidR="00C41DB1" w:rsidRPr="00C5620A" w:rsidRDefault="00E0134F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  <w:lang w:val="en-US"/>
        </w:rPr>
        <w:t>H</w:t>
      </w:r>
      <w:r w:rsidRPr="00C5620A">
        <w:rPr>
          <w:sz w:val="28"/>
          <w:szCs w:val="28"/>
        </w:rPr>
        <w:t xml:space="preserve"> = </w:t>
      </w:r>
      <w:r w:rsidRPr="00C5620A">
        <w:rPr>
          <w:sz w:val="28"/>
          <w:szCs w:val="28"/>
          <w:lang w:val="en-US"/>
        </w:rPr>
        <w:t>mh</w:t>
      </w:r>
    </w:p>
    <w:p w:rsidR="00C5620A" w:rsidRDefault="00C5620A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</w:p>
    <w:p w:rsidR="00E0134F" w:rsidRPr="00C5620A" w:rsidRDefault="00E0134F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 xml:space="preserve">Числом </w:t>
      </w:r>
      <w:r w:rsidRPr="00C5620A">
        <w:rPr>
          <w:sz w:val="28"/>
          <w:szCs w:val="28"/>
          <w:lang w:val="en-US"/>
        </w:rPr>
        <w:t>m</w:t>
      </w:r>
      <w:r w:rsidRPr="00C5620A">
        <w:rPr>
          <w:sz w:val="28"/>
          <w:szCs w:val="28"/>
        </w:rPr>
        <w:t xml:space="preserve">, но в обратной зависимости определяется в кратных полиспастах отношение между весом поднимаемого груза </w:t>
      </w:r>
      <w:r w:rsidRPr="00C5620A">
        <w:rPr>
          <w:sz w:val="28"/>
          <w:szCs w:val="28"/>
          <w:lang w:val="en-US"/>
        </w:rPr>
        <w:t>Q</w:t>
      </w:r>
      <w:r w:rsidRPr="00C5620A">
        <w:rPr>
          <w:sz w:val="28"/>
          <w:szCs w:val="28"/>
        </w:rPr>
        <w:t xml:space="preserve"> и натяжением свободного конца гибкого элемента – тягового усилия </w:t>
      </w:r>
      <w:r w:rsidRPr="00C5620A">
        <w:rPr>
          <w:sz w:val="28"/>
          <w:szCs w:val="28"/>
          <w:lang w:val="en-US"/>
        </w:rPr>
        <w:t>P</w:t>
      </w:r>
      <w:r w:rsidR="000B477C">
        <w:rPr>
          <w:sz w:val="28"/>
          <w:szCs w:val="28"/>
          <w:lang w:val="en-US"/>
        </w:rPr>
        <w:pict>
          <v:shape id="_x0000_i1066" type="#_x0000_t75" style="width:9pt;height:18pt">
            <v:imagedata r:id="rId7" o:title=""/>
          </v:shape>
        </w:pict>
      </w:r>
      <w:r w:rsidRPr="00C5620A">
        <w:rPr>
          <w:sz w:val="28"/>
          <w:szCs w:val="28"/>
        </w:rPr>
        <w:t>;</w:t>
      </w:r>
    </w:p>
    <w:p w:rsidR="00E0134F" w:rsidRPr="00C5620A" w:rsidRDefault="00E0134F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>В кратных полиспастах, используемых для выигрыша в силе, поднимаемый груз подвешивается к подвижной обойме, а тяговое усилие прикладывается к свободной ветви гибкого элемента, сбегающего с последнего неподвижного блока (рис.5,а) или с последнего подвижного блока (рис.5,б).</w:t>
      </w:r>
    </w:p>
    <w:p w:rsidR="008D5032" w:rsidRPr="00C5620A" w:rsidRDefault="008D5032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 xml:space="preserve">Расчет натяжения гибких элементов в полиспастах, исходит из следующих положений: груз </w:t>
      </w:r>
      <w:r w:rsidRPr="00C5620A">
        <w:rPr>
          <w:sz w:val="28"/>
          <w:szCs w:val="28"/>
          <w:lang w:val="en-US"/>
        </w:rPr>
        <w:t>Q</w:t>
      </w:r>
      <w:r w:rsidRPr="00C5620A">
        <w:rPr>
          <w:sz w:val="28"/>
          <w:szCs w:val="28"/>
        </w:rPr>
        <w:t>, в величину которого входит и вес подвижной обоймы с блоками, а также и грузозахватные детали в рассматриваемом нами</w:t>
      </w:r>
      <w:r w:rsidR="00C5620A">
        <w:rPr>
          <w:sz w:val="28"/>
          <w:szCs w:val="28"/>
        </w:rPr>
        <w:t xml:space="preserve"> </w:t>
      </w:r>
      <w:r w:rsidRPr="00C5620A">
        <w:rPr>
          <w:sz w:val="28"/>
          <w:szCs w:val="28"/>
        </w:rPr>
        <w:t>случае (рис.5,а), подвешен на 4 ветвях гибкого элемента. Пренебрегая жесткостью каната и сопротивлением трения, можно было бы написать, что натяжение каждой ветви:</w:t>
      </w:r>
    </w:p>
    <w:p w:rsidR="00C5620A" w:rsidRDefault="00C5620A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</w:p>
    <w:p w:rsidR="008D5032" w:rsidRPr="00C5620A" w:rsidRDefault="000B477C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67" type="#_x0000_t75" style="width:85.5pt;height:30.75pt">
            <v:imagedata r:id="rId30" o:title=""/>
          </v:shape>
        </w:pict>
      </w:r>
    </w:p>
    <w:p w:rsidR="003339B8" w:rsidRPr="00C5620A" w:rsidRDefault="00C5620A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339B8" w:rsidRPr="00C5620A">
        <w:rPr>
          <w:sz w:val="28"/>
          <w:szCs w:val="28"/>
        </w:rPr>
        <w:t>В действительности же эти натяжения, как упоминалось ранее, не могут быть одинаковыми, причем наименьшее натяжение</w:t>
      </w:r>
      <w:r>
        <w:rPr>
          <w:sz w:val="28"/>
          <w:szCs w:val="28"/>
        </w:rPr>
        <w:t xml:space="preserve"> </w:t>
      </w:r>
      <w:r w:rsidR="003339B8" w:rsidRPr="00C5620A">
        <w:rPr>
          <w:sz w:val="28"/>
          <w:szCs w:val="28"/>
          <w:lang w:val="en-US"/>
        </w:rPr>
        <w:t>S</w:t>
      </w:r>
      <w:r w:rsidR="000B477C">
        <w:rPr>
          <w:sz w:val="28"/>
          <w:szCs w:val="28"/>
          <w:lang w:val="en-US"/>
        </w:rPr>
        <w:pict>
          <v:shape id="_x0000_i1068" type="#_x0000_t75" style="width:6pt;height:17.25pt">
            <v:imagedata r:id="rId11" o:title=""/>
          </v:shape>
        </w:pict>
      </w:r>
      <w:r w:rsidR="003339B8" w:rsidRPr="00C5620A">
        <w:rPr>
          <w:sz w:val="28"/>
          <w:szCs w:val="28"/>
        </w:rPr>
        <w:t xml:space="preserve"> будет ближайшим к точке закрепления гибкого элемента, а для остальных его ветвей натяжения будут соответственно равны:</w:t>
      </w:r>
    </w:p>
    <w:p w:rsidR="003339B8" w:rsidRPr="00C5620A" w:rsidRDefault="003339B8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</w:p>
    <w:p w:rsidR="003339B8" w:rsidRPr="00C5620A" w:rsidRDefault="000B477C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42.75pt;height:17.25pt">
            <v:imagedata r:id="rId31" o:title=""/>
          </v:shape>
        </w:pict>
      </w:r>
      <w:r w:rsidR="003339B8" w:rsidRPr="00C5620A">
        <w:rPr>
          <w:sz w:val="28"/>
          <w:szCs w:val="28"/>
        </w:rPr>
        <w:t>;</w:t>
      </w:r>
      <w:r w:rsidR="00C5620A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70" type="#_x0000_t75" style="width:50.25pt;height:18.75pt">
            <v:imagedata r:id="rId32" o:title=""/>
          </v:shape>
        </w:pict>
      </w:r>
      <w:r w:rsidR="00C5620A">
        <w:rPr>
          <w:sz w:val="28"/>
          <w:szCs w:val="28"/>
        </w:rPr>
        <w:t xml:space="preserve"> </w:t>
      </w:r>
      <w:r w:rsidR="003339B8" w:rsidRPr="00C5620A">
        <w:rPr>
          <w:sz w:val="28"/>
          <w:szCs w:val="28"/>
        </w:rPr>
        <w:t>и</w:t>
      </w:r>
      <w:r w:rsidR="00C5620A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71" type="#_x0000_t75" style="width:50.25pt;height:18pt">
            <v:imagedata r:id="rId33" o:title=""/>
          </v:shape>
        </w:pict>
      </w:r>
    </w:p>
    <w:p w:rsidR="003339B8" w:rsidRPr="00C5620A" w:rsidRDefault="003339B8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</w:p>
    <w:p w:rsidR="00F331D1" w:rsidRPr="00C5620A" w:rsidRDefault="003339B8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 xml:space="preserve">Независимо от количества ветвей гибкого элемента, на которых подвешен груз </w:t>
      </w:r>
      <w:r w:rsidRPr="00C5620A">
        <w:rPr>
          <w:sz w:val="28"/>
          <w:szCs w:val="28"/>
          <w:lang w:val="en-US"/>
        </w:rPr>
        <w:t>Q</w:t>
      </w:r>
      <w:r w:rsidRPr="00C5620A">
        <w:rPr>
          <w:sz w:val="28"/>
          <w:szCs w:val="28"/>
        </w:rPr>
        <w:t xml:space="preserve"> сумма натяжения ветвей (обозначенных через </w:t>
      </w:r>
      <w:r w:rsidRPr="00C5620A">
        <w:rPr>
          <w:sz w:val="28"/>
          <w:szCs w:val="28"/>
          <w:lang w:val="en-US"/>
        </w:rPr>
        <w:t>S</w:t>
      </w:r>
      <w:r w:rsidR="000B477C">
        <w:rPr>
          <w:sz w:val="28"/>
          <w:szCs w:val="28"/>
          <w:lang w:val="en-US"/>
        </w:rPr>
        <w:pict>
          <v:shape id="_x0000_i1072" type="#_x0000_t75" style="width:6pt;height:17.25pt">
            <v:imagedata r:id="rId11" o:title=""/>
          </v:shape>
        </w:pict>
      </w:r>
      <w:r w:rsidRPr="00C5620A">
        <w:rPr>
          <w:sz w:val="28"/>
          <w:szCs w:val="28"/>
        </w:rPr>
        <w:t xml:space="preserve"> </w:t>
      </w:r>
      <w:r w:rsidRPr="00C5620A">
        <w:rPr>
          <w:sz w:val="28"/>
          <w:szCs w:val="28"/>
          <w:lang w:val="en-US"/>
        </w:rPr>
        <w:t>S</w:t>
      </w:r>
      <w:r w:rsidR="000B477C">
        <w:rPr>
          <w:sz w:val="28"/>
          <w:szCs w:val="28"/>
          <w:lang w:val="en-US"/>
        </w:rPr>
        <w:pict>
          <v:shape id="_x0000_i1073" type="#_x0000_t75" style="width:8.25pt;height:17.25pt">
            <v:imagedata r:id="rId12" o:title=""/>
          </v:shape>
        </w:pict>
      </w:r>
      <w:r w:rsidRPr="00C5620A">
        <w:rPr>
          <w:sz w:val="28"/>
          <w:szCs w:val="28"/>
        </w:rPr>
        <w:t xml:space="preserve"> </w:t>
      </w:r>
      <w:r w:rsidRPr="00C5620A">
        <w:rPr>
          <w:sz w:val="28"/>
          <w:szCs w:val="28"/>
          <w:lang w:val="en-US"/>
        </w:rPr>
        <w:t>S</w:t>
      </w:r>
      <w:r w:rsidR="000B477C">
        <w:rPr>
          <w:sz w:val="28"/>
          <w:szCs w:val="28"/>
          <w:lang w:val="en-US"/>
        </w:rPr>
        <w:pict>
          <v:shape id="_x0000_i1074" type="#_x0000_t75" style="width:6.75pt;height:18pt">
            <v:imagedata r:id="rId34" o:title=""/>
          </v:shape>
        </w:pict>
      </w:r>
      <w:r w:rsidRPr="00C5620A">
        <w:rPr>
          <w:sz w:val="28"/>
          <w:szCs w:val="28"/>
        </w:rPr>
        <w:t xml:space="preserve"> </w:t>
      </w:r>
      <w:r w:rsidRPr="00C5620A">
        <w:rPr>
          <w:sz w:val="28"/>
          <w:szCs w:val="28"/>
          <w:lang w:val="en-US"/>
        </w:rPr>
        <w:t>S</w:t>
      </w:r>
      <w:r w:rsidR="000B477C">
        <w:rPr>
          <w:sz w:val="28"/>
          <w:szCs w:val="28"/>
          <w:lang w:val="en-US"/>
        </w:rPr>
        <w:pict>
          <v:shape id="_x0000_i1075" type="#_x0000_t75" style="width:8.25pt;height:17.25pt">
            <v:imagedata r:id="rId35" o:title=""/>
          </v:shape>
        </w:pict>
      </w:r>
      <w:r w:rsidRPr="00C5620A">
        <w:rPr>
          <w:sz w:val="28"/>
          <w:szCs w:val="28"/>
        </w:rPr>
        <w:t xml:space="preserve"> ) должна быть равна </w:t>
      </w:r>
      <w:r w:rsidRPr="00C5620A">
        <w:rPr>
          <w:sz w:val="28"/>
          <w:szCs w:val="28"/>
          <w:lang w:val="en-US"/>
        </w:rPr>
        <w:t>Q</w:t>
      </w:r>
      <w:r w:rsidRPr="00C5620A">
        <w:rPr>
          <w:sz w:val="28"/>
          <w:szCs w:val="28"/>
        </w:rPr>
        <w:t>. Руководствуясь этим положением и представляя все ветви гибкого элемента перерезанными</w:t>
      </w:r>
      <w:r w:rsidR="00EF6E73" w:rsidRPr="00C5620A">
        <w:rPr>
          <w:sz w:val="28"/>
          <w:szCs w:val="28"/>
        </w:rPr>
        <w:t>, составим уравнение равновесия для первой группы полиспастов (рис.5,а), когда свободная ветвь гибкого элемента сбегает с неподвижного блока:</w:t>
      </w:r>
    </w:p>
    <w:p w:rsidR="00EF6E73" w:rsidRPr="00C5620A" w:rsidRDefault="00EF6E73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</w:p>
    <w:p w:rsidR="00EF6E73" w:rsidRPr="00C5620A" w:rsidRDefault="000B477C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76" type="#_x0000_t75" style="width:304.5pt;height:30.75pt">
            <v:imagedata r:id="rId36" o:title=""/>
          </v:shape>
        </w:pict>
      </w:r>
    </w:p>
    <w:p w:rsidR="00F01EE9" w:rsidRPr="00C5620A" w:rsidRDefault="00F01EE9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F6E73" w:rsidRPr="00C5620A" w:rsidRDefault="00EF6E73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>В этом уравнении выражение в скобках является геометрической прогрессией. Суммируя это выражение получают:</w:t>
      </w:r>
      <w:r w:rsidR="00C5620A">
        <w:rPr>
          <w:sz w:val="28"/>
          <w:szCs w:val="28"/>
        </w:rPr>
        <w:t xml:space="preserve"> </w:t>
      </w:r>
    </w:p>
    <w:p w:rsidR="00EF6E73" w:rsidRPr="00C5620A" w:rsidRDefault="00EF6E73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</w:p>
    <w:p w:rsidR="00EF6E73" w:rsidRPr="00C5620A" w:rsidRDefault="000B477C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77" type="#_x0000_t75" style="width:195.75pt;height:33pt">
            <v:imagedata r:id="rId37" o:title=""/>
          </v:shape>
        </w:pict>
      </w:r>
    </w:p>
    <w:p w:rsidR="00F01EE9" w:rsidRPr="00C5620A" w:rsidRDefault="00F01EE9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</w:p>
    <w:p w:rsidR="00C5620A" w:rsidRDefault="00EF6E73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>Тогда минимальное натяжение в ветви полиспаста:</w:t>
      </w:r>
      <w:r w:rsidR="00C5620A">
        <w:rPr>
          <w:sz w:val="28"/>
          <w:szCs w:val="28"/>
        </w:rPr>
        <w:t xml:space="preserve"> </w:t>
      </w:r>
    </w:p>
    <w:p w:rsidR="00C5620A" w:rsidRDefault="00C5620A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</w:p>
    <w:p w:rsidR="00EF6E73" w:rsidRPr="00C5620A" w:rsidRDefault="000B477C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78" type="#_x0000_t75" style="width:122.25pt;height:30.75pt">
            <v:imagedata r:id="rId38" o:title=""/>
          </v:shape>
        </w:pict>
      </w:r>
    </w:p>
    <w:p w:rsidR="00EF6E73" w:rsidRPr="00C5620A" w:rsidRDefault="00EF6E73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</w:p>
    <w:p w:rsidR="00EF6E73" w:rsidRPr="00C5620A" w:rsidRDefault="00EF6E73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 xml:space="preserve">Путь, проходимый силой </w:t>
      </w:r>
      <w:r w:rsidRPr="00C5620A">
        <w:rPr>
          <w:sz w:val="28"/>
          <w:szCs w:val="28"/>
          <w:lang w:val="en-US"/>
        </w:rPr>
        <w:t>P</w:t>
      </w:r>
      <w:r w:rsidRPr="00C5620A">
        <w:rPr>
          <w:sz w:val="28"/>
          <w:szCs w:val="28"/>
        </w:rPr>
        <w:t xml:space="preserve"> при подъеме груза </w:t>
      </w:r>
      <w:r w:rsidRPr="00C5620A">
        <w:rPr>
          <w:sz w:val="28"/>
          <w:szCs w:val="28"/>
          <w:lang w:val="en-US"/>
        </w:rPr>
        <w:t>Q</w:t>
      </w:r>
      <w:r w:rsidRPr="00C5620A">
        <w:rPr>
          <w:sz w:val="28"/>
          <w:szCs w:val="28"/>
        </w:rPr>
        <w:t xml:space="preserve"> на высоту </w:t>
      </w:r>
      <w:r w:rsidRPr="00C5620A">
        <w:rPr>
          <w:sz w:val="28"/>
          <w:szCs w:val="28"/>
          <w:lang w:val="en-US"/>
        </w:rPr>
        <w:t>h</w:t>
      </w:r>
      <w:r w:rsidRPr="00C5620A">
        <w:rPr>
          <w:sz w:val="28"/>
          <w:szCs w:val="28"/>
        </w:rPr>
        <w:t xml:space="preserve">, определяется равенством : </w:t>
      </w:r>
      <w:r w:rsidRPr="00C5620A">
        <w:rPr>
          <w:sz w:val="28"/>
          <w:szCs w:val="28"/>
          <w:lang w:val="en-US"/>
        </w:rPr>
        <w:t>H</w:t>
      </w:r>
      <w:r w:rsidRPr="00C5620A">
        <w:rPr>
          <w:sz w:val="28"/>
          <w:szCs w:val="28"/>
        </w:rPr>
        <w:t xml:space="preserve"> = </w:t>
      </w:r>
      <w:r w:rsidRPr="00C5620A">
        <w:rPr>
          <w:sz w:val="28"/>
          <w:szCs w:val="28"/>
          <w:lang w:val="en-US"/>
        </w:rPr>
        <w:t>mh</w:t>
      </w:r>
    </w:p>
    <w:p w:rsidR="00EF6E73" w:rsidRPr="00C5620A" w:rsidRDefault="00EF6E73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 xml:space="preserve">Сила </w:t>
      </w:r>
      <w:r w:rsidRPr="00C5620A">
        <w:rPr>
          <w:sz w:val="28"/>
          <w:szCs w:val="28"/>
          <w:lang w:val="en-US"/>
        </w:rPr>
        <w:t>P</w:t>
      </w:r>
      <w:r w:rsidR="000B477C">
        <w:rPr>
          <w:sz w:val="28"/>
          <w:szCs w:val="28"/>
          <w:lang w:val="en-US"/>
        </w:rPr>
        <w:pict>
          <v:shape id="_x0000_i1079" type="#_x0000_t75" style="width:9pt;height:18pt">
            <v:imagedata r:id="rId7" o:title=""/>
          </v:shape>
        </w:pict>
      </w:r>
      <w:r w:rsidRPr="00C5620A">
        <w:rPr>
          <w:sz w:val="28"/>
          <w:szCs w:val="28"/>
        </w:rPr>
        <w:t xml:space="preserve"> при </w:t>
      </w:r>
      <w:r w:rsidR="000B477C">
        <w:rPr>
          <w:sz w:val="28"/>
          <w:szCs w:val="28"/>
        </w:rPr>
        <w:pict>
          <v:shape id="_x0000_i1080" type="#_x0000_t75" style="width:9pt;height:17.25pt">
            <v:imagedata r:id="rId18" o:title=""/>
          </v:shape>
        </w:pict>
      </w:r>
      <w:r w:rsidR="00F000EF" w:rsidRPr="00C5620A">
        <w:rPr>
          <w:sz w:val="28"/>
          <w:szCs w:val="28"/>
        </w:rPr>
        <w:t xml:space="preserve"> </w:t>
      </w:r>
      <w:r w:rsidR="008540AC" w:rsidRPr="00C5620A">
        <w:rPr>
          <w:sz w:val="28"/>
          <w:szCs w:val="28"/>
          <w:lang w:val="en-US"/>
        </w:rPr>
        <w:t>f</w:t>
      </w:r>
      <w:r w:rsidR="008540AC" w:rsidRPr="00C5620A">
        <w:rPr>
          <w:sz w:val="28"/>
          <w:szCs w:val="28"/>
        </w:rPr>
        <w:t xml:space="preserve"> = 0 </w:t>
      </w:r>
      <w:r w:rsidR="008540AC" w:rsidRPr="00C5620A">
        <w:rPr>
          <w:sz w:val="28"/>
          <w:szCs w:val="28"/>
          <w:lang w:val="en-US"/>
        </w:rPr>
        <w:t>k</w:t>
      </w:r>
      <w:r w:rsidR="008540AC" w:rsidRPr="00C5620A">
        <w:rPr>
          <w:sz w:val="28"/>
          <w:szCs w:val="28"/>
        </w:rPr>
        <w:t xml:space="preserve"> = 1 : </w:t>
      </w:r>
      <w:r w:rsidR="008540AC" w:rsidRPr="00C5620A">
        <w:rPr>
          <w:sz w:val="28"/>
          <w:szCs w:val="28"/>
          <w:lang w:val="en-US"/>
        </w:rPr>
        <w:t>f</w:t>
      </w:r>
      <w:r w:rsidR="008540AC" w:rsidRPr="00C5620A">
        <w:rPr>
          <w:sz w:val="28"/>
          <w:szCs w:val="28"/>
        </w:rPr>
        <w:t xml:space="preserve"> – коэффициент трения в опорах.</w:t>
      </w:r>
    </w:p>
    <w:p w:rsidR="00F000EF" w:rsidRPr="00C5620A" w:rsidRDefault="00F000EF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</w:p>
    <w:p w:rsidR="00F000EF" w:rsidRPr="00C5620A" w:rsidRDefault="000B477C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81" type="#_x0000_t75" style="width:39pt;height:30.75pt">
            <v:imagedata r:id="rId39" o:title=""/>
          </v:shape>
        </w:pict>
      </w:r>
    </w:p>
    <w:p w:rsidR="00C5620A" w:rsidRDefault="00C5620A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</w:p>
    <w:p w:rsidR="00C5620A" w:rsidRDefault="00F000EF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>к.п.д. полиспаста:</w:t>
      </w:r>
    </w:p>
    <w:p w:rsidR="00C5620A" w:rsidRDefault="00C5620A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</w:p>
    <w:p w:rsidR="00F000EF" w:rsidRPr="00C5620A" w:rsidRDefault="000B477C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82" type="#_x0000_t75" style="width:191.25pt;height:36pt">
            <v:imagedata r:id="rId40" o:title=""/>
          </v:shape>
        </w:pict>
      </w:r>
    </w:p>
    <w:p w:rsidR="00F000EF" w:rsidRPr="00C5620A" w:rsidRDefault="00F000EF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</w:p>
    <w:p w:rsidR="00F000EF" w:rsidRPr="00C5620A" w:rsidRDefault="00F000EF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 xml:space="preserve">Для второй группы </w:t>
      </w:r>
      <w:r w:rsidR="00265DFA" w:rsidRPr="00C5620A">
        <w:rPr>
          <w:sz w:val="28"/>
          <w:szCs w:val="28"/>
        </w:rPr>
        <w:t>полиспастов (рис.5,б), когда свободная ветвь гибкого элемента сбегает с подвижного блока эти соотношения примут вид:</w:t>
      </w:r>
    </w:p>
    <w:p w:rsidR="00265DFA" w:rsidRPr="00C5620A" w:rsidRDefault="00265DFA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</w:p>
    <w:p w:rsidR="00265DFA" w:rsidRPr="00C5620A" w:rsidRDefault="000B477C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83" type="#_x0000_t75" style="width:162pt;height:33pt">
            <v:imagedata r:id="rId41" o:title=""/>
          </v:shape>
        </w:pict>
      </w:r>
      <w:r w:rsidR="00C5620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084" type="#_x0000_t75" style="width:122.25pt;height:30.75pt">
            <v:imagedata r:id="rId38" o:title=""/>
          </v:shape>
        </w:pict>
      </w:r>
      <w:r w:rsidR="008540AC" w:rsidRPr="00C5620A">
        <w:rPr>
          <w:sz w:val="28"/>
          <w:szCs w:val="28"/>
        </w:rPr>
        <w:t>;</w:t>
      </w:r>
      <w:r w:rsidR="00C5620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085" type="#_x0000_t75" style="width:53.25pt;height:30.75pt">
            <v:imagedata r:id="rId42" o:title=""/>
          </v:shape>
        </w:pict>
      </w:r>
      <w:r w:rsidR="008540AC" w:rsidRPr="00C5620A">
        <w:rPr>
          <w:sz w:val="28"/>
          <w:szCs w:val="28"/>
        </w:rPr>
        <w:t>;</w:t>
      </w:r>
      <w:r w:rsidR="00C5620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086" type="#_x0000_t75" style="width:54pt;height:30.75pt">
            <v:imagedata r:id="rId43" o:title=""/>
          </v:shape>
        </w:pict>
      </w:r>
      <w:r w:rsidR="008540AC" w:rsidRPr="00C5620A">
        <w:rPr>
          <w:sz w:val="28"/>
          <w:szCs w:val="28"/>
        </w:rPr>
        <w:t>;</w:t>
      </w:r>
    </w:p>
    <w:p w:rsidR="00265DFA" w:rsidRPr="00C5620A" w:rsidRDefault="00265DFA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</w:p>
    <w:p w:rsidR="00545593" w:rsidRPr="00C5620A" w:rsidRDefault="00265DFA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 xml:space="preserve">В кратных полиспастах, предназначенных для выигрыша в скорости, их устройство не отличается от кратных полиспастов </w:t>
      </w:r>
      <w:r w:rsidR="00254C43" w:rsidRPr="00C5620A">
        <w:rPr>
          <w:sz w:val="28"/>
          <w:szCs w:val="28"/>
        </w:rPr>
        <w:t xml:space="preserve">для выигрыша в силе, но в этом случае действующее усилие </w:t>
      </w:r>
      <w:r w:rsidR="00254C43" w:rsidRPr="00C5620A">
        <w:rPr>
          <w:sz w:val="28"/>
          <w:szCs w:val="28"/>
          <w:lang w:val="en-US"/>
        </w:rPr>
        <w:t>P</w:t>
      </w:r>
      <w:r w:rsidR="00254C43" w:rsidRPr="00C5620A">
        <w:rPr>
          <w:sz w:val="28"/>
          <w:szCs w:val="28"/>
        </w:rPr>
        <w:t xml:space="preserve"> прикладывается к обойме, где смонтированы подвижные блоки, а груз подвешивается к свободному концу гибкого элемента. Схемы этих полиспастов сохраняются такими же, как изображено на рис.5,а и 5,б, причем в них меняются местами силы </w:t>
      </w:r>
      <w:r w:rsidR="00254C43" w:rsidRPr="00C5620A">
        <w:rPr>
          <w:sz w:val="28"/>
          <w:szCs w:val="28"/>
          <w:lang w:val="en-US"/>
        </w:rPr>
        <w:t>P</w:t>
      </w:r>
      <w:r w:rsidR="00254C43" w:rsidRPr="00C5620A">
        <w:rPr>
          <w:sz w:val="28"/>
          <w:szCs w:val="28"/>
        </w:rPr>
        <w:t xml:space="preserve"> и </w:t>
      </w:r>
      <w:r w:rsidR="00254C43" w:rsidRPr="00C5620A">
        <w:rPr>
          <w:sz w:val="28"/>
          <w:szCs w:val="28"/>
          <w:lang w:val="en-US"/>
        </w:rPr>
        <w:t>Q</w:t>
      </w:r>
      <w:r w:rsidR="00254C43" w:rsidRPr="00C5620A">
        <w:rPr>
          <w:sz w:val="28"/>
          <w:szCs w:val="28"/>
        </w:rPr>
        <w:t xml:space="preserve"> и соответственно меняется направление вращение блоков, обуславливающее соответствующую перегруппировку сбегающих и набегающих концов ветвей гибкого элемента. Как упоминалось ранее, эти полиспасты используются для гидравлических и пневматических подъемников с целью получения большей скорости движения грузов</w:t>
      </w:r>
      <w:r w:rsidR="00545593" w:rsidRPr="00C5620A">
        <w:rPr>
          <w:sz w:val="28"/>
          <w:szCs w:val="28"/>
        </w:rPr>
        <w:t>, чем скорость движения поршней.</w:t>
      </w:r>
    </w:p>
    <w:p w:rsidR="00254C43" w:rsidRDefault="00254C43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sz w:val="28"/>
          <w:szCs w:val="28"/>
        </w:rPr>
      </w:pPr>
      <w:r w:rsidRPr="00C5620A">
        <w:rPr>
          <w:sz w:val="28"/>
          <w:szCs w:val="28"/>
        </w:rPr>
        <w:t>Для механизмов подъема крановых лебедок с электроприводом очень часто применяют сдвоенные кратные полиспасты, обеспечивающие строго вертикальный подъем груза и его устойчивое положение. Эти полиспасты поднимают груз двойным количеством ветвей каната по сравнению с простым полиспастом. На рис.5,в дана схема сдвоенного кранового полиспаста для выигрыша в силе</w:t>
      </w:r>
      <w:r w:rsidR="004B5A51" w:rsidRPr="00C5620A">
        <w:rPr>
          <w:sz w:val="28"/>
          <w:szCs w:val="28"/>
        </w:rPr>
        <w:t xml:space="preserve">. Концы каната полиспаста закрепляют на барабане с правой и левой нарезками Для перехода каната с одной половины сдвоенного полиспаста </w:t>
      </w:r>
      <w:r w:rsidR="006A4F20" w:rsidRPr="00C5620A">
        <w:rPr>
          <w:sz w:val="28"/>
          <w:szCs w:val="28"/>
        </w:rPr>
        <w:t>на другую смонтирован уравнительный блок (а), который одновременно служит для выравнивания ветвей по длине при неравномерной вытяжке. Этот полиспаст, имеющий четыре ветви, применяют для кранов грузоподъемностью до 25т. Применяются сдвоенные полиспасты с восьмью ветвями для подъема грузов до 75т. Для грузов свыше 100т. Используют полиспасты с 12 несущими ветвями.</w:t>
      </w:r>
    </w:p>
    <w:p w:rsidR="00C5620A" w:rsidRPr="00514F7F" w:rsidRDefault="00C5620A" w:rsidP="00C5620A">
      <w:pPr>
        <w:widowControl w:val="0"/>
        <w:tabs>
          <w:tab w:val="left" w:pos="1455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C5620A" w:rsidRPr="00514F7F" w:rsidSect="00C5620A">
      <w:headerReference w:type="default" r:id="rId44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F7F" w:rsidRDefault="00514F7F" w:rsidP="00C5620A">
      <w:r>
        <w:separator/>
      </w:r>
    </w:p>
  </w:endnote>
  <w:endnote w:type="continuationSeparator" w:id="0">
    <w:p w:rsidR="00514F7F" w:rsidRDefault="00514F7F" w:rsidP="00C5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F7F" w:rsidRDefault="00514F7F" w:rsidP="00C5620A">
      <w:r>
        <w:separator/>
      </w:r>
    </w:p>
  </w:footnote>
  <w:footnote w:type="continuationSeparator" w:id="0">
    <w:p w:rsidR="00514F7F" w:rsidRDefault="00514F7F" w:rsidP="00C56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20A" w:rsidRPr="00C5620A" w:rsidRDefault="00C5620A" w:rsidP="00C5620A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F94A3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6E56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4FAFC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43604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CB6F5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5E4D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0649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0A67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D29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CE40C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747273"/>
    <w:multiLevelType w:val="hybridMultilevel"/>
    <w:tmpl w:val="3F54D0C6"/>
    <w:lvl w:ilvl="0" w:tplc="7122BFE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11">
    <w:nsid w:val="7D923033"/>
    <w:multiLevelType w:val="hybridMultilevel"/>
    <w:tmpl w:val="CE423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6DB"/>
    <w:rsid w:val="000A4B32"/>
    <w:rsid w:val="000B477C"/>
    <w:rsid w:val="0012277A"/>
    <w:rsid w:val="001358AB"/>
    <w:rsid w:val="00182832"/>
    <w:rsid w:val="00186414"/>
    <w:rsid w:val="001E0781"/>
    <w:rsid w:val="0022275B"/>
    <w:rsid w:val="00254C43"/>
    <w:rsid w:val="002568B0"/>
    <w:rsid w:val="00261D43"/>
    <w:rsid w:val="00265DFA"/>
    <w:rsid w:val="003326AB"/>
    <w:rsid w:val="003339B8"/>
    <w:rsid w:val="00357CE0"/>
    <w:rsid w:val="003965BB"/>
    <w:rsid w:val="003D0F5D"/>
    <w:rsid w:val="00401B97"/>
    <w:rsid w:val="004B5A51"/>
    <w:rsid w:val="00514F7F"/>
    <w:rsid w:val="00545593"/>
    <w:rsid w:val="00555D5C"/>
    <w:rsid w:val="005A2FC0"/>
    <w:rsid w:val="00600B8F"/>
    <w:rsid w:val="0063525B"/>
    <w:rsid w:val="00685014"/>
    <w:rsid w:val="006A4F20"/>
    <w:rsid w:val="006D4609"/>
    <w:rsid w:val="006E5F6F"/>
    <w:rsid w:val="007029F8"/>
    <w:rsid w:val="007042B4"/>
    <w:rsid w:val="00714067"/>
    <w:rsid w:val="007241D7"/>
    <w:rsid w:val="008540AC"/>
    <w:rsid w:val="008A5F58"/>
    <w:rsid w:val="008D5032"/>
    <w:rsid w:val="008D6FCA"/>
    <w:rsid w:val="009E1180"/>
    <w:rsid w:val="00A3126C"/>
    <w:rsid w:val="00A43DC7"/>
    <w:rsid w:val="00A74BEE"/>
    <w:rsid w:val="00A75609"/>
    <w:rsid w:val="00A976DB"/>
    <w:rsid w:val="00AC3A48"/>
    <w:rsid w:val="00B33ED6"/>
    <w:rsid w:val="00BD4FA9"/>
    <w:rsid w:val="00C112D5"/>
    <w:rsid w:val="00C41DB1"/>
    <w:rsid w:val="00C5620A"/>
    <w:rsid w:val="00C62131"/>
    <w:rsid w:val="00CB512A"/>
    <w:rsid w:val="00D23B05"/>
    <w:rsid w:val="00D53985"/>
    <w:rsid w:val="00DF08E6"/>
    <w:rsid w:val="00E0134F"/>
    <w:rsid w:val="00E176D4"/>
    <w:rsid w:val="00E44665"/>
    <w:rsid w:val="00EF6E73"/>
    <w:rsid w:val="00F000EF"/>
    <w:rsid w:val="00F01EE9"/>
    <w:rsid w:val="00F331D1"/>
    <w:rsid w:val="00F53149"/>
    <w:rsid w:val="00F93C60"/>
    <w:rsid w:val="00FC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8"/>
    <o:shapelayout v:ext="edit">
      <o:idmap v:ext="edit" data="1"/>
    </o:shapelayout>
  </w:shapeDefaults>
  <w:decimalSymbol w:val=","/>
  <w:listSeparator w:val=";"/>
  <w14:defaultImageDpi w14:val="0"/>
  <w15:chartTrackingRefBased/>
  <w15:docId w15:val="{1BD0E718-F1E2-44C8-A613-05395C30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620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5620A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5620A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locked/>
    <w:rsid w:val="00C5620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png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theme" Target="theme/theme1.xml"/><Relationship Id="rId20" Type="http://schemas.openxmlformats.org/officeDocument/2006/relationships/image" Target="media/image14.wmf"/><Relationship Id="rId41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Цель работы: изучить назначение, принцип работы, конструктивные разновидности и составляющие элементы полиспастов, а также основные расчетные зависимости для них</vt:lpstr>
    </vt:vector>
  </TitlesOfParts>
  <Company>ДОМ</Company>
  <LinksUpToDate>false</LinksUpToDate>
  <CharactersWithSpaces>11061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 работы: изучить назначение, принцип работы, конструктивные разновидности и составляющие элементы полиспастов, а также основные расчетные зависимости для них</dc:title>
  <dc:subject/>
  <dc:creator>Serega</dc:creator>
  <cp:keywords/>
  <dc:description/>
  <cp:lastModifiedBy>Irina</cp:lastModifiedBy>
  <cp:revision>2</cp:revision>
  <dcterms:created xsi:type="dcterms:W3CDTF">2014-09-12T12:01:00Z</dcterms:created>
  <dcterms:modified xsi:type="dcterms:W3CDTF">2014-09-12T12:01:00Z</dcterms:modified>
</cp:coreProperties>
</file>