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DCD">
        <w:rPr>
          <w:b/>
          <w:sz w:val="28"/>
          <w:szCs w:val="28"/>
        </w:rPr>
        <w:t>Словесный портрет с элементами первого впечатления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В качестве испытуемого я выбрала молодого человека, с которым знакома лишь поверхностно, но который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кажется мне очень интересным. Мое самое первое впечатление о нем было весьма ярким. Я случайно попала в компанию, где была новичком.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Первая наша встреча произошла в институте, в период учебной деятельности. При знакомстве молодой человек общался со мной свободно, раскованно, на лице постоянно играла улыбка. Создавалось впечатление, что мы уже какое-то время знакомы</w:t>
      </w:r>
      <w:r w:rsidRPr="00C53DCD">
        <w:rPr>
          <w:sz w:val="28"/>
        </w:rPr>
        <w:t xml:space="preserve">. </w:t>
      </w:r>
      <w:r w:rsidRPr="00C53DCD">
        <w:rPr>
          <w:sz w:val="28"/>
          <w:szCs w:val="28"/>
        </w:rPr>
        <w:t>В его внешнем виде я наблюдала некоторую распущенность: расстегнутая куртка, свешивающийся с одного плеча большой полупустой на вид рюкзак, клешеные свободно сидящие джинсы. Одна рука его то держалась за бритель рюкзака, то перемещалась в передний карман джинсов. Другой рукой он обнимал свою девушку.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Первое, что я подумала: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В этом университете молодой человек не задержится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. Забегая вперед, скажу, что оказалась права. Общее впечатление сложилось положительное: приветливый, самоуверенный, умеющий хорошо и по теме говорить, подать себя (я подумала, что с ним, вероятно, интересно беседовать, у него широкий кругозор). Одновременно он показался мне не очень серьезным, легко относящимся к событиям в своей жизни.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Ему тогда было 18 лет.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С того времени прошел год и мы почти не общались. Когда я предложила ему стать моим испытуемым, после минутного раздумия он согласился.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Мы договорились о встрече. Я на нее немного опоздала. Когда подошла, увидела, что мой испытуемый ожидает меня, сидя на скамейке в раскрытой, раскованной позе. Еще издалека я заметила преобладающие в его одежде темные тона. На нем была черная замшевая куртка, узкие темно-синие джинсы и, что особенно бросилось в глаза, черные замшевые ботинки без следов пыли на них. В дополнение к такому внешнему виду, вел он себя не так свободно и распущенно, как при нашем знакомстве. Деловой дух нашей встречи ощущался очень хорошо, кроме того, было заметно, что к встрече он готовился. Несомненно, он изменился – повзрослел. Уже не было той первоначальной юношеской, возможно наигранной, распущенности; точнее она осталась, но приобрела оттенки мужественности и благородства, что теперь придает жестам, движениям да и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всему поведению этого человека особую легкость и уверенность. При первой же нашей встрече это показалось мне легкомыслием в сочетании с самоуверенностью.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Портрет моего испытуемого выглядит так: высокий молодой человек скорее атлетического телосложения. Лицо его нельзя назвать красивым, но оно не лишено привлекательных черт, которые изредка оформляются модной прической и перекрашиванием волос. Лицо можно назвать узким, оно бледновато; нос, рот и подбородок отличаются четкостью линий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(как-то сразу вспоминаются лики святых на иконах). Это дополнительно подчеркивают темные тона его одежды. Волосы стрижет не коротко, но и не длинно. Их цвет темно-русый. Иногда этот молодой человек опускает усики и бороду. Глаза у него светлые, серо-зеленые, часто бывают прищурены и улыбаются. Пожалуй, если закрыть его глаза, то лицо можно будет назвать безжизненным. Только в какие-то абсолютно особые моменты лицо его может озариться очень живой мимикой.</w:t>
      </w:r>
    </w:p>
    <w:p w:rsidR="002A675B" w:rsidRPr="002A675B" w:rsidRDefault="002A675B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DCD">
        <w:rPr>
          <w:b/>
          <w:sz w:val="28"/>
          <w:szCs w:val="28"/>
        </w:rPr>
        <w:t>Мотив выбора испытуемого</w:t>
      </w:r>
    </w:p>
    <w:p w:rsidR="002A675B" w:rsidRPr="00494C10" w:rsidRDefault="002A675B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Почему я выбрала именно этого человека для исследования? Не буду говорить, например, что мне интересен именно этот возраст. Они интересны все, просто мне в условиях обучения данный возраст показался наиболее доступным для исследования. Например, можно совместить посещение занятий и встречу с испытуемым в одном месте – университете (я не имею в виду лекции). Это экономия времени как моего испытуемого, так и собственного. Не последнюю роль сыграл и личный интерес. Из всех студентов именно этого я решила исследовать, поскольку знала и не знала его. Первое помогло подойти и предложить, второе послужило поводом для первого – хотелось что-нибудь да узнать об этом человеке, который произвел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немного загадочное, противоречивое впечатление. Кроме того, человек противоположного пола и почти одного со мной возраста кажется мне интересным объектом для исследования: исследуя его, сравнивая с собой и другими, можно прийти к каким-нибудь нужным выводам.</w:t>
      </w:r>
    </w:p>
    <w:p w:rsidR="0099601E" w:rsidRPr="002A675B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75B">
        <w:rPr>
          <w:sz w:val="28"/>
          <w:szCs w:val="28"/>
        </w:rPr>
        <w:t>Социально-демографические данные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Возраст – исследование началось с 19 лет. Сейчас Л уже 20.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Национальность – русский.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Социальный статус – не женат; в начале исследования – студент второго курса. Сейчас – рабочий.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Место проживания – г. Кострома.</w:t>
      </w:r>
    </w:p>
    <w:p w:rsidR="0099601E" w:rsidRPr="002A675B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75B">
        <w:rPr>
          <w:sz w:val="28"/>
          <w:szCs w:val="28"/>
        </w:rPr>
        <w:t>Диагностика телосложения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Вес – 85-87 кг.</w:t>
      </w:r>
    </w:p>
    <w:p w:rsidR="0099601E" w:rsidRPr="00494C10" w:rsidRDefault="002A675B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– 186 см.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Телосложение атлетическое. Дефектов в развитии нет.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В детстве Л занимался бальными танцами, в связи с этим у него хорошо развита телесная гибкость. Стремится поддерживать фигуру, регулярно занимаясь спортом.</w:t>
      </w:r>
    </w:p>
    <w:p w:rsidR="002A675B" w:rsidRPr="00494C10" w:rsidRDefault="002A675B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DCD">
        <w:rPr>
          <w:b/>
          <w:sz w:val="28"/>
          <w:szCs w:val="28"/>
        </w:rPr>
        <w:t>Общие способности и интеллект</w:t>
      </w:r>
    </w:p>
    <w:p w:rsidR="002A675B" w:rsidRPr="00494C10" w:rsidRDefault="002A675B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При исследовании общих способностей Л я получила следующие результаты:</w:t>
      </w:r>
    </w:p>
    <w:p w:rsidR="0099601E" w:rsidRPr="00C53DCD" w:rsidRDefault="0099601E" w:rsidP="00C53DC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переключаемость внимания – высокая</w:t>
      </w:r>
    </w:p>
    <w:p w:rsidR="0099601E" w:rsidRPr="00C53DCD" w:rsidRDefault="0099601E" w:rsidP="00C53DC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избирательность внимания – высокая</w:t>
      </w:r>
    </w:p>
    <w:p w:rsidR="0099601E" w:rsidRPr="00C53DCD" w:rsidRDefault="0099601E" w:rsidP="00C53DC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непроизвольная память – средняя норма для взрослого человека</w:t>
      </w:r>
    </w:p>
    <w:p w:rsidR="0099601E" w:rsidRPr="00C53DCD" w:rsidRDefault="0099601E" w:rsidP="00C53DC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объем кратковременной памяти на числа – низкий, на слова – высокий</w:t>
      </w:r>
    </w:p>
    <w:p w:rsidR="0099601E" w:rsidRPr="00C53DCD" w:rsidRDefault="0099601E" w:rsidP="00C53DCD">
      <w:pPr>
        <w:widowControl w:val="0"/>
        <w:numPr>
          <w:ilvl w:val="0"/>
          <w:numId w:val="3"/>
        </w:numPr>
        <w:tabs>
          <w:tab w:val="clear" w:pos="1080"/>
          <w:tab w:val="num" w:pos="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долговременная память – очень хороший результат</w:t>
      </w:r>
    </w:p>
    <w:p w:rsidR="0099601E" w:rsidRPr="00C53DCD" w:rsidRDefault="0099601E" w:rsidP="00C53DCD">
      <w:pPr>
        <w:widowControl w:val="0"/>
        <w:numPr>
          <w:ilvl w:val="0"/>
          <w:numId w:val="3"/>
        </w:numPr>
        <w:tabs>
          <w:tab w:val="clear" w:pos="1080"/>
          <w:tab w:val="num" w:pos="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установление логических закономерностей – очень высокий уровень</w:t>
      </w:r>
    </w:p>
    <w:p w:rsidR="0099601E" w:rsidRPr="00C53DCD" w:rsidRDefault="0099601E" w:rsidP="00C53DCD">
      <w:pPr>
        <w:widowControl w:val="0"/>
        <w:numPr>
          <w:ilvl w:val="0"/>
          <w:numId w:val="3"/>
        </w:numPr>
        <w:tabs>
          <w:tab w:val="clear" w:pos="1080"/>
          <w:tab w:val="num" w:pos="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логически-понятийное мышление – очень высокий уровень</w:t>
      </w:r>
    </w:p>
    <w:p w:rsidR="0099601E" w:rsidRPr="00C53DCD" w:rsidRDefault="0099601E" w:rsidP="00C53DCD">
      <w:pPr>
        <w:widowControl w:val="0"/>
        <w:numPr>
          <w:ilvl w:val="0"/>
          <w:numId w:val="3"/>
        </w:numPr>
        <w:tabs>
          <w:tab w:val="clear" w:pos="1080"/>
          <w:tab w:val="num" w:pos="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творческое воображение – высоко развито</w:t>
      </w:r>
    </w:p>
    <w:p w:rsidR="0099601E" w:rsidRPr="00C53DCD" w:rsidRDefault="0099601E" w:rsidP="00C53DCD">
      <w:pPr>
        <w:widowControl w:val="0"/>
        <w:numPr>
          <w:ilvl w:val="0"/>
          <w:numId w:val="3"/>
        </w:numPr>
        <w:tabs>
          <w:tab w:val="clear" w:pos="1080"/>
          <w:tab w:val="num" w:pos="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интеллект – 6 баллов из 9 возможных (67%) по методике Равена</w:t>
      </w:r>
    </w:p>
    <w:p w:rsidR="0099601E" w:rsidRPr="00C53DCD" w:rsidRDefault="0099601E" w:rsidP="00C53DCD">
      <w:pPr>
        <w:widowControl w:val="0"/>
        <w:numPr>
          <w:ilvl w:val="0"/>
          <w:numId w:val="3"/>
        </w:numPr>
        <w:tabs>
          <w:tab w:val="clear" w:pos="1080"/>
          <w:tab w:val="num" w:pos="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интеллект высокий, по методике Кетелла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Переключаемость внимания означает сознательное и осмысленное перемещение внимания с одного объекта на другой. В целом, это способность быстро ориентироваться в сложной изменяющейся ситуации. У Л переключаемость высокая, что говорит о легкости перемещения внимания от объекта к объекту. Избирательность внимания, т.е. способность вычленять из всего массива информации ту, которая наделена определенными свойствами, тоже высокая. Мне кажется, эти результаты зависят от высокой степени подвижности нервных процессов, которая была выявлена у Л с помощью методики №10. Лабильность нервной системы во многом влияет на способность быстро ориентироваться в окружающей обстановке. Л и по результатам методик, и по результатам наблюдений в разных ситуациях проявляет высокую степень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переключаемости, избирательности, в общем, тех процессов, которые требуют подвижности, смены действий.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Непроизвольная память, т.е. та при которой отсутствует специальная цель что-то запомнить, у Л находится на уровне нормы. Ее можно оценить удовлетворительно. Произвольная находится на гораздо более высоком уровне, что может свидетельствовать о прилагаемых усилиях в собственном развитии. Так кратковременная память на числа имеет небольшой объем, а на слова – большой, в 3,1 раза больше чем при запоминании чисел. Л сказал, что при запоминании слов он пользовался определенной системой, которую, правда, не смог применить к числам. Оценка долговременной памяти так же имеет высокий результат, поскольку информация систематизирована и логически осмыслена. А это при аналитическом стиле мышления позволяет легко припоминать информацию. В связи с этим Л легко усваивает иностранные языки. Из самоотчета испытуемого о процессе запоминания я также подтвердила свое предположение о прилагаемых усилиях в развитии произвольной памяти. Он сказал, что стремится постоянно запоминать новые понятия, включая их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систему уже имеющихся, проводя аналогии, придумывая отдельные образы.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Установление логических закономерностей и логически-понятийное мышление имеют очень высокий уровень. Это говорит о том, что Л безошибочно улавливает логику понятий в своих и чужих суждениях.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Творческое воображение развито на должном уровне. При выполнении заданий Л сумел придумать образы, которым свойственны завершенность, яркость, необычность. А т.к. точность и яркость образов зависят от знаний человека, умения извлекать их из памяти и увязывать с задачей и исходными данными, то высокий уровень развития творческого воображения подтверждает результаты, описанные выше, и одновременно является обоснованным ими.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Что касаемо интеллекта, то Л собранный, сообразительный. У него высокие умственные способности. Ум проницательный, быстро схватывающий. Существует связь с уровнем вербальной культуры и эрудицией.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Использованные методики:</w:t>
      </w:r>
    </w:p>
    <w:p w:rsidR="0099601E" w:rsidRPr="00C53DCD" w:rsidRDefault="0099601E" w:rsidP="00C53DC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Тест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Корректурная проба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, автор А.Г. Иванов-Смоленский (переключаемость внимания)</w:t>
      </w:r>
    </w:p>
    <w:p w:rsidR="0099601E" w:rsidRPr="00C53DCD" w:rsidRDefault="0099601E" w:rsidP="00C53DC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Мюнстерберга (избирательность внимания)</w:t>
      </w:r>
    </w:p>
    <w:p w:rsidR="0099601E" w:rsidRPr="00C53DCD" w:rsidRDefault="0099601E" w:rsidP="00C53DC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Тест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Непроизвольная память</w:t>
      </w:r>
      <w:r w:rsidR="00C53DCD" w:rsidRPr="00C53DCD">
        <w:rPr>
          <w:sz w:val="28"/>
          <w:szCs w:val="28"/>
        </w:rPr>
        <w:t>"</w:t>
      </w:r>
    </w:p>
    <w:p w:rsidR="0099601E" w:rsidRPr="00C53DCD" w:rsidRDefault="0099601E" w:rsidP="00C53DC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Тест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Объем кратковременной памяти</w:t>
      </w:r>
      <w:r w:rsidR="00C53DCD" w:rsidRPr="00C53DCD">
        <w:rPr>
          <w:sz w:val="28"/>
          <w:szCs w:val="28"/>
        </w:rPr>
        <w:t>"</w:t>
      </w:r>
    </w:p>
    <w:p w:rsidR="0099601E" w:rsidRPr="00C53DCD" w:rsidRDefault="0099601E" w:rsidP="00C53DC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Тест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Долговременная память</w:t>
      </w:r>
      <w:r w:rsidR="00C53DCD" w:rsidRPr="00C53DCD">
        <w:rPr>
          <w:sz w:val="28"/>
          <w:szCs w:val="28"/>
        </w:rPr>
        <w:t>"</w:t>
      </w:r>
    </w:p>
    <w:p w:rsidR="0099601E" w:rsidRPr="00C53DCD" w:rsidRDefault="0099601E" w:rsidP="00C53DC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Тест Липпмана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Логические закономерности</w:t>
      </w:r>
      <w:r w:rsidR="00C53DCD" w:rsidRPr="00C53DCD">
        <w:rPr>
          <w:sz w:val="28"/>
          <w:szCs w:val="28"/>
        </w:rPr>
        <w:t>"</w:t>
      </w:r>
    </w:p>
    <w:p w:rsidR="0099601E" w:rsidRPr="00C53DCD" w:rsidRDefault="0099601E" w:rsidP="00C53DC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Тест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Логически-понятийное мышление. Образование сложных аналогий</w:t>
      </w:r>
      <w:r w:rsidR="00C53DCD" w:rsidRPr="00C53DCD">
        <w:rPr>
          <w:sz w:val="28"/>
          <w:szCs w:val="28"/>
        </w:rPr>
        <w:t>"</w:t>
      </w:r>
    </w:p>
    <w:p w:rsidR="0099601E" w:rsidRPr="00C53DCD" w:rsidRDefault="0099601E" w:rsidP="00C53DC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Тест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Особенности творческого воображения</w:t>
      </w:r>
      <w:r w:rsidR="00C53DCD" w:rsidRPr="00C53DCD">
        <w:rPr>
          <w:sz w:val="28"/>
          <w:szCs w:val="28"/>
        </w:rPr>
        <w:t>"</w:t>
      </w:r>
    </w:p>
    <w:p w:rsidR="00C53DCD" w:rsidRPr="00C53DCD" w:rsidRDefault="0099601E" w:rsidP="00C53DC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Тест возрастающей трудности (методика Равена)</w:t>
      </w:r>
    </w:p>
    <w:p w:rsidR="0099601E" w:rsidRPr="00C53DCD" w:rsidRDefault="0099601E" w:rsidP="00C53DC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диагностики темперамента Я. Стреляу.</w:t>
      </w:r>
    </w:p>
    <w:p w:rsidR="0099601E" w:rsidRPr="00C53DCD" w:rsidRDefault="0099601E" w:rsidP="00C53DC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многофакторного исследования личности Кетелла.</w:t>
      </w:r>
    </w:p>
    <w:p w:rsidR="002A675B" w:rsidRPr="00494C10" w:rsidRDefault="002A675B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DCD">
        <w:rPr>
          <w:b/>
          <w:sz w:val="28"/>
          <w:szCs w:val="28"/>
        </w:rPr>
        <w:t>Изучение речи</w:t>
      </w:r>
    </w:p>
    <w:p w:rsidR="002A675B" w:rsidRPr="00494C10" w:rsidRDefault="002A675B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На речь моего испытуемого я обратила внимание еще при первом знакомстве. Он говорил свободно, четко и внятно (этим производил яркое впечатление уверенного в себе человека), кроме того, речь его отличалась наличием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непростых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слов, т.е. он заменял простые слова на более сложные, но с аналогичным или подобным значением. На первый взгляд это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умение оперировать терминами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производило впечатление высокой образованности и не более. Однако со временем я заметила, что некоторые слова из разряда терминов употребляются не по назначению, т.е. Л не всегда правильно использует их в своей речи. Кроме того, он не смущается этого, если ему на это указать. Такой факт натолкнул меня на мысль, что Л специально вставляет эти слова в беседу, чтобы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произвести впечатление на собеседника, показать, что он на ступень его выше. Мне кажется, этот факт сочетается с выявленным в ходе исследования демонстративным типом поведения и стремлением к доминированию, которое, скрывая, он проявляет таким (и другими) способом.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Но все же, что касается его речи, она на самом деле хорошо развита для человека его возраста. Он свободно оперирует многими понятиями, имея большой словарный запас. Ввиду этого, в его речи почти не встречается слов-паразитов (типа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ну как бы вот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,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короче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,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ну этот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,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как там его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и т.п.) Его рассказы логично построены, продуманы.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В ходе исследования, я изучала как устную, так и письменную речь. Что касается последней, ее развитие также находится на должном уровне. В сочинениях, написанных Л нет грамматических, пунктуационных и синтаксических ошибок. При построении текста редко употребляются простые предложения, в основном используются сложные. Их построение правильное. Текст наполнен смыслом, который легко уловить, поскольку все мысли следуют одна за одной, логически вытекая друг из друга.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Поскольку речь тесно связана с мышлением, мне бы хотелось провести сравнительную параллель между речью и стилем мышления моего испытуемого.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Л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с одинаковой степенью предпочтения использует в своей деятельности аналитический и реалистический стили мышления. Аналитики склонны к логической, методичной, тщательной (с акцентом на детали) манере мышления. На основе разнообразной информации и объективных фактов они разрабатывают подробные планы, формулы, методы или системы для решения различных задач. Реалисты ориентированы на реальность, которую можно непосредственно почувствовать, лично увидеть или услышать, прикоснуться и т.п. Реалистическое мышление характеризуется конкретностью и установкой на исправление, коррекцию ситуаций в целях достижения определенного результата.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Анализируя письменные работы Л, я пришла к выводу, что аналитический стиль характерен самому процессу мышления. Тщательная и детальная обработка информации, логика, выстраивание систем, характеризуют структуру его мышления, принцип, по которому выстраиваются мысли. Так построены тексты его сочинений. Однако выбор объекта мышления, того, о чем человек мыслит, Л осуществляет с помощью реалистического стиля. Его мысль обслуживает реальные, жизненные, не отвлеченные вещи. Он все равно мыслит конкретно, даже если задается абстрактная тема.</w:t>
      </w:r>
    </w:p>
    <w:p w:rsidR="0099601E" w:rsidRPr="00C53DCD" w:rsidRDefault="0099601E" w:rsidP="00C53DCD">
      <w:pPr>
        <w:widowControl w:val="0"/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Примененные методики:</w:t>
      </w:r>
    </w:p>
    <w:p w:rsidR="0099601E" w:rsidRPr="00C53DCD" w:rsidRDefault="0099601E" w:rsidP="00C53DCD">
      <w:pPr>
        <w:widowControl w:val="0"/>
        <w:numPr>
          <w:ilvl w:val="0"/>
          <w:numId w:val="4"/>
        </w:numPr>
        <w:tabs>
          <w:tab w:val="left" w:pos="1276"/>
          <w:tab w:val="left" w:pos="6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Сочинения на заданную тему</w:t>
      </w:r>
    </w:p>
    <w:p w:rsidR="0099601E" w:rsidRPr="00C53DCD" w:rsidRDefault="0099601E" w:rsidP="00C53DCD">
      <w:pPr>
        <w:widowControl w:val="0"/>
        <w:numPr>
          <w:ilvl w:val="0"/>
          <w:numId w:val="4"/>
        </w:numPr>
        <w:tabs>
          <w:tab w:val="left" w:pos="1276"/>
          <w:tab w:val="left" w:pos="6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Беседы на свободные темы</w:t>
      </w:r>
    </w:p>
    <w:p w:rsidR="0099601E" w:rsidRPr="00C53DCD" w:rsidRDefault="0099601E" w:rsidP="00C53DCD">
      <w:pPr>
        <w:widowControl w:val="0"/>
        <w:numPr>
          <w:ilvl w:val="0"/>
          <w:numId w:val="4"/>
        </w:numPr>
        <w:tabs>
          <w:tab w:val="left" w:pos="1276"/>
          <w:tab w:val="left" w:pos="6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Тест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Индивидуальные стили мышления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, авторы А. Алексеев и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Л. Громова</w:t>
      </w:r>
    </w:p>
    <w:p w:rsidR="002A675B" w:rsidRDefault="002A675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601E" w:rsidRPr="00494C10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DCD">
        <w:rPr>
          <w:b/>
          <w:sz w:val="28"/>
          <w:szCs w:val="28"/>
        </w:rPr>
        <w:t>Эмоциональное и</w:t>
      </w:r>
      <w:r w:rsidR="002A675B">
        <w:rPr>
          <w:b/>
          <w:sz w:val="28"/>
          <w:szCs w:val="28"/>
        </w:rPr>
        <w:t xml:space="preserve"> морально-нравственное развитие</w:t>
      </w:r>
    </w:p>
    <w:p w:rsidR="002A675B" w:rsidRPr="00494C10" w:rsidRDefault="002A675B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По темпераменту Л – холерик. В целом, эмоционально Л очень дисциплинирован, он контролирует свои эмоции и поведение. Однако проявления его темперамента обнаруживают себя в прямолинейности в отношениях с людьми, настойчивой решительности, находчивости в спорах, порой в быстрой, со сбивчивыми интонациями речи, иногда он ведет себя как забияка, склонен к горячности, обладает выразительной мимикой.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DCD">
        <w:rPr>
          <w:sz w:val="28"/>
          <w:szCs w:val="28"/>
        </w:rPr>
        <w:t>Л свойственна эмоциональная неустойчивость, он переменчив в настроениях и неустойчив в интересах. Имеет невротические и ипохондрические симптомы. Часто находится по влиянием чувств, легко расстраивается, ранимый, впечатлительный. Бывает полон страха, тревоги, предчувствий, но эта нервозность и напряжение умеренны. В основном тревоги связаны с неудачами и неуверенностью в друзьях. Иногда из-за этого Л погружается в тяжелые раздумья, по его словам, они идут ему на пользу.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Однако в других ситуациях он может быть упорным, стойким, решительным, отличается низкой чувствительностью, толстокожестью, суровостью, некоторой жестокостью.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Избавляется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от чувств и обращается к рассудочности, предпочитая реалистичность суждений, практичность. Может не обращать внимания на физические недомогания. Думаю, это связано с его самоконтролем. Когда он считает нужным быть волевым, это у него хорошо получается. Он может подчинить себе, действует по осознанному плану, целенаправлен. В противном случае,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превращается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в эмоционального ребенка. В целом его поведение зависит от его желания или от окружающей обстановки.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У Л сильно развито чувство долга, он чувствителен к реакциям окружающих. Он принимает социальные нормы, однако, с некоторой оговоркой на собственные интересы. Испытывает недостаточно серьезное отношение к некоторым обязанностям. Л уклоняется от ответственности, если считает это нужным и правильным. Имеет повышенную мотивацию, совестливый, в целом, соблюдает моральные стандарты и правила, если они не перечат его жизненным взглядам.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Я исследовала так же тип эмоциональной реакции на воздействие стимулов окружающей среды. У испытуемого на все виды стимулов (негативные, амбивалентные и позитивные) преобладает эйфорическая реакция. То есть он адекватно реагирует на положительные стимулы, которые обладают позитивным личностным смыслом или социальным значением, например комплимент, шутка. При амбивалентных, двойственных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 xml:space="preserve">стимулах, Л проявляет склонность обнаруживать в них положительные стороны. К таким стимулам можно отнести новых знакомых, сомнительные идеи, обычную обстановку в семье. На имеющие отрицательный смысл и значение стимулы испытуемый также смотрит с позитивной стороны, руководствуясь поговоркой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Все, что ни делается – все к лучшему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. Я думаю, такой положительный подход к жизни помогает Л легко справляться с трудностями и оставаться таким живым, энергичным, общительным и дружелюбным.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Примененные методики:</w:t>
      </w:r>
    </w:p>
    <w:p w:rsidR="0099601E" w:rsidRPr="00C53DCD" w:rsidRDefault="0099601E" w:rsidP="00C53DCD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диагностики самооценки психических состояний (по Г. Айзенку).</w:t>
      </w:r>
    </w:p>
    <w:p w:rsidR="0099601E" w:rsidRPr="00C53DCD" w:rsidRDefault="0099601E" w:rsidP="00C53DCD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диагностики самооценки Ч.Д. Спилберга и Ю.Л. Ханина.</w:t>
      </w:r>
    </w:p>
    <w:p w:rsidR="0099601E" w:rsidRPr="00C53DCD" w:rsidRDefault="0099601E" w:rsidP="00C53DCD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Методика Г. Айзенка – </w:t>
      </w:r>
      <w:r w:rsidRPr="00C53DCD">
        <w:rPr>
          <w:sz w:val="28"/>
          <w:szCs w:val="28"/>
          <w:lang w:val="en-US"/>
        </w:rPr>
        <w:t>EPQ</w:t>
      </w:r>
      <w:r w:rsidRPr="00C53DCD">
        <w:rPr>
          <w:sz w:val="28"/>
          <w:szCs w:val="28"/>
        </w:rPr>
        <w:t>.</w:t>
      </w:r>
    </w:p>
    <w:p w:rsidR="0099601E" w:rsidRPr="00C53DCD" w:rsidRDefault="0099601E" w:rsidP="00C53DCD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диагностики типа эмоциональной реакции на воздействие стимулов окружающей среды В.В. Бойко.</w:t>
      </w:r>
    </w:p>
    <w:p w:rsidR="0099601E" w:rsidRPr="00C53DCD" w:rsidRDefault="0099601E" w:rsidP="00C53DCD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Методика исследования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Незаконченные предложения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Сакса и Леви.</w:t>
      </w:r>
    </w:p>
    <w:p w:rsidR="0099601E" w:rsidRPr="00C53DCD" w:rsidRDefault="0099601E" w:rsidP="00C53DCD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многофакторного исследования личности Кетелла.</w:t>
      </w:r>
    </w:p>
    <w:p w:rsidR="00494C10" w:rsidRDefault="00494C10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94C10" w:rsidRDefault="00494C1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DCD">
        <w:rPr>
          <w:b/>
          <w:sz w:val="28"/>
          <w:szCs w:val="28"/>
        </w:rPr>
        <w:t>Психологический портрет родительской семьи</w:t>
      </w:r>
    </w:p>
    <w:p w:rsidR="00494C10" w:rsidRDefault="00494C10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Испытуемый Л является третьим ребенком в семье. Семья неполная, его воспитывает мать, с которой он и живет. Отец ушел из семьи, когда Л было 9 лет. У него есть старшие сестра и брат, проживающие за границей и уже имеющие свои семьи. Видится Л с ними редко, но всегда стремится к этим встречам.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В семье Л сейчас занимает нейтральную позицию. Мне кажется, семья уже не влияет на Л как воспитательная среда. Он на грани отделения от родительской семьи, единственное, что пока удерживает его – это финансовый вопрос. Особых семейных обязанностей нет, только незначительные поручения матери. В основном Л занимается своими делами. Свою семью считает незаурядной, а все семейные неурядицы – обычным делом, хотя всегда переживает из-за них. В разговорах на семейную тему предпочитает рассказывать о прежних воспоминаниях, которые всегда связаны с отцом. Одновременно чувствуется какой-то негативизм по отношению к отцу, скрытая агрессия, неудовлетворенность им, его поведением. Л считает себя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положительнее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отца; он не является для Л объектом подражания.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Думаю, Л винит его, хотя и не признает этого открыто. Сейчас уже ничего не изменишь, Л понимает это, но для собственного успокоения ему важно, чтобы отец хотя бы признал совершенную ошибку по отношению к Л.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Свою мать Л воспринимает как человека, наделенного определенными социальными качествами; старается обособиться, отделиться от нее. Личные проблемы Л обсуждает вне семьи. В чужих семьях Л ценит дружность, видимо то, чего не было в его семье.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Из бесед с Л я выяснила, что когда отец жил в семье, Л воспитывали не так, как воспитывает его мать. Он был предоставлен себе, к нему относились как к взрослому. Видимо тогда к нему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привилась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самостоятельность и еще ряд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взрослых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качеств, которые помогают ему теперь. С момента ухода отца в семье Л воцарился такой тип воспитания, как потворствующая гиперпротекция [6], Л стал воспитываться как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кумир семьи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, что неудивительно – мать отреагировала так на отсутствие мужа. Она стремилась освободить Л от малейших трудностей, потакала его желаниям, чрезмерно обожала и покровительствовала, восхищалась его минимальными успехами и требовала того же от окружающих. Результат такого воспитания – демонстративные (истеройдные) и гипертимные черты характера, что и было обнаружено у моего испытуемого с помощью методики Шмишека, выявляющей акцентуации характера.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Потворствующая гиперпротекция обуславливает некоторые виды нарушения воспитания. Это предпочтение в юноше детских качеств и воспитательная неуверенность родителей. Склонность к подобному воспитанию наблюдается и у матери испытуемого. Влияние этих ее воспитательных черт на характер Л можно легко увидеть, наблюдая его поведение в повседневной жизни. Он часто рисуется, ведет себя как ребенок, применяет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детские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способы воздействия на людей из его близкого и значимого окружения в особенности девушек (что-то вроде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если не…, я обижусь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и т.п.). Когда я вижу его с матерью, он вообще всем своим видом чем-то напоминает большого ребенка. Можно сделать предположение, что матери сложно смирится с тем, что сын на самом деле повзрослел и уже самостоятелен, и вызывая в нем детские черты, она тем самым старается как можно дольше удержать его в семье. Л же, стараясь угодить матери, ведет себя с ней так, как она этого хочет, хотя понимает всю неправильность своего поведения. Внутри семьи получается замкнутый круг, который, мне кажется, может привести к двум конечным результатам. Либо Л надолго останется при матери, не найдя в себе сил показать свою взрослость; либо решит максимально отдалиться от нее, например, уехав в другой город (сейчас он обдумывает вариант поступления в университет в другом городе, хотя такая же специальность есть и в университетах нашего города, и он на ней уже учился, но ушел).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Примененные методики:</w:t>
      </w:r>
    </w:p>
    <w:p w:rsidR="0099601E" w:rsidRPr="00C53DCD" w:rsidRDefault="0099601E" w:rsidP="00C53DC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Методика исследования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Незаконченные предложения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Сакса и Леви.</w:t>
      </w:r>
    </w:p>
    <w:p w:rsidR="00C53DCD" w:rsidRPr="00C53DCD" w:rsidRDefault="0099601E" w:rsidP="00C53DC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Опросник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Родителей оценивают дети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(РОД), авторы И.А. Фурманов и А.А.Аладьин. Опросник представляет собой модификацию опросника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Анализ семейных взаимоотношений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(АСВ), авторы В.В Юстицкис и Э.Г. Эйдемиллер.</w:t>
      </w:r>
    </w:p>
    <w:p w:rsidR="0099601E" w:rsidRPr="00C53DCD" w:rsidRDefault="0099601E" w:rsidP="00C53DC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Наблюдение.</w:t>
      </w:r>
    </w:p>
    <w:p w:rsidR="002A675B" w:rsidRDefault="002A675B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DCD">
        <w:rPr>
          <w:b/>
          <w:sz w:val="28"/>
          <w:szCs w:val="28"/>
        </w:rPr>
        <w:t>Личностные особенности</w:t>
      </w:r>
    </w:p>
    <w:p w:rsidR="002A675B" w:rsidRDefault="002A675B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Л имеет выраженную акцентуацию характера – он относится к демонстративным личностям. Л отличается живостью, подвижностью, легкостью в установлении контактов. Склонен к авантюризму, артистизму (особенно в знакомой обстановке), позерству. Им движет стремление к лидерству, потребность в признании, жажда внимания к своей персоне; перспектива быть незамеченным отягощает, напрягает его. Он демонстрирует высокую приспособляемость к людям (у него много знакомых в разных сферах), эмоциональную лабильность, склонность к интригам при внешней мягкости манер. У Л отмечается жажда восхищения, сочувствия. Стремление к компании обычно связано с потребностью ощущать себя в ней исключительным. Его самооценка завышена по многим параметрам.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Л обладает холерическим темпераментом. С помощью методики Шмишека у него выявлена тенденция к акцентуации темперамента по таким показателям, как гипертимность, циклотимность и экзальтированность (аффективность). Он подвижен, общителен, его жесты, мимика и пантомимика отчетливо выражены. Проявляет чрезмерную самостоятельность, склонность к озорству. Часто спонтанно отклоняется от темы в разговоре. Почти всегда имеет хорошее настроение, самочувствие, высокий жизненный тонус. Умеет развлекать других, энергичен, реже инициативен. Ему характерны вспышки раздражительности, особенно при сильном противодействии, неудачах. Испытывает недостаточно серьезное отношение к некоторым обязанностям (хотя считает себя ответственным). Плохо переносит жесткую дисциплину, монотонную деятельность, одиночество. Экзальтированность выражается у Л в высокой контактности, влюбчивости, привязанности к друзьям и близким, альтруистичности (хоть и завуалированной), чувстве сострадания. Он часто спорит, но не доводит дела до открытых конфликтов. Имеет хороший вкус. Обладает лабильностью психики. Циклотимные черты проявляются в частых периодических сменах настроения и зависимости поведения от внешних событий.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У испытуемого Л ярко выражена подозрительность и недоверие к окружающему миру. Отсюда вытекает его эгоцентризм и большое самомнение, как механизмы защиты себя от этого мира. Имеет внутренний стержень (но не сильный характер), повышенный самоконтроль. Основные черты его характера можно описать следующим образом: уравновешенный, добросовестный, настойчивый в достижении цели, моралист, ответственный; эмоционально дисциплинирован, собранный, имеет чувство долга; соблюдает моральные стандарты и правила;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имеет деловую направленность.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Л свободомыслящий, аналитик, всегда хорошо информирован, проявляет терпимость к неудобствам, характеризуется наличием интеллектуальных интересов. Не доверяет авторитетам, на веру ничего не принимает.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У Л наблюдается высокая тревожность, скорее из-за неудовлетворенности достигнутым и переживания за неудачи.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Во многих жизненных ситуациях испытуемый проявляет независимость, хваткость, сообразительность, стремится к доминированию, но одновременно зависим от группы, поскольку нуждается в восхищении и ориентируется на социальное одобрение.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Всегда хорошо устанавливает и поддерживает социальные контакты, за счет естественности и непринужденности в общении. Однако чаще большому обществу предпочитает одного-двух друзей, которым действительно открывается. В одиночестве его одолевают симптомы страха и тревоги, он погружается в мрачные раздумья, становится подавленным, пессимистичным. Стремится избегать этого состояния. Л эмоционально неустойчив, при расстройствах теряет равновесие духа, в противных случаях – воодушевляется.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Нерешительность и застенчивость в одних ситуациях (преимущественно в межличностных отношениях) сочетаются в нем с упорством, волей и целенаправленностью (при деловых контактах и деятельности).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Если говорить о субъективном контроле, то у Л он на низком уровне. Испытуемый относится к типичным экстерналам, т.е. он полагает, что происходящие с ним события являются результатом действия внешних сил. Л приписывает все успехи и неудачи судьбе, склонен приписывать ответственность другим людям, в семейных отношениях для него значимы другие члены семьи, во многом они влияют на решения Л.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 xml:space="preserve">Испытуемый не может активно формировать свой круг общения, он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плавает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по течению общественного мнения. И только по отношению к своему здоровью он проявляет высокую интернальность, т.е. осознанно берет ответственность за свое здоровье на себя.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При самостоятельной оценке испытуемым собственных качеств получилась следующая картина. Л принимает себя как личность, склонен осознавать себя как носителя позитивных, социально желательных характеристик, в определенном смысле он удовлетворен собой. Однако видит свою слабую сторону в недостаточном самоконтроле, неспособности держаться принятой линии поведения, зависимости от внешних обстоятельств и оценок, излишней тревожности. Считает себя относительно активным, общительным, импульсивным. Можно сказать, что его самооценка адекватна по данным параметрам. Он реально оценивает свои плюсы и минусы и его самовосприятие не расходится с восприятием его окружающими.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Социотип испытуемого – Есенин. Хорошо предчувствует надвигающуюся опасность, но без деталей, только в общем плане. Часто вспоминает прошлый опыт, пытаясь извлечь урок из него, долго помнит отрицательные переживания прошлого. Увлекается новейшими течениями мысли, размышляет о своих способностях, стремится понять себя. Чувствует течение времени, но его мягкая мечтательность приводит к тому, что он никогда не спешит. Иногда мечтает жить естественной жизнью в слиянии с природой.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Чувства проявляются внешне заметно, хотя человек старается вести себя с людьми учтиво, мягко, но в своей семье может быть капризным, порой несдержанным. Старается никого не принуждать. Чувствует эмоциональное состояние других людей. Эмоционально восприимчив к искусству и может увлекаться им.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Его мысль проявляется в деловой логике и активности. Это уязвимое качество, поэтому человеку данного типа с трудом дается деловая активность (он или должен увлечься, или пробует себя заставить работать, но потом может забросить, отложить). Этот недостаток проявляется и в быту, и в финансовых делах. Даже если этот человек выглядит достаточно активным, можно предполагать, сто он заставляет себя быть таким, хотя в душе ему давно хочется расслабиться и все забросить. Самостоятельно инициативы к физическому труду не проявляет, но как только ему это скажут делать, начинает трудиться.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Внутренняя установка этого человека к самосовершенствованию гласит: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Надо работать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. Люди этого типа чувствуют себя лучше, когда работа задевает за живое, интересует их, имеет в из глазах чисто человеческое значение. Решения принимает руководствуясь своими внутренними пристрастиями. Люди этого типа податливы, умеют приноравливаться к самым разным условиям. Результатом этого соединения является достаточно сдержанный, но добродушный и участливый человек, который следует принципу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Живи сам и давай жить другим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. Но по мере увеличения их сферы влияния увеличивается и потребность в контроле. Если Л видит, что его коллега работает кое-как, ему это безразлично. Но стоит ему оказаться в положении начальника, а также в случае, если поведение сослуживца как-то влияет и на него, он начинает уделять значительно больше внимания тому, что творится рядом [3].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Примененные методики:</w:t>
      </w:r>
    </w:p>
    <w:p w:rsidR="0099601E" w:rsidRPr="00C53DCD" w:rsidRDefault="0099601E" w:rsidP="00C53DCD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Опросник Шмишека. Акцентуации характера.</w:t>
      </w:r>
    </w:p>
    <w:p w:rsidR="0099601E" w:rsidRPr="00C53DCD" w:rsidRDefault="0099601E" w:rsidP="00C53DCD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диагностики темперамента Я. Стреляу.</w:t>
      </w:r>
    </w:p>
    <w:p w:rsidR="0099601E" w:rsidRPr="00C53DCD" w:rsidRDefault="0099601E" w:rsidP="00C53DCD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Цифровой тест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Социотип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В. Мегель и А. Овчарова.</w:t>
      </w:r>
    </w:p>
    <w:p w:rsidR="0099601E" w:rsidRPr="00C53DCD" w:rsidRDefault="0099601E" w:rsidP="00C53DCD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диагностики уровня субъективного контроля Дж. Роттера.</w:t>
      </w:r>
    </w:p>
    <w:p w:rsidR="0099601E" w:rsidRPr="00C53DCD" w:rsidRDefault="0099601E" w:rsidP="00C53DCD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личностного дифференциала (ЛД), адаптирована в НИИ им. В.М. Бехтерева.</w:t>
      </w:r>
    </w:p>
    <w:p w:rsidR="0099601E" w:rsidRPr="00C53DCD" w:rsidRDefault="0099601E" w:rsidP="00C53DCD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многофакторного исследования личности Кетелла.</w:t>
      </w:r>
    </w:p>
    <w:p w:rsidR="002A675B" w:rsidRPr="00494C10" w:rsidRDefault="002A675B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9601E" w:rsidRPr="00494C10" w:rsidRDefault="002A675B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Какой он в общении</w:t>
      </w:r>
    </w:p>
    <w:p w:rsidR="002A675B" w:rsidRPr="00494C10" w:rsidRDefault="002A675B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Я много общалась со своим испытуемым и еще больше наблюдала за его общением с другими людьми. Общее впечатление было таким: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Л общителен, дружелюбен со всеми без исключения, радушен, поддерживает любые темы, но наряду с этим держит себя в каких-то невидимых рамках, будто не доверяет окружающим. Я заметила, что он очень внимательно слушает, никогда не перебивает и в беседах предпочитает говорить о вас, о друзьях, обо всем, что не касается его; может рассказать и о себе, но только в редких случаях рассказывает о своих чувствах. Тон его голоса всегда добродушен, он очень редко бывает раздраженным или недовольным. Но при всем этом он кажется неудовлетворенным своими отношениями с окружающими.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Опишу для начала полученные результаты методик. У Л низкий уровень одиночества. Иногда он чувствует себя покинутым, ему бывает не с кем поговорить, он замечает, что многие его связи поверхностны, однако, ему редко действительно не хватает общения, окружающие его люди разделяют его интересы, понимают и принимают его. Л легко заводит друзей, он чувствует себя включенным в общество.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Что касается межличностных отношений, общения, то по методике Лири они основываются в первую очередь на принципе дружелюбия, затем идет доминирование, после агрессивность и подчинение. То есть Л дружелюбен и любезен со всеми, ориентирован на принятие и социальное одобрение, стремится удовлетворить требования всех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быть хорошим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(это очень заметно в его семье в отношениях с матерью), стремится к целям микрогруппы, имеет развитые механизмы вытеснения и подавления, эмоционально лабильный.</w:t>
      </w:r>
      <w:r w:rsidR="007D4119" w:rsidRPr="007D4119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 xml:space="preserve">В ситуациях, требующих превосходства и доминирования, Л всегда держится уверенно, он упорный и настойчивый, но не обязательно лидер; ориентирован на себя, склонен к соперничеству. Его агрессивность заключается в упрямстве, настойчивости и энергичности, а так же в критичном отношении ко всем социальным явлениям и окружающим людям. Подчинение проявляет себя в скромности, уступчивости, способности послушно и четко выполнять свои обязанности, а так же в мягкости, ожидании помощи, склонности к восхищению.После получения данных результатов, я стала замечать, что при общении с друзьями, поведение Л движется как раз по такой схеме: сначала он дружелюбен и приветлив, затем начинает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завоевывать позиции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, выбиваться в лидеры, доминировать при любых ситуациях, будь то отдых, спор или что-либо другое. Затем его поведение приобретает агрессивный характер в виде каких-либо нападок,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дружеского рукоприкладства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. Мне показалось интересным это совпадение, возможно, оно не случайно.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Затем я исследовала коммуникативную установку испытуемого (приложение 2).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В целом она получилась негативно окрашенной. Л проявляет завуалированную жестокость в отношении к людям, в суждениях о них, открытую жестокость проявляет реже. Он склонен делать необоснованные обобщения негативных фактов в области взаимоотношений с партнерами и в наблюдении за социальной действительностью. Имеет негативный личный опыт общения с окружающими, думаю, на основе этого опыта строится такое негативное восприятие окружающих людей и ситуаций.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Что касается общей коммуникативной толерантности, то у Л очень высокий уровень развития этой черты, что говорит о его большой терпимости к людям. Возможно, именно поэтому негативные установки в непосредственном общении отходят на задний план, и общение строится на дружелюбных началах.</w:t>
      </w:r>
      <w:r w:rsidR="007D4119" w:rsidRPr="007D4119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Поскольку Л был уже и студентом, и рабочим, то можно отдельно охарактеризовать его отношения в этих сферах. Пока Л был студентом, он скептически, критически и даже иронически относился к преподавателям и всему учебному режиму. Это весьма характерно его возрасту. Начав работать, он не изменил своего отношения к вышестоящим лицам, разве что стал признавать авторитет уважаемых им людей. Отношения с сотрудниками и одногруппниками носили ровный характер, Л предпочитал спокойных, умеющих хорошо работать людей. Можно предположить, что это говорит о какой-то основательности, серьезности по отношению к выполняемому делу. Не учебному, а именно рабочему делу, поскольку оно для Л более близко к жизни, а он отличается реалистическими, материальными взглядами. Учеба и студенчество для него – это что-то из области романтики, а значит отдаленное от реальных жизненных ситуаций.</w:t>
      </w:r>
      <w:r w:rsidR="007D4119" w:rsidRPr="007D4119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В отношениях с друзьями, на мой взгляд, нет некой непосредственной близости,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существует недоверие со стороны Л, предпочтение себя как лучшего друга. Он не стремится получить от них эмоциональной или моральной поддержки, чаще ему требуется материальная помощь. Однако он привязывается к тем, кто любит его и открыто говорит о своих симпатиях.</w:t>
      </w:r>
      <w:r w:rsidR="007D4119" w:rsidRPr="007D4119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Что касается отношений с противоположным полом, которые в его возрасте выходят на одно из первых мест, то могу сказать следующее: испытуемый их на первое место не ставит. Полтора года назад он расстался со своей второй половинкой, хотя до этого они довольно долго встречались. Причина – взаимное непонимание. Сейчас у него нет близкой девушки, и он не особо стремится найти ее. Однако он знает, какие девушки ему нравятся и любит проводить время в женском окружении. Возможно, после расставания он находится в поиске и ищет уже более внимательно, узнавая человека до завязывания серьезных отношений. А возможно, просто не считает это столь нужным в данный момент.</w:t>
      </w:r>
    </w:p>
    <w:p w:rsidR="0099601E" w:rsidRPr="00C53DCD" w:rsidRDefault="0099601E" w:rsidP="00C53DCD">
      <w:pPr>
        <w:widowControl w:val="0"/>
        <w:tabs>
          <w:tab w:val="left" w:pos="3040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Примененные методики:</w:t>
      </w:r>
    </w:p>
    <w:p w:rsidR="0099601E" w:rsidRPr="00C53DCD" w:rsidRDefault="0099601E" w:rsidP="00C53DCD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диагностики коммуникативной установки В.В. Бойко.</w:t>
      </w:r>
    </w:p>
    <w:p w:rsidR="0099601E" w:rsidRPr="00C53DCD" w:rsidRDefault="0099601E" w:rsidP="00C53DCD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диагностики межличностных отношений Т. Лири.</w:t>
      </w:r>
    </w:p>
    <w:p w:rsidR="0099601E" w:rsidRPr="00C53DCD" w:rsidRDefault="0099601E" w:rsidP="00C53DCD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Методика диагностики уровня субъективного ощущения одиночества Д. Рассела и М. Фергюсона.</w:t>
      </w:r>
    </w:p>
    <w:p w:rsidR="0099601E" w:rsidRPr="007D4119" w:rsidRDefault="0099601E" w:rsidP="00C53DCD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Методика исследования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Незаконченные предложения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 xml:space="preserve"> Сакса и Леви.</w:t>
      </w:r>
    </w:p>
    <w:p w:rsidR="002A675B" w:rsidRPr="00494C10" w:rsidRDefault="002A675B">
      <w:pPr>
        <w:spacing w:after="200" w:line="276" w:lineRule="auto"/>
        <w:rPr>
          <w:b/>
          <w:sz w:val="28"/>
          <w:szCs w:val="28"/>
        </w:rPr>
      </w:pPr>
    </w:p>
    <w:p w:rsidR="007D4119" w:rsidRDefault="007D411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601E" w:rsidRPr="002A675B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DCD">
        <w:rPr>
          <w:b/>
          <w:sz w:val="28"/>
          <w:szCs w:val="28"/>
        </w:rPr>
        <w:t>И в заключении…</w:t>
      </w:r>
    </w:p>
    <w:p w:rsidR="007D4119" w:rsidRPr="002A675B" w:rsidRDefault="007D4119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В юношеском возрасте возникает проблема выбора жизненных ценностей. Испытуемый Л на данном этапе развития активно формирует структуру этих ценностей. В соответствии с его личностными особенностями на первые места он ставит материальную независимость, свободу выбора жизненного пути, близкие межличностные отношения. Думаю, в ближайшее время эта система ценностей не изменится, но при переходе в следующую возрастную группу – во взрослость – иерархия его ценностей поменяется.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Мне кажется, на первые места выйдет потребность в любви и привязанности и связанные с этим ценности.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DCD">
        <w:rPr>
          <w:sz w:val="28"/>
          <w:szCs w:val="28"/>
        </w:rPr>
        <w:t>Пока Л стремится сформировать внутреннюю позицию по отношению к себе (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Кто я? Каким я должен быть?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) и другим людям. Без этого невозможно его дальнейшее полноценное продвижение вверх по линии возрастного развития.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 xml:space="preserve">Еще одной особенностью юношеского возраста является лояльное, но твердое отстранение родных. Мне кажется, Л будет трудно оторваться от материнского гнезда, во многом из-за самой матери. Близкие люди – и в особенности мать – имеют большое влияние на Л. Из-за нежелания расставаться с сыном, мать может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надавить на жалость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. Это может затруднить ситуацию и привести либо к семейному скандалу, если Л решится пойти против воли матери, либо к тому, что Л подчинится матери и принесет ей в жертву собственные интересы и свободу.</w:t>
      </w:r>
    </w:p>
    <w:p w:rsidR="00C53DCD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От духовных качеств личности в юности зависит, как проявит себя молодой человек в перипетиях любовных отношений. В юности обостряются способности к вчувствованию в состояния других, способность переживать эти состояния как свои. Личность тонка в своем переживании впечатлений от содержания природы, в своем отношении и понимании искусства. Утончается сфера чувствования человека, делая его богаче и одновременно ранимее. Мне кажется, общий уровень развития Л как интеллектуальный, так и духовный, а также повышенная чувствительность в этом возрасте благоприятно скажутся на его отношениях с противоположным полом.</w:t>
      </w:r>
    </w:p>
    <w:p w:rsidR="0099601E" w:rsidRPr="00C53DCD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В этом возрасте юношам характерны амбивалентные состояния (крайние степени проявления, например любви, ненависти). Стремление к самоопределению и тяготение к лидерству как предстоящей деятельности.</w:t>
      </w:r>
    </w:p>
    <w:p w:rsidR="0099601E" w:rsidRPr="002A675B" w:rsidRDefault="0099601E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Из проделанной работы, я могу сделать вывод, что психологический возраст испытуемого Л соответствует биологическому возрасту. Отклонений и задержек в развитии нет. Заметны легкие проявления инфантильности, которые, однако, осознаются испытуемым и не выходят из-под его контроля.</w:t>
      </w:r>
    </w:p>
    <w:p w:rsidR="007D4119" w:rsidRPr="002A675B" w:rsidRDefault="007D4119" w:rsidP="00C53D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4119" w:rsidRDefault="007D411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601E" w:rsidRPr="002A675B" w:rsidRDefault="0099601E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DCD">
        <w:rPr>
          <w:b/>
          <w:sz w:val="28"/>
          <w:szCs w:val="28"/>
        </w:rPr>
        <w:t>Самоотчет: что мне дала эта работа?</w:t>
      </w:r>
    </w:p>
    <w:p w:rsidR="007D4119" w:rsidRPr="002A675B" w:rsidRDefault="007D4119" w:rsidP="00C53DC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9601E" w:rsidRPr="00C53DCD" w:rsidRDefault="0099601E" w:rsidP="007D4119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В течение исследования я просмотрела много психодиагностических методик. Многие из них показались мне интересными, а главное надежными. Теперь у меня есть начальный арсенал методик, которыми я буду пользоваться в будущей исследовательской деятельности.</w:t>
      </w:r>
    </w:p>
    <w:p w:rsidR="00C53DCD" w:rsidRPr="00C53DCD" w:rsidRDefault="0099601E" w:rsidP="007D4119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Я начала развивать свою наблюдательность. Если в начале исследования я проводила какую-либо методику и потом наблюдала полученные результаты у испытуемого, то к концу исследования процесс стал обратным: на основе наблюдаемого поведения я могла спрогнозировать результат методики.</w:t>
      </w:r>
    </w:p>
    <w:p w:rsidR="0099601E" w:rsidRPr="00C53DCD" w:rsidRDefault="0099601E" w:rsidP="007D4119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Думаю, я научилась строить план и ход исследования, жаль только к концу работы. Но лучше поздно, чем никогда. Это поможет мне в дальней деятельности.</w:t>
      </w:r>
    </w:p>
    <w:p w:rsidR="0099601E" w:rsidRPr="007D4119" w:rsidRDefault="0099601E" w:rsidP="007D4119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3DCD">
        <w:rPr>
          <w:sz w:val="28"/>
          <w:szCs w:val="28"/>
        </w:rPr>
        <w:t>Я попробовала анализировать результаты методик, сопоставляя их между собой и с наблюдаемым поведением испытуемого. По началу это требует много сил, зато потом начинаешь видеть какие-то связи, где-то закономерности. Думаю, это хороший нужный опыт.</w:t>
      </w:r>
    </w:p>
    <w:p w:rsidR="007D4119" w:rsidRPr="00C53DCD" w:rsidRDefault="007D4119" w:rsidP="007D4119">
      <w:pPr>
        <w:widowControl w:val="0"/>
        <w:suppressAutoHyphens/>
        <w:spacing w:line="360" w:lineRule="auto"/>
        <w:rPr>
          <w:sz w:val="28"/>
          <w:szCs w:val="28"/>
        </w:rPr>
      </w:pPr>
    </w:p>
    <w:p w:rsidR="007D4119" w:rsidRDefault="007D411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601E" w:rsidRDefault="0099601E" w:rsidP="007D4119">
      <w:pPr>
        <w:widowControl w:val="0"/>
        <w:tabs>
          <w:tab w:val="num" w:pos="567"/>
        </w:tabs>
        <w:suppressAutoHyphens/>
        <w:spacing w:line="360" w:lineRule="auto"/>
        <w:ind w:firstLine="709"/>
        <w:rPr>
          <w:b/>
          <w:sz w:val="28"/>
          <w:szCs w:val="28"/>
          <w:lang w:val="en-US"/>
        </w:rPr>
      </w:pPr>
      <w:r w:rsidRPr="00C53DCD">
        <w:rPr>
          <w:b/>
          <w:noProof/>
          <w:sz w:val="28"/>
          <w:szCs w:val="28"/>
        </w:rPr>
        <w:t>Дополнительная литература</w:t>
      </w:r>
    </w:p>
    <w:p w:rsidR="007D4119" w:rsidRPr="007D4119" w:rsidRDefault="007D4119" w:rsidP="007D4119">
      <w:pPr>
        <w:widowControl w:val="0"/>
        <w:tabs>
          <w:tab w:val="num" w:pos="567"/>
        </w:tabs>
        <w:suppressAutoHyphens/>
        <w:spacing w:line="360" w:lineRule="auto"/>
        <w:rPr>
          <w:b/>
          <w:sz w:val="28"/>
          <w:szCs w:val="28"/>
          <w:lang w:val="en-US"/>
        </w:rPr>
      </w:pPr>
    </w:p>
    <w:p w:rsidR="0099601E" w:rsidRPr="00C53DCD" w:rsidRDefault="0099601E" w:rsidP="007D4119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3DCD">
        <w:rPr>
          <w:sz w:val="28"/>
          <w:szCs w:val="28"/>
        </w:rPr>
        <w:t xml:space="preserve">Дружинин В.Н. Психология семьи. – М.: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КСП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, 1996. – 160 с.</w:t>
      </w:r>
    </w:p>
    <w:p w:rsidR="0099601E" w:rsidRPr="00C53DCD" w:rsidRDefault="0099601E" w:rsidP="007D4119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3DCD">
        <w:rPr>
          <w:sz w:val="28"/>
          <w:szCs w:val="28"/>
        </w:rPr>
        <w:t xml:space="preserve">Мухина В.С. Возрастная психология: феноменология, детство, отрочество: Учебник для студ. вузов. – 9-е изд., стереотип. – М.: Издательский центр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Академия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, 2004. – 456 с.</w:t>
      </w:r>
    </w:p>
    <w:p w:rsidR="0099601E" w:rsidRPr="00C53DCD" w:rsidRDefault="0099601E" w:rsidP="007D4119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3DCD">
        <w:rPr>
          <w:sz w:val="28"/>
          <w:szCs w:val="28"/>
        </w:rPr>
        <w:t>Основы психологии: Практикум / Ред.-сост. Л.Д. Столяренко. – Изд-е 6, дополн. и перераб. – Ростов н/Д: Феникс, 2005. – 704 с.</w:t>
      </w:r>
    </w:p>
    <w:p w:rsidR="0099601E" w:rsidRPr="00C53DCD" w:rsidRDefault="0099601E" w:rsidP="007D4119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3DCD">
        <w:rPr>
          <w:sz w:val="28"/>
          <w:szCs w:val="28"/>
        </w:rPr>
        <w:t xml:space="preserve">Практическая психодиагностика. Методики и тесты. Учебное пособие. – Самара: Издательский Дом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БАХРАХ-М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, 2005. –</w:t>
      </w:r>
      <w:r w:rsidR="00C53DCD" w:rsidRPr="00C53DCD">
        <w:rPr>
          <w:sz w:val="28"/>
          <w:szCs w:val="28"/>
        </w:rPr>
        <w:t xml:space="preserve"> </w:t>
      </w:r>
      <w:r w:rsidRPr="00C53DCD">
        <w:rPr>
          <w:sz w:val="28"/>
          <w:szCs w:val="28"/>
        </w:rPr>
        <w:t>672 с.</w:t>
      </w:r>
    </w:p>
    <w:p w:rsidR="0099601E" w:rsidRPr="007D4119" w:rsidRDefault="0099601E" w:rsidP="007D4119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3DCD">
        <w:rPr>
          <w:sz w:val="28"/>
          <w:szCs w:val="28"/>
        </w:rPr>
        <w:t xml:space="preserve">Эйдемиллер Э.Г., Юстицкис В. Психология и психотерапия семьи. СПб.: Изд-во 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Питер</w:t>
      </w:r>
      <w:r w:rsidR="00C53DCD" w:rsidRPr="00C53DCD">
        <w:rPr>
          <w:sz w:val="28"/>
          <w:szCs w:val="28"/>
        </w:rPr>
        <w:t>"</w:t>
      </w:r>
      <w:r w:rsidRPr="00C53DCD">
        <w:rPr>
          <w:sz w:val="28"/>
          <w:szCs w:val="28"/>
        </w:rPr>
        <w:t>, 1999</w:t>
      </w:r>
    </w:p>
    <w:p w:rsidR="007D4119" w:rsidRPr="00C53DCD" w:rsidRDefault="007D4119" w:rsidP="007D4119">
      <w:pPr>
        <w:widowControl w:val="0"/>
        <w:suppressAutoHyphens/>
        <w:spacing w:line="360" w:lineRule="auto"/>
        <w:ind w:left="709"/>
        <w:jc w:val="both"/>
        <w:rPr>
          <w:sz w:val="28"/>
          <w:szCs w:val="28"/>
        </w:rPr>
      </w:pPr>
      <w:bookmarkStart w:id="0" w:name="_GoBack"/>
      <w:bookmarkEnd w:id="0"/>
    </w:p>
    <w:sectPr w:rsidR="007D4119" w:rsidRPr="00C53DCD" w:rsidSect="00C53D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BE" w:rsidRDefault="000B0BBE" w:rsidP="008A4FF4">
      <w:r>
        <w:separator/>
      </w:r>
    </w:p>
  </w:endnote>
  <w:endnote w:type="continuationSeparator" w:id="0">
    <w:p w:rsidR="000B0BBE" w:rsidRDefault="000B0BBE" w:rsidP="008A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BE" w:rsidRDefault="000B0BBE" w:rsidP="008A4FF4">
      <w:r>
        <w:separator/>
      </w:r>
    </w:p>
  </w:footnote>
  <w:footnote w:type="continuationSeparator" w:id="0">
    <w:p w:rsidR="000B0BBE" w:rsidRDefault="000B0BBE" w:rsidP="008A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28B"/>
    <w:multiLevelType w:val="hybridMultilevel"/>
    <w:tmpl w:val="1F988F62"/>
    <w:lvl w:ilvl="0" w:tplc="8FA06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25A89"/>
    <w:multiLevelType w:val="hybridMultilevel"/>
    <w:tmpl w:val="24A89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949FA"/>
    <w:multiLevelType w:val="hybridMultilevel"/>
    <w:tmpl w:val="8B2CB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17CA7"/>
    <w:multiLevelType w:val="hybridMultilevel"/>
    <w:tmpl w:val="EE8CF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0C22"/>
    <w:multiLevelType w:val="hybridMultilevel"/>
    <w:tmpl w:val="700CEF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C055EC"/>
    <w:multiLevelType w:val="hybridMultilevel"/>
    <w:tmpl w:val="57AA7954"/>
    <w:lvl w:ilvl="0" w:tplc="FA88C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1C4327"/>
    <w:multiLevelType w:val="hybridMultilevel"/>
    <w:tmpl w:val="35AC56A0"/>
    <w:lvl w:ilvl="0" w:tplc="CFDA5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947A18"/>
    <w:multiLevelType w:val="hybridMultilevel"/>
    <w:tmpl w:val="75C2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230FBA"/>
    <w:multiLevelType w:val="hybridMultilevel"/>
    <w:tmpl w:val="13E6D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590F0E"/>
    <w:multiLevelType w:val="hybridMultilevel"/>
    <w:tmpl w:val="9596124C"/>
    <w:lvl w:ilvl="0" w:tplc="5DDC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0C0171"/>
    <w:multiLevelType w:val="hybridMultilevel"/>
    <w:tmpl w:val="DB7E16EC"/>
    <w:lvl w:ilvl="0" w:tplc="F28E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01E"/>
    <w:rsid w:val="00071649"/>
    <w:rsid w:val="000A6A36"/>
    <w:rsid w:val="000B0BBE"/>
    <w:rsid w:val="001B66D5"/>
    <w:rsid w:val="002A675B"/>
    <w:rsid w:val="002B74A9"/>
    <w:rsid w:val="00494C10"/>
    <w:rsid w:val="007D4119"/>
    <w:rsid w:val="008A4FF4"/>
    <w:rsid w:val="0099601E"/>
    <w:rsid w:val="00C53DCD"/>
    <w:rsid w:val="00F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CF6846-B237-495F-B346-0B7CABA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1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60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99601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99601E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C53D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53DCD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</dc:creator>
  <cp:keywords/>
  <dc:description/>
  <cp:lastModifiedBy>admin</cp:lastModifiedBy>
  <cp:revision>2</cp:revision>
  <dcterms:created xsi:type="dcterms:W3CDTF">2014-02-22T16:19:00Z</dcterms:created>
  <dcterms:modified xsi:type="dcterms:W3CDTF">2014-02-22T16:19:00Z</dcterms:modified>
</cp:coreProperties>
</file>