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A6A" w:rsidRPr="00546C2B" w:rsidRDefault="00321A6A" w:rsidP="00546C2B">
      <w:pPr>
        <w:keepNext/>
        <w:widowControl w:val="0"/>
        <w:spacing w:line="360" w:lineRule="auto"/>
        <w:ind w:firstLine="709"/>
        <w:jc w:val="both"/>
        <w:rPr>
          <w:b/>
          <w:sz w:val="28"/>
          <w:szCs w:val="28"/>
        </w:rPr>
      </w:pPr>
      <w:r w:rsidRPr="00546C2B">
        <w:rPr>
          <w:b/>
          <w:sz w:val="28"/>
          <w:szCs w:val="28"/>
        </w:rPr>
        <w:t>Практическая работа</w:t>
      </w:r>
      <w:r w:rsidR="00546C2B">
        <w:rPr>
          <w:b/>
          <w:sz w:val="28"/>
          <w:szCs w:val="28"/>
        </w:rPr>
        <w:t xml:space="preserve"> </w:t>
      </w:r>
      <w:r w:rsidRPr="00546C2B">
        <w:rPr>
          <w:b/>
          <w:sz w:val="28"/>
          <w:szCs w:val="28"/>
        </w:rPr>
        <w:t>№ 3</w:t>
      </w:r>
    </w:p>
    <w:p w:rsidR="00321A6A" w:rsidRPr="00546C2B" w:rsidRDefault="00321A6A" w:rsidP="00546C2B">
      <w:pPr>
        <w:keepNext/>
        <w:widowControl w:val="0"/>
        <w:spacing w:line="360" w:lineRule="auto"/>
        <w:ind w:firstLine="709"/>
        <w:jc w:val="both"/>
        <w:rPr>
          <w:b/>
          <w:sz w:val="28"/>
        </w:rPr>
      </w:pPr>
    </w:p>
    <w:p w:rsidR="00321A6A" w:rsidRPr="00546C2B" w:rsidRDefault="00321A6A" w:rsidP="00546C2B">
      <w:pPr>
        <w:keepNext/>
        <w:widowControl w:val="0"/>
        <w:spacing w:line="360" w:lineRule="auto"/>
        <w:ind w:firstLine="709"/>
        <w:jc w:val="both"/>
        <w:rPr>
          <w:sz w:val="28"/>
        </w:rPr>
      </w:pPr>
      <w:r w:rsidRPr="00546C2B">
        <w:rPr>
          <w:sz w:val="28"/>
        </w:rPr>
        <w:t>Тема: Замер и оценка эргономики расположения панели приборов автомобиля.</w:t>
      </w:r>
    </w:p>
    <w:p w:rsidR="00321A6A" w:rsidRPr="00546C2B" w:rsidRDefault="00321A6A" w:rsidP="00546C2B">
      <w:pPr>
        <w:keepNext/>
        <w:widowControl w:val="0"/>
        <w:spacing w:line="360" w:lineRule="auto"/>
        <w:ind w:firstLine="709"/>
        <w:jc w:val="both"/>
        <w:rPr>
          <w:sz w:val="28"/>
        </w:rPr>
      </w:pPr>
      <w:r w:rsidRPr="00546C2B">
        <w:rPr>
          <w:sz w:val="28"/>
        </w:rPr>
        <w:t>Цель: научиться оценивать эргономику и информативность панели приборов транспортного средства.</w:t>
      </w:r>
    </w:p>
    <w:p w:rsidR="00321A6A" w:rsidRPr="00546C2B" w:rsidRDefault="00321A6A" w:rsidP="00546C2B">
      <w:pPr>
        <w:keepNext/>
        <w:widowControl w:val="0"/>
        <w:spacing w:line="360" w:lineRule="auto"/>
        <w:ind w:firstLine="709"/>
        <w:jc w:val="both"/>
        <w:rPr>
          <w:sz w:val="28"/>
        </w:rPr>
      </w:pPr>
      <w:r w:rsidRPr="00546C2B">
        <w:rPr>
          <w:sz w:val="28"/>
        </w:rPr>
        <w:t xml:space="preserve">Порядок выполнения практической работы: </w:t>
      </w:r>
    </w:p>
    <w:p w:rsidR="00321A6A" w:rsidRPr="00546C2B" w:rsidRDefault="00321A6A" w:rsidP="00546C2B">
      <w:pPr>
        <w:keepNext/>
        <w:widowControl w:val="0"/>
        <w:numPr>
          <w:ilvl w:val="0"/>
          <w:numId w:val="32"/>
        </w:numPr>
        <w:tabs>
          <w:tab w:val="clear" w:pos="720"/>
          <w:tab w:val="num" w:pos="567"/>
        </w:tabs>
        <w:spacing w:line="360" w:lineRule="auto"/>
        <w:ind w:left="0" w:firstLine="709"/>
        <w:jc w:val="both"/>
        <w:rPr>
          <w:sz w:val="28"/>
        </w:rPr>
      </w:pPr>
      <w:r w:rsidRPr="00546C2B">
        <w:rPr>
          <w:bCs/>
          <w:sz w:val="28"/>
        </w:rPr>
        <w:t>Ознакомиться</w:t>
      </w:r>
      <w:r w:rsidRPr="00546C2B">
        <w:rPr>
          <w:sz w:val="28"/>
        </w:rPr>
        <w:t xml:space="preserve"> с </w:t>
      </w:r>
      <w:r w:rsidRPr="00546C2B">
        <w:rPr>
          <w:bCs/>
          <w:sz w:val="28"/>
        </w:rPr>
        <w:t>ГОСТ Р 51341-99</w:t>
      </w:r>
      <w:r w:rsidRPr="00546C2B">
        <w:rPr>
          <w:sz w:val="28"/>
        </w:rPr>
        <w:t xml:space="preserve"> «Безопасность машин. Эргономические требования по конструированию средств отображения информации и органов управления. Часть 2. Средства отображения информации».</w:t>
      </w:r>
    </w:p>
    <w:p w:rsidR="00321A6A" w:rsidRPr="00546C2B" w:rsidRDefault="00321A6A" w:rsidP="00546C2B">
      <w:pPr>
        <w:keepNext/>
        <w:widowControl w:val="0"/>
        <w:numPr>
          <w:ilvl w:val="0"/>
          <w:numId w:val="32"/>
        </w:numPr>
        <w:tabs>
          <w:tab w:val="clear" w:pos="720"/>
          <w:tab w:val="num" w:pos="567"/>
        </w:tabs>
        <w:spacing w:line="360" w:lineRule="auto"/>
        <w:ind w:left="0" w:firstLine="709"/>
        <w:jc w:val="both"/>
        <w:rPr>
          <w:bCs/>
          <w:sz w:val="28"/>
        </w:rPr>
      </w:pPr>
      <w:r w:rsidRPr="00546C2B">
        <w:rPr>
          <w:bCs/>
          <w:sz w:val="28"/>
        </w:rPr>
        <w:t>Замерить углы наблюдения сигнала на выбранном автомобиле и дать оценку установленным приборам.</w:t>
      </w:r>
    </w:p>
    <w:p w:rsidR="00321A6A" w:rsidRPr="00546C2B" w:rsidRDefault="00321A6A" w:rsidP="00546C2B">
      <w:pPr>
        <w:keepNext/>
        <w:widowControl w:val="0"/>
        <w:numPr>
          <w:ilvl w:val="0"/>
          <w:numId w:val="32"/>
        </w:numPr>
        <w:tabs>
          <w:tab w:val="clear" w:pos="720"/>
          <w:tab w:val="num" w:pos="567"/>
        </w:tabs>
        <w:spacing w:line="360" w:lineRule="auto"/>
        <w:ind w:left="0" w:firstLine="709"/>
        <w:jc w:val="both"/>
        <w:rPr>
          <w:bCs/>
          <w:sz w:val="28"/>
        </w:rPr>
      </w:pPr>
      <w:r w:rsidRPr="00546C2B">
        <w:rPr>
          <w:bCs/>
          <w:sz w:val="28"/>
        </w:rPr>
        <w:t>Определить соответствие рекомендуемым требованиям эргономики высоты и толщины линий знаков на выбранном автомобиле.</w:t>
      </w:r>
    </w:p>
    <w:p w:rsidR="00321A6A" w:rsidRPr="00546C2B" w:rsidRDefault="00321A6A" w:rsidP="00546C2B">
      <w:pPr>
        <w:keepNext/>
        <w:widowControl w:val="0"/>
        <w:numPr>
          <w:ilvl w:val="0"/>
          <w:numId w:val="32"/>
        </w:numPr>
        <w:tabs>
          <w:tab w:val="clear" w:pos="720"/>
          <w:tab w:val="num" w:pos="567"/>
        </w:tabs>
        <w:spacing w:line="360" w:lineRule="auto"/>
        <w:ind w:left="0" w:firstLine="709"/>
        <w:jc w:val="both"/>
        <w:rPr>
          <w:bCs/>
          <w:sz w:val="28"/>
        </w:rPr>
      </w:pPr>
      <w:r w:rsidRPr="00546C2B">
        <w:rPr>
          <w:bCs/>
          <w:sz w:val="28"/>
        </w:rPr>
        <w:t>Рассчитать</w:t>
      </w:r>
      <w:r w:rsidR="00546C2B">
        <w:rPr>
          <w:bCs/>
          <w:sz w:val="28"/>
        </w:rPr>
        <w:t xml:space="preserve"> </w:t>
      </w:r>
      <w:r w:rsidRPr="00546C2B">
        <w:rPr>
          <w:bCs/>
          <w:sz w:val="28"/>
        </w:rPr>
        <w:t>по формуле 1 высоту линий шкалы.</w:t>
      </w:r>
    </w:p>
    <w:p w:rsidR="00321A6A" w:rsidRPr="00546C2B" w:rsidRDefault="00321A6A" w:rsidP="00546C2B">
      <w:pPr>
        <w:keepNext/>
        <w:widowControl w:val="0"/>
        <w:numPr>
          <w:ilvl w:val="0"/>
          <w:numId w:val="32"/>
        </w:numPr>
        <w:tabs>
          <w:tab w:val="clear" w:pos="720"/>
          <w:tab w:val="num" w:pos="567"/>
        </w:tabs>
        <w:spacing w:line="360" w:lineRule="auto"/>
        <w:ind w:left="0" w:firstLine="709"/>
        <w:jc w:val="both"/>
        <w:rPr>
          <w:bCs/>
          <w:sz w:val="28"/>
        </w:rPr>
      </w:pPr>
      <w:r w:rsidRPr="00546C2B">
        <w:rPr>
          <w:bCs/>
          <w:sz w:val="28"/>
        </w:rPr>
        <w:t xml:space="preserve">Дать общую оценку панели приборов. </w:t>
      </w:r>
    </w:p>
    <w:p w:rsidR="00321A6A" w:rsidRPr="00546C2B" w:rsidRDefault="00321A6A" w:rsidP="00546C2B">
      <w:pPr>
        <w:pStyle w:val="Style1"/>
        <w:keepNext/>
        <w:spacing w:line="360" w:lineRule="auto"/>
        <w:ind w:firstLine="709"/>
        <w:rPr>
          <w:rStyle w:val="FontStyle38"/>
          <w:b w:val="0"/>
          <w:spacing w:val="0"/>
          <w:sz w:val="28"/>
          <w:szCs w:val="24"/>
        </w:rPr>
      </w:pPr>
    </w:p>
    <w:p w:rsidR="00321A6A" w:rsidRPr="00546C2B" w:rsidRDefault="00546C2B" w:rsidP="00546C2B">
      <w:pPr>
        <w:pStyle w:val="Style1"/>
        <w:keepNext/>
        <w:spacing w:line="360" w:lineRule="auto"/>
        <w:ind w:firstLine="709"/>
        <w:rPr>
          <w:rStyle w:val="FontStyle38"/>
          <w:spacing w:val="0"/>
          <w:sz w:val="28"/>
          <w:szCs w:val="28"/>
        </w:rPr>
      </w:pPr>
      <w:r>
        <w:rPr>
          <w:rStyle w:val="FontStyle38"/>
          <w:spacing w:val="0"/>
          <w:sz w:val="28"/>
          <w:szCs w:val="28"/>
        </w:rPr>
        <w:br w:type="page"/>
      </w:r>
      <w:r w:rsidR="00321A6A" w:rsidRPr="00546C2B">
        <w:rPr>
          <w:rStyle w:val="FontStyle38"/>
          <w:spacing w:val="0"/>
          <w:sz w:val="28"/>
          <w:szCs w:val="28"/>
        </w:rPr>
        <w:lastRenderedPageBreak/>
        <w:t>1 Определения</w:t>
      </w:r>
    </w:p>
    <w:p w:rsidR="00321A6A" w:rsidRPr="00546C2B" w:rsidRDefault="00321A6A" w:rsidP="00546C2B">
      <w:pPr>
        <w:pStyle w:val="Style1"/>
        <w:keepNext/>
        <w:spacing w:line="360" w:lineRule="auto"/>
        <w:ind w:firstLine="709"/>
        <w:rPr>
          <w:rStyle w:val="FontStyle38"/>
          <w:spacing w:val="0"/>
          <w:sz w:val="28"/>
          <w:szCs w:val="28"/>
        </w:rPr>
      </w:pPr>
    </w:p>
    <w:p w:rsidR="00321A6A" w:rsidRPr="00546C2B" w:rsidRDefault="00321A6A" w:rsidP="00546C2B">
      <w:pPr>
        <w:pStyle w:val="Style1"/>
        <w:keepNext/>
        <w:spacing w:line="360" w:lineRule="auto"/>
        <w:ind w:firstLine="709"/>
        <w:rPr>
          <w:rStyle w:val="FontStyle42"/>
          <w:sz w:val="28"/>
          <w:szCs w:val="24"/>
        </w:rPr>
      </w:pPr>
      <w:r w:rsidRPr="00546C2B">
        <w:rPr>
          <w:rStyle w:val="FontStyle38"/>
          <w:spacing w:val="0"/>
          <w:sz w:val="28"/>
          <w:szCs w:val="24"/>
        </w:rPr>
        <w:t xml:space="preserve">Сигнал: </w:t>
      </w:r>
      <w:r w:rsidRPr="00546C2B">
        <w:rPr>
          <w:rStyle w:val="FontStyle42"/>
          <w:sz w:val="28"/>
          <w:szCs w:val="24"/>
        </w:rPr>
        <w:t>Возбуждение, возникающее при определенном состоянии или смене состояний средств производства и воздействующее на органы чувств оператора — зрительные сигналы (от оптических индикаторов), акустические сигналы (от акустических индикаторов) или сигналы, воспринимаемые кожей (тактильные индикаторы);</w:t>
      </w:r>
    </w:p>
    <w:p w:rsidR="00321A6A" w:rsidRPr="00546C2B" w:rsidRDefault="00321A6A" w:rsidP="00546C2B">
      <w:pPr>
        <w:pStyle w:val="Style1"/>
        <w:keepNext/>
        <w:spacing w:line="360" w:lineRule="auto"/>
        <w:ind w:firstLine="709"/>
        <w:rPr>
          <w:rStyle w:val="FontStyle42"/>
          <w:sz w:val="28"/>
          <w:szCs w:val="24"/>
        </w:rPr>
      </w:pPr>
      <w:r w:rsidRPr="00546C2B">
        <w:rPr>
          <w:rStyle w:val="FontStyle38"/>
          <w:spacing w:val="0"/>
          <w:sz w:val="28"/>
          <w:szCs w:val="24"/>
        </w:rPr>
        <w:t xml:space="preserve">Установка </w:t>
      </w:r>
      <w:r w:rsidRPr="00546C2B">
        <w:rPr>
          <w:rStyle w:val="FontStyle42"/>
          <w:sz w:val="28"/>
          <w:szCs w:val="24"/>
        </w:rPr>
        <w:t xml:space="preserve">с </w:t>
      </w:r>
      <w:r w:rsidRPr="00546C2B">
        <w:rPr>
          <w:rStyle w:val="FontStyle38"/>
          <w:spacing w:val="0"/>
          <w:sz w:val="28"/>
          <w:szCs w:val="24"/>
        </w:rPr>
        <w:t xml:space="preserve">индикаторами: </w:t>
      </w:r>
      <w:r w:rsidRPr="00546C2B">
        <w:rPr>
          <w:rStyle w:val="FontStyle42"/>
          <w:sz w:val="28"/>
          <w:szCs w:val="24"/>
        </w:rPr>
        <w:t>Установка для представления информации, с помощью которой сообщаются видимые, слышимые или ощущаемые состояния объектов;</w:t>
      </w:r>
    </w:p>
    <w:p w:rsidR="00321A6A" w:rsidRPr="00546C2B" w:rsidRDefault="00321A6A" w:rsidP="00546C2B">
      <w:pPr>
        <w:pStyle w:val="Style1"/>
        <w:keepNext/>
        <w:spacing w:line="360" w:lineRule="auto"/>
        <w:ind w:firstLine="709"/>
        <w:rPr>
          <w:rStyle w:val="FontStyle42"/>
          <w:sz w:val="28"/>
          <w:szCs w:val="24"/>
        </w:rPr>
      </w:pPr>
      <w:r w:rsidRPr="00546C2B">
        <w:rPr>
          <w:rStyle w:val="FontStyle38"/>
          <w:spacing w:val="0"/>
          <w:sz w:val="28"/>
          <w:szCs w:val="24"/>
        </w:rPr>
        <w:t>Цифровые</w:t>
      </w:r>
      <w:r w:rsidR="00546C2B">
        <w:rPr>
          <w:rStyle w:val="FontStyle38"/>
          <w:spacing w:val="0"/>
          <w:sz w:val="28"/>
          <w:szCs w:val="24"/>
        </w:rPr>
        <w:t xml:space="preserve"> </w:t>
      </w:r>
      <w:r w:rsidRPr="00546C2B">
        <w:rPr>
          <w:rStyle w:val="FontStyle38"/>
          <w:spacing w:val="0"/>
          <w:sz w:val="28"/>
          <w:szCs w:val="24"/>
        </w:rPr>
        <w:t>индикаторы:</w:t>
      </w:r>
      <w:r w:rsidR="00546C2B">
        <w:rPr>
          <w:rStyle w:val="FontStyle38"/>
          <w:spacing w:val="0"/>
          <w:sz w:val="28"/>
          <w:szCs w:val="24"/>
        </w:rPr>
        <w:t xml:space="preserve"> </w:t>
      </w:r>
      <w:r w:rsidRPr="00546C2B">
        <w:rPr>
          <w:rStyle w:val="FontStyle42"/>
          <w:sz w:val="28"/>
          <w:szCs w:val="24"/>
        </w:rPr>
        <w:t>Индикаторы, представляющие информацию в цифровой форме;</w:t>
      </w:r>
    </w:p>
    <w:p w:rsidR="00321A6A" w:rsidRPr="00546C2B" w:rsidRDefault="00321A6A" w:rsidP="00546C2B">
      <w:pPr>
        <w:pStyle w:val="Style1"/>
        <w:keepNext/>
        <w:spacing w:line="360" w:lineRule="auto"/>
        <w:ind w:firstLine="709"/>
        <w:rPr>
          <w:rStyle w:val="FontStyle42"/>
          <w:sz w:val="28"/>
          <w:szCs w:val="24"/>
        </w:rPr>
      </w:pPr>
      <w:r w:rsidRPr="00546C2B">
        <w:rPr>
          <w:rStyle w:val="FontStyle38"/>
          <w:spacing w:val="0"/>
          <w:sz w:val="28"/>
          <w:szCs w:val="24"/>
        </w:rPr>
        <w:t xml:space="preserve">Буквенно-цифровые индикаторы: </w:t>
      </w:r>
      <w:r w:rsidRPr="00546C2B">
        <w:rPr>
          <w:rStyle w:val="FontStyle42"/>
          <w:sz w:val="28"/>
          <w:szCs w:val="24"/>
        </w:rPr>
        <w:t>Индикаторы, представляющие информацию в буквенно-цифровом виде;</w:t>
      </w:r>
    </w:p>
    <w:p w:rsidR="00321A6A" w:rsidRPr="00546C2B" w:rsidRDefault="00321A6A" w:rsidP="00546C2B">
      <w:pPr>
        <w:pStyle w:val="Style1"/>
        <w:keepNext/>
        <w:spacing w:line="360" w:lineRule="auto"/>
        <w:ind w:firstLine="709"/>
        <w:rPr>
          <w:rStyle w:val="FontStyle42"/>
          <w:sz w:val="28"/>
          <w:szCs w:val="24"/>
        </w:rPr>
      </w:pPr>
      <w:r w:rsidRPr="00546C2B">
        <w:rPr>
          <w:rStyle w:val="FontStyle38"/>
          <w:spacing w:val="0"/>
          <w:sz w:val="28"/>
          <w:szCs w:val="24"/>
        </w:rPr>
        <w:t xml:space="preserve">Аналоговые индикаторы: </w:t>
      </w:r>
      <w:r w:rsidRPr="00546C2B">
        <w:rPr>
          <w:rStyle w:val="FontStyle42"/>
          <w:sz w:val="28"/>
          <w:szCs w:val="24"/>
        </w:rPr>
        <w:t>Индикаторы, на которых изображено состояние в виде функции длины, угла или другого параметра. У оптических индикаторов информация может быть представлена в виде функции движения стрелки, длины бруса или сравнимых величин. В акустических указателях информация может быть функцией высоты тона или громкости звука. В тактильных индикаторах может быть представлена информация как функция колебаний установки с индикаторами (частота и амплитуда) или изменения ее положения;</w:t>
      </w:r>
    </w:p>
    <w:p w:rsidR="00321A6A" w:rsidRPr="00546C2B" w:rsidRDefault="00321A6A" w:rsidP="00546C2B">
      <w:pPr>
        <w:pStyle w:val="Style1"/>
        <w:keepNext/>
        <w:spacing w:line="360" w:lineRule="auto"/>
        <w:ind w:firstLine="709"/>
        <w:rPr>
          <w:rStyle w:val="FontStyle42"/>
          <w:sz w:val="28"/>
          <w:szCs w:val="24"/>
        </w:rPr>
      </w:pPr>
      <w:r w:rsidRPr="00546C2B">
        <w:rPr>
          <w:rStyle w:val="FontStyle38"/>
          <w:spacing w:val="0"/>
          <w:sz w:val="28"/>
          <w:szCs w:val="24"/>
        </w:rPr>
        <w:t>Символы:</w:t>
      </w:r>
      <w:r w:rsidR="00546C2B">
        <w:rPr>
          <w:rStyle w:val="FontStyle38"/>
          <w:spacing w:val="0"/>
          <w:sz w:val="28"/>
          <w:szCs w:val="24"/>
        </w:rPr>
        <w:t xml:space="preserve"> </w:t>
      </w:r>
      <w:r w:rsidRPr="00546C2B">
        <w:rPr>
          <w:rStyle w:val="FontStyle42"/>
          <w:sz w:val="28"/>
          <w:szCs w:val="24"/>
        </w:rPr>
        <w:t>Буквы, цифры, изображения в виде картинок или их комбинация, которые используются для обозначений на шкале индикатора или как средство идентификации самих индикаторов;</w:t>
      </w:r>
    </w:p>
    <w:p w:rsidR="00321A6A" w:rsidRPr="00546C2B" w:rsidRDefault="00321A6A" w:rsidP="00546C2B">
      <w:pPr>
        <w:pStyle w:val="Style1"/>
        <w:keepNext/>
        <w:spacing w:line="360" w:lineRule="auto"/>
        <w:ind w:firstLine="709"/>
        <w:rPr>
          <w:rStyle w:val="FontStyle42"/>
          <w:sz w:val="28"/>
          <w:szCs w:val="24"/>
        </w:rPr>
      </w:pPr>
      <w:r w:rsidRPr="00546C2B">
        <w:rPr>
          <w:rStyle w:val="FontStyle38"/>
          <w:spacing w:val="0"/>
          <w:sz w:val="28"/>
          <w:szCs w:val="24"/>
        </w:rPr>
        <w:t xml:space="preserve">Восприятие: </w:t>
      </w:r>
      <w:r w:rsidRPr="00546C2B">
        <w:rPr>
          <w:rStyle w:val="FontStyle42"/>
          <w:sz w:val="28"/>
          <w:szCs w:val="24"/>
        </w:rPr>
        <w:t>Процесс, протекающий в центральной нервной системе, результатом которого являются сведения об окружающей среде.</w:t>
      </w:r>
    </w:p>
    <w:p w:rsidR="00321A6A" w:rsidRPr="00546C2B" w:rsidRDefault="00321A6A" w:rsidP="00546C2B">
      <w:pPr>
        <w:pStyle w:val="Style1"/>
        <w:keepNext/>
        <w:spacing w:line="360" w:lineRule="auto"/>
        <w:ind w:firstLine="709"/>
        <w:rPr>
          <w:rStyle w:val="FontStyle42"/>
          <w:sz w:val="28"/>
          <w:szCs w:val="24"/>
        </w:rPr>
      </w:pPr>
      <w:r w:rsidRPr="00546C2B">
        <w:rPr>
          <w:rStyle w:val="FontStyle42"/>
          <w:sz w:val="28"/>
          <w:szCs w:val="24"/>
        </w:rPr>
        <w:t>Восприятие является динамическим процессом, который зависит не только от свойств сигнала, поэтому возможна неполнота, ненадежность и искажение информации.</w:t>
      </w:r>
    </w:p>
    <w:p w:rsidR="00321A6A" w:rsidRPr="00546C2B" w:rsidRDefault="00321A6A" w:rsidP="00546C2B">
      <w:pPr>
        <w:pStyle w:val="Style1"/>
        <w:keepNext/>
        <w:spacing w:line="360" w:lineRule="auto"/>
        <w:ind w:firstLine="709"/>
        <w:rPr>
          <w:rStyle w:val="FontStyle42"/>
          <w:sz w:val="28"/>
          <w:szCs w:val="24"/>
        </w:rPr>
      </w:pPr>
      <w:r w:rsidRPr="00546C2B">
        <w:rPr>
          <w:rStyle w:val="FontStyle42"/>
          <w:sz w:val="28"/>
          <w:szCs w:val="24"/>
        </w:rPr>
        <w:t>Информация может получаться из одного или нескольких этапов восприятия: обнаружения, идентификации и интерпретации;</w:t>
      </w:r>
    </w:p>
    <w:p w:rsidR="00321A6A" w:rsidRPr="00546C2B" w:rsidRDefault="00321A6A" w:rsidP="00546C2B">
      <w:pPr>
        <w:pStyle w:val="Style1"/>
        <w:keepNext/>
        <w:spacing w:line="360" w:lineRule="auto"/>
        <w:ind w:firstLine="709"/>
        <w:rPr>
          <w:rStyle w:val="FontStyle38"/>
          <w:b w:val="0"/>
          <w:bCs w:val="0"/>
          <w:spacing w:val="0"/>
          <w:sz w:val="28"/>
          <w:szCs w:val="24"/>
        </w:rPr>
      </w:pPr>
      <w:r w:rsidRPr="00546C2B">
        <w:rPr>
          <w:rStyle w:val="FontStyle38"/>
          <w:spacing w:val="0"/>
          <w:sz w:val="28"/>
          <w:szCs w:val="24"/>
        </w:rPr>
        <w:t xml:space="preserve">Обнаружение: </w:t>
      </w:r>
      <w:r w:rsidRPr="00546C2B">
        <w:rPr>
          <w:rStyle w:val="FontStyle42"/>
          <w:sz w:val="28"/>
          <w:szCs w:val="24"/>
        </w:rPr>
        <w:t>Процесс восприятия, при котором оператор осознает только наличие сигнала;</w:t>
      </w:r>
    </w:p>
    <w:p w:rsidR="00321A6A" w:rsidRPr="00546C2B" w:rsidRDefault="00321A6A" w:rsidP="00546C2B">
      <w:pPr>
        <w:pStyle w:val="Style1"/>
        <w:keepNext/>
        <w:spacing w:line="360" w:lineRule="auto"/>
        <w:ind w:firstLine="709"/>
        <w:rPr>
          <w:rStyle w:val="FontStyle42"/>
          <w:sz w:val="28"/>
          <w:szCs w:val="24"/>
        </w:rPr>
      </w:pPr>
      <w:r w:rsidRPr="00546C2B">
        <w:rPr>
          <w:rStyle w:val="FontStyle38"/>
          <w:spacing w:val="0"/>
          <w:sz w:val="28"/>
          <w:szCs w:val="24"/>
        </w:rPr>
        <w:t xml:space="preserve">Идентификация: </w:t>
      </w:r>
      <w:r w:rsidRPr="00546C2B">
        <w:rPr>
          <w:rStyle w:val="FontStyle42"/>
          <w:sz w:val="28"/>
          <w:szCs w:val="24"/>
        </w:rPr>
        <w:t>Процесс, который отличает обнаруженный сигнал от других сигналов;</w:t>
      </w:r>
    </w:p>
    <w:p w:rsidR="00321A6A" w:rsidRPr="00546C2B" w:rsidRDefault="00321A6A" w:rsidP="00546C2B">
      <w:pPr>
        <w:pStyle w:val="Style1"/>
        <w:keepNext/>
        <w:spacing w:line="360" w:lineRule="auto"/>
        <w:ind w:firstLine="709"/>
        <w:rPr>
          <w:rStyle w:val="FontStyle42"/>
          <w:sz w:val="28"/>
          <w:szCs w:val="24"/>
        </w:rPr>
      </w:pPr>
      <w:r w:rsidRPr="00546C2B">
        <w:rPr>
          <w:rStyle w:val="FontStyle38"/>
          <w:spacing w:val="0"/>
          <w:sz w:val="28"/>
          <w:szCs w:val="24"/>
        </w:rPr>
        <w:t xml:space="preserve">Интерпретация: </w:t>
      </w:r>
      <w:r w:rsidRPr="00546C2B">
        <w:rPr>
          <w:rStyle w:val="FontStyle42"/>
          <w:sz w:val="28"/>
          <w:szCs w:val="24"/>
        </w:rPr>
        <w:t>Комбинация процессов восприятия и познания, в результате чего выясняется содержание и значение сигнала.</w:t>
      </w:r>
    </w:p>
    <w:p w:rsidR="00321A6A" w:rsidRPr="00546C2B" w:rsidRDefault="00321A6A" w:rsidP="00546C2B">
      <w:pPr>
        <w:pStyle w:val="Style1"/>
        <w:keepNext/>
        <w:spacing w:line="360" w:lineRule="auto"/>
        <w:ind w:firstLine="709"/>
        <w:rPr>
          <w:rStyle w:val="FontStyle42"/>
          <w:sz w:val="28"/>
          <w:szCs w:val="24"/>
        </w:rPr>
      </w:pPr>
    </w:p>
    <w:p w:rsidR="00321A6A" w:rsidRPr="00546C2B" w:rsidRDefault="00546C2B" w:rsidP="00546C2B">
      <w:pPr>
        <w:pStyle w:val="Style4"/>
        <w:keepNext/>
        <w:spacing w:line="360" w:lineRule="auto"/>
        <w:ind w:firstLine="709"/>
        <w:jc w:val="both"/>
        <w:rPr>
          <w:rStyle w:val="FontStyle51"/>
          <w:spacing w:val="0"/>
          <w:sz w:val="28"/>
          <w:szCs w:val="28"/>
        </w:rPr>
      </w:pPr>
      <w:r>
        <w:rPr>
          <w:rStyle w:val="FontStyle51"/>
          <w:spacing w:val="0"/>
          <w:sz w:val="28"/>
          <w:szCs w:val="28"/>
        </w:rPr>
        <w:br w:type="page"/>
      </w:r>
      <w:r w:rsidR="00321A6A" w:rsidRPr="00546C2B">
        <w:rPr>
          <w:rStyle w:val="FontStyle51"/>
          <w:spacing w:val="0"/>
          <w:sz w:val="28"/>
          <w:szCs w:val="28"/>
        </w:rPr>
        <w:t>2 Оптические индикаторы</w:t>
      </w:r>
    </w:p>
    <w:p w:rsidR="00321A6A" w:rsidRPr="00546C2B" w:rsidRDefault="00321A6A" w:rsidP="00546C2B">
      <w:pPr>
        <w:pStyle w:val="Style4"/>
        <w:keepNext/>
        <w:spacing w:line="360" w:lineRule="auto"/>
        <w:ind w:firstLine="709"/>
        <w:jc w:val="both"/>
        <w:rPr>
          <w:rStyle w:val="FontStyle51"/>
          <w:spacing w:val="0"/>
          <w:sz w:val="28"/>
          <w:szCs w:val="28"/>
        </w:rPr>
      </w:pPr>
    </w:p>
    <w:p w:rsidR="00321A6A" w:rsidRPr="00546C2B" w:rsidRDefault="00321A6A" w:rsidP="00546C2B">
      <w:pPr>
        <w:pStyle w:val="Style1"/>
        <w:keepNext/>
        <w:spacing w:line="360" w:lineRule="auto"/>
        <w:ind w:firstLine="709"/>
        <w:rPr>
          <w:rStyle w:val="FontStyle42"/>
          <w:sz w:val="28"/>
          <w:szCs w:val="24"/>
        </w:rPr>
      </w:pPr>
      <w:r w:rsidRPr="00546C2B">
        <w:rPr>
          <w:rStyle w:val="FontStyle42"/>
          <w:sz w:val="28"/>
          <w:szCs w:val="24"/>
        </w:rPr>
        <w:t>Оптические индикаторы могут применяться для передачи оператору большой информации с разных направлений.</w:t>
      </w:r>
    </w:p>
    <w:p w:rsidR="00321A6A" w:rsidRPr="00546C2B" w:rsidRDefault="00321A6A" w:rsidP="00546C2B">
      <w:pPr>
        <w:pStyle w:val="Style1"/>
        <w:keepNext/>
        <w:spacing w:line="360" w:lineRule="auto"/>
        <w:ind w:firstLine="709"/>
        <w:rPr>
          <w:rStyle w:val="FontStyle42"/>
          <w:sz w:val="28"/>
          <w:szCs w:val="24"/>
        </w:rPr>
      </w:pPr>
    </w:p>
    <w:p w:rsidR="00321A6A" w:rsidRPr="00546C2B" w:rsidRDefault="00321A6A" w:rsidP="00546C2B">
      <w:pPr>
        <w:pStyle w:val="Style1"/>
        <w:keepNext/>
        <w:spacing w:line="360" w:lineRule="auto"/>
        <w:ind w:firstLine="709"/>
        <w:rPr>
          <w:rStyle w:val="FontStyle42"/>
          <w:b/>
          <w:sz w:val="28"/>
          <w:szCs w:val="24"/>
        </w:rPr>
      </w:pPr>
      <w:r w:rsidRPr="00546C2B">
        <w:rPr>
          <w:rStyle w:val="FontStyle42"/>
          <w:b/>
          <w:sz w:val="28"/>
          <w:szCs w:val="24"/>
        </w:rPr>
        <w:t>2.1 Расположение индикаторов</w:t>
      </w:r>
    </w:p>
    <w:p w:rsidR="00546C2B" w:rsidRDefault="00546C2B" w:rsidP="00546C2B">
      <w:pPr>
        <w:pStyle w:val="Style1"/>
        <w:keepNext/>
        <w:spacing w:line="360" w:lineRule="auto"/>
        <w:ind w:firstLine="709"/>
        <w:rPr>
          <w:rStyle w:val="FontStyle42"/>
          <w:sz w:val="28"/>
          <w:szCs w:val="24"/>
        </w:rPr>
      </w:pPr>
    </w:p>
    <w:p w:rsidR="00321A6A" w:rsidRPr="00546C2B" w:rsidRDefault="00321A6A" w:rsidP="00546C2B">
      <w:pPr>
        <w:pStyle w:val="Style1"/>
        <w:keepNext/>
        <w:spacing w:line="360" w:lineRule="auto"/>
        <w:ind w:firstLine="709"/>
        <w:rPr>
          <w:rStyle w:val="FontStyle42"/>
          <w:sz w:val="28"/>
          <w:szCs w:val="24"/>
        </w:rPr>
      </w:pPr>
      <w:r w:rsidRPr="00546C2B">
        <w:rPr>
          <w:rStyle w:val="FontStyle42"/>
          <w:sz w:val="28"/>
          <w:szCs w:val="24"/>
        </w:rPr>
        <w:t>Расположение оптических индикаторов определяется физиологическими и функциональными свойствами оператора и необходимостью в беспрепятственном обзоре. В связи с тем, что поле зрения оператора ограничено, число одновременно наблюдаемых индикаторов тоже может быть ограничено.</w:t>
      </w:r>
    </w:p>
    <w:p w:rsidR="00321A6A" w:rsidRPr="00546C2B" w:rsidRDefault="00EB5E05" w:rsidP="00546C2B">
      <w:pPr>
        <w:keepNext/>
        <w:widowControl w:val="0"/>
        <w:autoSpaceDE w:val="0"/>
        <w:autoSpaceDN w:val="0"/>
        <w:adjustRightInd w:val="0"/>
        <w:spacing w:line="360" w:lineRule="auto"/>
        <w:ind w:firstLine="709"/>
        <w:jc w:val="both"/>
        <w:rPr>
          <w:sz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689488.9pt;margin-top:-60647.25pt;width:528.5pt;height:62.25pt;z-index:251658240;mso-wrap-edited:f" filled="f" strokecolor="white" strokeweight="0">
            <v:textbox inset="0,0,0,0">
              <w:txbxContent>
                <w:p w:rsidR="00321A6A" w:rsidRDefault="00321A6A" w:rsidP="00D76B33">
                  <w:pPr>
                    <w:pStyle w:val="Style3"/>
                    <w:widowControl/>
                    <w:spacing w:line="820" w:lineRule="exact"/>
                    <w:jc w:val="both"/>
                    <w:rPr>
                      <w:rStyle w:val="FontStyle39"/>
                      <w:position w:val="12"/>
                      <w:lang w:eastAsia="en-US"/>
                    </w:rPr>
                  </w:pPr>
                  <w:r w:rsidRPr="005856A4">
                    <w:rPr>
                      <w:rStyle w:val="FontStyle39"/>
                      <w:position w:val="12"/>
                      <w:lang w:eastAsia="en-US"/>
                    </w:rPr>
                    <w:t>5</w:t>
                  </w:r>
                  <w:r>
                    <w:rPr>
                      <w:rStyle w:val="FontStyle52"/>
                      <w:position w:val="12"/>
                      <w:lang w:val="en-US" w:eastAsia="en-US"/>
                    </w:rPr>
                    <w:t>n</w:t>
                  </w:r>
                  <w:r w:rsidRPr="005856A4">
                    <w:rPr>
                      <w:rStyle w:val="FontStyle52"/>
                      <w:position w:val="12"/>
                      <w:lang w:eastAsia="en-US"/>
                    </w:rPr>
                    <w:t xml:space="preserve"> </w:t>
                  </w:r>
                  <w:r>
                    <w:rPr>
                      <w:rStyle w:val="FontStyle39"/>
                      <w:position w:val="12"/>
                      <w:lang w:eastAsia="en-US"/>
                    </w:rPr>
                    <w:t>— ось зрения с полем зрения от 15° до 35° по горизонтали</w:t>
                  </w:r>
                </w:p>
                <w:p w:rsidR="00321A6A" w:rsidRDefault="00321A6A" w:rsidP="00D76B33">
                  <w:pPr>
                    <w:pStyle w:val="Style2"/>
                    <w:widowControl/>
                    <w:spacing w:line="240" w:lineRule="exact"/>
                    <w:jc w:val="center"/>
                    <w:rPr>
                      <w:sz w:val="20"/>
                      <w:szCs w:val="20"/>
                    </w:rPr>
                  </w:pPr>
                </w:p>
                <w:p w:rsidR="00321A6A" w:rsidRDefault="00321A6A" w:rsidP="00D76B33">
                  <w:pPr>
                    <w:pStyle w:val="Style2"/>
                    <w:widowControl/>
                    <w:spacing w:line="240" w:lineRule="exact"/>
                    <w:jc w:val="center"/>
                    <w:rPr>
                      <w:sz w:val="20"/>
                      <w:szCs w:val="20"/>
                    </w:rPr>
                  </w:pPr>
                </w:p>
                <w:p w:rsidR="00321A6A" w:rsidRDefault="00321A6A" w:rsidP="00D76B33">
                  <w:pPr>
                    <w:pStyle w:val="Style2"/>
                    <w:widowControl/>
                    <w:spacing w:before="180" w:line="880" w:lineRule="exact"/>
                    <w:jc w:val="center"/>
                    <w:rPr>
                      <w:rStyle w:val="FontStyle43"/>
                      <w:position w:val="-6"/>
                    </w:rPr>
                  </w:pPr>
                  <w:r>
                    <w:rPr>
                      <w:rStyle w:val="FontStyle43"/>
                      <w:position w:val="-6"/>
                    </w:rPr>
                    <w:t>Рисунок 2 — Задача наблюдения сигнала</w:t>
                  </w:r>
                </w:p>
              </w:txbxContent>
            </v:textbox>
          </v:shape>
        </w:pict>
      </w:r>
      <w:r w:rsidR="00321A6A" w:rsidRPr="00546C2B">
        <w:rPr>
          <w:rStyle w:val="FontStyle42"/>
          <w:sz w:val="28"/>
          <w:szCs w:val="24"/>
        </w:rPr>
        <w:t>Следует различать два вида оптических задач: обнаружения (рисунок 1) и наблюдения (рисунок 2). При обнаружении система предупреждает оператора, при наблюдении оператор активно ищет информацию.</w:t>
      </w:r>
      <w:r w:rsidR="00321A6A" w:rsidRPr="00546C2B">
        <w:rPr>
          <w:sz w:val="28"/>
        </w:rPr>
        <w:t xml:space="preserve"> </w:t>
      </w:r>
    </w:p>
    <w:p w:rsidR="00321A6A" w:rsidRPr="00546C2B" w:rsidRDefault="00321A6A" w:rsidP="00546C2B">
      <w:pPr>
        <w:keepNext/>
        <w:widowControl w:val="0"/>
        <w:autoSpaceDE w:val="0"/>
        <w:autoSpaceDN w:val="0"/>
        <w:adjustRightInd w:val="0"/>
        <w:spacing w:line="360" w:lineRule="auto"/>
        <w:ind w:firstLine="709"/>
        <w:jc w:val="both"/>
        <w:rPr>
          <w:sz w:val="28"/>
        </w:rPr>
      </w:pPr>
    </w:p>
    <w:p w:rsidR="00321A6A" w:rsidRPr="00546C2B" w:rsidRDefault="00EB5E05" w:rsidP="00546C2B">
      <w:pPr>
        <w:keepNext/>
        <w:widowControl w:val="0"/>
        <w:autoSpaceDE w:val="0"/>
        <w:autoSpaceDN w:val="0"/>
        <w:adjustRightInd w:val="0"/>
        <w:spacing w:line="360" w:lineRule="auto"/>
        <w:ind w:firstLine="709"/>
        <w:jc w:val="both"/>
        <w:rPr>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6" o:spid="_x0000_i1025" type="#_x0000_t75" style="width:339pt;height:233.25pt;visibility:visible">
            <v:imagedata r:id="rId7" o:title=""/>
          </v:shape>
        </w:pict>
      </w:r>
    </w:p>
    <w:p w:rsidR="00321A6A" w:rsidRPr="00546C2B" w:rsidRDefault="00546C2B" w:rsidP="00546C2B">
      <w:pPr>
        <w:keepNext/>
        <w:widowControl w:val="0"/>
        <w:autoSpaceDE w:val="0"/>
        <w:autoSpaceDN w:val="0"/>
        <w:adjustRightInd w:val="0"/>
        <w:spacing w:line="360" w:lineRule="auto"/>
        <w:ind w:firstLine="709"/>
        <w:jc w:val="both"/>
        <w:rPr>
          <w:sz w:val="28"/>
        </w:rPr>
      </w:pPr>
      <w:r>
        <w:rPr>
          <w:sz w:val="28"/>
        </w:rPr>
        <w:br w:type="page"/>
      </w:r>
      <w:r w:rsidR="00EB5E05">
        <w:rPr>
          <w:noProof/>
          <w:sz w:val="28"/>
        </w:rPr>
        <w:pict>
          <v:shape id="Рисунок 37" o:spid="_x0000_i1026" type="#_x0000_t75" style="width:361.5pt;height:239.25pt;visibility:visible">
            <v:imagedata r:id="rId8" o:title=""/>
          </v:shape>
        </w:pict>
      </w:r>
    </w:p>
    <w:p w:rsidR="00321A6A" w:rsidRPr="00546C2B" w:rsidRDefault="00321A6A" w:rsidP="00546C2B">
      <w:pPr>
        <w:keepNext/>
        <w:widowControl w:val="0"/>
        <w:autoSpaceDE w:val="0"/>
        <w:autoSpaceDN w:val="0"/>
        <w:adjustRightInd w:val="0"/>
        <w:spacing w:line="360" w:lineRule="auto"/>
        <w:ind w:firstLine="709"/>
        <w:jc w:val="both"/>
        <w:rPr>
          <w:sz w:val="28"/>
          <w:lang w:eastAsia="en-US"/>
        </w:rPr>
      </w:pPr>
      <w:r w:rsidRPr="00546C2B">
        <w:rPr>
          <w:sz w:val="28"/>
          <w:lang w:val="en-US" w:eastAsia="en-US"/>
        </w:rPr>
        <w:t>Sn</w:t>
      </w:r>
      <w:r w:rsidRPr="00546C2B">
        <w:rPr>
          <w:sz w:val="28"/>
          <w:lang w:eastAsia="en-US"/>
        </w:rPr>
        <w:t xml:space="preserve"> — ось зрения с полем зрения от 15° до 35° по горизонтали</w:t>
      </w:r>
    </w:p>
    <w:p w:rsidR="00321A6A" w:rsidRPr="00546C2B" w:rsidRDefault="00321A6A" w:rsidP="00546C2B">
      <w:pPr>
        <w:keepNext/>
        <w:widowControl w:val="0"/>
        <w:autoSpaceDE w:val="0"/>
        <w:autoSpaceDN w:val="0"/>
        <w:adjustRightInd w:val="0"/>
        <w:spacing w:line="360" w:lineRule="auto"/>
        <w:ind w:firstLine="709"/>
        <w:jc w:val="both"/>
        <w:rPr>
          <w:sz w:val="28"/>
        </w:rPr>
      </w:pPr>
      <w:r w:rsidRPr="00546C2B">
        <w:rPr>
          <w:sz w:val="28"/>
        </w:rPr>
        <w:t>Рисунок 2 — Задача наблюдения сигнала</w:t>
      </w:r>
    </w:p>
    <w:p w:rsidR="00321A6A" w:rsidRPr="00546C2B" w:rsidRDefault="00321A6A" w:rsidP="00546C2B">
      <w:pPr>
        <w:keepNext/>
        <w:widowControl w:val="0"/>
        <w:autoSpaceDE w:val="0"/>
        <w:autoSpaceDN w:val="0"/>
        <w:adjustRightInd w:val="0"/>
        <w:spacing w:line="360" w:lineRule="auto"/>
        <w:ind w:firstLine="709"/>
        <w:jc w:val="both"/>
        <w:rPr>
          <w:sz w:val="28"/>
        </w:rPr>
      </w:pPr>
    </w:p>
    <w:p w:rsidR="00321A6A" w:rsidRPr="00546C2B" w:rsidRDefault="00321A6A" w:rsidP="00546C2B">
      <w:pPr>
        <w:pStyle w:val="Style1"/>
        <w:keepNext/>
        <w:spacing w:line="360" w:lineRule="auto"/>
        <w:ind w:firstLine="709"/>
        <w:rPr>
          <w:rStyle w:val="FontStyle42"/>
          <w:sz w:val="28"/>
          <w:szCs w:val="24"/>
        </w:rPr>
      </w:pPr>
      <w:r w:rsidRPr="00546C2B">
        <w:rPr>
          <w:rStyle w:val="FontStyle42"/>
          <w:sz w:val="28"/>
          <w:szCs w:val="24"/>
        </w:rPr>
        <w:t xml:space="preserve">Для узнавания оптического сигнала при решении задач обнаружения и контроля обозначены три области пригодности в порядке убывающей эффективности: «рекомендуется», «пригодно», «непригодно». Линии раздела для областей «рекомендуется» и «пригодно» расположены в медиальной плоскости оператора и соответствуют направлению взгляда, как представлено на рисунках 1 и 2. При решении задач обнаружения направление взгляда зависит от центра внимательности. Для выполнения задач контроля индикаторы должны располагаться вдоль линии зрения ниже горизонтали, если известно, что это удобнее для оператора. Углы </w:t>
      </w:r>
      <w:r w:rsidRPr="00546C2B">
        <w:rPr>
          <w:rStyle w:val="FontStyle41"/>
          <w:sz w:val="28"/>
          <w:szCs w:val="24"/>
        </w:rPr>
        <w:t xml:space="preserve">А, В и С, </w:t>
      </w:r>
      <w:r w:rsidRPr="00546C2B">
        <w:rPr>
          <w:rStyle w:val="FontStyle42"/>
          <w:sz w:val="28"/>
          <w:szCs w:val="24"/>
        </w:rPr>
        <w:t>указанные на рисунках, дают общие рекомендации по эргономике. Предполагается, что оператор имеет нормальное зрение и может занимать напряженное и стабильное положение (предпочтительно сидячее) вблизи индикаторов.</w:t>
      </w:r>
    </w:p>
    <w:p w:rsidR="00321A6A" w:rsidRPr="00546C2B" w:rsidRDefault="00321A6A" w:rsidP="00546C2B">
      <w:pPr>
        <w:pStyle w:val="Style1"/>
        <w:keepNext/>
        <w:spacing w:line="360" w:lineRule="auto"/>
        <w:ind w:firstLine="709"/>
        <w:rPr>
          <w:rStyle w:val="FontStyle42"/>
          <w:sz w:val="28"/>
          <w:szCs w:val="24"/>
        </w:rPr>
      </w:pPr>
    </w:p>
    <w:p w:rsidR="00321A6A" w:rsidRPr="00546C2B" w:rsidRDefault="00321A6A" w:rsidP="00546C2B">
      <w:pPr>
        <w:pStyle w:val="Style1"/>
        <w:keepNext/>
        <w:spacing w:line="360" w:lineRule="auto"/>
        <w:ind w:firstLine="709"/>
        <w:rPr>
          <w:rStyle w:val="FontStyle42"/>
          <w:sz w:val="28"/>
          <w:szCs w:val="24"/>
        </w:rPr>
      </w:pPr>
      <w:r w:rsidRPr="00546C2B">
        <w:rPr>
          <w:rStyle w:val="FontStyle42"/>
          <w:sz w:val="28"/>
          <w:szCs w:val="24"/>
        </w:rPr>
        <w:t>Таблица 1 – Области пригодности сигнала</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3"/>
        <w:gridCol w:w="6207"/>
      </w:tblGrid>
      <w:tr w:rsidR="00321A6A" w:rsidRPr="00546C2B" w:rsidTr="003C7FA7">
        <w:trPr>
          <w:trHeight w:val="276"/>
        </w:trPr>
        <w:tc>
          <w:tcPr>
            <w:tcW w:w="2433" w:type="dxa"/>
            <w:vAlign w:val="center"/>
          </w:tcPr>
          <w:p w:rsidR="00321A6A" w:rsidRPr="00546C2B" w:rsidRDefault="00321A6A" w:rsidP="00546C2B">
            <w:pPr>
              <w:pStyle w:val="Style1"/>
              <w:keepNext/>
              <w:spacing w:line="360" w:lineRule="auto"/>
              <w:ind w:firstLine="0"/>
              <w:rPr>
                <w:rStyle w:val="FontStyle42"/>
                <w:sz w:val="20"/>
                <w:szCs w:val="20"/>
              </w:rPr>
            </w:pPr>
            <w:r w:rsidRPr="00546C2B">
              <w:rPr>
                <w:rStyle w:val="FontStyle42"/>
                <w:sz w:val="20"/>
                <w:szCs w:val="20"/>
              </w:rPr>
              <w:t>Область пригодности</w:t>
            </w:r>
          </w:p>
        </w:tc>
        <w:tc>
          <w:tcPr>
            <w:tcW w:w="6207" w:type="dxa"/>
            <w:vAlign w:val="center"/>
          </w:tcPr>
          <w:p w:rsidR="00321A6A" w:rsidRPr="00546C2B" w:rsidRDefault="00321A6A" w:rsidP="00546C2B">
            <w:pPr>
              <w:pStyle w:val="Style1"/>
              <w:keepNext/>
              <w:spacing w:line="360" w:lineRule="auto"/>
              <w:ind w:firstLine="0"/>
              <w:rPr>
                <w:rStyle w:val="FontStyle42"/>
                <w:sz w:val="20"/>
                <w:szCs w:val="20"/>
              </w:rPr>
            </w:pPr>
            <w:r w:rsidRPr="00546C2B">
              <w:rPr>
                <w:rStyle w:val="FontStyle42"/>
                <w:sz w:val="20"/>
                <w:szCs w:val="20"/>
              </w:rPr>
              <w:t>Применение</w:t>
            </w:r>
          </w:p>
        </w:tc>
      </w:tr>
      <w:tr w:rsidR="00321A6A" w:rsidRPr="00546C2B" w:rsidTr="003C7FA7">
        <w:trPr>
          <w:trHeight w:val="420"/>
        </w:trPr>
        <w:tc>
          <w:tcPr>
            <w:tcW w:w="2433" w:type="dxa"/>
            <w:vAlign w:val="center"/>
          </w:tcPr>
          <w:p w:rsidR="00321A6A" w:rsidRPr="00546C2B" w:rsidRDefault="00321A6A" w:rsidP="00546C2B">
            <w:pPr>
              <w:pStyle w:val="Style1"/>
              <w:keepNext/>
              <w:spacing w:line="360" w:lineRule="auto"/>
              <w:ind w:firstLine="0"/>
              <w:rPr>
                <w:rStyle w:val="FontStyle42"/>
                <w:sz w:val="20"/>
                <w:szCs w:val="20"/>
              </w:rPr>
            </w:pPr>
            <w:r w:rsidRPr="00546C2B">
              <w:rPr>
                <w:rStyle w:val="FontStyle42"/>
                <w:sz w:val="20"/>
                <w:szCs w:val="20"/>
              </w:rPr>
              <w:t>А - рекомендуется</w:t>
            </w:r>
          </w:p>
        </w:tc>
        <w:tc>
          <w:tcPr>
            <w:tcW w:w="6207" w:type="dxa"/>
            <w:vAlign w:val="center"/>
          </w:tcPr>
          <w:p w:rsidR="00321A6A" w:rsidRPr="00546C2B" w:rsidRDefault="00321A6A" w:rsidP="00546C2B">
            <w:pPr>
              <w:pStyle w:val="Style1"/>
              <w:keepNext/>
              <w:spacing w:line="360" w:lineRule="auto"/>
              <w:ind w:firstLine="0"/>
              <w:rPr>
                <w:rStyle w:val="FontStyle42"/>
                <w:sz w:val="20"/>
                <w:szCs w:val="20"/>
              </w:rPr>
            </w:pPr>
            <w:r w:rsidRPr="00546C2B">
              <w:rPr>
                <w:rStyle w:val="FontStyle42"/>
                <w:sz w:val="20"/>
                <w:szCs w:val="20"/>
              </w:rPr>
              <w:t>Диапазон следует применять, где это возможно</w:t>
            </w:r>
          </w:p>
        </w:tc>
      </w:tr>
      <w:tr w:rsidR="00321A6A" w:rsidRPr="00546C2B" w:rsidTr="003C7FA7">
        <w:trPr>
          <w:trHeight w:val="420"/>
        </w:trPr>
        <w:tc>
          <w:tcPr>
            <w:tcW w:w="2433" w:type="dxa"/>
            <w:vAlign w:val="center"/>
          </w:tcPr>
          <w:p w:rsidR="00321A6A" w:rsidRPr="00546C2B" w:rsidRDefault="00321A6A" w:rsidP="00546C2B">
            <w:pPr>
              <w:pStyle w:val="Style1"/>
              <w:keepNext/>
              <w:spacing w:line="360" w:lineRule="auto"/>
              <w:ind w:firstLine="0"/>
              <w:rPr>
                <w:rStyle w:val="FontStyle42"/>
                <w:sz w:val="20"/>
                <w:szCs w:val="20"/>
              </w:rPr>
            </w:pPr>
            <w:r w:rsidRPr="00546C2B">
              <w:rPr>
                <w:rStyle w:val="FontStyle42"/>
                <w:sz w:val="20"/>
                <w:szCs w:val="20"/>
              </w:rPr>
              <w:t>В – пригодно</w:t>
            </w:r>
          </w:p>
        </w:tc>
        <w:tc>
          <w:tcPr>
            <w:tcW w:w="6207" w:type="dxa"/>
            <w:vAlign w:val="center"/>
          </w:tcPr>
          <w:p w:rsidR="00321A6A" w:rsidRPr="00546C2B" w:rsidRDefault="00321A6A" w:rsidP="00546C2B">
            <w:pPr>
              <w:pStyle w:val="Style1"/>
              <w:keepNext/>
              <w:spacing w:line="360" w:lineRule="auto"/>
              <w:ind w:firstLine="0"/>
              <w:rPr>
                <w:rStyle w:val="FontStyle42"/>
                <w:sz w:val="20"/>
                <w:szCs w:val="20"/>
              </w:rPr>
            </w:pPr>
            <w:r w:rsidRPr="00546C2B">
              <w:rPr>
                <w:rStyle w:val="FontStyle42"/>
                <w:sz w:val="20"/>
                <w:szCs w:val="20"/>
              </w:rPr>
              <w:t>Диапазон следует применять, если рекомендуемый диапазон не может быть применен</w:t>
            </w:r>
          </w:p>
        </w:tc>
      </w:tr>
      <w:tr w:rsidR="00321A6A" w:rsidRPr="00546C2B" w:rsidTr="003C7FA7">
        <w:trPr>
          <w:trHeight w:val="420"/>
        </w:trPr>
        <w:tc>
          <w:tcPr>
            <w:tcW w:w="2433" w:type="dxa"/>
            <w:vAlign w:val="center"/>
          </w:tcPr>
          <w:p w:rsidR="00321A6A" w:rsidRPr="00546C2B" w:rsidRDefault="00321A6A" w:rsidP="00546C2B">
            <w:pPr>
              <w:pStyle w:val="Style1"/>
              <w:keepNext/>
              <w:spacing w:line="360" w:lineRule="auto"/>
              <w:ind w:firstLine="0"/>
              <w:rPr>
                <w:rStyle w:val="FontStyle42"/>
                <w:sz w:val="20"/>
                <w:szCs w:val="20"/>
              </w:rPr>
            </w:pPr>
            <w:r w:rsidRPr="00546C2B">
              <w:rPr>
                <w:rStyle w:val="FontStyle42"/>
                <w:sz w:val="20"/>
                <w:szCs w:val="20"/>
              </w:rPr>
              <w:t>С – непригодно</w:t>
            </w:r>
          </w:p>
        </w:tc>
        <w:tc>
          <w:tcPr>
            <w:tcW w:w="6207" w:type="dxa"/>
            <w:vAlign w:val="center"/>
          </w:tcPr>
          <w:p w:rsidR="00321A6A" w:rsidRPr="00546C2B" w:rsidRDefault="00321A6A" w:rsidP="00546C2B">
            <w:pPr>
              <w:pStyle w:val="Style1"/>
              <w:keepNext/>
              <w:spacing w:line="360" w:lineRule="auto"/>
              <w:ind w:firstLine="0"/>
              <w:rPr>
                <w:rStyle w:val="FontStyle42"/>
                <w:sz w:val="20"/>
                <w:szCs w:val="20"/>
              </w:rPr>
            </w:pPr>
            <w:r w:rsidRPr="00546C2B">
              <w:rPr>
                <w:rStyle w:val="FontStyle42"/>
                <w:sz w:val="20"/>
                <w:szCs w:val="20"/>
              </w:rPr>
              <w:t>Диапазон применять не следует</w:t>
            </w:r>
          </w:p>
        </w:tc>
      </w:tr>
    </w:tbl>
    <w:p w:rsidR="00321A6A" w:rsidRPr="00546C2B" w:rsidRDefault="00321A6A" w:rsidP="00546C2B">
      <w:pPr>
        <w:pStyle w:val="Style1"/>
        <w:keepNext/>
        <w:spacing w:line="360" w:lineRule="auto"/>
        <w:ind w:firstLine="709"/>
        <w:rPr>
          <w:rStyle w:val="FontStyle42"/>
          <w:sz w:val="28"/>
          <w:szCs w:val="24"/>
        </w:rPr>
      </w:pPr>
    </w:p>
    <w:p w:rsidR="00321A6A" w:rsidRPr="00546C2B" w:rsidRDefault="00321A6A" w:rsidP="00546C2B">
      <w:pPr>
        <w:pStyle w:val="Style1"/>
        <w:keepNext/>
        <w:spacing w:line="360" w:lineRule="auto"/>
        <w:ind w:firstLine="709"/>
        <w:rPr>
          <w:rStyle w:val="FontStyle42"/>
          <w:sz w:val="28"/>
          <w:szCs w:val="24"/>
        </w:rPr>
      </w:pPr>
      <w:r w:rsidRPr="00546C2B">
        <w:rPr>
          <w:rStyle w:val="FontStyle42"/>
          <w:sz w:val="28"/>
          <w:szCs w:val="24"/>
        </w:rPr>
        <w:t>Оптические индикаторы должны соответствовать областям пригодности «рекомендуется» и «пригодно», если конструктором не предусматриваются компенсаторные вспомогательные меры.</w:t>
      </w:r>
    </w:p>
    <w:p w:rsidR="00321A6A" w:rsidRPr="00546C2B" w:rsidRDefault="00321A6A" w:rsidP="00546C2B">
      <w:pPr>
        <w:pStyle w:val="Style12"/>
        <w:keepNext/>
        <w:spacing w:line="360" w:lineRule="auto"/>
        <w:ind w:firstLine="709"/>
        <w:rPr>
          <w:rStyle w:val="FontStyle42"/>
          <w:sz w:val="28"/>
          <w:szCs w:val="24"/>
        </w:rPr>
      </w:pPr>
      <w:r w:rsidRPr="00546C2B">
        <w:rPr>
          <w:rStyle w:val="FontStyle42"/>
          <w:sz w:val="28"/>
          <w:szCs w:val="24"/>
        </w:rPr>
        <w:t>Ими могут быть дополнительные индикаторы или другие приспособления, которые не требуют большого изменения положения корпуса оператора. Область «непригодно» должна применяться только для индикаторов, не вызывающих сомнения в надежности производственных сигналов.</w:t>
      </w:r>
    </w:p>
    <w:p w:rsidR="00321A6A" w:rsidRPr="00546C2B" w:rsidRDefault="00321A6A" w:rsidP="00546C2B">
      <w:pPr>
        <w:pStyle w:val="Style1"/>
        <w:keepNext/>
        <w:spacing w:line="360" w:lineRule="auto"/>
        <w:ind w:firstLine="709"/>
        <w:rPr>
          <w:rStyle w:val="FontStyle42"/>
          <w:sz w:val="28"/>
          <w:szCs w:val="24"/>
        </w:rPr>
      </w:pPr>
      <w:r w:rsidRPr="00546C2B">
        <w:rPr>
          <w:rStyle w:val="FontStyle42"/>
          <w:sz w:val="28"/>
          <w:szCs w:val="24"/>
        </w:rPr>
        <w:t>Если для правильного пользования индикаторами имеет значение способность оператора к различению цветов, то применение области «пригодно» должно быть уменьшено, т. к. центральное поле зрения, где воспринимаются краски, меньше, чем поле зрения, где воспринимается белый цвет.</w:t>
      </w:r>
    </w:p>
    <w:p w:rsidR="00546C2B" w:rsidRDefault="00546C2B" w:rsidP="00546C2B">
      <w:pPr>
        <w:pStyle w:val="Style1"/>
        <w:keepNext/>
        <w:spacing w:line="360" w:lineRule="auto"/>
        <w:ind w:firstLine="709"/>
        <w:rPr>
          <w:rStyle w:val="FontStyle42"/>
          <w:b/>
          <w:sz w:val="28"/>
          <w:szCs w:val="24"/>
        </w:rPr>
      </w:pPr>
    </w:p>
    <w:p w:rsidR="00321A6A" w:rsidRPr="00546C2B" w:rsidRDefault="00321A6A" w:rsidP="00546C2B">
      <w:pPr>
        <w:pStyle w:val="Style1"/>
        <w:keepNext/>
        <w:spacing w:line="360" w:lineRule="auto"/>
        <w:ind w:firstLine="709"/>
        <w:rPr>
          <w:rStyle w:val="FontStyle42"/>
          <w:b/>
          <w:sz w:val="28"/>
          <w:szCs w:val="24"/>
        </w:rPr>
      </w:pPr>
      <w:r w:rsidRPr="00546C2B">
        <w:rPr>
          <w:rStyle w:val="FontStyle42"/>
          <w:b/>
          <w:sz w:val="28"/>
          <w:szCs w:val="24"/>
        </w:rPr>
        <w:t>2.2 Функциональные взаимодействия оператора с индикаторами</w:t>
      </w:r>
    </w:p>
    <w:p w:rsidR="00546C2B" w:rsidRDefault="00546C2B" w:rsidP="00546C2B">
      <w:pPr>
        <w:pStyle w:val="Style1"/>
        <w:keepNext/>
        <w:spacing w:line="360" w:lineRule="auto"/>
        <w:ind w:firstLine="709"/>
        <w:rPr>
          <w:rStyle w:val="FontStyle42"/>
          <w:sz w:val="28"/>
          <w:szCs w:val="24"/>
        </w:rPr>
      </w:pPr>
    </w:p>
    <w:p w:rsidR="00321A6A" w:rsidRPr="00546C2B" w:rsidRDefault="00321A6A" w:rsidP="00546C2B">
      <w:pPr>
        <w:pStyle w:val="Style1"/>
        <w:keepNext/>
        <w:spacing w:line="360" w:lineRule="auto"/>
        <w:ind w:firstLine="709"/>
        <w:rPr>
          <w:rStyle w:val="FontStyle42"/>
          <w:sz w:val="28"/>
          <w:szCs w:val="24"/>
        </w:rPr>
      </w:pPr>
      <w:r w:rsidRPr="00546C2B">
        <w:rPr>
          <w:rStyle w:val="FontStyle42"/>
          <w:sz w:val="28"/>
          <w:szCs w:val="24"/>
        </w:rPr>
        <w:t>В общем случае различаются два типа этих взаимодействий. При одном типе оператор находит и наблюдает индикаторы. При другом типе внимательность потребителя возбуждается сигналом индикатора (например, предупредительное мигание или нормализованная тональность) или оператора предупреждают сигналы от одного или многих индикаторов (например, комбинация оптических и акустических индикаторов), или потребитель предупреждается, что по состоянию системы он должен повторить проверку индикаторов.</w:t>
      </w:r>
    </w:p>
    <w:p w:rsidR="00321A6A" w:rsidRPr="00546C2B" w:rsidRDefault="00321A6A" w:rsidP="00546C2B">
      <w:pPr>
        <w:pStyle w:val="Style1"/>
        <w:keepNext/>
        <w:spacing w:line="360" w:lineRule="auto"/>
        <w:ind w:firstLine="709"/>
        <w:rPr>
          <w:rStyle w:val="FontStyle41"/>
          <w:sz w:val="28"/>
          <w:szCs w:val="24"/>
        </w:rPr>
      </w:pPr>
      <w:r w:rsidRPr="00546C2B">
        <w:rPr>
          <w:rStyle w:val="FontStyle42"/>
          <w:sz w:val="28"/>
          <w:szCs w:val="24"/>
        </w:rPr>
        <w:t xml:space="preserve">В обоих типах функциональных взаимодействий наиболее часто используемые и/или важнейшие индикаторы должны непременно находиться в области естественной линии взгляда оператора (область </w:t>
      </w:r>
      <w:r w:rsidRPr="00546C2B">
        <w:rPr>
          <w:rStyle w:val="FontStyle41"/>
          <w:sz w:val="28"/>
          <w:szCs w:val="24"/>
        </w:rPr>
        <w:t xml:space="preserve">А). </w:t>
      </w:r>
      <w:r w:rsidRPr="00546C2B">
        <w:rPr>
          <w:rStyle w:val="FontStyle42"/>
          <w:sz w:val="28"/>
          <w:szCs w:val="24"/>
        </w:rPr>
        <w:t xml:space="preserve">Индикаторы менее важной информации должны размещаться в направлении внешних полей зрения (область </w:t>
      </w:r>
      <w:r w:rsidRPr="00546C2B">
        <w:rPr>
          <w:rStyle w:val="FontStyle41"/>
          <w:sz w:val="28"/>
          <w:szCs w:val="24"/>
        </w:rPr>
        <w:t xml:space="preserve">В </w:t>
      </w:r>
      <w:r w:rsidRPr="00546C2B">
        <w:rPr>
          <w:rStyle w:val="FontStyle42"/>
          <w:sz w:val="28"/>
          <w:szCs w:val="24"/>
        </w:rPr>
        <w:t xml:space="preserve">или, при необходимости, область </w:t>
      </w:r>
      <w:r w:rsidRPr="00546C2B">
        <w:rPr>
          <w:rStyle w:val="FontStyle41"/>
          <w:sz w:val="28"/>
          <w:szCs w:val="24"/>
        </w:rPr>
        <w:t>С).</w:t>
      </w:r>
    </w:p>
    <w:p w:rsidR="00321A6A" w:rsidRPr="00546C2B" w:rsidRDefault="00321A6A" w:rsidP="00546C2B">
      <w:pPr>
        <w:pStyle w:val="Style1"/>
        <w:keepNext/>
        <w:spacing w:line="360" w:lineRule="auto"/>
        <w:ind w:firstLine="709"/>
        <w:rPr>
          <w:rStyle w:val="FontStyle42"/>
          <w:sz w:val="28"/>
          <w:szCs w:val="24"/>
        </w:rPr>
      </w:pPr>
      <w:r w:rsidRPr="00546C2B">
        <w:rPr>
          <w:rStyle w:val="FontStyle42"/>
          <w:sz w:val="28"/>
          <w:szCs w:val="24"/>
        </w:rPr>
        <w:t>Конструкция должна предусматривать условия для повышения эффективности в достижении внимательности к индикаторам тревоги или предупреждающим индикаторам. Поскольку система зрительного восприятия человека чувствительна к изменениям в видимом окружении, конструктор может, например, для предупреждения пользователя применить индикаторы с мигающим светом, так как их меняющееся состояние будет сразу зафиксировано. Мигающий свет должен иметь небольшую яркость, чтобы исключить репродуцирование в глазах оператора. Предпочтительно в качестве альтернативы совместить акустический индикатор с оптическим индикатором постоянного свечения с малой силой света.</w:t>
      </w:r>
    </w:p>
    <w:p w:rsidR="00321A6A" w:rsidRPr="00546C2B" w:rsidRDefault="00321A6A" w:rsidP="00546C2B">
      <w:pPr>
        <w:pStyle w:val="Style1"/>
        <w:keepNext/>
        <w:spacing w:line="360" w:lineRule="auto"/>
        <w:ind w:firstLine="709"/>
        <w:rPr>
          <w:rStyle w:val="FontStyle42"/>
          <w:sz w:val="28"/>
          <w:szCs w:val="24"/>
        </w:rPr>
      </w:pPr>
    </w:p>
    <w:p w:rsidR="00321A6A" w:rsidRPr="00546C2B" w:rsidRDefault="00321A6A" w:rsidP="00546C2B">
      <w:pPr>
        <w:pStyle w:val="Style18"/>
        <w:keepNext/>
        <w:tabs>
          <w:tab w:val="left" w:pos="4440"/>
        </w:tabs>
        <w:spacing w:line="360" w:lineRule="auto"/>
        <w:ind w:firstLine="709"/>
        <w:rPr>
          <w:rStyle w:val="FontStyle42"/>
          <w:b/>
          <w:sz w:val="28"/>
          <w:szCs w:val="24"/>
        </w:rPr>
      </w:pPr>
      <w:r w:rsidRPr="00546C2B">
        <w:rPr>
          <w:rStyle w:val="FontStyle42"/>
          <w:b/>
          <w:sz w:val="28"/>
          <w:szCs w:val="24"/>
        </w:rPr>
        <w:t>2.3 Факторы окружающей среды</w:t>
      </w:r>
    </w:p>
    <w:p w:rsidR="00546C2B" w:rsidRDefault="00546C2B" w:rsidP="00546C2B">
      <w:pPr>
        <w:pStyle w:val="Style1"/>
        <w:keepNext/>
        <w:spacing w:line="360" w:lineRule="auto"/>
        <w:ind w:firstLine="709"/>
        <w:rPr>
          <w:rStyle w:val="FontStyle42"/>
          <w:sz w:val="28"/>
          <w:szCs w:val="24"/>
        </w:rPr>
      </w:pPr>
    </w:p>
    <w:p w:rsidR="00321A6A" w:rsidRPr="00546C2B" w:rsidRDefault="00321A6A" w:rsidP="00546C2B">
      <w:pPr>
        <w:pStyle w:val="Style1"/>
        <w:keepNext/>
        <w:spacing w:line="360" w:lineRule="auto"/>
        <w:ind w:firstLine="709"/>
        <w:rPr>
          <w:rStyle w:val="FontStyle42"/>
          <w:sz w:val="28"/>
          <w:szCs w:val="24"/>
        </w:rPr>
      </w:pPr>
      <w:r w:rsidRPr="00546C2B">
        <w:rPr>
          <w:rStyle w:val="FontStyle42"/>
          <w:sz w:val="28"/>
          <w:szCs w:val="24"/>
        </w:rPr>
        <w:t>Важнейшими факторами окружающей среды являются освещение и вибрация. При применении указателей особое значение следует придавать компенсации возможных отрицательных последствий. Освещенность мест с пассивными (не имеющими собственного освещения) индикаторами должна быть не менее 200 лк. Там, где это невозможно, должны быть приняты компенсирующие меры, как ,например, увеличение сообщаемой информации, местное освещение или активное освещение (индикаторы с собственным освещением). Тени с резкими контрастами или отражения мешают восприятию и должны быть исключены. Поэтому осветители в помещениях, которые могут вызвать отражения от индикаторов, должны быть снабжены козырьками. В качестве компенсирующих мер допускается использовать поверхности индикаторов, не дающие отражение, и индикаторы, расположенные под углом. Источники света должны обеспечивать отличие цветных элементов индикаторов от заднего плана.</w:t>
      </w:r>
    </w:p>
    <w:p w:rsidR="00321A6A" w:rsidRPr="00546C2B" w:rsidRDefault="00321A6A" w:rsidP="00546C2B">
      <w:pPr>
        <w:pStyle w:val="Style1"/>
        <w:keepNext/>
        <w:spacing w:line="360" w:lineRule="auto"/>
        <w:ind w:firstLine="709"/>
        <w:rPr>
          <w:rStyle w:val="FontStyle42"/>
          <w:sz w:val="28"/>
          <w:szCs w:val="24"/>
        </w:rPr>
      </w:pPr>
      <w:r w:rsidRPr="00546C2B">
        <w:rPr>
          <w:rStyle w:val="FontStyle42"/>
          <w:sz w:val="28"/>
          <w:szCs w:val="24"/>
        </w:rPr>
        <w:t xml:space="preserve">На производительность считывания могут влиять постоянные или ударные вибрации, которые могут влиять на индикаторы, на оператора или на обоих. В цифровых индикаторах вертикальные вибрации с низкой частотой (от </w:t>
      </w:r>
      <w:r w:rsidRPr="00546C2B">
        <w:rPr>
          <w:rStyle w:val="FontStyle43"/>
          <w:sz w:val="28"/>
          <w:szCs w:val="24"/>
        </w:rPr>
        <w:t xml:space="preserve">1 </w:t>
      </w:r>
      <w:r w:rsidRPr="00546C2B">
        <w:rPr>
          <w:rStyle w:val="FontStyle42"/>
          <w:sz w:val="28"/>
          <w:szCs w:val="24"/>
        </w:rPr>
        <w:t>до 3 Гц) приводят к большим ошибкам отсчета, которые, начиная от ускорений более 5 м/с</w:t>
      </w:r>
      <w:r w:rsidRPr="00546C2B">
        <w:rPr>
          <w:rStyle w:val="FontStyle42"/>
          <w:sz w:val="28"/>
          <w:szCs w:val="24"/>
          <w:vertAlign w:val="superscript"/>
        </w:rPr>
        <w:t>2</w:t>
      </w:r>
      <w:r w:rsidRPr="00546C2B">
        <w:rPr>
          <w:rStyle w:val="FontStyle42"/>
          <w:sz w:val="28"/>
          <w:szCs w:val="24"/>
        </w:rPr>
        <w:t>, растут прямо пропорционально росту ускорений.</w:t>
      </w:r>
    </w:p>
    <w:p w:rsidR="00321A6A" w:rsidRPr="00546C2B" w:rsidRDefault="00321A6A" w:rsidP="00546C2B">
      <w:pPr>
        <w:pStyle w:val="Style1"/>
        <w:keepNext/>
        <w:spacing w:line="360" w:lineRule="auto"/>
        <w:ind w:firstLine="709"/>
        <w:rPr>
          <w:rStyle w:val="FontStyle42"/>
          <w:sz w:val="28"/>
          <w:szCs w:val="24"/>
        </w:rPr>
      </w:pPr>
      <w:r w:rsidRPr="00546C2B">
        <w:rPr>
          <w:rStyle w:val="FontStyle42"/>
          <w:sz w:val="28"/>
          <w:szCs w:val="24"/>
        </w:rPr>
        <w:t>При частотах от 3 до 20 Гц ошибки отсчета увеличиваются. Если оператор и индикаторы подвергаются синфазной вертикальной вибрации, то при частотах ниже 3 Гц это мало влияет на ошибки отсчета, а при больших частотах ошибки заметно возрастают.</w:t>
      </w:r>
    </w:p>
    <w:p w:rsidR="00321A6A" w:rsidRPr="00546C2B" w:rsidRDefault="00321A6A" w:rsidP="00546C2B">
      <w:pPr>
        <w:pStyle w:val="Style1"/>
        <w:keepNext/>
        <w:spacing w:line="360" w:lineRule="auto"/>
        <w:ind w:firstLine="709"/>
        <w:rPr>
          <w:rStyle w:val="FontStyle42"/>
          <w:sz w:val="28"/>
          <w:szCs w:val="24"/>
        </w:rPr>
      </w:pPr>
      <w:r w:rsidRPr="00546C2B">
        <w:rPr>
          <w:rStyle w:val="FontStyle42"/>
          <w:sz w:val="28"/>
          <w:szCs w:val="24"/>
        </w:rPr>
        <w:t>При частотах от 3 до 20 Гц и ускорениях свыше 5 м/с</w:t>
      </w:r>
      <w:r w:rsidRPr="00546C2B">
        <w:rPr>
          <w:rStyle w:val="FontStyle42"/>
          <w:sz w:val="28"/>
          <w:szCs w:val="24"/>
          <w:vertAlign w:val="superscript"/>
        </w:rPr>
        <w:t>2</w:t>
      </w:r>
      <w:r w:rsidRPr="00546C2B">
        <w:rPr>
          <w:rStyle w:val="FontStyle42"/>
          <w:sz w:val="28"/>
          <w:szCs w:val="24"/>
        </w:rPr>
        <w:t xml:space="preserve"> ошибки уменьшаются, и существует линейная зависимость между этими параметрами. Многократные синусоидальные вибрации вдоль одной оси вследствие появляющегося явления интерференции могут вызвать ошибки отсчета. Вибрация по двум осям может привести к вращательному движению. Ошибки отсчета и время отсчета увеличиваются с ростом частоты.</w:t>
      </w:r>
    </w:p>
    <w:p w:rsidR="00321A6A" w:rsidRPr="00546C2B" w:rsidRDefault="00321A6A" w:rsidP="00546C2B">
      <w:pPr>
        <w:pStyle w:val="Style1"/>
        <w:keepNext/>
        <w:spacing w:line="360" w:lineRule="auto"/>
        <w:ind w:firstLine="709"/>
        <w:rPr>
          <w:rStyle w:val="FontStyle42"/>
          <w:sz w:val="28"/>
          <w:szCs w:val="24"/>
        </w:rPr>
      </w:pPr>
      <w:r w:rsidRPr="00546C2B">
        <w:rPr>
          <w:rStyle w:val="FontStyle42"/>
          <w:sz w:val="28"/>
          <w:szCs w:val="24"/>
        </w:rPr>
        <w:t>Компенсирующие меры:</w:t>
      </w:r>
    </w:p>
    <w:p w:rsidR="00321A6A" w:rsidRPr="00546C2B" w:rsidRDefault="00321A6A" w:rsidP="00546C2B">
      <w:pPr>
        <w:pStyle w:val="Style18"/>
        <w:keepNext/>
        <w:numPr>
          <w:ilvl w:val="0"/>
          <w:numId w:val="31"/>
        </w:numPr>
        <w:tabs>
          <w:tab w:val="left" w:pos="993"/>
          <w:tab w:val="left" w:pos="1276"/>
          <w:tab w:val="left" w:pos="1418"/>
        </w:tabs>
        <w:spacing w:line="360" w:lineRule="auto"/>
        <w:ind w:left="0" w:firstLine="709"/>
        <w:rPr>
          <w:rStyle w:val="FontStyle42"/>
          <w:sz w:val="28"/>
          <w:szCs w:val="24"/>
        </w:rPr>
      </w:pPr>
      <w:r w:rsidRPr="00546C2B">
        <w:rPr>
          <w:rStyle w:val="FontStyle42"/>
          <w:sz w:val="28"/>
          <w:szCs w:val="24"/>
        </w:rPr>
        <w:t>высокая освещенность индикаторов, чтобы увеличить контраст по отношению к нормальному уровню;</w:t>
      </w:r>
    </w:p>
    <w:p w:rsidR="00321A6A" w:rsidRPr="00546C2B" w:rsidRDefault="00321A6A" w:rsidP="00546C2B">
      <w:pPr>
        <w:pStyle w:val="Style18"/>
        <w:keepNext/>
        <w:numPr>
          <w:ilvl w:val="0"/>
          <w:numId w:val="31"/>
        </w:numPr>
        <w:tabs>
          <w:tab w:val="left" w:pos="1276"/>
        </w:tabs>
        <w:spacing w:line="360" w:lineRule="auto"/>
        <w:ind w:left="0" w:firstLine="709"/>
        <w:rPr>
          <w:rStyle w:val="FontStyle42"/>
          <w:sz w:val="28"/>
          <w:szCs w:val="24"/>
        </w:rPr>
      </w:pPr>
      <w:r w:rsidRPr="00546C2B">
        <w:rPr>
          <w:rStyle w:val="FontStyle42"/>
          <w:sz w:val="28"/>
          <w:szCs w:val="24"/>
        </w:rPr>
        <w:t>ширина штриха на индикаторе в направлении вибрации должна составлять от 5 до 7 % его высоты;</w:t>
      </w:r>
    </w:p>
    <w:p w:rsidR="00321A6A" w:rsidRPr="00546C2B" w:rsidRDefault="00321A6A" w:rsidP="00546C2B">
      <w:pPr>
        <w:pStyle w:val="Style18"/>
        <w:keepNext/>
        <w:numPr>
          <w:ilvl w:val="0"/>
          <w:numId w:val="31"/>
        </w:numPr>
        <w:tabs>
          <w:tab w:val="left" w:pos="1276"/>
          <w:tab w:val="left" w:pos="1418"/>
        </w:tabs>
        <w:spacing w:line="360" w:lineRule="auto"/>
        <w:ind w:left="0" w:firstLine="709"/>
        <w:rPr>
          <w:rStyle w:val="FontStyle42"/>
          <w:sz w:val="28"/>
          <w:szCs w:val="24"/>
        </w:rPr>
      </w:pPr>
      <w:r w:rsidRPr="00546C2B">
        <w:rPr>
          <w:rStyle w:val="FontStyle42"/>
          <w:sz w:val="28"/>
          <w:szCs w:val="24"/>
        </w:rPr>
        <w:t>синхронность частоты вибрации индикатора и оператора.</w:t>
      </w:r>
    </w:p>
    <w:p w:rsidR="00321A6A" w:rsidRPr="00546C2B" w:rsidRDefault="00321A6A" w:rsidP="00546C2B">
      <w:pPr>
        <w:pStyle w:val="Style18"/>
        <w:keepNext/>
        <w:tabs>
          <w:tab w:val="left" w:pos="1276"/>
          <w:tab w:val="left" w:pos="1418"/>
        </w:tabs>
        <w:spacing w:line="360" w:lineRule="auto"/>
        <w:ind w:left="709" w:firstLine="0"/>
        <w:rPr>
          <w:rStyle w:val="FontStyle42"/>
          <w:sz w:val="28"/>
          <w:szCs w:val="24"/>
        </w:rPr>
      </w:pPr>
    </w:p>
    <w:p w:rsidR="00321A6A" w:rsidRPr="00546C2B" w:rsidRDefault="00321A6A" w:rsidP="00546C2B">
      <w:pPr>
        <w:pStyle w:val="Style18"/>
        <w:keepNext/>
        <w:tabs>
          <w:tab w:val="left" w:pos="4440"/>
        </w:tabs>
        <w:spacing w:line="360" w:lineRule="auto"/>
        <w:ind w:firstLine="709"/>
        <w:rPr>
          <w:rStyle w:val="FontStyle42"/>
          <w:b/>
          <w:sz w:val="28"/>
          <w:szCs w:val="24"/>
        </w:rPr>
      </w:pPr>
      <w:r w:rsidRPr="00546C2B">
        <w:rPr>
          <w:rStyle w:val="FontStyle42"/>
          <w:b/>
          <w:sz w:val="28"/>
          <w:szCs w:val="24"/>
        </w:rPr>
        <w:t>2.4 Другие условия, облегчающие обнаружение сигнала</w:t>
      </w:r>
    </w:p>
    <w:p w:rsidR="00546C2B" w:rsidRDefault="00546C2B" w:rsidP="00546C2B">
      <w:pPr>
        <w:pStyle w:val="Style1"/>
        <w:keepNext/>
        <w:spacing w:line="360" w:lineRule="auto"/>
        <w:ind w:firstLine="709"/>
        <w:rPr>
          <w:rStyle w:val="FontStyle42"/>
          <w:sz w:val="28"/>
          <w:szCs w:val="24"/>
        </w:rPr>
      </w:pPr>
    </w:p>
    <w:p w:rsidR="00321A6A" w:rsidRPr="00546C2B" w:rsidRDefault="00321A6A" w:rsidP="00546C2B">
      <w:pPr>
        <w:pStyle w:val="Style1"/>
        <w:keepNext/>
        <w:spacing w:line="360" w:lineRule="auto"/>
        <w:ind w:firstLine="709"/>
        <w:rPr>
          <w:rStyle w:val="FontStyle42"/>
          <w:sz w:val="28"/>
          <w:szCs w:val="24"/>
        </w:rPr>
      </w:pPr>
      <w:r w:rsidRPr="00546C2B">
        <w:rPr>
          <w:rStyle w:val="FontStyle42"/>
          <w:sz w:val="28"/>
          <w:szCs w:val="24"/>
        </w:rPr>
        <w:t>Должен быть обеспечен свободный обзор индикаторов во всех рабочих положениях и для всех антропометрических характеристик потребителей. Для лучшего узнавания предпочтительно черно-белое изображение. При большой плотности знаков или, если оператор ищет определенную информацию, могут помочь цветные индикаторы. Обрамление определенным цветом взаимно связанных индикаторов проясняет связь между ними (МЭК 61310-1 и МЭК 61310-2).</w:t>
      </w:r>
    </w:p>
    <w:p w:rsidR="00546C2B" w:rsidRDefault="00546C2B" w:rsidP="00546C2B">
      <w:pPr>
        <w:pStyle w:val="Style5"/>
        <w:keepNext/>
        <w:spacing w:line="360" w:lineRule="auto"/>
        <w:ind w:firstLine="709"/>
        <w:jc w:val="both"/>
        <w:rPr>
          <w:rStyle w:val="FontStyle42"/>
          <w:sz w:val="28"/>
          <w:szCs w:val="24"/>
        </w:rPr>
      </w:pPr>
    </w:p>
    <w:p w:rsidR="00321A6A" w:rsidRPr="00546C2B" w:rsidRDefault="00321A6A" w:rsidP="00546C2B">
      <w:pPr>
        <w:pStyle w:val="Style5"/>
        <w:keepNext/>
        <w:spacing w:line="360" w:lineRule="auto"/>
        <w:ind w:firstLine="709"/>
        <w:jc w:val="both"/>
        <w:rPr>
          <w:rStyle w:val="FontStyle38"/>
          <w:spacing w:val="0"/>
          <w:sz w:val="28"/>
          <w:szCs w:val="24"/>
        </w:rPr>
      </w:pPr>
      <w:r w:rsidRPr="00546C2B">
        <w:rPr>
          <w:rStyle w:val="FontStyle38"/>
          <w:spacing w:val="0"/>
          <w:sz w:val="28"/>
          <w:szCs w:val="24"/>
        </w:rPr>
        <w:t>2.5</w:t>
      </w:r>
      <w:r w:rsidR="00546C2B">
        <w:rPr>
          <w:rStyle w:val="FontStyle38"/>
          <w:spacing w:val="0"/>
          <w:sz w:val="28"/>
          <w:szCs w:val="24"/>
        </w:rPr>
        <w:t xml:space="preserve"> </w:t>
      </w:r>
      <w:r w:rsidRPr="00546C2B">
        <w:rPr>
          <w:rStyle w:val="FontStyle38"/>
          <w:spacing w:val="0"/>
          <w:sz w:val="28"/>
          <w:szCs w:val="24"/>
        </w:rPr>
        <w:t>Требования к</w:t>
      </w:r>
      <w:r w:rsidR="00546C2B">
        <w:rPr>
          <w:rStyle w:val="FontStyle38"/>
          <w:spacing w:val="0"/>
          <w:sz w:val="28"/>
          <w:szCs w:val="24"/>
        </w:rPr>
        <w:t xml:space="preserve"> </w:t>
      </w:r>
      <w:r w:rsidRPr="00546C2B">
        <w:rPr>
          <w:rStyle w:val="FontStyle38"/>
          <w:spacing w:val="0"/>
          <w:sz w:val="28"/>
          <w:szCs w:val="24"/>
        </w:rPr>
        <w:t>идентификации оптических индикаторов</w:t>
      </w:r>
    </w:p>
    <w:p w:rsidR="00546C2B" w:rsidRDefault="00546C2B" w:rsidP="00DC6E32">
      <w:pPr>
        <w:pStyle w:val="Style1"/>
        <w:keepNext/>
        <w:spacing w:line="360" w:lineRule="auto"/>
        <w:ind w:firstLine="0"/>
        <w:rPr>
          <w:rStyle w:val="FontStyle42"/>
          <w:sz w:val="28"/>
          <w:szCs w:val="24"/>
        </w:rPr>
      </w:pPr>
    </w:p>
    <w:p w:rsidR="00321A6A" w:rsidRPr="00546C2B" w:rsidRDefault="00321A6A" w:rsidP="00546C2B">
      <w:pPr>
        <w:pStyle w:val="Style1"/>
        <w:keepNext/>
        <w:spacing w:line="360" w:lineRule="auto"/>
        <w:ind w:firstLine="709"/>
        <w:rPr>
          <w:rStyle w:val="FontStyle42"/>
          <w:sz w:val="28"/>
          <w:szCs w:val="24"/>
        </w:rPr>
      </w:pPr>
      <w:r w:rsidRPr="00546C2B">
        <w:rPr>
          <w:rStyle w:val="FontStyle42"/>
          <w:sz w:val="28"/>
          <w:szCs w:val="24"/>
        </w:rPr>
        <w:t>Во всех нормальных и опасных ситуациях должно быть обеспечено качество изображений на индикаторах: контраст должен быть по возможности большим и возможность ошибки в выборе индикатора (или его частей) должна быть уменьшена путем применения различных цветов и шрифтов или с помощью других мер.</w:t>
      </w:r>
    </w:p>
    <w:p w:rsidR="00321A6A" w:rsidRPr="00546C2B" w:rsidRDefault="00321A6A" w:rsidP="00546C2B">
      <w:pPr>
        <w:pStyle w:val="Style1"/>
        <w:keepNext/>
        <w:spacing w:line="360" w:lineRule="auto"/>
        <w:ind w:firstLine="709"/>
        <w:rPr>
          <w:rStyle w:val="FontStyle42"/>
          <w:sz w:val="28"/>
          <w:szCs w:val="24"/>
        </w:rPr>
      </w:pPr>
      <w:r w:rsidRPr="00546C2B">
        <w:rPr>
          <w:rStyle w:val="FontStyle42"/>
          <w:sz w:val="28"/>
          <w:szCs w:val="24"/>
        </w:rPr>
        <w:t>Контраст между знаками, буквами, цифрами, стрелками, линиями и задним фоном, и ближайшим окружением должен обеспечивать считываемость и различимость. Должны быть учтены скорость и точность восприятия, требуемые производственным заданием. Согласно требованиям для светящихся (активных) индикаторов соотношение контрастов должно быть минимум 3:1. Рекомендуется соотношение 6:1. Стеклянное покрытие светящихся индикаторов не должно так сильно отражать свет других источников, чтобы выключенный индикатор выглядел как включенный и усложнялся отсчет (это значит, что отношение контрастов отраженного света и общего освещения должно быть по возможности минимальным).</w:t>
      </w:r>
    </w:p>
    <w:p w:rsidR="00321A6A" w:rsidRPr="00546C2B" w:rsidRDefault="00321A6A" w:rsidP="00546C2B">
      <w:pPr>
        <w:pStyle w:val="Style1"/>
        <w:keepNext/>
        <w:spacing w:line="360" w:lineRule="auto"/>
        <w:ind w:firstLine="709"/>
        <w:rPr>
          <w:rStyle w:val="FontStyle42"/>
          <w:sz w:val="28"/>
          <w:szCs w:val="24"/>
        </w:rPr>
      </w:pPr>
    </w:p>
    <w:p w:rsidR="00321A6A" w:rsidRDefault="00321A6A" w:rsidP="00546C2B">
      <w:pPr>
        <w:pStyle w:val="Style1"/>
        <w:keepNext/>
        <w:spacing w:line="360" w:lineRule="auto"/>
        <w:ind w:firstLine="709"/>
        <w:rPr>
          <w:rStyle w:val="FontStyle42"/>
          <w:b/>
          <w:sz w:val="28"/>
          <w:szCs w:val="24"/>
        </w:rPr>
      </w:pPr>
      <w:r w:rsidRPr="00546C2B">
        <w:rPr>
          <w:rStyle w:val="FontStyle42"/>
          <w:b/>
          <w:sz w:val="28"/>
          <w:szCs w:val="24"/>
        </w:rPr>
        <w:t>2.6 Символы индикаторов</w:t>
      </w:r>
    </w:p>
    <w:p w:rsidR="00DC6E32" w:rsidRPr="00546C2B" w:rsidRDefault="00DC6E32" w:rsidP="00546C2B">
      <w:pPr>
        <w:pStyle w:val="Style1"/>
        <w:keepNext/>
        <w:spacing w:line="360" w:lineRule="auto"/>
        <w:ind w:firstLine="709"/>
        <w:rPr>
          <w:rStyle w:val="FontStyle42"/>
          <w:b/>
          <w:sz w:val="28"/>
          <w:szCs w:val="24"/>
        </w:rPr>
      </w:pPr>
    </w:p>
    <w:p w:rsidR="00321A6A" w:rsidRPr="00546C2B" w:rsidRDefault="00321A6A" w:rsidP="00546C2B">
      <w:pPr>
        <w:pStyle w:val="Style1"/>
        <w:keepNext/>
        <w:spacing w:line="360" w:lineRule="auto"/>
        <w:ind w:firstLine="709"/>
        <w:rPr>
          <w:rStyle w:val="FontStyle42"/>
          <w:sz w:val="28"/>
          <w:szCs w:val="24"/>
        </w:rPr>
      </w:pPr>
      <w:r w:rsidRPr="00546C2B">
        <w:rPr>
          <w:rStyle w:val="FontStyle42"/>
          <w:sz w:val="28"/>
          <w:szCs w:val="24"/>
        </w:rPr>
        <w:t xml:space="preserve">Для букв и цифр рекомендуются простые и преимущественно известные формы. Решающим является исключение возможности перепутать отдельные обозначения (например В и 8, 6 и 5). Поэтому семисегментные индикаторы пригодны только для случая цифрового изображения информации. По условиям восприятия пригодны 5 </w:t>
      </w:r>
      <w:r w:rsidRPr="00546C2B">
        <w:rPr>
          <w:rStyle w:val="FontStyle39"/>
          <w:sz w:val="28"/>
          <w:szCs w:val="24"/>
        </w:rPr>
        <w:t xml:space="preserve">х </w:t>
      </w:r>
      <w:r w:rsidRPr="00546C2B">
        <w:rPr>
          <w:rStyle w:val="FontStyle42"/>
          <w:sz w:val="28"/>
          <w:szCs w:val="24"/>
        </w:rPr>
        <w:t xml:space="preserve">7 и 7 </w:t>
      </w:r>
      <w:r w:rsidRPr="00546C2B">
        <w:rPr>
          <w:rStyle w:val="FontStyle39"/>
          <w:sz w:val="28"/>
          <w:szCs w:val="24"/>
        </w:rPr>
        <w:t xml:space="preserve">х </w:t>
      </w:r>
      <w:r w:rsidRPr="00546C2B">
        <w:rPr>
          <w:rStyle w:val="FontStyle42"/>
          <w:sz w:val="28"/>
          <w:szCs w:val="24"/>
        </w:rPr>
        <w:t>9 точечные растры, причем предпочтительнее более крупные растры. Пиктограммы должны иметь простую форму и легко идентифицироваться и интерпретироваться потребителем.</w:t>
      </w:r>
    </w:p>
    <w:p w:rsidR="00321A6A" w:rsidRDefault="00321A6A" w:rsidP="00546C2B">
      <w:pPr>
        <w:pStyle w:val="Style1"/>
        <w:keepNext/>
        <w:spacing w:line="360" w:lineRule="auto"/>
        <w:ind w:firstLine="709"/>
        <w:rPr>
          <w:rStyle w:val="FontStyle42"/>
          <w:sz w:val="28"/>
          <w:szCs w:val="24"/>
        </w:rPr>
      </w:pPr>
      <w:r w:rsidRPr="00546C2B">
        <w:rPr>
          <w:rStyle w:val="FontStyle42"/>
          <w:sz w:val="28"/>
          <w:szCs w:val="24"/>
        </w:rPr>
        <w:t xml:space="preserve">На рисунке 3 даны основные сведения о размерах знаков и пропорциях. Следует иметь в виду, что расстояние между глазом и знаком </w:t>
      </w:r>
      <w:r w:rsidRPr="00546C2B">
        <w:rPr>
          <w:rStyle w:val="FontStyle47"/>
          <w:spacing w:val="0"/>
          <w:sz w:val="28"/>
          <w:szCs w:val="24"/>
          <w:lang w:val="en-US"/>
        </w:rPr>
        <w:t>d</w:t>
      </w:r>
      <w:r w:rsidRPr="00546C2B">
        <w:rPr>
          <w:rStyle w:val="FontStyle47"/>
          <w:spacing w:val="0"/>
          <w:sz w:val="28"/>
          <w:szCs w:val="24"/>
        </w:rPr>
        <w:t xml:space="preserve"> </w:t>
      </w:r>
      <w:r w:rsidRPr="00546C2B">
        <w:rPr>
          <w:rStyle w:val="FontStyle42"/>
          <w:sz w:val="28"/>
          <w:szCs w:val="24"/>
        </w:rPr>
        <w:t>является только одним из решающих факторов, определяющих размеры знака. На выбор размеров знаков влияют совместно освещение и контрастность между знаком и задним планом и читаемость знака.</w:t>
      </w:r>
    </w:p>
    <w:p w:rsidR="00546C2B" w:rsidRPr="00546C2B" w:rsidRDefault="00546C2B" w:rsidP="00546C2B">
      <w:pPr>
        <w:pStyle w:val="Style1"/>
        <w:keepNext/>
        <w:spacing w:line="360" w:lineRule="auto"/>
        <w:ind w:firstLine="709"/>
        <w:rPr>
          <w:rStyle w:val="FontStyle42"/>
          <w:sz w:val="28"/>
          <w:szCs w:val="24"/>
        </w:rPr>
      </w:pPr>
    </w:p>
    <w:p w:rsidR="00321A6A" w:rsidRPr="00546C2B" w:rsidRDefault="00EB5E05" w:rsidP="00546C2B">
      <w:pPr>
        <w:keepNext/>
        <w:widowControl w:val="0"/>
        <w:autoSpaceDE w:val="0"/>
        <w:autoSpaceDN w:val="0"/>
        <w:adjustRightInd w:val="0"/>
        <w:spacing w:line="360" w:lineRule="auto"/>
        <w:ind w:firstLine="709"/>
        <w:jc w:val="both"/>
        <w:rPr>
          <w:sz w:val="28"/>
        </w:rPr>
      </w:pPr>
      <w:r>
        <w:rPr>
          <w:noProof/>
          <w:sz w:val="28"/>
        </w:rPr>
        <w:pict>
          <v:shape id="Рисунок 38" o:spid="_x0000_i1027" type="#_x0000_t75" style="width:418.5pt;height:177.75pt;visibility:visible">
            <v:imagedata r:id="rId9" o:title=""/>
          </v:shape>
        </w:pict>
      </w:r>
    </w:p>
    <w:p w:rsidR="00546C2B" w:rsidRDefault="00546C2B" w:rsidP="00546C2B">
      <w:pPr>
        <w:pStyle w:val="Style1"/>
        <w:keepNext/>
        <w:spacing w:line="360" w:lineRule="auto"/>
        <w:ind w:firstLine="709"/>
        <w:rPr>
          <w:rStyle w:val="FontStyle42"/>
          <w:sz w:val="28"/>
          <w:szCs w:val="24"/>
        </w:rPr>
      </w:pPr>
    </w:p>
    <w:p w:rsidR="00321A6A" w:rsidRPr="00546C2B" w:rsidRDefault="00321A6A" w:rsidP="00546C2B">
      <w:pPr>
        <w:pStyle w:val="Style1"/>
        <w:keepNext/>
        <w:spacing w:line="360" w:lineRule="auto"/>
        <w:ind w:firstLine="709"/>
        <w:rPr>
          <w:rStyle w:val="FontStyle42"/>
          <w:sz w:val="28"/>
          <w:szCs w:val="24"/>
        </w:rPr>
      </w:pPr>
      <w:r w:rsidRPr="00546C2B">
        <w:rPr>
          <w:rStyle w:val="FontStyle42"/>
          <w:sz w:val="28"/>
          <w:szCs w:val="24"/>
        </w:rPr>
        <w:t xml:space="preserve">Рекомендуемые высоты знаков </w:t>
      </w:r>
      <w:r w:rsidRPr="00546C2B">
        <w:rPr>
          <w:rStyle w:val="FontStyle47"/>
          <w:spacing w:val="0"/>
          <w:sz w:val="28"/>
          <w:szCs w:val="24"/>
          <w:lang w:val="en-US"/>
        </w:rPr>
        <w:t>h</w:t>
      </w:r>
      <w:r w:rsidRPr="00546C2B">
        <w:rPr>
          <w:rStyle w:val="FontStyle47"/>
          <w:spacing w:val="0"/>
          <w:sz w:val="28"/>
          <w:szCs w:val="24"/>
        </w:rPr>
        <w:t xml:space="preserve"> </w:t>
      </w:r>
      <w:r w:rsidRPr="00546C2B">
        <w:rPr>
          <w:rStyle w:val="FontStyle42"/>
          <w:sz w:val="28"/>
          <w:szCs w:val="24"/>
        </w:rPr>
        <w:t>обеспечиваются при угле б, равном 18є-22є; допустимые высоты знаков обеспечиваются при угле 15є—18є. Высота знака при угле б менее 15є недопустима. Рекомендуемые размеры знаков могут быть рассчитаны приблизительно:</w:t>
      </w:r>
    </w:p>
    <w:p w:rsidR="00321A6A" w:rsidRPr="00546C2B" w:rsidRDefault="00321A6A" w:rsidP="00546C2B">
      <w:pPr>
        <w:keepNext/>
        <w:widowControl w:val="0"/>
        <w:autoSpaceDE w:val="0"/>
        <w:autoSpaceDN w:val="0"/>
        <w:adjustRightInd w:val="0"/>
        <w:spacing w:line="360" w:lineRule="auto"/>
        <w:ind w:firstLine="709"/>
        <w:jc w:val="both"/>
        <w:rPr>
          <w:noProof/>
          <w:sz w:val="28"/>
        </w:rPr>
      </w:pPr>
      <w:r w:rsidRPr="00546C2B">
        <w:rPr>
          <w:rStyle w:val="FontStyle42"/>
          <w:sz w:val="28"/>
          <w:szCs w:val="24"/>
        </w:rPr>
        <w:t>-</w:t>
      </w:r>
      <w:r w:rsidRPr="00546C2B">
        <w:rPr>
          <w:rStyle w:val="FontStyle42"/>
          <w:sz w:val="28"/>
          <w:szCs w:val="24"/>
        </w:rPr>
        <w:tab/>
        <w:t xml:space="preserve">рекомендуемый диапазон ширины знака </w:t>
      </w:r>
      <w:r w:rsidRPr="00546C2B">
        <w:rPr>
          <w:rStyle w:val="FontStyle45"/>
          <w:sz w:val="28"/>
          <w:szCs w:val="24"/>
          <w:lang w:val="en-US"/>
        </w:rPr>
        <w:t>W</w:t>
      </w:r>
      <w:r w:rsidRPr="00546C2B">
        <w:rPr>
          <w:rStyle w:val="FontStyle45"/>
          <w:sz w:val="28"/>
          <w:szCs w:val="24"/>
        </w:rPr>
        <w:t xml:space="preserve"> </w:t>
      </w:r>
      <w:r w:rsidRPr="00546C2B">
        <w:rPr>
          <w:rStyle w:val="FontStyle42"/>
          <w:sz w:val="28"/>
          <w:szCs w:val="24"/>
        </w:rPr>
        <w:t>составляет от 60 до 80 % высоты знака. Если поверхность индикатора закруглена и угол зрения не является прямоугольным, то ширина знака должна составлять 80—100 % его высоты. Ширина знака менее 50 % его высоты недопустима;</w:t>
      </w:r>
      <w:r w:rsidRPr="00546C2B">
        <w:rPr>
          <w:noProof/>
          <w:sz w:val="28"/>
        </w:rPr>
        <w:t xml:space="preserve"> </w:t>
      </w:r>
    </w:p>
    <w:p w:rsidR="00321A6A" w:rsidRPr="00546C2B" w:rsidRDefault="00321A6A" w:rsidP="00546C2B">
      <w:pPr>
        <w:keepNext/>
        <w:widowControl w:val="0"/>
        <w:autoSpaceDE w:val="0"/>
        <w:autoSpaceDN w:val="0"/>
        <w:adjustRightInd w:val="0"/>
        <w:spacing w:line="360" w:lineRule="auto"/>
        <w:ind w:firstLine="709"/>
        <w:jc w:val="both"/>
        <w:rPr>
          <w:sz w:val="28"/>
        </w:rPr>
      </w:pPr>
      <w:r w:rsidRPr="00546C2B">
        <w:rPr>
          <w:rStyle w:val="FontStyle42"/>
          <w:sz w:val="28"/>
          <w:szCs w:val="24"/>
        </w:rPr>
        <w:t>-</w:t>
      </w:r>
      <w:r w:rsidRPr="00546C2B">
        <w:rPr>
          <w:rStyle w:val="FontStyle42"/>
          <w:sz w:val="28"/>
          <w:szCs w:val="24"/>
        </w:rPr>
        <w:tab/>
        <w:t xml:space="preserve">приемлемые диапазоны толщины линии знака </w:t>
      </w:r>
      <w:r w:rsidRPr="00546C2B">
        <w:rPr>
          <w:rStyle w:val="FontStyle41"/>
          <w:sz w:val="28"/>
          <w:szCs w:val="24"/>
          <w:lang w:val="en-US"/>
        </w:rPr>
        <w:t>S</w:t>
      </w:r>
      <w:r w:rsidRPr="00546C2B">
        <w:rPr>
          <w:rStyle w:val="FontStyle41"/>
          <w:sz w:val="28"/>
          <w:szCs w:val="24"/>
        </w:rPr>
        <w:t xml:space="preserve"> </w:t>
      </w:r>
      <w:r w:rsidRPr="00546C2B">
        <w:rPr>
          <w:rStyle w:val="FontStyle42"/>
          <w:sz w:val="28"/>
          <w:szCs w:val="24"/>
        </w:rPr>
        <w:t>приведены в таблице 2;</w:t>
      </w:r>
    </w:p>
    <w:p w:rsidR="00321A6A" w:rsidRPr="00546C2B" w:rsidRDefault="00321A6A" w:rsidP="00546C2B">
      <w:pPr>
        <w:keepNext/>
        <w:widowControl w:val="0"/>
        <w:autoSpaceDE w:val="0"/>
        <w:autoSpaceDN w:val="0"/>
        <w:adjustRightInd w:val="0"/>
        <w:spacing w:line="360" w:lineRule="auto"/>
        <w:ind w:firstLine="709"/>
        <w:jc w:val="both"/>
        <w:rPr>
          <w:rStyle w:val="FontStyle42"/>
          <w:sz w:val="28"/>
          <w:szCs w:val="24"/>
        </w:rPr>
      </w:pPr>
      <w:r w:rsidRPr="00546C2B">
        <w:rPr>
          <w:rStyle w:val="FontStyle42"/>
          <w:sz w:val="28"/>
          <w:szCs w:val="24"/>
        </w:rPr>
        <w:t>-</w:t>
      </w:r>
      <w:r w:rsidRPr="00546C2B">
        <w:rPr>
          <w:rStyle w:val="FontStyle42"/>
          <w:sz w:val="28"/>
          <w:szCs w:val="24"/>
        </w:rPr>
        <w:tab/>
        <w:t>рекомендуемое расстояние между буквами от 20 до 50 % ширины знака, а между словами от 1 до 1,5 ширины знака.</w:t>
      </w:r>
    </w:p>
    <w:p w:rsidR="00321A6A" w:rsidRPr="00546C2B" w:rsidRDefault="00321A6A" w:rsidP="00546C2B">
      <w:pPr>
        <w:pStyle w:val="Style1"/>
        <w:keepNext/>
        <w:spacing w:line="360" w:lineRule="auto"/>
        <w:ind w:firstLine="709"/>
        <w:rPr>
          <w:rStyle w:val="FontStyle42"/>
          <w:sz w:val="28"/>
          <w:szCs w:val="24"/>
        </w:rPr>
      </w:pPr>
    </w:p>
    <w:p w:rsidR="00321A6A" w:rsidRPr="00546C2B" w:rsidRDefault="00546C2B" w:rsidP="00546C2B">
      <w:pPr>
        <w:pStyle w:val="Style1"/>
        <w:keepNext/>
        <w:spacing w:line="360" w:lineRule="auto"/>
        <w:ind w:firstLine="709"/>
        <w:rPr>
          <w:rStyle w:val="FontStyle42"/>
          <w:sz w:val="28"/>
          <w:szCs w:val="24"/>
        </w:rPr>
      </w:pPr>
      <w:r>
        <w:rPr>
          <w:rStyle w:val="FontStyle42"/>
          <w:sz w:val="28"/>
          <w:szCs w:val="24"/>
        </w:rPr>
        <w:br w:type="page"/>
      </w:r>
      <w:r w:rsidR="00321A6A" w:rsidRPr="00546C2B">
        <w:rPr>
          <w:rStyle w:val="FontStyle42"/>
          <w:sz w:val="28"/>
          <w:szCs w:val="24"/>
        </w:rPr>
        <w:t>Таблица 2 – Пригодность толщины линий, составляющей знак</w:t>
      </w:r>
    </w:p>
    <w:tbl>
      <w:tblPr>
        <w:tblW w:w="9480"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95"/>
        <w:gridCol w:w="2595"/>
        <w:gridCol w:w="2130"/>
      </w:tblGrid>
      <w:tr w:rsidR="00321A6A" w:rsidRPr="00546C2B" w:rsidTr="003C7FA7">
        <w:trPr>
          <w:trHeight w:val="240"/>
        </w:trPr>
        <w:tc>
          <w:tcPr>
            <w:tcW w:w="2160" w:type="dxa"/>
            <w:vMerge w:val="restart"/>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Тип указателя</w:t>
            </w:r>
          </w:p>
        </w:tc>
        <w:tc>
          <w:tcPr>
            <w:tcW w:w="5190" w:type="dxa"/>
            <w:gridSpan w:val="2"/>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Толщина линий в процентах от высоты знака</w:t>
            </w:r>
          </w:p>
        </w:tc>
        <w:tc>
          <w:tcPr>
            <w:tcW w:w="2130" w:type="dxa"/>
            <w:vMerge w:val="restart"/>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Степень пригодности</w:t>
            </w:r>
          </w:p>
        </w:tc>
      </w:tr>
      <w:tr w:rsidR="00321A6A" w:rsidRPr="00546C2B" w:rsidTr="003C7FA7">
        <w:trPr>
          <w:trHeight w:val="110"/>
        </w:trPr>
        <w:tc>
          <w:tcPr>
            <w:tcW w:w="2160" w:type="dxa"/>
            <w:vMerge/>
          </w:tcPr>
          <w:p w:rsidR="00321A6A" w:rsidRPr="00546C2B" w:rsidRDefault="00321A6A" w:rsidP="00546C2B">
            <w:pPr>
              <w:keepNext/>
              <w:widowControl w:val="0"/>
              <w:autoSpaceDE w:val="0"/>
              <w:autoSpaceDN w:val="0"/>
              <w:adjustRightInd w:val="0"/>
              <w:spacing w:line="360" w:lineRule="auto"/>
              <w:jc w:val="both"/>
              <w:rPr>
                <w:sz w:val="20"/>
                <w:szCs w:val="20"/>
              </w:rPr>
            </w:pPr>
          </w:p>
        </w:tc>
        <w:tc>
          <w:tcPr>
            <w:tcW w:w="2595" w:type="dxa"/>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Позитивное изображение</w:t>
            </w:r>
          </w:p>
        </w:tc>
        <w:tc>
          <w:tcPr>
            <w:tcW w:w="2595" w:type="dxa"/>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Негативное изображение</w:t>
            </w:r>
          </w:p>
        </w:tc>
        <w:tc>
          <w:tcPr>
            <w:tcW w:w="2130" w:type="dxa"/>
            <w:vMerge/>
          </w:tcPr>
          <w:p w:rsidR="00321A6A" w:rsidRPr="00546C2B" w:rsidRDefault="00321A6A" w:rsidP="00546C2B">
            <w:pPr>
              <w:keepNext/>
              <w:widowControl w:val="0"/>
              <w:autoSpaceDE w:val="0"/>
              <w:autoSpaceDN w:val="0"/>
              <w:adjustRightInd w:val="0"/>
              <w:spacing w:line="360" w:lineRule="auto"/>
              <w:jc w:val="both"/>
              <w:rPr>
                <w:sz w:val="20"/>
                <w:szCs w:val="20"/>
              </w:rPr>
            </w:pPr>
          </w:p>
        </w:tc>
      </w:tr>
      <w:tr w:rsidR="00321A6A" w:rsidRPr="00546C2B" w:rsidTr="003C7FA7">
        <w:trPr>
          <w:trHeight w:val="350"/>
        </w:trPr>
        <w:tc>
          <w:tcPr>
            <w:tcW w:w="2160" w:type="dxa"/>
            <w:vMerge w:val="restart"/>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Активные индикаторы</w:t>
            </w:r>
          </w:p>
        </w:tc>
        <w:tc>
          <w:tcPr>
            <w:tcW w:w="2595" w:type="dxa"/>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От 17 до 20</w:t>
            </w:r>
          </w:p>
        </w:tc>
        <w:tc>
          <w:tcPr>
            <w:tcW w:w="2595" w:type="dxa"/>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От 8 до 12</w:t>
            </w:r>
          </w:p>
        </w:tc>
        <w:tc>
          <w:tcPr>
            <w:tcW w:w="2130" w:type="dxa"/>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Рекомендуется</w:t>
            </w:r>
          </w:p>
        </w:tc>
      </w:tr>
      <w:tr w:rsidR="00321A6A" w:rsidRPr="00546C2B" w:rsidTr="003C7FA7">
        <w:trPr>
          <w:trHeight w:val="190"/>
        </w:trPr>
        <w:tc>
          <w:tcPr>
            <w:tcW w:w="2160" w:type="dxa"/>
            <w:vMerge/>
          </w:tcPr>
          <w:p w:rsidR="00321A6A" w:rsidRPr="00546C2B" w:rsidRDefault="00321A6A" w:rsidP="00546C2B">
            <w:pPr>
              <w:keepNext/>
              <w:widowControl w:val="0"/>
              <w:autoSpaceDE w:val="0"/>
              <w:autoSpaceDN w:val="0"/>
              <w:adjustRightInd w:val="0"/>
              <w:spacing w:line="360" w:lineRule="auto"/>
              <w:jc w:val="both"/>
              <w:rPr>
                <w:sz w:val="20"/>
                <w:szCs w:val="20"/>
              </w:rPr>
            </w:pPr>
          </w:p>
        </w:tc>
        <w:tc>
          <w:tcPr>
            <w:tcW w:w="2595" w:type="dxa"/>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 xml:space="preserve">От 14 до </w:t>
            </w:r>
            <w:r w:rsidRPr="00546C2B">
              <w:rPr>
                <w:sz w:val="20"/>
                <w:szCs w:val="20"/>
                <w:lang w:val="en-US"/>
              </w:rPr>
              <w:t>&lt;17</w:t>
            </w:r>
          </w:p>
        </w:tc>
        <w:tc>
          <w:tcPr>
            <w:tcW w:w="2595" w:type="dxa"/>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 xml:space="preserve">От 6 до </w:t>
            </w:r>
            <w:r w:rsidRPr="00546C2B">
              <w:rPr>
                <w:sz w:val="20"/>
                <w:szCs w:val="20"/>
                <w:lang w:val="en-US"/>
              </w:rPr>
              <w:t>&lt;8</w:t>
            </w:r>
            <w:r w:rsidRPr="00546C2B">
              <w:rPr>
                <w:sz w:val="20"/>
                <w:szCs w:val="20"/>
              </w:rPr>
              <w:t xml:space="preserve">; </w:t>
            </w:r>
            <w:r w:rsidRPr="00546C2B">
              <w:rPr>
                <w:sz w:val="20"/>
                <w:szCs w:val="20"/>
                <w:lang w:val="en-US"/>
              </w:rPr>
              <w:t xml:space="preserve">&gt;12 </w:t>
            </w:r>
            <w:r w:rsidRPr="00546C2B">
              <w:rPr>
                <w:sz w:val="20"/>
                <w:szCs w:val="20"/>
              </w:rPr>
              <w:t>до14</w:t>
            </w:r>
          </w:p>
        </w:tc>
        <w:tc>
          <w:tcPr>
            <w:tcW w:w="2130" w:type="dxa"/>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Пригодно</w:t>
            </w:r>
          </w:p>
        </w:tc>
      </w:tr>
      <w:tr w:rsidR="00321A6A" w:rsidRPr="00546C2B" w:rsidTr="003C7FA7">
        <w:trPr>
          <w:trHeight w:val="190"/>
        </w:trPr>
        <w:tc>
          <w:tcPr>
            <w:tcW w:w="2160" w:type="dxa"/>
            <w:vMerge/>
          </w:tcPr>
          <w:p w:rsidR="00321A6A" w:rsidRPr="00546C2B" w:rsidRDefault="00321A6A" w:rsidP="00546C2B">
            <w:pPr>
              <w:keepNext/>
              <w:widowControl w:val="0"/>
              <w:autoSpaceDE w:val="0"/>
              <w:autoSpaceDN w:val="0"/>
              <w:adjustRightInd w:val="0"/>
              <w:spacing w:line="360" w:lineRule="auto"/>
              <w:jc w:val="both"/>
              <w:rPr>
                <w:sz w:val="20"/>
                <w:szCs w:val="20"/>
              </w:rPr>
            </w:pPr>
          </w:p>
        </w:tc>
        <w:tc>
          <w:tcPr>
            <w:tcW w:w="2595" w:type="dxa"/>
          </w:tcPr>
          <w:p w:rsidR="00321A6A" w:rsidRPr="00546C2B" w:rsidRDefault="00321A6A" w:rsidP="00546C2B">
            <w:pPr>
              <w:keepNext/>
              <w:widowControl w:val="0"/>
              <w:autoSpaceDE w:val="0"/>
              <w:autoSpaceDN w:val="0"/>
              <w:adjustRightInd w:val="0"/>
              <w:spacing w:line="360" w:lineRule="auto"/>
              <w:jc w:val="both"/>
              <w:rPr>
                <w:sz w:val="20"/>
                <w:szCs w:val="20"/>
                <w:lang w:val="en-US"/>
              </w:rPr>
            </w:pPr>
            <w:r w:rsidRPr="00546C2B">
              <w:rPr>
                <w:sz w:val="20"/>
                <w:szCs w:val="20"/>
              </w:rPr>
              <w:t xml:space="preserve">От 12 до </w:t>
            </w:r>
            <w:r w:rsidRPr="00546C2B">
              <w:rPr>
                <w:sz w:val="20"/>
                <w:szCs w:val="20"/>
                <w:lang w:val="en-US"/>
              </w:rPr>
              <w:t>&lt;14</w:t>
            </w:r>
          </w:p>
        </w:tc>
        <w:tc>
          <w:tcPr>
            <w:tcW w:w="2595" w:type="dxa"/>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 xml:space="preserve">От 5 до </w:t>
            </w:r>
            <w:r w:rsidRPr="00546C2B">
              <w:rPr>
                <w:sz w:val="20"/>
                <w:szCs w:val="20"/>
                <w:lang w:val="en-US"/>
              </w:rPr>
              <w:t>&lt;6</w:t>
            </w:r>
            <w:r w:rsidRPr="00546C2B">
              <w:rPr>
                <w:sz w:val="20"/>
                <w:szCs w:val="20"/>
              </w:rPr>
              <w:t xml:space="preserve">; </w:t>
            </w:r>
            <w:r w:rsidRPr="00546C2B">
              <w:rPr>
                <w:sz w:val="20"/>
                <w:szCs w:val="20"/>
                <w:lang w:val="en-US"/>
              </w:rPr>
              <w:t>&gt;</w:t>
            </w:r>
            <w:r w:rsidRPr="00546C2B">
              <w:rPr>
                <w:sz w:val="20"/>
                <w:szCs w:val="20"/>
              </w:rPr>
              <w:t>14 до 15</w:t>
            </w:r>
          </w:p>
        </w:tc>
        <w:tc>
          <w:tcPr>
            <w:tcW w:w="2130" w:type="dxa"/>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Условно пригодно</w:t>
            </w:r>
          </w:p>
        </w:tc>
      </w:tr>
      <w:tr w:rsidR="00321A6A" w:rsidRPr="00546C2B" w:rsidTr="003C7FA7">
        <w:trPr>
          <w:trHeight w:val="260"/>
        </w:trPr>
        <w:tc>
          <w:tcPr>
            <w:tcW w:w="2160" w:type="dxa"/>
            <w:vMerge w:val="restart"/>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Пассивные индикаторы</w:t>
            </w:r>
          </w:p>
        </w:tc>
        <w:tc>
          <w:tcPr>
            <w:tcW w:w="2595" w:type="dxa"/>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От 16 до 17</w:t>
            </w:r>
          </w:p>
        </w:tc>
        <w:tc>
          <w:tcPr>
            <w:tcW w:w="2595" w:type="dxa"/>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От 12 до 14</w:t>
            </w:r>
          </w:p>
        </w:tc>
        <w:tc>
          <w:tcPr>
            <w:tcW w:w="2130" w:type="dxa"/>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Рекомендуется</w:t>
            </w:r>
          </w:p>
        </w:tc>
      </w:tr>
      <w:tr w:rsidR="00321A6A" w:rsidRPr="00546C2B" w:rsidTr="003C7FA7">
        <w:trPr>
          <w:trHeight w:val="100"/>
        </w:trPr>
        <w:tc>
          <w:tcPr>
            <w:tcW w:w="2160" w:type="dxa"/>
            <w:vMerge/>
          </w:tcPr>
          <w:p w:rsidR="00321A6A" w:rsidRPr="00546C2B" w:rsidRDefault="00321A6A" w:rsidP="00546C2B">
            <w:pPr>
              <w:keepNext/>
              <w:widowControl w:val="0"/>
              <w:autoSpaceDE w:val="0"/>
              <w:autoSpaceDN w:val="0"/>
              <w:adjustRightInd w:val="0"/>
              <w:spacing w:line="360" w:lineRule="auto"/>
              <w:jc w:val="both"/>
              <w:rPr>
                <w:sz w:val="20"/>
                <w:szCs w:val="20"/>
              </w:rPr>
            </w:pPr>
          </w:p>
        </w:tc>
        <w:tc>
          <w:tcPr>
            <w:tcW w:w="2595" w:type="dxa"/>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 xml:space="preserve">От 12 до </w:t>
            </w:r>
            <w:r w:rsidRPr="00546C2B">
              <w:rPr>
                <w:sz w:val="20"/>
                <w:szCs w:val="20"/>
                <w:lang w:val="en-US"/>
              </w:rPr>
              <w:t>&lt;</w:t>
            </w:r>
            <w:r w:rsidRPr="00546C2B">
              <w:rPr>
                <w:sz w:val="20"/>
                <w:szCs w:val="20"/>
              </w:rPr>
              <w:t>16</w:t>
            </w:r>
          </w:p>
        </w:tc>
        <w:tc>
          <w:tcPr>
            <w:tcW w:w="2595" w:type="dxa"/>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 xml:space="preserve">От 8 до </w:t>
            </w:r>
            <w:r w:rsidRPr="00546C2B">
              <w:rPr>
                <w:sz w:val="20"/>
                <w:szCs w:val="20"/>
                <w:lang w:val="en-US"/>
              </w:rPr>
              <w:t>&lt;12</w:t>
            </w:r>
          </w:p>
        </w:tc>
        <w:tc>
          <w:tcPr>
            <w:tcW w:w="2130" w:type="dxa"/>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Пригодно</w:t>
            </w:r>
          </w:p>
        </w:tc>
      </w:tr>
      <w:tr w:rsidR="00321A6A" w:rsidRPr="00546C2B" w:rsidTr="003C7FA7">
        <w:trPr>
          <w:trHeight w:val="170"/>
        </w:trPr>
        <w:tc>
          <w:tcPr>
            <w:tcW w:w="2160" w:type="dxa"/>
            <w:vMerge/>
          </w:tcPr>
          <w:p w:rsidR="00321A6A" w:rsidRPr="00546C2B" w:rsidRDefault="00321A6A" w:rsidP="00546C2B">
            <w:pPr>
              <w:keepNext/>
              <w:widowControl w:val="0"/>
              <w:autoSpaceDE w:val="0"/>
              <w:autoSpaceDN w:val="0"/>
              <w:adjustRightInd w:val="0"/>
              <w:spacing w:line="360" w:lineRule="auto"/>
              <w:jc w:val="both"/>
              <w:rPr>
                <w:sz w:val="20"/>
                <w:szCs w:val="20"/>
              </w:rPr>
            </w:pPr>
          </w:p>
        </w:tc>
        <w:tc>
          <w:tcPr>
            <w:tcW w:w="2595" w:type="dxa"/>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 xml:space="preserve">От 10 до </w:t>
            </w:r>
            <w:r w:rsidRPr="00546C2B">
              <w:rPr>
                <w:sz w:val="20"/>
                <w:szCs w:val="20"/>
                <w:lang w:val="en-US"/>
              </w:rPr>
              <w:t>&lt;12</w:t>
            </w:r>
            <w:r w:rsidRPr="00546C2B">
              <w:rPr>
                <w:sz w:val="20"/>
                <w:szCs w:val="20"/>
              </w:rPr>
              <w:t xml:space="preserve">; </w:t>
            </w:r>
            <w:r w:rsidRPr="00546C2B">
              <w:rPr>
                <w:sz w:val="20"/>
                <w:szCs w:val="20"/>
                <w:lang w:val="en-US"/>
              </w:rPr>
              <w:t>&gt;17</w:t>
            </w:r>
            <w:r w:rsidRPr="00546C2B">
              <w:rPr>
                <w:sz w:val="20"/>
                <w:szCs w:val="20"/>
              </w:rPr>
              <w:t xml:space="preserve"> до 20</w:t>
            </w:r>
          </w:p>
        </w:tc>
        <w:tc>
          <w:tcPr>
            <w:tcW w:w="2595" w:type="dxa"/>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lang w:val="en-US"/>
              </w:rPr>
              <w:t xml:space="preserve">&gt; 16 </w:t>
            </w:r>
            <w:r w:rsidRPr="00546C2B">
              <w:rPr>
                <w:sz w:val="20"/>
                <w:szCs w:val="20"/>
              </w:rPr>
              <w:t>до 18</w:t>
            </w:r>
          </w:p>
        </w:tc>
        <w:tc>
          <w:tcPr>
            <w:tcW w:w="2130" w:type="dxa"/>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Условно пригодно</w:t>
            </w:r>
          </w:p>
        </w:tc>
      </w:tr>
    </w:tbl>
    <w:p w:rsidR="00546C2B" w:rsidRDefault="00546C2B" w:rsidP="00546C2B">
      <w:pPr>
        <w:keepNext/>
        <w:widowControl w:val="0"/>
        <w:autoSpaceDE w:val="0"/>
        <w:autoSpaceDN w:val="0"/>
        <w:adjustRightInd w:val="0"/>
        <w:spacing w:line="360" w:lineRule="auto"/>
        <w:ind w:firstLine="709"/>
        <w:jc w:val="both"/>
        <w:rPr>
          <w:rStyle w:val="FontStyle42"/>
          <w:sz w:val="28"/>
          <w:szCs w:val="24"/>
        </w:rPr>
      </w:pPr>
    </w:p>
    <w:p w:rsidR="00321A6A" w:rsidRPr="00546C2B" w:rsidRDefault="00321A6A" w:rsidP="00546C2B">
      <w:pPr>
        <w:keepNext/>
        <w:widowControl w:val="0"/>
        <w:autoSpaceDE w:val="0"/>
        <w:autoSpaceDN w:val="0"/>
        <w:adjustRightInd w:val="0"/>
        <w:spacing w:line="360" w:lineRule="auto"/>
        <w:ind w:firstLine="709"/>
        <w:jc w:val="both"/>
        <w:rPr>
          <w:rStyle w:val="FontStyle42"/>
          <w:sz w:val="28"/>
          <w:szCs w:val="24"/>
        </w:rPr>
      </w:pPr>
      <w:r w:rsidRPr="00546C2B">
        <w:rPr>
          <w:rStyle w:val="FontStyle42"/>
          <w:sz w:val="28"/>
          <w:szCs w:val="24"/>
        </w:rPr>
        <w:t>Позитивное изображение: темные знаки на светлом заднем плане I Негативное изображение: светлые знаки на темном заднем плане. При особо благоприятных условиях дня обзора.</w:t>
      </w:r>
    </w:p>
    <w:p w:rsidR="00321A6A" w:rsidRPr="00546C2B" w:rsidRDefault="00321A6A" w:rsidP="00546C2B">
      <w:pPr>
        <w:keepNext/>
        <w:widowControl w:val="0"/>
        <w:autoSpaceDE w:val="0"/>
        <w:autoSpaceDN w:val="0"/>
        <w:adjustRightInd w:val="0"/>
        <w:spacing w:line="360" w:lineRule="auto"/>
        <w:ind w:firstLine="709"/>
        <w:jc w:val="both"/>
        <w:rPr>
          <w:rStyle w:val="FontStyle41"/>
          <w:i w:val="0"/>
          <w:sz w:val="28"/>
          <w:szCs w:val="24"/>
        </w:rPr>
      </w:pPr>
      <w:r w:rsidRPr="00546C2B">
        <w:rPr>
          <w:sz w:val="28"/>
        </w:rPr>
        <w:t xml:space="preserve">Для автомобиля ВАЗ 2109 </w:t>
      </w:r>
      <w:r w:rsidRPr="00546C2B">
        <w:rPr>
          <w:rStyle w:val="FontStyle45"/>
          <w:sz w:val="28"/>
          <w:szCs w:val="24"/>
          <w:lang w:val="en-US"/>
        </w:rPr>
        <w:t>W</w:t>
      </w:r>
      <w:r w:rsidRPr="00546C2B">
        <w:rPr>
          <w:rStyle w:val="FontStyle45"/>
          <w:i w:val="0"/>
          <w:sz w:val="28"/>
          <w:szCs w:val="24"/>
        </w:rPr>
        <w:t xml:space="preserve">=7 мм, </w:t>
      </w:r>
      <w:r w:rsidRPr="00546C2B">
        <w:rPr>
          <w:rStyle w:val="FontStyle41"/>
          <w:sz w:val="28"/>
          <w:szCs w:val="24"/>
          <w:lang w:val="en-US"/>
        </w:rPr>
        <w:t>S</w:t>
      </w:r>
      <w:r w:rsidRPr="00546C2B">
        <w:rPr>
          <w:rStyle w:val="FontStyle41"/>
          <w:i w:val="0"/>
          <w:sz w:val="28"/>
          <w:szCs w:val="24"/>
        </w:rPr>
        <w:t>=0,7 мм.</w:t>
      </w:r>
    </w:p>
    <w:p w:rsidR="00321A6A" w:rsidRPr="00546C2B" w:rsidRDefault="00321A6A" w:rsidP="00546C2B">
      <w:pPr>
        <w:keepNext/>
        <w:widowControl w:val="0"/>
        <w:autoSpaceDE w:val="0"/>
        <w:autoSpaceDN w:val="0"/>
        <w:adjustRightInd w:val="0"/>
        <w:spacing w:line="360" w:lineRule="auto"/>
        <w:ind w:firstLine="709"/>
        <w:jc w:val="both"/>
        <w:rPr>
          <w:rStyle w:val="FontStyle41"/>
          <w:i w:val="0"/>
          <w:sz w:val="28"/>
          <w:szCs w:val="24"/>
        </w:rPr>
      </w:pPr>
      <w:r w:rsidRPr="00546C2B">
        <w:rPr>
          <w:rStyle w:val="FontStyle41"/>
          <w:i w:val="0"/>
          <w:sz w:val="28"/>
          <w:szCs w:val="24"/>
        </w:rPr>
        <w:t>Вывод: толщина линий и размеры знака пригодны.</w:t>
      </w:r>
    </w:p>
    <w:p w:rsidR="00321A6A" w:rsidRPr="00546C2B" w:rsidRDefault="00321A6A" w:rsidP="00546C2B">
      <w:pPr>
        <w:keepNext/>
        <w:widowControl w:val="0"/>
        <w:autoSpaceDE w:val="0"/>
        <w:autoSpaceDN w:val="0"/>
        <w:adjustRightInd w:val="0"/>
        <w:spacing w:line="360" w:lineRule="auto"/>
        <w:ind w:firstLine="709"/>
        <w:jc w:val="both"/>
        <w:rPr>
          <w:sz w:val="28"/>
        </w:rPr>
      </w:pPr>
    </w:p>
    <w:p w:rsidR="00321A6A" w:rsidRPr="00546C2B" w:rsidRDefault="00546C2B" w:rsidP="00546C2B">
      <w:pPr>
        <w:pStyle w:val="Style8"/>
        <w:keepNext/>
        <w:tabs>
          <w:tab w:val="left" w:pos="4380"/>
        </w:tabs>
        <w:spacing w:line="360" w:lineRule="auto"/>
        <w:ind w:firstLine="709"/>
        <w:jc w:val="both"/>
        <w:rPr>
          <w:rStyle w:val="FontStyle42"/>
          <w:b/>
          <w:sz w:val="28"/>
          <w:szCs w:val="28"/>
        </w:rPr>
      </w:pPr>
      <w:r>
        <w:rPr>
          <w:rStyle w:val="FontStyle42"/>
          <w:b/>
          <w:sz w:val="28"/>
          <w:szCs w:val="28"/>
        </w:rPr>
        <w:br w:type="page"/>
      </w:r>
      <w:r w:rsidR="00321A6A" w:rsidRPr="00546C2B">
        <w:rPr>
          <w:rStyle w:val="FontStyle42"/>
          <w:b/>
          <w:sz w:val="28"/>
          <w:szCs w:val="28"/>
        </w:rPr>
        <w:t>3 Цифровые индикаторы</w:t>
      </w:r>
    </w:p>
    <w:p w:rsidR="00321A6A" w:rsidRPr="00546C2B" w:rsidRDefault="00321A6A" w:rsidP="00546C2B">
      <w:pPr>
        <w:pStyle w:val="Style8"/>
        <w:keepNext/>
        <w:tabs>
          <w:tab w:val="left" w:pos="4380"/>
        </w:tabs>
        <w:spacing w:line="360" w:lineRule="auto"/>
        <w:ind w:firstLine="709"/>
        <w:jc w:val="both"/>
        <w:rPr>
          <w:rStyle w:val="FontStyle42"/>
          <w:b/>
          <w:sz w:val="28"/>
          <w:szCs w:val="24"/>
        </w:rPr>
      </w:pPr>
    </w:p>
    <w:p w:rsidR="00321A6A" w:rsidRPr="00546C2B" w:rsidRDefault="00321A6A" w:rsidP="00546C2B">
      <w:pPr>
        <w:pStyle w:val="Style1"/>
        <w:keepNext/>
        <w:spacing w:line="360" w:lineRule="auto"/>
        <w:ind w:firstLine="709"/>
        <w:rPr>
          <w:rStyle w:val="FontStyle42"/>
          <w:sz w:val="28"/>
          <w:szCs w:val="24"/>
        </w:rPr>
      </w:pPr>
      <w:r w:rsidRPr="00546C2B">
        <w:rPr>
          <w:rStyle w:val="FontStyle42"/>
          <w:sz w:val="28"/>
          <w:szCs w:val="24"/>
        </w:rPr>
        <w:t>Оформление цифр и их контраст с задним планом должны соответствовать следующим рекомендациям. В механических цифровых индикаторах (цифры нанесены по периметру вращающихся шкал) рекомендуется, чтобы цифры были полностью, а не частично видны в прорезях при вращении шкал (например при холостых движениях).</w:t>
      </w:r>
    </w:p>
    <w:p w:rsidR="00321A6A" w:rsidRPr="00546C2B" w:rsidRDefault="00321A6A" w:rsidP="00546C2B">
      <w:pPr>
        <w:pStyle w:val="Style1"/>
        <w:keepNext/>
        <w:spacing w:line="360" w:lineRule="auto"/>
        <w:ind w:firstLine="709"/>
        <w:rPr>
          <w:rStyle w:val="FontStyle42"/>
          <w:sz w:val="28"/>
          <w:szCs w:val="24"/>
        </w:rPr>
      </w:pPr>
      <w:r w:rsidRPr="00546C2B">
        <w:rPr>
          <w:rStyle w:val="FontStyle42"/>
          <w:sz w:val="28"/>
          <w:szCs w:val="24"/>
        </w:rPr>
        <w:t>Цифровые индикаторы малогабаритны и имеют большую емкость цифр, поэтому применение их предпочтительнее. При большом количестве цифр ошибки отсчета могут быть уменьшены путем объединения цифр в маленькие группы. Группа должна содержать две или три цифры, т. к. большее их число в группе не облегчает интерпретацию индикатора.</w:t>
      </w:r>
    </w:p>
    <w:p w:rsidR="00321A6A" w:rsidRPr="00546C2B" w:rsidRDefault="00321A6A" w:rsidP="00546C2B">
      <w:pPr>
        <w:pStyle w:val="Style8"/>
        <w:keepNext/>
        <w:tabs>
          <w:tab w:val="left" w:pos="4380"/>
        </w:tabs>
        <w:spacing w:line="360" w:lineRule="auto"/>
        <w:ind w:firstLine="709"/>
        <w:jc w:val="both"/>
        <w:rPr>
          <w:rStyle w:val="FontStyle42"/>
          <w:sz w:val="28"/>
          <w:szCs w:val="24"/>
        </w:rPr>
      </w:pPr>
    </w:p>
    <w:p w:rsidR="00321A6A" w:rsidRPr="00546C2B" w:rsidRDefault="00546C2B" w:rsidP="00546C2B">
      <w:pPr>
        <w:pStyle w:val="Style8"/>
        <w:keepNext/>
        <w:tabs>
          <w:tab w:val="left" w:pos="4380"/>
        </w:tabs>
        <w:spacing w:line="360" w:lineRule="auto"/>
        <w:ind w:firstLine="709"/>
        <w:jc w:val="both"/>
        <w:rPr>
          <w:rStyle w:val="FontStyle42"/>
          <w:b/>
          <w:sz w:val="28"/>
          <w:szCs w:val="28"/>
        </w:rPr>
      </w:pPr>
      <w:r>
        <w:rPr>
          <w:rStyle w:val="FontStyle42"/>
          <w:b/>
          <w:sz w:val="28"/>
          <w:szCs w:val="28"/>
        </w:rPr>
        <w:br w:type="page"/>
      </w:r>
      <w:r w:rsidR="00321A6A" w:rsidRPr="00546C2B">
        <w:rPr>
          <w:rStyle w:val="FontStyle42"/>
          <w:b/>
          <w:sz w:val="28"/>
          <w:szCs w:val="28"/>
        </w:rPr>
        <w:t>4 Аналоговые индикаторы</w:t>
      </w:r>
    </w:p>
    <w:p w:rsidR="00321A6A" w:rsidRPr="00546C2B" w:rsidRDefault="00321A6A" w:rsidP="00546C2B">
      <w:pPr>
        <w:pStyle w:val="Style1"/>
        <w:keepNext/>
        <w:spacing w:line="360" w:lineRule="auto"/>
        <w:ind w:firstLine="709"/>
        <w:rPr>
          <w:rStyle w:val="FontStyle42"/>
          <w:sz w:val="28"/>
          <w:szCs w:val="24"/>
        </w:rPr>
      </w:pPr>
    </w:p>
    <w:p w:rsidR="00321A6A" w:rsidRDefault="00321A6A" w:rsidP="00546C2B">
      <w:pPr>
        <w:pStyle w:val="Style1"/>
        <w:keepNext/>
        <w:spacing w:line="360" w:lineRule="auto"/>
        <w:ind w:firstLine="709"/>
        <w:rPr>
          <w:rStyle w:val="FontStyle42"/>
          <w:sz w:val="28"/>
          <w:szCs w:val="24"/>
        </w:rPr>
      </w:pPr>
      <w:r w:rsidRPr="00546C2B">
        <w:rPr>
          <w:rStyle w:val="FontStyle42"/>
          <w:sz w:val="28"/>
          <w:szCs w:val="24"/>
        </w:rPr>
        <w:t>Отметки на индикаторах (например стрелка, указатель уровня жидкости) должны быть всегда видны и в тех случаях, когда они выходят за пределы шкалы. Рекомендуется применение индикаторов с движущейся стрелкой и неподвижной шкалой. На рисунке 4 представлены рекомендуемые направления движения стрелок индикаторов для уменьшающихся и увеличивающихся значений. Нулевое значение должно быть расположено так, чтобы увеличение вызывало движение по часовой стрелке или вверх, а уменьшение вызывало движение против часовой стрелки или вниз.</w:t>
      </w:r>
    </w:p>
    <w:p w:rsidR="00546C2B" w:rsidRPr="00546C2B" w:rsidRDefault="00546C2B" w:rsidP="00546C2B">
      <w:pPr>
        <w:pStyle w:val="Style1"/>
        <w:keepNext/>
        <w:spacing w:line="360" w:lineRule="auto"/>
        <w:ind w:firstLine="709"/>
        <w:rPr>
          <w:rStyle w:val="FontStyle42"/>
          <w:sz w:val="28"/>
          <w:szCs w:val="24"/>
        </w:rPr>
      </w:pPr>
    </w:p>
    <w:p w:rsidR="00321A6A" w:rsidRPr="00546C2B" w:rsidRDefault="00EB5E05" w:rsidP="00546C2B">
      <w:pPr>
        <w:keepNext/>
        <w:widowControl w:val="0"/>
        <w:autoSpaceDE w:val="0"/>
        <w:autoSpaceDN w:val="0"/>
        <w:adjustRightInd w:val="0"/>
        <w:spacing w:line="360" w:lineRule="auto"/>
        <w:ind w:firstLine="709"/>
        <w:jc w:val="both"/>
        <w:rPr>
          <w:sz w:val="28"/>
        </w:rPr>
      </w:pPr>
      <w:r>
        <w:rPr>
          <w:noProof/>
          <w:sz w:val="28"/>
        </w:rPr>
        <w:pict>
          <v:shape id="Рисунок 39" o:spid="_x0000_i1028" type="#_x0000_t75" style="width:352.5pt;height:213.75pt;visibility:visible">
            <v:imagedata r:id="rId10" o:title=""/>
          </v:shape>
        </w:pict>
      </w:r>
    </w:p>
    <w:p w:rsidR="00321A6A" w:rsidRPr="00546C2B" w:rsidRDefault="00321A6A" w:rsidP="00546C2B">
      <w:pPr>
        <w:pStyle w:val="Style1"/>
        <w:keepNext/>
        <w:spacing w:line="360" w:lineRule="auto"/>
        <w:ind w:firstLine="709"/>
        <w:rPr>
          <w:rStyle w:val="FontStyle42"/>
          <w:sz w:val="28"/>
          <w:szCs w:val="24"/>
        </w:rPr>
      </w:pPr>
      <w:r w:rsidRPr="00546C2B">
        <w:rPr>
          <w:rStyle w:val="FontStyle42"/>
          <w:sz w:val="28"/>
          <w:szCs w:val="24"/>
        </w:rPr>
        <w:t>Рисунок 4 — Направления движения стрелок</w:t>
      </w:r>
    </w:p>
    <w:p w:rsidR="00321A6A" w:rsidRPr="00546C2B" w:rsidRDefault="00321A6A" w:rsidP="00546C2B">
      <w:pPr>
        <w:pStyle w:val="Style1"/>
        <w:keepNext/>
        <w:spacing w:line="360" w:lineRule="auto"/>
        <w:ind w:firstLine="709"/>
        <w:rPr>
          <w:rStyle w:val="FontStyle42"/>
          <w:sz w:val="28"/>
          <w:szCs w:val="24"/>
        </w:rPr>
      </w:pPr>
    </w:p>
    <w:p w:rsidR="00321A6A" w:rsidRPr="00546C2B" w:rsidRDefault="00321A6A" w:rsidP="00546C2B">
      <w:pPr>
        <w:pStyle w:val="Style1"/>
        <w:keepNext/>
        <w:spacing w:line="360" w:lineRule="auto"/>
        <w:ind w:firstLine="709"/>
        <w:rPr>
          <w:rStyle w:val="FontStyle42"/>
          <w:b/>
          <w:sz w:val="28"/>
          <w:szCs w:val="24"/>
        </w:rPr>
      </w:pPr>
      <w:r w:rsidRPr="00546C2B">
        <w:rPr>
          <w:rStyle w:val="FontStyle42"/>
          <w:b/>
          <w:sz w:val="28"/>
          <w:szCs w:val="24"/>
        </w:rPr>
        <w:t>4.1 Выбор шкал для аналоговых индикаторов</w:t>
      </w:r>
    </w:p>
    <w:p w:rsidR="00546C2B" w:rsidRDefault="00546C2B" w:rsidP="00546C2B">
      <w:pPr>
        <w:pStyle w:val="Style1"/>
        <w:keepNext/>
        <w:spacing w:line="360" w:lineRule="auto"/>
        <w:ind w:firstLine="709"/>
        <w:rPr>
          <w:rStyle w:val="FontStyle42"/>
          <w:sz w:val="28"/>
          <w:szCs w:val="24"/>
        </w:rPr>
      </w:pPr>
    </w:p>
    <w:p w:rsidR="00321A6A" w:rsidRDefault="00321A6A" w:rsidP="00546C2B">
      <w:pPr>
        <w:pStyle w:val="Style1"/>
        <w:keepNext/>
        <w:spacing w:line="360" w:lineRule="auto"/>
        <w:ind w:firstLine="709"/>
        <w:rPr>
          <w:rStyle w:val="FontStyle42"/>
          <w:sz w:val="28"/>
          <w:szCs w:val="24"/>
        </w:rPr>
      </w:pPr>
      <w:r w:rsidRPr="00546C2B">
        <w:rPr>
          <w:rStyle w:val="FontStyle42"/>
          <w:sz w:val="28"/>
          <w:szCs w:val="24"/>
        </w:rPr>
        <w:t>Для получения хорошего восприятия и уменьшения ошибок отсчета, нужно принимать во внимание размеры шкал, разметку, оцифровку и конструкцию отметчиков. Размеры элементов шкалы должны зависеть от ее удаленности и освещения. В таблице 3 даны рекомендации по размерам элементов шкалы для разной освещенности при типовом расстоянии до индикатора 700 мм.</w:t>
      </w:r>
    </w:p>
    <w:p w:rsidR="00546C2B" w:rsidRPr="00546C2B" w:rsidRDefault="00546C2B" w:rsidP="00546C2B">
      <w:pPr>
        <w:pStyle w:val="Style1"/>
        <w:keepNext/>
        <w:spacing w:line="360" w:lineRule="auto"/>
        <w:ind w:firstLine="709"/>
        <w:rPr>
          <w:rStyle w:val="FontStyle42"/>
          <w:sz w:val="28"/>
          <w:szCs w:val="24"/>
        </w:rPr>
      </w:pPr>
    </w:p>
    <w:p w:rsidR="00321A6A" w:rsidRPr="00546C2B" w:rsidRDefault="00EB5E05" w:rsidP="00546C2B">
      <w:pPr>
        <w:keepNext/>
        <w:widowControl w:val="0"/>
        <w:autoSpaceDE w:val="0"/>
        <w:autoSpaceDN w:val="0"/>
        <w:adjustRightInd w:val="0"/>
        <w:spacing w:line="360" w:lineRule="auto"/>
        <w:ind w:firstLine="709"/>
        <w:jc w:val="both"/>
        <w:rPr>
          <w:sz w:val="28"/>
        </w:rPr>
      </w:pPr>
      <w:r>
        <w:rPr>
          <w:noProof/>
          <w:sz w:val="28"/>
        </w:rPr>
        <w:pict>
          <v:shape id="Рисунок 40" o:spid="_x0000_i1029" type="#_x0000_t75" style="width:369pt;height:173.25pt;visibility:visible">
            <v:imagedata r:id="rId11" o:title=""/>
          </v:shape>
        </w:pict>
      </w:r>
    </w:p>
    <w:p w:rsidR="00321A6A" w:rsidRPr="00546C2B" w:rsidRDefault="00321A6A" w:rsidP="00546C2B">
      <w:pPr>
        <w:keepNext/>
        <w:widowControl w:val="0"/>
        <w:autoSpaceDE w:val="0"/>
        <w:autoSpaceDN w:val="0"/>
        <w:adjustRightInd w:val="0"/>
        <w:spacing w:line="360" w:lineRule="auto"/>
        <w:ind w:firstLine="709"/>
        <w:jc w:val="both"/>
        <w:rPr>
          <w:sz w:val="28"/>
        </w:rPr>
      </w:pPr>
      <w:r w:rsidRPr="00546C2B">
        <w:rPr>
          <w:sz w:val="28"/>
        </w:rPr>
        <w:t>Для других расстояний размеры рассчитывают по формуле</w:t>
      </w:r>
    </w:p>
    <w:p w:rsidR="00546C2B" w:rsidRDefault="00546C2B" w:rsidP="00546C2B">
      <w:pPr>
        <w:keepNext/>
        <w:widowControl w:val="0"/>
        <w:tabs>
          <w:tab w:val="left" w:pos="7938"/>
        </w:tabs>
        <w:autoSpaceDE w:val="0"/>
        <w:autoSpaceDN w:val="0"/>
        <w:adjustRightInd w:val="0"/>
        <w:spacing w:line="360" w:lineRule="auto"/>
        <w:ind w:firstLine="709"/>
        <w:jc w:val="both"/>
        <w:rPr>
          <w:sz w:val="28"/>
        </w:rPr>
      </w:pPr>
    </w:p>
    <w:p w:rsidR="00321A6A" w:rsidRPr="00546C2B" w:rsidRDefault="00321A6A" w:rsidP="00546C2B">
      <w:pPr>
        <w:keepNext/>
        <w:widowControl w:val="0"/>
        <w:tabs>
          <w:tab w:val="left" w:pos="7938"/>
        </w:tabs>
        <w:autoSpaceDE w:val="0"/>
        <w:autoSpaceDN w:val="0"/>
        <w:adjustRightInd w:val="0"/>
        <w:spacing w:line="360" w:lineRule="auto"/>
        <w:ind w:firstLine="709"/>
        <w:jc w:val="both"/>
        <w:rPr>
          <w:sz w:val="28"/>
        </w:rPr>
      </w:pPr>
      <w:r w:rsidRPr="00546C2B">
        <w:rPr>
          <w:sz w:val="28"/>
          <w:lang w:val="en-US"/>
        </w:rPr>
        <w:t>x</w:t>
      </w:r>
      <w:r w:rsidRPr="00546C2B">
        <w:rPr>
          <w:sz w:val="28"/>
        </w:rPr>
        <w:t>=</w:t>
      </w:r>
      <w:r w:rsidRPr="00546C2B">
        <w:rPr>
          <w:sz w:val="28"/>
          <w:lang w:val="en-US"/>
        </w:rPr>
        <w:t>d</w:t>
      </w:r>
      <w:r w:rsidRPr="00546C2B">
        <w:rPr>
          <w:sz w:val="28"/>
        </w:rPr>
        <w:t xml:space="preserve"> </w:t>
      </w:r>
      <w:r w:rsidRPr="00546C2B">
        <w:rPr>
          <w:sz w:val="28"/>
          <w:lang w:val="en-US"/>
        </w:rPr>
        <w:t>tg</w:t>
      </w:r>
      <w:r w:rsidRPr="00546C2B">
        <w:rPr>
          <w:sz w:val="28"/>
        </w:rPr>
        <w:t xml:space="preserve"> (</w:t>
      </w:r>
      <w:r w:rsidRPr="00BF36CE">
        <w:rPr>
          <w:sz w:val="28"/>
        </w:rPr>
        <w:t>б</w:t>
      </w:r>
      <w:r w:rsidRPr="00546C2B">
        <w:rPr>
          <w:sz w:val="28"/>
        </w:rPr>
        <w:t>/60)</w:t>
      </w:r>
      <w:r w:rsidRPr="00546C2B">
        <w:rPr>
          <w:sz w:val="28"/>
        </w:rPr>
        <w:tab/>
      </w:r>
      <w:r w:rsidR="00546C2B">
        <w:rPr>
          <w:sz w:val="28"/>
        </w:rPr>
        <w:t xml:space="preserve"> </w:t>
      </w:r>
      <w:r w:rsidRPr="00546C2B">
        <w:rPr>
          <w:sz w:val="28"/>
        </w:rPr>
        <w:t>(1)</w:t>
      </w:r>
    </w:p>
    <w:p w:rsidR="00321A6A" w:rsidRPr="00546C2B" w:rsidRDefault="00321A6A" w:rsidP="00546C2B">
      <w:pPr>
        <w:keepNext/>
        <w:widowControl w:val="0"/>
        <w:tabs>
          <w:tab w:val="left" w:pos="7938"/>
        </w:tabs>
        <w:autoSpaceDE w:val="0"/>
        <w:autoSpaceDN w:val="0"/>
        <w:adjustRightInd w:val="0"/>
        <w:spacing w:line="360" w:lineRule="auto"/>
        <w:ind w:firstLine="709"/>
        <w:jc w:val="both"/>
        <w:rPr>
          <w:sz w:val="28"/>
        </w:rPr>
      </w:pPr>
      <w:r w:rsidRPr="00546C2B">
        <w:rPr>
          <w:sz w:val="28"/>
        </w:rPr>
        <w:t xml:space="preserve">Для ВАЗ 2109 </w:t>
      </w:r>
      <w:r w:rsidRPr="00546C2B">
        <w:rPr>
          <w:sz w:val="28"/>
          <w:lang w:val="en-US"/>
        </w:rPr>
        <w:t>x</w:t>
      </w:r>
      <w:r w:rsidRPr="00546C2B">
        <w:rPr>
          <w:sz w:val="28"/>
        </w:rPr>
        <w:t xml:space="preserve">=55* </w:t>
      </w:r>
      <w:r w:rsidRPr="00546C2B">
        <w:rPr>
          <w:sz w:val="28"/>
          <w:lang w:val="en-US"/>
        </w:rPr>
        <w:t>tg</w:t>
      </w:r>
      <w:r w:rsidRPr="00546C2B">
        <w:rPr>
          <w:sz w:val="28"/>
        </w:rPr>
        <w:t xml:space="preserve"> (17/60)=0,27 мм.</w:t>
      </w:r>
    </w:p>
    <w:p w:rsidR="00546C2B" w:rsidRDefault="00546C2B" w:rsidP="00546C2B">
      <w:pPr>
        <w:keepNext/>
        <w:widowControl w:val="0"/>
        <w:autoSpaceDE w:val="0"/>
        <w:autoSpaceDN w:val="0"/>
        <w:adjustRightInd w:val="0"/>
        <w:spacing w:line="360" w:lineRule="auto"/>
        <w:ind w:firstLine="709"/>
        <w:jc w:val="both"/>
        <w:rPr>
          <w:sz w:val="28"/>
        </w:rPr>
      </w:pPr>
    </w:p>
    <w:p w:rsidR="00321A6A" w:rsidRPr="00546C2B" w:rsidRDefault="00321A6A" w:rsidP="00546C2B">
      <w:pPr>
        <w:keepNext/>
        <w:widowControl w:val="0"/>
        <w:autoSpaceDE w:val="0"/>
        <w:autoSpaceDN w:val="0"/>
        <w:adjustRightInd w:val="0"/>
        <w:spacing w:line="360" w:lineRule="auto"/>
        <w:ind w:firstLine="709"/>
        <w:jc w:val="both"/>
        <w:rPr>
          <w:sz w:val="28"/>
        </w:rPr>
      </w:pPr>
      <w:r w:rsidRPr="00546C2B">
        <w:rPr>
          <w:sz w:val="28"/>
        </w:rPr>
        <w:t xml:space="preserve">где х — размеры от А до </w:t>
      </w:r>
      <w:r w:rsidRPr="00546C2B">
        <w:rPr>
          <w:sz w:val="28"/>
          <w:lang w:val="en-US"/>
        </w:rPr>
        <w:t>G</w:t>
      </w:r>
      <w:r w:rsidRPr="00546C2B">
        <w:rPr>
          <w:sz w:val="28"/>
        </w:rPr>
        <w:t xml:space="preserve"> по таблице 3, мм; </w:t>
      </w:r>
      <w:r w:rsidRPr="00546C2B">
        <w:rPr>
          <w:sz w:val="28"/>
          <w:lang w:val="en-US"/>
        </w:rPr>
        <w:t>d</w:t>
      </w:r>
      <w:r w:rsidRPr="00546C2B">
        <w:rPr>
          <w:sz w:val="28"/>
        </w:rPr>
        <w:t xml:space="preserve"> — расстояние между шкалой и глазом, мм; б — угол зрения.</w:t>
      </w:r>
    </w:p>
    <w:p w:rsidR="00321A6A" w:rsidRPr="00546C2B" w:rsidRDefault="00321A6A" w:rsidP="00546C2B">
      <w:pPr>
        <w:keepNext/>
        <w:widowControl w:val="0"/>
        <w:autoSpaceDE w:val="0"/>
        <w:autoSpaceDN w:val="0"/>
        <w:adjustRightInd w:val="0"/>
        <w:spacing w:line="360" w:lineRule="auto"/>
        <w:ind w:firstLine="709"/>
        <w:jc w:val="both"/>
        <w:rPr>
          <w:sz w:val="28"/>
        </w:rPr>
      </w:pPr>
      <w:r w:rsidRPr="00546C2B">
        <w:rPr>
          <w:sz w:val="28"/>
        </w:rPr>
        <w:t>Примечание — Для приблизительных расчетов х можно определить как</w:t>
      </w:r>
    </w:p>
    <w:p w:rsidR="00546C2B" w:rsidRDefault="00546C2B" w:rsidP="00546C2B">
      <w:pPr>
        <w:keepNext/>
        <w:widowControl w:val="0"/>
        <w:tabs>
          <w:tab w:val="left" w:pos="7938"/>
        </w:tabs>
        <w:autoSpaceDE w:val="0"/>
        <w:autoSpaceDN w:val="0"/>
        <w:adjustRightInd w:val="0"/>
        <w:spacing w:line="360" w:lineRule="auto"/>
        <w:ind w:firstLine="709"/>
        <w:jc w:val="both"/>
        <w:rPr>
          <w:sz w:val="28"/>
        </w:rPr>
      </w:pPr>
    </w:p>
    <w:p w:rsidR="00321A6A" w:rsidRPr="00546C2B" w:rsidRDefault="00321A6A" w:rsidP="00546C2B">
      <w:pPr>
        <w:keepNext/>
        <w:widowControl w:val="0"/>
        <w:tabs>
          <w:tab w:val="left" w:pos="7938"/>
        </w:tabs>
        <w:autoSpaceDE w:val="0"/>
        <w:autoSpaceDN w:val="0"/>
        <w:adjustRightInd w:val="0"/>
        <w:spacing w:line="360" w:lineRule="auto"/>
        <w:ind w:firstLine="709"/>
        <w:jc w:val="both"/>
        <w:rPr>
          <w:sz w:val="28"/>
        </w:rPr>
      </w:pPr>
      <w:r w:rsidRPr="00546C2B">
        <w:rPr>
          <w:sz w:val="28"/>
          <w:lang w:val="en-US"/>
        </w:rPr>
        <w:t>d</w:t>
      </w:r>
      <w:r w:rsidRPr="00546C2B">
        <w:rPr>
          <w:sz w:val="28"/>
        </w:rPr>
        <w:t>Ч(</w:t>
      </w:r>
      <w:r w:rsidRPr="00546C2B">
        <w:rPr>
          <w:sz w:val="28"/>
          <w:lang w:val="en-US"/>
        </w:rPr>
        <w:t>L</w:t>
      </w:r>
      <w:r w:rsidRPr="00546C2B">
        <w:rPr>
          <w:sz w:val="28"/>
        </w:rPr>
        <w:t>/700)</w:t>
      </w:r>
      <w:r w:rsidRPr="00546C2B">
        <w:rPr>
          <w:sz w:val="28"/>
        </w:rPr>
        <w:tab/>
      </w:r>
      <w:r w:rsidR="00546C2B">
        <w:rPr>
          <w:sz w:val="28"/>
        </w:rPr>
        <w:t xml:space="preserve"> </w:t>
      </w:r>
      <w:r w:rsidRPr="00546C2B">
        <w:rPr>
          <w:sz w:val="28"/>
        </w:rPr>
        <w:t>(2)</w:t>
      </w:r>
    </w:p>
    <w:p w:rsidR="00546C2B" w:rsidRDefault="00546C2B" w:rsidP="00546C2B">
      <w:pPr>
        <w:keepNext/>
        <w:widowControl w:val="0"/>
        <w:autoSpaceDE w:val="0"/>
        <w:autoSpaceDN w:val="0"/>
        <w:adjustRightInd w:val="0"/>
        <w:spacing w:line="360" w:lineRule="auto"/>
        <w:ind w:firstLine="709"/>
        <w:jc w:val="both"/>
        <w:rPr>
          <w:sz w:val="28"/>
        </w:rPr>
      </w:pPr>
    </w:p>
    <w:p w:rsidR="00321A6A" w:rsidRPr="00546C2B" w:rsidRDefault="00321A6A" w:rsidP="00546C2B">
      <w:pPr>
        <w:keepNext/>
        <w:widowControl w:val="0"/>
        <w:autoSpaceDE w:val="0"/>
        <w:autoSpaceDN w:val="0"/>
        <w:adjustRightInd w:val="0"/>
        <w:spacing w:line="360" w:lineRule="auto"/>
        <w:ind w:firstLine="709"/>
        <w:jc w:val="both"/>
        <w:rPr>
          <w:sz w:val="28"/>
        </w:rPr>
      </w:pPr>
      <w:r w:rsidRPr="00546C2B">
        <w:rPr>
          <w:sz w:val="28"/>
        </w:rPr>
        <w:t xml:space="preserve">где </w:t>
      </w:r>
      <w:r w:rsidRPr="00546C2B">
        <w:rPr>
          <w:sz w:val="28"/>
          <w:lang w:val="en-US"/>
        </w:rPr>
        <w:t>L</w:t>
      </w:r>
      <w:r w:rsidRPr="00546C2B">
        <w:rPr>
          <w:sz w:val="28"/>
        </w:rPr>
        <w:t xml:space="preserve"> </w:t>
      </w:r>
      <w:r w:rsidR="00DC6E32">
        <w:rPr>
          <w:sz w:val="28"/>
        </w:rPr>
        <w:t>о</w:t>
      </w:r>
      <w:r w:rsidRPr="00546C2B">
        <w:rPr>
          <w:sz w:val="28"/>
        </w:rPr>
        <w:t xml:space="preserve">пределяется выбором соответствующих значений от А до </w:t>
      </w:r>
      <w:r w:rsidRPr="00546C2B">
        <w:rPr>
          <w:sz w:val="28"/>
          <w:lang w:val="en-US"/>
        </w:rPr>
        <w:t>G</w:t>
      </w:r>
      <w:r w:rsidRPr="00546C2B">
        <w:rPr>
          <w:sz w:val="28"/>
        </w:rPr>
        <w:t xml:space="preserve"> по таблице 3, а расстояние до объекта равно 700 мм.</w:t>
      </w:r>
    </w:p>
    <w:p w:rsidR="00321A6A" w:rsidRPr="00546C2B" w:rsidRDefault="00321A6A" w:rsidP="00546C2B">
      <w:pPr>
        <w:keepNext/>
        <w:widowControl w:val="0"/>
        <w:autoSpaceDE w:val="0"/>
        <w:autoSpaceDN w:val="0"/>
        <w:adjustRightInd w:val="0"/>
        <w:spacing w:line="360" w:lineRule="auto"/>
        <w:ind w:firstLine="709"/>
        <w:jc w:val="both"/>
        <w:rPr>
          <w:sz w:val="28"/>
        </w:rPr>
      </w:pPr>
    </w:p>
    <w:p w:rsidR="00321A6A" w:rsidRPr="00546C2B" w:rsidRDefault="00321A6A" w:rsidP="00546C2B">
      <w:pPr>
        <w:keepNext/>
        <w:widowControl w:val="0"/>
        <w:autoSpaceDE w:val="0"/>
        <w:autoSpaceDN w:val="0"/>
        <w:adjustRightInd w:val="0"/>
        <w:spacing w:line="360" w:lineRule="auto"/>
        <w:ind w:firstLine="709"/>
        <w:jc w:val="both"/>
        <w:rPr>
          <w:sz w:val="28"/>
        </w:rPr>
      </w:pPr>
      <w:r w:rsidRPr="00546C2B">
        <w:rPr>
          <w:sz w:val="28"/>
        </w:rPr>
        <w:t>Таблица 3 – Размеры линий отметки на шкале при большой и малой освещенности при расстоянии до объекта 700 мм</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7"/>
        <w:gridCol w:w="1320"/>
        <w:gridCol w:w="1560"/>
        <w:gridCol w:w="1200"/>
        <w:gridCol w:w="1200"/>
      </w:tblGrid>
      <w:tr w:rsidR="00321A6A" w:rsidRPr="00546C2B" w:rsidTr="003C7FA7">
        <w:trPr>
          <w:trHeight w:val="280"/>
        </w:trPr>
        <w:tc>
          <w:tcPr>
            <w:tcW w:w="3807" w:type="dxa"/>
            <w:vMerge w:val="restart"/>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Обозначения по рисунку 5</w:t>
            </w:r>
          </w:p>
        </w:tc>
        <w:tc>
          <w:tcPr>
            <w:tcW w:w="2880" w:type="dxa"/>
            <w:gridSpan w:val="2"/>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Большая/нормальная освещенность</w:t>
            </w:r>
          </w:p>
        </w:tc>
        <w:tc>
          <w:tcPr>
            <w:tcW w:w="2400" w:type="dxa"/>
            <w:gridSpan w:val="2"/>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 xml:space="preserve">Малая освещенность, </w:t>
            </w:r>
            <w:r w:rsidRPr="00546C2B">
              <w:rPr>
                <w:sz w:val="20"/>
                <w:szCs w:val="20"/>
                <w:lang w:val="en-US"/>
              </w:rPr>
              <w:t>&lt;</w:t>
            </w:r>
            <w:r w:rsidRPr="00546C2B">
              <w:rPr>
                <w:sz w:val="20"/>
                <w:szCs w:val="20"/>
              </w:rPr>
              <w:t>100 Лк</w:t>
            </w:r>
          </w:p>
        </w:tc>
      </w:tr>
      <w:tr w:rsidR="00321A6A" w:rsidRPr="00546C2B" w:rsidTr="003C7FA7">
        <w:trPr>
          <w:trHeight w:val="310"/>
        </w:trPr>
        <w:tc>
          <w:tcPr>
            <w:tcW w:w="3807" w:type="dxa"/>
            <w:vMerge/>
          </w:tcPr>
          <w:p w:rsidR="00321A6A" w:rsidRPr="00546C2B" w:rsidRDefault="00321A6A" w:rsidP="00546C2B">
            <w:pPr>
              <w:keepNext/>
              <w:widowControl w:val="0"/>
              <w:autoSpaceDE w:val="0"/>
              <w:autoSpaceDN w:val="0"/>
              <w:adjustRightInd w:val="0"/>
              <w:spacing w:line="360" w:lineRule="auto"/>
              <w:jc w:val="both"/>
              <w:rPr>
                <w:sz w:val="20"/>
                <w:szCs w:val="20"/>
              </w:rPr>
            </w:pPr>
          </w:p>
        </w:tc>
        <w:tc>
          <w:tcPr>
            <w:tcW w:w="1320" w:type="dxa"/>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Угловые минуты</w:t>
            </w:r>
          </w:p>
        </w:tc>
        <w:tc>
          <w:tcPr>
            <w:tcW w:w="1560" w:type="dxa"/>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мм</w:t>
            </w:r>
          </w:p>
        </w:tc>
        <w:tc>
          <w:tcPr>
            <w:tcW w:w="1200" w:type="dxa"/>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Угловые минуты</w:t>
            </w:r>
          </w:p>
        </w:tc>
        <w:tc>
          <w:tcPr>
            <w:tcW w:w="1200" w:type="dxa"/>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Мм</w:t>
            </w:r>
          </w:p>
        </w:tc>
      </w:tr>
      <w:tr w:rsidR="00321A6A" w:rsidRPr="00546C2B" w:rsidTr="003C7FA7">
        <w:trPr>
          <w:trHeight w:val="310"/>
        </w:trPr>
        <w:tc>
          <w:tcPr>
            <w:tcW w:w="3807" w:type="dxa"/>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Ширина длинной линии А</w:t>
            </w:r>
          </w:p>
        </w:tc>
        <w:tc>
          <w:tcPr>
            <w:tcW w:w="1320" w:type="dxa"/>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1,5</w:t>
            </w:r>
          </w:p>
        </w:tc>
        <w:tc>
          <w:tcPr>
            <w:tcW w:w="1560" w:type="dxa"/>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0,3</w:t>
            </w:r>
          </w:p>
        </w:tc>
        <w:tc>
          <w:tcPr>
            <w:tcW w:w="1200" w:type="dxa"/>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4,5</w:t>
            </w:r>
          </w:p>
        </w:tc>
        <w:tc>
          <w:tcPr>
            <w:tcW w:w="1200" w:type="dxa"/>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0,9</w:t>
            </w:r>
          </w:p>
        </w:tc>
      </w:tr>
      <w:tr w:rsidR="00321A6A" w:rsidRPr="00546C2B" w:rsidTr="003C7FA7">
        <w:trPr>
          <w:trHeight w:val="310"/>
        </w:trPr>
        <w:tc>
          <w:tcPr>
            <w:tcW w:w="3807" w:type="dxa"/>
          </w:tcPr>
          <w:p w:rsidR="00321A6A" w:rsidRPr="00546C2B" w:rsidRDefault="00321A6A" w:rsidP="00546C2B">
            <w:pPr>
              <w:keepNext/>
              <w:widowControl w:val="0"/>
              <w:spacing w:line="360" w:lineRule="auto"/>
              <w:jc w:val="both"/>
              <w:rPr>
                <w:sz w:val="20"/>
                <w:szCs w:val="20"/>
              </w:rPr>
            </w:pPr>
            <w:r w:rsidRPr="00546C2B">
              <w:rPr>
                <w:sz w:val="20"/>
                <w:szCs w:val="20"/>
              </w:rPr>
              <w:t>Ширина средней линии В</w:t>
            </w:r>
          </w:p>
        </w:tc>
        <w:tc>
          <w:tcPr>
            <w:tcW w:w="1320" w:type="dxa"/>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1,5</w:t>
            </w:r>
          </w:p>
        </w:tc>
        <w:tc>
          <w:tcPr>
            <w:tcW w:w="1560" w:type="dxa"/>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0,3</w:t>
            </w:r>
          </w:p>
        </w:tc>
        <w:tc>
          <w:tcPr>
            <w:tcW w:w="1200" w:type="dxa"/>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3,5</w:t>
            </w:r>
          </w:p>
        </w:tc>
        <w:tc>
          <w:tcPr>
            <w:tcW w:w="1200" w:type="dxa"/>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0,7</w:t>
            </w:r>
          </w:p>
        </w:tc>
      </w:tr>
      <w:tr w:rsidR="00321A6A" w:rsidRPr="00546C2B" w:rsidTr="003C7FA7">
        <w:trPr>
          <w:trHeight w:val="310"/>
        </w:trPr>
        <w:tc>
          <w:tcPr>
            <w:tcW w:w="3807" w:type="dxa"/>
          </w:tcPr>
          <w:p w:rsidR="00321A6A" w:rsidRPr="00546C2B" w:rsidRDefault="00321A6A" w:rsidP="00546C2B">
            <w:pPr>
              <w:keepNext/>
              <w:widowControl w:val="0"/>
              <w:spacing w:line="360" w:lineRule="auto"/>
              <w:jc w:val="both"/>
              <w:rPr>
                <w:sz w:val="20"/>
                <w:szCs w:val="20"/>
              </w:rPr>
            </w:pPr>
            <w:r w:rsidRPr="00546C2B">
              <w:rPr>
                <w:sz w:val="20"/>
                <w:szCs w:val="20"/>
              </w:rPr>
              <w:t>Ширина короткой линии С</w:t>
            </w:r>
          </w:p>
        </w:tc>
        <w:tc>
          <w:tcPr>
            <w:tcW w:w="1320" w:type="dxa"/>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1,5</w:t>
            </w:r>
          </w:p>
        </w:tc>
        <w:tc>
          <w:tcPr>
            <w:tcW w:w="1560" w:type="dxa"/>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0,3</w:t>
            </w:r>
          </w:p>
        </w:tc>
        <w:tc>
          <w:tcPr>
            <w:tcW w:w="1200" w:type="dxa"/>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3</w:t>
            </w:r>
          </w:p>
        </w:tc>
        <w:tc>
          <w:tcPr>
            <w:tcW w:w="1200" w:type="dxa"/>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0,3</w:t>
            </w:r>
          </w:p>
        </w:tc>
      </w:tr>
      <w:tr w:rsidR="00321A6A" w:rsidRPr="00546C2B" w:rsidTr="003C7FA7">
        <w:trPr>
          <w:trHeight w:val="310"/>
        </w:trPr>
        <w:tc>
          <w:tcPr>
            <w:tcW w:w="3807" w:type="dxa"/>
          </w:tcPr>
          <w:p w:rsidR="00321A6A" w:rsidRPr="00546C2B" w:rsidRDefault="00321A6A" w:rsidP="00546C2B">
            <w:pPr>
              <w:keepNext/>
              <w:widowControl w:val="0"/>
              <w:autoSpaceDE w:val="0"/>
              <w:autoSpaceDN w:val="0"/>
              <w:adjustRightInd w:val="0"/>
              <w:spacing w:line="360" w:lineRule="auto"/>
              <w:jc w:val="both"/>
              <w:rPr>
                <w:sz w:val="20"/>
                <w:szCs w:val="20"/>
                <w:lang w:val="en-US"/>
              </w:rPr>
            </w:pPr>
            <w:r w:rsidRPr="00546C2B">
              <w:rPr>
                <w:sz w:val="20"/>
                <w:szCs w:val="20"/>
              </w:rPr>
              <w:t xml:space="preserve">Высота длинной линии </w:t>
            </w:r>
            <w:r w:rsidRPr="00546C2B">
              <w:rPr>
                <w:sz w:val="20"/>
                <w:szCs w:val="20"/>
                <w:lang w:val="en-US"/>
              </w:rPr>
              <w:t>D</w:t>
            </w:r>
          </w:p>
        </w:tc>
        <w:tc>
          <w:tcPr>
            <w:tcW w:w="1320" w:type="dxa"/>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24</w:t>
            </w:r>
          </w:p>
        </w:tc>
        <w:tc>
          <w:tcPr>
            <w:tcW w:w="1560" w:type="dxa"/>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4,9</w:t>
            </w:r>
          </w:p>
        </w:tc>
        <w:tc>
          <w:tcPr>
            <w:tcW w:w="1200" w:type="dxa"/>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24</w:t>
            </w:r>
          </w:p>
        </w:tc>
        <w:tc>
          <w:tcPr>
            <w:tcW w:w="1200" w:type="dxa"/>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4,9</w:t>
            </w:r>
          </w:p>
        </w:tc>
      </w:tr>
      <w:tr w:rsidR="00321A6A" w:rsidRPr="00546C2B" w:rsidTr="003C7FA7">
        <w:trPr>
          <w:trHeight w:val="310"/>
        </w:trPr>
        <w:tc>
          <w:tcPr>
            <w:tcW w:w="3807" w:type="dxa"/>
          </w:tcPr>
          <w:p w:rsidR="00321A6A" w:rsidRPr="00546C2B" w:rsidRDefault="00321A6A" w:rsidP="00546C2B">
            <w:pPr>
              <w:keepNext/>
              <w:widowControl w:val="0"/>
              <w:autoSpaceDE w:val="0"/>
              <w:autoSpaceDN w:val="0"/>
              <w:adjustRightInd w:val="0"/>
              <w:spacing w:line="360" w:lineRule="auto"/>
              <w:jc w:val="both"/>
              <w:rPr>
                <w:sz w:val="20"/>
                <w:szCs w:val="20"/>
                <w:lang w:val="en-US"/>
              </w:rPr>
            </w:pPr>
            <w:r w:rsidRPr="00546C2B">
              <w:rPr>
                <w:sz w:val="20"/>
                <w:szCs w:val="20"/>
              </w:rPr>
              <w:t>Высота средн</w:t>
            </w:r>
            <w:r w:rsidR="00DC6E32">
              <w:rPr>
                <w:sz w:val="20"/>
                <w:szCs w:val="20"/>
              </w:rPr>
              <w:t>е</w:t>
            </w:r>
            <w:r w:rsidRPr="00546C2B">
              <w:rPr>
                <w:sz w:val="20"/>
                <w:szCs w:val="20"/>
              </w:rPr>
              <w:t xml:space="preserve">й линии </w:t>
            </w:r>
            <w:r w:rsidRPr="00546C2B">
              <w:rPr>
                <w:sz w:val="20"/>
                <w:szCs w:val="20"/>
                <w:lang w:val="en-US"/>
              </w:rPr>
              <w:t>E</w:t>
            </w:r>
          </w:p>
        </w:tc>
        <w:tc>
          <w:tcPr>
            <w:tcW w:w="1320" w:type="dxa"/>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18</w:t>
            </w:r>
          </w:p>
        </w:tc>
        <w:tc>
          <w:tcPr>
            <w:tcW w:w="1560" w:type="dxa"/>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3,7</w:t>
            </w:r>
          </w:p>
        </w:tc>
        <w:tc>
          <w:tcPr>
            <w:tcW w:w="1200" w:type="dxa"/>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18</w:t>
            </w:r>
          </w:p>
        </w:tc>
        <w:tc>
          <w:tcPr>
            <w:tcW w:w="1200" w:type="dxa"/>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3,7</w:t>
            </w:r>
          </w:p>
        </w:tc>
      </w:tr>
      <w:tr w:rsidR="00321A6A" w:rsidRPr="00546C2B" w:rsidTr="003C7FA7">
        <w:trPr>
          <w:trHeight w:val="310"/>
        </w:trPr>
        <w:tc>
          <w:tcPr>
            <w:tcW w:w="3807" w:type="dxa"/>
          </w:tcPr>
          <w:p w:rsidR="00321A6A" w:rsidRPr="00546C2B" w:rsidRDefault="00321A6A" w:rsidP="00546C2B">
            <w:pPr>
              <w:keepNext/>
              <w:widowControl w:val="0"/>
              <w:autoSpaceDE w:val="0"/>
              <w:autoSpaceDN w:val="0"/>
              <w:adjustRightInd w:val="0"/>
              <w:spacing w:line="360" w:lineRule="auto"/>
              <w:jc w:val="both"/>
              <w:rPr>
                <w:sz w:val="20"/>
                <w:szCs w:val="20"/>
                <w:lang w:val="en-US"/>
              </w:rPr>
            </w:pPr>
            <w:r w:rsidRPr="00546C2B">
              <w:rPr>
                <w:sz w:val="20"/>
                <w:szCs w:val="20"/>
              </w:rPr>
              <w:t xml:space="preserve">Высота короткой линии </w:t>
            </w:r>
            <w:r w:rsidRPr="00546C2B">
              <w:rPr>
                <w:sz w:val="20"/>
                <w:szCs w:val="20"/>
                <w:lang w:val="en-US"/>
              </w:rPr>
              <w:t>F</w:t>
            </w:r>
          </w:p>
        </w:tc>
        <w:tc>
          <w:tcPr>
            <w:tcW w:w="1320" w:type="dxa"/>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12</w:t>
            </w:r>
          </w:p>
        </w:tc>
        <w:tc>
          <w:tcPr>
            <w:tcW w:w="1560" w:type="dxa"/>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2,4</w:t>
            </w:r>
          </w:p>
        </w:tc>
        <w:tc>
          <w:tcPr>
            <w:tcW w:w="1200" w:type="dxa"/>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12</w:t>
            </w:r>
          </w:p>
        </w:tc>
        <w:tc>
          <w:tcPr>
            <w:tcW w:w="1200" w:type="dxa"/>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2,4</w:t>
            </w:r>
          </w:p>
        </w:tc>
      </w:tr>
      <w:tr w:rsidR="00321A6A" w:rsidRPr="00546C2B" w:rsidTr="003C7FA7">
        <w:trPr>
          <w:trHeight w:val="310"/>
        </w:trPr>
        <w:tc>
          <w:tcPr>
            <w:tcW w:w="3807" w:type="dxa"/>
            <w:tcBorders>
              <w:bottom w:val="nil"/>
            </w:tcBorders>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 xml:space="preserve">Минимальное расстояние между соседними линиями </w:t>
            </w:r>
            <w:r w:rsidRPr="00546C2B">
              <w:rPr>
                <w:sz w:val="20"/>
                <w:szCs w:val="20"/>
                <w:lang w:val="en-US"/>
              </w:rPr>
              <w:t>G</w:t>
            </w:r>
          </w:p>
        </w:tc>
        <w:tc>
          <w:tcPr>
            <w:tcW w:w="1320" w:type="dxa"/>
            <w:tcBorders>
              <w:bottom w:val="nil"/>
            </w:tcBorders>
          </w:tcPr>
          <w:p w:rsidR="00321A6A" w:rsidRPr="00546C2B" w:rsidRDefault="00321A6A" w:rsidP="00546C2B">
            <w:pPr>
              <w:keepNext/>
              <w:widowControl w:val="0"/>
              <w:autoSpaceDE w:val="0"/>
              <w:autoSpaceDN w:val="0"/>
              <w:adjustRightInd w:val="0"/>
              <w:spacing w:line="360" w:lineRule="auto"/>
              <w:jc w:val="both"/>
              <w:rPr>
                <w:sz w:val="20"/>
                <w:szCs w:val="20"/>
              </w:rPr>
            </w:pPr>
          </w:p>
        </w:tc>
        <w:tc>
          <w:tcPr>
            <w:tcW w:w="1560" w:type="dxa"/>
            <w:tcBorders>
              <w:bottom w:val="nil"/>
            </w:tcBorders>
          </w:tcPr>
          <w:p w:rsidR="00321A6A" w:rsidRPr="00546C2B" w:rsidRDefault="00321A6A" w:rsidP="00546C2B">
            <w:pPr>
              <w:keepNext/>
              <w:widowControl w:val="0"/>
              <w:autoSpaceDE w:val="0"/>
              <w:autoSpaceDN w:val="0"/>
              <w:adjustRightInd w:val="0"/>
              <w:spacing w:line="360" w:lineRule="auto"/>
              <w:jc w:val="both"/>
              <w:rPr>
                <w:sz w:val="20"/>
                <w:szCs w:val="20"/>
              </w:rPr>
            </w:pPr>
          </w:p>
        </w:tc>
        <w:tc>
          <w:tcPr>
            <w:tcW w:w="1200" w:type="dxa"/>
            <w:tcBorders>
              <w:bottom w:val="nil"/>
            </w:tcBorders>
          </w:tcPr>
          <w:p w:rsidR="00321A6A" w:rsidRPr="00546C2B" w:rsidRDefault="00321A6A" w:rsidP="00546C2B">
            <w:pPr>
              <w:keepNext/>
              <w:widowControl w:val="0"/>
              <w:autoSpaceDE w:val="0"/>
              <w:autoSpaceDN w:val="0"/>
              <w:adjustRightInd w:val="0"/>
              <w:spacing w:line="360" w:lineRule="auto"/>
              <w:jc w:val="both"/>
              <w:rPr>
                <w:sz w:val="20"/>
                <w:szCs w:val="20"/>
              </w:rPr>
            </w:pPr>
          </w:p>
        </w:tc>
        <w:tc>
          <w:tcPr>
            <w:tcW w:w="1200" w:type="dxa"/>
            <w:tcBorders>
              <w:bottom w:val="nil"/>
            </w:tcBorders>
          </w:tcPr>
          <w:p w:rsidR="00321A6A" w:rsidRPr="00546C2B" w:rsidRDefault="00321A6A" w:rsidP="00546C2B">
            <w:pPr>
              <w:keepNext/>
              <w:widowControl w:val="0"/>
              <w:autoSpaceDE w:val="0"/>
              <w:autoSpaceDN w:val="0"/>
              <w:adjustRightInd w:val="0"/>
              <w:spacing w:line="360" w:lineRule="auto"/>
              <w:jc w:val="both"/>
              <w:rPr>
                <w:sz w:val="20"/>
                <w:szCs w:val="20"/>
              </w:rPr>
            </w:pPr>
          </w:p>
        </w:tc>
      </w:tr>
      <w:tr w:rsidR="00321A6A" w:rsidRPr="00546C2B" w:rsidTr="003C7FA7">
        <w:trPr>
          <w:trHeight w:val="310"/>
        </w:trPr>
        <w:tc>
          <w:tcPr>
            <w:tcW w:w="3807" w:type="dxa"/>
            <w:tcBorders>
              <w:top w:val="nil"/>
              <w:bottom w:val="nil"/>
            </w:tcBorders>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 нет деления или деление пополам;</w:t>
            </w:r>
          </w:p>
        </w:tc>
        <w:tc>
          <w:tcPr>
            <w:tcW w:w="1320" w:type="dxa"/>
            <w:tcBorders>
              <w:top w:val="nil"/>
            </w:tcBorders>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4</w:t>
            </w:r>
          </w:p>
        </w:tc>
        <w:tc>
          <w:tcPr>
            <w:tcW w:w="1560" w:type="dxa"/>
            <w:tcBorders>
              <w:top w:val="nil"/>
            </w:tcBorders>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0,8</w:t>
            </w:r>
          </w:p>
        </w:tc>
        <w:tc>
          <w:tcPr>
            <w:tcW w:w="1200" w:type="dxa"/>
            <w:tcBorders>
              <w:top w:val="nil"/>
            </w:tcBorders>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6</w:t>
            </w:r>
          </w:p>
        </w:tc>
        <w:tc>
          <w:tcPr>
            <w:tcW w:w="1200" w:type="dxa"/>
            <w:tcBorders>
              <w:top w:val="nil"/>
            </w:tcBorders>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1,2</w:t>
            </w:r>
          </w:p>
        </w:tc>
      </w:tr>
      <w:tr w:rsidR="00321A6A" w:rsidRPr="00546C2B" w:rsidTr="003C7FA7">
        <w:trPr>
          <w:trHeight w:val="310"/>
        </w:trPr>
        <w:tc>
          <w:tcPr>
            <w:tcW w:w="3807" w:type="dxa"/>
            <w:tcBorders>
              <w:top w:val="nil"/>
            </w:tcBorders>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 деление на пять</w:t>
            </w:r>
          </w:p>
        </w:tc>
        <w:tc>
          <w:tcPr>
            <w:tcW w:w="1320" w:type="dxa"/>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12</w:t>
            </w:r>
          </w:p>
        </w:tc>
        <w:tc>
          <w:tcPr>
            <w:tcW w:w="1560" w:type="dxa"/>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2,4</w:t>
            </w:r>
          </w:p>
        </w:tc>
        <w:tc>
          <w:tcPr>
            <w:tcW w:w="1200" w:type="dxa"/>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12</w:t>
            </w:r>
          </w:p>
        </w:tc>
        <w:tc>
          <w:tcPr>
            <w:tcW w:w="1200" w:type="dxa"/>
          </w:tcPr>
          <w:p w:rsidR="00321A6A" w:rsidRPr="00546C2B" w:rsidRDefault="00321A6A" w:rsidP="00546C2B">
            <w:pPr>
              <w:keepNext/>
              <w:widowControl w:val="0"/>
              <w:autoSpaceDE w:val="0"/>
              <w:autoSpaceDN w:val="0"/>
              <w:adjustRightInd w:val="0"/>
              <w:spacing w:line="360" w:lineRule="auto"/>
              <w:jc w:val="both"/>
              <w:rPr>
                <w:sz w:val="20"/>
                <w:szCs w:val="20"/>
              </w:rPr>
            </w:pPr>
            <w:r w:rsidRPr="00546C2B">
              <w:rPr>
                <w:sz w:val="20"/>
                <w:szCs w:val="20"/>
              </w:rPr>
              <w:t>2,4</w:t>
            </w:r>
          </w:p>
        </w:tc>
      </w:tr>
    </w:tbl>
    <w:p w:rsidR="00321A6A" w:rsidRPr="00546C2B" w:rsidRDefault="00321A6A" w:rsidP="00546C2B">
      <w:pPr>
        <w:keepNext/>
        <w:widowControl w:val="0"/>
        <w:autoSpaceDE w:val="0"/>
        <w:autoSpaceDN w:val="0"/>
        <w:adjustRightInd w:val="0"/>
        <w:spacing w:line="360" w:lineRule="auto"/>
        <w:ind w:firstLine="709"/>
        <w:jc w:val="both"/>
        <w:rPr>
          <w:sz w:val="28"/>
        </w:rPr>
      </w:pPr>
    </w:p>
    <w:p w:rsidR="00321A6A" w:rsidRDefault="00321A6A" w:rsidP="00546C2B">
      <w:pPr>
        <w:keepNext/>
        <w:widowControl w:val="0"/>
        <w:autoSpaceDE w:val="0"/>
        <w:autoSpaceDN w:val="0"/>
        <w:adjustRightInd w:val="0"/>
        <w:spacing w:line="360" w:lineRule="auto"/>
        <w:ind w:firstLine="709"/>
        <w:jc w:val="both"/>
        <w:rPr>
          <w:sz w:val="28"/>
        </w:rPr>
      </w:pPr>
      <w:r w:rsidRPr="00546C2B">
        <w:rPr>
          <w:sz w:val="28"/>
        </w:rPr>
        <w:t>Деление шкалы является важным средством улучшения идентификации значений шкалы Деления должны соответствовать требуемой точности измерений и точности передачи информации. Трехступенчатое деление больше не должно применяться (длинные, средние и короткие линии) Между двумя длинными линиями нельзя размещать более четырех средних линий (т. е. пяти промежутков) и более четырех коротких линий (т. е. пяти промежутков) между двумя средними линиями. Кратность между двумя короткими линиями может быть 1, 2, 5, 10. Возможность идентификации при различных способах деления не всегда удовлетворительна. На рисунке 6 даны примеры правильного деления шкал.</w:t>
      </w:r>
    </w:p>
    <w:p w:rsidR="00DC6E32" w:rsidRDefault="00DC6E32" w:rsidP="00546C2B">
      <w:pPr>
        <w:keepNext/>
        <w:widowControl w:val="0"/>
        <w:autoSpaceDE w:val="0"/>
        <w:autoSpaceDN w:val="0"/>
        <w:adjustRightInd w:val="0"/>
        <w:spacing w:line="360" w:lineRule="auto"/>
        <w:ind w:firstLine="709"/>
        <w:jc w:val="both"/>
        <w:rPr>
          <w:sz w:val="28"/>
        </w:rPr>
      </w:pPr>
    </w:p>
    <w:p w:rsidR="00321A6A" w:rsidRPr="00546C2B" w:rsidRDefault="00EB5E05" w:rsidP="00546C2B">
      <w:pPr>
        <w:keepNext/>
        <w:widowControl w:val="0"/>
        <w:autoSpaceDE w:val="0"/>
        <w:autoSpaceDN w:val="0"/>
        <w:adjustRightInd w:val="0"/>
        <w:spacing w:line="360" w:lineRule="auto"/>
        <w:ind w:firstLine="709"/>
        <w:jc w:val="both"/>
        <w:rPr>
          <w:sz w:val="28"/>
        </w:rPr>
      </w:pPr>
      <w:r>
        <w:rPr>
          <w:sz w:val="28"/>
        </w:rPr>
      </w:r>
      <w:r>
        <w:rPr>
          <w:sz w:val="28"/>
        </w:rPr>
        <w:pict>
          <v:shape id="Рисунок 6" o:spid="_x0000_s1030" type="#_x0000_t75" style="width:310.7pt;height:220.25pt;rotation:-147681fd;visibility:visible;mso-left-percent:-10001;mso-top-percent:-10001;mso-position-horizontal:absolute;mso-position-horizontal-relative:char;mso-position-vertical:absolute;mso-position-vertical-relative:line;mso-left-percent:-10001;mso-top-percent:-10001">
            <v:imagedata r:id="rId12" o:title=""/>
            <w10:wrap type="none"/>
            <w10:anchorlock/>
          </v:shape>
        </w:pict>
      </w:r>
    </w:p>
    <w:p w:rsidR="00321A6A" w:rsidRPr="00546C2B" w:rsidRDefault="00DC6E32" w:rsidP="00DC6E32">
      <w:pPr>
        <w:pStyle w:val="Style1"/>
        <w:keepNext/>
        <w:spacing w:line="360" w:lineRule="auto"/>
        <w:ind w:firstLine="709"/>
        <w:rPr>
          <w:rStyle w:val="FontStyle42"/>
          <w:sz w:val="28"/>
          <w:szCs w:val="24"/>
        </w:rPr>
      </w:pPr>
      <w:r>
        <w:rPr>
          <w:rStyle w:val="FontStyle42"/>
          <w:sz w:val="28"/>
          <w:szCs w:val="24"/>
        </w:rPr>
        <w:br w:type="page"/>
      </w:r>
      <w:r w:rsidR="00321A6A" w:rsidRPr="00546C2B">
        <w:rPr>
          <w:rStyle w:val="FontStyle42"/>
          <w:sz w:val="28"/>
          <w:szCs w:val="24"/>
        </w:rPr>
        <w:t>Не должно быть интерполяции шкалы между двумя короткими линиями. Если она все-таки необходима, то требуемая точность не должна быть более одной пятой интервала и интервалы должны быть увеличены.</w:t>
      </w:r>
    </w:p>
    <w:p w:rsidR="00321A6A" w:rsidRPr="00546C2B" w:rsidRDefault="00321A6A" w:rsidP="00546C2B">
      <w:pPr>
        <w:pStyle w:val="Style1"/>
        <w:keepNext/>
        <w:spacing w:line="360" w:lineRule="auto"/>
        <w:ind w:firstLine="709"/>
        <w:rPr>
          <w:rStyle w:val="FontStyle42"/>
          <w:sz w:val="28"/>
          <w:szCs w:val="24"/>
        </w:rPr>
      </w:pPr>
      <w:r w:rsidRPr="00546C2B">
        <w:rPr>
          <w:rStyle w:val="FontStyle42"/>
          <w:sz w:val="28"/>
          <w:szCs w:val="24"/>
        </w:rPr>
        <w:t>Форма и размер цифр должны соответствовать требованиям. Применяемые знаки во всех положениях шкал должны занимать вертикальное положение и не должны закрываться стрелками. Знаки должны располагаться на участке шкалы, который не закрывается стрелкой.</w:t>
      </w:r>
    </w:p>
    <w:p w:rsidR="00321A6A" w:rsidRPr="00546C2B" w:rsidRDefault="00321A6A" w:rsidP="00546C2B">
      <w:pPr>
        <w:pStyle w:val="Style1"/>
        <w:keepNext/>
        <w:spacing w:line="360" w:lineRule="auto"/>
        <w:ind w:firstLine="709"/>
        <w:rPr>
          <w:rStyle w:val="FontStyle42"/>
          <w:sz w:val="28"/>
          <w:szCs w:val="24"/>
        </w:rPr>
      </w:pPr>
      <w:r w:rsidRPr="00546C2B">
        <w:rPr>
          <w:rStyle w:val="FontStyle42"/>
          <w:sz w:val="28"/>
          <w:szCs w:val="24"/>
        </w:rPr>
        <w:t>Между двумя оцифрованными линиями должно быть не более девяти неоцифрованных.</w:t>
      </w:r>
    </w:p>
    <w:p w:rsidR="00321A6A" w:rsidRPr="00546C2B" w:rsidRDefault="00321A6A" w:rsidP="00546C2B">
      <w:pPr>
        <w:pStyle w:val="Style1"/>
        <w:keepNext/>
        <w:spacing w:line="360" w:lineRule="auto"/>
        <w:ind w:firstLine="709"/>
        <w:rPr>
          <w:rStyle w:val="FontStyle42"/>
          <w:sz w:val="28"/>
          <w:szCs w:val="24"/>
        </w:rPr>
      </w:pPr>
      <w:r w:rsidRPr="00546C2B">
        <w:rPr>
          <w:rStyle w:val="FontStyle42"/>
          <w:sz w:val="28"/>
          <w:szCs w:val="24"/>
        </w:rPr>
        <w:t>Конец стрелки должен быть симметрично заострен и должен доходить только до основания линии. Для исключения ошибок параллакса середина круглой шкалы должна быть утоплена. Пара</w:t>
      </w:r>
      <w:r w:rsidR="00DC6E32">
        <w:rPr>
          <w:rStyle w:val="FontStyle42"/>
          <w:sz w:val="28"/>
          <w:szCs w:val="24"/>
        </w:rPr>
        <w:t>ллаксы должны быть минимизирова</w:t>
      </w:r>
      <w:r w:rsidRPr="00546C2B">
        <w:rPr>
          <w:rStyle w:val="FontStyle42"/>
          <w:sz w:val="28"/>
          <w:szCs w:val="24"/>
        </w:rPr>
        <w:t>ны, чтобы обеспечить правильное считывание даже при не идеальном угле зрения.</w:t>
      </w:r>
    </w:p>
    <w:p w:rsidR="00321A6A" w:rsidRDefault="00321A6A" w:rsidP="00546C2B">
      <w:pPr>
        <w:pStyle w:val="Style1"/>
        <w:keepNext/>
        <w:spacing w:line="360" w:lineRule="auto"/>
        <w:ind w:firstLine="709"/>
        <w:rPr>
          <w:rStyle w:val="FontStyle42"/>
          <w:sz w:val="28"/>
          <w:szCs w:val="24"/>
        </w:rPr>
      </w:pPr>
      <w:r w:rsidRPr="00546C2B">
        <w:rPr>
          <w:rStyle w:val="FontStyle42"/>
          <w:sz w:val="28"/>
          <w:szCs w:val="24"/>
        </w:rPr>
        <w:t>Диапазоны шкал должны быть выбраны таким образом, чтобы они соответствовали диапазонам измерений. Например, на рисунке 7 при диапазоне измерений от минус 5 до плюс 5, справа показана рекомендуемая шкала, а слева — непригодная.</w:t>
      </w:r>
    </w:p>
    <w:p w:rsidR="00546C2B" w:rsidRPr="00546C2B" w:rsidRDefault="00546C2B" w:rsidP="00546C2B">
      <w:pPr>
        <w:pStyle w:val="Style1"/>
        <w:keepNext/>
        <w:spacing w:line="360" w:lineRule="auto"/>
        <w:ind w:firstLine="709"/>
        <w:rPr>
          <w:rStyle w:val="FontStyle42"/>
          <w:sz w:val="28"/>
          <w:szCs w:val="24"/>
        </w:rPr>
      </w:pPr>
    </w:p>
    <w:p w:rsidR="00321A6A" w:rsidRPr="00546C2B" w:rsidRDefault="00EB5E05" w:rsidP="00546C2B">
      <w:pPr>
        <w:keepNext/>
        <w:widowControl w:val="0"/>
        <w:autoSpaceDE w:val="0"/>
        <w:autoSpaceDN w:val="0"/>
        <w:adjustRightInd w:val="0"/>
        <w:spacing w:line="360" w:lineRule="auto"/>
        <w:ind w:firstLine="709"/>
        <w:jc w:val="both"/>
        <w:rPr>
          <w:sz w:val="28"/>
        </w:rPr>
      </w:pPr>
      <w:r>
        <w:rPr>
          <w:noProof/>
          <w:sz w:val="28"/>
        </w:rPr>
        <w:pict>
          <v:shape id="Рисунок 41" o:spid="_x0000_i1031" type="#_x0000_t75" style="width:292.5pt;height:162.75pt;visibility:visible">
            <v:imagedata r:id="rId13" o:title=""/>
          </v:shape>
        </w:pict>
      </w:r>
    </w:p>
    <w:p w:rsidR="00321A6A" w:rsidRPr="00546C2B" w:rsidRDefault="00321A6A" w:rsidP="00546C2B">
      <w:pPr>
        <w:pStyle w:val="Style1"/>
        <w:keepNext/>
        <w:spacing w:line="360" w:lineRule="auto"/>
        <w:ind w:firstLine="709"/>
        <w:rPr>
          <w:rStyle w:val="FontStyle42"/>
          <w:sz w:val="28"/>
          <w:szCs w:val="24"/>
        </w:rPr>
      </w:pPr>
    </w:p>
    <w:p w:rsidR="00321A6A" w:rsidRPr="00546C2B" w:rsidRDefault="00546C2B" w:rsidP="00546C2B">
      <w:pPr>
        <w:pStyle w:val="Style1"/>
        <w:keepNext/>
        <w:spacing w:line="360" w:lineRule="auto"/>
        <w:ind w:firstLine="709"/>
        <w:rPr>
          <w:rStyle w:val="FontStyle42"/>
          <w:b/>
          <w:sz w:val="28"/>
          <w:szCs w:val="28"/>
        </w:rPr>
      </w:pPr>
      <w:r>
        <w:rPr>
          <w:rStyle w:val="FontStyle42"/>
          <w:b/>
          <w:sz w:val="28"/>
          <w:szCs w:val="28"/>
        </w:rPr>
        <w:br w:type="page"/>
      </w:r>
      <w:r w:rsidR="00321A6A" w:rsidRPr="00546C2B">
        <w:rPr>
          <w:rStyle w:val="FontStyle42"/>
          <w:b/>
          <w:sz w:val="28"/>
          <w:szCs w:val="28"/>
        </w:rPr>
        <w:t>5 Выбор индикаторов для различных задач</w:t>
      </w:r>
    </w:p>
    <w:p w:rsidR="00321A6A" w:rsidRPr="00546C2B" w:rsidRDefault="00321A6A" w:rsidP="00546C2B">
      <w:pPr>
        <w:pStyle w:val="Style1"/>
        <w:keepNext/>
        <w:spacing w:line="360" w:lineRule="auto"/>
        <w:ind w:firstLine="709"/>
        <w:rPr>
          <w:rStyle w:val="FontStyle42"/>
          <w:sz w:val="28"/>
          <w:szCs w:val="24"/>
        </w:rPr>
      </w:pPr>
    </w:p>
    <w:p w:rsidR="00321A6A" w:rsidRPr="00546C2B" w:rsidRDefault="00321A6A" w:rsidP="00546C2B">
      <w:pPr>
        <w:pStyle w:val="Style1"/>
        <w:keepNext/>
        <w:spacing w:line="360" w:lineRule="auto"/>
        <w:ind w:firstLine="709"/>
        <w:rPr>
          <w:rStyle w:val="FontStyle42"/>
          <w:sz w:val="28"/>
          <w:szCs w:val="24"/>
        </w:rPr>
      </w:pPr>
      <w:r w:rsidRPr="00546C2B">
        <w:rPr>
          <w:rStyle w:val="FontStyle42"/>
          <w:sz w:val="28"/>
          <w:szCs w:val="24"/>
        </w:rPr>
        <w:t>Выбор индикаторов зависит от их применения, особенно в части главной задачи. При пользовании индикатором допускается проводить три вида наблюдений, которые часто требуются одновременно:</w:t>
      </w:r>
    </w:p>
    <w:p w:rsidR="00321A6A" w:rsidRPr="00546C2B" w:rsidRDefault="00321A6A" w:rsidP="00546C2B">
      <w:pPr>
        <w:pStyle w:val="Style8"/>
        <w:keepNext/>
        <w:numPr>
          <w:ilvl w:val="0"/>
          <w:numId w:val="29"/>
        </w:numPr>
        <w:tabs>
          <w:tab w:val="left" w:pos="1276"/>
          <w:tab w:val="left" w:pos="1418"/>
          <w:tab w:val="left" w:pos="1560"/>
          <w:tab w:val="left" w:pos="3560"/>
        </w:tabs>
        <w:spacing w:line="360" w:lineRule="auto"/>
        <w:ind w:firstLine="709"/>
        <w:jc w:val="both"/>
        <w:rPr>
          <w:rStyle w:val="FontStyle42"/>
          <w:sz w:val="28"/>
          <w:szCs w:val="24"/>
        </w:rPr>
      </w:pPr>
      <w:r w:rsidRPr="00546C2B">
        <w:rPr>
          <w:rStyle w:val="FontStyle42"/>
          <w:sz w:val="28"/>
          <w:szCs w:val="24"/>
        </w:rPr>
        <w:t>считывание измеряемого значения;</w:t>
      </w:r>
    </w:p>
    <w:p w:rsidR="00321A6A" w:rsidRPr="00546C2B" w:rsidRDefault="00321A6A" w:rsidP="00546C2B">
      <w:pPr>
        <w:pStyle w:val="Style8"/>
        <w:keepNext/>
        <w:numPr>
          <w:ilvl w:val="0"/>
          <w:numId w:val="29"/>
        </w:numPr>
        <w:tabs>
          <w:tab w:val="left" w:pos="1418"/>
          <w:tab w:val="left" w:pos="1560"/>
          <w:tab w:val="left" w:pos="3560"/>
        </w:tabs>
        <w:spacing w:line="360" w:lineRule="auto"/>
        <w:ind w:firstLine="709"/>
        <w:jc w:val="both"/>
        <w:rPr>
          <w:rStyle w:val="FontStyle42"/>
          <w:sz w:val="28"/>
          <w:szCs w:val="24"/>
        </w:rPr>
      </w:pPr>
      <w:r w:rsidRPr="00546C2B">
        <w:rPr>
          <w:rStyle w:val="FontStyle42"/>
          <w:sz w:val="28"/>
          <w:szCs w:val="24"/>
        </w:rPr>
        <w:t>контрольное считывание;</w:t>
      </w:r>
    </w:p>
    <w:p w:rsidR="00321A6A" w:rsidRPr="00546C2B" w:rsidRDefault="00321A6A" w:rsidP="00546C2B">
      <w:pPr>
        <w:pStyle w:val="Style8"/>
        <w:keepNext/>
        <w:numPr>
          <w:ilvl w:val="0"/>
          <w:numId w:val="29"/>
        </w:numPr>
        <w:tabs>
          <w:tab w:val="left" w:pos="1418"/>
          <w:tab w:val="left" w:pos="1560"/>
          <w:tab w:val="left" w:pos="3560"/>
        </w:tabs>
        <w:spacing w:line="360" w:lineRule="auto"/>
        <w:ind w:firstLine="709"/>
        <w:jc w:val="both"/>
        <w:rPr>
          <w:rStyle w:val="FontStyle42"/>
          <w:sz w:val="28"/>
          <w:szCs w:val="24"/>
        </w:rPr>
      </w:pPr>
      <w:r w:rsidRPr="00546C2B">
        <w:rPr>
          <w:rStyle w:val="FontStyle42"/>
          <w:sz w:val="28"/>
          <w:szCs w:val="24"/>
        </w:rPr>
        <w:t>наблюдение за колебаниями измеряемой величины.</w:t>
      </w:r>
    </w:p>
    <w:p w:rsidR="00321A6A" w:rsidRPr="00546C2B" w:rsidRDefault="00321A6A" w:rsidP="00546C2B">
      <w:pPr>
        <w:pStyle w:val="Style1"/>
        <w:keepNext/>
        <w:spacing w:line="360" w:lineRule="auto"/>
        <w:ind w:firstLine="709"/>
        <w:rPr>
          <w:rStyle w:val="FontStyle42"/>
          <w:sz w:val="28"/>
          <w:szCs w:val="24"/>
        </w:rPr>
      </w:pPr>
      <w:r w:rsidRPr="00546C2B">
        <w:rPr>
          <w:rStyle w:val="FontStyle42"/>
          <w:sz w:val="28"/>
          <w:szCs w:val="24"/>
        </w:rPr>
        <w:t>Считывание измеряемого значения (количественное наблюдение) является задачей восприятия, при котором понимается показанное значение. При этом предполагается, что скорость изменения значения достаточно мала, чтобы считывание было точным. В дискретных индикаторах цифры не должны меняться более двух раз в секунду.</w:t>
      </w:r>
    </w:p>
    <w:p w:rsidR="00321A6A" w:rsidRPr="00546C2B" w:rsidRDefault="00321A6A" w:rsidP="00546C2B">
      <w:pPr>
        <w:pStyle w:val="Style1"/>
        <w:keepNext/>
        <w:spacing w:line="360" w:lineRule="auto"/>
        <w:ind w:firstLine="709"/>
        <w:rPr>
          <w:rStyle w:val="FontStyle42"/>
          <w:sz w:val="28"/>
          <w:szCs w:val="24"/>
        </w:rPr>
      </w:pPr>
      <w:r w:rsidRPr="00546C2B">
        <w:rPr>
          <w:rStyle w:val="FontStyle42"/>
          <w:sz w:val="28"/>
          <w:szCs w:val="24"/>
        </w:rPr>
        <w:t>Контрольное считывание является задачей, при которой за короткое время проверяется, соответствует ли показанное значение заранее установленному или находится ли значение внутри поля допуска.</w:t>
      </w:r>
    </w:p>
    <w:p w:rsidR="00321A6A" w:rsidRPr="00546C2B" w:rsidRDefault="00321A6A" w:rsidP="00546C2B">
      <w:pPr>
        <w:pStyle w:val="Style1"/>
        <w:keepNext/>
        <w:spacing w:line="360" w:lineRule="auto"/>
        <w:ind w:firstLine="709"/>
        <w:rPr>
          <w:rStyle w:val="FontStyle42"/>
          <w:sz w:val="28"/>
          <w:szCs w:val="24"/>
        </w:rPr>
      </w:pPr>
      <w:r w:rsidRPr="00546C2B">
        <w:rPr>
          <w:rStyle w:val="FontStyle42"/>
          <w:sz w:val="28"/>
          <w:szCs w:val="24"/>
        </w:rPr>
        <w:t>При наблюдении за колебаниями измеряемого значения определяется направление и скорость изменения значения. Этот вид наблюдения является типичным для задачи управления.</w:t>
      </w:r>
    </w:p>
    <w:p w:rsidR="00321A6A" w:rsidRPr="00546C2B" w:rsidRDefault="00321A6A" w:rsidP="00546C2B">
      <w:pPr>
        <w:keepNext/>
        <w:widowControl w:val="0"/>
        <w:autoSpaceDE w:val="0"/>
        <w:autoSpaceDN w:val="0"/>
        <w:adjustRightInd w:val="0"/>
        <w:spacing w:line="360" w:lineRule="auto"/>
        <w:ind w:firstLine="709"/>
        <w:jc w:val="both"/>
        <w:rPr>
          <w:sz w:val="28"/>
        </w:rPr>
      </w:pPr>
      <w:r w:rsidRPr="00546C2B">
        <w:rPr>
          <w:rStyle w:val="FontStyle42"/>
          <w:sz w:val="28"/>
          <w:szCs w:val="24"/>
        </w:rPr>
        <w:t>Не все индикаторы пригодны для решения всех упомянутых задач восприятия. В таблице 4 даны рекомендации по применению индикаторов для различных задач восприятия. С ее помощью можно выбрать индикаторы, минимизирующие ошибки восприятия и обеспечивающие быструю идентификацию, что облегчает правильное решение задачи восприятия.</w:t>
      </w:r>
      <w:r w:rsidRPr="00546C2B">
        <w:rPr>
          <w:sz w:val="28"/>
        </w:rPr>
        <w:t xml:space="preserve"> </w:t>
      </w:r>
    </w:p>
    <w:p w:rsidR="00321A6A" w:rsidRPr="00546C2B" w:rsidRDefault="00321A6A" w:rsidP="00546C2B">
      <w:pPr>
        <w:keepNext/>
        <w:widowControl w:val="0"/>
        <w:autoSpaceDE w:val="0"/>
        <w:autoSpaceDN w:val="0"/>
        <w:adjustRightInd w:val="0"/>
        <w:spacing w:line="360" w:lineRule="auto"/>
        <w:ind w:firstLine="709"/>
        <w:jc w:val="both"/>
        <w:rPr>
          <w:sz w:val="28"/>
        </w:rPr>
      </w:pPr>
    </w:p>
    <w:p w:rsidR="00321A6A" w:rsidRPr="00546C2B" w:rsidRDefault="00546C2B" w:rsidP="00546C2B">
      <w:pPr>
        <w:keepNext/>
        <w:widowControl w:val="0"/>
        <w:autoSpaceDE w:val="0"/>
        <w:autoSpaceDN w:val="0"/>
        <w:adjustRightInd w:val="0"/>
        <w:spacing w:line="360" w:lineRule="auto"/>
        <w:ind w:firstLine="709"/>
        <w:jc w:val="both"/>
        <w:rPr>
          <w:sz w:val="28"/>
        </w:rPr>
      </w:pPr>
      <w:r>
        <w:rPr>
          <w:sz w:val="28"/>
        </w:rPr>
        <w:br w:type="page"/>
      </w:r>
      <w:r w:rsidR="00321A6A" w:rsidRPr="00546C2B">
        <w:rPr>
          <w:sz w:val="28"/>
        </w:rPr>
        <w:t xml:space="preserve">Таблица 4 — Пригодность оптических индикаторов для различных задач </w:t>
      </w:r>
      <w:r w:rsidRPr="00546C2B">
        <w:rPr>
          <w:sz w:val="28"/>
        </w:rPr>
        <w:t>восприятия</w:t>
      </w:r>
    </w:p>
    <w:p w:rsidR="00321A6A" w:rsidRPr="00546C2B" w:rsidRDefault="00EB5E05" w:rsidP="00546C2B">
      <w:pPr>
        <w:keepNext/>
        <w:widowControl w:val="0"/>
        <w:autoSpaceDE w:val="0"/>
        <w:autoSpaceDN w:val="0"/>
        <w:adjustRightInd w:val="0"/>
        <w:spacing w:line="360" w:lineRule="auto"/>
        <w:ind w:firstLine="709"/>
        <w:jc w:val="both"/>
        <w:rPr>
          <w:rStyle w:val="FontStyle42"/>
          <w:sz w:val="28"/>
          <w:szCs w:val="24"/>
        </w:rPr>
      </w:pPr>
      <w:r>
        <w:rPr>
          <w:sz w:val="28"/>
        </w:rPr>
      </w:r>
      <w:r>
        <w:pict>
          <v:shape id="Рисунок 7" o:spid="_x0000_s1028" type="#_x0000_t75" style="width:5in;height:330.95pt;rotation:-1;visibility:visible;mso-left-percent:-10001;mso-top-percent:-10001;mso-position-horizontal:absolute;mso-position-horizontal-relative:char;mso-position-vertical:absolute;mso-position-vertical-relative:line;mso-left-percent:-10001;mso-top-percent:-10001">
            <v:imagedata r:id="rId14" o:title=""/>
            <w10:wrap type="none"/>
            <w10:anchorlock/>
          </v:shape>
        </w:pict>
      </w:r>
      <w:r w:rsidR="00546C2B">
        <w:rPr>
          <w:sz w:val="28"/>
        </w:rPr>
        <w:t xml:space="preserve"> </w:t>
      </w:r>
    </w:p>
    <w:p w:rsidR="00321A6A" w:rsidRPr="00546C2B" w:rsidRDefault="00321A6A" w:rsidP="00546C2B">
      <w:pPr>
        <w:keepNext/>
        <w:widowControl w:val="0"/>
        <w:autoSpaceDE w:val="0"/>
        <w:autoSpaceDN w:val="0"/>
        <w:adjustRightInd w:val="0"/>
        <w:spacing w:line="360" w:lineRule="auto"/>
        <w:ind w:firstLine="709"/>
        <w:jc w:val="both"/>
        <w:rPr>
          <w:rStyle w:val="FontStyle42"/>
          <w:sz w:val="28"/>
          <w:szCs w:val="24"/>
        </w:rPr>
      </w:pPr>
    </w:p>
    <w:p w:rsidR="00321A6A" w:rsidRPr="00546C2B" w:rsidRDefault="00321A6A" w:rsidP="00546C2B">
      <w:pPr>
        <w:keepNext/>
        <w:widowControl w:val="0"/>
        <w:autoSpaceDE w:val="0"/>
        <w:autoSpaceDN w:val="0"/>
        <w:adjustRightInd w:val="0"/>
        <w:spacing w:line="360" w:lineRule="auto"/>
        <w:ind w:firstLine="709"/>
        <w:jc w:val="both"/>
        <w:rPr>
          <w:rStyle w:val="FontStyle42"/>
          <w:sz w:val="28"/>
          <w:szCs w:val="24"/>
        </w:rPr>
      </w:pPr>
      <w:r w:rsidRPr="00546C2B">
        <w:rPr>
          <w:rStyle w:val="FontStyle42"/>
          <w:sz w:val="28"/>
          <w:szCs w:val="24"/>
        </w:rPr>
        <w:t>Выбор горизонтальных или вертикальных линейных шкал определяется совместимостью с видом управляющего движения, изменяющего измеряемые величины. Если, например, измеряемой величиной является уровень, то рекомендуется вертикальная шкала. Если управление движением осуществляется в горизонтальной плоскости (влево и вправо), то должна применяться горизонтальная шкала. Если управление движением осуществляется в вертикальной плоскости (вверх и вниз), то должна применяться вертикальная шкала.</w:t>
      </w:r>
    </w:p>
    <w:p w:rsidR="00321A6A" w:rsidRPr="00546C2B" w:rsidRDefault="00321A6A" w:rsidP="00546C2B">
      <w:pPr>
        <w:keepNext/>
        <w:widowControl w:val="0"/>
        <w:autoSpaceDE w:val="0"/>
        <w:autoSpaceDN w:val="0"/>
        <w:adjustRightInd w:val="0"/>
        <w:spacing w:line="360" w:lineRule="auto"/>
        <w:ind w:firstLine="709"/>
        <w:jc w:val="both"/>
        <w:rPr>
          <w:rStyle w:val="FontStyle42"/>
          <w:sz w:val="28"/>
          <w:szCs w:val="24"/>
        </w:rPr>
      </w:pPr>
    </w:p>
    <w:p w:rsidR="00321A6A" w:rsidRPr="00546C2B" w:rsidRDefault="00321A6A" w:rsidP="00546C2B">
      <w:pPr>
        <w:pStyle w:val="Style1"/>
        <w:keepNext/>
        <w:spacing w:line="360" w:lineRule="auto"/>
        <w:ind w:firstLine="709"/>
        <w:rPr>
          <w:rStyle w:val="FontStyle42"/>
          <w:b/>
          <w:sz w:val="28"/>
          <w:szCs w:val="24"/>
        </w:rPr>
      </w:pPr>
      <w:r w:rsidRPr="00546C2B">
        <w:rPr>
          <w:rStyle w:val="FontStyle42"/>
          <w:b/>
          <w:sz w:val="28"/>
          <w:szCs w:val="24"/>
        </w:rPr>
        <w:t>5.1 Группировка индикаторов</w:t>
      </w:r>
    </w:p>
    <w:p w:rsidR="00546C2B" w:rsidRDefault="00546C2B" w:rsidP="00546C2B">
      <w:pPr>
        <w:keepNext/>
        <w:widowControl w:val="0"/>
        <w:autoSpaceDE w:val="0"/>
        <w:autoSpaceDN w:val="0"/>
        <w:adjustRightInd w:val="0"/>
        <w:spacing w:line="360" w:lineRule="auto"/>
        <w:ind w:firstLine="709"/>
        <w:jc w:val="both"/>
        <w:rPr>
          <w:rStyle w:val="FontStyle42"/>
          <w:sz w:val="28"/>
          <w:szCs w:val="24"/>
        </w:rPr>
      </w:pPr>
    </w:p>
    <w:p w:rsidR="00321A6A" w:rsidRPr="00546C2B" w:rsidRDefault="00321A6A" w:rsidP="00546C2B">
      <w:pPr>
        <w:keepNext/>
        <w:widowControl w:val="0"/>
        <w:autoSpaceDE w:val="0"/>
        <w:autoSpaceDN w:val="0"/>
        <w:adjustRightInd w:val="0"/>
        <w:spacing w:line="360" w:lineRule="auto"/>
        <w:ind w:firstLine="709"/>
        <w:jc w:val="both"/>
        <w:rPr>
          <w:sz w:val="28"/>
        </w:rPr>
      </w:pPr>
      <w:r w:rsidRPr="00546C2B">
        <w:rPr>
          <w:rStyle w:val="FontStyle42"/>
          <w:sz w:val="28"/>
          <w:szCs w:val="24"/>
        </w:rPr>
        <w:t>Для того, чтобы по возможности упростить обнаружение аномальных состояний, индикаторы должны быть расположены так, чтобы в нормальном состоянии все стрелки имели одинаковое угловое положение (рисунок 8). Рекомендуется применять интегрированные аналоговые индикаторы (рисунок 9). Аналоговые индикаторы особенно пригодны для объединения различных шкал для одновременного считывания показаний и повышения реакции.</w:t>
      </w:r>
      <w:r w:rsidRPr="00546C2B">
        <w:rPr>
          <w:sz w:val="28"/>
        </w:rPr>
        <w:t xml:space="preserve"> </w:t>
      </w:r>
    </w:p>
    <w:p w:rsidR="00321A6A" w:rsidRPr="00546C2B" w:rsidRDefault="00321A6A" w:rsidP="00546C2B">
      <w:pPr>
        <w:keepNext/>
        <w:widowControl w:val="0"/>
        <w:autoSpaceDE w:val="0"/>
        <w:autoSpaceDN w:val="0"/>
        <w:adjustRightInd w:val="0"/>
        <w:spacing w:line="360" w:lineRule="auto"/>
        <w:ind w:firstLine="709"/>
        <w:jc w:val="both"/>
        <w:rPr>
          <w:sz w:val="28"/>
        </w:rPr>
      </w:pPr>
    </w:p>
    <w:p w:rsidR="00321A6A" w:rsidRPr="00546C2B" w:rsidRDefault="00EB5E05" w:rsidP="00546C2B">
      <w:pPr>
        <w:keepNext/>
        <w:widowControl w:val="0"/>
        <w:autoSpaceDE w:val="0"/>
        <w:autoSpaceDN w:val="0"/>
        <w:adjustRightInd w:val="0"/>
        <w:spacing w:line="360" w:lineRule="auto"/>
        <w:ind w:firstLine="709"/>
        <w:jc w:val="both"/>
        <w:rPr>
          <w:sz w:val="28"/>
        </w:rPr>
      </w:pPr>
      <w:r>
        <w:rPr>
          <w:noProof/>
          <w:sz w:val="28"/>
        </w:rPr>
        <w:pict>
          <v:shape id="Рисунок 42" o:spid="_x0000_i1033" type="#_x0000_t75" style="width:420.75pt;height:216.75pt;visibility:visible">
            <v:imagedata r:id="rId15" o:title=""/>
          </v:shape>
        </w:pict>
      </w:r>
    </w:p>
    <w:p w:rsidR="00546C2B" w:rsidRDefault="00546C2B" w:rsidP="00546C2B">
      <w:pPr>
        <w:pStyle w:val="Style18"/>
        <w:keepNext/>
        <w:spacing w:line="360" w:lineRule="auto"/>
        <w:ind w:firstLine="709"/>
        <w:rPr>
          <w:rStyle w:val="FontStyle42"/>
          <w:sz w:val="28"/>
          <w:szCs w:val="24"/>
        </w:rPr>
      </w:pPr>
    </w:p>
    <w:p w:rsidR="00321A6A" w:rsidRPr="00546C2B" w:rsidRDefault="00321A6A" w:rsidP="00546C2B">
      <w:pPr>
        <w:pStyle w:val="Style18"/>
        <w:keepNext/>
        <w:spacing w:line="360" w:lineRule="auto"/>
        <w:ind w:firstLine="709"/>
        <w:rPr>
          <w:rStyle w:val="FontStyle42"/>
          <w:sz w:val="28"/>
          <w:szCs w:val="24"/>
        </w:rPr>
      </w:pPr>
      <w:r w:rsidRPr="00546C2B">
        <w:rPr>
          <w:rStyle w:val="FontStyle42"/>
          <w:sz w:val="28"/>
          <w:szCs w:val="24"/>
        </w:rPr>
        <w:t>При необходимости считывания показаний в заданной последовательности или, если индикаторы связаны с пронумерованными машинами, они должны располагаться в том же порядке, слева направо и сверху вниз на приборном щите.</w:t>
      </w:r>
    </w:p>
    <w:p w:rsidR="00321A6A" w:rsidRPr="00546C2B" w:rsidRDefault="00321A6A" w:rsidP="00546C2B">
      <w:pPr>
        <w:pStyle w:val="Style18"/>
        <w:keepNext/>
        <w:spacing w:line="360" w:lineRule="auto"/>
        <w:ind w:firstLine="709"/>
        <w:rPr>
          <w:rStyle w:val="FontStyle42"/>
          <w:sz w:val="28"/>
          <w:szCs w:val="24"/>
        </w:rPr>
      </w:pPr>
    </w:p>
    <w:p w:rsidR="00321A6A" w:rsidRPr="00546C2B" w:rsidRDefault="00321A6A" w:rsidP="00546C2B">
      <w:pPr>
        <w:pStyle w:val="Style5"/>
        <w:keepNext/>
        <w:spacing w:line="360" w:lineRule="auto"/>
        <w:ind w:firstLine="709"/>
        <w:jc w:val="both"/>
        <w:rPr>
          <w:rStyle w:val="FontStyle38"/>
          <w:spacing w:val="0"/>
          <w:sz w:val="28"/>
          <w:szCs w:val="24"/>
        </w:rPr>
      </w:pPr>
      <w:r w:rsidRPr="00546C2B">
        <w:rPr>
          <w:rStyle w:val="FontStyle38"/>
          <w:spacing w:val="0"/>
          <w:sz w:val="28"/>
          <w:szCs w:val="24"/>
        </w:rPr>
        <w:t>5.2 Требования к интерпретации оптических индикаторов</w:t>
      </w:r>
    </w:p>
    <w:p w:rsidR="00546C2B" w:rsidRDefault="00546C2B" w:rsidP="00546C2B">
      <w:pPr>
        <w:pStyle w:val="Style18"/>
        <w:keepNext/>
        <w:spacing w:line="360" w:lineRule="auto"/>
        <w:ind w:firstLine="709"/>
        <w:rPr>
          <w:rStyle w:val="FontStyle42"/>
          <w:sz w:val="28"/>
          <w:szCs w:val="24"/>
        </w:rPr>
      </w:pPr>
    </w:p>
    <w:p w:rsidR="00321A6A" w:rsidRPr="00546C2B" w:rsidRDefault="00321A6A" w:rsidP="00546C2B">
      <w:pPr>
        <w:pStyle w:val="Style18"/>
        <w:keepNext/>
        <w:spacing w:line="360" w:lineRule="auto"/>
        <w:ind w:firstLine="709"/>
        <w:rPr>
          <w:rStyle w:val="FontStyle42"/>
          <w:sz w:val="28"/>
          <w:szCs w:val="24"/>
        </w:rPr>
      </w:pPr>
      <w:r w:rsidRPr="00546C2B">
        <w:rPr>
          <w:rStyle w:val="FontStyle42"/>
          <w:sz w:val="28"/>
          <w:szCs w:val="24"/>
        </w:rPr>
        <w:t>Интерпретация определенного наблюдения определяется как функция наблюдения в контексте задачи. Люди могут интерпретировать информацию от индикаторов различным образом в зависимости от выполняемой задачи, намерения при считывании показаний (например в опасных ситуациях или при нормальной работе), опыта и тренировки. Очень трудно разрабатывать индикаторы без детальных знаний условий их работы. Анализ задачи может дать требуемые данные и индикаторы должны разрабатываться на основе этого анализа.</w:t>
      </w:r>
    </w:p>
    <w:p w:rsidR="00321A6A" w:rsidRPr="00546C2B" w:rsidRDefault="00321A6A" w:rsidP="00546C2B">
      <w:pPr>
        <w:pStyle w:val="Style18"/>
        <w:keepNext/>
        <w:spacing w:line="360" w:lineRule="auto"/>
        <w:ind w:firstLine="709"/>
        <w:rPr>
          <w:rStyle w:val="FontStyle42"/>
          <w:sz w:val="28"/>
          <w:szCs w:val="24"/>
        </w:rPr>
      </w:pPr>
      <w:r w:rsidRPr="00546C2B">
        <w:rPr>
          <w:rStyle w:val="FontStyle42"/>
          <w:sz w:val="28"/>
          <w:szCs w:val="24"/>
        </w:rPr>
        <w:t>Важно, чтобы конструктор обеспечил оператору быструю, надежную и правильную интерпретацию индикаторов с помощью одного или всех следующих мероприятий:</w:t>
      </w:r>
    </w:p>
    <w:p w:rsidR="00321A6A" w:rsidRPr="00546C2B" w:rsidRDefault="00321A6A" w:rsidP="00BF36CE">
      <w:pPr>
        <w:pStyle w:val="Style36"/>
        <w:keepNext/>
        <w:numPr>
          <w:ilvl w:val="0"/>
          <w:numId w:val="30"/>
        </w:numPr>
        <w:tabs>
          <w:tab w:val="left" w:pos="1276"/>
          <w:tab w:val="left" w:pos="1418"/>
          <w:tab w:val="left" w:pos="4120"/>
        </w:tabs>
        <w:spacing w:line="360" w:lineRule="auto"/>
        <w:ind w:firstLine="709"/>
        <w:rPr>
          <w:rStyle w:val="FontStyle42"/>
          <w:sz w:val="28"/>
          <w:szCs w:val="24"/>
        </w:rPr>
      </w:pPr>
      <w:r w:rsidRPr="00546C2B">
        <w:rPr>
          <w:rStyle w:val="FontStyle42"/>
          <w:sz w:val="28"/>
          <w:szCs w:val="24"/>
        </w:rPr>
        <w:t>сигнал должен быть простейшим, чтобы обеспечить правильное решение оператора (например, индикаторы с двумя состояниями ВКЛЮЧЕНО/ВЫКЛЮЧЕНО);</w:t>
      </w:r>
    </w:p>
    <w:p w:rsidR="00321A6A" w:rsidRPr="00546C2B" w:rsidRDefault="00321A6A" w:rsidP="00BF36CE">
      <w:pPr>
        <w:pStyle w:val="Style36"/>
        <w:keepNext/>
        <w:numPr>
          <w:ilvl w:val="0"/>
          <w:numId w:val="30"/>
        </w:numPr>
        <w:tabs>
          <w:tab w:val="left" w:pos="1276"/>
          <w:tab w:val="left" w:pos="4120"/>
        </w:tabs>
        <w:spacing w:line="360" w:lineRule="auto"/>
        <w:ind w:firstLine="709"/>
        <w:rPr>
          <w:rStyle w:val="FontStyle42"/>
          <w:sz w:val="28"/>
          <w:szCs w:val="24"/>
        </w:rPr>
      </w:pPr>
      <w:r w:rsidRPr="00546C2B">
        <w:rPr>
          <w:rStyle w:val="FontStyle42"/>
          <w:sz w:val="28"/>
          <w:szCs w:val="24"/>
        </w:rPr>
        <w:t>по возможности выбирать индикаторы с двумя состояниями, которые дают простейшую качественную информацию (например, ПУСТО/НИЗКО/НОРМАЛЬНО/ВЫСОКО/ПОЛНО);</w:t>
      </w:r>
    </w:p>
    <w:p w:rsidR="00321A6A" w:rsidRPr="00546C2B" w:rsidRDefault="00321A6A" w:rsidP="00BF36CE">
      <w:pPr>
        <w:pStyle w:val="Style36"/>
        <w:keepNext/>
        <w:numPr>
          <w:ilvl w:val="0"/>
          <w:numId w:val="30"/>
        </w:numPr>
        <w:tabs>
          <w:tab w:val="left" w:pos="1276"/>
          <w:tab w:val="left" w:pos="4120"/>
        </w:tabs>
        <w:spacing w:line="360" w:lineRule="auto"/>
        <w:ind w:firstLine="709"/>
        <w:rPr>
          <w:rStyle w:val="FontStyle42"/>
          <w:sz w:val="28"/>
          <w:szCs w:val="24"/>
        </w:rPr>
      </w:pPr>
      <w:r w:rsidRPr="00546C2B">
        <w:rPr>
          <w:rStyle w:val="FontStyle42"/>
          <w:sz w:val="28"/>
          <w:szCs w:val="24"/>
        </w:rPr>
        <w:t xml:space="preserve">в случае, если указанная в перечислениях а) или </w:t>
      </w:r>
      <w:r w:rsidRPr="00546C2B">
        <w:rPr>
          <w:rStyle w:val="FontStyle42"/>
          <w:sz w:val="28"/>
          <w:szCs w:val="24"/>
          <w:lang w:val="en-US"/>
        </w:rPr>
        <w:t>b</w:t>
      </w:r>
      <w:r w:rsidRPr="00546C2B">
        <w:rPr>
          <w:rStyle w:val="FontStyle42"/>
          <w:sz w:val="28"/>
          <w:szCs w:val="24"/>
        </w:rPr>
        <w:t>) информация не достаточна, должны быть выбраны индикаторы, выдающие количественную информацию (например, температуру в градусах Цельсия, давление в паскалях);</w:t>
      </w:r>
    </w:p>
    <w:p w:rsidR="00321A6A" w:rsidRPr="00546C2B" w:rsidRDefault="00321A6A" w:rsidP="00BF36CE">
      <w:pPr>
        <w:pStyle w:val="Style36"/>
        <w:keepNext/>
        <w:numPr>
          <w:ilvl w:val="0"/>
          <w:numId w:val="30"/>
        </w:numPr>
        <w:tabs>
          <w:tab w:val="left" w:pos="1276"/>
          <w:tab w:val="left" w:pos="4120"/>
        </w:tabs>
        <w:spacing w:line="360" w:lineRule="auto"/>
        <w:ind w:firstLine="709"/>
        <w:rPr>
          <w:rStyle w:val="FontStyle42"/>
          <w:sz w:val="28"/>
          <w:szCs w:val="24"/>
          <w:lang w:eastAsia="en-US"/>
        </w:rPr>
      </w:pPr>
      <w:r w:rsidRPr="00546C2B">
        <w:rPr>
          <w:rStyle w:val="FontStyle42"/>
          <w:sz w:val="28"/>
          <w:szCs w:val="24"/>
        </w:rPr>
        <w:t>при выборе методики согласно перечислению с) число делений на шкале должно быть по возможности минимальным, но в пределах необходимого для обеспечения эффективного управления;</w:t>
      </w:r>
    </w:p>
    <w:p w:rsidR="00321A6A" w:rsidRPr="00546C2B" w:rsidRDefault="00321A6A" w:rsidP="00BF36CE">
      <w:pPr>
        <w:pStyle w:val="Style36"/>
        <w:keepNext/>
        <w:numPr>
          <w:ilvl w:val="0"/>
          <w:numId w:val="30"/>
        </w:numPr>
        <w:tabs>
          <w:tab w:val="left" w:pos="1276"/>
          <w:tab w:val="left" w:pos="4120"/>
        </w:tabs>
        <w:spacing w:line="360" w:lineRule="auto"/>
        <w:ind w:firstLine="709"/>
        <w:rPr>
          <w:rStyle w:val="FontStyle42"/>
          <w:sz w:val="28"/>
          <w:szCs w:val="24"/>
        </w:rPr>
      </w:pPr>
      <w:r w:rsidRPr="00546C2B">
        <w:rPr>
          <w:rStyle w:val="FontStyle42"/>
          <w:sz w:val="28"/>
          <w:szCs w:val="24"/>
        </w:rPr>
        <w:t>при выборе методики согласно перечислению с) для идентификации критических показаний следует применять окраску шкал, механические отметки. Например, для того, чтобы отметить нормальные производственные границы, должны применяться отметки нижней и верхней границ;</w:t>
      </w:r>
    </w:p>
    <w:p w:rsidR="00321A6A" w:rsidRPr="00546C2B" w:rsidRDefault="00321A6A" w:rsidP="00BF36CE">
      <w:pPr>
        <w:pStyle w:val="Style36"/>
        <w:keepNext/>
        <w:numPr>
          <w:ilvl w:val="0"/>
          <w:numId w:val="30"/>
        </w:numPr>
        <w:tabs>
          <w:tab w:val="left" w:pos="1276"/>
          <w:tab w:val="left" w:pos="4120"/>
        </w:tabs>
        <w:spacing w:line="360" w:lineRule="auto"/>
        <w:ind w:firstLine="709"/>
        <w:rPr>
          <w:rStyle w:val="FontStyle42"/>
          <w:sz w:val="28"/>
          <w:szCs w:val="24"/>
        </w:rPr>
      </w:pPr>
      <w:r w:rsidRPr="00546C2B">
        <w:rPr>
          <w:rStyle w:val="FontStyle42"/>
          <w:sz w:val="28"/>
          <w:szCs w:val="24"/>
        </w:rPr>
        <w:t>для подчеркивания взаимодействия индикаторы, связанные функционально или в ходе процесса, должны быть сгруппированы.</w:t>
      </w:r>
    </w:p>
    <w:p w:rsidR="00321A6A" w:rsidRPr="00546C2B" w:rsidRDefault="00321A6A" w:rsidP="00546C2B">
      <w:pPr>
        <w:pStyle w:val="Style36"/>
        <w:keepNext/>
        <w:tabs>
          <w:tab w:val="left" w:pos="4120"/>
        </w:tabs>
        <w:spacing w:line="360" w:lineRule="auto"/>
        <w:ind w:firstLine="709"/>
        <w:rPr>
          <w:b/>
          <w:sz w:val="28"/>
        </w:rPr>
      </w:pPr>
      <w:r w:rsidRPr="00546C2B">
        <w:rPr>
          <w:rStyle w:val="FontStyle42"/>
          <w:b/>
          <w:sz w:val="28"/>
          <w:szCs w:val="24"/>
        </w:rPr>
        <w:t xml:space="preserve">Вывод: </w:t>
      </w:r>
      <w:r w:rsidRPr="00546C2B">
        <w:rPr>
          <w:sz w:val="28"/>
        </w:rPr>
        <w:t>эргономики расположения панели приборов автомобиля ВАЗ-2109 удобна для водителя. Возможен лёгкий контроль за индикаторами, они легко различимы и хорошо видимы, в случае загорания индикатора водитель сразу способен заметить это.</w:t>
      </w:r>
      <w:bookmarkStart w:id="0" w:name="_GoBack"/>
      <w:bookmarkEnd w:id="0"/>
    </w:p>
    <w:sectPr w:rsidR="00321A6A" w:rsidRPr="00546C2B" w:rsidSect="00546C2B">
      <w:pgSz w:w="11906" w:h="16838" w:code="9"/>
      <w:pgMar w:top="1134" w:right="851" w:bottom="1134" w:left="1701" w:header="136" w:footer="987"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A6A" w:rsidRDefault="00321A6A" w:rsidP="00AD0C1A">
      <w:r>
        <w:separator/>
      </w:r>
    </w:p>
  </w:endnote>
  <w:endnote w:type="continuationSeparator" w:id="0">
    <w:p w:rsidR="00321A6A" w:rsidRDefault="00321A6A" w:rsidP="00AD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A6A" w:rsidRDefault="00321A6A" w:rsidP="00AD0C1A">
      <w:r>
        <w:separator/>
      </w:r>
    </w:p>
  </w:footnote>
  <w:footnote w:type="continuationSeparator" w:id="0">
    <w:p w:rsidR="00321A6A" w:rsidRDefault="00321A6A" w:rsidP="00AD0C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13963"/>
    <w:multiLevelType w:val="hybridMultilevel"/>
    <w:tmpl w:val="1060A744"/>
    <w:lvl w:ilvl="0" w:tplc="32542244">
      <w:start w:val="1"/>
      <w:numFmt w:val="decimal"/>
      <w:lvlText w:val="%1."/>
      <w:lvlJc w:val="left"/>
      <w:pPr>
        <w:ind w:left="885" w:hanging="360"/>
      </w:pPr>
      <w:rPr>
        <w:rFonts w:cs="Times New Roman" w:hint="default"/>
      </w:rPr>
    </w:lvl>
    <w:lvl w:ilvl="1" w:tplc="04190019">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1">
    <w:nsid w:val="04C80DEE"/>
    <w:multiLevelType w:val="hybridMultilevel"/>
    <w:tmpl w:val="4C3ADEE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E05017"/>
    <w:multiLevelType w:val="hybridMultilevel"/>
    <w:tmpl w:val="ADA41C7A"/>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E1A2586"/>
    <w:multiLevelType w:val="singleLevel"/>
    <w:tmpl w:val="0419000F"/>
    <w:lvl w:ilvl="0">
      <w:start w:val="2"/>
      <w:numFmt w:val="decimal"/>
      <w:lvlText w:val="%1."/>
      <w:lvlJc w:val="left"/>
      <w:pPr>
        <w:tabs>
          <w:tab w:val="num" w:pos="360"/>
        </w:tabs>
        <w:ind w:left="360" w:hanging="360"/>
      </w:pPr>
      <w:rPr>
        <w:rFonts w:cs="Times New Roman" w:hint="default"/>
      </w:rPr>
    </w:lvl>
  </w:abstractNum>
  <w:abstractNum w:abstractNumId="4">
    <w:nsid w:val="118B2504"/>
    <w:multiLevelType w:val="hybridMultilevel"/>
    <w:tmpl w:val="9F48161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AE90748"/>
    <w:multiLevelType w:val="hybridMultilevel"/>
    <w:tmpl w:val="EFAE897C"/>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3547C3C"/>
    <w:multiLevelType w:val="multilevel"/>
    <w:tmpl w:val="9ADEBB68"/>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7">
    <w:nsid w:val="30740C56"/>
    <w:multiLevelType w:val="hybridMultilevel"/>
    <w:tmpl w:val="02442AC2"/>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760"/>
        </w:tabs>
        <w:ind w:left="760" w:hanging="360"/>
      </w:pPr>
      <w:rPr>
        <w:rFonts w:ascii="Courier New" w:hAnsi="Courier New" w:hint="default"/>
      </w:rPr>
    </w:lvl>
    <w:lvl w:ilvl="2" w:tplc="04190005" w:tentative="1">
      <w:start w:val="1"/>
      <w:numFmt w:val="bullet"/>
      <w:lvlText w:val=""/>
      <w:lvlJc w:val="left"/>
      <w:pPr>
        <w:tabs>
          <w:tab w:val="num" w:pos="1480"/>
        </w:tabs>
        <w:ind w:left="1480" w:hanging="360"/>
      </w:pPr>
      <w:rPr>
        <w:rFonts w:ascii="Wingdings" w:hAnsi="Wingdings" w:hint="default"/>
      </w:rPr>
    </w:lvl>
    <w:lvl w:ilvl="3" w:tplc="04190001" w:tentative="1">
      <w:start w:val="1"/>
      <w:numFmt w:val="bullet"/>
      <w:lvlText w:val=""/>
      <w:lvlJc w:val="left"/>
      <w:pPr>
        <w:tabs>
          <w:tab w:val="num" w:pos="2200"/>
        </w:tabs>
        <w:ind w:left="2200" w:hanging="360"/>
      </w:pPr>
      <w:rPr>
        <w:rFonts w:ascii="Symbol" w:hAnsi="Symbol" w:hint="default"/>
      </w:rPr>
    </w:lvl>
    <w:lvl w:ilvl="4" w:tplc="04190003" w:tentative="1">
      <w:start w:val="1"/>
      <w:numFmt w:val="bullet"/>
      <w:lvlText w:val="o"/>
      <w:lvlJc w:val="left"/>
      <w:pPr>
        <w:tabs>
          <w:tab w:val="num" w:pos="2920"/>
        </w:tabs>
        <w:ind w:left="2920" w:hanging="360"/>
      </w:pPr>
      <w:rPr>
        <w:rFonts w:ascii="Courier New" w:hAnsi="Courier New" w:hint="default"/>
      </w:rPr>
    </w:lvl>
    <w:lvl w:ilvl="5" w:tplc="04190005" w:tentative="1">
      <w:start w:val="1"/>
      <w:numFmt w:val="bullet"/>
      <w:lvlText w:val=""/>
      <w:lvlJc w:val="left"/>
      <w:pPr>
        <w:tabs>
          <w:tab w:val="num" w:pos="3640"/>
        </w:tabs>
        <w:ind w:left="3640" w:hanging="360"/>
      </w:pPr>
      <w:rPr>
        <w:rFonts w:ascii="Wingdings" w:hAnsi="Wingdings" w:hint="default"/>
      </w:rPr>
    </w:lvl>
    <w:lvl w:ilvl="6" w:tplc="04190001" w:tentative="1">
      <w:start w:val="1"/>
      <w:numFmt w:val="bullet"/>
      <w:lvlText w:val=""/>
      <w:lvlJc w:val="left"/>
      <w:pPr>
        <w:tabs>
          <w:tab w:val="num" w:pos="4360"/>
        </w:tabs>
        <w:ind w:left="4360" w:hanging="360"/>
      </w:pPr>
      <w:rPr>
        <w:rFonts w:ascii="Symbol" w:hAnsi="Symbol" w:hint="default"/>
      </w:rPr>
    </w:lvl>
    <w:lvl w:ilvl="7" w:tplc="04190003" w:tentative="1">
      <w:start w:val="1"/>
      <w:numFmt w:val="bullet"/>
      <w:lvlText w:val="o"/>
      <w:lvlJc w:val="left"/>
      <w:pPr>
        <w:tabs>
          <w:tab w:val="num" w:pos="5080"/>
        </w:tabs>
        <w:ind w:left="5080" w:hanging="360"/>
      </w:pPr>
      <w:rPr>
        <w:rFonts w:ascii="Courier New" w:hAnsi="Courier New" w:hint="default"/>
      </w:rPr>
    </w:lvl>
    <w:lvl w:ilvl="8" w:tplc="04190005" w:tentative="1">
      <w:start w:val="1"/>
      <w:numFmt w:val="bullet"/>
      <w:lvlText w:val=""/>
      <w:lvlJc w:val="left"/>
      <w:pPr>
        <w:tabs>
          <w:tab w:val="num" w:pos="5800"/>
        </w:tabs>
        <w:ind w:left="5800" w:hanging="360"/>
      </w:pPr>
      <w:rPr>
        <w:rFonts w:ascii="Wingdings" w:hAnsi="Wingdings" w:hint="default"/>
      </w:rPr>
    </w:lvl>
  </w:abstractNum>
  <w:abstractNum w:abstractNumId="8">
    <w:nsid w:val="34585233"/>
    <w:multiLevelType w:val="singleLevel"/>
    <w:tmpl w:val="30C8E6E6"/>
    <w:lvl w:ilvl="0">
      <w:start w:val="1"/>
      <w:numFmt w:val="lowerLetter"/>
      <w:lvlText w:val="%1)"/>
      <w:legacy w:legacy="1" w:legacySpace="0" w:legacyIndent="1240"/>
      <w:lvlJc w:val="left"/>
      <w:rPr>
        <w:rFonts w:ascii="Times New Roman" w:hAnsi="Times New Roman" w:cs="Times New Roman" w:hint="default"/>
      </w:rPr>
    </w:lvl>
  </w:abstractNum>
  <w:abstractNum w:abstractNumId="9">
    <w:nsid w:val="34B70D46"/>
    <w:multiLevelType w:val="hybridMultilevel"/>
    <w:tmpl w:val="0888CC5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3A4941D3"/>
    <w:multiLevelType w:val="hybridMultilevel"/>
    <w:tmpl w:val="05B4037C"/>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462D5DAA"/>
    <w:multiLevelType w:val="hybridMultilevel"/>
    <w:tmpl w:val="30404BFE"/>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6C8213E"/>
    <w:multiLevelType w:val="hybridMultilevel"/>
    <w:tmpl w:val="021403E4"/>
    <w:lvl w:ilvl="0" w:tplc="FFFFFFFF">
      <w:start w:val="1"/>
      <w:numFmt w:val="decimal"/>
      <w:lvlText w:val="%1."/>
      <w:lvlJc w:val="left"/>
      <w:pPr>
        <w:tabs>
          <w:tab w:val="num" w:pos="1160"/>
        </w:tabs>
        <w:ind w:left="1160" w:hanging="360"/>
      </w:pPr>
      <w:rPr>
        <w:rFonts w:cs="Times New Roman"/>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3">
    <w:nsid w:val="47246E8C"/>
    <w:multiLevelType w:val="hybridMultilevel"/>
    <w:tmpl w:val="6136C348"/>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C674B2D"/>
    <w:multiLevelType w:val="multilevel"/>
    <w:tmpl w:val="60341070"/>
    <w:lvl w:ilvl="0">
      <w:start w:val="1"/>
      <w:numFmt w:val="decimal"/>
      <w:lvlText w:val="%1"/>
      <w:lvlJc w:val="left"/>
      <w:pPr>
        <w:ind w:left="405" w:hanging="40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2760" w:hanging="720"/>
      </w:pPr>
      <w:rPr>
        <w:rFonts w:cs="Times New Roman" w:hint="default"/>
      </w:rPr>
    </w:lvl>
    <w:lvl w:ilvl="3">
      <w:start w:val="1"/>
      <w:numFmt w:val="decimal"/>
      <w:lvlText w:val="%1.%2.%3.%4"/>
      <w:lvlJc w:val="left"/>
      <w:pPr>
        <w:ind w:left="4140" w:hanging="1080"/>
      </w:pPr>
      <w:rPr>
        <w:rFonts w:cs="Times New Roman" w:hint="default"/>
      </w:rPr>
    </w:lvl>
    <w:lvl w:ilvl="4">
      <w:start w:val="1"/>
      <w:numFmt w:val="decimal"/>
      <w:lvlText w:val="%1.%2.%3.%4.%5"/>
      <w:lvlJc w:val="left"/>
      <w:pPr>
        <w:ind w:left="5520" w:hanging="1440"/>
      </w:pPr>
      <w:rPr>
        <w:rFonts w:cs="Times New Roman" w:hint="default"/>
      </w:rPr>
    </w:lvl>
    <w:lvl w:ilvl="5">
      <w:start w:val="1"/>
      <w:numFmt w:val="decimal"/>
      <w:lvlText w:val="%1.%2.%3.%4.%5.%6"/>
      <w:lvlJc w:val="left"/>
      <w:pPr>
        <w:ind w:left="6540" w:hanging="1440"/>
      </w:pPr>
      <w:rPr>
        <w:rFonts w:cs="Times New Roman" w:hint="default"/>
      </w:rPr>
    </w:lvl>
    <w:lvl w:ilvl="6">
      <w:start w:val="1"/>
      <w:numFmt w:val="decimal"/>
      <w:lvlText w:val="%1.%2.%3.%4.%5.%6.%7"/>
      <w:lvlJc w:val="left"/>
      <w:pPr>
        <w:ind w:left="7920" w:hanging="1800"/>
      </w:pPr>
      <w:rPr>
        <w:rFonts w:cs="Times New Roman" w:hint="default"/>
      </w:rPr>
    </w:lvl>
    <w:lvl w:ilvl="7">
      <w:start w:val="1"/>
      <w:numFmt w:val="decimal"/>
      <w:lvlText w:val="%1.%2.%3.%4.%5.%6.%7.%8"/>
      <w:lvlJc w:val="left"/>
      <w:pPr>
        <w:ind w:left="9300" w:hanging="2160"/>
      </w:pPr>
      <w:rPr>
        <w:rFonts w:cs="Times New Roman" w:hint="default"/>
      </w:rPr>
    </w:lvl>
    <w:lvl w:ilvl="8">
      <w:start w:val="1"/>
      <w:numFmt w:val="decimal"/>
      <w:lvlText w:val="%1.%2.%3.%4.%5.%6.%7.%8.%9"/>
      <w:lvlJc w:val="left"/>
      <w:pPr>
        <w:ind w:left="10320" w:hanging="2160"/>
      </w:pPr>
      <w:rPr>
        <w:rFonts w:cs="Times New Roman" w:hint="default"/>
      </w:rPr>
    </w:lvl>
  </w:abstractNum>
  <w:abstractNum w:abstractNumId="15">
    <w:nsid w:val="4EDE67E9"/>
    <w:multiLevelType w:val="multilevel"/>
    <w:tmpl w:val="81DE89DC"/>
    <w:lvl w:ilvl="0">
      <w:start w:val="3"/>
      <w:numFmt w:val="decimal"/>
      <w:lvlText w:val="%1"/>
      <w:lvlJc w:val="left"/>
      <w:pPr>
        <w:ind w:left="780" w:hanging="360"/>
      </w:pPr>
      <w:rPr>
        <w:rFonts w:cs="Times New Roman" w:hint="default"/>
      </w:rPr>
    </w:lvl>
    <w:lvl w:ilvl="1">
      <w:start w:val="1"/>
      <w:numFmt w:val="decimal"/>
      <w:isLgl/>
      <w:lvlText w:val="%1.%2"/>
      <w:lvlJc w:val="left"/>
      <w:pPr>
        <w:ind w:left="1500" w:hanging="720"/>
      </w:pPr>
      <w:rPr>
        <w:rFonts w:cs="Times New Roman" w:hint="default"/>
      </w:rPr>
    </w:lvl>
    <w:lvl w:ilvl="2">
      <w:start w:val="1"/>
      <w:numFmt w:val="decimal"/>
      <w:isLgl/>
      <w:lvlText w:val="%1.%2.%3"/>
      <w:lvlJc w:val="left"/>
      <w:pPr>
        <w:ind w:left="1860" w:hanging="720"/>
      </w:pPr>
      <w:rPr>
        <w:rFonts w:cs="Times New Roman" w:hint="default"/>
      </w:rPr>
    </w:lvl>
    <w:lvl w:ilvl="3">
      <w:start w:val="1"/>
      <w:numFmt w:val="decimal"/>
      <w:isLgl/>
      <w:lvlText w:val="%1.%2.%3.%4"/>
      <w:lvlJc w:val="left"/>
      <w:pPr>
        <w:ind w:left="2580" w:hanging="1080"/>
      </w:pPr>
      <w:rPr>
        <w:rFonts w:cs="Times New Roman" w:hint="default"/>
      </w:rPr>
    </w:lvl>
    <w:lvl w:ilvl="4">
      <w:start w:val="1"/>
      <w:numFmt w:val="decimal"/>
      <w:isLgl/>
      <w:lvlText w:val="%1.%2.%3.%4.%5"/>
      <w:lvlJc w:val="left"/>
      <w:pPr>
        <w:ind w:left="3300" w:hanging="1440"/>
      </w:pPr>
      <w:rPr>
        <w:rFonts w:cs="Times New Roman" w:hint="default"/>
      </w:rPr>
    </w:lvl>
    <w:lvl w:ilvl="5">
      <w:start w:val="1"/>
      <w:numFmt w:val="decimal"/>
      <w:isLgl/>
      <w:lvlText w:val="%1.%2.%3.%4.%5.%6"/>
      <w:lvlJc w:val="left"/>
      <w:pPr>
        <w:ind w:left="3660" w:hanging="1440"/>
      </w:pPr>
      <w:rPr>
        <w:rFonts w:cs="Times New Roman" w:hint="default"/>
      </w:rPr>
    </w:lvl>
    <w:lvl w:ilvl="6">
      <w:start w:val="1"/>
      <w:numFmt w:val="decimal"/>
      <w:isLgl/>
      <w:lvlText w:val="%1.%2.%3.%4.%5.%6.%7"/>
      <w:lvlJc w:val="left"/>
      <w:pPr>
        <w:ind w:left="4380" w:hanging="1800"/>
      </w:pPr>
      <w:rPr>
        <w:rFonts w:cs="Times New Roman" w:hint="default"/>
      </w:rPr>
    </w:lvl>
    <w:lvl w:ilvl="7">
      <w:start w:val="1"/>
      <w:numFmt w:val="decimal"/>
      <w:isLgl/>
      <w:lvlText w:val="%1.%2.%3.%4.%5.%6.%7.%8"/>
      <w:lvlJc w:val="left"/>
      <w:pPr>
        <w:ind w:left="5100" w:hanging="2160"/>
      </w:pPr>
      <w:rPr>
        <w:rFonts w:cs="Times New Roman" w:hint="default"/>
      </w:rPr>
    </w:lvl>
    <w:lvl w:ilvl="8">
      <w:start w:val="1"/>
      <w:numFmt w:val="decimal"/>
      <w:isLgl/>
      <w:lvlText w:val="%1.%2.%3.%4.%5.%6.%7.%8.%9"/>
      <w:lvlJc w:val="left"/>
      <w:pPr>
        <w:ind w:left="5460" w:hanging="2160"/>
      </w:pPr>
      <w:rPr>
        <w:rFonts w:cs="Times New Roman" w:hint="default"/>
      </w:rPr>
    </w:lvl>
  </w:abstractNum>
  <w:abstractNum w:abstractNumId="16">
    <w:nsid w:val="51516819"/>
    <w:multiLevelType w:val="singleLevel"/>
    <w:tmpl w:val="CDB085F4"/>
    <w:lvl w:ilvl="0">
      <w:start w:val="1"/>
      <w:numFmt w:val="lowerLetter"/>
      <w:lvlText w:val="%1)"/>
      <w:legacy w:legacy="1" w:legacySpace="0" w:legacyIndent="1280"/>
      <w:lvlJc w:val="left"/>
      <w:rPr>
        <w:rFonts w:ascii="Times New Roman" w:hAnsi="Times New Roman" w:cs="Times New Roman" w:hint="default"/>
      </w:rPr>
    </w:lvl>
  </w:abstractNum>
  <w:abstractNum w:abstractNumId="17">
    <w:nsid w:val="517839F0"/>
    <w:multiLevelType w:val="hybridMultilevel"/>
    <w:tmpl w:val="E82C61B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66659E7"/>
    <w:multiLevelType w:val="hybridMultilevel"/>
    <w:tmpl w:val="758ABA02"/>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58586F04"/>
    <w:multiLevelType w:val="hybridMultilevel"/>
    <w:tmpl w:val="54D8415A"/>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5DA2594F"/>
    <w:multiLevelType w:val="hybridMultilevel"/>
    <w:tmpl w:val="EDE8993A"/>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5DB245F3"/>
    <w:multiLevelType w:val="hybridMultilevel"/>
    <w:tmpl w:val="9AC288F8"/>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5E884E0D"/>
    <w:multiLevelType w:val="hybridMultilevel"/>
    <w:tmpl w:val="B4A494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F7E2243"/>
    <w:multiLevelType w:val="hybridMultilevel"/>
    <w:tmpl w:val="5CC8CA9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642B077E"/>
    <w:multiLevelType w:val="hybridMultilevel"/>
    <w:tmpl w:val="2CFC09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7C71CC8"/>
    <w:multiLevelType w:val="hybridMultilevel"/>
    <w:tmpl w:val="93186DFC"/>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694F46AC"/>
    <w:multiLevelType w:val="hybridMultilevel"/>
    <w:tmpl w:val="8250BC90"/>
    <w:lvl w:ilvl="0" w:tplc="B25863A8">
      <w:start w:val="5"/>
      <w:numFmt w:val="decimal"/>
      <w:lvlText w:val="%1."/>
      <w:lvlJc w:val="left"/>
      <w:pPr>
        <w:ind w:left="885" w:hanging="36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27">
    <w:nsid w:val="6F9A401E"/>
    <w:multiLevelType w:val="hybridMultilevel"/>
    <w:tmpl w:val="171E3694"/>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704975E8"/>
    <w:multiLevelType w:val="hybridMultilevel"/>
    <w:tmpl w:val="34CE4E38"/>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9">
    <w:nsid w:val="770D73EE"/>
    <w:multiLevelType w:val="hybridMultilevel"/>
    <w:tmpl w:val="8F8C55E0"/>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7BBE7166"/>
    <w:multiLevelType w:val="hybridMultilevel"/>
    <w:tmpl w:val="5F5013CA"/>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1">
    <w:nsid w:val="7E2762B1"/>
    <w:multiLevelType w:val="hybridMultilevel"/>
    <w:tmpl w:val="D3C6DF80"/>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4"/>
  </w:num>
  <w:num w:numId="2">
    <w:abstractNumId w:val="0"/>
  </w:num>
  <w:num w:numId="3">
    <w:abstractNumId w:val="12"/>
  </w:num>
  <w:num w:numId="4">
    <w:abstractNumId w:val="26"/>
  </w:num>
  <w:num w:numId="5">
    <w:abstractNumId w:val="30"/>
  </w:num>
  <w:num w:numId="6">
    <w:abstractNumId w:val="6"/>
  </w:num>
  <w:num w:numId="7">
    <w:abstractNumId w:val="15"/>
  </w:num>
  <w:num w:numId="8">
    <w:abstractNumId w:val="9"/>
  </w:num>
  <w:num w:numId="9">
    <w:abstractNumId w:val="23"/>
  </w:num>
  <w:num w:numId="10">
    <w:abstractNumId w:val="11"/>
  </w:num>
  <w:num w:numId="11">
    <w:abstractNumId w:val="28"/>
  </w:num>
  <w:num w:numId="12">
    <w:abstractNumId w:val="27"/>
  </w:num>
  <w:num w:numId="13">
    <w:abstractNumId w:val="18"/>
  </w:num>
  <w:num w:numId="14">
    <w:abstractNumId w:val="31"/>
  </w:num>
  <w:num w:numId="15">
    <w:abstractNumId w:val="17"/>
  </w:num>
  <w:num w:numId="16">
    <w:abstractNumId w:val="1"/>
  </w:num>
  <w:num w:numId="17">
    <w:abstractNumId w:val="10"/>
  </w:num>
  <w:num w:numId="18">
    <w:abstractNumId w:val="4"/>
  </w:num>
  <w:num w:numId="19">
    <w:abstractNumId w:val="5"/>
  </w:num>
  <w:num w:numId="20">
    <w:abstractNumId w:val="20"/>
  </w:num>
  <w:num w:numId="21">
    <w:abstractNumId w:val="19"/>
  </w:num>
  <w:num w:numId="22">
    <w:abstractNumId w:val="25"/>
  </w:num>
  <w:num w:numId="23">
    <w:abstractNumId w:val="29"/>
  </w:num>
  <w:num w:numId="24">
    <w:abstractNumId w:val="24"/>
  </w:num>
  <w:num w:numId="25">
    <w:abstractNumId w:val="21"/>
  </w:num>
  <w:num w:numId="26">
    <w:abstractNumId w:val="13"/>
  </w:num>
  <w:num w:numId="27">
    <w:abstractNumId w:val="2"/>
  </w:num>
  <w:num w:numId="28">
    <w:abstractNumId w:val="3"/>
  </w:num>
  <w:num w:numId="29">
    <w:abstractNumId w:val="16"/>
  </w:num>
  <w:num w:numId="30">
    <w:abstractNumId w:val="8"/>
  </w:num>
  <w:num w:numId="31">
    <w:abstractNumId w:val="7"/>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C1A"/>
    <w:rsid w:val="000327E3"/>
    <w:rsid w:val="00064D69"/>
    <w:rsid w:val="000813A3"/>
    <w:rsid w:val="00085117"/>
    <w:rsid w:val="00092DD8"/>
    <w:rsid w:val="000965CB"/>
    <w:rsid w:val="000A1562"/>
    <w:rsid w:val="00146C8C"/>
    <w:rsid w:val="00150ABA"/>
    <w:rsid w:val="0015272B"/>
    <w:rsid w:val="0018208A"/>
    <w:rsid w:val="001B3219"/>
    <w:rsid w:val="001D2461"/>
    <w:rsid w:val="001D5357"/>
    <w:rsid w:val="001D5699"/>
    <w:rsid w:val="001E5BA8"/>
    <w:rsid w:val="00224848"/>
    <w:rsid w:val="00291744"/>
    <w:rsid w:val="002E4F69"/>
    <w:rsid w:val="002F4AC4"/>
    <w:rsid w:val="00321A6A"/>
    <w:rsid w:val="00337AD5"/>
    <w:rsid w:val="003C7FA7"/>
    <w:rsid w:val="003D1825"/>
    <w:rsid w:val="003E42D0"/>
    <w:rsid w:val="003F75F6"/>
    <w:rsid w:val="00493B44"/>
    <w:rsid w:val="004C04DE"/>
    <w:rsid w:val="00546C2B"/>
    <w:rsid w:val="005856A4"/>
    <w:rsid w:val="00595B6F"/>
    <w:rsid w:val="005C699F"/>
    <w:rsid w:val="005E2DDB"/>
    <w:rsid w:val="00647BD9"/>
    <w:rsid w:val="00677E43"/>
    <w:rsid w:val="00697626"/>
    <w:rsid w:val="006A1EA9"/>
    <w:rsid w:val="006B026E"/>
    <w:rsid w:val="006C0971"/>
    <w:rsid w:val="006C4B02"/>
    <w:rsid w:val="007559AA"/>
    <w:rsid w:val="00761C36"/>
    <w:rsid w:val="007D772C"/>
    <w:rsid w:val="008133A7"/>
    <w:rsid w:val="008B2CA2"/>
    <w:rsid w:val="008E58F2"/>
    <w:rsid w:val="00914078"/>
    <w:rsid w:val="00984D04"/>
    <w:rsid w:val="009A3DEE"/>
    <w:rsid w:val="009E5A54"/>
    <w:rsid w:val="00A07C1C"/>
    <w:rsid w:val="00A2203F"/>
    <w:rsid w:val="00A3227E"/>
    <w:rsid w:val="00A37853"/>
    <w:rsid w:val="00A56C31"/>
    <w:rsid w:val="00AB1AC7"/>
    <w:rsid w:val="00AD0C1A"/>
    <w:rsid w:val="00AD69C7"/>
    <w:rsid w:val="00AD7779"/>
    <w:rsid w:val="00AE70B0"/>
    <w:rsid w:val="00B020DA"/>
    <w:rsid w:val="00B06EEA"/>
    <w:rsid w:val="00B13C1E"/>
    <w:rsid w:val="00B36527"/>
    <w:rsid w:val="00B469E6"/>
    <w:rsid w:val="00B8749D"/>
    <w:rsid w:val="00BB14C9"/>
    <w:rsid w:val="00BB1B15"/>
    <w:rsid w:val="00BC4147"/>
    <w:rsid w:val="00BD657C"/>
    <w:rsid w:val="00BF2479"/>
    <w:rsid w:val="00BF3026"/>
    <w:rsid w:val="00BF36CE"/>
    <w:rsid w:val="00C60101"/>
    <w:rsid w:val="00CA4239"/>
    <w:rsid w:val="00D76B33"/>
    <w:rsid w:val="00DA5EA6"/>
    <w:rsid w:val="00DC2C1D"/>
    <w:rsid w:val="00DC2F96"/>
    <w:rsid w:val="00DC6E32"/>
    <w:rsid w:val="00DD0E9E"/>
    <w:rsid w:val="00E351C3"/>
    <w:rsid w:val="00EB5E05"/>
    <w:rsid w:val="00EC70E7"/>
    <w:rsid w:val="00ED497B"/>
    <w:rsid w:val="00F17AF4"/>
    <w:rsid w:val="00F22E21"/>
    <w:rsid w:val="00FB10CC"/>
    <w:rsid w:val="00FB553B"/>
    <w:rsid w:val="00FC39A7"/>
    <w:rsid w:val="00FE0ED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docId w15:val="{07B371BF-3393-49B1-974B-1D7D188B1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C1A"/>
    <w:rPr>
      <w:rFonts w:ascii="Times New Roman" w:hAnsi="Times New Roman" w:cs="Times New Roman"/>
      <w:sz w:val="24"/>
      <w:szCs w:val="24"/>
    </w:rPr>
  </w:style>
  <w:style w:type="paragraph" w:styleId="1">
    <w:name w:val="heading 1"/>
    <w:basedOn w:val="a"/>
    <w:next w:val="a"/>
    <w:link w:val="10"/>
    <w:uiPriority w:val="99"/>
    <w:qFormat/>
    <w:rsid w:val="00337AD5"/>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337AD5"/>
    <w:pPr>
      <w:spacing w:before="100" w:beforeAutospacing="1" w:after="100" w:afterAutospacing="1"/>
      <w:outlineLvl w:val="1"/>
    </w:pPr>
    <w:rPr>
      <w:rFonts w:ascii="Arial" w:hAnsi="Arial" w:cs="Arial"/>
      <w:color w:val="333333"/>
      <w:sz w:val="36"/>
      <w:szCs w:val="36"/>
    </w:rPr>
  </w:style>
  <w:style w:type="paragraph" w:styleId="3">
    <w:name w:val="heading 3"/>
    <w:basedOn w:val="a"/>
    <w:next w:val="a"/>
    <w:link w:val="30"/>
    <w:uiPriority w:val="99"/>
    <w:qFormat/>
    <w:rsid w:val="00337AD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337AD5"/>
    <w:pPr>
      <w:keepNext/>
      <w:spacing w:before="240" w:after="60"/>
      <w:outlineLvl w:val="3"/>
    </w:pPr>
    <w:rPr>
      <w:b/>
      <w:bCs/>
      <w:sz w:val="28"/>
      <w:szCs w:val="28"/>
    </w:rPr>
  </w:style>
  <w:style w:type="paragraph" w:styleId="5">
    <w:name w:val="heading 5"/>
    <w:basedOn w:val="a"/>
    <w:next w:val="a"/>
    <w:link w:val="50"/>
    <w:uiPriority w:val="99"/>
    <w:qFormat/>
    <w:rsid w:val="00337AD5"/>
    <w:pPr>
      <w:spacing w:before="240" w:after="60"/>
      <w:outlineLvl w:val="4"/>
    </w:pPr>
    <w:rPr>
      <w:b/>
      <w:bCs/>
      <w:i/>
      <w:iCs/>
      <w:sz w:val="26"/>
      <w:szCs w:val="26"/>
    </w:rPr>
  </w:style>
  <w:style w:type="paragraph" w:styleId="6">
    <w:name w:val="heading 6"/>
    <w:basedOn w:val="a"/>
    <w:next w:val="a"/>
    <w:link w:val="60"/>
    <w:uiPriority w:val="99"/>
    <w:qFormat/>
    <w:rsid w:val="00337AD5"/>
    <w:pPr>
      <w:spacing w:before="240" w:after="60"/>
      <w:outlineLvl w:val="5"/>
    </w:pPr>
    <w:rPr>
      <w:b/>
      <w:bCs/>
      <w:sz w:val="22"/>
      <w:szCs w:val="22"/>
    </w:rPr>
  </w:style>
  <w:style w:type="paragraph" w:styleId="7">
    <w:name w:val="heading 7"/>
    <w:basedOn w:val="a"/>
    <w:next w:val="a"/>
    <w:link w:val="70"/>
    <w:uiPriority w:val="99"/>
    <w:qFormat/>
    <w:rsid w:val="00337AD5"/>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37AD5"/>
    <w:rPr>
      <w:rFonts w:ascii="Arial" w:hAnsi="Arial" w:cs="Arial"/>
      <w:b/>
      <w:bCs/>
      <w:kern w:val="32"/>
      <w:sz w:val="32"/>
      <w:szCs w:val="32"/>
      <w:lang w:val="x-none" w:eastAsia="ru-RU"/>
    </w:rPr>
  </w:style>
  <w:style w:type="character" w:customStyle="1" w:styleId="20">
    <w:name w:val="Заголовок 2 Знак"/>
    <w:basedOn w:val="a0"/>
    <w:link w:val="2"/>
    <w:uiPriority w:val="99"/>
    <w:locked/>
    <w:rsid w:val="00337AD5"/>
    <w:rPr>
      <w:rFonts w:ascii="Arial" w:hAnsi="Arial" w:cs="Arial"/>
      <w:color w:val="333333"/>
      <w:sz w:val="36"/>
      <w:szCs w:val="36"/>
      <w:lang w:val="x-none" w:eastAsia="ru-RU"/>
    </w:rPr>
  </w:style>
  <w:style w:type="character" w:customStyle="1" w:styleId="30">
    <w:name w:val="Заголовок 3 Знак"/>
    <w:basedOn w:val="a0"/>
    <w:link w:val="3"/>
    <w:uiPriority w:val="99"/>
    <w:locked/>
    <w:rsid w:val="00337AD5"/>
    <w:rPr>
      <w:rFonts w:ascii="Arial" w:hAnsi="Arial" w:cs="Arial"/>
      <w:b/>
      <w:bCs/>
      <w:sz w:val="26"/>
      <w:szCs w:val="26"/>
      <w:lang w:val="x-none" w:eastAsia="ru-RU"/>
    </w:rPr>
  </w:style>
  <w:style w:type="character" w:customStyle="1" w:styleId="40">
    <w:name w:val="Заголовок 4 Знак"/>
    <w:basedOn w:val="a0"/>
    <w:link w:val="4"/>
    <w:uiPriority w:val="99"/>
    <w:locked/>
    <w:rsid w:val="00337AD5"/>
    <w:rPr>
      <w:rFonts w:ascii="Times New Roman" w:hAnsi="Times New Roman" w:cs="Times New Roman"/>
      <w:b/>
      <w:bCs/>
      <w:sz w:val="28"/>
      <w:szCs w:val="28"/>
      <w:lang w:val="x-none" w:eastAsia="ru-RU"/>
    </w:rPr>
  </w:style>
  <w:style w:type="character" w:customStyle="1" w:styleId="50">
    <w:name w:val="Заголовок 5 Знак"/>
    <w:basedOn w:val="a0"/>
    <w:link w:val="5"/>
    <w:uiPriority w:val="99"/>
    <w:locked/>
    <w:rsid w:val="00337AD5"/>
    <w:rPr>
      <w:rFonts w:ascii="Times New Roman" w:hAnsi="Times New Roman" w:cs="Times New Roman"/>
      <w:b/>
      <w:bCs/>
      <w:i/>
      <w:iCs/>
      <w:sz w:val="26"/>
      <w:szCs w:val="26"/>
      <w:lang w:val="x-none" w:eastAsia="ru-RU"/>
    </w:rPr>
  </w:style>
  <w:style w:type="character" w:customStyle="1" w:styleId="60">
    <w:name w:val="Заголовок 6 Знак"/>
    <w:basedOn w:val="a0"/>
    <w:link w:val="6"/>
    <w:uiPriority w:val="99"/>
    <w:locked/>
    <w:rsid w:val="00337AD5"/>
    <w:rPr>
      <w:rFonts w:ascii="Times New Roman" w:hAnsi="Times New Roman" w:cs="Times New Roman"/>
      <w:b/>
      <w:bCs/>
      <w:lang w:val="x-none" w:eastAsia="ru-RU"/>
    </w:rPr>
  </w:style>
  <w:style w:type="character" w:customStyle="1" w:styleId="70">
    <w:name w:val="Заголовок 7 Знак"/>
    <w:basedOn w:val="a0"/>
    <w:link w:val="7"/>
    <w:uiPriority w:val="99"/>
    <w:locked/>
    <w:rsid w:val="00337AD5"/>
    <w:rPr>
      <w:rFonts w:ascii="Times New Roman" w:hAnsi="Times New Roman" w:cs="Times New Roman"/>
      <w:sz w:val="24"/>
      <w:szCs w:val="24"/>
      <w:lang w:val="x-none" w:eastAsia="ru-RU"/>
    </w:rPr>
  </w:style>
  <w:style w:type="paragraph" w:styleId="a3">
    <w:name w:val="No Spacing"/>
    <w:uiPriority w:val="99"/>
    <w:qFormat/>
    <w:rsid w:val="00AD0C1A"/>
    <w:rPr>
      <w:rFonts w:cs="Times New Roman"/>
      <w:lang w:eastAsia="en-US"/>
    </w:rPr>
  </w:style>
  <w:style w:type="paragraph" w:styleId="a4">
    <w:name w:val="List Paragraph"/>
    <w:basedOn w:val="a"/>
    <w:uiPriority w:val="99"/>
    <w:qFormat/>
    <w:rsid w:val="00AD0C1A"/>
    <w:pPr>
      <w:ind w:left="720"/>
      <w:contextualSpacing/>
    </w:pPr>
  </w:style>
  <w:style w:type="paragraph" w:styleId="21">
    <w:name w:val="Body Text Indent 2"/>
    <w:basedOn w:val="a"/>
    <w:link w:val="22"/>
    <w:uiPriority w:val="99"/>
    <w:rsid w:val="00AD0C1A"/>
    <w:pPr>
      <w:ind w:left="800"/>
      <w:jc w:val="both"/>
    </w:pPr>
    <w:rPr>
      <w:sz w:val="28"/>
      <w:szCs w:val="28"/>
    </w:rPr>
  </w:style>
  <w:style w:type="character" w:customStyle="1" w:styleId="22">
    <w:name w:val="Основной текст с отступом 2 Знак"/>
    <w:basedOn w:val="a0"/>
    <w:link w:val="21"/>
    <w:uiPriority w:val="99"/>
    <w:semiHidden/>
    <w:locked/>
    <w:rsid w:val="00AD0C1A"/>
    <w:rPr>
      <w:rFonts w:ascii="Times New Roman" w:hAnsi="Times New Roman" w:cs="Times New Roman"/>
      <w:sz w:val="28"/>
      <w:szCs w:val="28"/>
      <w:lang w:val="x-none" w:eastAsia="ru-RU"/>
    </w:rPr>
  </w:style>
  <w:style w:type="paragraph" w:styleId="a5">
    <w:name w:val="Balloon Text"/>
    <w:basedOn w:val="a"/>
    <w:link w:val="a6"/>
    <w:uiPriority w:val="99"/>
    <w:semiHidden/>
    <w:rsid w:val="00AD0C1A"/>
    <w:rPr>
      <w:rFonts w:ascii="Tahoma" w:hAnsi="Tahoma" w:cs="Tahoma"/>
      <w:sz w:val="16"/>
      <w:szCs w:val="16"/>
    </w:rPr>
  </w:style>
  <w:style w:type="character" w:customStyle="1" w:styleId="a6">
    <w:name w:val="Текст выноски Знак"/>
    <w:basedOn w:val="a0"/>
    <w:link w:val="a5"/>
    <w:uiPriority w:val="99"/>
    <w:semiHidden/>
    <w:locked/>
    <w:rsid w:val="00AD0C1A"/>
    <w:rPr>
      <w:rFonts w:ascii="Tahoma" w:hAnsi="Tahoma" w:cs="Tahoma"/>
      <w:sz w:val="16"/>
      <w:szCs w:val="16"/>
      <w:lang w:val="x-none" w:eastAsia="ru-RU"/>
    </w:rPr>
  </w:style>
  <w:style w:type="paragraph" w:styleId="a7">
    <w:name w:val="header"/>
    <w:basedOn w:val="a"/>
    <w:link w:val="a8"/>
    <w:uiPriority w:val="99"/>
    <w:semiHidden/>
    <w:rsid w:val="00AD0C1A"/>
    <w:pPr>
      <w:tabs>
        <w:tab w:val="center" w:pos="4677"/>
        <w:tab w:val="right" w:pos="9355"/>
      </w:tabs>
    </w:pPr>
  </w:style>
  <w:style w:type="character" w:customStyle="1" w:styleId="a8">
    <w:name w:val="Верхний колонтитул Знак"/>
    <w:basedOn w:val="a0"/>
    <w:link w:val="a7"/>
    <w:uiPriority w:val="99"/>
    <w:semiHidden/>
    <w:locked/>
    <w:rsid w:val="00AD0C1A"/>
    <w:rPr>
      <w:rFonts w:ascii="Times New Roman" w:hAnsi="Times New Roman" w:cs="Times New Roman"/>
      <w:sz w:val="24"/>
      <w:szCs w:val="24"/>
      <w:lang w:val="x-none" w:eastAsia="ru-RU"/>
    </w:rPr>
  </w:style>
  <w:style w:type="paragraph" w:styleId="a9">
    <w:name w:val="footer"/>
    <w:basedOn w:val="a"/>
    <w:link w:val="aa"/>
    <w:uiPriority w:val="99"/>
    <w:rsid w:val="00AD0C1A"/>
    <w:pPr>
      <w:tabs>
        <w:tab w:val="center" w:pos="4677"/>
        <w:tab w:val="right" w:pos="9355"/>
      </w:tabs>
    </w:pPr>
  </w:style>
  <w:style w:type="character" w:customStyle="1" w:styleId="aa">
    <w:name w:val="Нижний колонтитул Знак"/>
    <w:basedOn w:val="a0"/>
    <w:link w:val="a9"/>
    <w:uiPriority w:val="99"/>
    <w:locked/>
    <w:rsid w:val="00AD0C1A"/>
    <w:rPr>
      <w:rFonts w:ascii="Times New Roman" w:hAnsi="Times New Roman" w:cs="Times New Roman"/>
      <w:sz w:val="24"/>
      <w:szCs w:val="24"/>
      <w:lang w:val="x-none" w:eastAsia="ru-RU"/>
    </w:rPr>
  </w:style>
  <w:style w:type="paragraph" w:customStyle="1" w:styleId="ab">
    <w:name w:val="Чертежный"/>
    <w:uiPriority w:val="99"/>
    <w:rsid w:val="00AD0C1A"/>
    <w:pPr>
      <w:jc w:val="both"/>
    </w:pPr>
    <w:rPr>
      <w:rFonts w:ascii="ISOCPEUR" w:hAnsi="ISOCPEUR" w:cs="Times New Roman"/>
      <w:i/>
      <w:sz w:val="28"/>
      <w:szCs w:val="20"/>
      <w:lang w:val="uk-UA"/>
    </w:rPr>
  </w:style>
  <w:style w:type="character" w:styleId="ac">
    <w:name w:val="Hyperlink"/>
    <w:basedOn w:val="a0"/>
    <w:uiPriority w:val="99"/>
    <w:semiHidden/>
    <w:rsid w:val="00CA4239"/>
    <w:rPr>
      <w:rFonts w:cs="Times New Roman"/>
      <w:color w:val="1A6375"/>
      <w:u w:val="single"/>
    </w:rPr>
  </w:style>
  <w:style w:type="table" w:styleId="ad">
    <w:name w:val="Table Grid"/>
    <w:basedOn w:val="a1"/>
    <w:uiPriority w:val="99"/>
    <w:rsid w:val="00337AD5"/>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Plain Text"/>
    <w:basedOn w:val="a"/>
    <w:link w:val="af"/>
    <w:uiPriority w:val="99"/>
    <w:rsid w:val="00337AD5"/>
    <w:pPr>
      <w:autoSpaceDE w:val="0"/>
      <w:autoSpaceDN w:val="0"/>
    </w:pPr>
    <w:rPr>
      <w:rFonts w:ascii="Courier New" w:hAnsi="Courier New" w:cs="Courier New"/>
      <w:sz w:val="20"/>
      <w:szCs w:val="20"/>
    </w:rPr>
  </w:style>
  <w:style w:type="character" w:customStyle="1" w:styleId="af">
    <w:name w:val="Текст Знак"/>
    <w:basedOn w:val="a0"/>
    <w:link w:val="ae"/>
    <w:uiPriority w:val="99"/>
    <w:locked/>
    <w:rsid w:val="00337AD5"/>
    <w:rPr>
      <w:rFonts w:ascii="Courier New" w:hAnsi="Courier New" w:cs="Courier New"/>
      <w:sz w:val="20"/>
      <w:szCs w:val="20"/>
      <w:lang w:val="x-none" w:eastAsia="ru-RU"/>
    </w:rPr>
  </w:style>
  <w:style w:type="paragraph" w:styleId="HTML">
    <w:name w:val="HTML Preformatted"/>
    <w:basedOn w:val="a"/>
    <w:link w:val="HTML0"/>
    <w:uiPriority w:val="99"/>
    <w:rsid w:val="00337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337AD5"/>
    <w:rPr>
      <w:rFonts w:ascii="Courier New" w:hAnsi="Courier New" w:cs="Courier New"/>
      <w:sz w:val="20"/>
      <w:szCs w:val="20"/>
      <w:lang w:val="x-none" w:eastAsia="ru-RU"/>
    </w:rPr>
  </w:style>
  <w:style w:type="character" w:customStyle="1" w:styleId="apple-style-span">
    <w:name w:val="apple-style-span"/>
    <w:basedOn w:val="a0"/>
    <w:uiPriority w:val="99"/>
    <w:rsid w:val="00337AD5"/>
    <w:rPr>
      <w:rFonts w:cs="Times New Roman"/>
    </w:rPr>
  </w:style>
  <w:style w:type="paragraph" w:styleId="af0">
    <w:name w:val="Document Map"/>
    <w:basedOn w:val="a"/>
    <w:link w:val="af1"/>
    <w:uiPriority w:val="99"/>
    <w:semiHidden/>
    <w:rsid w:val="00337AD5"/>
    <w:pPr>
      <w:shd w:val="clear" w:color="auto" w:fill="000080"/>
    </w:pPr>
    <w:rPr>
      <w:rFonts w:ascii="Tahoma" w:hAnsi="Tahoma" w:cs="Tahoma"/>
    </w:rPr>
  </w:style>
  <w:style w:type="character" w:customStyle="1" w:styleId="af1">
    <w:name w:val="Схема документа Знак"/>
    <w:basedOn w:val="a0"/>
    <w:link w:val="af0"/>
    <w:uiPriority w:val="99"/>
    <w:semiHidden/>
    <w:locked/>
    <w:rsid w:val="00337AD5"/>
    <w:rPr>
      <w:rFonts w:ascii="Tahoma" w:hAnsi="Tahoma" w:cs="Tahoma"/>
      <w:sz w:val="24"/>
      <w:szCs w:val="24"/>
      <w:shd w:val="clear" w:color="auto" w:fill="000080"/>
      <w:lang w:val="x-none" w:eastAsia="ru-RU"/>
    </w:rPr>
  </w:style>
  <w:style w:type="paragraph" w:customStyle="1" w:styleId="Style1">
    <w:name w:val="Style1"/>
    <w:basedOn w:val="a"/>
    <w:uiPriority w:val="99"/>
    <w:rsid w:val="00D76B33"/>
    <w:pPr>
      <w:widowControl w:val="0"/>
      <w:autoSpaceDE w:val="0"/>
      <w:autoSpaceDN w:val="0"/>
      <w:adjustRightInd w:val="0"/>
      <w:spacing w:line="913" w:lineRule="exact"/>
      <w:ind w:firstLine="2100"/>
      <w:jc w:val="both"/>
    </w:pPr>
  </w:style>
  <w:style w:type="paragraph" w:customStyle="1" w:styleId="Style2">
    <w:name w:val="Style2"/>
    <w:basedOn w:val="a"/>
    <w:uiPriority w:val="99"/>
    <w:rsid w:val="00D76B33"/>
    <w:pPr>
      <w:widowControl w:val="0"/>
      <w:autoSpaceDE w:val="0"/>
      <w:autoSpaceDN w:val="0"/>
      <w:adjustRightInd w:val="0"/>
      <w:jc w:val="both"/>
    </w:pPr>
  </w:style>
  <w:style w:type="paragraph" w:customStyle="1" w:styleId="Style3">
    <w:name w:val="Style3"/>
    <w:basedOn w:val="a"/>
    <w:uiPriority w:val="99"/>
    <w:rsid w:val="00D76B33"/>
    <w:pPr>
      <w:widowControl w:val="0"/>
      <w:autoSpaceDE w:val="0"/>
      <w:autoSpaceDN w:val="0"/>
      <w:adjustRightInd w:val="0"/>
      <w:jc w:val="center"/>
    </w:pPr>
  </w:style>
  <w:style w:type="paragraph" w:customStyle="1" w:styleId="Style4">
    <w:name w:val="Style4"/>
    <w:basedOn w:val="a"/>
    <w:uiPriority w:val="99"/>
    <w:rsid w:val="00D76B33"/>
    <w:pPr>
      <w:widowControl w:val="0"/>
      <w:autoSpaceDE w:val="0"/>
      <w:autoSpaceDN w:val="0"/>
      <w:adjustRightInd w:val="0"/>
    </w:pPr>
  </w:style>
  <w:style w:type="paragraph" w:customStyle="1" w:styleId="Style5">
    <w:name w:val="Style5"/>
    <w:basedOn w:val="a"/>
    <w:uiPriority w:val="99"/>
    <w:rsid w:val="00D76B33"/>
    <w:pPr>
      <w:widowControl w:val="0"/>
      <w:autoSpaceDE w:val="0"/>
      <w:autoSpaceDN w:val="0"/>
      <w:adjustRightInd w:val="0"/>
    </w:pPr>
  </w:style>
  <w:style w:type="character" w:customStyle="1" w:styleId="FontStyle38">
    <w:name w:val="Font Style38"/>
    <w:basedOn w:val="a0"/>
    <w:uiPriority w:val="99"/>
    <w:rsid w:val="00D76B33"/>
    <w:rPr>
      <w:rFonts w:ascii="Times New Roman" w:hAnsi="Times New Roman" w:cs="Times New Roman"/>
      <w:b/>
      <w:bCs/>
      <w:spacing w:val="-30"/>
      <w:sz w:val="82"/>
      <w:szCs w:val="82"/>
    </w:rPr>
  </w:style>
  <w:style w:type="character" w:customStyle="1" w:styleId="FontStyle39">
    <w:name w:val="Font Style39"/>
    <w:basedOn w:val="a0"/>
    <w:uiPriority w:val="99"/>
    <w:rsid w:val="00D76B33"/>
    <w:rPr>
      <w:rFonts w:ascii="Times New Roman" w:hAnsi="Times New Roman" w:cs="Times New Roman"/>
      <w:sz w:val="70"/>
      <w:szCs w:val="70"/>
    </w:rPr>
  </w:style>
  <w:style w:type="character" w:customStyle="1" w:styleId="FontStyle42">
    <w:name w:val="Font Style42"/>
    <w:basedOn w:val="a0"/>
    <w:uiPriority w:val="99"/>
    <w:rsid w:val="00D76B33"/>
    <w:rPr>
      <w:rFonts w:ascii="Times New Roman" w:hAnsi="Times New Roman" w:cs="Times New Roman"/>
      <w:sz w:val="86"/>
      <w:szCs w:val="86"/>
    </w:rPr>
  </w:style>
  <w:style w:type="character" w:customStyle="1" w:styleId="FontStyle43">
    <w:name w:val="Font Style43"/>
    <w:basedOn w:val="a0"/>
    <w:uiPriority w:val="99"/>
    <w:rsid w:val="00D76B33"/>
    <w:rPr>
      <w:rFonts w:ascii="Times New Roman" w:hAnsi="Times New Roman" w:cs="Times New Roman"/>
      <w:sz w:val="78"/>
      <w:szCs w:val="78"/>
    </w:rPr>
  </w:style>
  <w:style w:type="character" w:customStyle="1" w:styleId="FontStyle51">
    <w:name w:val="Font Style51"/>
    <w:basedOn w:val="a0"/>
    <w:uiPriority w:val="99"/>
    <w:rsid w:val="00D76B33"/>
    <w:rPr>
      <w:rFonts w:ascii="Times New Roman" w:hAnsi="Times New Roman" w:cs="Times New Roman"/>
      <w:b/>
      <w:bCs/>
      <w:spacing w:val="-20"/>
      <w:sz w:val="98"/>
      <w:szCs w:val="98"/>
    </w:rPr>
  </w:style>
  <w:style w:type="character" w:customStyle="1" w:styleId="FontStyle52">
    <w:name w:val="Font Style52"/>
    <w:basedOn w:val="a0"/>
    <w:uiPriority w:val="99"/>
    <w:rsid w:val="00D76B33"/>
    <w:rPr>
      <w:rFonts w:ascii="Times New Roman" w:hAnsi="Times New Roman" w:cs="Times New Roman"/>
      <w:b/>
      <w:bCs/>
      <w:smallCaps/>
      <w:sz w:val="68"/>
      <w:szCs w:val="68"/>
    </w:rPr>
  </w:style>
  <w:style w:type="paragraph" w:customStyle="1" w:styleId="Style12">
    <w:name w:val="Style12"/>
    <w:basedOn w:val="a"/>
    <w:uiPriority w:val="99"/>
    <w:rsid w:val="00D76B33"/>
    <w:pPr>
      <w:widowControl w:val="0"/>
      <w:autoSpaceDE w:val="0"/>
      <w:autoSpaceDN w:val="0"/>
      <w:adjustRightInd w:val="0"/>
      <w:jc w:val="both"/>
    </w:pPr>
  </w:style>
  <w:style w:type="character" w:customStyle="1" w:styleId="FontStyle41">
    <w:name w:val="Font Style41"/>
    <w:basedOn w:val="a0"/>
    <w:uiPriority w:val="99"/>
    <w:rsid w:val="00D76B33"/>
    <w:rPr>
      <w:rFonts w:ascii="Times New Roman" w:hAnsi="Times New Roman" w:cs="Times New Roman"/>
      <w:i/>
      <w:iCs/>
      <w:sz w:val="88"/>
      <w:szCs w:val="88"/>
    </w:rPr>
  </w:style>
  <w:style w:type="paragraph" w:customStyle="1" w:styleId="Style18">
    <w:name w:val="Style18"/>
    <w:basedOn w:val="a"/>
    <w:uiPriority w:val="99"/>
    <w:rsid w:val="00D76B33"/>
    <w:pPr>
      <w:widowControl w:val="0"/>
      <w:autoSpaceDE w:val="0"/>
      <w:autoSpaceDN w:val="0"/>
      <w:adjustRightInd w:val="0"/>
      <w:spacing w:line="880" w:lineRule="exact"/>
      <w:ind w:firstLine="2060"/>
      <w:jc w:val="both"/>
    </w:pPr>
  </w:style>
  <w:style w:type="character" w:customStyle="1" w:styleId="FontStyle47">
    <w:name w:val="Font Style47"/>
    <w:basedOn w:val="a0"/>
    <w:uiPriority w:val="99"/>
    <w:rsid w:val="00D76B33"/>
    <w:rPr>
      <w:rFonts w:ascii="Times New Roman" w:hAnsi="Times New Roman" w:cs="Times New Roman"/>
      <w:b/>
      <w:bCs/>
      <w:i/>
      <w:iCs/>
      <w:spacing w:val="160"/>
      <w:sz w:val="78"/>
      <w:szCs w:val="78"/>
    </w:rPr>
  </w:style>
  <w:style w:type="character" w:customStyle="1" w:styleId="FontStyle45">
    <w:name w:val="Font Style45"/>
    <w:basedOn w:val="a0"/>
    <w:uiPriority w:val="99"/>
    <w:rsid w:val="00D76B33"/>
    <w:rPr>
      <w:rFonts w:ascii="Times New Roman" w:hAnsi="Times New Roman" w:cs="Times New Roman"/>
      <w:i/>
      <w:iCs/>
      <w:sz w:val="74"/>
      <w:szCs w:val="74"/>
    </w:rPr>
  </w:style>
  <w:style w:type="paragraph" w:customStyle="1" w:styleId="Style8">
    <w:name w:val="Style8"/>
    <w:basedOn w:val="a"/>
    <w:uiPriority w:val="99"/>
    <w:rsid w:val="00D76B33"/>
    <w:pPr>
      <w:widowControl w:val="0"/>
      <w:autoSpaceDE w:val="0"/>
      <w:autoSpaceDN w:val="0"/>
      <w:adjustRightInd w:val="0"/>
    </w:pPr>
  </w:style>
  <w:style w:type="paragraph" w:customStyle="1" w:styleId="Style36">
    <w:name w:val="Style36"/>
    <w:basedOn w:val="a"/>
    <w:uiPriority w:val="99"/>
    <w:rsid w:val="00D76B33"/>
    <w:pPr>
      <w:widowControl w:val="0"/>
      <w:autoSpaceDE w:val="0"/>
      <w:autoSpaceDN w:val="0"/>
      <w:adjustRightInd w:val="0"/>
      <w:spacing w:line="920" w:lineRule="exact"/>
      <w:ind w:firstLine="2060"/>
      <w:jc w:val="both"/>
    </w:pPr>
  </w:style>
  <w:style w:type="character" w:styleId="af2">
    <w:name w:val="Strong"/>
    <w:basedOn w:val="a0"/>
    <w:uiPriority w:val="99"/>
    <w:qFormat/>
    <w:rsid w:val="00D76B3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3236</Words>
  <Characters>18450</Characters>
  <Application>Microsoft Office Word</Application>
  <DocSecurity>0</DocSecurity>
  <Lines>153</Lines>
  <Paragraphs>43</Paragraphs>
  <ScaleCrop>false</ScaleCrop>
  <Company>Лаптев</Company>
  <LinksUpToDate>false</LinksUpToDate>
  <CharactersWithSpaces>21643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Практическая работа  № 3</dc:title>
  <dc:subject/>
  <dc:creator>Борис</dc:creator>
  <cp:keywords/>
  <dc:description/>
  <cp:lastModifiedBy>admin</cp:lastModifiedBy>
  <cp:revision>2</cp:revision>
  <cp:lastPrinted>2009-09-23T17:50:00Z</cp:lastPrinted>
  <dcterms:created xsi:type="dcterms:W3CDTF">2014-02-22T02:01:00Z</dcterms:created>
  <dcterms:modified xsi:type="dcterms:W3CDTF">2014-02-22T02:01:00Z</dcterms:modified>
</cp:coreProperties>
</file>