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94D" w:rsidRPr="001D3327" w:rsidRDefault="00444996" w:rsidP="001D3327">
      <w:pPr>
        <w:spacing w:line="360" w:lineRule="auto"/>
        <w:ind w:firstLine="709"/>
        <w:jc w:val="center"/>
        <w:outlineLvl w:val="0"/>
        <w:rPr>
          <w:sz w:val="28"/>
          <w:szCs w:val="28"/>
        </w:rPr>
      </w:pPr>
      <w:bookmarkStart w:id="0" w:name="_Toc153814726"/>
      <w:r w:rsidRPr="001D3327">
        <w:rPr>
          <w:sz w:val="28"/>
          <w:szCs w:val="28"/>
        </w:rPr>
        <w:t>ФЕДЕРАЛЬНО</w:t>
      </w:r>
      <w:r w:rsidR="00CD394D" w:rsidRPr="001D3327">
        <w:rPr>
          <w:sz w:val="28"/>
          <w:szCs w:val="28"/>
        </w:rPr>
        <w:t>Е АГЕН</w:t>
      </w:r>
      <w:r w:rsidR="00DC018B" w:rsidRPr="001D3327">
        <w:rPr>
          <w:sz w:val="28"/>
          <w:szCs w:val="28"/>
        </w:rPr>
        <w:t>Т</w:t>
      </w:r>
      <w:r w:rsidR="00CD394D" w:rsidRPr="001D3327">
        <w:rPr>
          <w:sz w:val="28"/>
          <w:szCs w:val="28"/>
        </w:rPr>
        <w:t>СТВО ЖЕЛЕЗНОДОРОЖНОГО ТРАНСПОРТА</w:t>
      </w:r>
      <w:bookmarkEnd w:id="0"/>
    </w:p>
    <w:p w:rsidR="00CD394D" w:rsidRPr="001D3327" w:rsidRDefault="00CD394D" w:rsidP="001D3327">
      <w:pPr>
        <w:spacing w:line="360" w:lineRule="auto"/>
        <w:ind w:firstLine="709"/>
        <w:jc w:val="center"/>
        <w:outlineLvl w:val="0"/>
        <w:rPr>
          <w:sz w:val="28"/>
          <w:szCs w:val="28"/>
        </w:rPr>
      </w:pPr>
      <w:bookmarkStart w:id="1" w:name="_Toc153814727"/>
      <w:r w:rsidRPr="001D3327">
        <w:rPr>
          <w:sz w:val="28"/>
          <w:szCs w:val="28"/>
        </w:rPr>
        <w:t>МОСКОВСКИЙ ГОСУДАРСТВЕННЫЙ УНИВЕРСИТЕТ ПУТЕЙ СООБЩЕНИЯ РФ (МИИТ)</w:t>
      </w:r>
      <w:bookmarkEnd w:id="1"/>
    </w:p>
    <w:p w:rsidR="00CD394D" w:rsidRPr="001D3327" w:rsidRDefault="00CD394D" w:rsidP="001D3327">
      <w:pPr>
        <w:spacing w:line="360" w:lineRule="auto"/>
        <w:ind w:firstLine="709"/>
        <w:jc w:val="center"/>
        <w:outlineLvl w:val="0"/>
        <w:rPr>
          <w:sz w:val="28"/>
          <w:szCs w:val="28"/>
        </w:rPr>
      </w:pPr>
      <w:bookmarkStart w:id="2" w:name="_Toc153814728"/>
      <w:r w:rsidRPr="001D3327">
        <w:rPr>
          <w:sz w:val="28"/>
          <w:szCs w:val="28"/>
        </w:rPr>
        <w:t>ИНСТИТУТ ТРАНСПОРТНОЙ ТЕХНИКИ И ОРГАНИЗАЦИИ ПРОИЗВОДСТВА</w:t>
      </w:r>
      <w:bookmarkEnd w:id="2"/>
    </w:p>
    <w:p w:rsidR="00CD394D" w:rsidRPr="001D3327" w:rsidRDefault="00CD394D" w:rsidP="001D3327">
      <w:pPr>
        <w:spacing w:line="360" w:lineRule="auto"/>
        <w:ind w:firstLine="709"/>
        <w:jc w:val="center"/>
        <w:outlineLvl w:val="0"/>
        <w:rPr>
          <w:sz w:val="28"/>
          <w:szCs w:val="28"/>
        </w:rPr>
      </w:pPr>
    </w:p>
    <w:p w:rsidR="00CD394D" w:rsidRPr="001D3327" w:rsidRDefault="00CD394D" w:rsidP="001D3327">
      <w:pPr>
        <w:spacing w:line="360" w:lineRule="auto"/>
        <w:ind w:firstLine="709"/>
        <w:jc w:val="center"/>
        <w:outlineLvl w:val="0"/>
        <w:rPr>
          <w:sz w:val="28"/>
          <w:szCs w:val="28"/>
        </w:rPr>
      </w:pPr>
    </w:p>
    <w:p w:rsidR="00CD394D" w:rsidRPr="001D3327" w:rsidRDefault="00CD394D" w:rsidP="001D3327">
      <w:pPr>
        <w:spacing w:line="360" w:lineRule="auto"/>
        <w:ind w:firstLine="709"/>
        <w:jc w:val="center"/>
        <w:outlineLvl w:val="0"/>
        <w:rPr>
          <w:sz w:val="28"/>
          <w:szCs w:val="28"/>
        </w:rPr>
      </w:pPr>
      <w:bookmarkStart w:id="3" w:name="_Toc153814729"/>
      <w:r w:rsidRPr="001D3327">
        <w:rPr>
          <w:sz w:val="28"/>
          <w:szCs w:val="28"/>
        </w:rPr>
        <w:t>Кафедра: «Локомотивы и локомотивное хозяйство»</w:t>
      </w:r>
      <w:bookmarkEnd w:id="3"/>
    </w:p>
    <w:p w:rsidR="00CD394D" w:rsidRPr="001D3327" w:rsidRDefault="00CD394D" w:rsidP="001D3327">
      <w:pPr>
        <w:spacing w:line="360" w:lineRule="auto"/>
        <w:ind w:firstLine="709"/>
        <w:jc w:val="center"/>
        <w:outlineLvl w:val="0"/>
        <w:rPr>
          <w:sz w:val="28"/>
          <w:szCs w:val="28"/>
        </w:rPr>
      </w:pPr>
    </w:p>
    <w:p w:rsidR="00CD394D" w:rsidRPr="001D3327" w:rsidRDefault="00D66F1F" w:rsidP="001D3327">
      <w:pPr>
        <w:spacing w:line="360" w:lineRule="auto"/>
        <w:ind w:firstLine="709"/>
        <w:jc w:val="center"/>
        <w:outlineLvl w:val="0"/>
        <w:rPr>
          <w:sz w:val="28"/>
          <w:szCs w:val="28"/>
        </w:rPr>
      </w:pPr>
      <w:bookmarkStart w:id="4" w:name="_Toc153814730"/>
      <w:r w:rsidRPr="001D3327">
        <w:rPr>
          <w:sz w:val="28"/>
          <w:szCs w:val="28"/>
        </w:rPr>
        <w:t>УЧЕБНО-ИССЛЕДОВАТЕЛЬСКАЯ РАБОТА</w:t>
      </w:r>
      <w:bookmarkEnd w:id="4"/>
    </w:p>
    <w:p w:rsidR="00D66F1F" w:rsidRPr="001D3327" w:rsidRDefault="00D66F1F" w:rsidP="001D3327">
      <w:pPr>
        <w:spacing w:line="360" w:lineRule="auto"/>
        <w:ind w:firstLine="709"/>
        <w:jc w:val="center"/>
        <w:outlineLvl w:val="0"/>
        <w:rPr>
          <w:sz w:val="28"/>
          <w:szCs w:val="28"/>
        </w:rPr>
      </w:pPr>
    </w:p>
    <w:p w:rsidR="00CD394D" w:rsidRPr="001D3327" w:rsidRDefault="00CD394D" w:rsidP="001D3327">
      <w:pPr>
        <w:spacing w:line="360" w:lineRule="auto"/>
        <w:ind w:firstLine="709"/>
        <w:jc w:val="center"/>
        <w:outlineLvl w:val="0"/>
        <w:rPr>
          <w:sz w:val="28"/>
          <w:szCs w:val="28"/>
        </w:rPr>
      </w:pPr>
      <w:bookmarkStart w:id="5" w:name="_Toc153814731"/>
      <w:r w:rsidRPr="001D3327">
        <w:rPr>
          <w:sz w:val="28"/>
          <w:szCs w:val="28"/>
        </w:rPr>
        <w:t>на тему:</w:t>
      </w:r>
      <w:bookmarkEnd w:id="5"/>
    </w:p>
    <w:p w:rsidR="00CD394D" w:rsidRPr="001D3327" w:rsidRDefault="00CD394D" w:rsidP="001D3327">
      <w:pPr>
        <w:spacing w:line="360" w:lineRule="auto"/>
        <w:ind w:firstLine="709"/>
        <w:jc w:val="center"/>
        <w:outlineLvl w:val="0"/>
        <w:rPr>
          <w:sz w:val="28"/>
          <w:szCs w:val="28"/>
        </w:rPr>
      </w:pPr>
      <w:bookmarkStart w:id="6" w:name="_Toc153814732"/>
      <w:r w:rsidRPr="001D3327">
        <w:rPr>
          <w:sz w:val="28"/>
          <w:szCs w:val="28"/>
        </w:rPr>
        <w:t>«ГАЗОТ</w:t>
      </w:r>
      <w:r w:rsidR="00B24911" w:rsidRPr="001D3327">
        <w:rPr>
          <w:sz w:val="28"/>
          <w:szCs w:val="28"/>
        </w:rPr>
        <w:t>УРБОВОЗ</w:t>
      </w:r>
      <w:r w:rsidR="001D3327">
        <w:rPr>
          <w:sz w:val="28"/>
          <w:szCs w:val="28"/>
        </w:rPr>
        <w:t xml:space="preserve"> </w:t>
      </w:r>
      <w:r w:rsidRPr="001D3327">
        <w:rPr>
          <w:sz w:val="28"/>
          <w:szCs w:val="28"/>
        </w:rPr>
        <w:t>– ПЕРСПЕКТИВНЫЙ ВИД ТЯГИ»</w:t>
      </w:r>
      <w:bookmarkEnd w:id="6"/>
    </w:p>
    <w:p w:rsidR="00CD394D" w:rsidRPr="001D3327" w:rsidRDefault="00CD394D" w:rsidP="001D3327">
      <w:pPr>
        <w:spacing w:line="360" w:lineRule="auto"/>
        <w:ind w:firstLine="709"/>
        <w:jc w:val="center"/>
        <w:outlineLvl w:val="0"/>
        <w:rPr>
          <w:sz w:val="28"/>
          <w:szCs w:val="28"/>
        </w:rPr>
      </w:pPr>
    </w:p>
    <w:p w:rsidR="00CD394D" w:rsidRPr="001D3327" w:rsidRDefault="00CD394D" w:rsidP="001D3327">
      <w:pPr>
        <w:spacing w:line="360" w:lineRule="auto"/>
        <w:ind w:firstLine="709"/>
        <w:jc w:val="center"/>
        <w:outlineLvl w:val="0"/>
        <w:rPr>
          <w:sz w:val="28"/>
          <w:szCs w:val="28"/>
        </w:rPr>
      </w:pPr>
    </w:p>
    <w:p w:rsidR="00CD394D" w:rsidRPr="001D3327" w:rsidRDefault="00CD394D" w:rsidP="001D3327">
      <w:pPr>
        <w:spacing w:line="360" w:lineRule="auto"/>
        <w:ind w:firstLine="709"/>
        <w:jc w:val="center"/>
        <w:outlineLvl w:val="0"/>
        <w:rPr>
          <w:sz w:val="28"/>
          <w:szCs w:val="28"/>
        </w:rPr>
      </w:pPr>
    </w:p>
    <w:p w:rsidR="00CD394D" w:rsidRPr="001D3327" w:rsidRDefault="00CD394D" w:rsidP="001D3327">
      <w:pPr>
        <w:spacing w:line="360" w:lineRule="auto"/>
        <w:ind w:firstLine="709"/>
        <w:jc w:val="center"/>
        <w:outlineLvl w:val="0"/>
        <w:rPr>
          <w:sz w:val="28"/>
          <w:szCs w:val="28"/>
        </w:rPr>
      </w:pPr>
    </w:p>
    <w:p w:rsidR="00CD394D" w:rsidRPr="001D3327" w:rsidRDefault="00CD394D" w:rsidP="001D3327">
      <w:pPr>
        <w:spacing w:line="360" w:lineRule="auto"/>
        <w:ind w:firstLine="709"/>
        <w:jc w:val="center"/>
        <w:outlineLvl w:val="0"/>
        <w:rPr>
          <w:sz w:val="28"/>
          <w:szCs w:val="28"/>
        </w:rPr>
      </w:pPr>
    </w:p>
    <w:p w:rsidR="00CD394D" w:rsidRPr="001D3327" w:rsidRDefault="00CD394D" w:rsidP="001D3327">
      <w:pPr>
        <w:spacing w:line="360" w:lineRule="auto"/>
        <w:ind w:firstLine="709"/>
        <w:jc w:val="center"/>
        <w:outlineLvl w:val="0"/>
        <w:rPr>
          <w:sz w:val="28"/>
          <w:szCs w:val="28"/>
        </w:rPr>
      </w:pPr>
    </w:p>
    <w:p w:rsidR="00CD394D" w:rsidRPr="001D3327" w:rsidRDefault="00CD394D" w:rsidP="001D3327">
      <w:pPr>
        <w:spacing w:line="360" w:lineRule="auto"/>
        <w:ind w:firstLine="709"/>
        <w:jc w:val="center"/>
        <w:outlineLvl w:val="0"/>
        <w:rPr>
          <w:sz w:val="28"/>
          <w:szCs w:val="28"/>
        </w:rPr>
      </w:pPr>
    </w:p>
    <w:p w:rsidR="00CD394D" w:rsidRPr="001D3327" w:rsidRDefault="00CD394D" w:rsidP="001D3327">
      <w:pPr>
        <w:spacing w:line="360" w:lineRule="auto"/>
        <w:ind w:firstLine="709"/>
        <w:jc w:val="center"/>
        <w:outlineLvl w:val="0"/>
        <w:rPr>
          <w:sz w:val="28"/>
          <w:szCs w:val="28"/>
        </w:rPr>
      </w:pPr>
    </w:p>
    <w:p w:rsidR="00CD394D" w:rsidRPr="001D3327" w:rsidRDefault="00CD394D" w:rsidP="001D3327">
      <w:pPr>
        <w:spacing w:line="360" w:lineRule="auto"/>
        <w:ind w:firstLine="709"/>
        <w:jc w:val="right"/>
        <w:outlineLvl w:val="0"/>
        <w:rPr>
          <w:sz w:val="28"/>
          <w:szCs w:val="28"/>
        </w:rPr>
      </w:pPr>
      <w:bookmarkStart w:id="7" w:name="_Toc153814733"/>
      <w:r w:rsidRPr="001D3327">
        <w:rPr>
          <w:sz w:val="28"/>
          <w:szCs w:val="28"/>
        </w:rPr>
        <w:t>Выполнил:</w:t>
      </w:r>
      <w:r w:rsidR="001D3327">
        <w:rPr>
          <w:sz w:val="28"/>
          <w:szCs w:val="28"/>
        </w:rPr>
        <w:t xml:space="preserve"> </w:t>
      </w:r>
      <w:r w:rsidR="00D66F1F" w:rsidRPr="001D3327">
        <w:rPr>
          <w:sz w:val="28"/>
          <w:szCs w:val="28"/>
        </w:rPr>
        <w:t>с</w:t>
      </w:r>
      <w:r w:rsidRPr="001D3327">
        <w:rPr>
          <w:sz w:val="28"/>
          <w:szCs w:val="28"/>
        </w:rPr>
        <w:t>тудент гр. ТЛТ-311</w:t>
      </w:r>
      <w:bookmarkEnd w:id="7"/>
    </w:p>
    <w:p w:rsidR="00CD394D" w:rsidRPr="001D3327" w:rsidRDefault="00CD394D" w:rsidP="001D3327">
      <w:pPr>
        <w:spacing w:line="360" w:lineRule="auto"/>
        <w:ind w:firstLine="709"/>
        <w:jc w:val="right"/>
        <w:outlineLvl w:val="0"/>
        <w:rPr>
          <w:sz w:val="28"/>
          <w:szCs w:val="28"/>
        </w:rPr>
      </w:pPr>
      <w:bookmarkStart w:id="8" w:name="_Toc153814734"/>
      <w:r w:rsidRPr="001D3327">
        <w:rPr>
          <w:sz w:val="28"/>
          <w:szCs w:val="28"/>
        </w:rPr>
        <w:t>Лазарев Г.М.</w:t>
      </w:r>
      <w:bookmarkEnd w:id="8"/>
    </w:p>
    <w:p w:rsidR="00CD394D" w:rsidRPr="001D3327" w:rsidRDefault="00CD394D" w:rsidP="001D3327">
      <w:pPr>
        <w:spacing w:line="360" w:lineRule="auto"/>
        <w:ind w:firstLine="709"/>
        <w:jc w:val="right"/>
        <w:outlineLvl w:val="0"/>
        <w:rPr>
          <w:sz w:val="28"/>
          <w:szCs w:val="28"/>
        </w:rPr>
      </w:pPr>
      <w:bookmarkStart w:id="9" w:name="_Toc153814735"/>
      <w:r w:rsidRPr="001D3327">
        <w:rPr>
          <w:sz w:val="28"/>
          <w:szCs w:val="28"/>
        </w:rPr>
        <w:t>Проверил:</w:t>
      </w:r>
      <w:r w:rsidR="001D3327">
        <w:rPr>
          <w:sz w:val="28"/>
          <w:szCs w:val="28"/>
        </w:rPr>
        <w:t xml:space="preserve"> </w:t>
      </w:r>
      <w:r w:rsidR="00D66F1F" w:rsidRPr="001D3327">
        <w:rPr>
          <w:sz w:val="28"/>
          <w:szCs w:val="28"/>
        </w:rPr>
        <w:t xml:space="preserve">старший преподаватель </w:t>
      </w:r>
      <w:r w:rsidRPr="001D3327">
        <w:rPr>
          <w:sz w:val="28"/>
          <w:szCs w:val="28"/>
        </w:rPr>
        <w:t>Самотканов А.В.</w:t>
      </w:r>
      <w:bookmarkEnd w:id="9"/>
    </w:p>
    <w:p w:rsidR="00CD394D" w:rsidRPr="001D3327" w:rsidRDefault="00063A26" w:rsidP="001D3327">
      <w:pPr>
        <w:spacing w:line="360" w:lineRule="auto"/>
        <w:ind w:firstLine="709"/>
        <w:jc w:val="right"/>
        <w:outlineLvl w:val="0"/>
        <w:rPr>
          <w:sz w:val="28"/>
          <w:szCs w:val="28"/>
        </w:rPr>
      </w:pPr>
      <w:bookmarkStart w:id="10" w:name="_Toc153814736"/>
      <w:r w:rsidRPr="001D3327">
        <w:rPr>
          <w:sz w:val="28"/>
          <w:szCs w:val="28"/>
        </w:rPr>
        <w:t>д</w:t>
      </w:r>
      <w:r w:rsidR="00D66F1F" w:rsidRPr="001D3327">
        <w:rPr>
          <w:sz w:val="28"/>
          <w:szCs w:val="28"/>
        </w:rPr>
        <w:t>оцент Михаилиди К.Г.</w:t>
      </w:r>
      <w:bookmarkEnd w:id="10"/>
    </w:p>
    <w:p w:rsidR="00CD394D" w:rsidRPr="001D3327" w:rsidRDefault="00CD394D" w:rsidP="001D3327">
      <w:pPr>
        <w:spacing w:line="360" w:lineRule="auto"/>
        <w:ind w:firstLine="709"/>
        <w:jc w:val="center"/>
        <w:outlineLvl w:val="0"/>
        <w:rPr>
          <w:sz w:val="28"/>
          <w:szCs w:val="28"/>
        </w:rPr>
      </w:pPr>
    </w:p>
    <w:p w:rsidR="00CD394D" w:rsidRPr="001D3327" w:rsidRDefault="00CD394D" w:rsidP="001D3327">
      <w:pPr>
        <w:spacing w:line="360" w:lineRule="auto"/>
        <w:ind w:firstLine="709"/>
        <w:jc w:val="center"/>
        <w:outlineLvl w:val="0"/>
        <w:rPr>
          <w:sz w:val="28"/>
          <w:szCs w:val="28"/>
        </w:rPr>
      </w:pPr>
    </w:p>
    <w:p w:rsidR="00CD394D" w:rsidRPr="001D3327" w:rsidRDefault="00D66F1F" w:rsidP="001D3327">
      <w:pPr>
        <w:spacing w:line="360" w:lineRule="auto"/>
        <w:ind w:firstLine="709"/>
        <w:jc w:val="center"/>
        <w:outlineLvl w:val="0"/>
        <w:rPr>
          <w:sz w:val="28"/>
          <w:szCs w:val="28"/>
        </w:rPr>
      </w:pPr>
      <w:bookmarkStart w:id="11" w:name="_Toc153814737"/>
      <w:r w:rsidRPr="001D3327">
        <w:rPr>
          <w:sz w:val="28"/>
          <w:szCs w:val="28"/>
        </w:rPr>
        <w:t>2006</w:t>
      </w:r>
      <w:bookmarkEnd w:id="11"/>
    </w:p>
    <w:p w:rsidR="00EF4D1C" w:rsidRPr="001D3327" w:rsidRDefault="001D3327" w:rsidP="001D3327">
      <w:pPr>
        <w:spacing w:line="360" w:lineRule="auto"/>
        <w:ind w:firstLine="709"/>
        <w:rPr>
          <w:b/>
          <w:bCs/>
          <w:caps/>
          <w:sz w:val="28"/>
          <w:szCs w:val="28"/>
        </w:rPr>
      </w:pPr>
      <w:r>
        <w:rPr>
          <w:caps/>
          <w:sz w:val="28"/>
          <w:szCs w:val="28"/>
        </w:rPr>
        <w:br w:type="page"/>
      </w:r>
      <w:r w:rsidR="00EF4D1C" w:rsidRPr="001D3327">
        <w:rPr>
          <w:b/>
          <w:bCs/>
          <w:caps/>
          <w:sz w:val="28"/>
          <w:szCs w:val="28"/>
        </w:rPr>
        <w:t>содержание</w:t>
      </w:r>
    </w:p>
    <w:p w:rsidR="00660787" w:rsidRPr="001D3327" w:rsidRDefault="00660787" w:rsidP="00235DF0">
      <w:pPr>
        <w:pStyle w:val="11"/>
        <w:widowControl w:val="0"/>
        <w:tabs>
          <w:tab w:val="right" w:leader="dot" w:pos="9345"/>
        </w:tabs>
        <w:spacing w:line="360" w:lineRule="auto"/>
        <w:rPr>
          <w:noProof/>
          <w:sz w:val="28"/>
          <w:szCs w:val="28"/>
        </w:rPr>
      </w:pPr>
    </w:p>
    <w:p w:rsidR="00660787" w:rsidRPr="001D3327" w:rsidRDefault="00660787" w:rsidP="00235DF0">
      <w:pPr>
        <w:pStyle w:val="11"/>
        <w:widowControl w:val="0"/>
        <w:tabs>
          <w:tab w:val="right" w:leader="dot" w:pos="9345"/>
        </w:tabs>
        <w:spacing w:line="360" w:lineRule="auto"/>
        <w:rPr>
          <w:noProof/>
          <w:sz w:val="28"/>
          <w:szCs w:val="28"/>
        </w:rPr>
      </w:pPr>
      <w:r w:rsidRPr="00E40EA5">
        <w:rPr>
          <w:rStyle w:val="a9"/>
          <w:noProof/>
          <w:color w:val="auto"/>
          <w:sz w:val="28"/>
          <w:szCs w:val="28"/>
          <w:u w:val="none"/>
        </w:rPr>
        <w:t>ВВЕДЕНИЕ</w:t>
      </w:r>
    </w:p>
    <w:p w:rsidR="00660787" w:rsidRPr="001D3327" w:rsidRDefault="00660787" w:rsidP="00235DF0">
      <w:pPr>
        <w:pStyle w:val="11"/>
        <w:widowControl w:val="0"/>
        <w:tabs>
          <w:tab w:val="right" w:leader="dot" w:pos="9345"/>
        </w:tabs>
        <w:spacing w:line="360" w:lineRule="auto"/>
        <w:rPr>
          <w:noProof/>
          <w:sz w:val="28"/>
          <w:szCs w:val="28"/>
        </w:rPr>
      </w:pPr>
      <w:r w:rsidRPr="00E40EA5">
        <w:rPr>
          <w:rStyle w:val="a9"/>
          <w:caps/>
          <w:noProof/>
          <w:color w:val="auto"/>
          <w:sz w:val="28"/>
          <w:szCs w:val="28"/>
          <w:u w:val="none"/>
        </w:rPr>
        <w:t>1.Преимущества газотепловозной тяги</w:t>
      </w:r>
    </w:p>
    <w:p w:rsidR="00660787" w:rsidRPr="001D3327" w:rsidRDefault="00660787" w:rsidP="00235DF0">
      <w:pPr>
        <w:pStyle w:val="21"/>
        <w:widowControl w:val="0"/>
        <w:tabs>
          <w:tab w:val="right" w:leader="dot" w:pos="9345"/>
        </w:tabs>
        <w:spacing w:line="360" w:lineRule="auto"/>
        <w:ind w:left="0"/>
        <w:rPr>
          <w:caps/>
          <w:noProof/>
          <w:sz w:val="28"/>
          <w:szCs w:val="28"/>
        </w:rPr>
      </w:pPr>
      <w:r w:rsidRPr="00E40EA5">
        <w:rPr>
          <w:rStyle w:val="a9"/>
          <w:caps/>
          <w:noProof/>
          <w:color w:val="auto"/>
          <w:sz w:val="28"/>
          <w:szCs w:val="28"/>
          <w:u w:val="none"/>
        </w:rPr>
        <w:t>1.1</w:t>
      </w:r>
      <w:r w:rsidR="00D26C8A" w:rsidRPr="00E40EA5">
        <w:rPr>
          <w:rStyle w:val="a9"/>
          <w:caps/>
          <w:noProof/>
          <w:color w:val="auto"/>
          <w:sz w:val="28"/>
          <w:szCs w:val="28"/>
          <w:u w:val="none"/>
        </w:rPr>
        <w:t>.</w:t>
      </w:r>
      <w:r w:rsidRPr="00E40EA5">
        <w:rPr>
          <w:rStyle w:val="a9"/>
          <w:caps/>
          <w:noProof/>
          <w:color w:val="auto"/>
          <w:sz w:val="28"/>
          <w:szCs w:val="28"/>
          <w:u w:val="none"/>
        </w:rPr>
        <w:t xml:space="preserve"> Э</w:t>
      </w:r>
      <w:r w:rsidRPr="00E40EA5">
        <w:rPr>
          <w:rStyle w:val="a9"/>
          <w:noProof/>
          <w:color w:val="auto"/>
          <w:sz w:val="28"/>
          <w:szCs w:val="28"/>
          <w:u w:val="none"/>
        </w:rPr>
        <w:t>кономические выгоды использования</w:t>
      </w:r>
      <w:r w:rsidR="001D3327" w:rsidRPr="00E40EA5">
        <w:rPr>
          <w:rStyle w:val="a9"/>
          <w:noProof/>
          <w:color w:val="auto"/>
          <w:sz w:val="28"/>
          <w:szCs w:val="28"/>
          <w:u w:val="none"/>
        </w:rPr>
        <w:t xml:space="preserve"> </w:t>
      </w:r>
      <w:r w:rsidRPr="00E40EA5">
        <w:rPr>
          <w:rStyle w:val="a9"/>
          <w:noProof/>
          <w:color w:val="auto"/>
          <w:sz w:val="28"/>
          <w:szCs w:val="28"/>
          <w:u w:val="none"/>
        </w:rPr>
        <w:t>газотепловозной тяги</w:t>
      </w:r>
    </w:p>
    <w:p w:rsidR="00660787" w:rsidRPr="001D3327" w:rsidRDefault="00660787" w:rsidP="00235DF0">
      <w:pPr>
        <w:pStyle w:val="21"/>
        <w:widowControl w:val="0"/>
        <w:tabs>
          <w:tab w:val="right" w:leader="dot" w:pos="9345"/>
        </w:tabs>
        <w:spacing w:line="360" w:lineRule="auto"/>
        <w:ind w:left="0"/>
        <w:rPr>
          <w:caps/>
          <w:noProof/>
          <w:sz w:val="28"/>
          <w:szCs w:val="28"/>
        </w:rPr>
      </w:pPr>
      <w:r w:rsidRPr="00E40EA5">
        <w:rPr>
          <w:rStyle w:val="a9"/>
          <w:caps/>
          <w:noProof/>
          <w:color w:val="auto"/>
          <w:sz w:val="28"/>
          <w:szCs w:val="28"/>
          <w:u w:val="none"/>
        </w:rPr>
        <w:t>1.2</w:t>
      </w:r>
      <w:r w:rsidR="00D26C8A" w:rsidRPr="00E40EA5">
        <w:rPr>
          <w:rStyle w:val="a9"/>
          <w:caps/>
          <w:noProof/>
          <w:color w:val="auto"/>
          <w:sz w:val="28"/>
          <w:szCs w:val="28"/>
          <w:u w:val="none"/>
        </w:rPr>
        <w:t>.</w:t>
      </w:r>
      <w:r w:rsidRPr="00E40EA5">
        <w:rPr>
          <w:rStyle w:val="a9"/>
          <w:caps/>
          <w:noProof/>
          <w:color w:val="auto"/>
          <w:sz w:val="28"/>
          <w:szCs w:val="28"/>
          <w:u w:val="none"/>
        </w:rPr>
        <w:t xml:space="preserve"> Н</w:t>
      </w:r>
      <w:r w:rsidRPr="00E40EA5">
        <w:rPr>
          <w:rStyle w:val="a9"/>
          <w:noProof/>
          <w:color w:val="auto"/>
          <w:sz w:val="28"/>
          <w:szCs w:val="28"/>
          <w:u w:val="none"/>
        </w:rPr>
        <w:t>едостатки дизелей</w:t>
      </w:r>
    </w:p>
    <w:p w:rsidR="00660787" w:rsidRPr="001D3327" w:rsidRDefault="00660787" w:rsidP="00235DF0">
      <w:pPr>
        <w:pStyle w:val="21"/>
        <w:widowControl w:val="0"/>
        <w:tabs>
          <w:tab w:val="right" w:leader="dot" w:pos="9345"/>
        </w:tabs>
        <w:spacing w:line="360" w:lineRule="auto"/>
        <w:ind w:left="0"/>
        <w:rPr>
          <w:caps/>
          <w:noProof/>
          <w:sz w:val="28"/>
          <w:szCs w:val="28"/>
        </w:rPr>
      </w:pPr>
      <w:r w:rsidRPr="00E40EA5">
        <w:rPr>
          <w:rStyle w:val="a9"/>
          <w:caps/>
          <w:noProof/>
          <w:color w:val="auto"/>
          <w:sz w:val="28"/>
          <w:szCs w:val="28"/>
          <w:u w:val="none"/>
        </w:rPr>
        <w:t>1.3</w:t>
      </w:r>
      <w:r w:rsidR="00D26C8A" w:rsidRPr="00E40EA5">
        <w:rPr>
          <w:rStyle w:val="a9"/>
          <w:caps/>
          <w:noProof/>
          <w:color w:val="auto"/>
          <w:sz w:val="28"/>
          <w:szCs w:val="28"/>
          <w:u w:val="none"/>
        </w:rPr>
        <w:t>.</w:t>
      </w:r>
      <w:r w:rsidRPr="00E40EA5">
        <w:rPr>
          <w:rStyle w:val="a9"/>
          <w:caps/>
          <w:noProof/>
          <w:color w:val="auto"/>
          <w:sz w:val="28"/>
          <w:szCs w:val="28"/>
          <w:u w:val="none"/>
        </w:rPr>
        <w:t xml:space="preserve"> П</w:t>
      </w:r>
      <w:r w:rsidRPr="00E40EA5">
        <w:rPr>
          <w:rStyle w:val="a9"/>
          <w:noProof/>
          <w:color w:val="auto"/>
          <w:sz w:val="28"/>
          <w:szCs w:val="28"/>
          <w:u w:val="none"/>
        </w:rPr>
        <w:t>реимущества газотурбинных двигателей</w:t>
      </w:r>
    </w:p>
    <w:p w:rsidR="00660787" w:rsidRPr="001D3327" w:rsidRDefault="00660787" w:rsidP="00235DF0">
      <w:pPr>
        <w:pStyle w:val="11"/>
        <w:widowControl w:val="0"/>
        <w:tabs>
          <w:tab w:val="right" w:leader="dot" w:pos="9345"/>
        </w:tabs>
        <w:spacing w:line="360" w:lineRule="auto"/>
        <w:rPr>
          <w:caps/>
          <w:noProof/>
          <w:sz w:val="28"/>
          <w:szCs w:val="28"/>
        </w:rPr>
      </w:pPr>
      <w:r w:rsidRPr="00E40EA5">
        <w:rPr>
          <w:rStyle w:val="a9"/>
          <w:caps/>
          <w:noProof/>
          <w:color w:val="auto"/>
          <w:sz w:val="28"/>
          <w:szCs w:val="28"/>
          <w:u w:val="none"/>
        </w:rPr>
        <w:t>2. Газотурбовозы</w:t>
      </w:r>
    </w:p>
    <w:p w:rsidR="00660787" w:rsidRPr="001D3327" w:rsidRDefault="00660787" w:rsidP="00235DF0">
      <w:pPr>
        <w:pStyle w:val="21"/>
        <w:widowControl w:val="0"/>
        <w:tabs>
          <w:tab w:val="right" w:leader="dot" w:pos="9345"/>
        </w:tabs>
        <w:spacing w:line="360" w:lineRule="auto"/>
        <w:ind w:left="0"/>
        <w:rPr>
          <w:caps/>
          <w:noProof/>
          <w:sz w:val="28"/>
          <w:szCs w:val="28"/>
        </w:rPr>
      </w:pPr>
      <w:r w:rsidRPr="00E40EA5">
        <w:rPr>
          <w:rStyle w:val="a9"/>
          <w:caps/>
          <w:noProof/>
          <w:color w:val="auto"/>
          <w:sz w:val="28"/>
          <w:szCs w:val="28"/>
          <w:u w:val="none"/>
        </w:rPr>
        <w:t>2.1</w:t>
      </w:r>
      <w:r w:rsidR="00D26C8A" w:rsidRPr="00E40EA5">
        <w:rPr>
          <w:rStyle w:val="a9"/>
          <w:caps/>
          <w:noProof/>
          <w:color w:val="auto"/>
          <w:sz w:val="28"/>
          <w:szCs w:val="28"/>
          <w:u w:val="none"/>
        </w:rPr>
        <w:t>.</w:t>
      </w:r>
      <w:r w:rsidRPr="00E40EA5">
        <w:rPr>
          <w:rStyle w:val="a9"/>
          <w:caps/>
          <w:noProof/>
          <w:color w:val="auto"/>
          <w:sz w:val="28"/>
          <w:szCs w:val="28"/>
          <w:u w:val="none"/>
        </w:rPr>
        <w:t xml:space="preserve"> Г</w:t>
      </w:r>
      <w:r w:rsidRPr="00E40EA5">
        <w:rPr>
          <w:rStyle w:val="a9"/>
          <w:noProof/>
          <w:color w:val="auto"/>
          <w:sz w:val="28"/>
          <w:szCs w:val="28"/>
          <w:u w:val="none"/>
        </w:rPr>
        <w:t>азотурбинный двигатель</w:t>
      </w:r>
    </w:p>
    <w:p w:rsidR="00660787" w:rsidRPr="001D3327" w:rsidRDefault="00660787" w:rsidP="00235DF0">
      <w:pPr>
        <w:pStyle w:val="21"/>
        <w:widowControl w:val="0"/>
        <w:tabs>
          <w:tab w:val="right" w:leader="dot" w:pos="9345"/>
        </w:tabs>
        <w:spacing w:line="360" w:lineRule="auto"/>
        <w:ind w:left="0"/>
        <w:rPr>
          <w:noProof/>
          <w:sz w:val="28"/>
          <w:szCs w:val="28"/>
        </w:rPr>
      </w:pPr>
      <w:r w:rsidRPr="00E40EA5">
        <w:rPr>
          <w:rStyle w:val="a9"/>
          <w:noProof/>
          <w:color w:val="auto"/>
          <w:sz w:val="28"/>
          <w:szCs w:val="28"/>
          <w:u w:val="none"/>
        </w:rPr>
        <w:t>2.2</w:t>
      </w:r>
      <w:r w:rsidR="00D26C8A" w:rsidRPr="00E40EA5">
        <w:rPr>
          <w:rStyle w:val="a9"/>
          <w:noProof/>
          <w:color w:val="auto"/>
          <w:sz w:val="28"/>
          <w:szCs w:val="28"/>
          <w:u w:val="none"/>
        </w:rPr>
        <w:t>.</w:t>
      </w:r>
      <w:r w:rsidRPr="00E40EA5">
        <w:rPr>
          <w:rStyle w:val="a9"/>
          <w:noProof/>
          <w:color w:val="auto"/>
          <w:sz w:val="28"/>
          <w:szCs w:val="28"/>
          <w:u w:val="none"/>
        </w:rPr>
        <w:t xml:space="preserve"> С</w:t>
      </w:r>
      <w:r w:rsidR="00B24911" w:rsidRPr="00E40EA5">
        <w:rPr>
          <w:rStyle w:val="a9"/>
          <w:noProof/>
          <w:color w:val="auto"/>
          <w:sz w:val="28"/>
          <w:szCs w:val="28"/>
          <w:u w:val="none"/>
        </w:rPr>
        <w:t>овременные газотурбовозы</w:t>
      </w:r>
    </w:p>
    <w:p w:rsidR="00660787" w:rsidRPr="001D3327" w:rsidRDefault="00660787" w:rsidP="00235DF0">
      <w:pPr>
        <w:pStyle w:val="21"/>
        <w:widowControl w:val="0"/>
        <w:tabs>
          <w:tab w:val="right" w:leader="dot" w:pos="9345"/>
        </w:tabs>
        <w:spacing w:line="360" w:lineRule="auto"/>
        <w:ind w:left="0"/>
        <w:rPr>
          <w:noProof/>
          <w:sz w:val="28"/>
          <w:szCs w:val="28"/>
        </w:rPr>
      </w:pPr>
      <w:r w:rsidRPr="00E40EA5">
        <w:rPr>
          <w:rStyle w:val="a9"/>
          <w:noProof/>
          <w:color w:val="auto"/>
          <w:sz w:val="28"/>
          <w:szCs w:val="28"/>
          <w:u w:val="none"/>
        </w:rPr>
        <w:t>2.3</w:t>
      </w:r>
      <w:r w:rsidR="00D26C8A" w:rsidRPr="00E40EA5">
        <w:rPr>
          <w:rStyle w:val="a9"/>
          <w:noProof/>
          <w:color w:val="auto"/>
          <w:sz w:val="28"/>
          <w:szCs w:val="28"/>
          <w:u w:val="none"/>
        </w:rPr>
        <w:t>.</w:t>
      </w:r>
      <w:r w:rsidRPr="00E40EA5">
        <w:rPr>
          <w:rStyle w:val="a9"/>
          <w:noProof/>
          <w:color w:val="auto"/>
          <w:sz w:val="28"/>
          <w:szCs w:val="28"/>
          <w:u w:val="none"/>
        </w:rPr>
        <w:t xml:space="preserve"> А</w:t>
      </w:r>
      <w:r w:rsidR="00B24911" w:rsidRPr="00E40EA5">
        <w:rPr>
          <w:rStyle w:val="a9"/>
          <w:noProof/>
          <w:color w:val="auto"/>
          <w:sz w:val="28"/>
          <w:szCs w:val="28"/>
          <w:u w:val="none"/>
        </w:rPr>
        <w:t>льтернативные виды топлива</w:t>
      </w:r>
    </w:p>
    <w:p w:rsidR="00660787" w:rsidRPr="001D3327" w:rsidRDefault="00660787" w:rsidP="00235DF0">
      <w:pPr>
        <w:pStyle w:val="21"/>
        <w:widowControl w:val="0"/>
        <w:tabs>
          <w:tab w:val="right" w:leader="dot" w:pos="9345"/>
        </w:tabs>
        <w:spacing w:line="360" w:lineRule="auto"/>
        <w:ind w:left="0"/>
        <w:rPr>
          <w:noProof/>
          <w:sz w:val="28"/>
          <w:szCs w:val="28"/>
        </w:rPr>
      </w:pPr>
      <w:r w:rsidRPr="00E40EA5">
        <w:rPr>
          <w:rStyle w:val="a9"/>
          <w:noProof/>
          <w:color w:val="auto"/>
          <w:sz w:val="28"/>
          <w:szCs w:val="28"/>
          <w:u w:val="none"/>
        </w:rPr>
        <w:t>2.4</w:t>
      </w:r>
      <w:r w:rsidR="00D26C8A" w:rsidRPr="00E40EA5">
        <w:rPr>
          <w:rStyle w:val="a9"/>
          <w:noProof/>
          <w:color w:val="auto"/>
          <w:sz w:val="28"/>
          <w:szCs w:val="28"/>
          <w:u w:val="none"/>
        </w:rPr>
        <w:t>.</w:t>
      </w:r>
      <w:r w:rsidRPr="00E40EA5">
        <w:rPr>
          <w:rStyle w:val="a9"/>
          <w:noProof/>
          <w:color w:val="auto"/>
          <w:sz w:val="28"/>
          <w:szCs w:val="28"/>
          <w:u w:val="none"/>
        </w:rPr>
        <w:t xml:space="preserve"> О</w:t>
      </w:r>
      <w:r w:rsidR="00B24911" w:rsidRPr="00E40EA5">
        <w:rPr>
          <w:rStyle w:val="a9"/>
          <w:noProof/>
          <w:color w:val="auto"/>
          <w:sz w:val="28"/>
          <w:szCs w:val="28"/>
          <w:u w:val="none"/>
        </w:rPr>
        <w:t>бласть применения газотурбовозов</w:t>
      </w:r>
    </w:p>
    <w:p w:rsidR="00660787" w:rsidRPr="001D3327" w:rsidRDefault="00660787" w:rsidP="00235DF0">
      <w:pPr>
        <w:pStyle w:val="11"/>
        <w:widowControl w:val="0"/>
        <w:tabs>
          <w:tab w:val="right" w:leader="dot" w:pos="9345"/>
        </w:tabs>
        <w:spacing w:line="360" w:lineRule="auto"/>
        <w:rPr>
          <w:noProof/>
          <w:sz w:val="28"/>
          <w:szCs w:val="28"/>
        </w:rPr>
      </w:pPr>
      <w:r w:rsidRPr="00E40EA5">
        <w:rPr>
          <w:rStyle w:val="a9"/>
          <w:noProof/>
          <w:color w:val="auto"/>
          <w:sz w:val="28"/>
          <w:szCs w:val="28"/>
          <w:u w:val="none"/>
        </w:rPr>
        <w:t>3. КОНСТРУКЦИОННЫЕ ОСОБЕННОСТИ ГАЗОТУРБОВОЗОВ</w:t>
      </w:r>
    </w:p>
    <w:p w:rsidR="00660787" w:rsidRPr="001D3327" w:rsidRDefault="00660787" w:rsidP="00235DF0">
      <w:pPr>
        <w:pStyle w:val="21"/>
        <w:widowControl w:val="0"/>
        <w:tabs>
          <w:tab w:val="right" w:leader="dot" w:pos="9345"/>
        </w:tabs>
        <w:spacing w:line="360" w:lineRule="auto"/>
        <w:ind w:left="0"/>
        <w:rPr>
          <w:noProof/>
          <w:sz w:val="28"/>
          <w:szCs w:val="28"/>
        </w:rPr>
      </w:pPr>
      <w:r w:rsidRPr="00E40EA5">
        <w:rPr>
          <w:rStyle w:val="a9"/>
          <w:noProof/>
          <w:color w:val="auto"/>
          <w:sz w:val="28"/>
          <w:szCs w:val="28"/>
          <w:u w:val="none"/>
        </w:rPr>
        <w:t>3.1</w:t>
      </w:r>
      <w:r w:rsidR="00D26C8A" w:rsidRPr="00E40EA5">
        <w:rPr>
          <w:rStyle w:val="a9"/>
          <w:noProof/>
          <w:color w:val="auto"/>
          <w:sz w:val="28"/>
          <w:szCs w:val="28"/>
          <w:u w:val="none"/>
        </w:rPr>
        <w:t>.</w:t>
      </w:r>
      <w:r w:rsidRPr="00E40EA5">
        <w:rPr>
          <w:rStyle w:val="a9"/>
          <w:noProof/>
          <w:color w:val="auto"/>
          <w:sz w:val="28"/>
          <w:szCs w:val="28"/>
          <w:u w:val="none"/>
        </w:rPr>
        <w:t xml:space="preserve"> </w:t>
      </w:r>
      <w:r w:rsidR="00B24911" w:rsidRPr="00E40EA5">
        <w:rPr>
          <w:rStyle w:val="a9"/>
          <w:noProof/>
          <w:color w:val="auto"/>
          <w:sz w:val="28"/>
          <w:szCs w:val="28"/>
          <w:u w:val="none"/>
        </w:rPr>
        <w:t>Передача на</w:t>
      </w:r>
      <w:r w:rsidRPr="00E40EA5">
        <w:rPr>
          <w:rStyle w:val="a9"/>
          <w:noProof/>
          <w:color w:val="auto"/>
          <w:sz w:val="28"/>
          <w:szCs w:val="28"/>
          <w:u w:val="none"/>
        </w:rPr>
        <w:t xml:space="preserve"> газотурбовозе</w:t>
      </w:r>
    </w:p>
    <w:p w:rsidR="00660787" w:rsidRPr="001D3327" w:rsidRDefault="00660787" w:rsidP="00235DF0">
      <w:pPr>
        <w:pStyle w:val="21"/>
        <w:widowControl w:val="0"/>
        <w:tabs>
          <w:tab w:val="right" w:leader="dot" w:pos="9345"/>
        </w:tabs>
        <w:spacing w:line="360" w:lineRule="auto"/>
        <w:ind w:left="0"/>
        <w:rPr>
          <w:noProof/>
          <w:sz w:val="28"/>
          <w:szCs w:val="28"/>
        </w:rPr>
      </w:pPr>
      <w:r w:rsidRPr="00E40EA5">
        <w:rPr>
          <w:rStyle w:val="a9"/>
          <w:noProof/>
          <w:color w:val="auto"/>
          <w:sz w:val="28"/>
          <w:szCs w:val="28"/>
          <w:u w:val="none"/>
        </w:rPr>
        <w:t>3.2</w:t>
      </w:r>
      <w:r w:rsidR="00D26C8A" w:rsidRPr="00E40EA5">
        <w:rPr>
          <w:rStyle w:val="a9"/>
          <w:noProof/>
          <w:color w:val="auto"/>
          <w:sz w:val="28"/>
          <w:szCs w:val="28"/>
          <w:u w:val="none"/>
        </w:rPr>
        <w:t>.</w:t>
      </w:r>
      <w:r w:rsidRPr="00E40EA5">
        <w:rPr>
          <w:rStyle w:val="a9"/>
          <w:noProof/>
          <w:color w:val="auto"/>
          <w:sz w:val="28"/>
          <w:szCs w:val="28"/>
          <w:u w:val="none"/>
        </w:rPr>
        <w:t xml:space="preserve"> К</w:t>
      </w:r>
      <w:r w:rsidR="00B24911" w:rsidRPr="00E40EA5">
        <w:rPr>
          <w:rStyle w:val="a9"/>
          <w:noProof/>
          <w:color w:val="auto"/>
          <w:sz w:val="28"/>
          <w:szCs w:val="28"/>
          <w:u w:val="none"/>
        </w:rPr>
        <w:t>онс</w:t>
      </w:r>
      <w:r w:rsidR="001839F1" w:rsidRPr="00E40EA5">
        <w:rPr>
          <w:rStyle w:val="a9"/>
          <w:noProof/>
          <w:color w:val="auto"/>
          <w:sz w:val="28"/>
          <w:szCs w:val="28"/>
          <w:u w:val="none"/>
        </w:rPr>
        <w:t>т</w:t>
      </w:r>
      <w:r w:rsidR="00B24911" w:rsidRPr="00E40EA5">
        <w:rPr>
          <w:rStyle w:val="a9"/>
          <w:noProof/>
          <w:color w:val="auto"/>
          <w:sz w:val="28"/>
          <w:szCs w:val="28"/>
          <w:u w:val="none"/>
        </w:rPr>
        <w:t>рукция газотурбовоза</w:t>
      </w:r>
    </w:p>
    <w:p w:rsidR="00660787" w:rsidRPr="001D3327" w:rsidRDefault="00660787" w:rsidP="00235DF0">
      <w:pPr>
        <w:pStyle w:val="21"/>
        <w:widowControl w:val="0"/>
        <w:tabs>
          <w:tab w:val="right" w:leader="dot" w:pos="9345"/>
        </w:tabs>
        <w:spacing w:line="360" w:lineRule="auto"/>
        <w:ind w:left="0"/>
        <w:rPr>
          <w:noProof/>
          <w:sz w:val="28"/>
          <w:szCs w:val="28"/>
        </w:rPr>
      </w:pPr>
      <w:r w:rsidRPr="00E40EA5">
        <w:rPr>
          <w:rStyle w:val="a9"/>
          <w:noProof/>
          <w:color w:val="auto"/>
          <w:sz w:val="28"/>
          <w:szCs w:val="28"/>
          <w:u w:val="none"/>
        </w:rPr>
        <w:t>3.3</w:t>
      </w:r>
      <w:r w:rsidR="00D26C8A" w:rsidRPr="00E40EA5">
        <w:rPr>
          <w:rStyle w:val="a9"/>
          <w:noProof/>
          <w:color w:val="auto"/>
          <w:sz w:val="28"/>
          <w:szCs w:val="28"/>
          <w:u w:val="none"/>
        </w:rPr>
        <w:t>.</w:t>
      </w:r>
      <w:r w:rsidRPr="00E40EA5">
        <w:rPr>
          <w:rStyle w:val="a9"/>
          <w:noProof/>
          <w:color w:val="auto"/>
          <w:sz w:val="28"/>
          <w:szCs w:val="28"/>
          <w:u w:val="none"/>
        </w:rPr>
        <w:t xml:space="preserve"> Р</w:t>
      </w:r>
      <w:r w:rsidR="00B24911" w:rsidRPr="00E40EA5">
        <w:rPr>
          <w:rStyle w:val="a9"/>
          <w:noProof/>
          <w:color w:val="auto"/>
          <w:sz w:val="28"/>
          <w:szCs w:val="28"/>
          <w:u w:val="none"/>
        </w:rPr>
        <w:t>асход топлива</w:t>
      </w:r>
    </w:p>
    <w:p w:rsidR="00660787" w:rsidRPr="001D3327" w:rsidRDefault="00660787" w:rsidP="00235DF0">
      <w:pPr>
        <w:pStyle w:val="11"/>
        <w:widowControl w:val="0"/>
        <w:tabs>
          <w:tab w:val="right" w:leader="dot" w:pos="9345"/>
        </w:tabs>
        <w:spacing w:line="360" w:lineRule="auto"/>
        <w:rPr>
          <w:noProof/>
          <w:sz w:val="28"/>
          <w:szCs w:val="28"/>
        </w:rPr>
      </w:pPr>
      <w:r w:rsidRPr="00E40EA5">
        <w:rPr>
          <w:rStyle w:val="a9"/>
          <w:noProof/>
          <w:color w:val="auto"/>
          <w:sz w:val="28"/>
          <w:szCs w:val="28"/>
          <w:u w:val="none"/>
        </w:rPr>
        <w:t>ЗАКЛЮЧЕНИЕ</w:t>
      </w:r>
    </w:p>
    <w:p w:rsidR="00660787" w:rsidRPr="001D3327" w:rsidRDefault="00660787" w:rsidP="00235DF0">
      <w:pPr>
        <w:pStyle w:val="11"/>
        <w:widowControl w:val="0"/>
        <w:tabs>
          <w:tab w:val="right" w:leader="dot" w:pos="9345"/>
        </w:tabs>
        <w:spacing w:line="360" w:lineRule="auto"/>
        <w:rPr>
          <w:noProof/>
          <w:sz w:val="28"/>
          <w:szCs w:val="28"/>
        </w:rPr>
      </w:pPr>
      <w:r w:rsidRPr="00E40EA5">
        <w:rPr>
          <w:rStyle w:val="a9"/>
          <w:caps/>
          <w:noProof/>
          <w:color w:val="auto"/>
          <w:sz w:val="28"/>
          <w:szCs w:val="28"/>
          <w:u w:val="none"/>
        </w:rPr>
        <w:t>Список используемых источников</w:t>
      </w:r>
    </w:p>
    <w:p w:rsidR="00660787" w:rsidRPr="001D3327" w:rsidRDefault="00660787" w:rsidP="00235DF0">
      <w:pPr>
        <w:widowControl w:val="0"/>
        <w:spacing w:line="360" w:lineRule="auto"/>
        <w:rPr>
          <w:caps/>
          <w:sz w:val="28"/>
          <w:szCs w:val="28"/>
        </w:rPr>
      </w:pPr>
    </w:p>
    <w:p w:rsidR="00EF4D1C" w:rsidRPr="001D3327" w:rsidRDefault="001D3327" w:rsidP="001D3327">
      <w:pPr>
        <w:pStyle w:val="1"/>
        <w:spacing w:before="0" w:after="0" w:line="360" w:lineRule="auto"/>
        <w:ind w:firstLine="709"/>
      </w:pPr>
      <w:bookmarkStart w:id="12" w:name="_Toc153814738"/>
      <w:r>
        <w:rPr>
          <w:b w:val="0"/>
          <w:bCs w:val="0"/>
        </w:rPr>
        <w:br w:type="page"/>
      </w:r>
      <w:r w:rsidR="00EF4D1C" w:rsidRPr="001D3327">
        <w:t>ВВЕДЕНИЕ</w:t>
      </w:r>
      <w:bookmarkEnd w:id="12"/>
    </w:p>
    <w:p w:rsidR="001D3327" w:rsidRDefault="001D3327" w:rsidP="001D3327">
      <w:pPr>
        <w:shd w:val="clear" w:color="auto" w:fill="FFFFFF"/>
        <w:spacing w:line="360" w:lineRule="auto"/>
        <w:ind w:firstLine="709"/>
        <w:jc w:val="both"/>
        <w:rPr>
          <w:color w:val="000000"/>
          <w:sz w:val="28"/>
          <w:szCs w:val="28"/>
        </w:rPr>
      </w:pPr>
    </w:p>
    <w:p w:rsidR="00EF4D1C" w:rsidRPr="001D3327" w:rsidRDefault="002D3104" w:rsidP="001D3327">
      <w:pPr>
        <w:shd w:val="clear" w:color="auto" w:fill="FFFFFF"/>
        <w:spacing w:line="360" w:lineRule="auto"/>
        <w:ind w:firstLine="709"/>
        <w:jc w:val="both"/>
        <w:rPr>
          <w:sz w:val="28"/>
          <w:szCs w:val="28"/>
        </w:rPr>
      </w:pPr>
      <w:r w:rsidRPr="001D3327">
        <w:rPr>
          <w:color w:val="000000"/>
          <w:sz w:val="28"/>
          <w:szCs w:val="28"/>
        </w:rPr>
        <w:t>В</w:t>
      </w:r>
      <w:r w:rsidR="00EF4D1C" w:rsidRPr="001D3327">
        <w:rPr>
          <w:color w:val="000000"/>
          <w:sz w:val="28"/>
          <w:szCs w:val="28"/>
        </w:rPr>
        <w:t xml:space="preserve"> </w:t>
      </w:r>
      <w:r w:rsidR="00EF4D1C" w:rsidRPr="001D3327">
        <w:rPr>
          <w:color w:val="000000"/>
          <w:sz w:val="28"/>
          <w:szCs w:val="28"/>
          <w:lang w:val="en-US"/>
        </w:rPr>
        <w:t>XXI</w:t>
      </w:r>
      <w:r w:rsidR="00EF4D1C" w:rsidRPr="001D3327">
        <w:rPr>
          <w:color w:val="000000"/>
          <w:sz w:val="28"/>
          <w:szCs w:val="28"/>
        </w:rPr>
        <w:t xml:space="preserve"> веке газотурбинная тяга снова появляется на железнодорожных линиях. Развитие на протяжении прошедшего столетия авиационных ГТД позволило буквально сделать революцию в самолетостроении. Менее активно внедрялись газотурбинные двигатели в наземном транспорте, в частности, железнодорожном. Здесь ведущими при оценке эффективно</w:t>
      </w:r>
      <w:r w:rsidR="007A18AB" w:rsidRPr="001D3327">
        <w:rPr>
          <w:color w:val="000000"/>
          <w:sz w:val="28"/>
          <w:szCs w:val="28"/>
        </w:rPr>
        <w:t>сти нового вида тяги были вопро</w:t>
      </w:r>
      <w:r w:rsidR="00EF4D1C" w:rsidRPr="001D3327">
        <w:rPr>
          <w:color w:val="000000"/>
          <w:sz w:val="28"/>
          <w:szCs w:val="28"/>
        </w:rPr>
        <w:t>сы тепловой экономично</w:t>
      </w:r>
      <w:r w:rsidR="007A18AB" w:rsidRPr="001D3327">
        <w:rPr>
          <w:color w:val="000000"/>
          <w:sz w:val="28"/>
          <w:szCs w:val="28"/>
        </w:rPr>
        <w:t>сти первичных двигателей, а так</w:t>
      </w:r>
      <w:r w:rsidR="00EF4D1C" w:rsidRPr="001D3327">
        <w:rPr>
          <w:color w:val="000000"/>
          <w:sz w:val="28"/>
          <w:szCs w:val="28"/>
        </w:rPr>
        <w:t>же их надежности. В те годы на автономных локомотивах прочные позиции уже завоевал дизель с газотурбинным наддувом, имеющий высокий КПД (37 — 38 %) и по тем временам вполне отвечающий требованиям железнодорожного транспорта по агрегатной мощности в секции.</w:t>
      </w:r>
    </w:p>
    <w:p w:rsidR="00EF4D1C" w:rsidRPr="001D3327" w:rsidRDefault="00EF4D1C" w:rsidP="001D3327">
      <w:pPr>
        <w:shd w:val="clear" w:color="auto" w:fill="FFFFFF"/>
        <w:spacing w:line="360" w:lineRule="auto"/>
        <w:ind w:firstLine="709"/>
        <w:jc w:val="both"/>
        <w:rPr>
          <w:sz w:val="28"/>
          <w:szCs w:val="28"/>
        </w:rPr>
      </w:pPr>
      <w:r w:rsidRPr="001D3327">
        <w:rPr>
          <w:color w:val="000000"/>
          <w:sz w:val="28"/>
          <w:szCs w:val="28"/>
        </w:rPr>
        <w:t>Вполне понятно поэтому, что при создании первых газотурбовозов речь шла, прежде всего, о проверке эксплуатационных качеств ГТД в условиях резко переменных режимов их работы. Несомненно, учитывались также перспектива дальнейшего повышения кпд газотурбинного двигателя, возможность создания автономных локомотивов большой мощности. За последние годы в области отече</w:t>
      </w:r>
      <w:r w:rsidR="007A18AB" w:rsidRPr="001D3327">
        <w:rPr>
          <w:color w:val="000000"/>
          <w:sz w:val="28"/>
          <w:szCs w:val="28"/>
        </w:rPr>
        <w:t>с</w:t>
      </w:r>
      <w:r w:rsidRPr="001D3327">
        <w:rPr>
          <w:color w:val="000000"/>
          <w:sz w:val="28"/>
          <w:szCs w:val="28"/>
        </w:rPr>
        <w:t>твенного и зарубежно</w:t>
      </w:r>
      <w:r w:rsidR="007A18AB" w:rsidRPr="001D3327">
        <w:rPr>
          <w:color w:val="000000"/>
          <w:sz w:val="28"/>
          <w:szCs w:val="28"/>
        </w:rPr>
        <w:t>го дизелестроения достигли суще</w:t>
      </w:r>
      <w:r w:rsidRPr="001D3327">
        <w:rPr>
          <w:color w:val="000000"/>
          <w:sz w:val="28"/>
          <w:szCs w:val="28"/>
        </w:rPr>
        <w:t>ственного снижения расходов на топливо и масло, повышения кпд дизеля (до</w:t>
      </w:r>
      <w:r w:rsidR="001D3327">
        <w:rPr>
          <w:color w:val="000000"/>
          <w:sz w:val="28"/>
          <w:szCs w:val="28"/>
        </w:rPr>
        <w:t xml:space="preserve"> </w:t>
      </w:r>
      <w:r w:rsidRPr="001D3327">
        <w:rPr>
          <w:color w:val="000000"/>
          <w:sz w:val="28"/>
          <w:szCs w:val="28"/>
        </w:rPr>
        <w:t>42 — 44 %).</w:t>
      </w:r>
    </w:p>
    <w:p w:rsidR="00EF4D1C" w:rsidRPr="001D3327" w:rsidRDefault="00EF4D1C" w:rsidP="001D3327">
      <w:pPr>
        <w:shd w:val="clear" w:color="auto" w:fill="FFFFFF"/>
        <w:spacing w:line="360" w:lineRule="auto"/>
        <w:ind w:firstLine="709"/>
        <w:jc w:val="both"/>
        <w:rPr>
          <w:sz w:val="28"/>
          <w:szCs w:val="28"/>
        </w:rPr>
      </w:pPr>
      <w:r w:rsidRPr="001D3327">
        <w:rPr>
          <w:color w:val="000000"/>
          <w:sz w:val="28"/>
          <w:szCs w:val="28"/>
        </w:rPr>
        <w:t>В США дизелестроительные фирмы за последние 20 — 25 лет значительно снизили (до 25 %) расход топлива на тягу, что позволило сэкономить сотни миллиардов долларов.</w:t>
      </w:r>
    </w:p>
    <w:p w:rsidR="00EF4D1C" w:rsidRPr="001D3327" w:rsidRDefault="00EF4D1C" w:rsidP="001D3327">
      <w:pPr>
        <w:shd w:val="clear" w:color="auto" w:fill="FFFFFF"/>
        <w:spacing w:line="360" w:lineRule="auto"/>
        <w:ind w:firstLine="709"/>
        <w:jc w:val="both"/>
        <w:rPr>
          <w:color w:val="000000"/>
          <w:sz w:val="28"/>
          <w:szCs w:val="28"/>
        </w:rPr>
      </w:pPr>
      <w:r w:rsidRPr="001D3327">
        <w:rPr>
          <w:color w:val="000000"/>
          <w:sz w:val="28"/>
          <w:szCs w:val="28"/>
        </w:rPr>
        <w:t>Чтобы догнать США, потребуется 10 — 15 лет, а стоит ли тратить время на эти работы, а не лучше ли направить усилия на применени</w:t>
      </w:r>
      <w:r w:rsidR="007A18AB" w:rsidRPr="001D3327">
        <w:rPr>
          <w:color w:val="000000"/>
          <w:sz w:val="28"/>
          <w:szCs w:val="28"/>
        </w:rPr>
        <w:t>е на автономном подвижном соста</w:t>
      </w:r>
      <w:r w:rsidRPr="001D3327">
        <w:rPr>
          <w:color w:val="000000"/>
          <w:sz w:val="28"/>
          <w:szCs w:val="28"/>
        </w:rPr>
        <w:t>ве новых типов силовых установок? Анализ показывает, что в настоящее время наиболее готовыми к применению на железнодорожном транспорте являются газотурбинные двигатели четвертого поколения (созданные для военно-промышленного комплекса</w:t>
      </w:r>
      <w:r w:rsidR="007A18AB" w:rsidRPr="001D3327">
        <w:rPr>
          <w:color w:val="000000"/>
          <w:sz w:val="28"/>
          <w:szCs w:val="28"/>
        </w:rPr>
        <w:t>),</w:t>
      </w:r>
      <w:r w:rsidRPr="001D3327">
        <w:rPr>
          <w:color w:val="000000"/>
          <w:sz w:val="28"/>
          <w:szCs w:val="28"/>
        </w:rPr>
        <w:t xml:space="preserve"> специально переработанные для нужд наземного </w:t>
      </w:r>
      <w:r w:rsidR="007A18AB" w:rsidRPr="001D3327">
        <w:rPr>
          <w:color w:val="000000"/>
          <w:sz w:val="28"/>
          <w:szCs w:val="28"/>
        </w:rPr>
        <w:t>транспорта</w:t>
      </w:r>
      <w:r w:rsidRPr="001D3327">
        <w:rPr>
          <w:color w:val="000000"/>
          <w:sz w:val="28"/>
          <w:szCs w:val="28"/>
        </w:rPr>
        <w:t>.</w:t>
      </w:r>
    </w:p>
    <w:p w:rsidR="000C0D37" w:rsidRPr="001D3327" w:rsidRDefault="000C0D37" w:rsidP="001D3327">
      <w:pPr>
        <w:shd w:val="clear" w:color="auto" w:fill="FFFFFF"/>
        <w:spacing w:line="360" w:lineRule="auto"/>
        <w:ind w:firstLine="709"/>
        <w:jc w:val="both"/>
        <w:rPr>
          <w:color w:val="000000"/>
          <w:sz w:val="28"/>
          <w:szCs w:val="28"/>
        </w:rPr>
      </w:pPr>
      <w:r w:rsidRPr="001D3327">
        <w:rPr>
          <w:color w:val="000000"/>
          <w:sz w:val="28"/>
          <w:szCs w:val="28"/>
        </w:rPr>
        <w:t>Работы по использованию природного газа в качестве топлива для газотепловозов проводятся в ОАО "РЖД" начиная с 1984 г. C учётом размеров разведанных запасов природного газа, значительно превышающих разведанные запасы нефти, создание перспективного подвижного состава железных дорог будет ориентировано на топливно-энергетические ресурсы, обеспеченные в стране на длительную перспективу. Природный газ относится к их числу.</w:t>
      </w:r>
    </w:p>
    <w:p w:rsidR="000C0D37" w:rsidRPr="001D3327" w:rsidRDefault="000C0D37" w:rsidP="001D3327">
      <w:pPr>
        <w:shd w:val="clear" w:color="auto" w:fill="FFFFFF"/>
        <w:spacing w:line="360" w:lineRule="auto"/>
        <w:ind w:firstLine="709"/>
        <w:jc w:val="both"/>
        <w:rPr>
          <w:color w:val="000000"/>
          <w:sz w:val="28"/>
          <w:szCs w:val="28"/>
        </w:rPr>
      </w:pPr>
      <w:r w:rsidRPr="001D3327">
        <w:rPr>
          <w:color w:val="000000"/>
          <w:sz w:val="28"/>
          <w:szCs w:val="28"/>
        </w:rPr>
        <w:t>Эффективность газотепловозной тяги будет определяться объёмами замещения дорогостоящего дизельного топлива на значительно более дешевое газомоторное топливо (сжиженный и сжатый природный газ), а также экологическими преимуществами газового топлива, что особенно важно при эксплуатации в крупных транспортных узлах.</w:t>
      </w:r>
    </w:p>
    <w:p w:rsidR="00EF4D1C" w:rsidRPr="001D3327" w:rsidRDefault="00EF4D1C" w:rsidP="001D3327">
      <w:pPr>
        <w:shd w:val="clear" w:color="auto" w:fill="FFFFFF"/>
        <w:spacing w:line="360" w:lineRule="auto"/>
        <w:ind w:firstLine="709"/>
        <w:jc w:val="both"/>
        <w:rPr>
          <w:sz w:val="28"/>
          <w:szCs w:val="28"/>
        </w:rPr>
      </w:pPr>
      <w:r w:rsidRPr="001D3327">
        <w:rPr>
          <w:color w:val="000000"/>
          <w:sz w:val="28"/>
          <w:szCs w:val="28"/>
        </w:rPr>
        <w:t>За рубежом в практике локомотивостроения последних лет для турбопоездов и скоростных газотурбовозов применяют авиационные двигатели, приспособленные к условиям железных дорог. Так как газотурбинному двигателю на локомотиве предстоит конкурировать с дизелем, то вопросы экономичности, надежности и срока службы — первостепенные.</w:t>
      </w:r>
    </w:p>
    <w:p w:rsidR="00EF4D1C" w:rsidRPr="001D3327" w:rsidRDefault="00EF4D1C" w:rsidP="001D3327">
      <w:pPr>
        <w:shd w:val="clear" w:color="auto" w:fill="FFFFFF"/>
        <w:spacing w:line="360" w:lineRule="auto"/>
        <w:ind w:firstLine="709"/>
        <w:jc w:val="both"/>
        <w:rPr>
          <w:color w:val="000000"/>
          <w:sz w:val="28"/>
          <w:szCs w:val="28"/>
        </w:rPr>
      </w:pPr>
      <w:r w:rsidRPr="001D3327">
        <w:rPr>
          <w:color w:val="000000"/>
          <w:sz w:val="28"/>
          <w:szCs w:val="28"/>
        </w:rPr>
        <w:t>В настоящее время принципиальным является выбор параметров газотурбовоза и газотурбинного двигателя. Ряд специализированных предприятий в России готовы разработать, изготовить опытные образцы и поставлять специальные ГТД для газотурбовозов. Подготовлены технические предложения как применить газотурбинные двигатели на подвижном составе. В основном они выполнены по одновальной схеме с регенератором. Работа ГТД предусмотрена на газе — может использоваться как сжатый газ, так и сжиженный.</w:t>
      </w:r>
    </w:p>
    <w:p w:rsidR="000C0D37" w:rsidRPr="001D3327" w:rsidRDefault="00EF4D1C" w:rsidP="001D3327">
      <w:pPr>
        <w:shd w:val="clear" w:color="auto" w:fill="FFFFFF"/>
        <w:tabs>
          <w:tab w:val="left" w:pos="9355"/>
        </w:tabs>
        <w:spacing w:line="360" w:lineRule="auto"/>
        <w:ind w:firstLine="709"/>
        <w:jc w:val="both"/>
        <w:rPr>
          <w:color w:val="000000"/>
          <w:sz w:val="28"/>
          <w:szCs w:val="28"/>
        </w:rPr>
      </w:pPr>
      <w:r w:rsidRPr="001D3327">
        <w:rPr>
          <w:color w:val="000000"/>
          <w:sz w:val="28"/>
          <w:szCs w:val="28"/>
        </w:rPr>
        <w:t>Характеристики удельного расхода топлива дизелем Д49 (1-9ДГ) мощностью 2206 кВт, замеренные на тепловозе, а также ориентировочные (расчетные) газотурбинными двигателями №</w:t>
      </w:r>
      <w:r w:rsidR="001A4E5F" w:rsidRPr="001D3327">
        <w:rPr>
          <w:color w:val="000000"/>
          <w:sz w:val="28"/>
          <w:szCs w:val="28"/>
        </w:rPr>
        <w:t xml:space="preserve">1 и №2 </w:t>
      </w:r>
      <w:r w:rsidRPr="001D3327">
        <w:rPr>
          <w:color w:val="000000"/>
          <w:sz w:val="28"/>
          <w:szCs w:val="28"/>
        </w:rPr>
        <w:t xml:space="preserve">мощностью соответственно 4 и 6 тыс. кВт </w:t>
      </w:r>
      <w:r w:rsidR="00DC018B" w:rsidRPr="001D3327">
        <w:rPr>
          <w:color w:val="000000"/>
          <w:sz w:val="28"/>
          <w:szCs w:val="28"/>
        </w:rPr>
        <w:t>(</w:t>
      </w:r>
      <w:r w:rsidRPr="001D3327">
        <w:rPr>
          <w:color w:val="000000"/>
          <w:sz w:val="28"/>
          <w:szCs w:val="28"/>
        </w:rPr>
        <w:t xml:space="preserve">рис. </w:t>
      </w:r>
      <w:r w:rsidR="000C0D37" w:rsidRPr="001D3327">
        <w:rPr>
          <w:color w:val="000000"/>
          <w:sz w:val="28"/>
          <w:szCs w:val="28"/>
        </w:rPr>
        <w:t>1</w:t>
      </w:r>
      <w:r w:rsidR="00DC018B" w:rsidRPr="001D3327">
        <w:rPr>
          <w:color w:val="000000"/>
          <w:sz w:val="28"/>
          <w:szCs w:val="28"/>
        </w:rPr>
        <w:t>)</w:t>
      </w:r>
      <w:r w:rsidRPr="001D3327">
        <w:rPr>
          <w:color w:val="000000"/>
          <w:sz w:val="28"/>
          <w:szCs w:val="28"/>
        </w:rPr>
        <w:t>. В связи с отсутствием опытных образцов таких двигателей расход топлива на холостом ходу и потребность в масле</w:t>
      </w:r>
      <w:r w:rsidRPr="001D3327">
        <w:rPr>
          <w:sz w:val="28"/>
          <w:szCs w:val="28"/>
        </w:rPr>
        <w:t xml:space="preserve"> </w:t>
      </w:r>
      <w:r w:rsidR="001D3327">
        <w:rPr>
          <w:color w:val="000000"/>
          <w:sz w:val="28"/>
          <w:szCs w:val="28"/>
        </w:rPr>
        <w:t>не определены.</w:t>
      </w:r>
    </w:p>
    <w:p w:rsidR="00EF4D1C" w:rsidRPr="001D3327" w:rsidRDefault="00EF4D1C" w:rsidP="001D3327">
      <w:pPr>
        <w:shd w:val="clear" w:color="auto" w:fill="FFFFFF"/>
        <w:tabs>
          <w:tab w:val="left" w:pos="9355"/>
        </w:tabs>
        <w:spacing w:line="360" w:lineRule="auto"/>
        <w:ind w:firstLine="709"/>
        <w:jc w:val="both"/>
        <w:rPr>
          <w:color w:val="000000"/>
          <w:sz w:val="28"/>
          <w:szCs w:val="28"/>
        </w:rPr>
      </w:pPr>
    </w:p>
    <w:p w:rsidR="00EF4D1C" w:rsidRPr="001D3327" w:rsidRDefault="00DB3784" w:rsidP="001D3327">
      <w:pPr>
        <w:shd w:val="clear" w:color="auto" w:fill="FFFFFF"/>
        <w:tabs>
          <w:tab w:val="left" w:pos="9355"/>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96.5pt">
            <v:imagedata r:id="rId7" o:title="" grayscale="t"/>
          </v:shape>
        </w:pict>
      </w:r>
    </w:p>
    <w:p w:rsidR="00EF4D1C" w:rsidRPr="001D3327" w:rsidRDefault="000C0D37" w:rsidP="001D3327">
      <w:pPr>
        <w:shd w:val="clear" w:color="auto" w:fill="FFFFFF"/>
        <w:tabs>
          <w:tab w:val="left" w:pos="9355"/>
        </w:tabs>
        <w:spacing w:line="360" w:lineRule="auto"/>
        <w:ind w:firstLine="709"/>
        <w:jc w:val="both"/>
        <w:rPr>
          <w:sz w:val="28"/>
          <w:szCs w:val="28"/>
        </w:rPr>
      </w:pPr>
      <w:r w:rsidRPr="001D3327">
        <w:rPr>
          <w:sz w:val="28"/>
          <w:szCs w:val="28"/>
        </w:rPr>
        <w:t>Рис. 1</w:t>
      </w:r>
      <w:r w:rsidR="001D3327">
        <w:rPr>
          <w:sz w:val="28"/>
          <w:szCs w:val="28"/>
        </w:rPr>
        <w:t>.</w:t>
      </w:r>
      <w:r w:rsidR="001D3327" w:rsidRPr="001D3327">
        <w:rPr>
          <w:color w:val="000000"/>
          <w:sz w:val="28"/>
          <w:szCs w:val="28"/>
        </w:rPr>
        <w:t xml:space="preserve"> Характеристики удельного расхода топлива в зависимости от мощности</w:t>
      </w:r>
    </w:p>
    <w:p w:rsidR="00EF4D1C" w:rsidRPr="001D3327" w:rsidRDefault="00EF4D1C" w:rsidP="001D3327">
      <w:pPr>
        <w:spacing w:line="360" w:lineRule="auto"/>
        <w:ind w:firstLine="709"/>
        <w:jc w:val="both"/>
        <w:rPr>
          <w:caps/>
          <w:sz w:val="28"/>
          <w:szCs w:val="28"/>
        </w:rPr>
      </w:pPr>
    </w:p>
    <w:p w:rsidR="000C0D37" w:rsidRPr="001D3327" w:rsidRDefault="000C0D37" w:rsidP="001D3327">
      <w:pPr>
        <w:shd w:val="clear" w:color="auto" w:fill="FFFFFF"/>
        <w:tabs>
          <w:tab w:val="left" w:pos="9355"/>
        </w:tabs>
        <w:spacing w:line="360" w:lineRule="auto"/>
        <w:ind w:firstLine="709"/>
        <w:jc w:val="both"/>
        <w:rPr>
          <w:color w:val="000000"/>
          <w:sz w:val="28"/>
          <w:szCs w:val="28"/>
        </w:rPr>
      </w:pPr>
      <w:r w:rsidRPr="001D3327">
        <w:rPr>
          <w:color w:val="000000"/>
          <w:sz w:val="28"/>
          <w:szCs w:val="28"/>
        </w:rPr>
        <w:t>Учитывая особенности газотурбинного двигателя — большую мощность при малом весе — возможно создание автономного локомотива с параметрами по тяге и скорости, равноценного перспективному электровозу, и даже превосходящего</w:t>
      </w:r>
      <w:r w:rsidR="001D3327">
        <w:rPr>
          <w:color w:val="000000"/>
          <w:sz w:val="28"/>
          <w:szCs w:val="28"/>
        </w:rPr>
        <w:t xml:space="preserve"> его, что недоступно тепловозу.</w:t>
      </w:r>
    </w:p>
    <w:p w:rsidR="00691E53" w:rsidRPr="001D3327" w:rsidRDefault="00691E53" w:rsidP="001D3327">
      <w:pPr>
        <w:spacing w:line="360" w:lineRule="auto"/>
        <w:ind w:firstLine="709"/>
        <w:jc w:val="both"/>
        <w:rPr>
          <w:caps/>
          <w:sz w:val="28"/>
          <w:szCs w:val="28"/>
        </w:rPr>
      </w:pPr>
    </w:p>
    <w:p w:rsidR="00D60F8C" w:rsidRPr="001D3327" w:rsidRDefault="001D3327" w:rsidP="001D3327">
      <w:pPr>
        <w:pStyle w:val="1"/>
        <w:spacing w:before="0" w:after="0" w:line="360" w:lineRule="auto"/>
        <w:ind w:firstLine="709"/>
      </w:pPr>
      <w:bookmarkStart w:id="13" w:name="_Toc153814739"/>
      <w:r>
        <w:rPr>
          <w:b w:val="0"/>
          <w:bCs w:val="0"/>
        </w:rPr>
        <w:br w:type="page"/>
      </w:r>
      <w:r w:rsidR="00F14AAB" w:rsidRPr="001D3327">
        <w:t>1.Преимущества газотепловозной тяги</w:t>
      </w:r>
      <w:bookmarkEnd w:id="13"/>
    </w:p>
    <w:p w:rsidR="001D3327" w:rsidRDefault="001D3327" w:rsidP="001D3327">
      <w:pPr>
        <w:pStyle w:val="2"/>
        <w:spacing w:before="0" w:after="0" w:line="360" w:lineRule="auto"/>
        <w:ind w:firstLine="709"/>
        <w:jc w:val="both"/>
      </w:pPr>
      <w:bookmarkStart w:id="14" w:name="_Toc153814740"/>
    </w:p>
    <w:p w:rsidR="00D60F8C" w:rsidRPr="001D3327" w:rsidRDefault="004A2273" w:rsidP="001D3327">
      <w:pPr>
        <w:pStyle w:val="2"/>
        <w:spacing w:before="0" w:after="0" w:line="360" w:lineRule="auto"/>
        <w:ind w:firstLine="709"/>
        <w:rPr>
          <w:b/>
          <w:bCs/>
        </w:rPr>
      </w:pPr>
      <w:r w:rsidRPr="001D3327">
        <w:rPr>
          <w:b/>
          <w:bCs/>
        </w:rPr>
        <w:t xml:space="preserve">1.1 </w:t>
      </w:r>
      <w:r w:rsidR="00D26C8A" w:rsidRPr="001D3327">
        <w:rPr>
          <w:b/>
          <w:bCs/>
          <w:caps w:val="0"/>
        </w:rPr>
        <w:t>Экономические выгоды использования</w:t>
      </w:r>
      <w:r w:rsidR="001D3327" w:rsidRPr="001D3327">
        <w:rPr>
          <w:b/>
          <w:bCs/>
          <w:caps w:val="0"/>
        </w:rPr>
        <w:t xml:space="preserve"> </w:t>
      </w:r>
      <w:r w:rsidR="00D26C8A" w:rsidRPr="001D3327">
        <w:rPr>
          <w:b/>
          <w:bCs/>
          <w:caps w:val="0"/>
        </w:rPr>
        <w:t>газотепловозной тяги</w:t>
      </w:r>
      <w:bookmarkEnd w:id="14"/>
    </w:p>
    <w:p w:rsidR="001D3327" w:rsidRDefault="001D3327" w:rsidP="001D3327">
      <w:pPr>
        <w:spacing w:line="360" w:lineRule="auto"/>
        <w:ind w:firstLine="709"/>
        <w:jc w:val="both"/>
        <w:rPr>
          <w:color w:val="000000"/>
          <w:sz w:val="28"/>
          <w:szCs w:val="28"/>
        </w:rPr>
      </w:pPr>
    </w:p>
    <w:p w:rsidR="00D60F8C" w:rsidRPr="001D3327" w:rsidRDefault="00D60F8C" w:rsidP="001D3327">
      <w:pPr>
        <w:spacing w:line="360" w:lineRule="auto"/>
        <w:ind w:firstLine="709"/>
        <w:jc w:val="both"/>
        <w:rPr>
          <w:sz w:val="28"/>
          <w:szCs w:val="28"/>
        </w:rPr>
      </w:pPr>
      <w:r w:rsidRPr="001D3327">
        <w:rPr>
          <w:color w:val="000000"/>
          <w:sz w:val="28"/>
          <w:szCs w:val="28"/>
        </w:rPr>
        <w:t>Применение природного газа в качестве моторного топлива имеет для ОАО "РЖД" весьма актуальное значение. Затраты на дизельное топливо для тепловозов составляют около 20% общих эксплуатационных расходов в локомотивном хозяйстве компании. В условиях жёсткого тарифного регулирования ОАО "РЖД" вынуждены искать пути снижения себестоимости перевозок с целью повышения конкурентоспособности на рынке транспортных услуг. Применение природного газа в качестве моторного топлива при определённых условиях может дать значительную экономию средств направляемых на энергоносители.</w:t>
      </w:r>
    </w:p>
    <w:p w:rsidR="00D60F8C" w:rsidRPr="001D3327" w:rsidRDefault="00D60F8C" w:rsidP="001D3327">
      <w:pPr>
        <w:spacing w:line="360" w:lineRule="auto"/>
        <w:ind w:firstLine="709"/>
        <w:jc w:val="both"/>
        <w:rPr>
          <w:sz w:val="28"/>
          <w:szCs w:val="28"/>
        </w:rPr>
      </w:pPr>
      <w:r w:rsidRPr="001D3327">
        <w:rPr>
          <w:color w:val="000000"/>
          <w:sz w:val="28"/>
          <w:szCs w:val="28"/>
        </w:rPr>
        <w:t>Это преследует несколько целей: экономию средств на приобретение топлива, поскольку цена эквивалентного к</w:t>
      </w:r>
      <w:r w:rsidR="007A18AB" w:rsidRPr="001D3327">
        <w:rPr>
          <w:color w:val="000000"/>
          <w:sz w:val="28"/>
          <w:szCs w:val="28"/>
        </w:rPr>
        <w:t>оличества газа зна</w:t>
      </w:r>
      <w:r w:rsidRPr="001D3327">
        <w:rPr>
          <w:color w:val="000000"/>
          <w:sz w:val="28"/>
          <w:szCs w:val="28"/>
        </w:rPr>
        <w:t>чительно (до 50 %) ниже, чем дизельного топлива; снижение вредны</w:t>
      </w:r>
      <w:r w:rsidR="007A18AB" w:rsidRPr="001D3327">
        <w:rPr>
          <w:color w:val="000000"/>
          <w:sz w:val="28"/>
          <w:szCs w:val="28"/>
        </w:rPr>
        <w:t>х выбросов в атмосферу с выпуск</w:t>
      </w:r>
      <w:r w:rsidRPr="001D3327">
        <w:rPr>
          <w:color w:val="000000"/>
          <w:sz w:val="28"/>
          <w:szCs w:val="28"/>
        </w:rPr>
        <w:t>ными газами дизеле</w:t>
      </w:r>
      <w:r w:rsidR="007A18AB" w:rsidRPr="001D3327">
        <w:rPr>
          <w:color w:val="000000"/>
          <w:sz w:val="28"/>
          <w:szCs w:val="28"/>
        </w:rPr>
        <w:t>й, так как при работе на природ</w:t>
      </w:r>
      <w:r w:rsidRPr="001D3327">
        <w:rPr>
          <w:color w:val="000000"/>
          <w:sz w:val="28"/>
          <w:szCs w:val="28"/>
        </w:rPr>
        <w:t>ном газе их токсичность значительно ниже, чем при работе на дизельном топливе, а дымность (сажа) меньше на порядок</w:t>
      </w:r>
      <w:r w:rsidR="007A18AB" w:rsidRPr="001D3327">
        <w:rPr>
          <w:color w:val="000000"/>
          <w:sz w:val="28"/>
          <w:szCs w:val="28"/>
        </w:rPr>
        <w:t>; обеспечение устойчивого топли</w:t>
      </w:r>
      <w:r w:rsidRPr="001D3327">
        <w:rPr>
          <w:color w:val="000000"/>
          <w:sz w:val="28"/>
          <w:szCs w:val="28"/>
        </w:rPr>
        <w:t>воснабжения тепло</w:t>
      </w:r>
      <w:r w:rsidR="007A18AB" w:rsidRPr="001D3327">
        <w:rPr>
          <w:color w:val="000000"/>
          <w:sz w:val="28"/>
          <w:szCs w:val="28"/>
        </w:rPr>
        <w:t>возов в перспективе с учетом ди</w:t>
      </w:r>
      <w:r w:rsidRPr="001D3327">
        <w:rPr>
          <w:color w:val="000000"/>
          <w:sz w:val="28"/>
          <w:szCs w:val="28"/>
        </w:rPr>
        <w:t>намики изменения</w:t>
      </w:r>
      <w:r w:rsidR="007A18AB" w:rsidRPr="001D3327">
        <w:rPr>
          <w:color w:val="000000"/>
          <w:sz w:val="28"/>
          <w:szCs w:val="28"/>
        </w:rPr>
        <w:t xml:space="preserve"> добычи нефти и газа, их сравни</w:t>
      </w:r>
      <w:r w:rsidRPr="001D3327">
        <w:rPr>
          <w:color w:val="000000"/>
          <w:sz w:val="28"/>
          <w:szCs w:val="28"/>
        </w:rPr>
        <w:t>тельных запасов и прогнозов истоще</w:t>
      </w:r>
      <w:r w:rsidR="007A18AB" w:rsidRPr="001D3327">
        <w:rPr>
          <w:color w:val="000000"/>
          <w:sz w:val="28"/>
          <w:szCs w:val="28"/>
        </w:rPr>
        <w:t>ния месторож</w:t>
      </w:r>
      <w:r w:rsidRPr="001D3327">
        <w:rPr>
          <w:color w:val="000000"/>
          <w:sz w:val="28"/>
          <w:szCs w:val="28"/>
        </w:rPr>
        <w:t>дений.</w:t>
      </w:r>
    </w:p>
    <w:p w:rsidR="00F14AAB" w:rsidRPr="001D3327" w:rsidRDefault="00D60F8C" w:rsidP="001D3327">
      <w:pPr>
        <w:shd w:val="clear" w:color="auto" w:fill="FFFFFF"/>
        <w:spacing w:line="360" w:lineRule="auto"/>
        <w:ind w:firstLine="709"/>
        <w:jc w:val="both"/>
        <w:rPr>
          <w:color w:val="000000"/>
          <w:sz w:val="28"/>
          <w:szCs w:val="28"/>
        </w:rPr>
      </w:pPr>
      <w:r w:rsidRPr="001D3327">
        <w:rPr>
          <w:color w:val="000000"/>
          <w:sz w:val="28"/>
          <w:szCs w:val="28"/>
        </w:rPr>
        <w:t>Актуальность</w:t>
      </w:r>
      <w:r w:rsidR="007A18AB" w:rsidRPr="001D3327">
        <w:rPr>
          <w:color w:val="000000"/>
          <w:sz w:val="28"/>
          <w:szCs w:val="28"/>
        </w:rPr>
        <w:t xml:space="preserve"> этой проблемы определена прави</w:t>
      </w:r>
      <w:r w:rsidRPr="001D3327">
        <w:rPr>
          <w:color w:val="000000"/>
          <w:sz w:val="28"/>
          <w:szCs w:val="28"/>
        </w:rPr>
        <w:t xml:space="preserve">тельственными документами: федеральной целевой программой «Топливо и энергия» и Концепцией энергетической политики России </w:t>
      </w:r>
      <w:r w:rsidR="00D66F1F" w:rsidRPr="001D3327">
        <w:rPr>
          <w:color w:val="000000"/>
          <w:sz w:val="28"/>
          <w:szCs w:val="28"/>
        </w:rPr>
        <w:t>в новых экономических условиях</w:t>
      </w:r>
      <w:r w:rsidRPr="001D3327">
        <w:rPr>
          <w:color w:val="000000"/>
          <w:sz w:val="28"/>
          <w:szCs w:val="28"/>
        </w:rPr>
        <w:t xml:space="preserve"> [1]</w:t>
      </w:r>
      <w:r w:rsidR="00D66F1F" w:rsidRPr="001D3327">
        <w:rPr>
          <w:color w:val="000000"/>
          <w:sz w:val="28"/>
          <w:szCs w:val="28"/>
        </w:rPr>
        <w:t>.</w:t>
      </w:r>
    </w:p>
    <w:p w:rsidR="00D60F8C" w:rsidRPr="001D3327" w:rsidRDefault="00D60F8C" w:rsidP="001D3327">
      <w:pPr>
        <w:shd w:val="clear" w:color="auto" w:fill="FFFFFF"/>
        <w:spacing w:line="360" w:lineRule="auto"/>
        <w:ind w:firstLine="709"/>
        <w:jc w:val="both"/>
        <w:rPr>
          <w:color w:val="000000"/>
          <w:sz w:val="28"/>
          <w:szCs w:val="28"/>
        </w:rPr>
      </w:pPr>
      <w:r w:rsidRPr="001D3327">
        <w:rPr>
          <w:color w:val="000000"/>
          <w:sz w:val="28"/>
          <w:szCs w:val="28"/>
        </w:rPr>
        <w:t>Расчёты показывают, что суммарное замещение дизельного топлива природным газом на железнодорожном транспорте может составить около 1 млн. т/год, а потребность в природном газе - 1,2 млрд. м3/год.</w:t>
      </w:r>
    </w:p>
    <w:p w:rsidR="00F14AAB" w:rsidRPr="001D3327" w:rsidRDefault="00F14AAB" w:rsidP="001D3327">
      <w:pPr>
        <w:pStyle w:val="2"/>
        <w:spacing w:before="0" w:after="0" w:line="360" w:lineRule="auto"/>
        <w:ind w:firstLine="709"/>
        <w:rPr>
          <w:b/>
          <w:bCs/>
          <w:caps w:val="0"/>
        </w:rPr>
      </w:pPr>
      <w:bookmarkStart w:id="15" w:name="_Toc153814741"/>
      <w:r w:rsidRPr="001D3327">
        <w:rPr>
          <w:b/>
          <w:bCs/>
        </w:rPr>
        <w:t xml:space="preserve">1.2 </w:t>
      </w:r>
      <w:r w:rsidRPr="001D3327">
        <w:rPr>
          <w:b/>
          <w:bCs/>
          <w:caps w:val="0"/>
        </w:rPr>
        <w:t>Недостатки дизелей</w:t>
      </w:r>
      <w:bookmarkEnd w:id="15"/>
    </w:p>
    <w:p w:rsidR="001D3327" w:rsidRDefault="001D3327" w:rsidP="001D3327">
      <w:pPr>
        <w:shd w:val="clear" w:color="auto" w:fill="FFFFFF"/>
        <w:spacing w:line="360" w:lineRule="auto"/>
        <w:ind w:firstLine="709"/>
        <w:jc w:val="both"/>
        <w:rPr>
          <w:color w:val="000000"/>
          <w:sz w:val="28"/>
          <w:szCs w:val="28"/>
        </w:rPr>
      </w:pPr>
    </w:p>
    <w:p w:rsidR="00D60F8C" w:rsidRPr="001D3327" w:rsidRDefault="00D60F8C" w:rsidP="001D3327">
      <w:pPr>
        <w:shd w:val="clear" w:color="auto" w:fill="FFFFFF"/>
        <w:spacing w:line="360" w:lineRule="auto"/>
        <w:ind w:firstLine="709"/>
        <w:jc w:val="both"/>
        <w:rPr>
          <w:sz w:val="28"/>
          <w:szCs w:val="28"/>
        </w:rPr>
      </w:pPr>
      <w:r w:rsidRPr="001D3327">
        <w:rPr>
          <w:color w:val="000000"/>
          <w:sz w:val="28"/>
          <w:szCs w:val="28"/>
        </w:rPr>
        <w:t>За последние 20 лет промышленностью достигнуто значитель</w:t>
      </w:r>
      <w:r w:rsidR="007A18AB" w:rsidRPr="001D3327">
        <w:rPr>
          <w:color w:val="000000"/>
          <w:sz w:val="28"/>
          <w:szCs w:val="28"/>
        </w:rPr>
        <w:t>ное улучшение технико-экономиче</w:t>
      </w:r>
      <w:r w:rsidRPr="001D3327">
        <w:rPr>
          <w:color w:val="000000"/>
          <w:sz w:val="28"/>
          <w:szCs w:val="28"/>
        </w:rPr>
        <w:t>ских показателей дизельных силовых установок.</w:t>
      </w:r>
    </w:p>
    <w:p w:rsidR="00F14AAB" w:rsidRPr="001D3327" w:rsidRDefault="00F14AAB" w:rsidP="001D3327">
      <w:pPr>
        <w:shd w:val="clear" w:color="auto" w:fill="FFFFFF"/>
        <w:spacing w:line="360" w:lineRule="auto"/>
        <w:ind w:firstLine="709"/>
        <w:jc w:val="both"/>
        <w:rPr>
          <w:color w:val="000000"/>
          <w:sz w:val="28"/>
          <w:szCs w:val="28"/>
        </w:rPr>
      </w:pPr>
      <w:r w:rsidRPr="001D3327">
        <w:rPr>
          <w:color w:val="000000"/>
          <w:sz w:val="28"/>
          <w:szCs w:val="28"/>
        </w:rPr>
        <w:t>Т</w:t>
      </w:r>
      <w:r w:rsidR="007A18AB" w:rsidRPr="001D3327">
        <w:rPr>
          <w:color w:val="000000"/>
          <w:sz w:val="28"/>
          <w:szCs w:val="28"/>
        </w:rPr>
        <w:t>ак, у современных дизелей макси</w:t>
      </w:r>
      <w:r w:rsidRPr="001D3327">
        <w:rPr>
          <w:color w:val="000000"/>
          <w:sz w:val="28"/>
          <w:szCs w:val="28"/>
        </w:rPr>
        <w:t>мальное давление сгорания достигает 18,0...25,0 МПа, что позволяет реализовать индикаторный КПД на уровне 0,55. Это</w:t>
      </w:r>
      <w:r w:rsidR="007A18AB" w:rsidRPr="001D3327">
        <w:rPr>
          <w:color w:val="000000"/>
          <w:sz w:val="28"/>
          <w:szCs w:val="28"/>
        </w:rPr>
        <w:t xml:space="preserve"> соответствует удельному индика</w:t>
      </w:r>
      <w:r w:rsidRPr="001D3327">
        <w:rPr>
          <w:color w:val="000000"/>
          <w:sz w:val="28"/>
          <w:szCs w:val="28"/>
        </w:rPr>
        <w:t xml:space="preserve">торному расходу топлива 154 г/(кВт·ч). С учетом максимально </w:t>
      </w:r>
      <w:r w:rsidR="007A18AB" w:rsidRPr="001D3327">
        <w:rPr>
          <w:color w:val="000000"/>
          <w:sz w:val="28"/>
          <w:szCs w:val="28"/>
        </w:rPr>
        <w:t>возможного механического КПД ди</w:t>
      </w:r>
      <w:r w:rsidRPr="001D3327">
        <w:rPr>
          <w:color w:val="000000"/>
          <w:sz w:val="28"/>
          <w:szCs w:val="28"/>
        </w:rPr>
        <w:t>зеля 0,9 минимальный удельный расход топлива составляет 170 г/(кВт</w:t>
      </w:r>
      <w:r w:rsidR="007A18AB" w:rsidRPr="001D3327">
        <w:rPr>
          <w:color w:val="000000"/>
          <w:sz w:val="28"/>
          <w:szCs w:val="28"/>
        </w:rPr>
        <w:t>-ч). Кроме механических по</w:t>
      </w:r>
      <w:r w:rsidRPr="001D3327">
        <w:rPr>
          <w:color w:val="000000"/>
          <w:sz w:val="28"/>
          <w:szCs w:val="28"/>
        </w:rPr>
        <w:t>терь, существуют затраты энергии на охлаждение (4...6 %). Реальн</w:t>
      </w:r>
      <w:r w:rsidR="007A18AB" w:rsidRPr="001D3327">
        <w:rPr>
          <w:color w:val="000000"/>
          <w:sz w:val="28"/>
          <w:szCs w:val="28"/>
        </w:rPr>
        <w:t>о на локомотивах может быть реа</w:t>
      </w:r>
      <w:r w:rsidRPr="001D3327">
        <w:rPr>
          <w:color w:val="000000"/>
          <w:sz w:val="28"/>
          <w:szCs w:val="28"/>
        </w:rPr>
        <w:t>лизован максимальный эффективный КПД η</w:t>
      </w:r>
      <w:r w:rsidRPr="001D3327">
        <w:rPr>
          <w:color w:val="000000"/>
          <w:sz w:val="28"/>
          <w:szCs w:val="28"/>
          <w:vertAlign w:val="subscript"/>
        </w:rPr>
        <w:t>е</w:t>
      </w:r>
      <w:r w:rsidRPr="001D3327">
        <w:rPr>
          <w:color w:val="000000"/>
          <w:sz w:val="28"/>
          <w:szCs w:val="28"/>
        </w:rPr>
        <w:t>=0,47(179г/(кВт·ч)).</w:t>
      </w:r>
    </w:p>
    <w:p w:rsidR="00D60F8C" w:rsidRPr="001D3327" w:rsidRDefault="00D60F8C" w:rsidP="001D3327">
      <w:pPr>
        <w:shd w:val="clear" w:color="auto" w:fill="FFFFFF"/>
        <w:spacing w:line="360" w:lineRule="auto"/>
        <w:ind w:firstLine="709"/>
        <w:jc w:val="both"/>
        <w:rPr>
          <w:sz w:val="28"/>
          <w:szCs w:val="28"/>
        </w:rPr>
      </w:pPr>
      <w:r w:rsidRPr="001D3327">
        <w:rPr>
          <w:color w:val="000000"/>
          <w:sz w:val="28"/>
          <w:szCs w:val="28"/>
        </w:rPr>
        <w:t>Дальнейшее у</w:t>
      </w:r>
      <w:r w:rsidR="007A18AB" w:rsidRPr="001D3327">
        <w:rPr>
          <w:color w:val="000000"/>
          <w:sz w:val="28"/>
          <w:szCs w:val="28"/>
        </w:rPr>
        <w:t>величение параметров цикла неце</w:t>
      </w:r>
      <w:r w:rsidRPr="001D3327">
        <w:rPr>
          <w:color w:val="000000"/>
          <w:sz w:val="28"/>
          <w:szCs w:val="28"/>
        </w:rPr>
        <w:t>лесообразно из-за значительных потерь, связанных со свойствами реальных газов и ростом влияния вредного простра</w:t>
      </w:r>
      <w:r w:rsidR="007A18AB" w:rsidRPr="001D3327">
        <w:rPr>
          <w:color w:val="000000"/>
          <w:sz w:val="28"/>
          <w:szCs w:val="28"/>
        </w:rPr>
        <w:t>нства камеры сгорания на показа</w:t>
      </w:r>
      <w:r w:rsidRPr="001D3327">
        <w:rPr>
          <w:color w:val="000000"/>
          <w:sz w:val="28"/>
          <w:szCs w:val="28"/>
        </w:rPr>
        <w:t>тели работы двигате</w:t>
      </w:r>
      <w:r w:rsidR="007A18AB" w:rsidRPr="001D3327">
        <w:rPr>
          <w:color w:val="000000"/>
          <w:sz w:val="28"/>
          <w:szCs w:val="28"/>
        </w:rPr>
        <w:t>ля. Кроме того, возрастают труд</w:t>
      </w:r>
      <w:r w:rsidRPr="001D3327">
        <w:rPr>
          <w:color w:val="000000"/>
          <w:sz w:val="28"/>
          <w:szCs w:val="28"/>
        </w:rPr>
        <w:t>ности смесеобразования и токсичность выпускных газов. На фоне возрастающих требований к снижению токсичности выпуска</w:t>
      </w:r>
      <w:r w:rsidR="00F14AAB" w:rsidRPr="001D3327">
        <w:rPr>
          <w:color w:val="000000"/>
          <w:sz w:val="28"/>
          <w:szCs w:val="28"/>
        </w:rPr>
        <w:t xml:space="preserve">, </w:t>
      </w:r>
      <w:r w:rsidRPr="001D3327">
        <w:rPr>
          <w:color w:val="000000"/>
          <w:sz w:val="28"/>
          <w:szCs w:val="28"/>
        </w:rPr>
        <w:t>последнее обстоятельство является достаточно существенным. Появляется необходимость снижения экономичности и установки систем очистки выпуска с подогревом выпускных газов на режимах частичных нагрузок. Это приведет к потере экономичности двигателя еще на 2...3 %. Таким образом, можно считать, что в перспективе экономичность дизельных двигателей не будет лучше 175 г/(кВт·ч). Удельный вес дизелей может снизиться в 1,5...2 ра</w:t>
      </w:r>
      <w:r w:rsidR="007A18AB" w:rsidRPr="001D3327">
        <w:rPr>
          <w:color w:val="000000"/>
          <w:sz w:val="28"/>
          <w:szCs w:val="28"/>
        </w:rPr>
        <w:t>за за счет увеличения быстроход</w:t>
      </w:r>
      <w:r w:rsidRPr="001D3327">
        <w:rPr>
          <w:color w:val="000000"/>
          <w:sz w:val="28"/>
          <w:szCs w:val="28"/>
        </w:rPr>
        <w:t xml:space="preserve">ности, однако всегда </w:t>
      </w:r>
      <w:r w:rsidR="007A18AB" w:rsidRPr="001D3327">
        <w:rPr>
          <w:color w:val="000000"/>
          <w:sz w:val="28"/>
          <w:szCs w:val="28"/>
        </w:rPr>
        <w:t>останется необходимость сме</w:t>
      </w:r>
      <w:r w:rsidRPr="001D3327">
        <w:rPr>
          <w:color w:val="000000"/>
          <w:sz w:val="28"/>
          <w:szCs w:val="28"/>
        </w:rPr>
        <w:t>ны форсунок и по</w:t>
      </w:r>
      <w:r w:rsidR="007A18AB" w:rsidRPr="001D3327">
        <w:rPr>
          <w:color w:val="000000"/>
          <w:sz w:val="28"/>
          <w:szCs w:val="28"/>
        </w:rPr>
        <w:t>ршневых колец. Затраты на обслу</w:t>
      </w:r>
      <w:r w:rsidRPr="001D3327">
        <w:rPr>
          <w:color w:val="000000"/>
          <w:sz w:val="28"/>
          <w:szCs w:val="28"/>
        </w:rPr>
        <w:t xml:space="preserve">живание и ремонт дизелей составляют более 50 % всех затрат на обслуживание и ремонт тепловозов. Затраты связаны </w:t>
      </w:r>
      <w:r w:rsidR="007A18AB" w:rsidRPr="001D3327">
        <w:rPr>
          <w:color w:val="000000"/>
          <w:sz w:val="28"/>
          <w:szCs w:val="28"/>
        </w:rPr>
        <w:t>не только с приобретением запас</w:t>
      </w:r>
      <w:r w:rsidRPr="001D3327">
        <w:rPr>
          <w:color w:val="000000"/>
          <w:sz w:val="28"/>
          <w:szCs w:val="28"/>
        </w:rPr>
        <w:t>ных частей, но и с тяжелым физическим трудом, не поддающимся механизации и автоматизации.</w:t>
      </w:r>
    </w:p>
    <w:p w:rsidR="00F14AAB" w:rsidRPr="001D3327" w:rsidRDefault="001D3327" w:rsidP="001D3327">
      <w:pPr>
        <w:pStyle w:val="2"/>
        <w:spacing w:before="0" w:after="0" w:line="360" w:lineRule="auto"/>
        <w:ind w:firstLine="709"/>
        <w:rPr>
          <w:b/>
          <w:bCs/>
        </w:rPr>
      </w:pPr>
      <w:bookmarkStart w:id="16" w:name="_Toc153814742"/>
      <w:r>
        <w:rPr>
          <w:b/>
          <w:bCs/>
          <w:caps w:val="0"/>
        </w:rPr>
        <w:br w:type="page"/>
      </w:r>
      <w:r w:rsidR="00F14AAB" w:rsidRPr="001D3327">
        <w:rPr>
          <w:b/>
          <w:bCs/>
          <w:caps w:val="0"/>
        </w:rPr>
        <w:t>1.3 Преимущества газотурбинных двигателей</w:t>
      </w:r>
      <w:bookmarkEnd w:id="16"/>
    </w:p>
    <w:p w:rsidR="001D3327" w:rsidRDefault="001D3327" w:rsidP="001D3327">
      <w:pPr>
        <w:shd w:val="clear" w:color="auto" w:fill="FFFFFF"/>
        <w:spacing w:line="360" w:lineRule="auto"/>
        <w:ind w:firstLine="709"/>
        <w:jc w:val="both"/>
        <w:rPr>
          <w:color w:val="000000"/>
          <w:sz w:val="28"/>
          <w:szCs w:val="28"/>
        </w:rPr>
      </w:pPr>
    </w:p>
    <w:p w:rsidR="00D60F8C" w:rsidRPr="001D3327" w:rsidRDefault="00D60F8C" w:rsidP="001D3327">
      <w:pPr>
        <w:shd w:val="clear" w:color="auto" w:fill="FFFFFF"/>
        <w:spacing w:line="360" w:lineRule="auto"/>
        <w:ind w:firstLine="709"/>
        <w:jc w:val="both"/>
        <w:rPr>
          <w:color w:val="000000"/>
          <w:sz w:val="28"/>
          <w:szCs w:val="28"/>
        </w:rPr>
      </w:pPr>
      <w:r w:rsidRPr="001D3327">
        <w:rPr>
          <w:color w:val="000000"/>
          <w:sz w:val="28"/>
          <w:szCs w:val="28"/>
        </w:rPr>
        <w:t>Названные не</w:t>
      </w:r>
      <w:r w:rsidR="007A18AB" w:rsidRPr="001D3327">
        <w:rPr>
          <w:color w:val="000000"/>
          <w:sz w:val="28"/>
          <w:szCs w:val="28"/>
        </w:rPr>
        <w:t>достатки дизелей заставляли кон</w:t>
      </w:r>
      <w:r w:rsidRPr="001D3327">
        <w:rPr>
          <w:color w:val="000000"/>
          <w:sz w:val="28"/>
          <w:szCs w:val="28"/>
        </w:rPr>
        <w:t>структоров и учен</w:t>
      </w:r>
      <w:r w:rsidR="007A18AB" w:rsidRPr="001D3327">
        <w:rPr>
          <w:color w:val="000000"/>
          <w:sz w:val="28"/>
          <w:szCs w:val="28"/>
        </w:rPr>
        <w:t>ых искать альтернативные вариан</w:t>
      </w:r>
      <w:r w:rsidRPr="001D3327">
        <w:rPr>
          <w:color w:val="000000"/>
          <w:sz w:val="28"/>
          <w:szCs w:val="28"/>
        </w:rPr>
        <w:t xml:space="preserve">ты силовых установок для автономного подвижного состава. </w:t>
      </w:r>
    </w:p>
    <w:p w:rsidR="00D60F8C" w:rsidRPr="001D3327" w:rsidRDefault="00D60F8C" w:rsidP="001D3327">
      <w:pPr>
        <w:shd w:val="clear" w:color="auto" w:fill="FFFFFF"/>
        <w:spacing w:line="360" w:lineRule="auto"/>
        <w:ind w:firstLine="709"/>
        <w:jc w:val="both"/>
        <w:rPr>
          <w:sz w:val="28"/>
          <w:szCs w:val="28"/>
        </w:rPr>
      </w:pPr>
      <w:r w:rsidRPr="001D3327">
        <w:rPr>
          <w:color w:val="000000"/>
          <w:sz w:val="28"/>
          <w:szCs w:val="28"/>
        </w:rPr>
        <w:t>Анализ показывает, что в настоящее время наиболее готовыми к применению на железнодорожном транспорте являются газотурбинные двигатели четвертого поколения, специально переработанные для нужд наземного транспорта. Не случайно в США в 2000 г. был выпущен на испытания пассажирский локомотив с газотурбинным двигателем.</w:t>
      </w:r>
    </w:p>
    <w:p w:rsidR="00D60F8C" w:rsidRPr="001D3327" w:rsidRDefault="00D60F8C" w:rsidP="001D3327">
      <w:pPr>
        <w:shd w:val="clear" w:color="auto" w:fill="FFFFFF"/>
        <w:spacing w:line="360" w:lineRule="auto"/>
        <w:ind w:firstLine="709"/>
        <w:jc w:val="both"/>
        <w:rPr>
          <w:sz w:val="28"/>
          <w:szCs w:val="28"/>
        </w:rPr>
      </w:pPr>
      <w:r w:rsidRPr="001D3327">
        <w:rPr>
          <w:color w:val="000000"/>
          <w:sz w:val="28"/>
          <w:szCs w:val="28"/>
        </w:rPr>
        <w:t>Привлекают низкие весовые и габаритные показатели ГТД, конвертируемость на природный газ, пропан</w:t>
      </w:r>
      <w:r w:rsidR="002D3104" w:rsidRPr="001D3327">
        <w:rPr>
          <w:color w:val="000000"/>
          <w:sz w:val="28"/>
          <w:szCs w:val="28"/>
        </w:rPr>
        <w:t>о</w:t>
      </w:r>
      <w:r w:rsidRPr="001D3327">
        <w:rPr>
          <w:color w:val="000000"/>
          <w:sz w:val="28"/>
          <w:szCs w:val="28"/>
        </w:rPr>
        <w:t>бутановые смеси и жидкие топлива, получаемые из природного газа, высокая экологическая эффективность (выбросы вредных веществ при работе ГТУ в 15-20 раз ниже, чем при работе дизелей), малая трудоемкость текущего обслуживания, отсутствие ряда вспомогательных систем, присущих дизельным установкам, возможность повышения эффективного К.П.Д. до 50% и более при применении регенерации тепла, возможность использования твердых топлив при переводе на цикл с внешним подводом тепла и др.</w:t>
      </w:r>
    </w:p>
    <w:p w:rsidR="00D60F8C" w:rsidRPr="001D3327" w:rsidRDefault="00D60F8C" w:rsidP="001D3327">
      <w:pPr>
        <w:shd w:val="clear" w:color="auto" w:fill="FFFFFF"/>
        <w:spacing w:line="360" w:lineRule="auto"/>
        <w:ind w:firstLine="709"/>
        <w:jc w:val="both"/>
        <w:rPr>
          <w:color w:val="000000"/>
          <w:sz w:val="28"/>
          <w:szCs w:val="28"/>
        </w:rPr>
      </w:pPr>
      <w:r w:rsidRPr="001D3327">
        <w:rPr>
          <w:color w:val="000000"/>
          <w:sz w:val="28"/>
          <w:szCs w:val="28"/>
        </w:rPr>
        <w:t>Конечно, сдерживающим фактором является высокая цена таких двигателей. Однако по нашим расчетам стоимость жизненного цикла локомотива с ГТУ при примен</w:t>
      </w:r>
      <w:r w:rsidR="002D3104" w:rsidRPr="001D3327">
        <w:rPr>
          <w:color w:val="000000"/>
          <w:sz w:val="28"/>
          <w:szCs w:val="28"/>
        </w:rPr>
        <w:t>ении природного газа или пропано</w:t>
      </w:r>
      <w:r w:rsidRPr="001D3327">
        <w:rPr>
          <w:color w:val="000000"/>
          <w:sz w:val="28"/>
          <w:szCs w:val="28"/>
        </w:rPr>
        <w:t>бутановых смесей в 1,5-2,0 раза ниже</w:t>
      </w:r>
      <w:r w:rsidRPr="001D3327">
        <w:rPr>
          <w:color w:val="000000"/>
          <w:sz w:val="28"/>
          <w:szCs w:val="28"/>
          <w:vertAlign w:val="subscript"/>
        </w:rPr>
        <w:t>:</w:t>
      </w:r>
      <w:r w:rsidRPr="001D3327">
        <w:rPr>
          <w:color w:val="000000"/>
          <w:sz w:val="28"/>
          <w:szCs w:val="28"/>
        </w:rPr>
        <w:t xml:space="preserve"> чем стоимость жизненного цикла тепловоза, работающего на дизельном топливе. При расчетах не учитывался дополнительный эффект, связанный со сни</w:t>
      </w:r>
      <w:r w:rsidR="009C0781">
        <w:rPr>
          <w:color w:val="000000"/>
          <w:sz w:val="28"/>
          <w:szCs w:val="28"/>
        </w:rPr>
        <w:t>жением выбросов вредных веществ</w:t>
      </w:r>
      <w:r w:rsidRPr="001D3327">
        <w:rPr>
          <w:color w:val="000000"/>
          <w:sz w:val="28"/>
          <w:szCs w:val="28"/>
        </w:rPr>
        <w:t xml:space="preserve"> и платой за нарушение экологических требований </w:t>
      </w:r>
      <w:r w:rsidRPr="001D3327">
        <w:rPr>
          <w:sz w:val="28"/>
          <w:szCs w:val="28"/>
        </w:rPr>
        <w:t>[22]</w:t>
      </w:r>
      <w:r w:rsidR="00D66F1F" w:rsidRPr="001D3327">
        <w:rPr>
          <w:sz w:val="28"/>
          <w:szCs w:val="28"/>
        </w:rPr>
        <w:t>.</w:t>
      </w:r>
    </w:p>
    <w:p w:rsidR="00D60F8C" w:rsidRPr="001D3327" w:rsidRDefault="00D60F8C" w:rsidP="001D3327">
      <w:pPr>
        <w:shd w:val="clear" w:color="auto" w:fill="FFFFFF"/>
        <w:spacing w:line="360" w:lineRule="auto"/>
        <w:ind w:firstLine="709"/>
        <w:jc w:val="both"/>
        <w:rPr>
          <w:sz w:val="28"/>
          <w:szCs w:val="28"/>
        </w:rPr>
      </w:pPr>
      <w:r w:rsidRPr="001D3327">
        <w:rPr>
          <w:color w:val="000000"/>
          <w:sz w:val="28"/>
          <w:szCs w:val="28"/>
        </w:rPr>
        <w:t>Достигнутый в настоящее время КПД тепловоза не превышает 32 % (обычно 27 — 30 %) и ограничивается, главным образом, величиной КПД первичного двигателя, т.е. дизеля. Возможности его соверше</w:t>
      </w:r>
      <w:r w:rsidR="007A18AB" w:rsidRPr="001D3327">
        <w:rPr>
          <w:color w:val="000000"/>
          <w:sz w:val="28"/>
          <w:szCs w:val="28"/>
        </w:rPr>
        <w:t>нствования в настоящее время ис</w:t>
      </w:r>
      <w:r w:rsidRPr="001D3327">
        <w:rPr>
          <w:color w:val="000000"/>
          <w:sz w:val="28"/>
          <w:szCs w:val="28"/>
        </w:rPr>
        <w:t>черпаны. Об этом свидетельствует тенденция изменения характеристик дизелей: за последние 30 лет среднеэксплуатационный КПД увеличился менее чем на 3 %.</w:t>
      </w:r>
    </w:p>
    <w:p w:rsidR="00D60F8C" w:rsidRPr="001D3327" w:rsidRDefault="00D60F8C" w:rsidP="001D3327">
      <w:pPr>
        <w:shd w:val="clear" w:color="auto" w:fill="FFFFFF"/>
        <w:spacing w:line="360" w:lineRule="auto"/>
        <w:ind w:firstLine="709"/>
        <w:jc w:val="both"/>
        <w:rPr>
          <w:sz w:val="28"/>
          <w:szCs w:val="28"/>
        </w:rPr>
      </w:pPr>
      <w:r w:rsidRPr="001D3327">
        <w:rPr>
          <w:color w:val="000000"/>
          <w:sz w:val="28"/>
          <w:szCs w:val="28"/>
        </w:rPr>
        <w:t>Дизель (а также газодизель) — это тепловой двигатель, и его КПД ограничен величиной КПД цикла Карно. Поэтому повышения КПД увеличением максимальной рабочей температуры цикла добиться не удается, так как начинается термическая диссоциация молекул. Кроме того, снижается прочность деталей и их ресурс, что также накладывает ограничение. Температура выхлопных газов определяется степенью последующего расширения, которая, в свою очередь, ограничена габаритами дизеля и рядом других параметров, не позволяющих эту температуру существенно понизить.</w:t>
      </w:r>
    </w:p>
    <w:p w:rsidR="00D60F8C" w:rsidRPr="001D3327" w:rsidRDefault="00703535" w:rsidP="001D3327">
      <w:pPr>
        <w:shd w:val="clear" w:color="auto" w:fill="FFFFFF"/>
        <w:spacing w:line="360" w:lineRule="auto"/>
        <w:ind w:firstLine="709"/>
        <w:jc w:val="both"/>
        <w:rPr>
          <w:sz w:val="28"/>
          <w:szCs w:val="28"/>
        </w:rPr>
      </w:pPr>
      <w:r w:rsidRPr="001D3327">
        <w:rPr>
          <w:color w:val="000000"/>
          <w:sz w:val="28"/>
          <w:szCs w:val="28"/>
        </w:rPr>
        <w:t xml:space="preserve">Таким образом, </w:t>
      </w:r>
      <w:r w:rsidR="00D60F8C" w:rsidRPr="001D3327">
        <w:rPr>
          <w:color w:val="000000"/>
          <w:sz w:val="28"/>
          <w:szCs w:val="28"/>
        </w:rPr>
        <w:t xml:space="preserve">единственная возможность значительно улучшить </w:t>
      </w:r>
      <w:r w:rsidRPr="001D3327">
        <w:rPr>
          <w:color w:val="000000"/>
          <w:sz w:val="28"/>
          <w:szCs w:val="28"/>
        </w:rPr>
        <w:t>характеристики тепловоза -</w:t>
      </w:r>
      <w:r w:rsidR="00D60F8C" w:rsidRPr="001D3327">
        <w:rPr>
          <w:color w:val="000000"/>
          <w:sz w:val="28"/>
          <w:szCs w:val="28"/>
        </w:rPr>
        <w:t xml:space="preserve"> это отказ от теплового двигателя в пол</w:t>
      </w:r>
      <w:r w:rsidRPr="001D3327">
        <w:rPr>
          <w:color w:val="000000"/>
          <w:sz w:val="28"/>
          <w:szCs w:val="28"/>
        </w:rPr>
        <w:t>ьзу химических источников тока -</w:t>
      </w:r>
      <w:r w:rsidR="00D60F8C" w:rsidRPr="001D3327">
        <w:rPr>
          <w:color w:val="000000"/>
          <w:sz w:val="28"/>
          <w:szCs w:val="28"/>
        </w:rPr>
        <w:t xml:space="preserve"> топливных элементов (ТЭ), непосредственных преобразователей химической энергии топлива в электрическую. В сущности, ТЭ от</w:t>
      </w:r>
      <w:r w:rsidRPr="001D3327">
        <w:rPr>
          <w:color w:val="000000"/>
          <w:sz w:val="28"/>
          <w:szCs w:val="28"/>
        </w:rPr>
        <w:t>личаются от обычных гальваничес</w:t>
      </w:r>
      <w:r w:rsidR="00D60F8C" w:rsidRPr="001D3327">
        <w:rPr>
          <w:color w:val="000000"/>
          <w:sz w:val="28"/>
          <w:szCs w:val="28"/>
        </w:rPr>
        <w:t>ких элементов лишь непрерывным подводом веществ, вступающих в токообразующую реакцию, и таким же непрерывным их отводом.</w:t>
      </w:r>
    </w:p>
    <w:p w:rsidR="00D60F8C" w:rsidRPr="001D3327" w:rsidRDefault="00D60F8C" w:rsidP="001D3327">
      <w:pPr>
        <w:shd w:val="clear" w:color="auto" w:fill="FFFFFF"/>
        <w:spacing w:line="360" w:lineRule="auto"/>
        <w:ind w:firstLine="709"/>
        <w:jc w:val="both"/>
        <w:rPr>
          <w:sz w:val="28"/>
          <w:szCs w:val="28"/>
        </w:rPr>
      </w:pPr>
      <w:r w:rsidRPr="001D3327">
        <w:rPr>
          <w:color w:val="000000"/>
          <w:sz w:val="28"/>
          <w:szCs w:val="28"/>
        </w:rPr>
        <w:t>Следует отметить, что топливные элементы не являются тепловым двигателем</w:t>
      </w:r>
      <w:r w:rsidR="009C0781">
        <w:rPr>
          <w:color w:val="000000"/>
          <w:sz w:val="28"/>
          <w:szCs w:val="28"/>
        </w:rPr>
        <w:t>,</w:t>
      </w:r>
      <w:r w:rsidRPr="001D3327">
        <w:rPr>
          <w:color w:val="000000"/>
          <w:sz w:val="28"/>
          <w:szCs w:val="28"/>
        </w:rPr>
        <w:t xml:space="preserve"> и их КПД не ограничен циклом Карно, т.е. он теоретически может достигать 100 % (практически достигнутые значения — 60 - 80%). Более того, специфика токообразующих реакций такова, что электрическая работа может быть больше теплового эффекта реакции.</w:t>
      </w:r>
    </w:p>
    <w:p w:rsidR="00D60F8C" w:rsidRPr="001D3327" w:rsidRDefault="00D60F8C" w:rsidP="001D3327">
      <w:pPr>
        <w:shd w:val="clear" w:color="auto" w:fill="FFFFFF"/>
        <w:spacing w:line="360" w:lineRule="auto"/>
        <w:ind w:firstLine="709"/>
        <w:jc w:val="both"/>
        <w:rPr>
          <w:color w:val="000000"/>
          <w:sz w:val="28"/>
          <w:szCs w:val="28"/>
        </w:rPr>
      </w:pPr>
      <w:r w:rsidRPr="001D3327">
        <w:rPr>
          <w:color w:val="000000"/>
          <w:sz w:val="28"/>
          <w:szCs w:val="28"/>
        </w:rPr>
        <w:t>Построены и испытываются опытные образцы новой техники. Известны проекты применения ТЭ на городском транспорте. Существуют разработки стационарных теплоэлектростанций, в которых использование твердого топлива обеспечивается путем его газификации в газогенераторах, совмещенных с высокотемпературными ТЭ. Этот же путь (предварительная газификация) может быть использован и на передвижных энергетических установках</w:t>
      </w:r>
      <w:r w:rsidRPr="001D3327">
        <w:rPr>
          <w:sz w:val="28"/>
          <w:szCs w:val="28"/>
        </w:rPr>
        <w:t xml:space="preserve"> </w:t>
      </w:r>
      <w:r w:rsidRPr="001D3327">
        <w:rPr>
          <w:color w:val="000000"/>
          <w:sz w:val="28"/>
          <w:szCs w:val="28"/>
        </w:rPr>
        <w:t>[3]</w:t>
      </w:r>
      <w:r w:rsidR="00D66F1F" w:rsidRPr="001D3327">
        <w:rPr>
          <w:color w:val="000000"/>
          <w:sz w:val="28"/>
          <w:szCs w:val="28"/>
        </w:rPr>
        <w:t>.</w:t>
      </w:r>
    </w:p>
    <w:p w:rsidR="00D60F8C" w:rsidRPr="001D3327" w:rsidRDefault="00D60F8C" w:rsidP="001D3327">
      <w:pPr>
        <w:shd w:val="clear" w:color="auto" w:fill="FFFFFF"/>
        <w:spacing w:line="360" w:lineRule="auto"/>
        <w:ind w:firstLine="709"/>
        <w:jc w:val="both"/>
        <w:rPr>
          <w:sz w:val="28"/>
          <w:szCs w:val="28"/>
        </w:rPr>
      </w:pPr>
      <w:r w:rsidRPr="001D3327">
        <w:rPr>
          <w:color w:val="000000"/>
          <w:sz w:val="28"/>
          <w:szCs w:val="28"/>
        </w:rPr>
        <w:t>Таким образом, перспективой на ближайшие 5-10 лет могут стать газотепловозы, а повсеместный переход на газотурбинную тягу в мире произойдет в 20-30-е годы, которую потом заменят</w:t>
      </w:r>
      <w:r w:rsidR="001D3327">
        <w:rPr>
          <w:color w:val="000000"/>
          <w:sz w:val="28"/>
          <w:szCs w:val="28"/>
        </w:rPr>
        <w:t xml:space="preserve"> </w:t>
      </w:r>
      <w:r w:rsidRPr="001D3327">
        <w:rPr>
          <w:color w:val="000000"/>
          <w:sz w:val="28"/>
          <w:szCs w:val="28"/>
        </w:rPr>
        <w:t>тепловозы на ТЭ.</w:t>
      </w:r>
    </w:p>
    <w:p w:rsidR="00B24911" w:rsidRPr="001D3327" w:rsidRDefault="00B24911" w:rsidP="001D3327">
      <w:pPr>
        <w:spacing w:line="360" w:lineRule="auto"/>
        <w:ind w:firstLine="709"/>
        <w:jc w:val="both"/>
        <w:rPr>
          <w:sz w:val="28"/>
          <w:szCs w:val="28"/>
        </w:rPr>
      </w:pPr>
      <w:bookmarkStart w:id="17" w:name="_Toc153814743"/>
    </w:p>
    <w:p w:rsidR="00D60F8C" w:rsidRPr="009C0781" w:rsidRDefault="009C0781" w:rsidP="009C0781">
      <w:pPr>
        <w:pStyle w:val="1"/>
        <w:spacing w:before="0" w:after="0" w:line="360" w:lineRule="auto"/>
        <w:ind w:firstLine="709"/>
      </w:pPr>
      <w:r>
        <w:rPr>
          <w:b w:val="0"/>
          <w:bCs w:val="0"/>
        </w:rPr>
        <w:br w:type="page"/>
      </w:r>
      <w:r w:rsidR="006C3F45" w:rsidRPr="009C0781">
        <w:t>2. Газотурбовозы</w:t>
      </w:r>
      <w:bookmarkEnd w:id="17"/>
    </w:p>
    <w:p w:rsidR="009C0781" w:rsidRDefault="009C0781" w:rsidP="001D3327">
      <w:pPr>
        <w:pStyle w:val="2"/>
        <w:spacing w:before="0" w:after="0" w:line="360" w:lineRule="auto"/>
        <w:ind w:firstLine="709"/>
        <w:jc w:val="both"/>
      </w:pPr>
      <w:bookmarkStart w:id="18" w:name="_Toc153814744"/>
    </w:p>
    <w:p w:rsidR="006C3F45" w:rsidRPr="009C0781" w:rsidRDefault="006C3F45" w:rsidP="001D3327">
      <w:pPr>
        <w:pStyle w:val="2"/>
        <w:spacing w:before="0" w:after="0" w:line="360" w:lineRule="auto"/>
        <w:ind w:firstLine="709"/>
        <w:jc w:val="both"/>
        <w:rPr>
          <w:b/>
          <w:bCs/>
          <w:caps w:val="0"/>
        </w:rPr>
      </w:pPr>
      <w:r w:rsidRPr="009C0781">
        <w:rPr>
          <w:b/>
          <w:bCs/>
        </w:rPr>
        <w:t xml:space="preserve">2.1 </w:t>
      </w:r>
      <w:r w:rsidRPr="009C0781">
        <w:rPr>
          <w:b/>
          <w:bCs/>
          <w:caps w:val="0"/>
        </w:rPr>
        <w:t>Газотурбинный двигатель</w:t>
      </w:r>
      <w:bookmarkEnd w:id="18"/>
    </w:p>
    <w:p w:rsidR="009C0781" w:rsidRDefault="009C0781" w:rsidP="001D3327">
      <w:pPr>
        <w:spacing w:line="360" w:lineRule="auto"/>
        <w:ind w:firstLine="709"/>
        <w:jc w:val="both"/>
        <w:rPr>
          <w:sz w:val="28"/>
          <w:szCs w:val="28"/>
        </w:rPr>
      </w:pPr>
    </w:p>
    <w:p w:rsidR="0029046C" w:rsidRPr="001D3327" w:rsidRDefault="0029046C" w:rsidP="001D3327">
      <w:pPr>
        <w:spacing w:line="360" w:lineRule="auto"/>
        <w:ind w:firstLine="709"/>
        <w:jc w:val="both"/>
        <w:rPr>
          <w:sz w:val="28"/>
          <w:szCs w:val="28"/>
        </w:rPr>
      </w:pPr>
      <w:r w:rsidRPr="001D3327">
        <w:rPr>
          <w:sz w:val="28"/>
          <w:szCs w:val="28"/>
        </w:rPr>
        <w:t>Газотурбинный двигатель – тепловой двигатель,</w:t>
      </w:r>
      <w:r w:rsidR="001D3327">
        <w:rPr>
          <w:sz w:val="28"/>
          <w:szCs w:val="28"/>
        </w:rPr>
        <w:t xml:space="preserve"> </w:t>
      </w:r>
      <w:r w:rsidRPr="001D3327">
        <w:rPr>
          <w:sz w:val="28"/>
          <w:szCs w:val="28"/>
        </w:rPr>
        <w:t>в</w:t>
      </w:r>
      <w:r w:rsidR="001D3327">
        <w:rPr>
          <w:sz w:val="28"/>
          <w:szCs w:val="28"/>
        </w:rPr>
        <w:t xml:space="preserve"> </w:t>
      </w:r>
      <w:r w:rsidRPr="001D3327">
        <w:rPr>
          <w:sz w:val="28"/>
          <w:szCs w:val="28"/>
        </w:rPr>
        <w:t>котором газ сжимается и нагревается, а затем энергия сжатого и нагретого газа преобразуется в механическую работу на валу газовой турбины. Рабочий процесс газотурбинного двигателя может осуществляться с непрерывным сгоранием топлива при постоянном давлении или с прерывистым сгорание</w:t>
      </w:r>
      <w:r w:rsidR="00D66F1F" w:rsidRPr="001D3327">
        <w:rPr>
          <w:sz w:val="28"/>
          <w:szCs w:val="28"/>
        </w:rPr>
        <w:t>м топлива при постоянном объеме</w:t>
      </w:r>
      <w:r w:rsidRPr="001D3327">
        <w:rPr>
          <w:sz w:val="28"/>
          <w:szCs w:val="28"/>
        </w:rPr>
        <w:t xml:space="preserve"> [4]</w:t>
      </w:r>
      <w:r w:rsidR="00D66F1F" w:rsidRPr="001D3327">
        <w:rPr>
          <w:sz w:val="28"/>
          <w:szCs w:val="28"/>
        </w:rPr>
        <w:t>.</w:t>
      </w:r>
    </w:p>
    <w:p w:rsidR="0029046C" w:rsidRPr="001D3327" w:rsidRDefault="0029046C" w:rsidP="001D3327">
      <w:pPr>
        <w:spacing w:line="360" w:lineRule="auto"/>
        <w:ind w:firstLine="709"/>
        <w:jc w:val="both"/>
        <w:rPr>
          <w:sz w:val="28"/>
          <w:szCs w:val="28"/>
        </w:rPr>
      </w:pPr>
      <w:r w:rsidRPr="001D3327">
        <w:rPr>
          <w:color w:val="000000"/>
          <w:sz w:val="28"/>
          <w:szCs w:val="28"/>
        </w:rPr>
        <w:t>По своему предназначению газотурбинный двигатель (ГТД) — машина транспортная, поэтому при выборе типа силовой установки для первых типов л</w:t>
      </w:r>
      <w:r w:rsidR="007A18AB" w:rsidRPr="001D3327">
        <w:rPr>
          <w:color w:val="000000"/>
          <w:sz w:val="28"/>
          <w:szCs w:val="28"/>
        </w:rPr>
        <w:t>окомотивов ему было уделено дос</w:t>
      </w:r>
      <w:r w:rsidRPr="001D3327">
        <w:rPr>
          <w:color w:val="000000"/>
          <w:sz w:val="28"/>
          <w:szCs w:val="28"/>
        </w:rPr>
        <w:t>таточно много внимания. Начало использования газотурбинных двигателей на железнодорожном транспорте практически совпало с внедрением их в самолетостроении. Если высокая удельная мощность такого типа двигателей обеспечивала им преимущество перед поршневыми в авиации, то в локомотивостроении они в то время не могли конкурировать с высокоэкономичными тепловозными дизелями.</w:t>
      </w:r>
    </w:p>
    <w:p w:rsidR="0029046C" w:rsidRPr="001D3327" w:rsidRDefault="0029046C" w:rsidP="001D3327">
      <w:pPr>
        <w:spacing w:line="360" w:lineRule="auto"/>
        <w:ind w:firstLine="709"/>
        <w:jc w:val="both"/>
        <w:rPr>
          <w:color w:val="000000"/>
          <w:sz w:val="28"/>
          <w:szCs w:val="28"/>
        </w:rPr>
      </w:pPr>
      <w:r w:rsidRPr="001D3327">
        <w:rPr>
          <w:color w:val="000000"/>
          <w:sz w:val="28"/>
          <w:szCs w:val="28"/>
        </w:rPr>
        <w:t>В последние годы тепловая экономичность газотурбинных двигателей значительно пов</w:t>
      </w:r>
      <w:r w:rsidR="007A18AB" w:rsidRPr="001D3327">
        <w:rPr>
          <w:color w:val="000000"/>
          <w:sz w:val="28"/>
          <w:szCs w:val="28"/>
        </w:rPr>
        <w:t>ысилась и уже вплотную приблизи</w:t>
      </w:r>
      <w:r w:rsidRPr="001D3327">
        <w:rPr>
          <w:color w:val="000000"/>
          <w:sz w:val="28"/>
          <w:szCs w:val="28"/>
        </w:rPr>
        <w:t>лись к поршневым. Поэтому, естественно, снова возрастает интерес к использованию газотурбинной</w:t>
      </w:r>
      <w:r w:rsidR="007A18AB" w:rsidRPr="001D3327">
        <w:rPr>
          <w:color w:val="000000"/>
          <w:sz w:val="28"/>
          <w:szCs w:val="28"/>
        </w:rPr>
        <w:t xml:space="preserve"> тяги на железнодорож</w:t>
      </w:r>
      <w:r w:rsidRPr="001D3327">
        <w:rPr>
          <w:color w:val="000000"/>
          <w:sz w:val="28"/>
          <w:szCs w:val="28"/>
        </w:rPr>
        <w:t>ном транспорте.</w:t>
      </w:r>
    </w:p>
    <w:p w:rsidR="009C0781" w:rsidRDefault="0029046C" w:rsidP="001D3327">
      <w:pPr>
        <w:spacing w:line="360" w:lineRule="auto"/>
        <w:ind w:firstLine="709"/>
        <w:jc w:val="both"/>
        <w:rPr>
          <w:color w:val="000000"/>
          <w:sz w:val="28"/>
          <w:szCs w:val="28"/>
        </w:rPr>
      </w:pPr>
      <w:r w:rsidRPr="001D3327">
        <w:rPr>
          <w:color w:val="000000"/>
          <w:sz w:val="28"/>
          <w:szCs w:val="28"/>
        </w:rPr>
        <w:t>Впервые в мире локомотив с ГТД (газотурбовоз) № 1101 мощностью 1618 кВт (2200 л.с.) был построен в 1941 г. в Швейцарии фирмой «Браун-Бовери» для Швейцарских федеральных железных дорог. Газотурбинный двигатель (рис.</w:t>
      </w:r>
      <w:r w:rsidR="001D2FFC" w:rsidRPr="001D3327">
        <w:rPr>
          <w:color w:val="000000"/>
          <w:sz w:val="28"/>
          <w:szCs w:val="28"/>
        </w:rPr>
        <w:t xml:space="preserve"> 2</w:t>
      </w:r>
      <w:r w:rsidRPr="001D3327">
        <w:rPr>
          <w:color w:val="000000"/>
          <w:sz w:val="28"/>
          <w:szCs w:val="28"/>
        </w:rPr>
        <w:t>) представлял собой одновальную силовую установку с регенерацией тепла уходящих газов, смонтированный на одной раме с редуктором и генератором постоянного тока. Рама также служила резервуаром для топлива и масла. Технические характеристики</w:t>
      </w:r>
      <w:r w:rsidR="006C3F45" w:rsidRPr="001D3327">
        <w:rPr>
          <w:color w:val="000000"/>
          <w:sz w:val="28"/>
          <w:szCs w:val="28"/>
        </w:rPr>
        <w:t xml:space="preserve"> первых</w:t>
      </w:r>
      <w:r w:rsidRPr="001D3327">
        <w:rPr>
          <w:color w:val="000000"/>
          <w:sz w:val="28"/>
          <w:szCs w:val="28"/>
        </w:rPr>
        <w:t xml:space="preserve"> газотурбовозов и их газотурбинных двигателей</w:t>
      </w:r>
      <w:r w:rsidR="00DC018B" w:rsidRPr="001D3327">
        <w:rPr>
          <w:color w:val="000000"/>
          <w:sz w:val="28"/>
          <w:szCs w:val="28"/>
        </w:rPr>
        <w:t xml:space="preserve"> (табл. 1)</w:t>
      </w:r>
      <w:r w:rsidRPr="001D3327">
        <w:rPr>
          <w:color w:val="000000"/>
          <w:sz w:val="28"/>
          <w:szCs w:val="28"/>
        </w:rPr>
        <w:t>.</w:t>
      </w:r>
    </w:p>
    <w:p w:rsidR="0029046C" w:rsidRPr="001D3327" w:rsidRDefault="009C0781" w:rsidP="00235DF0">
      <w:pPr>
        <w:spacing w:line="360" w:lineRule="auto"/>
        <w:ind w:firstLine="709"/>
        <w:jc w:val="both"/>
        <w:rPr>
          <w:sz w:val="28"/>
          <w:szCs w:val="28"/>
        </w:rPr>
      </w:pPr>
      <w:r>
        <w:rPr>
          <w:color w:val="000000"/>
          <w:sz w:val="28"/>
          <w:szCs w:val="28"/>
        </w:rPr>
        <w:br w:type="page"/>
      </w:r>
      <w:r w:rsidR="001D3327">
        <w:rPr>
          <w:sz w:val="28"/>
          <w:szCs w:val="28"/>
        </w:rPr>
        <w:t xml:space="preserve"> </w:t>
      </w:r>
      <w:r w:rsidR="00DB3784">
        <w:rPr>
          <w:sz w:val="28"/>
          <w:szCs w:val="28"/>
        </w:rPr>
        <w:pict>
          <v:shape id="_x0000_i1026" type="#_x0000_t75" style="width:243pt;height:102pt">
            <v:imagedata r:id="rId8" o:title=""/>
          </v:shape>
        </w:pict>
      </w:r>
    </w:p>
    <w:p w:rsidR="0029046C" w:rsidRPr="001D3327" w:rsidRDefault="0029046C" w:rsidP="001D3327">
      <w:pPr>
        <w:shd w:val="clear" w:color="auto" w:fill="FFFFFF"/>
        <w:spacing w:line="360" w:lineRule="auto"/>
        <w:ind w:firstLine="709"/>
        <w:jc w:val="both"/>
        <w:rPr>
          <w:color w:val="000000"/>
          <w:sz w:val="28"/>
          <w:szCs w:val="28"/>
        </w:rPr>
      </w:pPr>
      <w:r w:rsidRPr="001D3327">
        <w:rPr>
          <w:sz w:val="28"/>
          <w:szCs w:val="28"/>
        </w:rPr>
        <w:t>Рис.</w:t>
      </w:r>
      <w:r w:rsidR="001D2FFC" w:rsidRPr="001D3327">
        <w:rPr>
          <w:sz w:val="28"/>
          <w:szCs w:val="28"/>
        </w:rPr>
        <w:t>2</w:t>
      </w:r>
      <w:r w:rsidR="00235DF0">
        <w:rPr>
          <w:sz w:val="28"/>
          <w:szCs w:val="28"/>
        </w:rPr>
        <w:t xml:space="preserve">. </w:t>
      </w:r>
      <w:r w:rsidR="00235DF0" w:rsidRPr="001D3327">
        <w:rPr>
          <w:color w:val="000000"/>
          <w:sz w:val="28"/>
          <w:szCs w:val="28"/>
        </w:rPr>
        <w:t>Газотурбинный двигатель газотурбовоза №1101</w:t>
      </w:r>
    </w:p>
    <w:p w:rsidR="00235DF0" w:rsidRDefault="00235DF0" w:rsidP="001D3327">
      <w:pPr>
        <w:shd w:val="clear" w:color="auto" w:fill="FFFFFF"/>
        <w:spacing w:line="360" w:lineRule="auto"/>
        <w:ind w:firstLine="709"/>
        <w:jc w:val="both"/>
        <w:rPr>
          <w:color w:val="000000"/>
          <w:sz w:val="28"/>
          <w:szCs w:val="28"/>
        </w:rPr>
      </w:pPr>
    </w:p>
    <w:p w:rsidR="00235DF0" w:rsidRDefault="00235DF0" w:rsidP="001D3327">
      <w:pPr>
        <w:shd w:val="clear" w:color="auto" w:fill="FFFFFF"/>
        <w:spacing w:line="360" w:lineRule="auto"/>
        <w:ind w:firstLine="709"/>
        <w:jc w:val="both"/>
        <w:rPr>
          <w:color w:val="000000"/>
          <w:sz w:val="28"/>
          <w:szCs w:val="28"/>
        </w:rPr>
        <w:sectPr w:rsidR="00235DF0" w:rsidSect="001D3327">
          <w:pgSz w:w="11906" w:h="16838"/>
          <w:pgMar w:top="1134" w:right="850" w:bottom="1134" w:left="1701" w:header="720" w:footer="720" w:gutter="0"/>
          <w:pgNumType w:start="1"/>
          <w:cols w:space="708"/>
          <w:docGrid w:linePitch="360"/>
        </w:sectPr>
      </w:pPr>
    </w:p>
    <w:p w:rsidR="0029046C" w:rsidRPr="001D3327" w:rsidRDefault="0029046C" w:rsidP="001D3327">
      <w:pPr>
        <w:shd w:val="clear" w:color="auto" w:fill="FFFFFF"/>
        <w:spacing w:line="360" w:lineRule="auto"/>
        <w:ind w:firstLine="709"/>
        <w:jc w:val="both"/>
        <w:rPr>
          <w:color w:val="000000"/>
          <w:sz w:val="28"/>
          <w:szCs w:val="28"/>
        </w:rPr>
      </w:pPr>
      <w:r w:rsidRPr="001D3327">
        <w:rPr>
          <w:color w:val="000000"/>
          <w:sz w:val="28"/>
          <w:szCs w:val="28"/>
        </w:rPr>
        <w:t>Таблица 1</w:t>
      </w:r>
    </w:p>
    <w:p w:rsidR="0029046C" w:rsidRPr="001D3327" w:rsidRDefault="0029046C" w:rsidP="001D3327">
      <w:pPr>
        <w:shd w:val="clear" w:color="auto" w:fill="FFFFFF"/>
        <w:spacing w:line="360" w:lineRule="auto"/>
        <w:ind w:firstLine="709"/>
        <w:jc w:val="both"/>
        <w:rPr>
          <w:color w:val="000000"/>
          <w:sz w:val="28"/>
          <w:szCs w:val="28"/>
        </w:rPr>
      </w:pPr>
      <w:r w:rsidRPr="001D3327">
        <w:rPr>
          <w:color w:val="000000"/>
          <w:sz w:val="28"/>
          <w:szCs w:val="28"/>
        </w:rPr>
        <w:t>Основные технические данные газотурбовозов, которые были построены первыми в различных странах</w:t>
      </w:r>
    </w:p>
    <w:tbl>
      <w:tblPr>
        <w:tblW w:w="0" w:type="auto"/>
        <w:tblInd w:w="1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40"/>
        <w:gridCol w:w="787"/>
        <w:gridCol w:w="903"/>
        <w:gridCol w:w="1077"/>
        <w:gridCol w:w="353"/>
        <w:gridCol w:w="722"/>
        <w:gridCol w:w="718"/>
        <w:gridCol w:w="1224"/>
        <w:gridCol w:w="363"/>
        <w:gridCol w:w="1292"/>
        <w:gridCol w:w="1075"/>
        <w:gridCol w:w="248"/>
        <w:gridCol w:w="1440"/>
      </w:tblGrid>
      <w:tr w:rsidR="001839F1" w:rsidRPr="00235DF0" w:rsidTr="00235DF0">
        <w:trPr>
          <w:trHeight w:val="181"/>
        </w:trPr>
        <w:tc>
          <w:tcPr>
            <w:tcW w:w="1440" w:type="dxa"/>
            <w:shd w:val="clear" w:color="auto" w:fill="FFFFFF"/>
          </w:tcPr>
          <w:p w:rsidR="001839F1" w:rsidRPr="00235DF0" w:rsidRDefault="00DB3784" w:rsidP="00235DF0">
            <w:pPr>
              <w:shd w:val="clear" w:color="auto" w:fill="FFFFFF"/>
              <w:spacing w:line="360" w:lineRule="auto"/>
              <w:rPr>
                <w:noProof/>
                <w:sz w:val="20"/>
                <w:szCs w:val="20"/>
              </w:rPr>
            </w:pPr>
            <w:r>
              <w:rPr>
                <w:noProof/>
              </w:rPr>
              <w:pict>
                <v:line id="_x0000_s1026" style="position:absolute;z-index:251657728;mso-position-horizontal-relative:margin" from="-53.3pt,180.35pt" to="-53.3pt,189.35pt" o:allowincell="f" strokeweight=".35pt">
                  <w10:wrap anchorx="margin"/>
                </v:line>
              </w:pict>
            </w:r>
            <w:r w:rsidR="001839F1" w:rsidRPr="00235DF0">
              <w:rPr>
                <w:color w:val="000000"/>
                <w:sz w:val="20"/>
                <w:szCs w:val="20"/>
              </w:rPr>
              <w:t>Наименование параметов</w:t>
            </w:r>
          </w:p>
        </w:tc>
        <w:tc>
          <w:tcPr>
            <w:tcW w:w="1690" w:type="dxa"/>
            <w:gridSpan w:val="2"/>
            <w:shd w:val="clear" w:color="auto" w:fill="FFFFFF"/>
          </w:tcPr>
          <w:p w:rsidR="001839F1" w:rsidRPr="00235DF0" w:rsidRDefault="001839F1" w:rsidP="00235DF0">
            <w:pPr>
              <w:shd w:val="clear" w:color="auto" w:fill="FFFFFF"/>
              <w:spacing w:line="360" w:lineRule="auto"/>
              <w:rPr>
                <w:color w:val="000000"/>
                <w:sz w:val="20"/>
                <w:szCs w:val="20"/>
              </w:rPr>
            </w:pPr>
            <w:r w:rsidRPr="00235DF0">
              <w:rPr>
                <w:color w:val="000000"/>
                <w:sz w:val="20"/>
                <w:szCs w:val="20"/>
              </w:rPr>
              <w:t>СССР</w:t>
            </w:r>
          </w:p>
        </w:tc>
        <w:tc>
          <w:tcPr>
            <w:tcW w:w="2870" w:type="dxa"/>
            <w:gridSpan w:val="4"/>
            <w:shd w:val="clear" w:color="auto" w:fill="FFFFFF"/>
          </w:tcPr>
          <w:p w:rsidR="001839F1" w:rsidRPr="00235DF0" w:rsidRDefault="001839F1" w:rsidP="00235DF0">
            <w:pPr>
              <w:shd w:val="clear" w:color="auto" w:fill="FFFFFF"/>
              <w:spacing w:line="360" w:lineRule="auto"/>
              <w:rPr>
                <w:color w:val="000000"/>
                <w:sz w:val="20"/>
                <w:szCs w:val="20"/>
              </w:rPr>
            </w:pPr>
            <w:r w:rsidRPr="00235DF0">
              <w:rPr>
                <w:color w:val="000000"/>
                <w:sz w:val="20"/>
                <w:szCs w:val="20"/>
              </w:rPr>
              <w:t>Швейцария</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sz w:val="20"/>
                <w:szCs w:val="20"/>
              </w:rPr>
              <w:t>ЧССР</w:t>
            </w:r>
          </w:p>
        </w:tc>
        <w:tc>
          <w:tcPr>
            <w:tcW w:w="1292" w:type="dxa"/>
            <w:shd w:val="clear" w:color="auto" w:fill="FFFFFF"/>
          </w:tcPr>
          <w:p w:rsidR="001839F1" w:rsidRPr="00235DF0" w:rsidRDefault="001839F1" w:rsidP="00235DF0">
            <w:pPr>
              <w:shd w:val="clear" w:color="auto" w:fill="FFFFFF"/>
              <w:spacing w:line="360" w:lineRule="auto"/>
              <w:rPr>
                <w:color w:val="000000"/>
                <w:sz w:val="20"/>
                <w:szCs w:val="20"/>
              </w:rPr>
            </w:pPr>
            <w:r w:rsidRPr="00235DF0">
              <w:rPr>
                <w:color w:val="000000"/>
                <w:sz w:val="20"/>
                <w:szCs w:val="20"/>
              </w:rPr>
              <w:t>Англия</w:t>
            </w:r>
          </w:p>
        </w:tc>
        <w:tc>
          <w:tcPr>
            <w:tcW w:w="2763" w:type="dxa"/>
            <w:gridSpan w:val="3"/>
            <w:shd w:val="clear" w:color="auto" w:fill="FFFFFF"/>
          </w:tcPr>
          <w:p w:rsidR="001839F1" w:rsidRPr="00235DF0" w:rsidRDefault="001839F1" w:rsidP="00235DF0">
            <w:pPr>
              <w:shd w:val="clear" w:color="auto" w:fill="FFFFFF"/>
              <w:spacing w:line="360" w:lineRule="auto"/>
              <w:rPr>
                <w:color w:val="000000"/>
                <w:sz w:val="20"/>
                <w:szCs w:val="20"/>
              </w:rPr>
            </w:pPr>
            <w:r w:rsidRPr="00235DF0">
              <w:rPr>
                <w:color w:val="000000"/>
                <w:sz w:val="20"/>
                <w:szCs w:val="20"/>
              </w:rPr>
              <w:t>США</w:t>
            </w:r>
          </w:p>
        </w:tc>
      </w:tr>
      <w:tr w:rsidR="001839F1" w:rsidRPr="00235DF0" w:rsidTr="00235DF0">
        <w:trPr>
          <w:trHeight w:hRule="exact" w:val="698"/>
        </w:trPr>
        <w:tc>
          <w:tcPr>
            <w:tcW w:w="1440" w:type="dxa"/>
            <w:vMerge w:val="restart"/>
            <w:shd w:val="clear" w:color="auto" w:fill="FFFFFF"/>
          </w:tcPr>
          <w:p w:rsidR="001839F1" w:rsidRPr="00235DF0" w:rsidRDefault="001839F1" w:rsidP="00235DF0">
            <w:pPr>
              <w:spacing w:line="360" w:lineRule="auto"/>
              <w:rPr>
                <w:sz w:val="20"/>
                <w:szCs w:val="20"/>
              </w:rPr>
            </w:pPr>
          </w:p>
        </w:tc>
        <w:tc>
          <w:tcPr>
            <w:tcW w:w="169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Коломенский тепловозостроительный завод</w:t>
            </w:r>
          </w:p>
        </w:tc>
        <w:tc>
          <w:tcPr>
            <w:tcW w:w="2870" w:type="dxa"/>
            <w:gridSpan w:val="4"/>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Фирма «Браун-Бовери»</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«Заводы имени Ленина» («Шкода»)</w:t>
            </w:r>
          </w:p>
        </w:tc>
        <w:tc>
          <w:tcPr>
            <w:tcW w:w="1292"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Фирма «Метрополи-тен-Виккерс»</w:t>
            </w:r>
          </w:p>
        </w:tc>
        <w:tc>
          <w:tcPr>
            <w:tcW w:w="2763" w:type="dxa"/>
            <w:gridSpan w:val="3"/>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Фирма «</w:t>
            </w:r>
            <w:r w:rsidRPr="00235DF0">
              <w:rPr>
                <w:color w:val="000000"/>
                <w:sz w:val="20"/>
                <w:szCs w:val="20"/>
                <w:lang w:val="en-US"/>
              </w:rPr>
              <w:t>General Electric</w:t>
            </w:r>
            <w:r w:rsidRPr="00235DF0">
              <w:rPr>
                <w:color w:val="000000"/>
                <w:sz w:val="20"/>
                <w:szCs w:val="20"/>
              </w:rPr>
              <w:t>»</w:t>
            </w:r>
          </w:p>
        </w:tc>
      </w:tr>
      <w:tr w:rsidR="001839F1" w:rsidRPr="00235DF0" w:rsidTr="00235DF0">
        <w:trPr>
          <w:trHeight w:val="252"/>
        </w:trPr>
        <w:tc>
          <w:tcPr>
            <w:tcW w:w="1440" w:type="dxa"/>
            <w:vMerge/>
            <w:shd w:val="clear" w:color="auto" w:fill="FFFFFF"/>
          </w:tcPr>
          <w:p w:rsidR="001839F1" w:rsidRPr="00235DF0" w:rsidRDefault="001839F1" w:rsidP="00235DF0">
            <w:pPr>
              <w:spacing w:line="360" w:lineRule="auto"/>
              <w:rPr>
                <w:sz w:val="20"/>
                <w:szCs w:val="20"/>
              </w:rPr>
            </w:pPr>
          </w:p>
        </w:tc>
        <w:tc>
          <w:tcPr>
            <w:tcW w:w="787"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Г1</w:t>
            </w:r>
          </w:p>
        </w:tc>
        <w:tc>
          <w:tcPr>
            <w:tcW w:w="903"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Г</w:t>
            </w:r>
          </w:p>
        </w:tc>
        <w:tc>
          <w:tcPr>
            <w:tcW w:w="143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110</w:t>
            </w:r>
          </w:p>
        </w:tc>
        <w:tc>
          <w:tcPr>
            <w:tcW w:w="144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180</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ТЛ65900</w:t>
            </w:r>
          </w:p>
        </w:tc>
        <w:tc>
          <w:tcPr>
            <w:tcW w:w="1292"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18100</w:t>
            </w:r>
          </w:p>
        </w:tc>
        <w:tc>
          <w:tcPr>
            <w:tcW w:w="1323"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4500</w:t>
            </w:r>
          </w:p>
        </w:tc>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8500</w:t>
            </w:r>
          </w:p>
        </w:tc>
      </w:tr>
      <w:tr w:rsidR="001839F1" w:rsidRPr="00235DF0" w:rsidTr="00235DF0">
        <w:trPr>
          <w:trHeight w:hRule="exact" w:val="315"/>
        </w:trPr>
        <w:tc>
          <w:tcPr>
            <w:tcW w:w="1440" w:type="dxa"/>
            <w:shd w:val="clear" w:color="auto" w:fill="FFFFFF"/>
          </w:tcPr>
          <w:p w:rsidR="001839F1" w:rsidRPr="00235DF0" w:rsidRDefault="001839F1" w:rsidP="00235DF0">
            <w:pPr>
              <w:spacing w:line="360" w:lineRule="auto"/>
              <w:rPr>
                <w:sz w:val="20"/>
                <w:szCs w:val="20"/>
              </w:rPr>
            </w:pPr>
            <w:r w:rsidRPr="00235DF0">
              <w:rPr>
                <w:sz w:val="20"/>
                <w:szCs w:val="20"/>
              </w:rPr>
              <w:t>1</w:t>
            </w:r>
          </w:p>
        </w:tc>
        <w:tc>
          <w:tcPr>
            <w:tcW w:w="1690" w:type="dxa"/>
            <w:gridSpan w:val="2"/>
            <w:shd w:val="clear" w:color="auto" w:fill="FFFFFF"/>
          </w:tcPr>
          <w:p w:rsidR="001839F1" w:rsidRPr="00235DF0" w:rsidRDefault="001839F1" w:rsidP="00235DF0">
            <w:pPr>
              <w:shd w:val="clear" w:color="auto" w:fill="FFFFFF"/>
              <w:spacing w:line="360" w:lineRule="auto"/>
              <w:rPr>
                <w:color w:val="000000"/>
                <w:sz w:val="20"/>
                <w:szCs w:val="20"/>
              </w:rPr>
            </w:pPr>
            <w:r w:rsidRPr="00235DF0">
              <w:rPr>
                <w:color w:val="000000"/>
                <w:sz w:val="20"/>
                <w:szCs w:val="20"/>
              </w:rPr>
              <w:t>2</w:t>
            </w:r>
          </w:p>
        </w:tc>
        <w:tc>
          <w:tcPr>
            <w:tcW w:w="2870" w:type="dxa"/>
            <w:gridSpan w:val="4"/>
            <w:shd w:val="clear" w:color="auto" w:fill="FFFFFF"/>
          </w:tcPr>
          <w:p w:rsidR="001839F1" w:rsidRPr="00235DF0" w:rsidRDefault="001839F1" w:rsidP="00235DF0">
            <w:pPr>
              <w:shd w:val="clear" w:color="auto" w:fill="FFFFFF"/>
              <w:spacing w:line="360" w:lineRule="auto"/>
              <w:rPr>
                <w:color w:val="000000"/>
                <w:sz w:val="20"/>
                <w:szCs w:val="20"/>
              </w:rPr>
            </w:pPr>
            <w:r w:rsidRPr="00235DF0">
              <w:rPr>
                <w:color w:val="000000"/>
                <w:sz w:val="20"/>
                <w:szCs w:val="20"/>
              </w:rPr>
              <w:t>3</w:t>
            </w:r>
          </w:p>
        </w:tc>
        <w:tc>
          <w:tcPr>
            <w:tcW w:w="1587" w:type="dxa"/>
            <w:gridSpan w:val="2"/>
            <w:shd w:val="clear" w:color="auto" w:fill="FFFFFF"/>
          </w:tcPr>
          <w:p w:rsidR="001839F1" w:rsidRPr="00235DF0" w:rsidRDefault="001839F1" w:rsidP="00235DF0">
            <w:pPr>
              <w:shd w:val="clear" w:color="auto" w:fill="FFFFFF"/>
              <w:spacing w:line="360" w:lineRule="auto"/>
              <w:rPr>
                <w:color w:val="000000"/>
                <w:sz w:val="20"/>
                <w:szCs w:val="20"/>
              </w:rPr>
            </w:pPr>
            <w:r w:rsidRPr="00235DF0">
              <w:rPr>
                <w:color w:val="000000"/>
                <w:sz w:val="20"/>
                <w:szCs w:val="20"/>
              </w:rPr>
              <w:t>4</w:t>
            </w:r>
          </w:p>
        </w:tc>
        <w:tc>
          <w:tcPr>
            <w:tcW w:w="1292" w:type="dxa"/>
            <w:shd w:val="clear" w:color="auto" w:fill="FFFFFF"/>
          </w:tcPr>
          <w:p w:rsidR="001839F1" w:rsidRPr="00235DF0" w:rsidRDefault="001839F1" w:rsidP="00235DF0">
            <w:pPr>
              <w:shd w:val="clear" w:color="auto" w:fill="FFFFFF"/>
              <w:spacing w:line="360" w:lineRule="auto"/>
              <w:rPr>
                <w:color w:val="000000"/>
                <w:sz w:val="20"/>
                <w:szCs w:val="20"/>
              </w:rPr>
            </w:pPr>
            <w:r w:rsidRPr="00235DF0">
              <w:rPr>
                <w:color w:val="000000"/>
                <w:sz w:val="20"/>
                <w:szCs w:val="20"/>
              </w:rPr>
              <w:t>5</w:t>
            </w:r>
          </w:p>
        </w:tc>
        <w:tc>
          <w:tcPr>
            <w:tcW w:w="2763" w:type="dxa"/>
            <w:gridSpan w:val="3"/>
            <w:shd w:val="clear" w:color="auto" w:fill="FFFFFF"/>
          </w:tcPr>
          <w:p w:rsidR="001839F1" w:rsidRPr="00235DF0" w:rsidRDefault="001839F1" w:rsidP="00235DF0">
            <w:pPr>
              <w:shd w:val="clear" w:color="auto" w:fill="FFFFFF"/>
              <w:spacing w:line="360" w:lineRule="auto"/>
              <w:rPr>
                <w:color w:val="000000"/>
                <w:sz w:val="20"/>
                <w:szCs w:val="20"/>
              </w:rPr>
            </w:pPr>
            <w:r w:rsidRPr="00235DF0">
              <w:rPr>
                <w:color w:val="000000"/>
                <w:sz w:val="20"/>
                <w:szCs w:val="20"/>
              </w:rPr>
              <w:t>6</w:t>
            </w:r>
          </w:p>
        </w:tc>
      </w:tr>
      <w:tr w:rsidR="001839F1" w:rsidRPr="00235DF0" w:rsidTr="00235DF0">
        <w:trPr>
          <w:trHeight w:hRule="exact" w:val="217"/>
        </w:trPr>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Год выпуска</w:t>
            </w:r>
          </w:p>
        </w:tc>
        <w:tc>
          <w:tcPr>
            <w:tcW w:w="787"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1959</w:t>
            </w:r>
          </w:p>
        </w:tc>
        <w:tc>
          <w:tcPr>
            <w:tcW w:w="903"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1964</w:t>
            </w:r>
          </w:p>
        </w:tc>
        <w:tc>
          <w:tcPr>
            <w:tcW w:w="143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1941</w:t>
            </w:r>
          </w:p>
        </w:tc>
        <w:tc>
          <w:tcPr>
            <w:tcW w:w="144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1949</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1958 — 1960</w:t>
            </w:r>
          </w:p>
        </w:tc>
        <w:tc>
          <w:tcPr>
            <w:tcW w:w="1292"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1952</w:t>
            </w:r>
          </w:p>
        </w:tc>
        <w:tc>
          <w:tcPr>
            <w:tcW w:w="1323"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1948— 1954</w:t>
            </w:r>
          </w:p>
        </w:tc>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1358—1961</w:t>
            </w:r>
          </w:p>
        </w:tc>
      </w:tr>
      <w:tr w:rsidR="001839F1" w:rsidRPr="00235DF0" w:rsidTr="00235DF0">
        <w:trPr>
          <w:trHeight w:hRule="exact" w:val="822"/>
        </w:trPr>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Осевая формула</w:t>
            </w:r>
          </w:p>
        </w:tc>
        <w:tc>
          <w:tcPr>
            <w:tcW w:w="787"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Зо-Зо</w:t>
            </w:r>
          </w:p>
        </w:tc>
        <w:tc>
          <w:tcPr>
            <w:tcW w:w="903"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Зо-Зо</w:t>
            </w:r>
          </w:p>
        </w:tc>
        <w:tc>
          <w:tcPr>
            <w:tcW w:w="143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1+ 1</w:t>
            </w:r>
            <w:r w:rsidRPr="00235DF0">
              <w:rPr>
                <w:color w:val="000000"/>
                <w:sz w:val="20"/>
                <w:szCs w:val="20"/>
                <w:vertAlign w:val="subscript"/>
              </w:rPr>
              <w:t>0</w:t>
            </w:r>
            <w:r w:rsidRPr="00235DF0">
              <w:rPr>
                <w:color w:val="000000"/>
                <w:sz w:val="20"/>
                <w:szCs w:val="20"/>
              </w:rPr>
              <w:t>+2</w:t>
            </w:r>
            <w:r w:rsidRPr="00235DF0">
              <w:rPr>
                <w:color w:val="000000"/>
                <w:sz w:val="20"/>
                <w:szCs w:val="20"/>
                <w:vertAlign w:val="subscript"/>
              </w:rPr>
              <w:t>0</w:t>
            </w:r>
            <w:r w:rsidRPr="00235DF0">
              <w:rPr>
                <w:color w:val="000000"/>
                <w:sz w:val="20"/>
                <w:szCs w:val="20"/>
              </w:rPr>
              <w:t>+1</w:t>
            </w:r>
            <w:r w:rsidRPr="00235DF0">
              <w:rPr>
                <w:color w:val="000000"/>
                <w:sz w:val="20"/>
                <w:szCs w:val="20"/>
                <w:vertAlign w:val="subscript"/>
              </w:rPr>
              <w:t>0</w:t>
            </w:r>
            <w:r w:rsidRPr="00235DF0">
              <w:rPr>
                <w:color w:val="000000"/>
                <w:sz w:val="20"/>
                <w:szCs w:val="20"/>
              </w:rPr>
              <w:t>+1</w:t>
            </w:r>
          </w:p>
        </w:tc>
        <w:tc>
          <w:tcPr>
            <w:tcW w:w="144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1+ 1</w:t>
            </w:r>
            <w:r w:rsidRPr="00235DF0">
              <w:rPr>
                <w:color w:val="000000"/>
                <w:sz w:val="20"/>
                <w:szCs w:val="20"/>
                <w:vertAlign w:val="subscript"/>
              </w:rPr>
              <w:t>0</w:t>
            </w:r>
            <w:r w:rsidRPr="00235DF0">
              <w:rPr>
                <w:color w:val="000000"/>
                <w:sz w:val="20"/>
                <w:szCs w:val="20"/>
              </w:rPr>
              <w:t>+2</w:t>
            </w:r>
            <w:r w:rsidRPr="00235DF0">
              <w:rPr>
                <w:color w:val="000000"/>
                <w:sz w:val="20"/>
                <w:szCs w:val="20"/>
                <w:vertAlign w:val="subscript"/>
              </w:rPr>
              <w:t>0</w:t>
            </w:r>
            <w:r w:rsidRPr="00235DF0">
              <w:rPr>
                <w:color w:val="000000"/>
                <w:sz w:val="20"/>
                <w:szCs w:val="20"/>
              </w:rPr>
              <w:t>+1</w:t>
            </w:r>
            <w:r w:rsidRPr="00235DF0">
              <w:rPr>
                <w:color w:val="000000"/>
                <w:sz w:val="20"/>
                <w:szCs w:val="20"/>
                <w:vertAlign w:val="subscript"/>
              </w:rPr>
              <w:t>0</w:t>
            </w:r>
            <w:r w:rsidRPr="00235DF0">
              <w:rPr>
                <w:color w:val="000000"/>
                <w:sz w:val="20"/>
                <w:szCs w:val="20"/>
              </w:rPr>
              <w:t>+1</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3+3</w:t>
            </w:r>
          </w:p>
        </w:tc>
        <w:tc>
          <w:tcPr>
            <w:tcW w:w="1292"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Зо-Зо</w:t>
            </w:r>
          </w:p>
        </w:tc>
        <w:tc>
          <w:tcPr>
            <w:tcW w:w="1323"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2о+2</w:t>
            </w:r>
            <w:r w:rsidRPr="00235DF0">
              <w:rPr>
                <w:color w:val="000000"/>
                <w:sz w:val="20"/>
                <w:szCs w:val="20"/>
                <w:vertAlign w:val="subscript"/>
              </w:rPr>
              <w:t>0</w:t>
            </w:r>
            <w:r w:rsidRPr="00235DF0">
              <w:rPr>
                <w:color w:val="000000"/>
                <w:sz w:val="20"/>
                <w:szCs w:val="20"/>
              </w:rPr>
              <w:t>-2</w:t>
            </w:r>
            <w:r w:rsidRPr="00235DF0">
              <w:rPr>
                <w:color w:val="000000"/>
                <w:sz w:val="20"/>
                <w:szCs w:val="20"/>
                <w:vertAlign w:val="subscript"/>
              </w:rPr>
              <w:t>0</w:t>
            </w:r>
            <w:r w:rsidRPr="00235DF0">
              <w:rPr>
                <w:color w:val="000000"/>
                <w:sz w:val="20"/>
                <w:szCs w:val="20"/>
              </w:rPr>
              <w:t>+2</w:t>
            </w:r>
            <w:r w:rsidRPr="00235DF0">
              <w:rPr>
                <w:color w:val="000000"/>
                <w:sz w:val="20"/>
                <w:szCs w:val="20"/>
                <w:vertAlign w:val="subscript"/>
              </w:rPr>
              <w:t>0</w:t>
            </w:r>
          </w:p>
        </w:tc>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2(3</w:t>
            </w:r>
            <w:r w:rsidRPr="00235DF0">
              <w:rPr>
                <w:color w:val="000000"/>
                <w:sz w:val="20"/>
                <w:szCs w:val="20"/>
                <w:vertAlign w:val="subscript"/>
              </w:rPr>
              <w:t>0</w:t>
            </w:r>
            <w:r w:rsidRPr="00235DF0">
              <w:rPr>
                <w:color w:val="000000"/>
                <w:sz w:val="20"/>
                <w:szCs w:val="20"/>
              </w:rPr>
              <w:t>-3</w:t>
            </w:r>
            <w:r w:rsidRPr="00235DF0">
              <w:rPr>
                <w:color w:val="000000"/>
                <w:sz w:val="20"/>
                <w:szCs w:val="20"/>
                <w:vertAlign w:val="subscript"/>
              </w:rPr>
              <w:t>0</w:t>
            </w:r>
            <w:r w:rsidRPr="00235DF0">
              <w:rPr>
                <w:color w:val="000000"/>
                <w:sz w:val="20"/>
                <w:szCs w:val="20"/>
              </w:rPr>
              <w:t>)</w:t>
            </w:r>
          </w:p>
        </w:tc>
      </w:tr>
      <w:tr w:rsidR="001839F1" w:rsidRPr="00235DF0" w:rsidTr="00235DF0">
        <w:trPr>
          <w:trHeight w:hRule="exact" w:val="348"/>
        </w:trPr>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Род службы</w:t>
            </w:r>
          </w:p>
        </w:tc>
        <w:tc>
          <w:tcPr>
            <w:tcW w:w="787"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Грузовой</w:t>
            </w:r>
          </w:p>
        </w:tc>
        <w:tc>
          <w:tcPr>
            <w:tcW w:w="3773" w:type="dxa"/>
            <w:gridSpan w:val="5"/>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Пассажирский</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Грузопассажирский</w:t>
            </w:r>
          </w:p>
        </w:tc>
        <w:tc>
          <w:tcPr>
            <w:tcW w:w="1292"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Пассажирский</w:t>
            </w:r>
          </w:p>
        </w:tc>
        <w:tc>
          <w:tcPr>
            <w:tcW w:w="2763" w:type="dxa"/>
            <w:gridSpan w:val="3"/>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Грузовой</w:t>
            </w:r>
            <w:r w:rsidRPr="00235DF0">
              <w:rPr>
                <w:color w:val="000000"/>
                <w:sz w:val="20"/>
                <w:szCs w:val="20"/>
                <w:lang w:val="en-US"/>
              </w:rPr>
              <w:t xml:space="preserve"> </w:t>
            </w:r>
          </w:p>
          <w:p w:rsidR="001839F1" w:rsidRPr="00235DF0" w:rsidRDefault="001839F1" w:rsidP="00235DF0">
            <w:pPr>
              <w:shd w:val="clear" w:color="auto" w:fill="FFFFFF"/>
              <w:spacing w:line="360" w:lineRule="auto"/>
              <w:rPr>
                <w:sz w:val="20"/>
                <w:szCs w:val="20"/>
              </w:rPr>
            </w:pPr>
          </w:p>
        </w:tc>
      </w:tr>
      <w:tr w:rsidR="001839F1" w:rsidRPr="00235DF0" w:rsidTr="00235DF0">
        <w:trPr>
          <w:trHeight w:hRule="exact" w:val="217"/>
        </w:trPr>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Число секций</w:t>
            </w:r>
          </w:p>
        </w:tc>
        <w:tc>
          <w:tcPr>
            <w:tcW w:w="787"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w:t>
            </w:r>
          </w:p>
        </w:tc>
        <w:tc>
          <w:tcPr>
            <w:tcW w:w="7975" w:type="dxa"/>
            <w:gridSpan w:val="10"/>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w:t>
            </w:r>
          </w:p>
        </w:tc>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w:t>
            </w:r>
          </w:p>
        </w:tc>
      </w:tr>
      <w:tr w:rsidR="001839F1" w:rsidRPr="00235DF0" w:rsidTr="00235DF0">
        <w:trPr>
          <w:trHeight w:hRule="exact" w:val="227"/>
        </w:trPr>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Общая масса, т</w:t>
            </w:r>
          </w:p>
        </w:tc>
        <w:tc>
          <w:tcPr>
            <w:tcW w:w="787"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140</w:t>
            </w:r>
          </w:p>
        </w:tc>
        <w:tc>
          <w:tcPr>
            <w:tcW w:w="903"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129</w:t>
            </w:r>
          </w:p>
        </w:tc>
        <w:tc>
          <w:tcPr>
            <w:tcW w:w="143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92,1</w:t>
            </w:r>
          </w:p>
        </w:tc>
        <w:tc>
          <w:tcPr>
            <w:tcW w:w="144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118</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123</w:t>
            </w:r>
          </w:p>
        </w:tc>
        <w:tc>
          <w:tcPr>
            <w:tcW w:w="1292"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132</w:t>
            </w:r>
          </w:p>
        </w:tc>
        <w:tc>
          <w:tcPr>
            <w:tcW w:w="1323"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235</w:t>
            </w:r>
          </w:p>
        </w:tc>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408</w:t>
            </w:r>
          </w:p>
        </w:tc>
      </w:tr>
      <w:tr w:rsidR="001839F1" w:rsidRPr="00235DF0" w:rsidTr="00235DF0">
        <w:trPr>
          <w:trHeight w:hRule="exact" w:val="1095"/>
        </w:trPr>
        <w:tc>
          <w:tcPr>
            <w:tcW w:w="1440" w:type="dxa"/>
            <w:shd w:val="clear" w:color="auto" w:fill="FFFFFF"/>
          </w:tcPr>
          <w:p w:rsidR="007E0A14" w:rsidRPr="00235DF0" w:rsidRDefault="007E0A14" w:rsidP="00235DF0">
            <w:pPr>
              <w:shd w:val="clear" w:color="auto" w:fill="FFFFFF"/>
              <w:spacing w:line="360" w:lineRule="auto"/>
              <w:rPr>
                <w:color w:val="000000"/>
                <w:sz w:val="20"/>
                <w:szCs w:val="20"/>
              </w:rPr>
            </w:pPr>
            <w:r w:rsidRPr="00235DF0">
              <w:rPr>
                <w:color w:val="000000"/>
                <w:sz w:val="20"/>
                <w:szCs w:val="20"/>
              </w:rPr>
              <w:t>Запас топлива тяжелого</w:t>
            </w:r>
          </w:p>
          <w:p w:rsidR="001839F1" w:rsidRPr="00235DF0" w:rsidRDefault="007E0A14" w:rsidP="00235DF0">
            <w:pPr>
              <w:shd w:val="clear" w:color="auto" w:fill="FFFFFF"/>
              <w:spacing w:line="360" w:lineRule="auto"/>
              <w:rPr>
                <w:sz w:val="20"/>
                <w:szCs w:val="20"/>
              </w:rPr>
            </w:pPr>
            <w:r w:rsidRPr="00235DF0">
              <w:rPr>
                <w:color w:val="000000"/>
                <w:sz w:val="20"/>
                <w:szCs w:val="20"/>
              </w:rPr>
              <w:t>(легкого)</w:t>
            </w:r>
            <w:r w:rsidR="001839F1" w:rsidRPr="00235DF0">
              <w:rPr>
                <w:color w:val="000000"/>
                <w:sz w:val="20"/>
                <w:szCs w:val="20"/>
              </w:rPr>
              <w:t xml:space="preserve"> кг</w:t>
            </w:r>
          </w:p>
        </w:tc>
        <w:tc>
          <w:tcPr>
            <w:tcW w:w="787" w:type="dxa"/>
            <w:shd w:val="clear" w:color="auto" w:fill="FFFFFF"/>
          </w:tcPr>
          <w:p w:rsidR="007E0A14" w:rsidRPr="00235DF0" w:rsidRDefault="001839F1" w:rsidP="00235DF0">
            <w:pPr>
              <w:shd w:val="clear" w:color="auto" w:fill="FFFFFF"/>
              <w:spacing w:line="360" w:lineRule="auto"/>
              <w:rPr>
                <w:color w:val="000000"/>
                <w:sz w:val="20"/>
                <w:szCs w:val="20"/>
              </w:rPr>
            </w:pPr>
            <w:r w:rsidRPr="00235DF0">
              <w:rPr>
                <w:color w:val="000000"/>
                <w:sz w:val="20"/>
                <w:szCs w:val="20"/>
              </w:rPr>
              <w:t xml:space="preserve">9500 </w:t>
            </w:r>
          </w:p>
          <w:p w:rsidR="001839F1" w:rsidRPr="00235DF0" w:rsidRDefault="001839F1" w:rsidP="00235DF0">
            <w:pPr>
              <w:shd w:val="clear" w:color="auto" w:fill="FFFFFF"/>
              <w:spacing w:line="360" w:lineRule="auto"/>
              <w:rPr>
                <w:sz w:val="20"/>
                <w:szCs w:val="20"/>
              </w:rPr>
            </w:pPr>
            <w:r w:rsidRPr="00235DF0">
              <w:rPr>
                <w:color w:val="000000"/>
                <w:sz w:val="20"/>
                <w:szCs w:val="20"/>
              </w:rPr>
              <w:t>(1500)</w:t>
            </w:r>
          </w:p>
        </w:tc>
        <w:tc>
          <w:tcPr>
            <w:tcW w:w="903" w:type="dxa"/>
            <w:shd w:val="clear" w:color="auto" w:fill="FFFFFF"/>
          </w:tcPr>
          <w:p w:rsidR="007E0A14" w:rsidRPr="00235DF0" w:rsidRDefault="001839F1" w:rsidP="00235DF0">
            <w:pPr>
              <w:shd w:val="clear" w:color="auto" w:fill="FFFFFF"/>
              <w:spacing w:line="360" w:lineRule="auto"/>
              <w:rPr>
                <w:color w:val="000000"/>
                <w:sz w:val="20"/>
                <w:szCs w:val="20"/>
              </w:rPr>
            </w:pPr>
            <w:r w:rsidRPr="00235DF0">
              <w:rPr>
                <w:color w:val="000000"/>
                <w:sz w:val="20"/>
                <w:szCs w:val="20"/>
              </w:rPr>
              <w:t xml:space="preserve">11000 </w:t>
            </w:r>
          </w:p>
          <w:p w:rsidR="001839F1" w:rsidRPr="00235DF0" w:rsidRDefault="001839F1" w:rsidP="00235DF0">
            <w:pPr>
              <w:shd w:val="clear" w:color="auto" w:fill="FFFFFF"/>
              <w:spacing w:line="360" w:lineRule="auto"/>
              <w:rPr>
                <w:sz w:val="20"/>
                <w:szCs w:val="20"/>
              </w:rPr>
            </w:pPr>
            <w:r w:rsidRPr="00235DF0">
              <w:rPr>
                <w:color w:val="000000"/>
                <w:sz w:val="20"/>
                <w:szCs w:val="20"/>
              </w:rPr>
              <w:t>(850)</w:t>
            </w:r>
          </w:p>
        </w:tc>
        <w:tc>
          <w:tcPr>
            <w:tcW w:w="1430" w:type="dxa"/>
            <w:gridSpan w:val="2"/>
            <w:shd w:val="clear" w:color="auto" w:fill="FFFFFF"/>
          </w:tcPr>
          <w:p w:rsidR="007E0A14" w:rsidRPr="00235DF0" w:rsidRDefault="001839F1" w:rsidP="00235DF0">
            <w:pPr>
              <w:shd w:val="clear" w:color="auto" w:fill="FFFFFF"/>
              <w:spacing w:line="360" w:lineRule="auto"/>
              <w:rPr>
                <w:color w:val="000000"/>
                <w:sz w:val="20"/>
                <w:szCs w:val="20"/>
              </w:rPr>
            </w:pPr>
            <w:r w:rsidRPr="00235DF0">
              <w:rPr>
                <w:color w:val="000000"/>
                <w:sz w:val="20"/>
                <w:szCs w:val="20"/>
              </w:rPr>
              <w:t xml:space="preserve">4200 </w:t>
            </w:r>
          </w:p>
          <w:p w:rsidR="001839F1" w:rsidRPr="00235DF0" w:rsidRDefault="001839F1" w:rsidP="00235DF0">
            <w:pPr>
              <w:shd w:val="clear" w:color="auto" w:fill="FFFFFF"/>
              <w:spacing w:line="360" w:lineRule="auto"/>
              <w:rPr>
                <w:sz w:val="20"/>
                <w:szCs w:val="20"/>
              </w:rPr>
            </w:pPr>
            <w:r w:rsidRPr="00235DF0">
              <w:rPr>
                <w:color w:val="000000"/>
                <w:sz w:val="20"/>
                <w:szCs w:val="20"/>
              </w:rPr>
              <w:t>(1500)</w:t>
            </w:r>
          </w:p>
        </w:tc>
        <w:tc>
          <w:tcPr>
            <w:tcW w:w="1440" w:type="dxa"/>
            <w:gridSpan w:val="2"/>
            <w:shd w:val="clear" w:color="auto" w:fill="FFFFFF"/>
          </w:tcPr>
          <w:p w:rsidR="007E0A14" w:rsidRPr="00235DF0" w:rsidRDefault="001839F1" w:rsidP="00235DF0">
            <w:pPr>
              <w:shd w:val="clear" w:color="auto" w:fill="FFFFFF"/>
              <w:spacing w:line="360" w:lineRule="auto"/>
              <w:rPr>
                <w:color w:val="000000"/>
                <w:sz w:val="20"/>
                <w:szCs w:val="20"/>
              </w:rPr>
            </w:pPr>
            <w:r w:rsidRPr="00235DF0">
              <w:rPr>
                <w:color w:val="000000"/>
                <w:sz w:val="20"/>
                <w:szCs w:val="20"/>
              </w:rPr>
              <w:t xml:space="preserve">6580 </w:t>
            </w:r>
          </w:p>
          <w:p w:rsidR="001839F1" w:rsidRPr="00235DF0" w:rsidRDefault="001839F1" w:rsidP="00235DF0">
            <w:pPr>
              <w:shd w:val="clear" w:color="auto" w:fill="FFFFFF"/>
              <w:spacing w:line="360" w:lineRule="auto"/>
              <w:rPr>
                <w:sz w:val="20"/>
                <w:szCs w:val="20"/>
              </w:rPr>
            </w:pPr>
            <w:r w:rsidRPr="00235DF0">
              <w:rPr>
                <w:color w:val="000000"/>
                <w:sz w:val="20"/>
                <w:szCs w:val="20"/>
              </w:rPr>
              <w:t>(1000}</w:t>
            </w:r>
          </w:p>
        </w:tc>
        <w:tc>
          <w:tcPr>
            <w:tcW w:w="1587" w:type="dxa"/>
            <w:gridSpan w:val="2"/>
            <w:shd w:val="clear" w:color="auto" w:fill="FFFFFF"/>
          </w:tcPr>
          <w:p w:rsidR="007E0A14" w:rsidRPr="00235DF0" w:rsidRDefault="001839F1" w:rsidP="00235DF0">
            <w:pPr>
              <w:shd w:val="clear" w:color="auto" w:fill="FFFFFF"/>
              <w:spacing w:line="360" w:lineRule="auto"/>
              <w:rPr>
                <w:color w:val="000000"/>
                <w:sz w:val="20"/>
                <w:szCs w:val="20"/>
              </w:rPr>
            </w:pPr>
            <w:r w:rsidRPr="00235DF0">
              <w:rPr>
                <w:color w:val="000000"/>
                <w:sz w:val="20"/>
                <w:szCs w:val="20"/>
              </w:rPr>
              <w:t>3420</w:t>
            </w:r>
          </w:p>
          <w:p w:rsidR="001839F1" w:rsidRPr="00235DF0" w:rsidRDefault="001839F1" w:rsidP="00235DF0">
            <w:pPr>
              <w:shd w:val="clear" w:color="auto" w:fill="FFFFFF"/>
              <w:spacing w:line="360" w:lineRule="auto"/>
              <w:rPr>
                <w:sz w:val="20"/>
                <w:szCs w:val="20"/>
              </w:rPr>
            </w:pPr>
            <w:r w:rsidRPr="00235DF0">
              <w:rPr>
                <w:color w:val="000000"/>
                <w:sz w:val="20"/>
                <w:szCs w:val="20"/>
              </w:rPr>
              <w:t xml:space="preserve"> (162)</w:t>
            </w:r>
          </w:p>
        </w:tc>
        <w:tc>
          <w:tcPr>
            <w:tcW w:w="1292"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6600 (4060)</w:t>
            </w:r>
          </w:p>
        </w:tc>
        <w:tc>
          <w:tcPr>
            <w:tcW w:w="1323"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2450 (3400)</w:t>
            </w:r>
          </w:p>
        </w:tc>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8600 (8500)</w:t>
            </w:r>
          </w:p>
        </w:tc>
      </w:tr>
      <w:tr w:rsidR="001839F1" w:rsidRPr="00235DF0" w:rsidTr="00235DF0">
        <w:trPr>
          <w:trHeight w:hRule="exact" w:val="453"/>
        </w:trPr>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Нагрузка от оси на рельсы, тс</w:t>
            </w:r>
          </w:p>
        </w:tc>
        <w:tc>
          <w:tcPr>
            <w:tcW w:w="787"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23,3</w:t>
            </w:r>
          </w:p>
        </w:tc>
        <w:tc>
          <w:tcPr>
            <w:tcW w:w="903"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21,5</w:t>
            </w:r>
          </w:p>
        </w:tc>
        <w:tc>
          <w:tcPr>
            <w:tcW w:w="143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16,1</w:t>
            </w:r>
          </w:p>
        </w:tc>
        <w:tc>
          <w:tcPr>
            <w:tcW w:w="144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20,1</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20,5</w:t>
            </w:r>
          </w:p>
        </w:tc>
        <w:tc>
          <w:tcPr>
            <w:tcW w:w="1292"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21,9</w:t>
            </w:r>
          </w:p>
        </w:tc>
        <w:tc>
          <w:tcPr>
            <w:tcW w:w="1323"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29,5</w:t>
            </w:r>
          </w:p>
        </w:tc>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31,2</w:t>
            </w:r>
          </w:p>
        </w:tc>
      </w:tr>
      <w:tr w:rsidR="001839F1" w:rsidRPr="00235DF0" w:rsidTr="00235DF0">
        <w:trPr>
          <w:trHeight w:hRule="exact" w:val="620"/>
        </w:trPr>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Конструкционная скорость, км/ч</w:t>
            </w:r>
          </w:p>
        </w:tc>
        <w:tc>
          <w:tcPr>
            <w:tcW w:w="787"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100</w:t>
            </w:r>
          </w:p>
        </w:tc>
        <w:tc>
          <w:tcPr>
            <w:tcW w:w="903"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160</w:t>
            </w:r>
          </w:p>
        </w:tc>
        <w:tc>
          <w:tcPr>
            <w:tcW w:w="143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113</w:t>
            </w:r>
          </w:p>
        </w:tc>
        <w:tc>
          <w:tcPr>
            <w:tcW w:w="144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145</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85/125</w:t>
            </w:r>
          </w:p>
        </w:tc>
        <w:tc>
          <w:tcPr>
            <w:tcW w:w="1292"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145</w:t>
            </w:r>
          </w:p>
        </w:tc>
        <w:tc>
          <w:tcPr>
            <w:tcW w:w="2763" w:type="dxa"/>
            <w:gridSpan w:val="3"/>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105</w:t>
            </w:r>
          </w:p>
        </w:tc>
      </w:tr>
      <w:tr w:rsidR="001839F1" w:rsidRPr="00235DF0" w:rsidTr="00235DF0">
        <w:trPr>
          <w:trHeight w:hRule="exact" w:val="662"/>
        </w:trPr>
        <w:tc>
          <w:tcPr>
            <w:tcW w:w="1440" w:type="dxa"/>
            <w:shd w:val="clear" w:color="auto" w:fill="FFFFFF"/>
          </w:tcPr>
          <w:p w:rsidR="007E0A14" w:rsidRPr="00235DF0" w:rsidRDefault="001839F1" w:rsidP="00235DF0">
            <w:pPr>
              <w:shd w:val="clear" w:color="auto" w:fill="FFFFFF"/>
              <w:spacing w:line="360" w:lineRule="auto"/>
              <w:rPr>
                <w:color w:val="000000"/>
                <w:sz w:val="20"/>
                <w:szCs w:val="20"/>
              </w:rPr>
            </w:pPr>
            <w:r w:rsidRPr="00235DF0">
              <w:rPr>
                <w:color w:val="000000"/>
                <w:sz w:val="20"/>
                <w:szCs w:val="20"/>
              </w:rPr>
              <w:t xml:space="preserve">Передача мощности </w:t>
            </w:r>
          </w:p>
          <w:p w:rsidR="001839F1" w:rsidRPr="00235DF0" w:rsidRDefault="001839F1" w:rsidP="00235DF0">
            <w:pPr>
              <w:shd w:val="clear" w:color="auto" w:fill="FFFFFF"/>
              <w:spacing w:line="360" w:lineRule="auto"/>
              <w:rPr>
                <w:sz w:val="20"/>
                <w:szCs w:val="20"/>
              </w:rPr>
            </w:pPr>
            <w:r w:rsidRPr="00235DF0">
              <w:rPr>
                <w:color w:val="000000"/>
                <w:sz w:val="20"/>
                <w:szCs w:val="20"/>
              </w:rPr>
              <w:t>на колеса</w:t>
            </w:r>
          </w:p>
        </w:tc>
        <w:tc>
          <w:tcPr>
            <w:tcW w:w="4560" w:type="dxa"/>
            <w:gridSpan w:val="6"/>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Электрическая постоянного тока</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Механическая, две ступени скорости</w:t>
            </w:r>
          </w:p>
        </w:tc>
        <w:tc>
          <w:tcPr>
            <w:tcW w:w="4055" w:type="dxa"/>
            <w:gridSpan w:val="4"/>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Электрическая постоянного тока</w:t>
            </w:r>
          </w:p>
        </w:tc>
      </w:tr>
      <w:tr w:rsidR="001839F1" w:rsidRPr="00235DF0" w:rsidTr="00235DF0">
        <w:trPr>
          <w:trHeight w:hRule="exact" w:val="764"/>
        </w:trPr>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Газотурбинный двигатель, тип</w:t>
            </w:r>
          </w:p>
        </w:tc>
        <w:tc>
          <w:tcPr>
            <w:tcW w:w="169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Одновальный</w:t>
            </w:r>
          </w:p>
        </w:tc>
        <w:tc>
          <w:tcPr>
            <w:tcW w:w="2870" w:type="dxa"/>
            <w:gridSpan w:val="4"/>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Одновальный с регенератором</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Двухвальный с регенератором</w:t>
            </w:r>
          </w:p>
        </w:tc>
        <w:tc>
          <w:tcPr>
            <w:tcW w:w="4055" w:type="dxa"/>
            <w:gridSpan w:val="4"/>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Одновальный</w:t>
            </w:r>
          </w:p>
        </w:tc>
      </w:tr>
      <w:tr w:rsidR="001839F1" w:rsidRPr="00235DF0" w:rsidTr="00235DF0">
        <w:trPr>
          <w:trHeight w:hRule="exact" w:val="227"/>
        </w:trPr>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Мощность, кВт/л.с.</w:t>
            </w:r>
          </w:p>
        </w:tc>
        <w:tc>
          <w:tcPr>
            <w:tcW w:w="169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2574/3500</w:t>
            </w:r>
          </w:p>
        </w:tc>
        <w:tc>
          <w:tcPr>
            <w:tcW w:w="143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1618/2200</w:t>
            </w:r>
          </w:p>
        </w:tc>
        <w:tc>
          <w:tcPr>
            <w:tcW w:w="144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1838/2500</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2265/3080</w:t>
            </w:r>
          </w:p>
        </w:tc>
        <w:tc>
          <w:tcPr>
            <w:tcW w:w="1292"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2206/3000</w:t>
            </w:r>
          </w:p>
        </w:tc>
        <w:tc>
          <w:tcPr>
            <w:tcW w:w="1323"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3309/4500</w:t>
            </w:r>
          </w:p>
        </w:tc>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6250/8500</w:t>
            </w:r>
          </w:p>
        </w:tc>
      </w:tr>
      <w:tr w:rsidR="001839F1" w:rsidRPr="00235DF0" w:rsidTr="00235DF0">
        <w:trPr>
          <w:trHeight w:hRule="exact" w:val="217"/>
        </w:trPr>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Число оборотов в минуту</w:t>
            </w:r>
          </w:p>
        </w:tc>
        <w:tc>
          <w:tcPr>
            <w:tcW w:w="169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8500</w:t>
            </w:r>
          </w:p>
        </w:tc>
        <w:tc>
          <w:tcPr>
            <w:tcW w:w="143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5200</w:t>
            </w:r>
          </w:p>
        </w:tc>
        <w:tc>
          <w:tcPr>
            <w:tcW w:w="144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5800</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5550</w:t>
            </w:r>
          </w:p>
        </w:tc>
        <w:tc>
          <w:tcPr>
            <w:tcW w:w="1292"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7000</w:t>
            </w:r>
          </w:p>
        </w:tc>
        <w:tc>
          <w:tcPr>
            <w:tcW w:w="1323"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6900</w:t>
            </w:r>
          </w:p>
        </w:tc>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4860</w:t>
            </w:r>
          </w:p>
        </w:tc>
      </w:tr>
      <w:tr w:rsidR="001839F1" w:rsidRPr="00235DF0" w:rsidTr="00235DF0">
        <w:trPr>
          <w:trHeight w:hRule="exact" w:val="227"/>
        </w:trPr>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Удельный расход топлива, г/кВт-ч</w:t>
            </w:r>
          </w:p>
        </w:tc>
        <w:tc>
          <w:tcPr>
            <w:tcW w:w="169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327</w:t>
            </w:r>
          </w:p>
        </w:tc>
        <w:tc>
          <w:tcPr>
            <w:tcW w:w="143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376</w:t>
            </w:r>
          </w:p>
        </w:tc>
        <w:tc>
          <w:tcPr>
            <w:tcW w:w="1440"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380</w:t>
            </w:r>
          </w:p>
        </w:tc>
        <w:tc>
          <w:tcPr>
            <w:tcW w:w="1587"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w:t>
            </w:r>
          </w:p>
        </w:tc>
        <w:tc>
          <w:tcPr>
            <w:tcW w:w="1292"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328</w:t>
            </w:r>
          </w:p>
        </w:tc>
        <w:tc>
          <w:tcPr>
            <w:tcW w:w="1323" w:type="dxa"/>
            <w:gridSpan w:val="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380</w:t>
            </w:r>
          </w:p>
        </w:tc>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_</w:t>
            </w:r>
          </w:p>
        </w:tc>
      </w:tr>
      <w:tr w:rsidR="001839F1" w:rsidRPr="00235DF0" w:rsidTr="00235DF0">
        <w:trPr>
          <w:trHeight w:hRule="exact" w:val="227"/>
        </w:trPr>
        <w:tc>
          <w:tcPr>
            <w:tcW w:w="1440" w:type="dxa"/>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Компрессор, тип</w:t>
            </w:r>
          </w:p>
        </w:tc>
        <w:tc>
          <w:tcPr>
            <w:tcW w:w="10202" w:type="dxa"/>
            <w:gridSpan w:val="12"/>
            <w:shd w:val="clear" w:color="auto" w:fill="FFFFFF"/>
          </w:tcPr>
          <w:p w:rsidR="001839F1" w:rsidRPr="00235DF0" w:rsidRDefault="001839F1" w:rsidP="00235DF0">
            <w:pPr>
              <w:shd w:val="clear" w:color="auto" w:fill="FFFFFF"/>
              <w:spacing w:line="360" w:lineRule="auto"/>
              <w:rPr>
                <w:sz w:val="20"/>
                <w:szCs w:val="20"/>
              </w:rPr>
            </w:pPr>
            <w:r w:rsidRPr="00235DF0">
              <w:rPr>
                <w:color w:val="000000"/>
                <w:sz w:val="20"/>
                <w:szCs w:val="20"/>
              </w:rPr>
              <w:t>Осевой</w:t>
            </w:r>
          </w:p>
        </w:tc>
      </w:tr>
      <w:tr w:rsidR="001839F1" w:rsidRPr="00235DF0" w:rsidTr="00235DF0">
        <w:trPr>
          <w:trHeight w:hRule="exact" w:val="217"/>
        </w:trPr>
        <w:tc>
          <w:tcPr>
            <w:tcW w:w="1440" w:type="dxa"/>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Число ступеней</w:t>
            </w:r>
          </w:p>
        </w:tc>
        <w:tc>
          <w:tcPr>
            <w:tcW w:w="1690"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12</w:t>
            </w:r>
          </w:p>
        </w:tc>
        <w:tc>
          <w:tcPr>
            <w:tcW w:w="1077" w:type="dxa"/>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21</w:t>
            </w:r>
          </w:p>
        </w:tc>
        <w:tc>
          <w:tcPr>
            <w:tcW w:w="1075"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29 -</w:t>
            </w:r>
          </w:p>
        </w:tc>
        <w:tc>
          <w:tcPr>
            <w:tcW w:w="1942"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17</w:t>
            </w:r>
          </w:p>
        </w:tc>
        <w:tc>
          <w:tcPr>
            <w:tcW w:w="2730" w:type="dxa"/>
            <w:gridSpan w:val="3"/>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15</w:t>
            </w:r>
          </w:p>
        </w:tc>
        <w:tc>
          <w:tcPr>
            <w:tcW w:w="1686"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16</w:t>
            </w:r>
          </w:p>
        </w:tc>
      </w:tr>
      <w:tr w:rsidR="001839F1" w:rsidRPr="00235DF0" w:rsidTr="00235DF0">
        <w:trPr>
          <w:trHeight w:hRule="exact" w:val="227"/>
        </w:trPr>
        <w:tc>
          <w:tcPr>
            <w:tcW w:w="1440" w:type="dxa"/>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Расход воздуха, кг/с</w:t>
            </w:r>
          </w:p>
        </w:tc>
        <w:tc>
          <w:tcPr>
            <w:tcW w:w="1690"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26</w:t>
            </w:r>
          </w:p>
        </w:tc>
        <w:tc>
          <w:tcPr>
            <w:tcW w:w="1077" w:type="dxa"/>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28,1</w:t>
            </w:r>
          </w:p>
        </w:tc>
        <w:tc>
          <w:tcPr>
            <w:tcW w:w="1075"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28</w:t>
            </w:r>
          </w:p>
        </w:tc>
        <w:tc>
          <w:tcPr>
            <w:tcW w:w="1942"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29,7</w:t>
            </w:r>
          </w:p>
        </w:tc>
        <w:tc>
          <w:tcPr>
            <w:tcW w:w="1655"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22,6</w:t>
            </w:r>
          </w:p>
        </w:tc>
        <w:tc>
          <w:tcPr>
            <w:tcW w:w="1075" w:type="dxa"/>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41</w:t>
            </w:r>
          </w:p>
        </w:tc>
        <w:tc>
          <w:tcPr>
            <w:tcW w:w="1686"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72</w:t>
            </w:r>
          </w:p>
        </w:tc>
      </w:tr>
      <w:tr w:rsidR="001839F1" w:rsidRPr="00235DF0" w:rsidTr="00235DF0">
        <w:trPr>
          <w:trHeight w:hRule="exact" w:val="464"/>
        </w:trPr>
        <w:tc>
          <w:tcPr>
            <w:tcW w:w="1440" w:type="dxa"/>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Камера сгорания, тип</w:t>
            </w:r>
          </w:p>
        </w:tc>
        <w:tc>
          <w:tcPr>
            <w:tcW w:w="1690"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Прямоточная,секционная</w:t>
            </w:r>
          </w:p>
        </w:tc>
        <w:tc>
          <w:tcPr>
            <w:tcW w:w="4094" w:type="dxa"/>
            <w:gridSpan w:val="5"/>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Прямоточная</w:t>
            </w:r>
          </w:p>
        </w:tc>
        <w:tc>
          <w:tcPr>
            <w:tcW w:w="4416" w:type="dxa"/>
            <w:gridSpan w:val="5"/>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Прямоточная ,секционная</w:t>
            </w:r>
          </w:p>
        </w:tc>
      </w:tr>
      <w:tr w:rsidR="001839F1" w:rsidRPr="00235DF0" w:rsidTr="00235DF0">
        <w:trPr>
          <w:trHeight w:hRule="exact" w:val="217"/>
        </w:trPr>
        <w:tc>
          <w:tcPr>
            <w:tcW w:w="1440" w:type="dxa"/>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Число камер сгорания</w:t>
            </w:r>
          </w:p>
        </w:tc>
        <w:tc>
          <w:tcPr>
            <w:tcW w:w="1690"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6</w:t>
            </w:r>
          </w:p>
        </w:tc>
        <w:tc>
          <w:tcPr>
            <w:tcW w:w="4094" w:type="dxa"/>
            <w:gridSpan w:val="5"/>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1</w:t>
            </w:r>
          </w:p>
        </w:tc>
        <w:tc>
          <w:tcPr>
            <w:tcW w:w="2730" w:type="dxa"/>
            <w:gridSpan w:val="3"/>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6</w:t>
            </w:r>
          </w:p>
        </w:tc>
        <w:tc>
          <w:tcPr>
            <w:tcW w:w="1686"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10</w:t>
            </w:r>
          </w:p>
        </w:tc>
      </w:tr>
      <w:tr w:rsidR="001839F1" w:rsidRPr="00235DF0" w:rsidTr="00235DF0">
        <w:trPr>
          <w:trHeight w:hRule="exact" w:val="360"/>
        </w:trPr>
        <w:tc>
          <w:tcPr>
            <w:tcW w:w="1440" w:type="dxa"/>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Ступеней турбины</w:t>
            </w:r>
          </w:p>
        </w:tc>
        <w:tc>
          <w:tcPr>
            <w:tcW w:w="1690"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4</w:t>
            </w:r>
          </w:p>
        </w:tc>
        <w:tc>
          <w:tcPr>
            <w:tcW w:w="1077" w:type="dxa"/>
            <w:shd w:val="clear" w:color="auto" w:fill="FFFFFF"/>
            <w:vAlign w:val="bottom"/>
          </w:tcPr>
          <w:p w:rsidR="001839F1" w:rsidRPr="00235DF0" w:rsidRDefault="001839F1" w:rsidP="00235DF0">
            <w:pPr>
              <w:shd w:val="clear" w:color="auto" w:fill="FFFFFF"/>
              <w:spacing w:line="360" w:lineRule="auto"/>
              <w:ind w:left="500" w:hanging="500"/>
              <w:rPr>
                <w:sz w:val="20"/>
                <w:szCs w:val="20"/>
              </w:rPr>
            </w:pPr>
          </w:p>
        </w:tc>
        <w:tc>
          <w:tcPr>
            <w:tcW w:w="1075"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p>
        </w:tc>
        <w:tc>
          <w:tcPr>
            <w:tcW w:w="1942"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2/1</w:t>
            </w:r>
          </w:p>
        </w:tc>
        <w:tc>
          <w:tcPr>
            <w:tcW w:w="1655"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5</w:t>
            </w:r>
          </w:p>
        </w:tc>
        <w:tc>
          <w:tcPr>
            <w:tcW w:w="2761" w:type="dxa"/>
            <w:gridSpan w:val="3"/>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2</w:t>
            </w:r>
          </w:p>
        </w:tc>
      </w:tr>
      <w:tr w:rsidR="001839F1" w:rsidRPr="00235DF0" w:rsidTr="00235DF0">
        <w:trPr>
          <w:trHeight w:hRule="exact" w:val="443"/>
        </w:trPr>
        <w:tc>
          <w:tcPr>
            <w:tcW w:w="1440" w:type="dxa"/>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Температура газов перед турбиной, "С</w:t>
            </w:r>
          </w:p>
        </w:tc>
        <w:tc>
          <w:tcPr>
            <w:tcW w:w="1690"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727</w:t>
            </w:r>
          </w:p>
        </w:tc>
        <w:tc>
          <w:tcPr>
            <w:tcW w:w="1077" w:type="dxa"/>
            <w:shd w:val="clear" w:color="auto" w:fill="FFFFFF"/>
            <w:vAlign w:val="bottom"/>
          </w:tcPr>
          <w:p w:rsidR="001839F1" w:rsidRPr="00235DF0" w:rsidRDefault="001839F1" w:rsidP="00235DF0">
            <w:pPr>
              <w:shd w:val="clear" w:color="auto" w:fill="FFFFFF"/>
              <w:spacing w:line="360" w:lineRule="auto"/>
              <w:ind w:left="500" w:hanging="500"/>
              <w:rPr>
                <w:sz w:val="20"/>
                <w:szCs w:val="20"/>
              </w:rPr>
            </w:pPr>
          </w:p>
          <w:p w:rsidR="001839F1" w:rsidRPr="00235DF0" w:rsidRDefault="001839F1" w:rsidP="00235DF0">
            <w:pPr>
              <w:shd w:val="clear" w:color="auto" w:fill="FFFFFF"/>
              <w:spacing w:line="360" w:lineRule="auto"/>
              <w:ind w:left="500" w:hanging="500"/>
              <w:rPr>
                <w:sz w:val="20"/>
                <w:szCs w:val="20"/>
              </w:rPr>
            </w:pPr>
          </w:p>
        </w:tc>
        <w:tc>
          <w:tcPr>
            <w:tcW w:w="1075"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p>
          <w:p w:rsidR="001839F1" w:rsidRPr="00235DF0" w:rsidRDefault="001839F1" w:rsidP="00235DF0">
            <w:pPr>
              <w:shd w:val="clear" w:color="auto" w:fill="FFFFFF"/>
              <w:spacing w:line="360" w:lineRule="auto"/>
              <w:ind w:left="500" w:hanging="500"/>
              <w:rPr>
                <w:sz w:val="20"/>
                <w:szCs w:val="20"/>
              </w:rPr>
            </w:pPr>
          </w:p>
        </w:tc>
        <w:tc>
          <w:tcPr>
            <w:tcW w:w="1942"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650</w:t>
            </w:r>
          </w:p>
        </w:tc>
        <w:tc>
          <w:tcPr>
            <w:tcW w:w="2730" w:type="dxa"/>
            <w:gridSpan w:val="3"/>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700</w:t>
            </w:r>
          </w:p>
        </w:tc>
        <w:tc>
          <w:tcPr>
            <w:tcW w:w="1686"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790</w:t>
            </w:r>
          </w:p>
        </w:tc>
      </w:tr>
      <w:tr w:rsidR="001839F1" w:rsidRPr="00235DF0" w:rsidTr="00235DF0">
        <w:trPr>
          <w:trHeight w:hRule="exact" w:val="774"/>
        </w:trPr>
        <w:tc>
          <w:tcPr>
            <w:tcW w:w="1440" w:type="dxa"/>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Количество построенных локомотивов</w:t>
            </w:r>
          </w:p>
        </w:tc>
        <w:tc>
          <w:tcPr>
            <w:tcW w:w="787" w:type="dxa"/>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1</w:t>
            </w:r>
          </w:p>
        </w:tc>
        <w:tc>
          <w:tcPr>
            <w:tcW w:w="1980"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2</w:t>
            </w:r>
          </w:p>
        </w:tc>
        <w:tc>
          <w:tcPr>
            <w:tcW w:w="1075"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1</w:t>
            </w:r>
          </w:p>
        </w:tc>
        <w:tc>
          <w:tcPr>
            <w:tcW w:w="1942"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2</w:t>
            </w:r>
          </w:p>
        </w:tc>
        <w:tc>
          <w:tcPr>
            <w:tcW w:w="1655"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1</w:t>
            </w:r>
          </w:p>
        </w:tc>
        <w:tc>
          <w:tcPr>
            <w:tcW w:w="1075" w:type="dxa"/>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25</w:t>
            </w:r>
          </w:p>
        </w:tc>
        <w:tc>
          <w:tcPr>
            <w:tcW w:w="1686" w:type="dxa"/>
            <w:gridSpan w:val="2"/>
            <w:shd w:val="clear" w:color="auto" w:fill="FFFFFF"/>
          </w:tcPr>
          <w:p w:rsidR="001839F1" w:rsidRPr="00235DF0" w:rsidRDefault="001839F1" w:rsidP="00235DF0">
            <w:pPr>
              <w:shd w:val="clear" w:color="auto" w:fill="FFFFFF"/>
              <w:spacing w:line="360" w:lineRule="auto"/>
              <w:ind w:left="500" w:hanging="500"/>
              <w:rPr>
                <w:sz w:val="20"/>
                <w:szCs w:val="20"/>
              </w:rPr>
            </w:pPr>
            <w:r w:rsidRPr="00235DF0">
              <w:rPr>
                <w:color w:val="000000"/>
                <w:sz w:val="20"/>
                <w:szCs w:val="20"/>
              </w:rPr>
              <w:t>30</w:t>
            </w:r>
          </w:p>
        </w:tc>
      </w:tr>
    </w:tbl>
    <w:p w:rsidR="00235DF0" w:rsidRDefault="00235DF0" w:rsidP="001D3327">
      <w:pPr>
        <w:pStyle w:val="2"/>
        <w:spacing w:before="0" w:after="0" w:line="360" w:lineRule="auto"/>
        <w:ind w:firstLine="709"/>
        <w:jc w:val="both"/>
      </w:pPr>
      <w:bookmarkStart w:id="19" w:name="_Toc153814745"/>
    </w:p>
    <w:p w:rsidR="00235DF0" w:rsidRDefault="00235DF0" w:rsidP="00235DF0">
      <w:pPr>
        <w:pStyle w:val="2"/>
        <w:spacing w:before="0" w:after="0" w:line="360" w:lineRule="auto"/>
        <w:ind w:firstLine="709"/>
        <w:rPr>
          <w:b/>
          <w:bCs/>
        </w:rPr>
        <w:sectPr w:rsidR="00235DF0" w:rsidSect="00235DF0">
          <w:pgSz w:w="16838" w:h="11906" w:orient="landscape"/>
          <w:pgMar w:top="851" w:right="1134" w:bottom="1701" w:left="1134" w:header="720" w:footer="720" w:gutter="0"/>
          <w:pgNumType w:start="1"/>
          <w:cols w:space="708"/>
          <w:docGrid w:linePitch="360"/>
        </w:sectPr>
      </w:pPr>
    </w:p>
    <w:p w:rsidR="0029046C" w:rsidRPr="00235DF0" w:rsidRDefault="006C3F45" w:rsidP="00235DF0">
      <w:pPr>
        <w:pStyle w:val="2"/>
        <w:spacing w:before="0" w:after="0" w:line="360" w:lineRule="auto"/>
        <w:ind w:firstLine="709"/>
        <w:rPr>
          <w:b/>
          <w:bCs/>
        </w:rPr>
      </w:pPr>
      <w:r w:rsidRPr="00235DF0">
        <w:rPr>
          <w:b/>
          <w:bCs/>
        </w:rPr>
        <w:t xml:space="preserve">2.2 </w:t>
      </w:r>
      <w:r w:rsidR="00D26C8A" w:rsidRPr="00235DF0">
        <w:rPr>
          <w:b/>
          <w:bCs/>
          <w:caps w:val="0"/>
        </w:rPr>
        <w:t>Современные газотурбовозы</w:t>
      </w:r>
      <w:bookmarkEnd w:id="19"/>
    </w:p>
    <w:p w:rsidR="00235DF0" w:rsidRDefault="00235DF0" w:rsidP="001D3327">
      <w:pPr>
        <w:shd w:val="clear" w:color="auto" w:fill="FFFFFF"/>
        <w:spacing w:line="360" w:lineRule="auto"/>
        <w:ind w:firstLine="709"/>
        <w:jc w:val="both"/>
        <w:rPr>
          <w:color w:val="000000"/>
          <w:sz w:val="28"/>
          <w:szCs w:val="28"/>
        </w:rPr>
      </w:pPr>
    </w:p>
    <w:p w:rsidR="0029046C" w:rsidRPr="001D3327" w:rsidRDefault="00FC2034" w:rsidP="001D3327">
      <w:pPr>
        <w:shd w:val="clear" w:color="auto" w:fill="FFFFFF"/>
        <w:spacing w:line="360" w:lineRule="auto"/>
        <w:ind w:firstLine="709"/>
        <w:jc w:val="both"/>
        <w:rPr>
          <w:sz w:val="28"/>
          <w:szCs w:val="28"/>
        </w:rPr>
      </w:pPr>
      <w:r w:rsidRPr="001D3327">
        <w:rPr>
          <w:color w:val="000000"/>
          <w:sz w:val="28"/>
          <w:szCs w:val="28"/>
        </w:rPr>
        <w:t>В настоящее время к</w:t>
      </w:r>
      <w:r w:rsidR="0029046C" w:rsidRPr="001D3327">
        <w:rPr>
          <w:color w:val="000000"/>
          <w:sz w:val="28"/>
          <w:szCs w:val="28"/>
        </w:rPr>
        <w:t>омпания-оператор «</w:t>
      </w:r>
      <w:r w:rsidR="0029046C" w:rsidRPr="001D3327">
        <w:rPr>
          <w:color w:val="000000"/>
          <w:sz w:val="28"/>
          <w:szCs w:val="28"/>
          <w:lang w:val="en-US"/>
        </w:rPr>
        <w:t>Amtrak</w:t>
      </w:r>
      <w:r w:rsidR="0029046C" w:rsidRPr="001D3327">
        <w:rPr>
          <w:color w:val="000000"/>
          <w:sz w:val="28"/>
          <w:szCs w:val="28"/>
        </w:rPr>
        <w:t>» в рамках реализуемой программы повышения скоростей движения пассажирских поездов осуществляет модернизацию принадлежащих ей семи пятивагонных турбопоездов «</w:t>
      </w:r>
      <w:r w:rsidR="0029046C" w:rsidRPr="001D3327">
        <w:rPr>
          <w:color w:val="000000"/>
          <w:sz w:val="28"/>
          <w:szCs w:val="28"/>
          <w:lang w:val="en-US"/>
        </w:rPr>
        <w:t>RTL</w:t>
      </w:r>
      <w:r w:rsidR="0029046C" w:rsidRPr="001D3327">
        <w:rPr>
          <w:color w:val="000000"/>
          <w:sz w:val="28"/>
          <w:szCs w:val="28"/>
        </w:rPr>
        <w:t>-</w:t>
      </w:r>
      <w:r w:rsidR="0029046C" w:rsidRPr="001D3327">
        <w:rPr>
          <w:color w:val="000000"/>
          <w:sz w:val="28"/>
          <w:szCs w:val="28"/>
          <w:lang w:val="en-US"/>
        </w:rPr>
        <w:t>Turboliner</w:t>
      </w:r>
      <w:r w:rsidR="0029046C" w:rsidRPr="001D3327">
        <w:rPr>
          <w:color w:val="000000"/>
          <w:sz w:val="28"/>
          <w:szCs w:val="28"/>
        </w:rPr>
        <w:t>». Первый был в опытном порядке модернизирован с установкой на моторных вагонах ГТД типа «</w:t>
      </w:r>
      <w:r w:rsidR="0029046C" w:rsidRPr="001D3327">
        <w:rPr>
          <w:color w:val="000000"/>
          <w:sz w:val="28"/>
          <w:szCs w:val="28"/>
          <w:lang w:val="en-US"/>
        </w:rPr>
        <w:t>Turbomeca</w:t>
      </w:r>
      <w:r w:rsidR="0029046C" w:rsidRPr="001D3327">
        <w:rPr>
          <w:color w:val="000000"/>
          <w:sz w:val="28"/>
          <w:szCs w:val="28"/>
        </w:rPr>
        <w:t xml:space="preserve"> </w:t>
      </w:r>
      <w:r w:rsidR="0029046C" w:rsidRPr="001D3327">
        <w:rPr>
          <w:color w:val="000000"/>
          <w:sz w:val="28"/>
          <w:szCs w:val="28"/>
          <w:lang w:val="en-US"/>
        </w:rPr>
        <w:t>TM</w:t>
      </w:r>
      <w:r w:rsidR="0029046C" w:rsidRPr="001D3327">
        <w:rPr>
          <w:color w:val="000000"/>
          <w:sz w:val="28"/>
          <w:szCs w:val="28"/>
        </w:rPr>
        <w:t>-1600» компании «</w:t>
      </w:r>
      <w:r w:rsidR="0029046C" w:rsidRPr="001D3327">
        <w:rPr>
          <w:color w:val="000000"/>
          <w:sz w:val="28"/>
          <w:szCs w:val="28"/>
          <w:lang w:val="en-US"/>
        </w:rPr>
        <w:t>Makila</w:t>
      </w:r>
      <w:r w:rsidR="0029046C" w:rsidRPr="001D3327">
        <w:rPr>
          <w:color w:val="000000"/>
          <w:sz w:val="28"/>
          <w:szCs w:val="28"/>
        </w:rPr>
        <w:t xml:space="preserve"> </w:t>
      </w:r>
      <w:r w:rsidR="0029046C" w:rsidRPr="001D3327">
        <w:rPr>
          <w:color w:val="000000"/>
          <w:sz w:val="28"/>
          <w:szCs w:val="28"/>
          <w:lang w:val="en-US"/>
        </w:rPr>
        <w:t>Turbines</w:t>
      </w:r>
      <w:r w:rsidR="0029046C" w:rsidRPr="001D3327">
        <w:rPr>
          <w:color w:val="000000"/>
          <w:sz w:val="28"/>
          <w:szCs w:val="28"/>
        </w:rPr>
        <w:t>». Усовершенствована также система управления силовым агрегатом, применена новая система подачи топлива, а также изменена компоновка оборудования пассажирских салонов. Эксплуатация этого турбопоезда в течение семи лет на маршруте Нью-Йорк — Олбани дала хорошие результаты.</w:t>
      </w:r>
    </w:p>
    <w:p w:rsidR="007A18AB" w:rsidRPr="001D3327" w:rsidRDefault="0029046C" w:rsidP="001D3327">
      <w:pPr>
        <w:shd w:val="clear" w:color="auto" w:fill="FFFFFF"/>
        <w:spacing w:line="360" w:lineRule="auto"/>
        <w:ind w:firstLine="709"/>
        <w:jc w:val="both"/>
        <w:rPr>
          <w:color w:val="000000"/>
          <w:sz w:val="28"/>
          <w:szCs w:val="28"/>
        </w:rPr>
      </w:pPr>
      <w:r w:rsidRPr="001D3327">
        <w:rPr>
          <w:color w:val="000000"/>
          <w:sz w:val="28"/>
          <w:szCs w:val="28"/>
        </w:rPr>
        <w:t>Однако при последующей модернизации, выполнявшейся заводом компании «</w:t>
      </w:r>
      <w:r w:rsidRPr="001D3327">
        <w:rPr>
          <w:color w:val="000000"/>
          <w:sz w:val="28"/>
          <w:szCs w:val="28"/>
          <w:lang w:val="en-US"/>
        </w:rPr>
        <w:t>Super</w:t>
      </w:r>
      <w:r w:rsidRPr="001D3327">
        <w:rPr>
          <w:color w:val="000000"/>
          <w:sz w:val="28"/>
          <w:szCs w:val="28"/>
        </w:rPr>
        <w:t xml:space="preserve"> </w:t>
      </w:r>
      <w:r w:rsidRPr="001D3327">
        <w:rPr>
          <w:color w:val="000000"/>
          <w:sz w:val="28"/>
          <w:szCs w:val="28"/>
          <w:lang w:val="en-US"/>
        </w:rPr>
        <w:t>Steei</w:t>
      </w:r>
      <w:r w:rsidRPr="001D3327">
        <w:rPr>
          <w:color w:val="000000"/>
          <w:sz w:val="28"/>
          <w:szCs w:val="28"/>
        </w:rPr>
        <w:t>» в Скенектади (США), устанавливались новые турбины типа «</w:t>
      </w:r>
      <w:r w:rsidRPr="001D3327">
        <w:rPr>
          <w:color w:val="000000"/>
          <w:sz w:val="28"/>
          <w:szCs w:val="28"/>
          <w:lang w:val="en-US"/>
        </w:rPr>
        <w:t>Turbomeca</w:t>
      </w:r>
      <w:r w:rsidR="001E7AE6" w:rsidRPr="001D3327">
        <w:rPr>
          <w:color w:val="000000"/>
          <w:sz w:val="28"/>
          <w:szCs w:val="28"/>
        </w:rPr>
        <w:t>»</w:t>
      </w:r>
      <w:r w:rsidRPr="001D3327">
        <w:rPr>
          <w:color w:val="000000"/>
          <w:sz w:val="28"/>
          <w:szCs w:val="28"/>
        </w:rPr>
        <w:t xml:space="preserve"> мощностью 1000 кВт, тяговые гидропередачи компании «</w:t>
      </w:r>
      <w:r w:rsidRPr="001D3327">
        <w:rPr>
          <w:color w:val="000000"/>
          <w:sz w:val="28"/>
          <w:szCs w:val="28"/>
          <w:lang w:val="en-US"/>
        </w:rPr>
        <w:t>Voith</w:t>
      </w:r>
      <w:r w:rsidR="007A18AB" w:rsidRPr="001D3327">
        <w:rPr>
          <w:color w:val="000000"/>
          <w:sz w:val="28"/>
          <w:szCs w:val="28"/>
        </w:rPr>
        <w:t>»и микропроцессорные системы</w:t>
      </w:r>
      <w:r w:rsidRPr="001D3327">
        <w:rPr>
          <w:color w:val="000000"/>
          <w:sz w:val="28"/>
          <w:szCs w:val="28"/>
        </w:rPr>
        <w:t>у</w:t>
      </w:r>
      <w:r w:rsidR="007A18AB" w:rsidRPr="001D3327">
        <w:rPr>
          <w:color w:val="000000"/>
          <w:sz w:val="28"/>
          <w:szCs w:val="28"/>
        </w:rPr>
        <w:t xml:space="preserve"> </w:t>
      </w:r>
      <w:r w:rsidR="00235DF0">
        <w:rPr>
          <w:color w:val="000000"/>
          <w:sz w:val="28"/>
          <w:szCs w:val="28"/>
        </w:rPr>
        <w:t>правления.</w:t>
      </w:r>
    </w:p>
    <w:p w:rsidR="0029046C" w:rsidRPr="001D3327" w:rsidRDefault="0029046C" w:rsidP="001D3327">
      <w:pPr>
        <w:shd w:val="clear" w:color="auto" w:fill="FFFFFF"/>
        <w:spacing w:line="360" w:lineRule="auto"/>
        <w:ind w:firstLine="709"/>
        <w:jc w:val="both"/>
        <w:rPr>
          <w:color w:val="000000"/>
          <w:sz w:val="28"/>
          <w:szCs w:val="28"/>
        </w:rPr>
      </w:pPr>
      <w:r w:rsidRPr="001D3327">
        <w:rPr>
          <w:color w:val="000000"/>
          <w:sz w:val="28"/>
          <w:szCs w:val="28"/>
        </w:rPr>
        <w:t xml:space="preserve">Первый модернизированный турбопоезд по данному проекту ввели в эксплуатацию на том же маршруте в апреле 2003 г. Вместе с тем, специалисты считают, что в дальнейшем целесообразно повысить мощность ГТД турбопоездов до 2940 кВт (использовать </w:t>
      </w:r>
      <w:r w:rsidR="007A18AB" w:rsidRPr="001D3327">
        <w:rPr>
          <w:color w:val="000000"/>
          <w:sz w:val="28"/>
          <w:szCs w:val="28"/>
        </w:rPr>
        <w:t>две установки) и применить элек</w:t>
      </w:r>
      <w:r w:rsidRPr="001D3327">
        <w:rPr>
          <w:color w:val="000000"/>
          <w:sz w:val="28"/>
          <w:szCs w:val="28"/>
        </w:rPr>
        <w:t>трическую передачу переменного тока, способную передавать мощность всем колесным парам моторных вагонов. Это позволит не только повысить на 15 — 20 % ускорение поезда, но и включить в поезд дополнительный вагон, увеличив тем самым число сидячих мест.</w:t>
      </w:r>
    </w:p>
    <w:p w:rsidR="0029046C" w:rsidRPr="001D3327" w:rsidRDefault="0029046C" w:rsidP="001D3327">
      <w:pPr>
        <w:shd w:val="clear" w:color="auto" w:fill="FFFFFF"/>
        <w:spacing w:line="360" w:lineRule="auto"/>
        <w:ind w:firstLine="709"/>
        <w:jc w:val="both"/>
        <w:rPr>
          <w:color w:val="000000"/>
          <w:sz w:val="28"/>
          <w:szCs w:val="28"/>
        </w:rPr>
      </w:pPr>
      <w:r w:rsidRPr="001D3327">
        <w:rPr>
          <w:color w:val="000000"/>
          <w:sz w:val="28"/>
          <w:szCs w:val="28"/>
        </w:rPr>
        <w:t>В настоящее время за рубежом принимают различные меры, чтобы повысить скорости пассажирского движения, поэтому значительно возрос интерес к использованию на железнодорожном транспорте. При увеличении скоростей движения поездов до 200 — 250 км/ч значительно изменяются требования к подвижному составу, особенно когда они осваиваются на существующем верхнем строении пути. В числе решающих факторов оказываются масса и габариты энергетического оборудования.</w:t>
      </w:r>
    </w:p>
    <w:p w:rsidR="0029046C" w:rsidRPr="001D3327" w:rsidRDefault="0029046C" w:rsidP="001D3327">
      <w:pPr>
        <w:shd w:val="clear" w:color="auto" w:fill="FFFFFF"/>
        <w:spacing w:line="360" w:lineRule="auto"/>
        <w:ind w:firstLine="709"/>
        <w:jc w:val="both"/>
        <w:rPr>
          <w:color w:val="000000"/>
          <w:sz w:val="28"/>
          <w:szCs w:val="28"/>
        </w:rPr>
      </w:pPr>
      <w:r w:rsidRPr="001D3327">
        <w:rPr>
          <w:color w:val="000000"/>
          <w:sz w:val="28"/>
          <w:szCs w:val="28"/>
        </w:rPr>
        <w:t>На международной выставке «</w:t>
      </w:r>
      <w:r w:rsidRPr="001D3327">
        <w:rPr>
          <w:color w:val="000000"/>
          <w:sz w:val="28"/>
          <w:szCs w:val="28"/>
          <w:lang w:val="en-US"/>
        </w:rPr>
        <w:t>Railtex</w:t>
      </w:r>
      <w:r w:rsidRPr="001D3327">
        <w:rPr>
          <w:color w:val="000000"/>
          <w:sz w:val="28"/>
          <w:szCs w:val="28"/>
        </w:rPr>
        <w:t>-2000» в Бирмингеме компания «</w:t>
      </w:r>
      <w:r w:rsidRPr="001D3327">
        <w:rPr>
          <w:color w:val="000000"/>
          <w:sz w:val="28"/>
          <w:szCs w:val="28"/>
          <w:lang w:val="en-US"/>
        </w:rPr>
        <w:t>Bombardier</w:t>
      </w:r>
      <w:r w:rsidRPr="001D3327">
        <w:rPr>
          <w:color w:val="000000"/>
          <w:sz w:val="28"/>
          <w:szCs w:val="28"/>
        </w:rPr>
        <w:t xml:space="preserve"> </w:t>
      </w:r>
      <w:r w:rsidRPr="001D3327">
        <w:rPr>
          <w:color w:val="000000"/>
          <w:sz w:val="28"/>
          <w:szCs w:val="28"/>
          <w:lang w:val="en-US"/>
        </w:rPr>
        <w:t>Transportation</w:t>
      </w:r>
      <w:r w:rsidRPr="001D3327">
        <w:rPr>
          <w:color w:val="000000"/>
          <w:sz w:val="28"/>
          <w:szCs w:val="28"/>
        </w:rPr>
        <w:t>» представила макет газотурбопоезда «</w:t>
      </w:r>
      <w:r w:rsidRPr="001D3327">
        <w:rPr>
          <w:color w:val="000000"/>
          <w:sz w:val="28"/>
          <w:szCs w:val="28"/>
          <w:lang w:val="en-US"/>
        </w:rPr>
        <w:t>Jetrain</w:t>
      </w:r>
      <w:r w:rsidRPr="001D3327">
        <w:rPr>
          <w:color w:val="000000"/>
          <w:sz w:val="28"/>
          <w:szCs w:val="28"/>
        </w:rPr>
        <w:t>» с конструкционной скоростью 250 км/ч, двигатель которого должен работать на дизельном топливе. Основой концепции тягового подвижного состава (рис</w:t>
      </w:r>
      <w:r w:rsidR="001D2FFC" w:rsidRPr="001D3327">
        <w:rPr>
          <w:color w:val="000000"/>
          <w:sz w:val="28"/>
          <w:szCs w:val="28"/>
        </w:rPr>
        <w:t>.3</w:t>
      </w:r>
      <w:r w:rsidRPr="001D3327">
        <w:rPr>
          <w:color w:val="000000"/>
          <w:sz w:val="28"/>
          <w:szCs w:val="28"/>
        </w:rPr>
        <w:t>) стали конструктивные решения, принимаемые компанией «</w:t>
      </w:r>
      <w:r w:rsidRPr="001D3327">
        <w:rPr>
          <w:color w:val="000000"/>
          <w:sz w:val="28"/>
          <w:szCs w:val="28"/>
          <w:lang w:val="en-US"/>
        </w:rPr>
        <w:t>Aistom</w:t>
      </w:r>
      <w:r w:rsidRPr="001D3327">
        <w:rPr>
          <w:color w:val="000000"/>
          <w:sz w:val="28"/>
          <w:szCs w:val="28"/>
        </w:rPr>
        <w:t>» при проектировании моторных вагонов скоростного электропоезда.</w:t>
      </w:r>
    </w:p>
    <w:p w:rsidR="0029046C" w:rsidRPr="001D3327" w:rsidRDefault="0029046C" w:rsidP="001D3327">
      <w:pPr>
        <w:shd w:val="clear" w:color="auto" w:fill="FFFFFF"/>
        <w:spacing w:line="360" w:lineRule="auto"/>
        <w:ind w:firstLine="709"/>
        <w:jc w:val="both"/>
        <w:rPr>
          <w:color w:val="000000"/>
          <w:sz w:val="28"/>
          <w:szCs w:val="28"/>
        </w:rPr>
      </w:pPr>
    </w:p>
    <w:p w:rsidR="0029046C" w:rsidRPr="001D3327" w:rsidRDefault="00DB3784" w:rsidP="001D3327">
      <w:pPr>
        <w:shd w:val="clear" w:color="auto" w:fill="FFFFFF"/>
        <w:spacing w:line="360" w:lineRule="auto"/>
        <w:ind w:firstLine="709"/>
        <w:jc w:val="both"/>
        <w:rPr>
          <w:color w:val="000000"/>
          <w:sz w:val="28"/>
          <w:szCs w:val="28"/>
        </w:rPr>
      </w:pPr>
      <w:r>
        <w:rPr>
          <w:sz w:val="28"/>
          <w:szCs w:val="28"/>
        </w:rPr>
        <w:pict>
          <v:shape id="_x0000_i1027" type="#_x0000_t75" style="width:324.75pt;height:65.25pt">
            <v:imagedata r:id="rId9" o:title="" grayscale="t"/>
          </v:shape>
        </w:pict>
      </w:r>
    </w:p>
    <w:p w:rsidR="0029046C" w:rsidRPr="001D3327" w:rsidRDefault="001D2FFC" w:rsidP="001D3327">
      <w:pPr>
        <w:shd w:val="clear" w:color="auto" w:fill="FFFFFF"/>
        <w:spacing w:line="360" w:lineRule="auto"/>
        <w:ind w:firstLine="709"/>
        <w:jc w:val="both"/>
        <w:rPr>
          <w:color w:val="000000"/>
          <w:sz w:val="28"/>
          <w:szCs w:val="28"/>
        </w:rPr>
      </w:pPr>
      <w:r w:rsidRPr="001D3327">
        <w:rPr>
          <w:color w:val="000000"/>
          <w:sz w:val="28"/>
          <w:szCs w:val="28"/>
        </w:rPr>
        <w:t>Рис. 3</w:t>
      </w:r>
      <w:r w:rsidR="00235DF0">
        <w:rPr>
          <w:color w:val="000000"/>
          <w:sz w:val="28"/>
          <w:szCs w:val="28"/>
        </w:rPr>
        <w:t xml:space="preserve">. </w:t>
      </w:r>
      <w:r w:rsidR="00235DF0" w:rsidRPr="001D3327">
        <w:rPr>
          <w:color w:val="000000"/>
          <w:sz w:val="28"/>
          <w:szCs w:val="28"/>
        </w:rPr>
        <w:t xml:space="preserve">Турбопоезд </w:t>
      </w:r>
      <w:r w:rsidR="00235DF0" w:rsidRPr="001D3327">
        <w:rPr>
          <w:color w:val="000000"/>
          <w:sz w:val="28"/>
          <w:szCs w:val="28"/>
          <w:lang w:val="en-US"/>
        </w:rPr>
        <w:t>“Jertain” (</w:t>
      </w:r>
      <w:r w:rsidR="00235DF0" w:rsidRPr="001D3327">
        <w:rPr>
          <w:color w:val="000000"/>
          <w:sz w:val="28"/>
          <w:szCs w:val="28"/>
        </w:rPr>
        <w:t>США)</w:t>
      </w:r>
    </w:p>
    <w:p w:rsidR="0029046C" w:rsidRPr="001D3327" w:rsidRDefault="0029046C" w:rsidP="001D3327">
      <w:pPr>
        <w:shd w:val="clear" w:color="auto" w:fill="FFFFFF"/>
        <w:spacing w:line="360" w:lineRule="auto"/>
        <w:ind w:firstLine="709"/>
        <w:jc w:val="both"/>
        <w:rPr>
          <w:color w:val="000000"/>
          <w:sz w:val="28"/>
          <w:szCs w:val="28"/>
        </w:rPr>
      </w:pPr>
    </w:p>
    <w:p w:rsidR="0029046C" w:rsidRPr="001D3327" w:rsidRDefault="0029046C" w:rsidP="001D3327">
      <w:pPr>
        <w:shd w:val="clear" w:color="auto" w:fill="FFFFFF"/>
        <w:spacing w:line="360" w:lineRule="auto"/>
        <w:ind w:firstLine="709"/>
        <w:jc w:val="both"/>
        <w:rPr>
          <w:sz w:val="28"/>
          <w:szCs w:val="28"/>
        </w:rPr>
      </w:pPr>
      <w:r w:rsidRPr="001D3327">
        <w:rPr>
          <w:color w:val="000000"/>
          <w:sz w:val="28"/>
          <w:szCs w:val="28"/>
        </w:rPr>
        <w:t>В качестве силовой установки применен ГТД компании «</w:t>
      </w:r>
      <w:r w:rsidRPr="001D3327">
        <w:rPr>
          <w:color w:val="000000"/>
          <w:sz w:val="28"/>
          <w:szCs w:val="28"/>
          <w:lang w:val="en-US"/>
        </w:rPr>
        <w:t>Pratt</w:t>
      </w:r>
      <w:r w:rsidRPr="001D3327">
        <w:rPr>
          <w:color w:val="000000"/>
          <w:sz w:val="28"/>
          <w:szCs w:val="28"/>
        </w:rPr>
        <w:t xml:space="preserve"> &amp; </w:t>
      </w:r>
      <w:r w:rsidRPr="001D3327">
        <w:rPr>
          <w:color w:val="000000"/>
          <w:sz w:val="28"/>
          <w:szCs w:val="28"/>
          <w:lang w:val="en-US"/>
        </w:rPr>
        <w:t>Whitney</w:t>
      </w:r>
      <w:r w:rsidRPr="001D3327">
        <w:rPr>
          <w:color w:val="000000"/>
          <w:sz w:val="28"/>
          <w:szCs w:val="28"/>
        </w:rPr>
        <w:t>» мощностью 3750 кВт с частотой вращения 16000 об/мин, который приводит через редуктор два главных тяговых генератора переменного тока мощностью 1750 кВт. Однако специалисты американских железных дорог и компании «</w:t>
      </w:r>
      <w:r w:rsidRPr="001D3327">
        <w:rPr>
          <w:color w:val="000000"/>
          <w:sz w:val="28"/>
          <w:szCs w:val="28"/>
          <w:lang w:val="en-US"/>
        </w:rPr>
        <w:t>Bombardier</w:t>
      </w:r>
      <w:r w:rsidR="001E7AE6" w:rsidRPr="001D3327">
        <w:rPr>
          <w:color w:val="000000"/>
          <w:sz w:val="28"/>
          <w:szCs w:val="28"/>
        </w:rPr>
        <w:t>»</w:t>
      </w:r>
      <w:r w:rsidRPr="001D3327">
        <w:rPr>
          <w:color w:val="000000"/>
          <w:sz w:val="28"/>
          <w:szCs w:val="28"/>
        </w:rPr>
        <w:t xml:space="preserve"> намерены рассмотреть возможность установки на нем одного генератора компании «</w:t>
      </w:r>
      <w:r w:rsidRPr="001D3327">
        <w:rPr>
          <w:color w:val="000000"/>
          <w:sz w:val="28"/>
          <w:szCs w:val="28"/>
          <w:lang w:val="en-US"/>
        </w:rPr>
        <w:t>Allied</w:t>
      </w:r>
      <w:r w:rsidRPr="001D3327">
        <w:rPr>
          <w:color w:val="000000"/>
          <w:sz w:val="28"/>
          <w:szCs w:val="28"/>
        </w:rPr>
        <w:t xml:space="preserve"> </w:t>
      </w:r>
      <w:r w:rsidRPr="001D3327">
        <w:rPr>
          <w:color w:val="000000"/>
          <w:sz w:val="28"/>
          <w:szCs w:val="28"/>
          <w:lang w:val="en-US"/>
        </w:rPr>
        <w:t>Signal</w:t>
      </w:r>
      <w:r w:rsidRPr="001D3327">
        <w:rPr>
          <w:color w:val="000000"/>
          <w:sz w:val="28"/>
          <w:szCs w:val="28"/>
        </w:rPr>
        <w:t>», имеющего более высокую частоту вращения.</w:t>
      </w:r>
    </w:p>
    <w:p w:rsidR="0029046C" w:rsidRPr="001D3327" w:rsidRDefault="0029046C" w:rsidP="001D3327">
      <w:pPr>
        <w:shd w:val="clear" w:color="auto" w:fill="FFFFFF"/>
        <w:spacing w:line="360" w:lineRule="auto"/>
        <w:ind w:firstLine="709"/>
        <w:jc w:val="both"/>
        <w:rPr>
          <w:sz w:val="28"/>
          <w:szCs w:val="28"/>
        </w:rPr>
      </w:pPr>
      <w:r w:rsidRPr="001D3327">
        <w:rPr>
          <w:color w:val="000000"/>
          <w:sz w:val="28"/>
          <w:szCs w:val="28"/>
        </w:rPr>
        <w:t>На газотурбовозе «</w:t>
      </w:r>
      <w:r w:rsidRPr="001D3327">
        <w:rPr>
          <w:color w:val="000000"/>
          <w:sz w:val="28"/>
          <w:szCs w:val="28"/>
          <w:lang w:val="en-US"/>
        </w:rPr>
        <w:t>Jetrain</w:t>
      </w:r>
      <w:r w:rsidR="007A18AB" w:rsidRPr="001D3327">
        <w:rPr>
          <w:color w:val="000000"/>
          <w:sz w:val="28"/>
          <w:szCs w:val="28"/>
        </w:rPr>
        <w:t>» применены четыре асин</w:t>
      </w:r>
      <w:r w:rsidRPr="001D3327">
        <w:rPr>
          <w:color w:val="000000"/>
          <w:sz w:val="28"/>
          <w:szCs w:val="28"/>
        </w:rPr>
        <w:t xml:space="preserve">хронных тяговых двигателя мощностью по 825 кВт с опорно-рамной подвеской тяговых редукторов. Электродвигатели получают питание от инверторов </w:t>
      </w:r>
      <w:r w:rsidRPr="001D3327">
        <w:rPr>
          <w:color w:val="000000"/>
          <w:sz w:val="28"/>
          <w:szCs w:val="28"/>
          <w:lang w:val="en-US"/>
        </w:rPr>
        <w:t>ONIX</w:t>
      </w:r>
      <w:r w:rsidRPr="001D3327">
        <w:rPr>
          <w:color w:val="000000"/>
          <w:sz w:val="28"/>
          <w:szCs w:val="28"/>
        </w:rPr>
        <w:t xml:space="preserve"> компании «</w:t>
      </w:r>
      <w:r w:rsidRPr="001D3327">
        <w:rPr>
          <w:color w:val="000000"/>
          <w:sz w:val="28"/>
          <w:szCs w:val="28"/>
          <w:lang w:val="en-US"/>
        </w:rPr>
        <w:t>Aistom</w:t>
      </w:r>
      <w:r w:rsidRPr="001D3327">
        <w:rPr>
          <w:color w:val="000000"/>
          <w:sz w:val="28"/>
          <w:szCs w:val="28"/>
        </w:rPr>
        <w:t>» с водяным охлаждением. Мощность для вспомогательных потребителей порядка 500 кВт отбирается от одного из тяговых генераторов. Длительная касательная мощность составляет 3140 кВт, сила тяги при трогании — 220 кН.</w:t>
      </w:r>
    </w:p>
    <w:p w:rsidR="0029046C" w:rsidRPr="001D3327" w:rsidRDefault="0029046C" w:rsidP="001D3327">
      <w:pPr>
        <w:shd w:val="clear" w:color="auto" w:fill="FFFFFF"/>
        <w:spacing w:line="360" w:lineRule="auto"/>
        <w:ind w:firstLine="709"/>
        <w:jc w:val="both"/>
        <w:rPr>
          <w:color w:val="000000"/>
          <w:sz w:val="28"/>
          <w:szCs w:val="28"/>
        </w:rPr>
      </w:pPr>
      <w:r w:rsidRPr="001D3327">
        <w:rPr>
          <w:color w:val="000000"/>
          <w:sz w:val="28"/>
          <w:szCs w:val="28"/>
        </w:rPr>
        <w:t>В октябре 2002 г. состоялась презентация локомотива. Специалистами было отмечено, что в сравнении с последними моделями тепловозов США новый газотурбовоз имеет более высокую скорость, меньшую на 20 % массу тары. Он обладает в два раза большим ускорением, выделяет на 30 % меньше вредных выбросов.</w:t>
      </w:r>
    </w:p>
    <w:p w:rsidR="004A2273" w:rsidRPr="001D3327" w:rsidRDefault="004A2273" w:rsidP="001D3327">
      <w:pPr>
        <w:shd w:val="clear" w:color="auto" w:fill="FFFFFF"/>
        <w:spacing w:line="360" w:lineRule="auto"/>
        <w:ind w:firstLine="709"/>
        <w:jc w:val="both"/>
        <w:rPr>
          <w:color w:val="000000"/>
          <w:sz w:val="28"/>
          <w:szCs w:val="28"/>
        </w:rPr>
      </w:pPr>
      <w:r w:rsidRPr="001D3327">
        <w:rPr>
          <w:color w:val="000000"/>
          <w:sz w:val="28"/>
          <w:szCs w:val="28"/>
        </w:rPr>
        <w:t xml:space="preserve">Недавно специалистами ВНИКТИ подготовлен проект магистрального газотурбовоза ГТ1. В качестве топлива для него предусматривается использовать сжиженный природный газ, а в перспективе — водород </w:t>
      </w:r>
      <w:r w:rsidRPr="001D3327">
        <w:rPr>
          <w:sz w:val="28"/>
          <w:szCs w:val="28"/>
        </w:rPr>
        <w:t>[7]</w:t>
      </w:r>
      <w:r w:rsidR="00D66F1F" w:rsidRPr="001D3327">
        <w:rPr>
          <w:sz w:val="28"/>
          <w:szCs w:val="28"/>
        </w:rPr>
        <w:t>.</w:t>
      </w:r>
    </w:p>
    <w:p w:rsidR="004A2273" w:rsidRDefault="004A2273" w:rsidP="001D3327">
      <w:pPr>
        <w:shd w:val="clear" w:color="auto" w:fill="FFFFFF"/>
        <w:spacing w:line="360" w:lineRule="auto"/>
        <w:ind w:firstLine="709"/>
        <w:jc w:val="both"/>
        <w:rPr>
          <w:color w:val="000000"/>
          <w:sz w:val="28"/>
          <w:szCs w:val="28"/>
        </w:rPr>
      </w:pPr>
      <w:r w:rsidRPr="001D3327">
        <w:rPr>
          <w:color w:val="000000"/>
          <w:sz w:val="28"/>
          <w:szCs w:val="28"/>
        </w:rPr>
        <w:t xml:space="preserve">Модель газотурбовоза из двух секций – тяговой и бустерной с кабинами управления. Мощность газотурбинного двигателя 8300-10500 кВт </w:t>
      </w:r>
    </w:p>
    <w:p w:rsidR="00235DF0" w:rsidRDefault="00235DF0" w:rsidP="00235DF0">
      <w:pPr>
        <w:pStyle w:val="2"/>
        <w:spacing w:before="0" w:after="0" w:line="360" w:lineRule="auto"/>
        <w:ind w:firstLine="709"/>
        <w:rPr>
          <w:b/>
          <w:bCs/>
        </w:rPr>
      </w:pPr>
      <w:bookmarkStart w:id="20" w:name="_Toc153814746"/>
    </w:p>
    <w:p w:rsidR="00B24911" w:rsidRPr="00235DF0" w:rsidRDefault="006C3F45" w:rsidP="00235DF0">
      <w:pPr>
        <w:pStyle w:val="2"/>
        <w:spacing w:before="0" w:after="0" w:line="360" w:lineRule="auto"/>
        <w:ind w:firstLine="709"/>
        <w:rPr>
          <w:b/>
          <w:bCs/>
        </w:rPr>
      </w:pPr>
      <w:r w:rsidRPr="00235DF0">
        <w:rPr>
          <w:b/>
          <w:bCs/>
        </w:rPr>
        <w:t xml:space="preserve">2.3 </w:t>
      </w:r>
      <w:r w:rsidRPr="00235DF0">
        <w:rPr>
          <w:b/>
          <w:bCs/>
          <w:caps w:val="0"/>
        </w:rPr>
        <w:t>А</w:t>
      </w:r>
      <w:r w:rsidR="00D26C8A" w:rsidRPr="00235DF0">
        <w:rPr>
          <w:b/>
          <w:bCs/>
          <w:caps w:val="0"/>
        </w:rPr>
        <w:t>льтернативные виды топлива</w:t>
      </w:r>
      <w:bookmarkEnd w:id="20"/>
    </w:p>
    <w:p w:rsidR="00235DF0" w:rsidRDefault="00235DF0" w:rsidP="001D3327">
      <w:pPr>
        <w:shd w:val="clear" w:color="auto" w:fill="FFFFFF"/>
        <w:spacing w:line="360" w:lineRule="auto"/>
        <w:ind w:firstLine="709"/>
        <w:jc w:val="both"/>
        <w:rPr>
          <w:color w:val="000000"/>
          <w:sz w:val="28"/>
          <w:szCs w:val="28"/>
        </w:rPr>
      </w:pPr>
    </w:p>
    <w:p w:rsidR="0029046C" w:rsidRPr="001D3327" w:rsidRDefault="0029046C" w:rsidP="001D3327">
      <w:pPr>
        <w:shd w:val="clear" w:color="auto" w:fill="FFFFFF"/>
        <w:spacing w:line="360" w:lineRule="auto"/>
        <w:ind w:firstLine="709"/>
        <w:jc w:val="both"/>
        <w:rPr>
          <w:color w:val="000000"/>
          <w:sz w:val="28"/>
          <w:szCs w:val="28"/>
        </w:rPr>
      </w:pPr>
      <w:r w:rsidRPr="001D3327">
        <w:rPr>
          <w:color w:val="000000"/>
          <w:sz w:val="28"/>
          <w:szCs w:val="28"/>
        </w:rPr>
        <w:t>Один из путей повышения эффективности работы газотурбинных двигателей на железнодорожном транспорте — применение альтернативных топлив. Газотурбинные двигатели идеально подходят для использования в качестве топ</w:t>
      </w:r>
      <w:r w:rsidR="001E7AE6" w:rsidRPr="001D3327">
        <w:rPr>
          <w:color w:val="000000"/>
          <w:sz w:val="28"/>
          <w:szCs w:val="28"/>
        </w:rPr>
        <w:t>лива сжиженного или сжатого при</w:t>
      </w:r>
      <w:r w:rsidRPr="001D3327">
        <w:rPr>
          <w:color w:val="000000"/>
          <w:sz w:val="28"/>
          <w:szCs w:val="28"/>
        </w:rPr>
        <w:t>родного газа, а также метанола. При этом не требуются какие-либо переделки. В то время как для сжигания природного газа в цилиндрах дизеля необходимо добавлять определенное количество дизельного топлива (до 15 %), чтобы сме</w:t>
      </w:r>
      <w:r w:rsidR="001E7AE6" w:rsidRPr="001D3327">
        <w:rPr>
          <w:color w:val="000000"/>
          <w:sz w:val="28"/>
          <w:szCs w:val="28"/>
        </w:rPr>
        <w:t>сь могла воспламениться. Но тог</w:t>
      </w:r>
      <w:r w:rsidRPr="001D3327">
        <w:rPr>
          <w:color w:val="000000"/>
          <w:sz w:val="28"/>
          <w:szCs w:val="28"/>
        </w:rPr>
        <w:t>да увеличивается выделение вредных выхлопов, усложняется топливная система дизеля.</w:t>
      </w:r>
    </w:p>
    <w:p w:rsidR="0029046C" w:rsidRPr="001D3327" w:rsidRDefault="0029046C" w:rsidP="001D3327">
      <w:pPr>
        <w:shd w:val="clear" w:color="auto" w:fill="FFFFFF"/>
        <w:spacing w:line="360" w:lineRule="auto"/>
        <w:ind w:firstLine="709"/>
        <w:jc w:val="both"/>
        <w:rPr>
          <w:sz w:val="28"/>
          <w:szCs w:val="28"/>
        </w:rPr>
      </w:pPr>
      <w:r w:rsidRPr="001D3327">
        <w:rPr>
          <w:color w:val="000000"/>
          <w:sz w:val="28"/>
          <w:szCs w:val="28"/>
        </w:rPr>
        <w:t>В США провели исследования по расходу топлива турбопоездами на скоростной линии протяженностью 370 км. Они показали, что при эксплуатации ГТД на сжиженном природном газе затраты его за поездку составляют 0,61 от стоимости расходов в случае работы на дизельном топливе. Пробег на последнем составляет 0,9 при одинаковой емкости топливного бака.</w:t>
      </w:r>
    </w:p>
    <w:p w:rsidR="00CD394D" w:rsidRPr="001D3327" w:rsidRDefault="00CD394D" w:rsidP="001D3327">
      <w:pPr>
        <w:shd w:val="clear" w:color="auto" w:fill="FFFFFF"/>
        <w:spacing w:line="360" w:lineRule="auto"/>
        <w:ind w:firstLine="709"/>
        <w:jc w:val="both"/>
        <w:rPr>
          <w:sz w:val="28"/>
          <w:szCs w:val="28"/>
        </w:rPr>
      </w:pPr>
    </w:p>
    <w:p w:rsidR="006C3F45" w:rsidRPr="00235DF0" w:rsidRDefault="00235DF0" w:rsidP="00235DF0">
      <w:pPr>
        <w:pStyle w:val="2"/>
        <w:spacing w:before="0" w:after="0" w:line="360" w:lineRule="auto"/>
        <w:ind w:firstLine="709"/>
        <w:rPr>
          <w:b/>
          <w:bCs/>
          <w:caps w:val="0"/>
        </w:rPr>
      </w:pPr>
      <w:bookmarkStart w:id="21" w:name="_Toc153814747"/>
      <w:r>
        <w:br w:type="page"/>
      </w:r>
      <w:r w:rsidR="004A2273" w:rsidRPr="00235DF0">
        <w:rPr>
          <w:b/>
          <w:bCs/>
        </w:rPr>
        <w:t>2.4 О</w:t>
      </w:r>
      <w:bookmarkEnd w:id="21"/>
      <w:r w:rsidR="00D26C8A" w:rsidRPr="00235DF0">
        <w:rPr>
          <w:b/>
          <w:bCs/>
          <w:caps w:val="0"/>
        </w:rPr>
        <w:t>б</w:t>
      </w:r>
      <w:r w:rsidR="00BA2D06" w:rsidRPr="00235DF0">
        <w:rPr>
          <w:b/>
          <w:bCs/>
          <w:caps w:val="0"/>
        </w:rPr>
        <w:t>ласть применения газотурбовозов</w:t>
      </w:r>
    </w:p>
    <w:p w:rsidR="00235DF0" w:rsidRDefault="00235DF0" w:rsidP="001D3327">
      <w:pPr>
        <w:spacing w:line="360" w:lineRule="auto"/>
        <w:ind w:firstLine="709"/>
        <w:jc w:val="both"/>
        <w:rPr>
          <w:sz w:val="28"/>
          <w:szCs w:val="28"/>
        </w:rPr>
      </w:pPr>
    </w:p>
    <w:p w:rsidR="004A2273" w:rsidRPr="001D3327" w:rsidRDefault="004A2273" w:rsidP="001D3327">
      <w:pPr>
        <w:spacing w:line="360" w:lineRule="auto"/>
        <w:ind w:firstLine="709"/>
        <w:jc w:val="both"/>
        <w:rPr>
          <w:sz w:val="28"/>
          <w:szCs w:val="28"/>
        </w:rPr>
      </w:pPr>
      <w:r w:rsidRPr="001D3327">
        <w:rPr>
          <w:sz w:val="28"/>
          <w:szCs w:val="28"/>
        </w:rPr>
        <w:t>Газотурбовозы наиболее эффективны на следующих видах работы,</w:t>
      </w:r>
      <w:r w:rsidR="001E7AE6" w:rsidRPr="001D3327">
        <w:rPr>
          <w:sz w:val="28"/>
          <w:szCs w:val="28"/>
        </w:rPr>
        <w:t xml:space="preserve"> </w:t>
      </w:r>
      <w:r w:rsidRPr="001D3327">
        <w:rPr>
          <w:sz w:val="28"/>
          <w:szCs w:val="28"/>
        </w:rPr>
        <w:t>по сравнению с тепловозами:</w:t>
      </w:r>
    </w:p>
    <w:p w:rsidR="004A2273" w:rsidRPr="001D3327" w:rsidRDefault="004A2273" w:rsidP="001D3327">
      <w:pPr>
        <w:numPr>
          <w:ilvl w:val="0"/>
          <w:numId w:val="4"/>
        </w:numPr>
        <w:spacing w:line="360" w:lineRule="auto"/>
        <w:ind w:left="0" w:firstLine="709"/>
        <w:jc w:val="both"/>
        <w:rPr>
          <w:sz w:val="28"/>
          <w:szCs w:val="28"/>
        </w:rPr>
      </w:pPr>
      <w:r w:rsidRPr="001D3327">
        <w:rPr>
          <w:sz w:val="28"/>
          <w:szCs w:val="28"/>
        </w:rPr>
        <w:t>проводка составов повышенной массы;</w:t>
      </w:r>
    </w:p>
    <w:p w:rsidR="004A2273" w:rsidRPr="001D3327" w:rsidRDefault="004A2273" w:rsidP="001D3327">
      <w:pPr>
        <w:numPr>
          <w:ilvl w:val="0"/>
          <w:numId w:val="4"/>
        </w:numPr>
        <w:spacing w:line="360" w:lineRule="auto"/>
        <w:ind w:left="0" w:firstLine="709"/>
        <w:jc w:val="both"/>
        <w:rPr>
          <w:sz w:val="28"/>
          <w:szCs w:val="28"/>
        </w:rPr>
      </w:pPr>
      <w:r w:rsidRPr="001D3327">
        <w:rPr>
          <w:sz w:val="28"/>
          <w:szCs w:val="28"/>
        </w:rPr>
        <w:t>работа на участках с тяжелым профилем пути;</w:t>
      </w:r>
    </w:p>
    <w:p w:rsidR="004A2273" w:rsidRPr="001D3327" w:rsidRDefault="004A2273" w:rsidP="001D3327">
      <w:pPr>
        <w:numPr>
          <w:ilvl w:val="0"/>
          <w:numId w:val="4"/>
        </w:numPr>
        <w:spacing w:line="360" w:lineRule="auto"/>
        <w:ind w:left="0" w:firstLine="709"/>
        <w:jc w:val="both"/>
        <w:rPr>
          <w:sz w:val="28"/>
          <w:szCs w:val="28"/>
        </w:rPr>
      </w:pPr>
      <w:r w:rsidRPr="001D3327">
        <w:rPr>
          <w:sz w:val="28"/>
          <w:szCs w:val="28"/>
        </w:rPr>
        <w:t>обслуживание северных железнодорожных магистралей, эксплуатация на новых перспективных железных дорогах БАМ-Север;</w:t>
      </w:r>
    </w:p>
    <w:p w:rsidR="004A2273" w:rsidRPr="001D3327" w:rsidRDefault="004A2273" w:rsidP="001D3327">
      <w:pPr>
        <w:numPr>
          <w:ilvl w:val="0"/>
          <w:numId w:val="4"/>
        </w:numPr>
        <w:spacing w:line="360" w:lineRule="auto"/>
        <w:ind w:left="0" w:firstLine="709"/>
        <w:jc w:val="both"/>
        <w:rPr>
          <w:sz w:val="28"/>
          <w:szCs w:val="28"/>
        </w:rPr>
      </w:pPr>
      <w:r w:rsidRPr="001D3327">
        <w:rPr>
          <w:sz w:val="28"/>
          <w:szCs w:val="28"/>
        </w:rPr>
        <w:t>взаимодействие в сети путей сообщения с современными мощными электровозами без расформирования составов;</w:t>
      </w:r>
    </w:p>
    <w:p w:rsidR="004A2273" w:rsidRPr="001D3327" w:rsidRDefault="004A2273" w:rsidP="001D3327">
      <w:pPr>
        <w:numPr>
          <w:ilvl w:val="0"/>
          <w:numId w:val="4"/>
        </w:numPr>
        <w:spacing w:line="360" w:lineRule="auto"/>
        <w:ind w:left="0" w:firstLine="709"/>
        <w:jc w:val="both"/>
        <w:rPr>
          <w:sz w:val="28"/>
          <w:szCs w:val="28"/>
        </w:rPr>
      </w:pPr>
      <w:r w:rsidRPr="001D3327">
        <w:rPr>
          <w:sz w:val="28"/>
          <w:szCs w:val="28"/>
        </w:rPr>
        <w:t>ускоренная проводка литерных составов на большие расстояния до 2500 км без дозаправки топливом, а в тендерном исполнении до 10000 км. По сравнению с электровозами;</w:t>
      </w:r>
    </w:p>
    <w:p w:rsidR="004A2273" w:rsidRPr="001D3327" w:rsidRDefault="004A2273" w:rsidP="001D3327">
      <w:pPr>
        <w:numPr>
          <w:ilvl w:val="0"/>
          <w:numId w:val="4"/>
        </w:numPr>
        <w:spacing w:line="360" w:lineRule="auto"/>
        <w:ind w:left="0" w:firstLine="709"/>
        <w:jc w:val="both"/>
        <w:rPr>
          <w:sz w:val="28"/>
          <w:szCs w:val="28"/>
        </w:rPr>
      </w:pPr>
      <w:r w:rsidRPr="001D3327">
        <w:rPr>
          <w:sz w:val="28"/>
          <w:szCs w:val="28"/>
        </w:rPr>
        <w:t>высокая автономность и способность работы в любых метеоусловиях;</w:t>
      </w:r>
    </w:p>
    <w:p w:rsidR="004A2273" w:rsidRPr="001D3327" w:rsidRDefault="004A2273" w:rsidP="001D3327">
      <w:pPr>
        <w:numPr>
          <w:ilvl w:val="0"/>
          <w:numId w:val="4"/>
        </w:numPr>
        <w:spacing w:line="360" w:lineRule="auto"/>
        <w:ind w:left="0" w:firstLine="709"/>
        <w:jc w:val="both"/>
        <w:rPr>
          <w:sz w:val="28"/>
          <w:szCs w:val="28"/>
        </w:rPr>
      </w:pPr>
      <w:r w:rsidRPr="001D3327">
        <w:rPr>
          <w:sz w:val="28"/>
          <w:szCs w:val="28"/>
        </w:rPr>
        <w:t>эксплуатация в прибрежных районах с высокой вероятностью обледенения и обмерзания токопровода (особенно Ленинградская область и Дальний Восток);</w:t>
      </w:r>
    </w:p>
    <w:p w:rsidR="004A2273" w:rsidRPr="001D3327" w:rsidRDefault="004A2273" w:rsidP="001D3327">
      <w:pPr>
        <w:numPr>
          <w:ilvl w:val="0"/>
          <w:numId w:val="4"/>
        </w:numPr>
        <w:spacing w:line="360" w:lineRule="auto"/>
        <w:ind w:left="0" w:firstLine="709"/>
        <w:jc w:val="both"/>
        <w:rPr>
          <w:sz w:val="28"/>
          <w:szCs w:val="28"/>
        </w:rPr>
      </w:pPr>
      <w:r w:rsidRPr="001D3327">
        <w:rPr>
          <w:sz w:val="28"/>
          <w:szCs w:val="28"/>
        </w:rPr>
        <w:t>снижение массы локомотива по сравнению с электровозом позволяющее осуществлять проводку пассажирских (скоростных) поездов по линейным грузовым магистралям;</w:t>
      </w:r>
    </w:p>
    <w:p w:rsidR="004A2273" w:rsidRPr="001D3327" w:rsidRDefault="004A2273" w:rsidP="001D3327">
      <w:pPr>
        <w:numPr>
          <w:ilvl w:val="0"/>
          <w:numId w:val="4"/>
        </w:numPr>
        <w:spacing w:line="360" w:lineRule="auto"/>
        <w:ind w:left="0" w:firstLine="709"/>
        <w:jc w:val="both"/>
        <w:rPr>
          <w:sz w:val="28"/>
          <w:szCs w:val="28"/>
        </w:rPr>
      </w:pPr>
      <w:r w:rsidRPr="001D3327">
        <w:rPr>
          <w:sz w:val="28"/>
          <w:szCs w:val="28"/>
        </w:rPr>
        <w:t>использование на новых скоростных магистралях, что обеспечивает удешевление и ускорение строительства и ускорение окупаемости дороги.</w:t>
      </w:r>
    </w:p>
    <w:p w:rsidR="004A2273" w:rsidRPr="001D3327" w:rsidRDefault="004A2273" w:rsidP="001D3327">
      <w:pPr>
        <w:shd w:val="clear" w:color="auto" w:fill="FFFFFF"/>
        <w:spacing w:line="360" w:lineRule="auto"/>
        <w:ind w:firstLine="709"/>
        <w:jc w:val="both"/>
        <w:rPr>
          <w:sz w:val="28"/>
          <w:szCs w:val="28"/>
        </w:rPr>
      </w:pPr>
    </w:p>
    <w:p w:rsidR="004A2273" w:rsidRPr="00235DF0" w:rsidRDefault="00235DF0" w:rsidP="00235DF0">
      <w:pPr>
        <w:pStyle w:val="1"/>
        <w:spacing w:before="0" w:after="0" w:line="360" w:lineRule="auto"/>
        <w:ind w:firstLine="709"/>
      </w:pPr>
      <w:bookmarkStart w:id="22" w:name="_Toc153814748"/>
      <w:r>
        <w:rPr>
          <w:b w:val="0"/>
          <w:bCs w:val="0"/>
        </w:rPr>
        <w:br w:type="page"/>
      </w:r>
      <w:r w:rsidR="000511AD" w:rsidRPr="00235DF0">
        <w:t>3</w:t>
      </w:r>
      <w:r w:rsidR="004A2273" w:rsidRPr="00235DF0">
        <w:t>. КОНСТРУКЦИОННЫЕ ОСОБЕННОСТИ ГАЗОТУРБОВОЗОВ</w:t>
      </w:r>
      <w:bookmarkEnd w:id="22"/>
    </w:p>
    <w:p w:rsidR="00235DF0" w:rsidRDefault="00235DF0" w:rsidP="001D3327">
      <w:pPr>
        <w:pStyle w:val="2"/>
        <w:spacing w:before="0" w:after="0" w:line="360" w:lineRule="auto"/>
        <w:ind w:firstLine="709"/>
        <w:jc w:val="both"/>
      </w:pPr>
      <w:bookmarkStart w:id="23" w:name="_Toc153814749"/>
    </w:p>
    <w:p w:rsidR="00BC310B" w:rsidRPr="00235DF0" w:rsidRDefault="000511AD" w:rsidP="00235DF0">
      <w:pPr>
        <w:pStyle w:val="2"/>
        <w:spacing w:before="0" w:after="0" w:line="360" w:lineRule="auto"/>
        <w:ind w:firstLine="709"/>
        <w:rPr>
          <w:b/>
          <w:bCs/>
        </w:rPr>
      </w:pPr>
      <w:r w:rsidRPr="00235DF0">
        <w:rPr>
          <w:b/>
          <w:bCs/>
        </w:rPr>
        <w:t>3</w:t>
      </w:r>
      <w:r w:rsidR="004A2273" w:rsidRPr="00235DF0">
        <w:rPr>
          <w:b/>
          <w:bCs/>
        </w:rPr>
        <w:t>.1</w:t>
      </w:r>
      <w:r w:rsidR="00BC310B" w:rsidRPr="00235DF0">
        <w:rPr>
          <w:b/>
          <w:bCs/>
        </w:rPr>
        <w:t xml:space="preserve"> </w:t>
      </w:r>
      <w:r w:rsidR="00D26C8A" w:rsidRPr="00235DF0">
        <w:rPr>
          <w:b/>
          <w:bCs/>
          <w:caps w:val="0"/>
        </w:rPr>
        <w:t>Передача на</w:t>
      </w:r>
      <w:r w:rsidR="00BC310B" w:rsidRPr="00235DF0">
        <w:rPr>
          <w:b/>
          <w:bCs/>
          <w:caps w:val="0"/>
        </w:rPr>
        <w:t xml:space="preserve"> газотурбовозе</w:t>
      </w:r>
      <w:bookmarkEnd w:id="23"/>
    </w:p>
    <w:p w:rsidR="00235DF0" w:rsidRDefault="00235DF0" w:rsidP="001D3327">
      <w:pPr>
        <w:shd w:val="clear" w:color="auto" w:fill="FFFFFF"/>
        <w:tabs>
          <w:tab w:val="left" w:pos="9355"/>
        </w:tabs>
        <w:spacing w:line="360" w:lineRule="auto"/>
        <w:ind w:firstLine="709"/>
        <w:jc w:val="both"/>
        <w:rPr>
          <w:color w:val="000000"/>
          <w:sz w:val="28"/>
          <w:szCs w:val="28"/>
        </w:rPr>
      </w:pPr>
    </w:p>
    <w:p w:rsidR="0029046C" w:rsidRPr="001D3327" w:rsidRDefault="0029046C" w:rsidP="001D3327">
      <w:pPr>
        <w:shd w:val="clear" w:color="auto" w:fill="FFFFFF"/>
        <w:tabs>
          <w:tab w:val="left" w:pos="9355"/>
        </w:tabs>
        <w:spacing w:line="360" w:lineRule="auto"/>
        <w:ind w:firstLine="709"/>
        <w:jc w:val="both"/>
        <w:rPr>
          <w:color w:val="000000"/>
          <w:sz w:val="28"/>
          <w:szCs w:val="28"/>
        </w:rPr>
      </w:pPr>
      <w:r w:rsidRPr="001D3327">
        <w:rPr>
          <w:color w:val="000000"/>
          <w:sz w:val="28"/>
          <w:szCs w:val="28"/>
        </w:rPr>
        <w:t>Другая принципиально важная задача в проектировании газотурбовоза — выбор типа передачи мощности от газотурбинного двигателя к колесным парам локомотива. Возможно применение всех типов передач — механической бесступенчатой, гидромеханической и электрической: переменно</w:t>
      </w:r>
      <w:r w:rsidR="001E7AE6" w:rsidRPr="001D3327">
        <w:rPr>
          <w:color w:val="000000"/>
          <w:sz w:val="28"/>
          <w:szCs w:val="28"/>
        </w:rPr>
        <w:t>-постоянного, переменно-перемен</w:t>
      </w:r>
      <w:r w:rsidRPr="001D3327">
        <w:rPr>
          <w:color w:val="000000"/>
          <w:sz w:val="28"/>
          <w:szCs w:val="28"/>
        </w:rPr>
        <w:t>ного тока с преобразователем частоты и переменно-переменного (рис.</w:t>
      </w:r>
      <w:r w:rsidR="001D2FFC" w:rsidRPr="001D3327">
        <w:rPr>
          <w:color w:val="000000"/>
          <w:sz w:val="28"/>
          <w:szCs w:val="28"/>
        </w:rPr>
        <w:t xml:space="preserve"> </w:t>
      </w:r>
      <w:r w:rsidR="009D5677">
        <w:rPr>
          <w:color w:val="000000"/>
          <w:sz w:val="28"/>
          <w:szCs w:val="28"/>
        </w:rPr>
        <w:t>4</w:t>
      </w:r>
      <w:r w:rsidRPr="001D3327">
        <w:rPr>
          <w:color w:val="000000"/>
          <w:sz w:val="28"/>
          <w:szCs w:val="28"/>
        </w:rPr>
        <w:t>).</w:t>
      </w:r>
    </w:p>
    <w:p w:rsidR="0029046C" w:rsidRPr="001D3327" w:rsidRDefault="0029046C" w:rsidP="001D3327">
      <w:pPr>
        <w:shd w:val="clear" w:color="auto" w:fill="FFFFFF"/>
        <w:tabs>
          <w:tab w:val="left" w:pos="9355"/>
        </w:tabs>
        <w:spacing w:line="360" w:lineRule="auto"/>
        <w:ind w:firstLine="709"/>
        <w:jc w:val="both"/>
        <w:rPr>
          <w:color w:val="000000"/>
          <w:sz w:val="28"/>
          <w:szCs w:val="28"/>
        </w:rPr>
      </w:pPr>
    </w:p>
    <w:p w:rsidR="0029046C" w:rsidRPr="001D3327" w:rsidRDefault="00DB3784" w:rsidP="001D3327">
      <w:pPr>
        <w:shd w:val="clear" w:color="auto" w:fill="FFFFFF"/>
        <w:tabs>
          <w:tab w:val="left" w:pos="9355"/>
        </w:tabs>
        <w:spacing w:line="360" w:lineRule="auto"/>
        <w:ind w:firstLine="709"/>
        <w:jc w:val="both"/>
        <w:rPr>
          <w:sz w:val="28"/>
          <w:szCs w:val="28"/>
        </w:rPr>
      </w:pPr>
      <w:r>
        <w:rPr>
          <w:sz w:val="28"/>
          <w:szCs w:val="28"/>
        </w:rPr>
        <w:pict>
          <v:shape id="_x0000_i1028" type="#_x0000_t75" style="width:297pt;height:210.75pt">
            <v:imagedata r:id="rId10" o:title="" grayscale="t"/>
          </v:shape>
        </w:pict>
      </w:r>
    </w:p>
    <w:p w:rsidR="0029046C" w:rsidRPr="001D3327" w:rsidRDefault="0029046C" w:rsidP="001D3327">
      <w:pPr>
        <w:shd w:val="clear" w:color="auto" w:fill="FFFFFF"/>
        <w:tabs>
          <w:tab w:val="left" w:pos="9355"/>
        </w:tabs>
        <w:spacing w:line="360" w:lineRule="auto"/>
        <w:ind w:firstLine="709"/>
        <w:jc w:val="both"/>
        <w:rPr>
          <w:sz w:val="28"/>
          <w:szCs w:val="28"/>
        </w:rPr>
      </w:pPr>
    </w:p>
    <w:p w:rsidR="0029046C" w:rsidRPr="001D3327" w:rsidRDefault="004A2273" w:rsidP="001D3327">
      <w:pPr>
        <w:shd w:val="clear" w:color="auto" w:fill="FFFFFF"/>
        <w:tabs>
          <w:tab w:val="left" w:pos="9355"/>
        </w:tabs>
        <w:spacing w:line="360" w:lineRule="auto"/>
        <w:ind w:firstLine="709"/>
        <w:jc w:val="both"/>
        <w:rPr>
          <w:sz w:val="28"/>
          <w:szCs w:val="28"/>
        </w:rPr>
      </w:pPr>
      <w:r w:rsidRPr="001D3327">
        <w:rPr>
          <w:sz w:val="28"/>
          <w:szCs w:val="28"/>
        </w:rPr>
        <w:t xml:space="preserve">Рис. </w:t>
      </w:r>
      <w:r w:rsidR="009D5677">
        <w:rPr>
          <w:sz w:val="28"/>
          <w:szCs w:val="28"/>
        </w:rPr>
        <w:t>4</w:t>
      </w:r>
      <w:r w:rsidR="00235DF0">
        <w:rPr>
          <w:sz w:val="28"/>
          <w:szCs w:val="28"/>
        </w:rPr>
        <w:t xml:space="preserve">. </w:t>
      </w:r>
      <w:r w:rsidR="00235DF0" w:rsidRPr="001D3327">
        <w:rPr>
          <w:color w:val="000000"/>
          <w:sz w:val="28"/>
          <w:szCs w:val="28"/>
        </w:rPr>
        <w:t>Схема ГТД с электрической передачей переменно- переменного тока</w:t>
      </w:r>
    </w:p>
    <w:p w:rsidR="00BA2D06" w:rsidRPr="001D3327" w:rsidRDefault="00BA2D06" w:rsidP="001D3327">
      <w:pPr>
        <w:shd w:val="clear" w:color="auto" w:fill="FFFFFF"/>
        <w:spacing w:line="360" w:lineRule="auto"/>
        <w:ind w:firstLine="709"/>
        <w:jc w:val="both"/>
        <w:rPr>
          <w:sz w:val="28"/>
          <w:szCs w:val="28"/>
        </w:rPr>
      </w:pPr>
      <w:r w:rsidRPr="001D3327">
        <w:rPr>
          <w:color w:val="000000"/>
          <w:sz w:val="28"/>
          <w:szCs w:val="28"/>
        </w:rPr>
        <w:t xml:space="preserve">К — компрессор; </w:t>
      </w:r>
      <w:r w:rsidRPr="001D3327">
        <w:rPr>
          <w:color w:val="000000"/>
          <w:sz w:val="28"/>
          <w:szCs w:val="28"/>
          <w:lang w:val="en-US"/>
        </w:rPr>
        <w:t>Per</w:t>
      </w:r>
      <w:r w:rsidRPr="001D3327">
        <w:rPr>
          <w:color w:val="000000"/>
          <w:sz w:val="28"/>
          <w:szCs w:val="28"/>
        </w:rPr>
        <w:t xml:space="preserve"> — регенератор; Кс — камера сгорания; Т — турбина; Р - редуктор; СГ — синхронный тяговый генератор; ВГ — вспомогательный генератор; Пр — преобразователь частот; 1 —6 —асинхронные тяговые двигатели</w:t>
      </w:r>
    </w:p>
    <w:p w:rsidR="00BA2D06" w:rsidRPr="001D3327" w:rsidRDefault="00BA2D06" w:rsidP="001D3327">
      <w:pPr>
        <w:shd w:val="clear" w:color="auto" w:fill="FFFFFF"/>
        <w:tabs>
          <w:tab w:val="left" w:pos="9355"/>
        </w:tabs>
        <w:spacing w:line="360" w:lineRule="auto"/>
        <w:ind w:firstLine="709"/>
        <w:jc w:val="both"/>
        <w:rPr>
          <w:color w:val="000000"/>
          <w:sz w:val="28"/>
          <w:szCs w:val="28"/>
        </w:rPr>
      </w:pPr>
    </w:p>
    <w:p w:rsidR="0029046C" w:rsidRPr="001D3327" w:rsidRDefault="0029046C" w:rsidP="001D3327">
      <w:pPr>
        <w:shd w:val="clear" w:color="auto" w:fill="FFFFFF"/>
        <w:tabs>
          <w:tab w:val="left" w:pos="9355"/>
        </w:tabs>
        <w:spacing w:line="360" w:lineRule="auto"/>
        <w:ind w:firstLine="709"/>
        <w:jc w:val="both"/>
        <w:rPr>
          <w:sz w:val="28"/>
          <w:szCs w:val="28"/>
        </w:rPr>
      </w:pPr>
      <w:r w:rsidRPr="001D3327">
        <w:rPr>
          <w:color w:val="000000"/>
          <w:sz w:val="28"/>
          <w:szCs w:val="28"/>
        </w:rPr>
        <w:t>Использование механической бесступенчатой и электрической передач п</w:t>
      </w:r>
      <w:r w:rsidR="00BC310B" w:rsidRPr="001D3327">
        <w:rPr>
          <w:color w:val="000000"/>
          <w:sz w:val="28"/>
          <w:szCs w:val="28"/>
        </w:rPr>
        <w:t>остоянно</w:t>
      </w:r>
      <w:r w:rsidRPr="001D3327">
        <w:rPr>
          <w:color w:val="000000"/>
          <w:sz w:val="28"/>
          <w:szCs w:val="28"/>
        </w:rPr>
        <w:t>-переменного тока требует, чтобы в составе газотурбинного двигателя была применена свободная тяговая турбина, т.е. агрегат, связанный с турбокомпрессором только газовой связью. Изменение крутящего момента на валу тяговой турбины полностью соответствует условиям тяги, что в свое время привлекло внимание ряда фирм, которые построили газотурбовозы с механической бесступенчатой передачей.</w:t>
      </w:r>
    </w:p>
    <w:p w:rsidR="0029046C" w:rsidRPr="001D3327" w:rsidRDefault="0029046C" w:rsidP="001D3327">
      <w:pPr>
        <w:shd w:val="clear" w:color="auto" w:fill="FFFFFF"/>
        <w:tabs>
          <w:tab w:val="left" w:pos="9355"/>
        </w:tabs>
        <w:spacing w:line="360" w:lineRule="auto"/>
        <w:ind w:firstLine="709"/>
        <w:jc w:val="both"/>
        <w:rPr>
          <w:sz w:val="28"/>
          <w:szCs w:val="28"/>
        </w:rPr>
      </w:pPr>
      <w:r w:rsidRPr="001D3327">
        <w:rPr>
          <w:color w:val="000000"/>
          <w:sz w:val="28"/>
          <w:szCs w:val="28"/>
        </w:rPr>
        <w:t>Внедрение электрической передачи переменно-переменного тока без преобразователей частоты — задача сложная, так как придется создавать специальный асинхронный тяговый двигатель с большим коэффициентом скольжения. Для этого надо будет проводить специальные теоретические и стендовые исследования.</w:t>
      </w:r>
    </w:p>
    <w:p w:rsidR="00CD394D" w:rsidRPr="001D3327" w:rsidRDefault="00CD394D" w:rsidP="001D3327">
      <w:pPr>
        <w:shd w:val="clear" w:color="auto" w:fill="FFFFFF"/>
        <w:tabs>
          <w:tab w:val="left" w:pos="9355"/>
        </w:tabs>
        <w:spacing w:line="360" w:lineRule="auto"/>
        <w:ind w:firstLine="709"/>
        <w:jc w:val="both"/>
        <w:rPr>
          <w:color w:val="000000"/>
          <w:sz w:val="28"/>
          <w:szCs w:val="28"/>
        </w:rPr>
      </w:pPr>
    </w:p>
    <w:p w:rsidR="004A2273" w:rsidRPr="00235DF0" w:rsidRDefault="000511AD" w:rsidP="00235DF0">
      <w:pPr>
        <w:pStyle w:val="2"/>
        <w:spacing w:before="0" w:after="0" w:line="360" w:lineRule="auto"/>
        <w:ind w:firstLine="709"/>
        <w:rPr>
          <w:b/>
          <w:bCs/>
        </w:rPr>
      </w:pPr>
      <w:bookmarkStart w:id="24" w:name="_Toc153814750"/>
      <w:r w:rsidRPr="00235DF0">
        <w:rPr>
          <w:b/>
          <w:bCs/>
        </w:rPr>
        <w:t>3</w:t>
      </w:r>
      <w:r w:rsidR="004A2273" w:rsidRPr="00235DF0">
        <w:rPr>
          <w:b/>
          <w:bCs/>
        </w:rPr>
        <w:t>.2</w:t>
      </w:r>
      <w:r w:rsidR="004A2273" w:rsidRPr="00235DF0">
        <w:rPr>
          <w:b/>
          <w:bCs/>
          <w:caps w:val="0"/>
        </w:rPr>
        <w:t xml:space="preserve"> </w:t>
      </w:r>
      <w:r w:rsidR="00D26C8A" w:rsidRPr="00235DF0">
        <w:rPr>
          <w:b/>
          <w:bCs/>
          <w:caps w:val="0"/>
        </w:rPr>
        <w:t>Конструкция газотурбовоза</w:t>
      </w:r>
      <w:bookmarkEnd w:id="24"/>
    </w:p>
    <w:p w:rsidR="00235DF0" w:rsidRDefault="00235DF0" w:rsidP="001D3327">
      <w:pPr>
        <w:shd w:val="clear" w:color="auto" w:fill="FFFFFF"/>
        <w:tabs>
          <w:tab w:val="left" w:pos="9355"/>
        </w:tabs>
        <w:spacing w:line="360" w:lineRule="auto"/>
        <w:ind w:firstLine="709"/>
        <w:jc w:val="both"/>
        <w:rPr>
          <w:color w:val="000000"/>
          <w:sz w:val="28"/>
          <w:szCs w:val="28"/>
        </w:rPr>
      </w:pPr>
    </w:p>
    <w:p w:rsidR="0029046C" w:rsidRPr="001D3327" w:rsidRDefault="0029046C" w:rsidP="001D3327">
      <w:pPr>
        <w:shd w:val="clear" w:color="auto" w:fill="FFFFFF"/>
        <w:tabs>
          <w:tab w:val="left" w:pos="9355"/>
        </w:tabs>
        <w:spacing w:line="360" w:lineRule="auto"/>
        <w:ind w:firstLine="709"/>
        <w:jc w:val="both"/>
        <w:rPr>
          <w:color w:val="000000"/>
          <w:sz w:val="28"/>
          <w:szCs w:val="28"/>
        </w:rPr>
      </w:pPr>
      <w:r w:rsidRPr="001D3327">
        <w:rPr>
          <w:color w:val="000000"/>
          <w:sz w:val="28"/>
          <w:szCs w:val="28"/>
        </w:rPr>
        <w:t>На железных дорогах России имеется ряд участков, где стыкуется электрическая и тепловозная тяга. Так как современные и перспективные тепловозы имеют мощность ниже, чем у электровозов, то приводимые электровозами составы приходится расформировывать и вывозить тепловозами по частям. Это экономически невыгодно. Необходим автономный локомотив, способный принять состав массой 6 тыс. т от электровоза и без переформирования доставить его до места назначения, обладающий параметрами по экономичности и надежности, которые не уступают тепловозу.</w:t>
      </w:r>
    </w:p>
    <w:p w:rsidR="0029046C" w:rsidRPr="001D3327" w:rsidRDefault="0029046C" w:rsidP="001D3327">
      <w:pPr>
        <w:shd w:val="clear" w:color="auto" w:fill="FFFFFF"/>
        <w:tabs>
          <w:tab w:val="left" w:pos="9355"/>
        </w:tabs>
        <w:spacing w:line="360" w:lineRule="auto"/>
        <w:ind w:firstLine="709"/>
        <w:jc w:val="both"/>
        <w:rPr>
          <w:color w:val="000000"/>
          <w:sz w:val="28"/>
          <w:szCs w:val="28"/>
        </w:rPr>
      </w:pPr>
      <w:r w:rsidRPr="001D3327">
        <w:rPr>
          <w:color w:val="000000"/>
          <w:sz w:val="28"/>
          <w:szCs w:val="28"/>
        </w:rPr>
        <w:t xml:space="preserve">Таким локомотивом может стать газотурбовоз. </w:t>
      </w:r>
      <w:r w:rsidR="004A2273" w:rsidRPr="001D3327">
        <w:rPr>
          <w:color w:val="000000"/>
          <w:sz w:val="28"/>
          <w:szCs w:val="28"/>
        </w:rPr>
        <w:t>И</w:t>
      </w:r>
      <w:r w:rsidRPr="001D3327">
        <w:rPr>
          <w:color w:val="000000"/>
          <w:sz w:val="28"/>
          <w:szCs w:val="28"/>
        </w:rPr>
        <w:t xml:space="preserve">зготавливая </w:t>
      </w:r>
      <w:r w:rsidR="004A2273" w:rsidRPr="001D3327">
        <w:rPr>
          <w:color w:val="000000"/>
          <w:sz w:val="28"/>
          <w:szCs w:val="28"/>
        </w:rPr>
        <w:t>его</w:t>
      </w:r>
      <w:r w:rsidRPr="001D3327">
        <w:rPr>
          <w:color w:val="000000"/>
          <w:sz w:val="28"/>
          <w:szCs w:val="28"/>
        </w:rPr>
        <w:t>, желательно применить оборудование уже эксплуатируемых локомотивов. В том числе необходимо использовать электрическую передачу переменно-постоянного тока, как наиболее освоенную отечественной промышленностью.</w:t>
      </w:r>
    </w:p>
    <w:p w:rsidR="0029046C" w:rsidRPr="001D3327" w:rsidRDefault="0029046C" w:rsidP="001D3327">
      <w:pPr>
        <w:shd w:val="clear" w:color="auto" w:fill="FFFFFF"/>
        <w:tabs>
          <w:tab w:val="left" w:pos="9355"/>
        </w:tabs>
        <w:spacing w:line="360" w:lineRule="auto"/>
        <w:ind w:firstLine="709"/>
        <w:jc w:val="both"/>
        <w:rPr>
          <w:color w:val="000000"/>
          <w:sz w:val="28"/>
          <w:szCs w:val="28"/>
        </w:rPr>
      </w:pPr>
      <w:r w:rsidRPr="001D3327">
        <w:rPr>
          <w:color w:val="000000"/>
          <w:sz w:val="28"/>
          <w:szCs w:val="28"/>
        </w:rPr>
        <w:t>Специалистами ВНИКТИ (г. Коломна) была проверена возможность компоновки оборудования газотурбовоза в кузовах электровозов: постоянного тока ВЛ10 и ВЛ15, а также переменного ВЛ60К и ВЛ80. Длина секции кузова электровозов ВЛ10 и ВЛ80 по автосцепкам составляет 16400 мм и недостаточна для размещения всего оборудования, кузова ВЛ60К — 20800 мм, а секции ВЛ15 — 22500. Тяговые двигатели электровоза ВЛ60К имеют мощность в длительном режиме 675 кВт, а ВЛ15 — 700. Наиболее подходящим является экипаж локомотива ВЛ15.</w:t>
      </w:r>
    </w:p>
    <w:p w:rsidR="0029046C" w:rsidRPr="001D3327" w:rsidRDefault="0029046C" w:rsidP="001D3327">
      <w:pPr>
        <w:shd w:val="clear" w:color="auto" w:fill="FFFFFF"/>
        <w:spacing w:line="360" w:lineRule="auto"/>
        <w:ind w:firstLine="709"/>
        <w:jc w:val="both"/>
        <w:rPr>
          <w:sz w:val="28"/>
          <w:szCs w:val="28"/>
        </w:rPr>
      </w:pPr>
      <w:r w:rsidRPr="001D3327">
        <w:rPr>
          <w:color w:val="000000"/>
          <w:sz w:val="28"/>
          <w:szCs w:val="28"/>
        </w:rPr>
        <w:t>На газотур</w:t>
      </w:r>
      <w:r w:rsidR="00FC2034" w:rsidRPr="001D3327">
        <w:rPr>
          <w:color w:val="000000"/>
          <w:sz w:val="28"/>
          <w:szCs w:val="28"/>
        </w:rPr>
        <w:t>бовозе можно применить ряд узлов</w:t>
      </w:r>
      <w:r w:rsidRPr="001D3327">
        <w:rPr>
          <w:color w:val="000000"/>
          <w:sz w:val="28"/>
          <w:szCs w:val="28"/>
        </w:rPr>
        <w:t xml:space="preserve"> тепловоза 2ТЭ25, который разрабатывается ОАО «БМЗ» совместно с ВНИКТИ. Это следующее оборудование: кабина управления с унифицированным пультом и виброзащищенными креслами, микропроцессорная система управления и диагностики, блоки реостатного и тормозного оборудования, аппаратные камеры, вспомогательные преобразователи, блок тормозного компрессора, установки пожаротушения, водомасляные теплообменники, блоки фильтрации воздуха, поступающего для охлаждения тяговых двигателей. Осевые мотор-вентиляторы, нагнетающие воздух для охлаждения тяговых двигателей, — с электровоза ЭП200, вспомогательный дизель-генератор — завода «Звезда». То есть все оборудование, кроме газотурбинного двигателя и тягового генераторного агрегата, будет проверено</w:t>
      </w:r>
      <w:r w:rsidR="004A2273" w:rsidRPr="001D3327">
        <w:rPr>
          <w:color w:val="000000"/>
          <w:sz w:val="28"/>
          <w:szCs w:val="28"/>
        </w:rPr>
        <w:t xml:space="preserve"> на </w:t>
      </w:r>
      <w:r w:rsidRPr="001D3327">
        <w:rPr>
          <w:color w:val="000000"/>
          <w:sz w:val="28"/>
          <w:szCs w:val="28"/>
        </w:rPr>
        <w:t>тепловозе, в настоящее время изготавливаемом ОАО «БМЗ».</w:t>
      </w:r>
    </w:p>
    <w:p w:rsidR="0029046C" w:rsidRPr="001D3327" w:rsidRDefault="0029046C" w:rsidP="001D3327">
      <w:pPr>
        <w:shd w:val="clear" w:color="auto" w:fill="FFFFFF"/>
        <w:spacing w:line="360" w:lineRule="auto"/>
        <w:ind w:firstLine="709"/>
        <w:jc w:val="both"/>
        <w:rPr>
          <w:sz w:val="28"/>
          <w:szCs w:val="28"/>
        </w:rPr>
      </w:pPr>
      <w:r w:rsidRPr="001D3327">
        <w:rPr>
          <w:color w:val="000000"/>
          <w:sz w:val="28"/>
          <w:szCs w:val="28"/>
        </w:rPr>
        <w:t>Может вызвать вопрос необходимость установки вспомогательного дизель-генератора. Опыт эксплуатации отечественных газотурбовозов показал необходимость наличия такой установки. Она необходима для выполнения маневровых работ и подачи локомотива под состав, а также для запуска газотурбинного двигателя.</w:t>
      </w:r>
    </w:p>
    <w:p w:rsidR="0029046C" w:rsidRPr="001D3327" w:rsidRDefault="0029046C" w:rsidP="001D3327">
      <w:pPr>
        <w:shd w:val="clear" w:color="auto" w:fill="FFFFFF"/>
        <w:spacing w:line="360" w:lineRule="auto"/>
        <w:ind w:firstLine="709"/>
        <w:jc w:val="both"/>
        <w:rPr>
          <w:sz w:val="28"/>
          <w:szCs w:val="28"/>
        </w:rPr>
      </w:pPr>
      <w:r w:rsidRPr="001D3327">
        <w:rPr>
          <w:color w:val="000000"/>
          <w:sz w:val="28"/>
          <w:szCs w:val="28"/>
        </w:rPr>
        <w:t>Если двигатель будет выполнен на подшипниках скольжения с масляным охлаждением, то после его выключения требуется прокачка масла через подшипники и медленное прокручивание ротора до полного остывания силового оборудования. Этот процесс может составлять 1 — 1,5 ч. Технология остановки ГТД должна быть проверена экспериментально. Применение вспомогательного дизель-генератора снизит расход топлива на газотурбинном двигателе, так как это позволит отключать его при длительных стоянках.</w:t>
      </w:r>
    </w:p>
    <w:p w:rsidR="0029046C" w:rsidRPr="001D3327" w:rsidRDefault="0029046C" w:rsidP="001D3327">
      <w:pPr>
        <w:shd w:val="clear" w:color="auto" w:fill="FFFFFF"/>
        <w:spacing w:line="360" w:lineRule="auto"/>
        <w:ind w:firstLine="709"/>
        <w:jc w:val="both"/>
        <w:rPr>
          <w:sz w:val="28"/>
          <w:szCs w:val="28"/>
        </w:rPr>
      </w:pPr>
      <w:r w:rsidRPr="001D3327">
        <w:rPr>
          <w:color w:val="000000"/>
          <w:sz w:val="28"/>
          <w:szCs w:val="28"/>
        </w:rPr>
        <w:t>Сложная техническая задача — создание тягового и вспомогательного генераторов, установленных на одном валу. Кроме того, предстоит разработать систему регазификации (подготовки газа с температурой -162 °С до необходимых плюсовых температур и его давления перед подачей в камеру сгорания).</w:t>
      </w:r>
    </w:p>
    <w:p w:rsidR="0029046C" w:rsidRPr="001D3327" w:rsidRDefault="0029046C" w:rsidP="001D3327">
      <w:pPr>
        <w:shd w:val="clear" w:color="auto" w:fill="FFFFFF"/>
        <w:spacing w:line="360" w:lineRule="auto"/>
        <w:ind w:firstLine="709"/>
        <w:jc w:val="both"/>
        <w:rPr>
          <w:sz w:val="28"/>
          <w:szCs w:val="28"/>
        </w:rPr>
      </w:pPr>
      <w:r w:rsidRPr="001D3327">
        <w:rPr>
          <w:color w:val="000000"/>
          <w:sz w:val="28"/>
          <w:szCs w:val="28"/>
        </w:rPr>
        <w:t>Специалистами ВНИКТИ определены основные требования, которые предъявляются к газотурбинному двигателю, устанавливаемому на экспериментальный газотурбовоз: мощность- 10000 кВт, КПД-40%</w:t>
      </w:r>
      <w:r w:rsidRPr="001D3327">
        <w:rPr>
          <w:sz w:val="28"/>
          <w:szCs w:val="28"/>
        </w:rPr>
        <w:t xml:space="preserve">, </w:t>
      </w:r>
      <w:r w:rsidRPr="001D3327">
        <w:rPr>
          <w:color w:val="000000"/>
          <w:sz w:val="28"/>
          <w:szCs w:val="28"/>
        </w:rPr>
        <w:t>ресурс до капитального ремонта- 100 тыс. ч, расход топлива без нагрузки от расхода на полной мощности не более- 5%.</w:t>
      </w:r>
      <w:r w:rsidR="004A2273" w:rsidRPr="001D3327">
        <w:rPr>
          <w:color w:val="000000"/>
          <w:sz w:val="28"/>
          <w:szCs w:val="28"/>
        </w:rPr>
        <w:t xml:space="preserve"> На первом опытном образце предлагается установить освоенный промышленностью ГТД с КПД 26-27 %.</w:t>
      </w:r>
    </w:p>
    <w:p w:rsidR="004A2273" w:rsidRPr="001D3327" w:rsidRDefault="004A2273" w:rsidP="001D3327">
      <w:pPr>
        <w:shd w:val="clear" w:color="auto" w:fill="FFFFFF"/>
        <w:spacing w:line="360" w:lineRule="auto"/>
        <w:ind w:firstLine="709"/>
        <w:jc w:val="both"/>
        <w:rPr>
          <w:color w:val="000000"/>
          <w:sz w:val="28"/>
          <w:szCs w:val="28"/>
        </w:rPr>
      </w:pPr>
    </w:p>
    <w:p w:rsidR="004A2273" w:rsidRPr="00235DF0" w:rsidRDefault="000511AD" w:rsidP="00235DF0">
      <w:pPr>
        <w:pStyle w:val="2"/>
        <w:spacing w:before="0" w:after="0" w:line="360" w:lineRule="auto"/>
        <w:ind w:firstLine="709"/>
        <w:rPr>
          <w:b/>
          <w:bCs/>
        </w:rPr>
      </w:pPr>
      <w:bookmarkStart w:id="25" w:name="_Toc153814751"/>
      <w:r w:rsidRPr="00235DF0">
        <w:rPr>
          <w:b/>
          <w:bCs/>
        </w:rPr>
        <w:t>3</w:t>
      </w:r>
      <w:r w:rsidR="004A2273" w:rsidRPr="00235DF0">
        <w:rPr>
          <w:b/>
          <w:bCs/>
        </w:rPr>
        <w:t xml:space="preserve">.3 </w:t>
      </w:r>
      <w:r w:rsidR="00D26C8A" w:rsidRPr="00235DF0">
        <w:rPr>
          <w:b/>
          <w:bCs/>
          <w:caps w:val="0"/>
        </w:rPr>
        <w:t>Расход топлива</w:t>
      </w:r>
      <w:bookmarkEnd w:id="25"/>
    </w:p>
    <w:p w:rsidR="00235DF0" w:rsidRDefault="00235DF0" w:rsidP="001D3327">
      <w:pPr>
        <w:shd w:val="clear" w:color="auto" w:fill="FFFFFF"/>
        <w:spacing w:line="360" w:lineRule="auto"/>
        <w:ind w:firstLine="709"/>
        <w:jc w:val="both"/>
        <w:rPr>
          <w:color w:val="000000"/>
          <w:sz w:val="28"/>
          <w:szCs w:val="28"/>
        </w:rPr>
      </w:pPr>
    </w:p>
    <w:p w:rsidR="0029046C" w:rsidRPr="001D3327" w:rsidRDefault="0029046C" w:rsidP="001D3327">
      <w:pPr>
        <w:shd w:val="clear" w:color="auto" w:fill="FFFFFF"/>
        <w:spacing w:line="360" w:lineRule="auto"/>
        <w:ind w:firstLine="709"/>
        <w:jc w:val="both"/>
        <w:rPr>
          <w:sz w:val="28"/>
          <w:szCs w:val="28"/>
        </w:rPr>
      </w:pPr>
      <w:r w:rsidRPr="001D3327">
        <w:rPr>
          <w:color w:val="000000"/>
          <w:sz w:val="28"/>
          <w:szCs w:val="28"/>
        </w:rPr>
        <w:t>В качестве топлива для газотурбовоза предполагается применить природный сжиженный или сжатый газ. Наиболее целесообразно использовать сжиженный, так как в этом случае не придется разрабатывать специальный тендер, а использовать цистерны, приспособленные под перевозку такого газа.</w:t>
      </w:r>
    </w:p>
    <w:p w:rsidR="0029046C" w:rsidRPr="001D3327" w:rsidRDefault="0029046C" w:rsidP="001D3327">
      <w:pPr>
        <w:shd w:val="clear" w:color="auto" w:fill="FFFFFF"/>
        <w:spacing w:line="360" w:lineRule="auto"/>
        <w:ind w:firstLine="709"/>
        <w:jc w:val="both"/>
        <w:rPr>
          <w:color w:val="000000"/>
          <w:sz w:val="28"/>
          <w:szCs w:val="28"/>
        </w:rPr>
      </w:pPr>
      <w:r w:rsidRPr="001D3327">
        <w:rPr>
          <w:color w:val="000000"/>
          <w:sz w:val="28"/>
          <w:szCs w:val="28"/>
        </w:rPr>
        <w:t>При этом пробег ме</w:t>
      </w:r>
      <w:r w:rsidR="001E7AE6" w:rsidRPr="001D3327">
        <w:rPr>
          <w:color w:val="000000"/>
          <w:sz w:val="28"/>
          <w:szCs w:val="28"/>
        </w:rPr>
        <w:t>жду заправками газотурбовоза бу</w:t>
      </w:r>
      <w:r w:rsidRPr="001D3327">
        <w:rPr>
          <w:color w:val="000000"/>
          <w:sz w:val="28"/>
          <w:szCs w:val="28"/>
        </w:rPr>
        <w:t>дет в 2 раза больше пробега тепловоза. Только в данном случае всю необходимую аппаратуру для подготовки газа перед подачей в ГТД необходимо будет размести</w:t>
      </w:r>
      <w:r w:rsidR="001E7AE6" w:rsidRPr="001D3327">
        <w:rPr>
          <w:color w:val="000000"/>
          <w:sz w:val="28"/>
          <w:szCs w:val="28"/>
        </w:rPr>
        <w:t>ть на га</w:t>
      </w:r>
      <w:r w:rsidRPr="001D3327">
        <w:rPr>
          <w:color w:val="000000"/>
          <w:sz w:val="28"/>
          <w:szCs w:val="28"/>
        </w:rPr>
        <w:t>зотурбовозе. Постройка пилотного образца газотурбовоза позволит получить необходимые эксплуатационные данные и дать дорогу новому, более совершенному виду локомотива для железных дорог России.</w:t>
      </w:r>
    </w:p>
    <w:p w:rsidR="004B2016" w:rsidRPr="001D3327" w:rsidRDefault="004B2016" w:rsidP="001D3327">
      <w:pPr>
        <w:shd w:val="clear" w:color="auto" w:fill="FFFFFF"/>
        <w:spacing w:line="360" w:lineRule="auto"/>
        <w:ind w:firstLine="709"/>
        <w:jc w:val="both"/>
        <w:rPr>
          <w:sz w:val="28"/>
          <w:szCs w:val="28"/>
        </w:rPr>
      </w:pPr>
      <w:r w:rsidRPr="001D3327">
        <w:rPr>
          <w:color w:val="000000"/>
          <w:sz w:val="28"/>
          <w:szCs w:val="28"/>
        </w:rPr>
        <w:t>Что касается расхода топлива при промежуточных режимах работы тепловоза и газодизеля,</w:t>
      </w:r>
      <w:r w:rsidR="001D3327">
        <w:rPr>
          <w:color w:val="000000"/>
          <w:sz w:val="28"/>
          <w:szCs w:val="28"/>
        </w:rPr>
        <w:t xml:space="preserve"> </w:t>
      </w:r>
      <w:r w:rsidRPr="001D3327">
        <w:rPr>
          <w:color w:val="000000"/>
          <w:sz w:val="28"/>
          <w:szCs w:val="28"/>
        </w:rPr>
        <w:t>т</w:t>
      </w:r>
      <w:r w:rsidR="001E7AE6" w:rsidRPr="001D3327">
        <w:rPr>
          <w:color w:val="000000"/>
          <w:sz w:val="28"/>
          <w:szCs w:val="28"/>
        </w:rPr>
        <w:t>о, как сле</w:t>
      </w:r>
      <w:r w:rsidRPr="001D3327">
        <w:rPr>
          <w:color w:val="000000"/>
          <w:sz w:val="28"/>
          <w:szCs w:val="28"/>
        </w:rPr>
        <w:t xml:space="preserve">дует из расходных характеристик (рис. </w:t>
      </w:r>
      <w:r w:rsidR="004A2273" w:rsidRPr="001D3327">
        <w:rPr>
          <w:color w:val="000000"/>
          <w:sz w:val="28"/>
          <w:szCs w:val="28"/>
        </w:rPr>
        <w:t>6</w:t>
      </w:r>
      <w:r w:rsidR="001E7AE6" w:rsidRPr="001D3327">
        <w:rPr>
          <w:color w:val="000000"/>
          <w:sz w:val="28"/>
          <w:szCs w:val="28"/>
        </w:rPr>
        <w:t>), получен</w:t>
      </w:r>
      <w:r w:rsidRPr="001D3327">
        <w:rPr>
          <w:color w:val="000000"/>
          <w:sz w:val="28"/>
          <w:szCs w:val="28"/>
        </w:rPr>
        <w:t>ных при работе по дизе</w:t>
      </w:r>
      <w:r w:rsidR="001E7AE6" w:rsidRPr="001D3327">
        <w:rPr>
          <w:color w:val="000000"/>
          <w:sz w:val="28"/>
          <w:szCs w:val="28"/>
        </w:rPr>
        <w:t>льному и газодизельному цик</w:t>
      </w:r>
      <w:r w:rsidRPr="001D3327">
        <w:rPr>
          <w:color w:val="000000"/>
          <w:sz w:val="28"/>
          <w:szCs w:val="28"/>
        </w:rPr>
        <w:t>лам - удельный расх</w:t>
      </w:r>
      <w:r w:rsidR="001E7AE6" w:rsidRPr="001D3327">
        <w:rPr>
          <w:color w:val="000000"/>
          <w:sz w:val="28"/>
          <w:szCs w:val="28"/>
        </w:rPr>
        <w:t>од топлива при работе на природ</w:t>
      </w:r>
      <w:r w:rsidRPr="001D3327">
        <w:rPr>
          <w:color w:val="000000"/>
          <w:sz w:val="28"/>
          <w:szCs w:val="28"/>
        </w:rPr>
        <w:t>ном газе с подачей запальной порции дизельного топлива почти на всех режимах ниже, чем при работе на дизельном топливе.</w:t>
      </w:r>
    </w:p>
    <w:p w:rsidR="00BA2D06" w:rsidRPr="001D3327" w:rsidRDefault="00BA2D06" w:rsidP="001D3327">
      <w:pPr>
        <w:spacing w:line="360" w:lineRule="auto"/>
        <w:ind w:firstLine="709"/>
        <w:jc w:val="both"/>
        <w:rPr>
          <w:color w:val="000000"/>
          <w:sz w:val="28"/>
          <w:szCs w:val="28"/>
        </w:rPr>
      </w:pPr>
    </w:p>
    <w:p w:rsidR="004B2016" w:rsidRPr="001D3327" w:rsidRDefault="004B2016" w:rsidP="001D3327">
      <w:pPr>
        <w:spacing w:line="360" w:lineRule="auto"/>
        <w:ind w:firstLine="709"/>
        <w:jc w:val="both"/>
        <w:rPr>
          <w:color w:val="000000"/>
          <w:sz w:val="28"/>
          <w:szCs w:val="28"/>
        </w:rPr>
      </w:pPr>
      <w:r w:rsidRPr="001D3327">
        <w:rPr>
          <w:color w:val="000000"/>
          <w:sz w:val="28"/>
          <w:szCs w:val="28"/>
        </w:rPr>
        <w:t xml:space="preserve">Удельный расход топлива </w:t>
      </w:r>
      <w:r w:rsidRPr="001D3327">
        <w:rPr>
          <w:color w:val="000000"/>
          <w:sz w:val="28"/>
          <w:szCs w:val="28"/>
          <w:lang w:val="en-US"/>
        </w:rPr>
        <w:t>g</w:t>
      </w:r>
      <w:r w:rsidRPr="001D3327">
        <w:rPr>
          <w:color w:val="000000"/>
          <w:sz w:val="28"/>
          <w:szCs w:val="28"/>
          <w:vertAlign w:val="subscript"/>
          <w:lang w:val="en-US"/>
        </w:rPr>
        <w:t>e</w:t>
      </w:r>
      <w:r w:rsidRPr="001D3327">
        <w:rPr>
          <w:color w:val="000000"/>
          <w:sz w:val="28"/>
          <w:szCs w:val="28"/>
        </w:rPr>
        <w:t xml:space="preserve"> при работе в дизельном (1) и газодизельном (2) циклах, приведенный к условиям</w:t>
      </w:r>
      <w:r w:rsidR="00235DF0">
        <w:rPr>
          <w:color w:val="000000"/>
          <w:sz w:val="28"/>
          <w:szCs w:val="28"/>
        </w:rPr>
        <w:t xml:space="preserve"> </w:t>
      </w:r>
      <w:r w:rsidRPr="001D3327">
        <w:rPr>
          <w:color w:val="000000"/>
          <w:sz w:val="28"/>
          <w:szCs w:val="28"/>
        </w:rPr>
        <w:t>ТЗ по ИСО 3046/1 – 86 в зависимости от режима работы газодизеля (</w:t>
      </w:r>
      <w:r w:rsidRPr="001D3327">
        <w:rPr>
          <w:color w:val="000000"/>
          <w:sz w:val="28"/>
          <w:szCs w:val="28"/>
          <w:lang w:val="en-US"/>
        </w:rPr>
        <w:t>N</w:t>
      </w:r>
      <w:r w:rsidRPr="001D3327">
        <w:rPr>
          <w:color w:val="000000"/>
          <w:sz w:val="28"/>
          <w:szCs w:val="28"/>
          <w:vertAlign w:val="subscript"/>
          <w:lang w:val="en-US"/>
        </w:rPr>
        <w:t>e</w:t>
      </w:r>
      <w:r w:rsidRPr="001D3327">
        <w:rPr>
          <w:color w:val="000000"/>
          <w:sz w:val="28"/>
          <w:szCs w:val="28"/>
        </w:rPr>
        <w:t xml:space="preserve">, </w:t>
      </w:r>
      <w:r w:rsidRPr="001D3327">
        <w:rPr>
          <w:color w:val="000000"/>
          <w:sz w:val="28"/>
          <w:szCs w:val="28"/>
          <w:lang w:val="en-US"/>
        </w:rPr>
        <w:t>n</w:t>
      </w:r>
      <w:r w:rsidRPr="001D3327">
        <w:rPr>
          <w:color w:val="000000"/>
          <w:sz w:val="28"/>
          <w:szCs w:val="28"/>
          <w:vertAlign w:val="subscript"/>
          <w:lang w:val="en-US"/>
        </w:rPr>
        <w:t>k</w:t>
      </w:r>
      <w:r w:rsidRPr="001D3327">
        <w:rPr>
          <w:color w:val="000000"/>
          <w:sz w:val="28"/>
          <w:szCs w:val="28"/>
        </w:rPr>
        <w:t>)</w:t>
      </w:r>
    </w:p>
    <w:p w:rsidR="004B2016" w:rsidRPr="001D3327" w:rsidRDefault="00DB3784" w:rsidP="001D3327">
      <w:pPr>
        <w:spacing w:line="360" w:lineRule="auto"/>
        <w:ind w:firstLine="709"/>
        <w:jc w:val="both"/>
        <w:rPr>
          <w:color w:val="000000"/>
          <w:sz w:val="28"/>
          <w:szCs w:val="28"/>
        </w:rPr>
      </w:pPr>
      <w:r>
        <w:rPr>
          <w:sz w:val="28"/>
          <w:szCs w:val="28"/>
        </w:rPr>
        <w:pict>
          <v:shape id="_x0000_i1029" type="#_x0000_t75" style="width:3in;height:114pt">
            <v:imagedata r:id="rId11" o:title=""/>
          </v:shape>
        </w:pict>
      </w:r>
    </w:p>
    <w:p w:rsidR="004B2016" w:rsidRPr="001D3327" w:rsidRDefault="004B2016" w:rsidP="001D3327">
      <w:pPr>
        <w:spacing w:line="360" w:lineRule="auto"/>
        <w:ind w:firstLine="709"/>
        <w:jc w:val="both"/>
        <w:rPr>
          <w:color w:val="000000"/>
          <w:sz w:val="28"/>
          <w:szCs w:val="28"/>
        </w:rPr>
      </w:pPr>
      <w:r w:rsidRPr="001D3327">
        <w:rPr>
          <w:color w:val="000000"/>
          <w:sz w:val="28"/>
          <w:szCs w:val="28"/>
        </w:rPr>
        <w:t>Рис.</w:t>
      </w:r>
      <w:r w:rsidR="009D5677">
        <w:rPr>
          <w:color w:val="000000"/>
          <w:sz w:val="28"/>
          <w:szCs w:val="28"/>
        </w:rPr>
        <w:t>5</w:t>
      </w:r>
      <w:r w:rsidRPr="001D3327">
        <w:rPr>
          <w:color w:val="000000"/>
          <w:sz w:val="28"/>
          <w:szCs w:val="28"/>
        </w:rPr>
        <w:t xml:space="preserve"> </w:t>
      </w:r>
    </w:p>
    <w:p w:rsidR="00BA2D06" w:rsidRPr="001D3327" w:rsidRDefault="00BA2D06" w:rsidP="001D3327">
      <w:pPr>
        <w:shd w:val="clear" w:color="auto" w:fill="FFFFFF"/>
        <w:spacing w:line="360" w:lineRule="auto"/>
        <w:ind w:firstLine="709"/>
        <w:jc w:val="both"/>
        <w:rPr>
          <w:sz w:val="28"/>
          <w:szCs w:val="28"/>
        </w:rPr>
      </w:pPr>
    </w:p>
    <w:p w:rsidR="001E7AE6" w:rsidRPr="001D3327" w:rsidRDefault="005A3AED" w:rsidP="001D3327">
      <w:pPr>
        <w:shd w:val="clear" w:color="auto" w:fill="FFFFFF"/>
        <w:spacing w:line="360" w:lineRule="auto"/>
        <w:ind w:firstLine="709"/>
        <w:jc w:val="both"/>
        <w:rPr>
          <w:sz w:val="28"/>
          <w:szCs w:val="28"/>
        </w:rPr>
      </w:pPr>
      <w:r w:rsidRPr="001D3327">
        <w:rPr>
          <w:sz w:val="28"/>
          <w:szCs w:val="28"/>
        </w:rPr>
        <w:t>Запас газа в тендерной секции составляет 17 тонн, что обеспечивает пробеги газотепловоза в 1,3-1,5 раза бол</w:t>
      </w:r>
      <w:r w:rsidR="001E7AE6" w:rsidRPr="001D3327">
        <w:rPr>
          <w:sz w:val="28"/>
          <w:szCs w:val="28"/>
        </w:rPr>
        <w:t>ьше, чем у серийных тепловозов.</w:t>
      </w:r>
    </w:p>
    <w:p w:rsidR="001E7AE6" w:rsidRPr="001D3327" w:rsidRDefault="005A3AED" w:rsidP="001D3327">
      <w:pPr>
        <w:shd w:val="clear" w:color="auto" w:fill="FFFFFF"/>
        <w:spacing w:line="360" w:lineRule="auto"/>
        <w:ind w:firstLine="709"/>
        <w:jc w:val="both"/>
        <w:rPr>
          <w:sz w:val="28"/>
          <w:szCs w:val="28"/>
        </w:rPr>
      </w:pPr>
      <w:r w:rsidRPr="001D3327">
        <w:rPr>
          <w:sz w:val="28"/>
          <w:szCs w:val="28"/>
        </w:rPr>
        <w:t>По проблеме применения природного газа на тепловозах реализуется программа доводки газовых двигателей, газового обор</w:t>
      </w:r>
      <w:r w:rsidR="001E7AE6" w:rsidRPr="001D3327">
        <w:rPr>
          <w:sz w:val="28"/>
          <w:szCs w:val="28"/>
        </w:rPr>
        <w:t>удования и систем безопасность.</w:t>
      </w:r>
    </w:p>
    <w:p w:rsidR="004A2273" w:rsidRPr="001D3327" w:rsidRDefault="005A3AED" w:rsidP="001D3327">
      <w:pPr>
        <w:shd w:val="clear" w:color="auto" w:fill="FFFFFF"/>
        <w:spacing w:line="360" w:lineRule="auto"/>
        <w:ind w:firstLine="709"/>
        <w:jc w:val="both"/>
        <w:rPr>
          <w:color w:val="000000"/>
          <w:sz w:val="28"/>
          <w:szCs w:val="28"/>
        </w:rPr>
      </w:pPr>
      <w:r w:rsidRPr="001D3327">
        <w:rPr>
          <w:sz w:val="28"/>
          <w:szCs w:val="28"/>
        </w:rPr>
        <w:t>Предварителные ТЭО внедрения газотепловозов на ряде железных дорог России при учете затрат и ценообразовании, сложившимся для рыночной экономики, а также государственном регулировании цены на газомоторное топливо в пределах 50% от стоимости дизельного, говорят о возможности окупаемости затрат на это мероприятие в течение 3-6 лет.</w:t>
      </w:r>
    </w:p>
    <w:p w:rsidR="00DA348F" w:rsidRPr="001D3327" w:rsidRDefault="00DA348F" w:rsidP="001D3327">
      <w:pPr>
        <w:spacing w:line="360" w:lineRule="auto"/>
        <w:ind w:firstLine="709"/>
        <w:jc w:val="both"/>
        <w:rPr>
          <w:color w:val="000000"/>
          <w:sz w:val="28"/>
          <w:szCs w:val="28"/>
        </w:rPr>
      </w:pPr>
      <w:r w:rsidRPr="001D3327">
        <w:rPr>
          <w:color w:val="000000"/>
          <w:sz w:val="28"/>
          <w:szCs w:val="28"/>
        </w:rPr>
        <w:t>Программой ОАО «РЖД» предусматривается разработка, создание и эксплуатация в 2005 - 2007 годах опытной партии маневровых газотепловозов серий ЧМЭЗГ.</w:t>
      </w:r>
    </w:p>
    <w:p w:rsidR="00CD394D" w:rsidRPr="001D3327" w:rsidRDefault="001D3327" w:rsidP="001D3327">
      <w:pPr>
        <w:pStyle w:val="1"/>
        <w:spacing w:before="0" w:after="0" w:line="360" w:lineRule="auto"/>
        <w:ind w:firstLine="709"/>
      </w:pPr>
      <w:bookmarkStart w:id="26" w:name="_Toc153814752"/>
      <w:r>
        <w:rPr>
          <w:b w:val="0"/>
          <w:bCs w:val="0"/>
        </w:rPr>
        <w:br w:type="page"/>
      </w:r>
      <w:r w:rsidR="00CD394D" w:rsidRPr="001D3327">
        <w:t>ЗАКЛЮЧЕНИЕ</w:t>
      </w:r>
      <w:bookmarkEnd w:id="26"/>
    </w:p>
    <w:p w:rsidR="001D3327" w:rsidRPr="001D3327" w:rsidRDefault="001D3327" w:rsidP="001D3327"/>
    <w:p w:rsidR="00DA348F" w:rsidRPr="001D3327" w:rsidRDefault="00DA348F" w:rsidP="001D3327">
      <w:pPr>
        <w:shd w:val="clear" w:color="auto" w:fill="FFFFFF"/>
        <w:tabs>
          <w:tab w:val="left" w:pos="9355"/>
        </w:tabs>
        <w:spacing w:line="360" w:lineRule="auto"/>
        <w:ind w:firstLine="709"/>
        <w:jc w:val="both"/>
        <w:rPr>
          <w:color w:val="000000"/>
          <w:sz w:val="28"/>
          <w:szCs w:val="28"/>
        </w:rPr>
      </w:pPr>
      <w:r w:rsidRPr="001D3327">
        <w:rPr>
          <w:sz w:val="28"/>
          <w:szCs w:val="28"/>
        </w:rPr>
        <w:t>Газификация автономной тяги позволит резко снизить годовое потребление дизельного топлива (практически на 25 – 30 %, т. е. на 0,9 млн. т) к 2020 г. при планомерной реализации программы по использованию сжиженного и сжатого природного газа в качестве моторного топлива для тепловозов, разрабатываемой совместно ОАО «РЖД», ОАО «Газпром» и администрацией Свердловской области. Реализация программы должна быть начата с внедрения сжатого природного газа, так как при этом меньше затраты на инфраструктуру; затем по мере накопления опыта работы с газомоторным топливом будет решен вопрос о широком применении сжиженного газа. Характерно, что на сегодня индекс энергоэкономической эффективности перевозок на газе даже при предполагаемом двукратном повышении цены на газ приближаетс</w:t>
      </w:r>
      <w:r w:rsidR="001D3327">
        <w:rPr>
          <w:sz w:val="28"/>
          <w:szCs w:val="28"/>
        </w:rPr>
        <w:t>я к единице, т.</w:t>
      </w:r>
      <w:r w:rsidRPr="001D3327">
        <w:rPr>
          <w:sz w:val="28"/>
          <w:szCs w:val="28"/>
        </w:rPr>
        <w:t>е. энергетическая составляющая перевозок на газе будет почти такой же, как на электрической тяге.</w:t>
      </w:r>
    </w:p>
    <w:p w:rsidR="0029046C" w:rsidRPr="001D3327" w:rsidRDefault="0029046C" w:rsidP="001D3327">
      <w:pPr>
        <w:shd w:val="clear" w:color="auto" w:fill="FFFFFF"/>
        <w:spacing w:line="360" w:lineRule="auto"/>
        <w:ind w:firstLine="709"/>
        <w:jc w:val="both"/>
        <w:rPr>
          <w:sz w:val="28"/>
          <w:szCs w:val="28"/>
        </w:rPr>
      </w:pPr>
      <w:r w:rsidRPr="001D3327">
        <w:rPr>
          <w:color w:val="000000"/>
          <w:sz w:val="28"/>
          <w:szCs w:val="28"/>
        </w:rPr>
        <w:t>П</w:t>
      </w:r>
      <w:r w:rsidR="001E7AE6" w:rsidRPr="001D3327">
        <w:rPr>
          <w:color w:val="000000"/>
          <w:sz w:val="28"/>
          <w:szCs w:val="28"/>
        </w:rPr>
        <w:t>рименение газотурбинной тяги по</w:t>
      </w:r>
      <w:r w:rsidRPr="001D3327">
        <w:rPr>
          <w:color w:val="000000"/>
          <w:sz w:val="28"/>
          <w:szCs w:val="28"/>
        </w:rPr>
        <w:t>зволит решить проблему сог</w:t>
      </w:r>
      <w:r w:rsidR="001E7AE6" w:rsidRPr="001D3327">
        <w:rPr>
          <w:color w:val="000000"/>
          <w:sz w:val="28"/>
          <w:szCs w:val="28"/>
        </w:rPr>
        <w:t>ласования тяговых ха</w:t>
      </w:r>
      <w:r w:rsidRPr="001D3327">
        <w:rPr>
          <w:color w:val="000000"/>
          <w:sz w:val="28"/>
          <w:szCs w:val="28"/>
        </w:rPr>
        <w:t>рактеристик автономного и электрического тягового состава по осевой мощности, секционной мощности, скоростным характеристикам и унификации экипажа.</w:t>
      </w:r>
    </w:p>
    <w:p w:rsidR="0029046C" w:rsidRPr="001D3327" w:rsidRDefault="0029046C" w:rsidP="001D3327">
      <w:pPr>
        <w:shd w:val="clear" w:color="auto" w:fill="FFFFFF"/>
        <w:spacing w:line="360" w:lineRule="auto"/>
        <w:ind w:firstLine="709"/>
        <w:jc w:val="both"/>
        <w:rPr>
          <w:sz w:val="28"/>
          <w:szCs w:val="28"/>
        </w:rPr>
      </w:pPr>
      <w:r w:rsidRPr="001D3327">
        <w:rPr>
          <w:color w:val="000000"/>
          <w:sz w:val="28"/>
          <w:szCs w:val="28"/>
        </w:rPr>
        <w:t>Изменится характер обслуживания и ремонта. Модульность конструкции, малые габариты и вес ГТД, доступнос</w:t>
      </w:r>
      <w:r w:rsidR="001E7AE6" w:rsidRPr="001D3327">
        <w:rPr>
          <w:color w:val="000000"/>
          <w:sz w:val="28"/>
          <w:szCs w:val="28"/>
        </w:rPr>
        <w:t>ть для осмотра, контроля и диаг</w:t>
      </w:r>
      <w:r w:rsidRPr="001D3327">
        <w:rPr>
          <w:color w:val="000000"/>
          <w:sz w:val="28"/>
          <w:szCs w:val="28"/>
        </w:rPr>
        <w:t>ностики позволяют эксплуатировать двигатель по состоянию и сократить эксплуатационные расходы.</w:t>
      </w:r>
    </w:p>
    <w:p w:rsidR="0029046C" w:rsidRPr="001D3327" w:rsidRDefault="0029046C" w:rsidP="001D3327">
      <w:pPr>
        <w:shd w:val="clear" w:color="auto" w:fill="FFFFFF"/>
        <w:spacing w:line="360" w:lineRule="auto"/>
        <w:ind w:firstLine="709"/>
        <w:jc w:val="both"/>
        <w:rPr>
          <w:sz w:val="28"/>
          <w:szCs w:val="28"/>
        </w:rPr>
      </w:pPr>
      <w:r w:rsidRPr="001D3327">
        <w:rPr>
          <w:color w:val="000000"/>
          <w:sz w:val="28"/>
          <w:szCs w:val="28"/>
        </w:rPr>
        <w:t>Возможность замены двигателя и его узлов двумя мотористами за 30 мин</w:t>
      </w:r>
      <w:r w:rsidR="001D3327">
        <w:rPr>
          <w:color w:val="000000"/>
          <w:sz w:val="28"/>
          <w:szCs w:val="28"/>
        </w:rPr>
        <w:t>.</w:t>
      </w:r>
      <w:r w:rsidRPr="001D3327">
        <w:rPr>
          <w:color w:val="000000"/>
          <w:sz w:val="28"/>
          <w:szCs w:val="28"/>
        </w:rPr>
        <w:t xml:space="preserve"> повышает эксплуатационную готовность и надежность локомотивов, сокращает сроки окупаемо</w:t>
      </w:r>
      <w:r w:rsidR="001E7AE6" w:rsidRPr="001D3327">
        <w:rPr>
          <w:color w:val="000000"/>
          <w:sz w:val="28"/>
          <w:szCs w:val="28"/>
        </w:rPr>
        <w:t>сти локомотива, позволяет прово</w:t>
      </w:r>
      <w:r w:rsidRPr="001D3327">
        <w:rPr>
          <w:color w:val="000000"/>
          <w:sz w:val="28"/>
          <w:szCs w:val="28"/>
        </w:rPr>
        <w:t xml:space="preserve">дить регламентные </w:t>
      </w:r>
      <w:r w:rsidR="001E7AE6" w:rsidRPr="001D3327">
        <w:rPr>
          <w:color w:val="000000"/>
          <w:sz w:val="28"/>
          <w:szCs w:val="28"/>
        </w:rPr>
        <w:t>работы на двигателе</w:t>
      </w:r>
      <w:r w:rsidR="001D3327">
        <w:rPr>
          <w:color w:val="000000"/>
          <w:sz w:val="28"/>
          <w:szCs w:val="28"/>
        </w:rPr>
        <w:t>,</w:t>
      </w:r>
      <w:r w:rsidR="001E7AE6" w:rsidRPr="001D3327">
        <w:rPr>
          <w:color w:val="000000"/>
          <w:sz w:val="28"/>
          <w:szCs w:val="28"/>
        </w:rPr>
        <w:t xml:space="preserve"> как в соста</w:t>
      </w:r>
      <w:r w:rsidRPr="001D3327">
        <w:rPr>
          <w:color w:val="000000"/>
          <w:sz w:val="28"/>
          <w:szCs w:val="28"/>
        </w:rPr>
        <w:t>ве локомотива, так и на стенде в депо.</w:t>
      </w:r>
    </w:p>
    <w:p w:rsidR="0029046C" w:rsidRPr="001D3327" w:rsidRDefault="0029046C" w:rsidP="001D3327">
      <w:pPr>
        <w:shd w:val="clear" w:color="auto" w:fill="FFFFFF"/>
        <w:spacing w:line="360" w:lineRule="auto"/>
        <w:ind w:firstLine="709"/>
        <w:jc w:val="both"/>
        <w:rPr>
          <w:sz w:val="28"/>
          <w:szCs w:val="28"/>
        </w:rPr>
      </w:pPr>
      <w:r w:rsidRPr="001D3327">
        <w:rPr>
          <w:color w:val="000000"/>
          <w:sz w:val="28"/>
          <w:szCs w:val="28"/>
        </w:rPr>
        <w:t>Существенно</w:t>
      </w:r>
      <w:r w:rsidR="001E7AE6" w:rsidRPr="001D3327">
        <w:rPr>
          <w:color w:val="000000"/>
          <w:sz w:val="28"/>
          <w:szCs w:val="28"/>
        </w:rPr>
        <w:t xml:space="preserve"> улучшается экологическая обста</w:t>
      </w:r>
      <w:r w:rsidRPr="001D3327">
        <w:rPr>
          <w:color w:val="000000"/>
          <w:sz w:val="28"/>
          <w:szCs w:val="28"/>
        </w:rPr>
        <w:t>новка на линии и особенно в районе станции, так как ГТД хорошо согласуется с накопителями энергии, что позволяет стабилизировать режим работы двигателя в период отправления и прибытия поезда.</w:t>
      </w:r>
    </w:p>
    <w:p w:rsidR="0029046C" w:rsidRPr="001D3327" w:rsidRDefault="0029046C" w:rsidP="001D3327">
      <w:pPr>
        <w:shd w:val="clear" w:color="auto" w:fill="FFFFFF"/>
        <w:spacing w:line="360" w:lineRule="auto"/>
        <w:ind w:firstLine="709"/>
        <w:jc w:val="both"/>
        <w:rPr>
          <w:color w:val="000000"/>
          <w:sz w:val="28"/>
          <w:szCs w:val="28"/>
        </w:rPr>
      </w:pPr>
      <w:r w:rsidRPr="001D3327">
        <w:rPr>
          <w:color w:val="000000"/>
          <w:sz w:val="28"/>
          <w:szCs w:val="28"/>
        </w:rPr>
        <w:t>Непрерывность газодинамического процесса в ГТД позволяет перейти к широкому использованию твердых топлив или во</w:t>
      </w:r>
      <w:r w:rsidR="00D66F1F" w:rsidRPr="001D3327">
        <w:rPr>
          <w:color w:val="000000"/>
          <w:sz w:val="28"/>
          <w:szCs w:val="28"/>
        </w:rPr>
        <w:t xml:space="preserve">доугольных эмульсий </w:t>
      </w:r>
      <w:r w:rsidRPr="001D3327">
        <w:rPr>
          <w:color w:val="000000"/>
          <w:sz w:val="28"/>
          <w:szCs w:val="28"/>
        </w:rPr>
        <w:t>[2]</w:t>
      </w:r>
      <w:r w:rsidR="00D66F1F" w:rsidRPr="001D3327">
        <w:rPr>
          <w:color w:val="000000"/>
          <w:sz w:val="28"/>
          <w:szCs w:val="28"/>
        </w:rPr>
        <w:t>.</w:t>
      </w:r>
    </w:p>
    <w:p w:rsidR="004A2273" w:rsidRPr="001D3327" w:rsidRDefault="004A2273" w:rsidP="001D3327">
      <w:pPr>
        <w:pStyle w:val="a3"/>
        <w:spacing w:before="0" w:beforeAutospacing="0" w:after="0" w:afterAutospacing="0" w:line="360" w:lineRule="auto"/>
        <w:ind w:firstLine="709"/>
        <w:jc w:val="both"/>
        <w:rPr>
          <w:rFonts w:ascii="Times New Roman" w:hAnsi="Times New Roman" w:cs="Times New Roman"/>
          <w:sz w:val="28"/>
          <w:szCs w:val="28"/>
        </w:rPr>
      </w:pPr>
    </w:p>
    <w:p w:rsidR="004A2273" w:rsidRPr="001D3327" w:rsidRDefault="001D3327" w:rsidP="001D3327">
      <w:pPr>
        <w:pStyle w:val="1"/>
        <w:spacing w:before="0" w:after="0" w:line="360" w:lineRule="auto"/>
        <w:ind w:firstLine="709"/>
        <w:rPr>
          <w:lang w:val="en-US"/>
        </w:rPr>
      </w:pPr>
      <w:bookmarkStart w:id="27" w:name="_Toc153814753"/>
      <w:r>
        <w:rPr>
          <w:b w:val="0"/>
          <w:bCs w:val="0"/>
        </w:rPr>
        <w:br w:type="page"/>
      </w:r>
      <w:r w:rsidR="004A2273" w:rsidRPr="001D3327">
        <w:t>Список источников</w:t>
      </w:r>
      <w:bookmarkEnd w:id="27"/>
    </w:p>
    <w:p w:rsidR="001D3327" w:rsidRPr="001D3327" w:rsidRDefault="001D3327" w:rsidP="001D3327">
      <w:pPr>
        <w:rPr>
          <w:lang w:val="en-US"/>
        </w:rPr>
      </w:pPr>
    </w:p>
    <w:p w:rsidR="004A2273" w:rsidRPr="001D3327" w:rsidRDefault="00B24911" w:rsidP="001D3327">
      <w:pPr>
        <w:widowControl w:val="0"/>
        <w:spacing w:line="360" w:lineRule="auto"/>
        <w:rPr>
          <w:sz w:val="28"/>
          <w:szCs w:val="28"/>
        </w:rPr>
      </w:pPr>
      <w:r w:rsidRPr="001D3327">
        <w:rPr>
          <w:sz w:val="28"/>
          <w:szCs w:val="28"/>
        </w:rPr>
        <w:t>1.</w:t>
      </w:r>
      <w:r w:rsidR="004A2273" w:rsidRPr="001D3327">
        <w:rPr>
          <w:sz w:val="28"/>
          <w:szCs w:val="28"/>
        </w:rPr>
        <w:t xml:space="preserve"> Фофанов Г.А., Природный газ – моторное топливо для тепловозов. Вестник ВНИИЖТ – 2002, №4, стр. 15 - 18</w:t>
      </w:r>
    </w:p>
    <w:p w:rsidR="004A2273" w:rsidRPr="001D3327" w:rsidRDefault="00B24911" w:rsidP="001D3327">
      <w:pPr>
        <w:widowControl w:val="0"/>
        <w:spacing w:line="360" w:lineRule="auto"/>
        <w:rPr>
          <w:sz w:val="28"/>
          <w:szCs w:val="28"/>
        </w:rPr>
      </w:pPr>
      <w:r w:rsidRPr="001D3327">
        <w:rPr>
          <w:sz w:val="28"/>
          <w:szCs w:val="28"/>
        </w:rPr>
        <w:t>2.</w:t>
      </w:r>
      <w:r w:rsidR="004A2273" w:rsidRPr="001D3327">
        <w:rPr>
          <w:sz w:val="28"/>
          <w:szCs w:val="28"/>
        </w:rPr>
        <w:t xml:space="preserve"> Коссов Е.Е., Перец В.В., Перспективы применения газотурбинных двигателей на тяговом подвижном составе. Вестник ВНИИЖТ – 2000, №5, стр. 16 - 19</w:t>
      </w:r>
    </w:p>
    <w:p w:rsidR="004A2273" w:rsidRPr="001D3327" w:rsidRDefault="00B24911" w:rsidP="001D3327">
      <w:pPr>
        <w:widowControl w:val="0"/>
        <w:spacing w:line="360" w:lineRule="auto"/>
        <w:rPr>
          <w:sz w:val="28"/>
          <w:szCs w:val="28"/>
        </w:rPr>
      </w:pPr>
      <w:r w:rsidRPr="001D3327">
        <w:rPr>
          <w:sz w:val="28"/>
          <w:szCs w:val="28"/>
        </w:rPr>
        <w:t>3.</w:t>
      </w:r>
      <w:r w:rsidR="00DE0CB1" w:rsidRPr="001D3327">
        <w:rPr>
          <w:sz w:val="28"/>
          <w:szCs w:val="28"/>
        </w:rPr>
        <w:t xml:space="preserve"> Калугин С.П., Перспективы</w:t>
      </w:r>
      <w:r w:rsidR="004A2273" w:rsidRPr="001D3327">
        <w:rPr>
          <w:sz w:val="28"/>
          <w:szCs w:val="28"/>
        </w:rPr>
        <w:t xml:space="preserve"> применения на тепловозах альтернативны</w:t>
      </w:r>
      <w:r w:rsidR="00DE0CB1" w:rsidRPr="001D3327">
        <w:rPr>
          <w:sz w:val="28"/>
          <w:szCs w:val="28"/>
        </w:rPr>
        <w:t xml:space="preserve">х видов двигателей. Локомотив – 2000, №5, стр. </w:t>
      </w:r>
      <w:r w:rsidR="004A2273" w:rsidRPr="001D3327">
        <w:rPr>
          <w:sz w:val="28"/>
          <w:szCs w:val="28"/>
        </w:rPr>
        <w:t>36 – 37</w:t>
      </w:r>
    </w:p>
    <w:p w:rsidR="004A2273" w:rsidRPr="001D3327" w:rsidRDefault="00B24911" w:rsidP="001D3327">
      <w:pPr>
        <w:widowControl w:val="0"/>
        <w:spacing w:line="360" w:lineRule="auto"/>
        <w:rPr>
          <w:sz w:val="28"/>
          <w:szCs w:val="28"/>
        </w:rPr>
      </w:pPr>
      <w:r w:rsidRPr="001D3327">
        <w:rPr>
          <w:sz w:val="28"/>
          <w:szCs w:val="28"/>
        </w:rPr>
        <w:t>4.</w:t>
      </w:r>
      <w:r w:rsidR="004A2273" w:rsidRPr="001D3327">
        <w:rPr>
          <w:sz w:val="28"/>
          <w:szCs w:val="28"/>
        </w:rPr>
        <w:t xml:space="preserve"> Бартош Е.Т., Газотурбовозы и турбопоезда. М., «Транспорт», 1978. 311 с.</w:t>
      </w:r>
    </w:p>
    <w:p w:rsidR="004A2273" w:rsidRPr="001D3327" w:rsidRDefault="00B24911" w:rsidP="001D3327">
      <w:pPr>
        <w:widowControl w:val="0"/>
        <w:spacing w:line="360" w:lineRule="auto"/>
        <w:rPr>
          <w:sz w:val="28"/>
          <w:szCs w:val="28"/>
        </w:rPr>
      </w:pPr>
      <w:r w:rsidRPr="001D3327">
        <w:rPr>
          <w:sz w:val="28"/>
          <w:szCs w:val="28"/>
        </w:rPr>
        <w:t xml:space="preserve">5. </w:t>
      </w:r>
      <w:r w:rsidR="004A2273" w:rsidRPr="001D3327">
        <w:rPr>
          <w:sz w:val="28"/>
          <w:szCs w:val="28"/>
        </w:rPr>
        <w:t>Коссов В.С., Нестеров Э.И., Газотурбинная тяга: история и перспективы. Локомотив – 2005, №3, стр. 39-41</w:t>
      </w:r>
    </w:p>
    <w:p w:rsidR="004A2273" w:rsidRPr="001D3327" w:rsidRDefault="00B24911" w:rsidP="001D3327">
      <w:pPr>
        <w:widowControl w:val="0"/>
        <w:spacing w:line="360" w:lineRule="auto"/>
        <w:rPr>
          <w:sz w:val="28"/>
          <w:szCs w:val="28"/>
        </w:rPr>
      </w:pPr>
      <w:r w:rsidRPr="001D3327">
        <w:rPr>
          <w:sz w:val="28"/>
          <w:szCs w:val="28"/>
        </w:rPr>
        <w:t>6.</w:t>
      </w:r>
      <w:r w:rsidR="004A2273" w:rsidRPr="001D3327">
        <w:rPr>
          <w:sz w:val="28"/>
          <w:szCs w:val="28"/>
        </w:rPr>
        <w:t xml:space="preserve"> Коссов В.С., Нестеров Э.И., Газотурбинная тяга: история и перспективы. Локомотив – 2005, №4, стр. 37-40</w:t>
      </w:r>
    </w:p>
    <w:p w:rsidR="004A2273" w:rsidRPr="001D3327" w:rsidRDefault="00B24911" w:rsidP="001D3327">
      <w:pPr>
        <w:widowControl w:val="0"/>
        <w:spacing w:line="360" w:lineRule="auto"/>
        <w:rPr>
          <w:sz w:val="28"/>
          <w:szCs w:val="28"/>
        </w:rPr>
      </w:pPr>
      <w:r w:rsidRPr="001D3327">
        <w:rPr>
          <w:sz w:val="28"/>
          <w:szCs w:val="28"/>
        </w:rPr>
        <w:t>7.</w:t>
      </w:r>
      <w:r w:rsidR="004A2273" w:rsidRPr="001D3327">
        <w:rPr>
          <w:sz w:val="28"/>
          <w:szCs w:val="28"/>
        </w:rPr>
        <w:t xml:space="preserve"> Коссов В.С., Нестеров Э.И., Газотурбинная тяга: история и перспективы. Локомотив – 2005, №5, стр. 37-40</w:t>
      </w:r>
    </w:p>
    <w:p w:rsidR="004A2273" w:rsidRPr="001D3327" w:rsidRDefault="001839F1" w:rsidP="001D3327">
      <w:pPr>
        <w:widowControl w:val="0"/>
        <w:tabs>
          <w:tab w:val="left" w:pos="1134"/>
        </w:tabs>
        <w:spacing w:line="360" w:lineRule="auto"/>
        <w:rPr>
          <w:sz w:val="28"/>
          <w:szCs w:val="28"/>
        </w:rPr>
      </w:pPr>
      <w:r w:rsidRPr="001D3327">
        <w:rPr>
          <w:sz w:val="28"/>
          <w:szCs w:val="28"/>
        </w:rPr>
        <w:t>9</w:t>
      </w:r>
      <w:r w:rsidR="00B24911" w:rsidRPr="001D3327">
        <w:rPr>
          <w:sz w:val="28"/>
          <w:szCs w:val="28"/>
        </w:rPr>
        <w:t xml:space="preserve">. </w:t>
      </w:r>
      <w:r w:rsidR="004A2273" w:rsidRPr="001D3327">
        <w:rPr>
          <w:sz w:val="28"/>
          <w:szCs w:val="28"/>
        </w:rPr>
        <w:t>Седых А.Д., Роднянский В.М., Политика Газпрома в области использования природного газа в качестве моторного топлива. Газовая промышленность – 1999,</w:t>
      </w:r>
      <w:r w:rsidR="001D3327">
        <w:rPr>
          <w:sz w:val="28"/>
          <w:szCs w:val="28"/>
        </w:rPr>
        <w:t xml:space="preserve"> </w:t>
      </w:r>
      <w:r w:rsidR="004A2273" w:rsidRPr="001D3327">
        <w:rPr>
          <w:sz w:val="28"/>
          <w:szCs w:val="28"/>
        </w:rPr>
        <w:t>№10, стр. 8-9</w:t>
      </w:r>
    </w:p>
    <w:p w:rsidR="004A2273" w:rsidRPr="001D3327" w:rsidRDefault="001839F1" w:rsidP="001D3327">
      <w:pPr>
        <w:widowControl w:val="0"/>
        <w:tabs>
          <w:tab w:val="left" w:pos="1134"/>
        </w:tabs>
        <w:spacing w:line="360" w:lineRule="auto"/>
        <w:rPr>
          <w:sz w:val="28"/>
          <w:szCs w:val="28"/>
        </w:rPr>
      </w:pPr>
      <w:r w:rsidRPr="001D3327">
        <w:rPr>
          <w:sz w:val="28"/>
          <w:szCs w:val="28"/>
        </w:rPr>
        <w:t>10</w:t>
      </w:r>
      <w:r w:rsidR="004A2273" w:rsidRPr="001D3327">
        <w:rPr>
          <w:sz w:val="28"/>
          <w:szCs w:val="28"/>
        </w:rPr>
        <w:t>. Кириллов Н.Г., Сжиженный природный газ – универсальный энергоноситель XXI века: новые технологии производства.</w:t>
      </w:r>
      <w:r w:rsidR="001D3327" w:rsidRPr="001D3327">
        <w:rPr>
          <w:sz w:val="28"/>
          <w:szCs w:val="28"/>
        </w:rPr>
        <w:t xml:space="preserve"> </w:t>
      </w:r>
      <w:r w:rsidR="004A2273" w:rsidRPr="001D3327">
        <w:rPr>
          <w:sz w:val="28"/>
          <w:szCs w:val="28"/>
        </w:rPr>
        <w:t>Индустрия – 2002, №3 (29), стр. 113- 118</w:t>
      </w:r>
    </w:p>
    <w:p w:rsidR="004A2273" w:rsidRPr="001D3327" w:rsidRDefault="001839F1" w:rsidP="001D3327">
      <w:pPr>
        <w:widowControl w:val="0"/>
        <w:tabs>
          <w:tab w:val="left" w:pos="1134"/>
        </w:tabs>
        <w:spacing w:line="360" w:lineRule="auto"/>
        <w:rPr>
          <w:sz w:val="28"/>
          <w:szCs w:val="28"/>
        </w:rPr>
      </w:pPr>
      <w:r w:rsidRPr="001D3327">
        <w:rPr>
          <w:sz w:val="28"/>
          <w:szCs w:val="28"/>
        </w:rPr>
        <w:t>11</w:t>
      </w:r>
      <w:r w:rsidR="004A2273" w:rsidRPr="001D3327">
        <w:rPr>
          <w:sz w:val="28"/>
          <w:szCs w:val="28"/>
        </w:rPr>
        <w:t>. Кириллов Н.Г., Сжиженный природный газ: социальные, экологические и энергетические аспекты применения на транспорте. Индустрия – 2001, №4(26), стр. 59-63</w:t>
      </w:r>
    </w:p>
    <w:p w:rsidR="0029046C" w:rsidRPr="001D3327" w:rsidRDefault="001839F1" w:rsidP="001D3327">
      <w:pPr>
        <w:widowControl w:val="0"/>
        <w:tabs>
          <w:tab w:val="left" w:pos="1134"/>
        </w:tabs>
        <w:spacing w:line="360" w:lineRule="auto"/>
        <w:rPr>
          <w:sz w:val="28"/>
          <w:szCs w:val="28"/>
        </w:rPr>
      </w:pPr>
      <w:r w:rsidRPr="001D3327">
        <w:rPr>
          <w:sz w:val="28"/>
          <w:szCs w:val="28"/>
        </w:rPr>
        <w:t>12</w:t>
      </w:r>
      <w:r w:rsidR="004A2273" w:rsidRPr="001D3327">
        <w:rPr>
          <w:sz w:val="28"/>
          <w:szCs w:val="28"/>
        </w:rPr>
        <w:t>. Коссов Е.Е., Перспективы применения газотурбинных двигателей с использованием альтернативных топлив на железнодорожном транспорте. Конверсия в машиностроении – 2001, №1, стр. 43-46</w:t>
      </w:r>
      <w:bookmarkStart w:id="28" w:name="_GoBack"/>
      <w:bookmarkEnd w:id="28"/>
    </w:p>
    <w:sectPr w:rsidR="0029046C" w:rsidRPr="001D3327" w:rsidSect="001D3327">
      <w:pgSz w:w="11906" w:h="16838"/>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E9C" w:rsidRDefault="002F1E9C">
      <w:r>
        <w:separator/>
      </w:r>
    </w:p>
  </w:endnote>
  <w:endnote w:type="continuationSeparator" w:id="0">
    <w:p w:rsidR="002F1E9C" w:rsidRDefault="002F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E9C" w:rsidRDefault="002F1E9C">
      <w:r>
        <w:separator/>
      </w:r>
    </w:p>
  </w:footnote>
  <w:footnote w:type="continuationSeparator" w:id="0">
    <w:p w:rsidR="002F1E9C" w:rsidRDefault="002F1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6223"/>
    <w:multiLevelType w:val="multilevel"/>
    <w:tmpl w:val="2884D2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9225D62"/>
    <w:multiLevelType w:val="multilevel"/>
    <w:tmpl w:val="61CE80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BDF3E75"/>
    <w:multiLevelType w:val="multilevel"/>
    <w:tmpl w:val="59B6F9B8"/>
    <w:lvl w:ilvl="0">
      <w:start w:val="1"/>
      <w:numFmt w:val="decimal"/>
      <w:lvlText w:val="%1."/>
      <w:lvlJc w:val="left"/>
      <w:pPr>
        <w:tabs>
          <w:tab w:val="num" w:pos="180"/>
        </w:tabs>
        <w:ind w:left="180" w:hanging="360"/>
      </w:pPr>
      <w:rPr>
        <w:rFonts w:hint="default"/>
        <w:b w:val="0"/>
        <w:bCs w:val="0"/>
      </w:rPr>
    </w:lvl>
    <w:lvl w:ilvl="1">
      <w:start w:val="1"/>
      <w:numFmt w:val="decimal"/>
      <w:isLgl/>
      <w:lvlText w:val="%1.%2"/>
      <w:lvlJc w:val="left"/>
      <w:pPr>
        <w:tabs>
          <w:tab w:val="num" w:pos="600"/>
        </w:tabs>
        <w:ind w:left="600" w:hanging="420"/>
      </w:pPr>
      <w:rPr>
        <w:rFonts w:hint="default"/>
        <w:b w:val="0"/>
        <w:bCs w:val="0"/>
        <w:color w:val="auto"/>
      </w:rPr>
    </w:lvl>
    <w:lvl w:ilvl="2">
      <w:start w:val="1"/>
      <w:numFmt w:val="decimal"/>
      <w:isLgl/>
      <w:lvlText w:val="%1.%2.%3"/>
      <w:lvlJc w:val="left"/>
      <w:pPr>
        <w:tabs>
          <w:tab w:val="num" w:pos="540"/>
        </w:tabs>
        <w:ind w:left="540" w:hanging="720"/>
      </w:pPr>
      <w:rPr>
        <w:rFonts w:hint="default"/>
        <w:b w:val="0"/>
        <w:bCs w:val="0"/>
        <w:color w:val="auto"/>
      </w:rPr>
    </w:lvl>
    <w:lvl w:ilvl="3">
      <w:start w:val="1"/>
      <w:numFmt w:val="decimal"/>
      <w:isLgl/>
      <w:lvlText w:val="%1.%2.%3.%4"/>
      <w:lvlJc w:val="left"/>
      <w:pPr>
        <w:tabs>
          <w:tab w:val="num" w:pos="900"/>
        </w:tabs>
        <w:ind w:left="900" w:hanging="1080"/>
      </w:pPr>
      <w:rPr>
        <w:rFonts w:hint="default"/>
        <w:b w:val="0"/>
        <w:bCs w:val="0"/>
        <w:color w:val="auto"/>
      </w:rPr>
    </w:lvl>
    <w:lvl w:ilvl="4">
      <w:start w:val="1"/>
      <w:numFmt w:val="decimal"/>
      <w:isLgl/>
      <w:lvlText w:val="%1.%2.%3.%4.%5"/>
      <w:lvlJc w:val="left"/>
      <w:pPr>
        <w:tabs>
          <w:tab w:val="num" w:pos="900"/>
        </w:tabs>
        <w:ind w:left="900" w:hanging="1080"/>
      </w:pPr>
      <w:rPr>
        <w:rFonts w:hint="default"/>
        <w:b w:val="0"/>
        <w:bCs w:val="0"/>
        <w:color w:val="auto"/>
      </w:rPr>
    </w:lvl>
    <w:lvl w:ilvl="5">
      <w:start w:val="1"/>
      <w:numFmt w:val="decimal"/>
      <w:isLgl/>
      <w:lvlText w:val="%1.%2.%3.%4.%5.%6"/>
      <w:lvlJc w:val="left"/>
      <w:pPr>
        <w:tabs>
          <w:tab w:val="num" w:pos="1260"/>
        </w:tabs>
        <w:ind w:left="1260" w:hanging="1440"/>
      </w:pPr>
      <w:rPr>
        <w:rFonts w:hint="default"/>
        <w:b w:val="0"/>
        <w:bCs w:val="0"/>
        <w:color w:val="auto"/>
      </w:rPr>
    </w:lvl>
    <w:lvl w:ilvl="6">
      <w:start w:val="1"/>
      <w:numFmt w:val="decimal"/>
      <w:isLgl/>
      <w:lvlText w:val="%1.%2.%3.%4.%5.%6.%7"/>
      <w:lvlJc w:val="left"/>
      <w:pPr>
        <w:tabs>
          <w:tab w:val="num" w:pos="1260"/>
        </w:tabs>
        <w:ind w:left="1260" w:hanging="1440"/>
      </w:pPr>
      <w:rPr>
        <w:rFonts w:hint="default"/>
        <w:b w:val="0"/>
        <w:bCs w:val="0"/>
        <w:color w:val="auto"/>
      </w:rPr>
    </w:lvl>
    <w:lvl w:ilvl="7">
      <w:start w:val="1"/>
      <w:numFmt w:val="decimal"/>
      <w:isLgl/>
      <w:lvlText w:val="%1.%2.%3.%4.%5.%6.%7.%8"/>
      <w:lvlJc w:val="left"/>
      <w:pPr>
        <w:tabs>
          <w:tab w:val="num" w:pos="1620"/>
        </w:tabs>
        <w:ind w:left="1620" w:hanging="1800"/>
      </w:pPr>
      <w:rPr>
        <w:rFonts w:hint="default"/>
        <w:b w:val="0"/>
        <w:bCs w:val="0"/>
        <w:color w:val="auto"/>
      </w:rPr>
    </w:lvl>
    <w:lvl w:ilvl="8">
      <w:start w:val="1"/>
      <w:numFmt w:val="decimal"/>
      <w:isLgl/>
      <w:lvlText w:val="%1.%2.%3.%4.%5.%6.%7.%8.%9"/>
      <w:lvlJc w:val="left"/>
      <w:pPr>
        <w:tabs>
          <w:tab w:val="num" w:pos="1980"/>
        </w:tabs>
        <w:ind w:left="1980" w:hanging="2160"/>
      </w:pPr>
      <w:rPr>
        <w:rFonts w:hint="default"/>
        <w:b w:val="0"/>
        <w:bCs w:val="0"/>
        <w:color w:val="auto"/>
      </w:rPr>
    </w:lvl>
  </w:abstractNum>
  <w:abstractNum w:abstractNumId="3">
    <w:nsid w:val="2C8F2254"/>
    <w:multiLevelType w:val="multilevel"/>
    <w:tmpl w:val="2884D2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46C"/>
    <w:rsid w:val="000511AD"/>
    <w:rsid w:val="00063A26"/>
    <w:rsid w:val="00081E9F"/>
    <w:rsid w:val="000C0D37"/>
    <w:rsid w:val="001839F1"/>
    <w:rsid w:val="001A4E5F"/>
    <w:rsid w:val="001D2FFC"/>
    <w:rsid w:val="001D3327"/>
    <w:rsid w:val="001E7AE6"/>
    <w:rsid w:val="00235DF0"/>
    <w:rsid w:val="00273005"/>
    <w:rsid w:val="0029046C"/>
    <w:rsid w:val="00293001"/>
    <w:rsid w:val="002D3104"/>
    <w:rsid w:val="002F1E9C"/>
    <w:rsid w:val="002F5F76"/>
    <w:rsid w:val="003D380B"/>
    <w:rsid w:val="00444996"/>
    <w:rsid w:val="004A2273"/>
    <w:rsid w:val="004B2016"/>
    <w:rsid w:val="004D0827"/>
    <w:rsid w:val="00534A98"/>
    <w:rsid w:val="005A3AED"/>
    <w:rsid w:val="00660787"/>
    <w:rsid w:val="00691E53"/>
    <w:rsid w:val="006C3F45"/>
    <w:rsid w:val="00703535"/>
    <w:rsid w:val="00713FE9"/>
    <w:rsid w:val="007413CB"/>
    <w:rsid w:val="007513A0"/>
    <w:rsid w:val="007A18AB"/>
    <w:rsid w:val="007E0A14"/>
    <w:rsid w:val="009C0781"/>
    <w:rsid w:val="009D5677"/>
    <w:rsid w:val="00B0750A"/>
    <w:rsid w:val="00B24911"/>
    <w:rsid w:val="00B37964"/>
    <w:rsid w:val="00B51BE3"/>
    <w:rsid w:val="00BA2D06"/>
    <w:rsid w:val="00BC310B"/>
    <w:rsid w:val="00BF3947"/>
    <w:rsid w:val="00C622B8"/>
    <w:rsid w:val="00CD394D"/>
    <w:rsid w:val="00D2206F"/>
    <w:rsid w:val="00D26C8A"/>
    <w:rsid w:val="00D60F8C"/>
    <w:rsid w:val="00D66F1F"/>
    <w:rsid w:val="00D74F0D"/>
    <w:rsid w:val="00DA348F"/>
    <w:rsid w:val="00DB3784"/>
    <w:rsid w:val="00DC018B"/>
    <w:rsid w:val="00DE0CB1"/>
    <w:rsid w:val="00E25194"/>
    <w:rsid w:val="00E40EA5"/>
    <w:rsid w:val="00EF4D1C"/>
    <w:rsid w:val="00F14AAB"/>
    <w:rsid w:val="00FA2F88"/>
    <w:rsid w:val="00FC2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1CAC630-2FB6-4CD3-BCE6-008CA547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46C"/>
    <w:rPr>
      <w:sz w:val="24"/>
      <w:szCs w:val="24"/>
    </w:rPr>
  </w:style>
  <w:style w:type="paragraph" w:styleId="1">
    <w:name w:val="heading 1"/>
    <w:basedOn w:val="a"/>
    <w:next w:val="a"/>
    <w:link w:val="10"/>
    <w:uiPriority w:val="99"/>
    <w:qFormat/>
    <w:rsid w:val="00660787"/>
    <w:pPr>
      <w:keepNext/>
      <w:spacing w:before="240" w:after="60"/>
      <w:outlineLvl w:val="0"/>
    </w:pPr>
    <w:rPr>
      <w:b/>
      <w:bCs/>
      <w:caps/>
      <w:kern w:val="32"/>
      <w:sz w:val="28"/>
      <w:szCs w:val="28"/>
    </w:rPr>
  </w:style>
  <w:style w:type="paragraph" w:styleId="2">
    <w:name w:val="heading 2"/>
    <w:basedOn w:val="a"/>
    <w:next w:val="a"/>
    <w:link w:val="20"/>
    <w:uiPriority w:val="99"/>
    <w:qFormat/>
    <w:rsid w:val="00660787"/>
    <w:pPr>
      <w:keepNext/>
      <w:spacing w:before="240" w:after="60"/>
      <w:outlineLvl w:val="1"/>
    </w:pPr>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DA348F"/>
    <w:pPr>
      <w:spacing w:before="100" w:beforeAutospacing="1" w:after="100" w:afterAutospacing="1"/>
    </w:pPr>
    <w:rPr>
      <w:rFonts w:ascii="Arial Unicode MS" w:eastAsia="Arial Unicode MS" w:hAnsi="Arial Unicode MS" w:cs="Arial Unicode MS"/>
      <w:color w:val="000000"/>
    </w:rPr>
  </w:style>
  <w:style w:type="paragraph" w:styleId="a4">
    <w:name w:val="footer"/>
    <w:basedOn w:val="a"/>
    <w:link w:val="a5"/>
    <w:uiPriority w:val="99"/>
    <w:rsid w:val="000511A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511AD"/>
  </w:style>
  <w:style w:type="paragraph" w:styleId="a7">
    <w:name w:val="Balloon Text"/>
    <w:basedOn w:val="a"/>
    <w:link w:val="a8"/>
    <w:uiPriority w:val="99"/>
    <w:semiHidden/>
    <w:rsid w:val="001E7AE6"/>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11">
    <w:name w:val="toc 1"/>
    <w:basedOn w:val="a"/>
    <w:next w:val="a"/>
    <w:autoRedefine/>
    <w:uiPriority w:val="99"/>
    <w:semiHidden/>
    <w:rsid w:val="00660787"/>
  </w:style>
  <w:style w:type="paragraph" w:styleId="21">
    <w:name w:val="toc 2"/>
    <w:basedOn w:val="a"/>
    <w:next w:val="a"/>
    <w:autoRedefine/>
    <w:uiPriority w:val="99"/>
    <w:semiHidden/>
    <w:rsid w:val="00660787"/>
    <w:pPr>
      <w:ind w:left="240"/>
    </w:pPr>
  </w:style>
  <w:style w:type="character" w:styleId="a9">
    <w:name w:val="Hyperlink"/>
    <w:uiPriority w:val="99"/>
    <w:rsid w:val="00660787"/>
    <w:rPr>
      <w:color w:val="0000FF"/>
      <w:u w:val="single"/>
    </w:rPr>
  </w:style>
  <w:style w:type="paragraph" w:styleId="aa">
    <w:name w:val="header"/>
    <w:basedOn w:val="a"/>
    <w:link w:val="ab"/>
    <w:uiPriority w:val="99"/>
    <w:rsid w:val="00B37964"/>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4814</Words>
  <Characters>27441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Газотурбинный двигатель – тепловой двигатель,  в  котором газ сжимается и нагревается, а затем энергия сжатого и нагретого газа преобразуется в механическую работу на валу газовой турбины</vt:lpstr>
    </vt:vector>
  </TitlesOfParts>
  <Company>OMC</Company>
  <LinksUpToDate>false</LinksUpToDate>
  <CharactersWithSpaces>32191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Газотурбинный двигатель – тепловой двигатель,  в  котором газ сжимается и нагревается, а затем энергия сжатого и нагретого газа преобразуется в механическую работу на валу газовой турбины</dc:title>
  <dc:subject/>
  <dc:creator>gr1n1a</dc:creator>
  <cp:keywords/>
  <dc:description/>
  <cp:lastModifiedBy>admin</cp:lastModifiedBy>
  <cp:revision>2</cp:revision>
  <cp:lastPrinted>2008-12-05T08:19:00Z</cp:lastPrinted>
  <dcterms:created xsi:type="dcterms:W3CDTF">2014-02-20T22:17:00Z</dcterms:created>
  <dcterms:modified xsi:type="dcterms:W3CDTF">2014-02-20T22:17:00Z</dcterms:modified>
</cp:coreProperties>
</file>