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725E" w:rsidRPr="00C559AF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Вселенная, Пространство, время согласно выводам теоретического исследо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ва</w:t>
      </w:r>
      <w:r w:rsidRPr="006F725E">
        <w:rPr>
          <w:rFonts w:ascii="Times New Roman" w:hAnsi="Times New Roman"/>
          <w:color w:val="000000"/>
          <w:sz w:val="28"/>
          <w:szCs w:val="29"/>
        </w:rPr>
        <w:t>ния свойств множества хаотически движущихся в Пространстве абсолютно упру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ги</w:t>
      </w:r>
      <w:r w:rsidRPr="006F725E">
        <w:rPr>
          <w:rFonts w:ascii="Times New Roman" w:hAnsi="Times New Roman"/>
          <w:color w:val="000000"/>
          <w:sz w:val="28"/>
          <w:szCs w:val="29"/>
        </w:rPr>
        <w:t>х частиц разных величин.</w:t>
      </w: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Невозможно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не согласиться, что время </w:t>
      </w:r>
      <w:r w:rsidR="006F725E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это последовательность событий.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События создают движущиеся в Пространстве материальные объекты: один оборот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Земли вокруг Солнца; один период колебания маятника часов; один цикл биения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сердца; один оборот электрона вокруг ядра атома. Часть события </w:t>
      </w:r>
      <w:r w:rsidR="006F725E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это то же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время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т</w:t>
      </w:r>
      <w:r w:rsidRPr="006F725E">
        <w:rPr>
          <w:rFonts w:ascii="Times New Roman" w:hAnsi="Times New Roman"/>
          <w:color w:val="000000"/>
          <w:sz w:val="28"/>
          <w:szCs w:val="29"/>
        </w:rPr>
        <w:t>о есть само движение материальных объектов, в том числе и движение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(распространение) световых волн, есть не что иное, как время.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Пространство и движение объектов неотделимы друг от друга. Движение же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световых или иных волн даже в межгалактическом Пространстве свидетельствует о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материальности самого Пространства.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Весь окружающий нас мир со всем его многообразием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явлений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можно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объяснить, если допустить, что Пространство первично существует намного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мень</w:t>
      </w:r>
      <w:r w:rsidRPr="006F725E">
        <w:rPr>
          <w:rFonts w:ascii="Times New Roman" w:hAnsi="Times New Roman"/>
          <w:color w:val="000000"/>
          <w:sz w:val="28"/>
          <w:szCs w:val="29"/>
        </w:rPr>
        <w:t>шими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чем электрон абсолютно упругими частицами разных величин, движущимися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во всевозможных (хаотично) направлениях с чрезвычайно большими скоростями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расстояниями свободного движения.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Трудно представить Пространство бесконечным, но ещё труднее с концом. Конечно же, Пространство бесконечно и вечно; оно не может исчезнуть, не могло появиться.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Трудно также представить, что бесчисленное множество галактик Вселенной появилось в результате Большого Взрыва какого-т</w:t>
      </w:r>
      <w:r w:rsidR="00C559AF">
        <w:rPr>
          <w:rFonts w:ascii="Times New Roman" w:hAnsi="Times New Roman"/>
          <w:color w:val="000000"/>
          <w:sz w:val="28"/>
          <w:szCs w:val="29"/>
        </w:rPr>
        <w:t>о сгустка материи каким-то обра</w:t>
      </w:r>
      <w:r w:rsidRPr="006F725E">
        <w:rPr>
          <w:rFonts w:ascii="Times New Roman" w:hAnsi="Times New Roman"/>
          <w:color w:val="000000"/>
          <w:sz w:val="28"/>
          <w:szCs w:val="29"/>
        </w:rPr>
        <w:t>зом появившегося в некоторой малой области бесконечного и вечного Пространства.</w:t>
      </w: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Сверхглубокие снимки Вселенной свидетельствуют о том, что чем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глубже за</w:t>
      </w:r>
      <w:r w:rsidRPr="006F725E">
        <w:rPr>
          <w:rFonts w:ascii="Times New Roman" w:hAnsi="Times New Roman"/>
          <w:color w:val="000000"/>
          <w:sz w:val="28"/>
          <w:szCs w:val="29"/>
        </w:rPr>
        <w:t>глядывать в неё, тем больше обнаружится множество новых сверхдалёких галактик.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Поэтому более реально представление: Вселенная бесконечна и вечна; она всегда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существовала и будет существовать в наблюдаемом в настоящее время состоянии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 является свойством Пространства. Галактики не разбегаются, между ними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(так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же между звёздами)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существуют силы взаимотяготения и отталкивания. Красное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смещение света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галактик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является не только следствием их удаления от нас.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 xml:space="preserve">Прошлое, настоящее и будущее Вселенной </w:t>
      </w:r>
      <w:r w:rsidR="006F725E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это галактики с их циклом жиз</w:t>
      </w:r>
      <w:r w:rsidRPr="006F725E">
        <w:rPr>
          <w:rFonts w:ascii="Times New Roman" w:hAnsi="Times New Roman"/>
          <w:color w:val="000000"/>
          <w:sz w:val="28"/>
          <w:szCs w:val="29"/>
        </w:rPr>
        <w:t>ни: образование, рост, увеличение плотности звё</w:t>
      </w:r>
      <w:r w:rsidR="00C559AF">
        <w:rPr>
          <w:rFonts w:ascii="Times New Roman" w:hAnsi="Times New Roman"/>
          <w:color w:val="000000"/>
          <w:sz w:val="28"/>
          <w:szCs w:val="29"/>
        </w:rPr>
        <w:t>зд до возникновения взаимооттал</w:t>
      </w:r>
      <w:r w:rsidRPr="006F725E">
        <w:rPr>
          <w:rFonts w:ascii="Times New Roman" w:hAnsi="Times New Roman"/>
          <w:color w:val="000000"/>
          <w:sz w:val="28"/>
          <w:szCs w:val="29"/>
        </w:rPr>
        <w:t>кивающих сил, «взрыв»,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образование шарообразного скопления звёзд, затем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газово-пылевой туманности.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Спиралевидность и сплюснутость растущей галактики свидетельствует о том,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что в её образовании участвует окружающая среда </w:t>
      </w:r>
      <w:r w:rsidR="006F725E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она втекает в галактику. Сле</w:t>
      </w:r>
      <w:r w:rsidRPr="006F725E">
        <w:rPr>
          <w:rFonts w:ascii="Times New Roman" w:hAnsi="Times New Roman"/>
          <w:color w:val="000000"/>
          <w:sz w:val="28"/>
          <w:szCs w:val="29"/>
        </w:rPr>
        <w:t>довательно, в Пространстве образуются материальные частицы, или первично оно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уже состоит из них, но в значительно меньших чем, например, электрон размерах.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Спиралевидные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потоки образуются также на поверхности жидкости при её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втекании в отверстие, например, в ванне.</w:t>
      </w:r>
    </w:p>
    <w:p w:rsidR="00C559AF" w:rsidRPr="00C559AF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Возможно, существование электронов основано на наличии в Пространстве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абсолютно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упругих,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совершенно однородных, но разных величин 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_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,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э.</w:t>
      </w:r>
    </w:p>
    <w:p w:rsidR="00C559AF" w:rsidRDefault="00C559AF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lang w:val="en-US"/>
        </w:rPr>
      </w:pP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&lt;&lt;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_&lt;&lt;</w:t>
      </w:r>
      <w:r w:rsidRPr="006F725E">
        <w:rPr>
          <w:rFonts w:ascii="Times New Roman" w:hAnsi="Times New Roman"/>
          <w:color w:val="000000"/>
          <w:sz w:val="28"/>
          <w:szCs w:val="29"/>
        </w:rPr>
        <w:t>э; 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&gt;&gt;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_&gt;&gt;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 рэ;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Vm</w:t>
      </w:r>
      <w:r w:rsidRPr="00C559AF">
        <w:rPr>
          <w:rFonts w:ascii="Times New Roman" w:hAnsi="Times New Roman"/>
          <w:color w:val="000000"/>
          <w:sz w:val="28"/>
          <w:szCs w:val="29"/>
        </w:rPr>
        <w:t>&gt;&gt;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Vm</w:t>
      </w:r>
      <w:r w:rsidRPr="00C559AF">
        <w:rPr>
          <w:rFonts w:ascii="Times New Roman" w:hAnsi="Times New Roman"/>
          <w:color w:val="000000"/>
          <w:sz w:val="28"/>
          <w:szCs w:val="29"/>
        </w:rPr>
        <w:t>_&gt;&gt;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V</w:t>
      </w:r>
      <w:r w:rsidRPr="006F725E">
        <w:rPr>
          <w:rFonts w:ascii="Times New Roman" w:hAnsi="Times New Roman"/>
          <w:color w:val="000000"/>
          <w:sz w:val="28"/>
          <w:szCs w:val="29"/>
        </w:rPr>
        <w:t>э.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пл</w:t>
      </w:r>
      <w:r w:rsidRPr="006F725E">
        <w:rPr>
          <w:rFonts w:ascii="Times New Roman" w:hAnsi="Times New Roman"/>
          <w:color w:val="000000"/>
          <w:sz w:val="28"/>
          <w:szCs w:val="29"/>
        </w:rPr>
        <w:t>отность частиц в Пространстве,</w:t>
      </w:r>
    </w:p>
    <w:p w:rsidR="00C559AF" w:rsidRDefault="00C559AF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lang w:val="en-US"/>
        </w:rPr>
      </w:pP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V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скорость их движения. Частица э представляет ядро электрона, частицы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составляют его оболочку. Оболочка образуется за счёт силы давления 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C559AF">
        <w:rPr>
          <w:rFonts w:ascii="Times New Roman" w:hAnsi="Times New Roman"/>
          <w:color w:val="000000"/>
          <w:sz w:val="28"/>
          <w:szCs w:val="29"/>
        </w:rPr>
        <w:t>(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далее давление Пространства) на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 </w:t>
      </w:r>
      <w:r w:rsidRPr="006F725E">
        <w:rPr>
          <w:rFonts w:ascii="Times New Roman" w:hAnsi="Times New Roman"/>
          <w:color w:val="000000"/>
          <w:sz w:val="28"/>
          <w:szCs w:val="29"/>
        </w:rPr>
        <w:t>к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э, вследствие чего плотность 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по мере приближения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увеличивается, рис1.</w:t>
      </w: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Возможность существования такого скопления частиц вполне доказуема.</w:t>
      </w:r>
    </w:p>
    <w:p w:rsidR="00123044" w:rsidRPr="00C559AF" w:rsidRDefault="00C76593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>
        <w:rPr>
          <w:noProof/>
        </w:rPr>
        <w:pict>
          <v:line id="_x0000_s1026" style="position:absolute;left:0;text-align:left;flip:x y;z-index:251657216" from="652.85pt,1638.35pt" to="655.8pt,1640.55pt" strokeweight=".26mm"/>
        </w:pict>
      </w:r>
      <w:r>
        <w:rPr>
          <w:noProof/>
        </w:rPr>
        <w:pict>
          <v:line id="_x0000_s1027" style="position:absolute;left:0;text-align:left;z-index:251659264" from="785.4pt,1638.35pt" to="785.4pt,1638.35pt" strokeweight=".26mm"/>
        </w:pict>
      </w:r>
      <w:r w:rsidR="00123044" w:rsidRPr="006F725E">
        <w:rPr>
          <w:rFonts w:ascii="Times New Roman" w:hAnsi="Times New Roman"/>
          <w:color w:val="000000"/>
          <w:sz w:val="28"/>
          <w:szCs w:val="29"/>
        </w:rPr>
        <w:t>Замкнутость окружности вокруг ядра на рисунке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123044" w:rsidRPr="006F725E">
        <w:rPr>
          <w:rFonts w:ascii="Times New Roman" w:hAnsi="Times New Roman"/>
          <w:color w:val="000000"/>
          <w:sz w:val="28"/>
          <w:szCs w:val="29"/>
        </w:rPr>
        <w:t>означает наличие давления Пространства со всех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сто</w:t>
      </w:r>
      <w:r w:rsidR="00123044" w:rsidRPr="006F725E">
        <w:rPr>
          <w:rFonts w:ascii="Times New Roman" w:hAnsi="Times New Roman"/>
          <w:color w:val="000000"/>
          <w:sz w:val="28"/>
          <w:szCs w:val="29"/>
        </w:rPr>
        <w:t xml:space="preserve">рон (подобно оболочке воздушного шара), поддерживающего определённую плотность частиц </w:t>
      </w:r>
      <w:r w:rsidR="00123044"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="00123044" w:rsidRPr="00C559AF">
        <w:rPr>
          <w:rFonts w:ascii="Times New Roman" w:hAnsi="Times New Roman"/>
          <w:color w:val="000000"/>
          <w:sz w:val="28"/>
          <w:szCs w:val="29"/>
        </w:rPr>
        <w:t>_.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 xml:space="preserve">Частицы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 </w:t>
      </w:r>
      <w:r w:rsidRPr="006F725E">
        <w:rPr>
          <w:rFonts w:ascii="Times New Roman" w:hAnsi="Times New Roman"/>
          <w:color w:val="000000"/>
          <w:sz w:val="28"/>
          <w:szCs w:val="29"/>
        </w:rPr>
        <w:t>создают, естественно, давление на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ядро электрона, причём с большей силой со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стороны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большей их плотности, что приводит к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его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движению.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Это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происходит при затенении электрона от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давления Пространства, например, ядром соседнего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элек</w:t>
      </w:r>
      <w:r w:rsidRPr="006F725E">
        <w:rPr>
          <w:rFonts w:ascii="Times New Roman" w:hAnsi="Times New Roman"/>
          <w:color w:val="000000"/>
          <w:sz w:val="28"/>
          <w:szCs w:val="29"/>
        </w:rPr>
        <w:t>трона. Затенение электрона от давления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Пространст</w:t>
      </w:r>
      <w:r w:rsidRPr="006F725E">
        <w:rPr>
          <w:rFonts w:ascii="Times New Roman" w:hAnsi="Times New Roman"/>
          <w:color w:val="000000"/>
          <w:sz w:val="28"/>
          <w:szCs w:val="29"/>
        </w:rPr>
        <w:t>ва с какой-либо стороны похоже образованию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отверс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тия в воздушном шаре. </w:t>
      </w:r>
      <w:r w:rsidR="00C559AF">
        <w:rPr>
          <w:rFonts w:ascii="Times New Roman" w:hAnsi="Times New Roman"/>
          <w:color w:val="000000"/>
          <w:sz w:val="28"/>
          <w:szCs w:val="29"/>
        </w:rPr>
        <w:t>В отличие от воздушного шара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плотность 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 </w:t>
      </w:r>
      <w:r w:rsidR="00C559AF">
        <w:rPr>
          <w:rFonts w:ascii="Times New Roman" w:hAnsi="Times New Roman"/>
          <w:color w:val="000000"/>
          <w:sz w:val="28"/>
          <w:szCs w:val="29"/>
        </w:rPr>
        <w:t>постоянно пополняется из окружа</w:t>
      </w:r>
      <w:r w:rsidRPr="006F725E">
        <w:rPr>
          <w:rFonts w:ascii="Times New Roman" w:hAnsi="Times New Roman"/>
          <w:color w:val="000000"/>
          <w:sz w:val="28"/>
          <w:szCs w:val="29"/>
        </w:rPr>
        <w:t>ющей среды силой давления Пространства в н</w:t>
      </w:r>
      <w:r w:rsidR="00C559AF">
        <w:rPr>
          <w:rFonts w:ascii="Times New Roman" w:hAnsi="Times New Roman"/>
          <w:color w:val="000000"/>
          <w:sz w:val="28"/>
          <w:szCs w:val="29"/>
        </w:rPr>
        <w:t>езатенённых частях оболочки. По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этому образуется ток 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 </w:t>
      </w:r>
      <w:r w:rsidRPr="006F725E">
        <w:rPr>
          <w:rFonts w:ascii="Times New Roman" w:hAnsi="Times New Roman"/>
          <w:color w:val="000000"/>
          <w:sz w:val="28"/>
          <w:szCs w:val="29"/>
        </w:rPr>
        <w:t>из окружающей среды в оболочку в незатенённых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частях и выход их из оболочки через «отверстие наружу», где плотность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 </w:t>
      </w:r>
      <w:r w:rsidR="00C559AF">
        <w:rPr>
          <w:rFonts w:ascii="Times New Roman" w:hAnsi="Times New Roman"/>
          <w:color w:val="000000"/>
          <w:sz w:val="28"/>
          <w:szCs w:val="29"/>
        </w:rPr>
        <w:t>увели</w:t>
      </w:r>
      <w:r w:rsidRPr="006F725E">
        <w:rPr>
          <w:rFonts w:ascii="Times New Roman" w:hAnsi="Times New Roman"/>
          <w:color w:val="000000"/>
          <w:sz w:val="28"/>
          <w:szCs w:val="29"/>
        </w:rPr>
        <w:t>чивается, что приводит к абсолютно упругому взаимоотражению электронов; при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этом «отверстия» в оболочках не восстанавли</w:t>
      </w:r>
      <w:r w:rsidR="00C559AF">
        <w:rPr>
          <w:rFonts w:ascii="Times New Roman" w:hAnsi="Times New Roman"/>
          <w:color w:val="000000"/>
          <w:sz w:val="28"/>
          <w:szCs w:val="29"/>
        </w:rPr>
        <w:t>ваются до следующего «столкнове</w:t>
      </w:r>
      <w:r w:rsidRPr="006F725E">
        <w:rPr>
          <w:rFonts w:ascii="Times New Roman" w:hAnsi="Times New Roman"/>
          <w:color w:val="000000"/>
          <w:sz w:val="28"/>
          <w:szCs w:val="29"/>
        </w:rPr>
        <w:t>ния», создавая этим инерционное их движение</w:t>
      </w: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Свойство абсолютной упругости электрона создаёт его структура. Частицы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_, </w:t>
      </w:r>
      <w:r w:rsidRPr="006F725E">
        <w:rPr>
          <w:rFonts w:ascii="Times New Roman" w:hAnsi="Times New Roman"/>
          <w:color w:val="000000"/>
          <w:sz w:val="28"/>
          <w:szCs w:val="29"/>
        </w:rPr>
        <w:t>э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абсолютно упруги, следовательно их стру</w:t>
      </w:r>
      <w:r w:rsidR="00C559AF">
        <w:rPr>
          <w:rFonts w:ascii="Times New Roman" w:hAnsi="Times New Roman"/>
          <w:color w:val="000000"/>
          <w:sz w:val="28"/>
          <w:szCs w:val="29"/>
        </w:rPr>
        <w:t>ктура такая же, какая у электро</w:t>
      </w:r>
      <w:r w:rsidRPr="006F725E">
        <w:rPr>
          <w:rFonts w:ascii="Times New Roman" w:hAnsi="Times New Roman"/>
          <w:color w:val="000000"/>
          <w:sz w:val="28"/>
          <w:szCs w:val="29"/>
        </w:rPr>
        <w:t>на, но из аналогичной совокупности более малых и быстрых в движении частиц.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Структура более малых частиц такая же, какая у предыдущих и так далее, то есть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 Пространстве бесструктурных шарообразных частиц нет.</w:t>
      </w:r>
    </w:p>
    <w:p w:rsidR="00123044" w:rsidRPr="00C559AF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Возможно, что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конечная структура электрона Э состоит из нисходящей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от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Пространства ступенчатой оболочной последовательности частиц,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2</w:t>
      </w:r>
      <w:r w:rsidR="00C559AF">
        <w:rPr>
          <w:rFonts w:ascii="Times New Roman" w:hAnsi="Times New Roman"/>
          <w:color w:val="000000"/>
          <w:sz w:val="28"/>
          <w:szCs w:val="29"/>
        </w:rPr>
        <w:t>. Количест</w:t>
      </w:r>
      <w:r w:rsidRPr="006F725E">
        <w:rPr>
          <w:rFonts w:ascii="Times New Roman" w:hAnsi="Times New Roman"/>
          <w:color w:val="000000"/>
          <w:sz w:val="28"/>
          <w:szCs w:val="29"/>
        </w:rPr>
        <w:t>во ступеней определено (далее) суще</w:t>
      </w:r>
      <w:r w:rsidR="00C559AF">
        <w:rPr>
          <w:rFonts w:ascii="Times New Roman" w:hAnsi="Times New Roman"/>
          <w:color w:val="000000"/>
          <w:sz w:val="28"/>
          <w:szCs w:val="29"/>
        </w:rPr>
        <w:t>ствованием скоплений галактик.</w:t>
      </w:r>
    </w:p>
    <w:p w:rsidR="00C559AF" w:rsidRPr="00C559AF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На рисунке стрелки к окружностям оболочек обозначают давление указанных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частиц, создающих соответствующие ступеням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9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</w:t>
      </w:r>
      <w:r w:rsidR="00C559AF">
        <w:rPr>
          <w:rFonts w:ascii="Times New Roman" w:hAnsi="Times New Roman"/>
          <w:color w:val="000000"/>
          <w:sz w:val="28"/>
          <w:szCs w:val="29"/>
        </w:rPr>
        <w:t>авления Пространства.</w:t>
      </w:r>
    </w:p>
    <w:p w:rsidR="00123044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vertAlign w:val="subscript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Из оболочной последовательности следует: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если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какая-нибудь ступень испытывает затенение от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частиц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Пространства, то её реакция последовательно передаётся на нижние ступени. Например,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7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испытывает затене</w:t>
      </w:r>
      <w:r w:rsidR="00C76593">
        <w:rPr>
          <w:noProof/>
        </w:rPr>
        <w:pict>
          <v:line id="_x0000_s1028" style="position:absolute;left:0;text-align:left;flip:x;z-index:251656192;mso-position-horizontal-relative:text;mso-position-vertical-relative:text" from="211.6pt,.15pt" to="213.85pt,.15pt" strokeweight=".26mm"/>
        </w:pic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нение от части Пространства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10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 левой (на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3</w:t>
      </w:r>
      <w:r w:rsidRPr="006F725E">
        <w:rPr>
          <w:rFonts w:ascii="Times New Roman" w:hAnsi="Times New Roman"/>
          <w:color w:val="000000"/>
          <w:sz w:val="28"/>
          <w:szCs w:val="29"/>
        </w:rPr>
        <w:t>)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сто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роны, что изображено разрывом линии оболочки и отсутствием стрелки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10.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Частицы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7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испытывают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давление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6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6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в сторону от затеняющего объекта, поэтому в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5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смеще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ны относительно ядра в эту сторону </w:t>
      </w:r>
      <w:r w:rsidR="006F725E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изображено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смещением окружности оболочки относительно ядра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Вследствие этого частица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5 </w:t>
      </w:r>
      <w:r w:rsidRPr="006F725E">
        <w:rPr>
          <w:rFonts w:ascii="Times New Roman" w:hAnsi="Times New Roman"/>
          <w:color w:val="000000"/>
          <w:sz w:val="28"/>
          <w:szCs w:val="29"/>
        </w:rPr>
        <w:t>испытывает давление в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проти</w:t>
      </w:r>
      <w:r w:rsidRPr="006F725E">
        <w:rPr>
          <w:rFonts w:ascii="Times New Roman" w:hAnsi="Times New Roman"/>
          <w:color w:val="000000"/>
          <w:sz w:val="28"/>
          <w:szCs w:val="29"/>
        </w:rPr>
        <w:t>воположную сторону. Реакции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последующих ступеней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изображено на рисунке 3.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 итоге электрон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2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2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испытывает давление в сторону объекта,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затеняющего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его от «ударов» 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10,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(сила 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о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)</w:t>
      </w:r>
      <w:r w:rsidRPr="006F725E">
        <w:rPr>
          <w:rFonts w:ascii="Times New Roman" w:hAnsi="Times New Roman"/>
          <w:color w:val="000000"/>
          <w:sz w:val="28"/>
          <w:szCs w:val="29"/>
        </w:rPr>
        <w:t>.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Оболочная последовательность создаёт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переме</w:t>
      </w:r>
      <w:r w:rsidRPr="006F725E">
        <w:rPr>
          <w:rFonts w:ascii="Times New Roman" w:hAnsi="Times New Roman"/>
          <w:color w:val="000000"/>
          <w:sz w:val="28"/>
          <w:szCs w:val="29"/>
        </w:rPr>
        <w:t>нное ступенчатое взаимовлияние электронов в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завис</w:t>
      </w:r>
      <w:r w:rsidR="00C559AF">
        <w:rPr>
          <w:rFonts w:ascii="Times New Roman" w:hAnsi="Times New Roman"/>
          <w:color w:val="000000"/>
          <w:sz w:val="28"/>
          <w:szCs w:val="29"/>
          <w:lang w:val="en-US"/>
        </w:rPr>
        <w:t>b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мости от расстояния между ними,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4</w:t>
      </w:r>
      <w:r w:rsidRPr="006F725E">
        <w:rPr>
          <w:rFonts w:ascii="Times New Roman" w:hAnsi="Times New Roman"/>
          <w:color w:val="000000"/>
          <w:sz w:val="28"/>
          <w:szCs w:val="29"/>
        </w:rPr>
        <w:t>. При их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C559AF">
        <w:rPr>
          <w:rFonts w:ascii="Times New Roman" w:hAnsi="Times New Roman"/>
          <w:color w:val="000000"/>
          <w:sz w:val="28"/>
          <w:szCs w:val="29"/>
        </w:rPr>
        <w:t>сближе</w:t>
      </w:r>
      <w:r w:rsidRPr="006F725E">
        <w:rPr>
          <w:rFonts w:ascii="Times New Roman" w:hAnsi="Times New Roman"/>
          <w:color w:val="000000"/>
          <w:sz w:val="28"/>
          <w:szCs w:val="29"/>
        </w:rPr>
        <w:t>нии друг к другу происходит увеличение «отверстий»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2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оболочках частиц последовательности. Выход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частиц</w:t>
      </w:r>
      <w:r w:rsidR="00C559AF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из оболочки начинается тогда, когда размер «отве</w:t>
      </w:r>
      <w:r w:rsidR="00C559AF">
        <w:rPr>
          <w:rFonts w:ascii="Times New Roman" w:hAnsi="Times New Roman"/>
          <w:color w:val="000000"/>
          <w:sz w:val="28"/>
          <w:szCs w:val="29"/>
        </w:rPr>
        <w:t>рстия» достигнет размера оболоч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ной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частицы.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Н</w:t>
      </w:r>
      <w:r w:rsidRPr="006F725E">
        <w:rPr>
          <w:rFonts w:ascii="Times New Roman" w:hAnsi="Times New Roman"/>
          <w:color w:val="000000"/>
          <w:sz w:val="28"/>
          <w:szCs w:val="29"/>
        </w:rPr>
        <w:t>а затенение вначале реагирует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наименьшая частица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7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–</w:t>
      </w:r>
      <w:r w:rsidRPr="006F725E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возникает</w:t>
      </w:r>
      <w:r w:rsidR="005E7F7C" w:rsidRP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сила 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о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, затем частица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5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возникает сила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2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9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так дал</w:t>
      </w:r>
      <w:r w:rsidR="005E7F7C">
        <w:rPr>
          <w:rFonts w:ascii="Times New Roman" w:hAnsi="Times New Roman"/>
          <w:color w:val="000000"/>
          <w:sz w:val="28"/>
          <w:szCs w:val="29"/>
        </w:rPr>
        <w:t>ее</w:t>
      </w:r>
      <w:r w:rsidR="005E7F7C" w:rsidRPr="005E7F7C">
        <w:rPr>
          <w:rFonts w:ascii="Times New Roman" w:hAnsi="Times New Roman"/>
          <w:color w:val="000000"/>
          <w:sz w:val="28"/>
          <w:szCs w:val="29"/>
        </w:rPr>
        <w:t>/</w:t>
      </w:r>
    </w:p>
    <w:p w:rsidR="005E7F7C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Аналогично электрону, возможно, существование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7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протонов с такой же структурой и диаграммой сил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взаимовлияния основано на наличии в Пространстве 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</w:p>
    <w:p w:rsidR="005E7F7C" w:rsidRDefault="005E7F7C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lang w:val="en-US"/>
        </w:rPr>
      </w:pPr>
    </w:p>
    <w:p w:rsidR="00123044" w:rsidRPr="00C559AF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vertAlign w:val="subscript"/>
        </w:rPr>
      </w:pP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+, </w:t>
      </w:r>
      <w:r w:rsidRPr="006F725E">
        <w:rPr>
          <w:rFonts w:ascii="Times New Roman" w:hAnsi="Times New Roman"/>
          <w:color w:val="000000"/>
          <w:sz w:val="28"/>
          <w:szCs w:val="29"/>
        </w:rPr>
        <w:t>п.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+&gt;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;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&gt; </w:t>
      </w:r>
      <w:r w:rsidRPr="006F725E">
        <w:rPr>
          <w:rFonts w:ascii="Times New Roman" w:hAnsi="Times New Roman"/>
          <w:color w:val="000000"/>
          <w:sz w:val="28"/>
          <w:szCs w:val="29"/>
        </w:rPr>
        <w:t>э.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5</w:t>
      </w:r>
    </w:p>
    <w:p w:rsidR="005E7F7C" w:rsidRPr="005E7F7C" w:rsidRDefault="005E7F7C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</w:p>
    <w:p w:rsidR="00123044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При взаимовлиянии электрона с протоном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силы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8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8</w:t>
      </w:r>
      <w:r w:rsidR="005E7F7C" w:rsidRP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у электрона возникают раньше, чем у протона,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так</w:t>
      </w:r>
      <w:r w:rsidR="005E7F7C" w:rsidRP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как п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&gt; </w:t>
      </w:r>
      <w:r w:rsidRPr="006F725E">
        <w:rPr>
          <w:rFonts w:ascii="Times New Roman" w:hAnsi="Times New Roman"/>
          <w:color w:val="000000"/>
          <w:sz w:val="28"/>
          <w:szCs w:val="29"/>
        </w:rPr>
        <w:t>э.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3</w:t>
      </w:r>
    </w:p>
    <w:p w:rsidR="00123044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vertAlign w:val="subscript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Частицы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+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 w:rsidRPr="006F725E">
        <w:rPr>
          <w:rFonts w:ascii="Times New Roman" w:hAnsi="Times New Roman"/>
          <w:color w:val="000000"/>
          <w:sz w:val="28"/>
          <w:szCs w:val="29"/>
        </w:rPr>
        <w:t>создают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 эффект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положительного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6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6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электрического заряда протона, частицы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– </w:t>
      </w:r>
      <w:r w:rsidRPr="006F725E">
        <w:rPr>
          <w:rFonts w:ascii="Times New Roman" w:hAnsi="Times New Roman"/>
          <w:color w:val="000000"/>
          <w:sz w:val="28"/>
          <w:szCs w:val="29"/>
        </w:rPr>
        <w:t>эффект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отрицательного у электрона.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</w:t>
      </w:r>
    </w:p>
    <w:p w:rsidR="006F725E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vertAlign w:val="subscript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Вследствие наличия в Пространстве смеси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+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_ </w:t>
      </w:r>
      <w:r w:rsidRPr="006F725E">
        <w:rPr>
          <w:rFonts w:ascii="Times New Roman" w:hAnsi="Times New Roman"/>
          <w:color w:val="000000"/>
          <w:sz w:val="28"/>
          <w:szCs w:val="29"/>
        </w:rPr>
        <w:t>вокруг электрона и протона возникает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си</w:t>
      </w:r>
      <w:r w:rsidRPr="006F725E">
        <w:rPr>
          <w:rFonts w:ascii="Times New Roman" w:hAnsi="Times New Roman"/>
          <w:color w:val="000000"/>
          <w:sz w:val="28"/>
          <w:szCs w:val="29"/>
        </w:rPr>
        <w:t>ла обособления частиц равных величин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="006F725E"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</w:rPr>
        <w:t>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из-за чего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электрон (так же протон)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окружает второй слой оболочки (далее поле), значительно превышающий по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разме</w:t>
      </w:r>
      <w:r w:rsidRPr="006F725E">
        <w:rPr>
          <w:rFonts w:ascii="Times New Roman" w:hAnsi="Times New Roman"/>
          <w:color w:val="000000"/>
          <w:sz w:val="28"/>
          <w:szCs w:val="29"/>
        </w:rPr>
        <w:t>ру первый. Поле образуется так же у всех 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</w:rPr>
        <w:t>но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оно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неустойчиво: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м</w:t>
      </w:r>
      <w:r w:rsidR="005E7F7C">
        <w:rPr>
          <w:rFonts w:ascii="Times New Roman" w:hAnsi="Times New Roman"/>
          <w:color w:val="000000"/>
          <w:sz w:val="28"/>
          <w:szCs w:val="29"/>
        </w:rPr>
        <w:t>аксимальный его размер в свобод</w:t>
      </w:r>
      <w:r w:rsidRPr="006F725E">
        <w:rPr>
          <w:rFonts w:ascii="Times New Roman" w:hAnsi="Times New Roman"/>
          <w:color w:val="000000"/>
          <w:sz w:val="28"/>
          <w:szCs w:val="29"/>
        </w:rPr>
        <w:t>ном состоянии частицы, малый или полное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отсутствие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при нахождении в поле или оболочке другой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частицы.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Так как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+&gt;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L</w:t>
      </w:r>
      <w:r w:rsidRPr="006F725E">
        <w:rPr>
          <w:rFonts w:ascii="Times New Roman" w:hAnsi="Times New Roman"/>
          <w:color w:val="000000"/>
          <w:sz w:val="28"/>
          <w:szCs w:val="29"/>
        </w:rPr>
        <w:t>св.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+&lt;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L</w:t>
      </w:r>
      <w:r w:rsidRPr="006F725E">
        <w:rPr>
          <w:rFonts w:ascii="Times New Roman" w:hAnsi="Times New Roman"/>
          <w:color w:val="000000"/>
          <w:sz w:val="28"/>
          <w:szCs w:val="29"/>
        </w:rPr>
        <w:t>св.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_</w:t>
      </w:r>
      <w:r w:rsidR="006F725E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поле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электрона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больше поля протона, но менее устойчиво.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L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св. 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– </w:t>
      </w:r>
      <w:r w:rsidRPr="006F725E">
        <w:rPr>
          <w:rFonts w:ascii="Times New Roman" w:hAnsi="Times New Roman"/>
          <w:color w:val="000000"/>
          <w:sz w:val="28"/>
          <w:szCs w:val="29"/>
        </w:rPr>
        <w:t>расстояние свободного движения от «столкновения до столкновения».</w:t>
      </w:r>
    </w:p>
    <w:p w:rsidR="006F725E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vertAlign w:val="subscript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При сближении электрона и протона друг к другу между ними от действия си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лы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р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ab/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образуется зона рассеянных (отсутствия) полей,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5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="005E7F7C">
        <w:rPr>
          <w:rFonts w:ascii="Times New Roman" w:hAnsi="Times New Roman"/>
          <w:color w:val="000000"/>
          <w:sz w:val="28"/>
          <w:szCs w:val="29"/>
        </w:rPr>
        <w:t>в итоге возникают си</w:t>
      </w:r>
      <w:r w:rsidRPr="006F725E">
        <w:rPr>
          <w:rFonts w:ascii="Times New Roman" w:hAnsi="Times New Roman"/>
          <w:color w:val="000000"/>
          <w:sz w:val="28"/>
          <w:szCs w:val="29"/>
        </w:rPr>
        <w:t>лы 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п</w:t>
      </w:r>
      <w:r w:rsidRPr="006F725E">
        <w:rPr>
          <w:rFonts w:ascii="Times New Roman" w:hAnsi="Times New Roman"/>
          <w:color w:val="000000"/>
          <w:sz w:val="28"/>
          <w:szCs w:val="29"/>
        </w:rPr>
        <w:t>. Если сумма сил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п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C559AF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достаточна для разгона электрона 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про</w:t>
      </w:r>
      <w:r w:rsidRPr="006F725E">
        <w:rPr>
          <w:rFonts w:ascii="Times New Roman" w:hAnsi="Times New Roman"/>
          <w:color w:val="000000"/>
          <w:sz w:val="28"/>
          <w:szCs w:val="29"/>
        </w:rPr>
        <w:t>тона друг к другу для преодоления силы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2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,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то электрон и протон становятся неразлучными, совершая относительно друг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друга колебательные движения под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дейст</w:t>
      </w:r>
      <w:r w:rsidRPr="006F725E">
        <w:rPr>
          <w:rFonts w:ascii="Times New Roman" w:hAnsi="Times New Roman"/>
          <w:color w:val="000000"/>
          <w:sz w:val="28"/>
          <w:szCs w:val="29"/>
        </w:rPr>
        <w:t>вием сил 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3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4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;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такое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соединение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Электрон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Протон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электрона с протоном представляет собой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п</w:t>
      </w:r>
      <w:r w:rsidR="006F725E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п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атом вод</w:t>
      </w:r>
      <w:r w:rsidR="005E7F7C">
        <w:rPr>
          <w:rFonts w:ascii="Times New Roman" w:hAnsi="Times New Roman"/>
          <w:color w:val="000000"/>
          <w:sz w:val="28"/>
          <w:szCs w:val="29"/>
        </w:rPr>
        <w:t>орода. Если же начальная скорос</w:t>
      </w:r>
      <w:r w:rsidRPr="006F725E">
        <w:rPr>
          <w:rFonts w:ascii="Times New Roman" w:hAnsi="Times New Roman"/>
          <w:color w:val="000000"/>
          <w:sz w:val="28"/>
          <w:szCs w:val="29"/>
        </w:rPr>
        <w:t>ть «столкновения» электрона с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протоном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достаточна высока для преодоления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силы 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4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,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то электрон и протон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соединив</w:t>
      </w:r>
      <w:r w:rsidRPr="006F725E">
        <w:rPr>
          <w:rFonts w:ascii="Times New Roman" w:hAnsi="Times New Roman"/>
          <w:color w:val="000000"/>
          <w:sz w:val="28"/>
          <w:szCs w:val="29"/>
        </w:rPr>
        <w:t>шись будут совершать колебательные движения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5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ab/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относительно друг друга под действием сил 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5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6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 представлять собой</w:t>
      </w:r>
      <w:r w:rsidR="005E7F7C" w:rsidRPr="005E7F7C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частицу нейтрон.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Существование во Вселенной скоплений галактик свидетельствует о том</w:t>
      </w:r>
      <w:r w:rsidR="006F725E">
        <w:rPr>
          <w:rFonts w:ascii="Times New Roman" w:hAnsi="Times New Roman"/>
          <w:color w:val="000000"/>
          <w:sz w:val="28"/>
          <w:szCs w:val="29"/>
        </w:rPr>
        <w:t>,</w:t>
      </w:r>
      <w:r w:rsidR="005E7F7C" w:rsidRP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что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L</w:t>
      </w:r>
      <w:r w:rsidRPr="006F725E">
        <w:rPr>
          <w:rFonts w:ascii="Times New Roman" w:hAnsi="Times New Roman"/>
          <w:color w:val="000000"/>
          <w:sz w:val="28"/>
          <w:szCs w:val="29"/>
        </w:rPr>
        <w:t>св.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10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больше межгалактического расстояния в их скоплении, так что электрон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 протон из-за затенения от «ударов» 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10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галактикой испытывают давление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 ней, то есть сила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представляет силу взаимотяготения галактик, 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2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,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следо</w:t>
      </w:r>
      <w:r w:rsidRPr="006F725E">
        <w:rPr>
          <w:rFonts w:ascii="Times New Roman" w:hAnsi="Times New Roman"/>
          <w:color w:val="000000"/>
          <w:sz w:val="28"/>
          <w:szCs w:val="29"/>
        </w:rPr>
        <w:t>вательно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</w:rPr>
        <w:t>силу их взаимоотталкивания. Далее, сила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C559AF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3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представляет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силу взаимотяготения звёзд в галактике,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4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-силу их взаимоотталкивания. Сила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5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представляет гравитацию в околозвёздном Пространстве.</w:t>
      </w: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 xml:space="preserve">Согласно оболочной последовательности существование электронов и протонов обязано наличию всех частиц Пространства: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2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4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6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8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,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10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;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их отсутст</w:t>
      </w:r>
      <w:r w:rsidRPr="006F725E">
        <w:rPr>
          <w:rFonts w:ascii="Times New Roman" w:hAnsi="Times New Roman"/>
          <w:color w:val="000000"/>
          <w:sz w:val="28"/>
          <w:szCs w:val="29"/>
        </w:rPr>
        <w:t>вие приводит к распаду электронов и протонов. Естественно, в центральной части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большой массы вещества ограничен доступ частиц Пространства к электронам и протонам, там происходит их распад, поэтому из </w:t>
      </w:r>
      <w:r w:rsidR="005E7F7C">
        <w:rPr>
          <w:rFonts w:ascii="Times New Roman" w:hAnsi="Times New Roman"/>
          <w:color w:val="000000"/>
          <w:sz w:val="28"/>
          <w:szCs w:val="29"/>
        </w:rPr>
        <w:t>глубин звёзд и планет дует эфир</w:t>
      </w:r>
      <w:r w:rsidRPr="006F725E">
        <w:rPr>
          <w:rFonts w:ascii="Times New Roman" w:hAnsi="Times New Roman"/>
          <w:color w:val="000000"/>
          <w:sz w:val="28"/>
          <w:szCs w:val="29"/>
        </w:rPr>
        <w:t>ный ветер в межгалактическое Пространство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Та</w:t>
      </w:r>
      <w:r w:rsidRPr="006F725E">
        <w:rPr>
          <w:rFonts w:ascii="Times New Roman" w:hAnsi="Times New Roman"/>
          <w:color w:val="000000"/>
          <w:sz w:val="28"/>
          <w:szCs w:val="29"/>
        </w:rPr>
        <w:t>к</w:t>
      </w:r>
      <w:r w:rsidR="005E7F7C">
        <w:rPr>
          <w:rFonts w:ascii="Times New Roman" w:hAnsi="Times New Roman"/>
          <w:color w:val="000000"/>
          <w:sz w:val="28"/>
          <w:szCs w:val="29"/>
        </w:rPr>
        <w:t>им образом, возможно, во Вселен</w:t>
      </w:r>
      <w:r w:rsidRPr="006F725E">
        <w:rPr>
          <w:rFonts w:ascii="Times New Roman" w:hAnsi="Times New Roman"/>
          <w:color w:val="000000"/>
          <w:sz w:val="28"/>
          <w:szCs w:val="29"/>
        </w:rPr>
        <w:t>ной происходит кругооборот. В межгалактичесом Пространстве первичные малые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частицы, соединяясь в структурные скоплен</w:t>
      </w:r>
      <w:r w:rsidR="005E7F7C">
        <w:rPr>
          <w:rFonts w:ascii="Times New Roman" w:hAnsi="Times New Roman"/>
          <w:color w:val="000000"/>
          <w:sz w:val="28"/>
          <w:szCs w:val="29"/>
        </w:rPr>
        <w:t>ия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 укрупняются и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стекаются к галактике: образуются электроны, протоны, нейтроны, атомы, молекулы,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вещество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з</w:t>
      </w:r>
      <w:r w:rsidRPr="006F725E">
        <w:rPr>
          <w:rFonts w:ascii="Times New Roman" w:hAnsi="Times New Roman"/>
          <w:color w:val="000000"/>
          <w:sz w:val="28"/>
          <w:szCs w:val="29"/>
        </w:rPr>
        <w:t>вёзды.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Втекание светонесущей среды в галактику создаёт красное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смещение её света. Чем дальше галактика, тем больше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красное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смещение, так же, как у звука </w:t>
      </w:r>
      <w:r w:rsidR="006F725E">
        <w:rPr>
          <w:rFonts w:ascii="Times New Roman" w:hAnsi="Times New Roman"/>
          <w:color w:val="000000"/>
          <w:sz w:val="28"/>
          <w:szCs w:val="29"/>
        </w:rPr>
        <w:t>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чем дальше источник удаляюще</w:t>
      </w:r>
      <w:r w:rsidRPr="006F725E">
        <w:rPr>
          <w:rFonts w:ascii="Times New Roman" w:hAnsi="Times New Roman"/>
          <w:color w:val="000000"/>
          <w:sz w:val="28"/>
          <w:szCs w:val="29"/>
        </w:rPr>
        <w:t>гося звука, тем ниже его частота.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В веществах окружающей нас среды в большем или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меньшем количестве всегда имеются свободные электроны, которые не присоединены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ни к одному атому, но удерживаются около них силой +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1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  <w:lang w:val="en-US"/>
        </w:rPr>
        <w:t>o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.</w:t>
      </w:r>
      <w:r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Колебательные движения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электронов и протонов в атомах сопровождаются исходящими от них волнами среды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+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–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вс</w:t>
      </w:r>
      <w:r w:rsidRPr="006F725E">
        <w:rPr>
          <w:rFonts w:ascii="Times New Roman" w:hAnsi="Times New Roman"/>
          <w:color w:val="000000"/>
          <w:sz w:val="28"/>
          <w:szCs w:val="29"/>
        </w:rPr>
        <w:t>ледствие изменения размеров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их полей, образования «отверст</w:t>
      </w:r>
      <w:r w:rsidRPr="006F725E">
        <w:rPr>
          <w:rFonts w:ascii="Times New Roman" w:hAnsi="Times New Roman"/>
          <w:color w:val="000000"/>
          <w:sz w:val="28"/>
          <w:szCs w:val="29"/>
        </w:rPr>
        <w:t>ий» в оболочках. Под действием этих волн колеблются и свободные электроны,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при этом возникают волны среды частиц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Эт</w:t>
      </w:r>
      <w:r w:rsidR="005E7F7C">
        <w:rPr>
          <w:rFonts w:ascii="Times New Roman" w:hAnsi="Times New Roman"/>
          <w:color w:val="000000"/>
          <w:sz w:val="28"/>
          <w:szCs w:val="29"/>
        </w:rPr>
        <w:t>и волны представляют отрицатель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ное электрическое поле. Волны среды 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6F725E">
        <w:rPr>
          <w:rFonts w:ascii="Times New Roman" w:hAnsi="Times New Roman"/>
          <w:color w:val="000000"/>
          <w:sz w:val="28"/>
          <w:szCs w:val="29"/>
        </w:rPr>
        <w:t>+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представляют положительное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электрическое поле. Конечно же, раздельное сущ</w:t>
      </w:r>
      <w:r w:rsidR="005E7F7C">
        <w:rPr>
          <w:rFonts w:ascii="Times New Roman" w:hAnsi="Times New Roman"/>
          <w:color w:val="000000"/>
          <w:sz w:val="28"/>
          <w:szCs w:val="29"/>
        </w:rPr>
        <w:t>ествование положительной и отри</w:t>
      </w:r>
      <w:r w:rsidRPr="006F725E">
        <w:rPr>
          <w:rFonts w:ascii="Times New Roman" w:hAnsi="Times New Roman"/>
          <w:color w:val="000000"/>
          <w:sz w:val="28"/>
          <w:szCs w:val="29"/>
        </w:rPr>
        <w:t>цательной волны невозможно, возможно лишь преимущественное существование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одной из них.</w:t>
      </w:r>
    </w:p>
    <w:p w:rsidR="00123044" w:rsidRP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 xml:space="preserve">Среда частиц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–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об</w:t>
      </w:r>
      <w:r w:rsidRPr="006F725E">
        <w:rPr>
          <w:rFonts w:ascii="Times New Roman" w:hAnsi="Times New Roman"/>
          <w:color w:val="000000"/>
          <w:sz w:val="28"/>
          <w:szCs w:val="29"/>
        </w:rPr>
        <w:t>ладает свойством образовывать около некоторых атомов</w:t>
      </w:r>
      <w:r w:rsidR="005E7F7C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постоянно существующие вихри, содержащие общенаправленное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движение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час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ти</w:t>
      </w:r>
      <w:r w:rsidRPr="006F725E">
        <w:rPr>
          <w:rFonts w:ascii="Times New Roman" w:hAnsi="Times New Roman"/>
          <w:color w:val="000000"/>
          <w:sz w:val="28"/>
          <w:szCs w:val="29"/>
        </w:rPr>
        <w:t>ц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</w:t>
      </w:r>
      <w:r w:rsidR="006F725E"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–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во</w:t>
      </w:r>
      <w:r w:rsidRPr="006F725E">
        <w:rPr>
          <w:rFonts w:ascii="Times New Roman" w:hAnsi="Times New Roman"/>
          <w:color w:val="000000"/>
          <w:sz w:val="28"/>
          <w:szCs w:val="29"/>
        </w:rPr>
        <w:t>зникает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также при общенаправленном движении электронов.</w:t>
      </w:r>
    </w:p>
    <w:p w:rsidR="006F725E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Область Пространства</w:t>
      </w:r>
      <w:r w:rsidR="006F725E">
        <w:rPr>
          <w:rFonts w:ascii="Times New Roman" w:hAnsi="Times New Roman"/>
          <w:color w:val="000000"/>
          <w:sz w:val="28"/>
          <w:szCs w:val="29"/>
        </w:rPr>
        <w:t>,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 содержащая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--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>,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пред</w:t>
      </w:r>
      <w:r w:rsidR="005E7F7C">
        <w:rPr>
          <w:rFonts w:ascii="Times New Roman" w:hAnsi="Times New Roman"/>
          <w:color w:val="000000"/>
          <w:sz w:val="28"/>
          <w:szCs w:val="29"/>
        </w:rPr>
        <w:t>ставляет магнитное поле. Оси за</w:t>
      </w:r>
      <w:r w:rsidRPr="006F725E">
        <w:rPr>
          <w:rFonts w:ascii="Times New Roman" w:hAnsi="Times New Roman"/>
          <w:color w:val="000000"/>
          <w:sz w:val="28"/>
          <w:szCs w:val="29"/>
        </w:rPr>
        <w:t>вихрений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–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во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круг атомов создают эффект магнитных </w:t>
      </w:r>
      <w:r w:rsidR="005E7F7C">
        <w:rPr>
          <w:rFonts w:ascii="Times New Roman" w:hAnsi="Times New Roman"/>
          <w:color w:val="000000"/>
          <w:sz w:val="28"/>
          <w:szCs w:val="29"/>
        </w:rPr>
        <w:t>силовых линий. Направ</w:t>
      </w:r>
      <w:r w:rsidRPr="006F725E">
        <w:rPr>
          <w:rFonts w:ascii="Times New Roman" w:hAnsi="Times New Roman"/>
          <w:color w:val="000000"/>
          <w:sz w:val="28"/>
          <w:szCs w:val="29"/>
        </w:rPr>
        <w:t>ление вихря зависит от преимущества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--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с какой-либо стороны атома.</w:t>
      </w:r>
    </w:p>
    <w:p w:rsidR="00123044" w:rsidRPr="005E7F7C" w:rsidRDefault="00123044" w:rsidP="006F72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9"/>
          <w:vertAlign w:val="superscript"/>
        </w:rPr>
      </w:pPr>
      <w:r w:rsidRPr="006F725E">
        <w:rPr>
          <w:rFonts w:ascii="Times New Roman" w:hAnsi="Times New Roman"/>
          <w:color w:val="000000"/>
          <w:sz w:val="28"/>
          <w:szCs w:val="29"/>
        </w:rPr>
        <w:t>На основе предполагаемой структуры Пространства,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--</w:t>
      </w:r>
      <w:r w:rsidR="005E7F7C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элементарных частиц, атомов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раскрываются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>
        <w:rPr>
          <w:rFonts w:ascii="Times New Roman" w:hAnsi="Times New Roman"/>
          <w:color w:val="000000"/>
          <w:sz w:val="28"/>
          <w:szCs w:val="29"/>
        </w:rPr>
        <w:t>механизмы.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Атом</w:t>
      </w:r>
      <w:r w:rsidR="00C76593">
        <w:rPr>
          <w:noProof/>
        </w:rPr>
        <w:pict>
          <v:line id="_x0000_s1029" style="position:absolute;left:0;text-align:left;z-index:251658240;mso-position-horizontal-relative:text;mso-position-vertical-relative:text" from="358.65pt,4.85pt" to="363.1pt,11.35pt" strokeweight=".26mm"/>
        </w:pict>
      </w:r>
      <w:r w:rsidR="005E7F7C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возникновения электрических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'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э</w:t>
      </w:r>
      <w:r w:rsidR="006F725E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и магнитных 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F</w:t>
      </w:r>
      <w:r w:rsidRPr="006F725E">
        <w:rPr>
          <w:rFonts w:ascii="Times New Roman" w:hAnsi="Times New Roman"/>
          <w:color w:val="000000"/>
          <w:sz w:val="28"/>
          <w:szCs w:val="29"/>
          <w:vertAlign w:val="superscript"/>
        </w:rPr>
        <w:t>м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 си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л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(подоб</w:t>
      </w:r>
      <w:r w:rsidRPr="006F725E">
        <w:rPr>
          <w:rFonts w:ascii="Times New Roman" w:hAnsi="Times New Roman"/>
          <w:color w:val="000000"/>
          <w:sz w:val="28"/>
          <w:szCs w:val="29"/>
        </w:rPr>
        <w:t>ные возникновению сил в газовой среде)</w:t>
      </w:r>
      <w:r w:rsidR="006F725E">
        <w:rPr>
          <w:rFonts w:ascii="Times New Roman" w:hAnsi="Times New Roman"/>
          <w:color w:val="000000"/>
          <w:sz w:val="28"/>
          <w:szCs w:val="29"/>
        </w:rPr>
        <w:t> –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давление в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сторону меньшей плотности при отсутствии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--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; </w:t>
      </w:r>
      <w:r w:rsidRPr="006F725E">
        <w:rPr>
          <w:rFonts w:ascii="Times New Roman" w:hAnsi="Times New Roman"/>
          <w:color w:val="000000"/>
          <w:sz w:val="28"/>
          <w:szCs w:val="29"/>
        </w:rPr>
        <w:t>давление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  <w:vertAlign w:val="subscript"/>
        </w:rPr>
        <w:t>_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</w:t>
      </w:r>
      <w:r w:rsidR="006F725E"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–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ст</w:t>
      </w:r>
      <w:r w:rsidRPr="006F725E">
        <w:rPr>
          <w:rFonts w:ascii="Times New Roman" w:hAnsi="Times New Roman"/>
          <w:color w:val="000000"/>
          <w:sz w:val="28"/>
          <w:szCs w:val="29"/>
        </w:rPr>
        <w:t>орону большего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р</w:t>
      </w:r>
      <w:r w:rsidRPr="006F725E">
        <w:rPr>
          <w:rFonts w:ascii="Times New Roman" w:hAnsi="Times New Roman"/>
          <w:color w:val="000000"/>
          <w:sz w:val="28"/>
          <w:szCs w:val="29"/>
          <w:lang w:val="en-US"/>
        </w:rPr>
        <w:t>m</w:t>
      </w:r>
      <w:r w:rsidRPr="00C559AF">
        <w:rPr>
          <w:rFonts w:ascii="Times New Roman" w:hAnsi="Times New Roman"/>
          <w:color w:val="000000"/>
          <w:sz w:val="28"/>
          <w:szCs w:val="29"/>
        </w:rPr>
        <w:t>_</w:t>
      </w:r>
      <w:r w:rsidRPr="00C559AF">
        <w:rPr>
          <w:rFonts w:ascii="Times New Roman" w:hAnsi="Times New Roman"/>
          <w:color w:val="000000"/>
          <w:sz w:val="28"/>
          <w:szCs w:val="29"/>
          <w:vertAlign w:val="superscript"/>
        </w:rPr>
        <w:t>--</w:t>
      </w:r>
      <w:r w:rsidRPr="00C559AF">
        <w:rPr>
          <w:rFonts w:ascii="Times New Roman" w:hAnsi="Times New Roman"/>
          <w:color w:val="000000"/>
          <w:sz w:val="28"/>
          <w:szCs w:val="29"/>
        </w:rPr>
        <w:t>,</w:t>
      </w:r>
      <w:r w:rsidR="006F725E" w:rsidRPr="00C559AF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рис.</w:t>
      </w:r>
      <w:r w:rsidR="006F725E">
        <w:rPr>
          <w:rFonts w:ascii="Times New Roman" w:hAnsi="Times New Roman"/>
          <w:color w:val="000000"/>
          <w:sz w:val="28"/>
          <w:szCs w:val="29"/>
        </w:rPr>
        <w:t> </w:t>
      </w:r>
      <w:r w:rsidR="006F725E" w:rsidRPr="006F725E">
        <w:rPr>
          <w:rFonts w:ascii="Times New Roman" w:hAnsi="Times New Roman"/>
          <w:color w:val="000000"/>
          <w:sz w:val="28"/>
          <w:szCs w:val="29"/>
        </w:rPr>
        <w:t>7</w:t>
      </w:r>
      <w:r w:rsidRPr="006F725E">
        <w:rPr>
          <w:rFonts w:ascii="Times New Roman" w:hAnsi="Times New Roman"/>
          <w:color w:val="000000"/>
          <w:sz w:val="28"/>
          <w:szCs w:val="29"/>
        </w:rPr>
        <w:t>.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Раскрываются так же меха</w:t>
      </w:r>
      <w:r w:rsidRPr="006F725E">
        <w:rPr>
          <w:rFonts w:ascii="Times New Roman" w:hAnsi="Times New Roman"/>
          <w:color w:val="000000"/>
          <w:sz w:val="28"/>
          <w:szCs w:val="29"/>
        </w:rPr>
        <w:t>низмы возникновения энергетических уровней атома,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электромагнитных волн, точечного проявления световых</w:t>
      </w:r>
      <w:r w:rsidR="006F725E">
        <w:rPr>
          <w:rFonts w:ascii="Times New Roman" w:hAnsi="Times New Roman"/>
          <w:color w:val="000000"/>
          <w:sz w:val="28"/>
          <w:szCs w:val="29"/>
        </w:rPr>
        <w:t xml:space="preserve"> </w:t>
      </w:r>
      <w:r w:rsidRPr="006F725E">
        <w:rPr>
          <w:rFonts w:ascii="Times New Roman" w:hAnsi="Times New Roman"/>
          <w:color w:val="000000"/>
          <w:sz w:val="28"/>
          <w:szCs w:val="29"/>
        </w:rPr>
        <w:t>волн</w:t>
      </w:r>
      <w:r w:rsidR="005E7F7C">
        <w:rPr>
          <w:rFonts w:ascii="Times New Roman" w:hAnsi="Times New Roman"/>
          <w:color w:val="000000"/>
          <w:sz w:val="28"/>
          <w:szCs w:val="29"/>
          <w:vertAlign w:val="superscript"/>
        </w:rPr>
        <w:t xml:space="preserve"> </w:t>
      </w:r>
      <w:r w:rsidR="005E7F7C">
        <w:rPr>
          <w:rFonts w:ascii="Times New Roman" w:hAnsi="Times New Roman"/>
          <w:color w:val="000000"/>
          <w:sz w:val="28"/>
          <w:szCs w:val="29"/>
        </w:rPr>
        <w:t>(э</w:t>
      </w:r>
      <w:r w:rsidRPr="006F725E">
        <w:rPr>
          <w:rFonts w:ascii="Times New Roman" w:hAnsi="Times New Roman"/>
          <w:color w:val="000000"/>
          <w:sz w:val="28"/>
          <w:szCs w:val="29"/>
        </w:rPr>
        <w:t xml:space="preserve">ффект фотона) </w:t>
      </w:r>
      <w:r w:rsidR="006F725E">
        <w:rPr>
          <w:rFonts w:ascii="Times New Roman" w:hAnsi="Times New Roman"/>
          <w:color w:val="000000"/>
          <w:sz w:val="28"/>
          <w:szCs w:val="29"/>
        </w:rPr>
        <w:t>и т.д.</w:t>
      </w:r>
      <w:bookmarkStart w:id="0" w:name="_GoBack"/>
      <w:bookmarkEnd w:id="0"/>
    </w:p>
    <w:sectPr w:rsidR="00123044" w:rsidRPr="005E7F7C" w:rsidSect="006F725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25E"/>
    <w:rsid w:val="00120D98"/>
    <w:rsid w:val="00123044"/>
    <w:rsid w:val="003E43E8"/>
    <w:rsid w:val="005E7F7C"/>
    <w:rsid w:val="006F725E"/>
    <w:rsid w:val="007807E1"/>
    <w:rsid w:val="00C559AF"/>
    <w:rsid w:val="00C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85FBFD5D-4708-488A-98A4-D980EF7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a5">
    <w:name w:val="Символ нумерации"/>
    <w:uiPriority w:val="99"/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rPr>
      <w:rFonts w:ascii="Arial" w:eastAsia="Arial Unicode MS" w:hAnsi="Arial"/>
      <w:kern w:val="1"/>
      <w:sz w:val="20"/>
      <w:szCs w:val="24"/>
    </w:rPr>
  </w:style>
  <w:style w:type="paragraph" w:styleId="a7">
    <w:name w:val="List"/>
    <w:basedOn w:val="a1"/>
    <w:uiPriority w:val="99"/>
    <w:rPr>
      <w:rFonts w:cs="Tahoma"/>
    </w:rPr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Tahoma"/>
    </w:rPr>
  </w:style>
  <w:style w:type="paragraph" w:styleId="a8">
    <w:name w:val="Title"/>
    <w:basedOn w:val="a0"/>
    <w:next w:val="a9"/>
    <w:link w:val="aa"/>
    <w:uiPriority w:val="99"/>
    <w:qFormat/>
  </w:style>
  <w:style w:type="character" w:customStyle="1" w:styleId="aa">
    <w:name w:val="Название Знак"/>
    <w:link w:val="a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0"/>
    <w:next w:val="a1"/>
    <w:link w:val="ab"/>
    <w:uiPriority w:val="99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Pr>
      <w:rFonts w:ascii="Cambria" w:eastAsia="Times New Roman" w:hAnsi="Cambria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Вселенная, Пространство, время согласно выводам теоретического исследо – вания свойств множества хаотически движущихся в Пространстве абсолютно упру – гих частиц разных величин</vt:lpstr>
    </vt:vector>
  </TitlesOfParts>
  <Company>Upravdom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Вселенная, Пространство, время согласно выводам теоретического исследо – вания свойств множества хаотически движущихся в Пространстве абсолютно упру – гих частиц разных величин</dc:title>
  <dc:subject/>
  <dc:creator>Евгений</dc:creator>
  <cp:keywords/>
  <dc:description/>
  <cp:lastModifiedBy>admin</cp:lastModifiedBy>
  <cp:revision>2</cp:revision>
  <dcterms:created xsi:type="dcterms:W3CDTF">2014-03-13T05:46:00Z</dcterms:created>
  <dcterms:modified xsi:type="dcterms:W3CDTF">2014-03-13T05:46:00Z</dcterms:modified>
</cp:coreProperties>
</file>