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7F" w:rsidRPr="00DB7529" w:rsidRDefault="00D01E7F" w:rsidP="00DB752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DB7529">
        <w:rPr>
          <w:rFonts w:cs="Arial"/>
          <w:b/>
          <w:sz w:val="28"/>
          <w:szCs w:val="28"/>
        </w:rPr>
        <w:t>Криминологическая характеристика личностных особенностей несовершеннолетних преступников</w:t>
      </w:r>
    </w:p>
    <w:p w:rsidR="00D01E7F" w:rsidRPr="00DB7529" w:rsidRDefault="00D01E7F" w:rsidP="00DB75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A386C" w:rsidRPr="00DB7529" w:rsidRDefault="00CA386C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Сейчас каждый из нас ощущает, что в последние 10-12 лет общество постигла какая-то апатия</w:t>
      </w:r>
      <w:r w:rsidR="00DB7529">
        <w:rPr>
          <w:sz w:val="28"/>
          <w:szCs w:val="28"/>
        </w:rPr>
        <w:t>,</w:t>
      </w:r>
      <w:r w:rsidRPr="00DB7529">
        <w:rPr>
          <w:sz w:val="28"/>
          <w:szCs w:val="28"/>
        </w:rPr>
        <w:t xml:space="preserve"> и равнодушие к бедам детей. Из-за системной ошибки власти, а</w:t>
      </w:r>
      <w:r w:rsidR="00DB7529">
        <w:rPr>
          <w:sz w:val="28"/>
          <w:szCs w:val="28"/>
        </w:rPr>
        <w:t>,</w:t>
      </w:r>
      <w:r w:rsidRPr="00DB7529">
        <w:rPr>
          <w:sz w:val="28"/>
          <w:szCs w:val="28"/>
        </w:rPr>
        <w:t xml:space="preserve"> может хуже</w:t>
      </w:r>
      <w:r w:rsidR="00DB7529">
        <w:rPr>
          <w:sz w:val="28"/>
          <w:szCs w:val="28"/>
        </w:rPr>
        <w:t>,</w:t>
      </w:r>
      <w:r w:rsidRPr="00DB7529">
        <w:rPr>
          <w:sz w:val="28"/>
          <w:szCs w:val="28"/>
        </w:rPr>
        <w:t xml:space="preserve"> злого умысла открыт широкий доступ к ничегонеделанью, пьянству, наркомании, преступности среди детей и подростков, отсутствие моральных обязательств, уважения, памяти.</w:t>
      </w:r>
    </w:p>
    <w:p w:rsidR="00CA386C" w:rsidRPr="00DB7529" w:rsidRDefault="00CA386C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И как - будто для нас сегодняшних писал поэт Н.А.Некрасов</w:t>
      </w:r>
    </w:p>
    <w:p w:rsidR="00CA386C" w:rsidRPr="00DB7529" w:rsidRDefault="00CA386C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Равнодушно слушая проклятья</w:t>
      </w:r>
    </w:p>
    <w:p w:rsidR="00CA386C" w:rsidRPr="00DB7529" w:rsidRDefault="00CA386C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 битве с жизнью гибнущих людей,</w:t>
      </w:r>
    </w:p>
    <w:p w:rsidR="00CA386C" w:rsidRPr="00DB7529" w:rsidRDefault="00CA386C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Из-за них вы слышите ли братья,</w:t>
      </w:r>
    </w:p>
    <w:p w:rsidR="00CA386C" w:rsidRPr="00DB7529" w:rsidRDefault="00CA386C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Тихий плач и жалобы детей?</w:t>
      </w:r>
    </w:p>
    <w:p w:rsidR="00CA386C" w:rsidRPr="00DB7529" w:rsidRDefault="00CA386C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Сегодняшнее состояние преступности среди несовершеннолетних, состояние их здоровья, социальной защищенности требует от правительства, силовых ведомств, ученых, общественных организаций неотложных мер, которые не должны остаться на бумаге, как это порой у нас происходит, а должны реализовываться.</w:t>
      </w:r>
    </w:p>
    <w:p w:rsidR="00AC6152" w:rsidRPr="00DB7529" w:rsidRDefault="00AC6152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Преступность несовершеннолетних, является  составной частью преступности вообще, но и имеет свои специфические особенности, что позволяет рассматривать ее в качестве самостоятельного объекта криминологического изучения. Необходимость такого выделения  обусловливается особенностями соматического, психического и нравственного развития несовершеннолетних, а также их социальной незрелостью. В подростковом, юношеском возрасте в момент нравственного формирования личности происходит накопление опыта, в том числе отрицательного, который может внешне не обнаруживаться или проявиться со значительным запозданием.</w:t>
      </w:r>
      <w:r w:rsidR="0093655C" w:rsidRPr="00DB7529">
        <w:rPr>
          <w:rStyle w:val="a5"/>
          <w:sz w:val="28"/>
          <w:szCs w:val="28"/>
        </w:rPr>
        <w:footnoteReference w:id="1"/>
      </w:r>
    </w:p>
    <w:p w:rsidR="00AC6152" w:rsidRPr="00DB7529" w:rsidRDefault="00AC6152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Свои особенности присущи количественной и качественной характеристикам преступности несовершеннолетних. Данная преступность по сравнению со взрослой отличается высокой степенью активности, динамичностью. Люди, вставшие на путь совершения преступлений в юном, возрасте, трудно поддаются исправлению и перевоспитанию и представляют собой резерв для взрослой преступности. Между преступностью несовершеннолетних и преступностью взрослых существует тесная связь.  Одной из причин преступности взрослых является преступность несовершеннолетних. Преступность взрослых уходит корнями в то время, когда личность человека только формируется, вырабатывается его жизненная ориентация, когда актуальными являются проблемы воспитания, становления личности с точки зрения направленности поведения.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Прежде чем перейти к конкретному рассмотрению преступности несовершеннолетних как объекта криминологического исследования необходимо дать понятие несовершеннолетней преступности. Очевидно, что в понятии несовершеннолетней преступности скрыто два термина, во-первых, это понятие преступности и, во-вторых, это понятие несовершеннолетнего преступника. Определений преступности бесчисленное множество. Они несут в себе отпечаток философских взглядов авторов, социологических школ и направлений, правовых воззрений и даже религиозных. Прежде всего, преступность есть форма социального поведения людей, нарушающая нормальное функционирование общественного организма. Но такими нарушениями являются и аморальные поступки, и то, что называют отклоняющимся поведением. Из всех нарушений преступность наиболее опасна для общества. Кроме того, преступность - социально-правовое явление, ибо сама цифра преступности складывается из суммы совершенных в данном обществе и в данный период времени преступлений. Однако преступность есть не простая сумма совершенных преступлений, а </w:t>
      </w:r>
      <w:r w:rsidR="00DB7529" w:rsidRPr="00DB7529">
        <w:rPr>
          <w:sz w:val="28"/>
          <w:szCs w:val="28"/>
        </w:rPr>
        <w:t>явление,</w:t>
      </w:r>
      <w:r w:rsidRPr="00DB7529">
        <w:rPr>
          <w:sz w:val="28"/>
          <w:szCs w:val="28"/>
        </w:rPr>
        <w:t xml:space="preserve"> имеющее свои закономерности существования, внутренне противоречивое, связанное с другими социальными явлениями, часто ими определяющееся.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Соотношение преступности и конкретных преступлений есть соотношение целого и части, общего и единичного. Преступность - это совокупность преступлений. Не будет такой совокупности, не будет преступности как явления специфически социально-правового. Не будет столь же специфических форм и методов борьбы с ней, должно будет “исчезнуть” уголовное (и не только уголовное) законодательство, суды и прочие атрибуты, рожденные наличием преступности как общественно-опасного явления.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Наиболее точно, по моему мнению, само понятие преступности сформулировано в учебнике “Криминология”, под редакцией академика Кудрявцева. В данной работе преступность представлена как: отрицательное социально-правовое явление, существующее в человеческом обществе, имеющее свои закономерности, количественные и качественные характеристики, влекущее негативные для общества и людей последствия,</w:t>
      </w:r>
      <w:r w:rsidR="00BF334F" w:rsidRPr="00DB7529">
        <w:rPr>
          <w:sz w:val="28"/>
          <w:szCs w:val="28"/>
        </w:rPr>
        <w:t xml:space="preserve"> </w:t>
      </w:r>
      <w:r w:rsidRPr="00DB7529">
        <w:rPr>
          <w:sz w:val="28"/>
          <w:szCs w:val="28"/>
        </w:rPr>
        <w:t>требующее специфических государственных и общественных мер контроля за ней.</w:t>
      </w:r>
      <w:r w:rsidR="002B71DA" w:rsidRPr="00DB7529">
        <w:rPr>
          <w:rStyle w:val="a5"/>
          <w:sz w:val="28"/>
          <w:szCs w:val="28"/>
        </w:rPr>
        <w:footnoteReference w:id="2"/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Обязательным условием привлечения лица к уголовной ответственности является достижение им определенного возраста. Лицо является субъектом преступления и может быть привлечено к уголовной ответственности, если оно в момент совершения преступления достигло 16 лет. Таково общее правило. В тоже время за ряд тяжких преступлений, например убийство, грабеж, изнасилование, закон устанавливает уголовную ответственность с 14 лет.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Объективно возникает вопрос: из чего исходил законодатель, устанавливая в законе такой возраст привлечения к уголовной ответственности? Несовершеннолетние в возрасте 14-16 лет достигают такой степени умственного и волевого развития, которая позволяет им критически осмыслить свои поступки. В этом возрасте они могут осознавать общественную опасность своих действий и в состоянии контролировать их. В то же время особое бережное отношение общества к несовершеннолетним прослеживается даже после совершения последними противоправного деяния. Это можно проследить в особенностях привлечения их к уголовной ответственности. 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Можно сделать вывод, что преступность несовершеннолетних представляет собой н</w:t>
      </w:r>
      <w:r w:rsidR="00DB7529">
        <w:rPr>
          <w:sz w:val="28"/>
          <w:szCs w:val="28"/>
        </w:rPr>
        <w:t xml:space="preserve">е </w:t>
      </w:r>
      <w:r w:rsidRPr="00DB7529">
        <w:rPr>
          <w:sz w:val="28"/>
          <w:szCs w:val="28"/>
        </w:rPr>
        <w:t xml:space="preserve">что иное, как совокупность отрицательных, социально-правовых явлений, а именно антиобщественных и противоправных деяний, совершенных </w:t>
      </w:r>
      <w:r w:rsidR="00E4189F" w:rsidRPr="00DB7529">
        <w:rPr>
          <w:sz w:val="28"/>
          <w:szCs w:val="28"/>
        </w:rPr>
        <w:t>лицами,</w:t>
      </w:r>
      <w:r w:rsidRPr="00DB7529">
        <w:rPr>
          <w:sz w:val="28"/>
          <w:szCs w:val="28"/>
        </w:rPr>
        <w:t xml:space="preserve"> не достигшими 16 - летнего возраста.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Необходимость выделения для самостоятельного криминологического исследования преступности несовершеннолетних объясняется многими причинами.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Во-первых, важностью и масштабностью задач по охране жизни и здоровья подрастающего поколения и формированием в этой связи государственной политики по защите прав и законных интересов детей и подростков как самостоятельного направления деятельности государственных органов и общества в целом.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Во-вторых, особенностями в генезисе и мотивации совершаемых несовершеннолетними преступлений, обусловленными спецификой их воспитания и жизнедеятельности (относительно ограниченный период формирования личности, интенсивность социальных позиций, круга и содержания социальных функций, ограниченная дееспособность и др.), особенностями личностных, социально-групповых и иных характеристик.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В-третьих, тесно связанной с этими особенностями спецификой уровня и структуры преступности, ее причин и динамики, высокой преступной активностью подростков.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 силу характера преступности несовершеннолетних на первое место при изучении данного явления выдвигается проблема личности преступника. Успех профилактической деятельности органов внутренних дел во многом зависит от того насколько всесторонне и глубоко изучена личность несовершеннолетнего преступника. “Можно было бы избежать многих ошибок, если бы практические органы в центр своего внимания и профессиональных усилий всегда ставили личность, а не только условия ее жизни или иные влияния на нее. Это в полной мере относится к несовершеннолетним преступникам.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Главное при рассмотрении личности несовершеннолетнего преступника -  возраст. С этим связаны определенные биологические, психологические и психические изменения в структуре личности. Как отмечал М.Н.</w:t>
      </w:r>
      <w:r w:rsidR="00DB7529">
        <w:rPr>
          <w:sz w:val="28"/>
          <w:szCs w:val="28"/>
        </w:rPr>
        <w:t xml:space="preserve"> </w:t>
      </w:r>
      <w:r w:rsidRPr="00DB7529">
        <w:rPr>
          <w:sz w:val="28"/>
          <w:szCs w:val="28"/>
        </w:rPr>
        <w:t>Гернет, возрастом обусловлен определенный уровень развития сил, интеллекта, влечений, поскольку “физически” становится возможным совершение определенных преступлений". Процесс социализации человека начинается с раннего возраста. По словам И.С.Кона, “человек с самого раннего детства начинает усваивать роли, которые формируют его личностные качества”. В детстве человек складывается как общественное существо, у него развиваются интеллект, умение анализировать и обобщать окружающие явления, способность предвидеть возможные последствия своих поступков; вырабатываются волевые качества: настойчивость, целеустремленность, самоконтроль, активность, инициатива; формируются самосознание, чувство собственного достоинства, стремление к самостоятельности. Все это связано с криминологическим изучением личности несовершеннолетнего.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Возрастное изменение личности не является причиной и не увязывается однозначно с динамикой основных жизненных отношений. Сохранность основных жизненных отношений сочетается с изменчивостью личности на протяжении жизни под влиянием событий, обстоятельств и т.д. Кроме хронологического возраста, различают психологический, педагогический и физический возраст, причем все они между собой не совпадают, что приводит к внутренним конфликтам личности, которые могут иметь и криминогенный характер</w:t>
      </w:r>
      <w:r w:rsidRPr="00DB7529">
        <w:rPr>
          <w:sz w:val="28"/>
          <w:szCs w:val="28"/>
        </w:rPr>
        <w:softHyphen/>
        <w:t>. Вообще, “так называемого среднестатистического возраста реально не существует... Общие закономерности подросткового возраста проявляют себя через индивидуальные вариации, зависящие не только от окружающей среды и условий воспитания, но и от особенностей организма или личности”. Г.М.</w:t>
      </w:r>
      <w:r w:rsidR="00DB7529">
        <w:rPr>
          <w:sz w:val="28"/>
          <w:szCs w:val="28"/>
        </w:rPr>
        <w:t xml:space="preserve"> </w:t>
      </w:r>
      <w:r w:rsidRPr="00DB7529">
        <w:rPr>
          <w:sz w:val="28"/>
          <w:szCs w:val="28"/>
        </w:rPr>
        <w:t>Миньковский предостерегает от возведения общевозрастных свойств несовершеннолетних в степень криминогенных ".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Определяя возрастные особенности преступников, криминологи обычно делят несовершеннолетних на следующие группы: 14-15 лет - подростково-малолетняя, 16-17 лет - несовершеннолетние.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Криминологические, социологические и психологические особенности поведения контингента в возрастном интервале 14-17 лет свидетельствуют, что на поведение подростков указанной возрастной группы оказывают влияние как условия их жизни и воспитания в предшествующие годы, так и “молодые взрослые”. Отсюда следует вывод, что преступность несовершеннолетних следует рассматривать в контексте с правонарушениями лиц в возрасте до 14 лет и лиц старше 17 лет.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Рассматривая личности несовершеннолетних и взрослых преступников, можно говорить об их общности. Грань, которая определяет разницу между преступниками разных возрастов, по существу стирается, когда сравниваются две возрастные группы: 16-17 лет и 18-20 лет. В данном случае вполне допустимо вести речь о единой возрастной группе, если использовать понятие неполного совершеннолетия.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Статистические данные МВД РФ показывают, что более половины несовершеннолетних, совершивших преступления, относятся к возрастной категории 16-17 лет. Подростки 14-15 лет совершают 30-32% преступлений. Причем, удельный вес преступлений, совершаемых 14-15-летними подростками, из года в год растет примерно на 0,6-0,7%.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Среди несовершеннолетних преступников, преобладают лица мужского пола. Это </w:t>
      </w:r>
      <w:r w:rsidR="00E4189F" w:rsidRPr="00DB7529">
        <w:rPr>
          <w:sz w:val="28"/>
          <w:szCs w:val="28"/>
        </w:rPr>
        <w:t>объясняется,</w:t>
      </w:r>
      <w:r w:rsidRPr="00DB7529">
        <w:rPr>
          <w:sz w:val="28"/>
          <w:szCs w:val="28"/>
        </w:rPr>
        <w:t xml:space="preserve"> прежде </w:t>
      </w:r>
      <w:r w:rsidR="00E4189F" w:rsidRPr="00DB7529">
        <w:rPr>
          <w:sz w:val="28"/>
          <w:szCs w:val="28"/>
        </w:rPr>
        <w:t>всего,</w:t>
      </w:r>
      <w:r w:rsidRPr="00DB7529">
        <w:rPr>
          <w:sz w:val="28"/>
          <w:szCs w:val="28"/>
        </w:rPr>
        <w:t xml:space="preserve"> различием социальных связей со средой, в которой развивается личность, условий нравственного форм; личности, разницей в характере и соотношении типичных конфликтных ситуаций. Преобладание среди несовершеннолетних правонарушителей лиц мужского пола связано с психическими и психологическими особенностями пола, с исторически сложившимся различием поведения, воспитания мальчиков и девочек, с большей активностью, предприимчивостью и другими общехарактерологическими свойствами мужчин.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Согласно статистике в общей массе несовершеннолетних, совершивших преступления, лица мужского пола составляют примерно 90%, девушки - около 9%. В последние годы наблюдается расширение круга и количества преступлений, которые совершают девочки-подростки и девушки. Это не случайно, как не случайно и то, что увеличилось число подростков женского пола, которые занимаются проституцией, пьянствуют, ведут аморальный образ жизни, неизбежным следствием чего является преступное поведение.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Изучение несовершеннолетних, совершивших преступления по месту жительства, показывает, что доля городских жителей среди них составляет 75%, а сельской местности - 25 %. Указанные различия зависят от социально-экономических условий, а также от традиций и обычаев, исторически сложившихся в деревне и в городе.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Более значительная доля несовершеннолетних преступников</w:t>
      </w:r>
      <w:r w:rsidRPr="00DB7529">
        <w:rPr>
          <w:sz w:val="28"/>
          <w:szCs w:val="28"/>
        </w:rPr>
        <w:softHyphen/>
        <w:t xml:space="preserve"> проживающих в городе, связана с ослаблением социального контроля, нерациональным использованием свободного времени, специфическими трудностями в обеспечении принципа неотвратимости наказания за совершенное преступление</w:t>
      </w:r>
      <w:r w:rsidRPr="00DB7529">
        <w:rPr>
          <w:sz w:val="28"/>
          <w:szCs w:val="28"/>
        </w:rPr>
        <w:softHyphen/>
        <w:t xml:space="preserve">. Однако на современном этапе процессы урбанизации, миграции сводят на нет различия между городом и деревней. Происходит интенсивное внедрение городского образа жизни в деревни, последние перерастают в поселки городского типа либо исчезают. В связи с этим наблюдается более быстрый рост сельской преступности по сравнению с городской, </w:t>
      </w:r>
      <w:r w:rsidRPr="00DB7529">
        <w:rPr>
          <w:sz w:val="28"/>
          <w:szCs w:val="28"/>
        </w:rPr>
        <w:softHyphen/>
        <w:t xml:space="preserve"> кроме </w:t>
      </w:r>
      <w:r w:rsidR="00B77A9F" w:rsidRPr="00DB7529">
        <w:rPr>
          <w:sz w:val="28"/>
          <w:szCs w:val="28"/>
        </w:rPr>
        <w:t>того,</w:t>
      </w:r>
      <w:r w:rsidRPr="00DB7529">
        <w:rPr>
          <w:sz w:val="28"/>
          <w:szCs w:val="28"/>
        </w:rPr>
        <w:t xml:space="preserve"> все больше и больше селян совершают преступления в городе, что именуется “городской” преступностью.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 юридической литературе часто указывается на взаимосвязь образовательного уровня и личности преступника. По этому признаку можно судить о потенциальных возможностях личности несовершеннолетнего правонарушителя в исполнении им своих социальных функций, зависящих в определенной степени от уровня его культуры, интересов. Говоря об уровне образования несовершеннолетних преступников, надо заметить, что он более низкий, чем у сверстников. Среди них часто встречаются второгодники, бросившие учебу в школах, ПТУ, а некоторые - во вспомогательных школах.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Более 30% несовершеннолетних, совершивших преступления, нигде не учились и не работали, причем наблюдается тенденция роста числа неработающих и не</w:t>
      </w:r>
      <w:r w:rsidR="00B77A9F" w:rsidRPr="00DB7529">
        <w:rPr>
          <w:sz w:val="28"/>
          <w:szCs w:val="28"/>
        </w:rPr>
        <w:t xml:space="preserve"> </w:t>
      </w:r>
      <w:r w:rsidRPr="00DB7529">
        <w:rPr>
          <w:sz w:val="28"/>
          <w:szCs w:val="28"/>
        </w:rPr>
        <w:t>учащихся участников преступлений.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Проблема трудовой занятости подростков в стране остается довольно напряженной, и прогноз в этом направлении не утешителен. В связи с этим доля неработающих и не</w:t>
      </w:r>
      <w:r w:rsidR="00B77A9F" w:rsidRPr="00DB7529">
        <w:rPr>
          <w:sz w:val="28"/>
          <w:szCs w:val="28"/>
        </w:rPr>
        <w:t xml:space="preserve"> </w:t>
      </w:r>
      <w:r w:rsidRPr="00DB7529">
        <w:rPr>
          <w:sz w:val="28"/>
          <w:szCs w:val="28"/>
        </w:rPr>
        <w:t>учащихся подростков в структуре преступности несовершеннолетних будет возрастать. Предполагалось, что в 1997г. преступность несовершеннолетних, не занятых трудом или учебой, увеличится на 20%.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 криминологической точки зрения, особое значение имеет изучение семейного положения несовершеннолетних преступников. Это вполне понятно, ибо в семье формируются социально значимые качества личности и сво</w:t>
      </w:r>
      <w:r w:rsidR="00C600E3" w:rsidRPr="00DB7529">
        <w:rPr>
          <w:sz w:val="28"/>
          <w:szCs w:val="28"/>
        </w:rPr>
        <w:t>йственные ей оценочные критерии</w:t>
      </w:r>
      <w:r w:rsidRPr="00DB7529">
        <w:rPr>
          <w:sz w:val="28"/>
          <w:szCs w:val="28"/>
        </w:rPr>
        <w:softHyphen/>
        <w:t>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Исследования показывают, что более 2/3 несовершеннолетних преступников воспитывались в семьях, где постоянно присутствовали ссоры, скандалы, взаимные оскорбления, пьянство и разврат. Каждого 8-10 рецидивиста, вставшего на преступный путь в раннем возрасте, в пьянство и совершение преступлений вовлекли родители, старшие братья, близкие родственники.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Кроме того, неблагополучная семья оказывает негативное влияние не только на собственных членов, но и на других подростков, с которыми дружат их дети. Таким образом, происходит процесс “заражения” подростков, не принадлежащих непосредственно к данной семье.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Немаловажными для характеристики личности несовершеннолетних преступников являются особенности их правового сознания. В целом для них характерны глубокие дефекты правосознания, что в известной мере объясняется двумя факторами: общей правовой неграмотностью как всего населения в целом, так и несовершеннолетних; негативным социальным опытом самого несовершеннолетнего.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Дефекты правового сознания у несовершеннолетних, совершающих преступления, выражаются в негативном отношении к нормам права, нежелании следовать предписаниям данных норм. Существенные пробелы в правовых знаниях несовершеннолетних приводят к рассуждениям о “несправедливости” законов, о “незаконном” осуждении.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Характерные особенности имеет и круг общения несовершеннолетних правонарушителей. В основном это - ранее судимые, злоупотребляющие спиртными напитками, наркотиками.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Особой является и проблема досуга. Свободного времени у несовершеннолетних правонарушителей в 2-3 раза больше, чем у их законопослушных сверстников. В то же время согласно результатам отдельных исследований по мере увеличения свободного времени интересы подростков деформируются и приобретают негативный оттенок. Более того, чем больше свободного времени, тем выше вероятность совершения правонарушений. По данным тех же исследований, из числа подростков, имеющих 2-3 часа свободного времени, на учете в милиции состояло 18%, 5-7 часов - 53% ". Именно в досуговой сфере подростки совершают большинство преступлений.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Рассмотренные выше личностные особенности несовершеннолетних, совершивших преступления, выражаются главным образом в мотивации их преступного поведения, которая сводится в основном к следующему: </w:t>
      </w:r>
    </w:p>
    <w:p w:rsidR="00A14CC4" w:rsidRPr="00DB7529" w:rsidRDefault="000114DC" w:rsidP="00DB75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преобладание “детских” мотивов совершения</w:t>
      </w:r>
      <w:r w:rsidR="00A14CC4" w:rsidRPr="00DB7529">
        <w:rPr>
          <w:sz w:val="28"/>
          <w:szCs w:val="28"/>
        </w:rPr>
        <w:t xml:space="preserve"> преступления из озорства, любопытства, желания утвердить себя в глазах сверстников, стремления обладать модными вещами и т. п.;</w:t>
      </w:r>
    </w:p>
    <w:p w:rsidR="00A14CC4" w:rsidRPr="00DB7529" w:rsidRDefault="00A14CC4" w:rsidP="00DB75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ситуативность мотивов;</w:t>
      </w:r>
    </w:p>
    <w:p w:rsidR="00A14CC4" w:rsidRPr="00DB7529" w:rsidRDefault="00A14CC4" w:rsidP="00DB75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деформация какого-то одного элемента сферы потребностей, интересов, взглядов. Например, гипертрофированное понимание товарищества, стремление поднять свой престиж;</w:t>
      </w:r>
    </w:p>
    <w:p w:rsidR="00A14CC4" w:rsidRPr="00DB7529" w:rsidRDefault="00A14CC4" w:rsidP="00DB75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большой “веер” мотивов по сравнению с преступлениями.</w:t>
      </w:r>
    </w:p>
    <w:p w:rsidR="00A14CC4" w:rsidRPr="00DB7529" w:rsidRDefault="00A14CC4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Естественно, мотивационная сфера несовершеннолетних не остается неизменной. По мере взросления, накопления преступного опыта происходит сдвиг мотивации. Последний характеризуется </w:t>
      </w:r>
      <w:r w:rsidR="00AD33D6" w:rsidRPr="00DB7529">
        <w:rPr>
          <w:sz w:val="28"/>
          <w:szCs w:val="28"/>
        </w:rPr>
        <w:t>исчезновением</w:t>
      </w:r>
      <w:r w:rsidRPr="00DB7529">
        <w:rPr>
          <w:sz w:val="28"/>
          <w:szCs w:val="28"/>
        </w:rPr>
        <w:t xml:space="preserve"> наивно-детских мотивов, возрастанием удельного веса мотивов, выражающих осознанный конфликт между правонарушителем и окружающими людьми, обществом.</w:t>
      </w:r>
    </w:p>
    <w:p w:rsidR="00F62366" w:rsidRPr="00DB7529" w:rsidRDefault="00A45E07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Для того чтобы предупреждать и вовремя противодействовать совершению преступлений несовершеннолетними разработаны </w:t>
      </w:r>
      <w:r w:rsidR="00F62366" w:rsidRPr="00DB7529">
        <w:rPr>
          <w:sz w:val="28"/>
          <w:szCs w:val="28"/>
        </w:rPr>
        <w:t>принципы политики</w:t>
      </w:r>
      <w:r w:rsidRPr="00DB7529">
        <w:rPr>
          <w:sz w:val="28"/>
          <w:szCs w:val="28"/>
        </w:rPr>
        <w:t xml:space="preserve"> в борьбе с преступлениями, совершаемыми малолетними преступниками. И в заключение своей работы имеет смысл перечислить данные принципы</w:t>
      </w:r>
      <w:r w:rsidR="00F62366" w:rsidRPr="00DB7529">
        <w:rPr>
          <w:sz w:val="28"/>
          <w:szCs w:val="28"/>
        </w:rPr>
        <w:t>: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1. Подход к проблеме с учетом несовершеннолетних как особой группы населения, которая нуждается в повышенной защите.</w:t>
      </w:r>
    </w:p>
    <w:p w:rsidR="00F62366" w:rsidRPr="00DB7529" w:rsidRDefault="00F62366" w:rsidP="00DB75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Уважение основополагающих принципов прав ребенка;</w:t>
      </w:r>
    </w:p>
    <w:p w:rsidR="00F62366" w:rsidRPr="00DB7529" w:rsidRDefault="00F62366" w:rsidP="00DB75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Выделение несовершеннолетних в качестве самостоятельной группы социальной и правовой защиты;</w:t>
      </w:r>
    </w:p>
    <w:p w:rsidR="00F62366" w:rsidRPr="00DB7529" w:rsidRDefault="00F62366" w:rsidP="00DB75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Рассмотрение несовершеннолетних как объекта и субъекта профилактики;</w:t>
      </w:r>
    </w:p>
    <w:p w:rsidR="00F62366" w:rsidRPr="00DB7529" w:rsidRDefault="00F62366" w:rsidP="00DB75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Организация подготовки специалистов, использующих дискреционные полномочия.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2. Подход к проблеме с учетом ее приоритетности:</w:t>
      </w:r>
    </w:p>
    <w:p w:rsidR="00F62366" w:rsidRPr="00DB7529" w:rsidRDefault="00F62366" w:rsidP="00DB75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решение всех задач, связанных с предупреждением преступности несовершеннолетних, рассматривать не как «расходы» общества, а как инвестирование в особую сферу, от развития которой зависит будущий уровень безопасности общества.</w:t>
      </w:r>
    </w:p>
    <w:p w:rsidR="00F62366" w:rsidRPr="00DB7529" w:rsidRDefault="00F62366" w:rsidP="00DB75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последовательное применение в отношении несовершеннолетних принципа протекционизма.</w:t>
      </w:r>
    </w:p>
    <w:p w:rsidR="00F62366" w:rsidRPr="00DB7529" w:rsidRDefault="00F62366" w:rsidP="00DB75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Ориентация законодателя не на содействие, а на обеспечение реализации основных прав несовершеннолетних.</w:t>
      </w:r>
    </w:p>
    <w:p w:rsidR="00F62366" w:rsidRPr="00DB7529" w:rsidRDefault="00F62366" w:rsidP="00DB75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Первоочередное целевое финансирование мероприятий, направленных на социальную криминологическую и виктимологическую профилактику.</w:t>
      </w:r>
    </w:p>
    <w:p w:rsidR="00F62366" w:rsidRPr="00DB7529" w:rsidRDefault="00F62366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3. Подход к процессу модернизации законодательства с учетом соблюдения принципа повышенной юридической защиты прав несовершеннолетних:</w:t>
      </w:r>
    </w:p>
    <w:p w:rsidR="00F62366" w:rsidRPr="00DB7529" w:rsidRDefault="00F62366" w:rsidP="00DB7529">
      <w:pPr>
        <w:numPr>
          <w:ilvl w:val="0"/>
          <w:numId w:val="11"/>
        </w:numPr>
        <w:tabs>
          <w:tab w:val="clear" w:pos="128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Усиление профилактического потенциала права.</w:t>
      </w:r>
    </w:p>
    <w:p w:rsidR="00F62366" w:rsidRPr="00DB7529" w:rsidRDefault="00F62366" w:rsidP="00DB75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Принятие специальных законов и специальных процедур для несовершеннолетних.</w:t>
      </w:r>
    </w:p>
    <w:p w:rsidR="00F62366" w:rsidRPr="00DB7529" w:rsidRDefault="00F62366" w:rsidP="00DB75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Поэтапное создание комплексной системы правосудия для несовершеннолетних.</w:t>
      </w:r>
    </w:p>
    <w:p w:rsidR="00F62366" w:rsidRPr="00DB7529" w:rsidRDefault="00F62366" w:rsidP="00DB75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Специализация следователей, прокуроров, судей.</w:t>
      </w:r>
    </w:p>
    <w:p w:rsidR="00F62366" w:rsidRPr="00DB7529" w:rsidRDefault="00F62366" w:rsidP="00DB75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Обеспечение бесплатной юридической помощи несовершеннолетним.</w:t>
      </w:r>
    </w:p>
    <w:p w:rsidR="00F62366" w:rsidRPr="00DB7529" w:rsidRDefault="00B33529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1. </w:t>
      </w:r>
      <w:r w:rsidR="00F62366" w:rsidRPr="00DB7529">
        <w:rPr>
          <w:sz w:val="28"/>
          <w:szCs w:val="28"/>
        </w:rPr>
        <w:t>Подход к проблеме с учетом приоритетности социальной профилактики.</w:t>
      </w:r>
    </w:p>
    <w:p w:rsidR="00F62366" w:rsidRPr="00DB7529" w:rsidRDefault="00F62366" w:rsidP="00DB7529">
      <w:pPr>
        <w:numPr>
          <w:ilvl w:val="0"/>
          <w:numId w:val="13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Диверсификация мер обращения с несовершеннолетними в зависимости от характера и тяжести деяния.</w:t>
      </w:r>
    </w:p>
    <w:p w:rsidR="00F62366" w:rsidRPr="00DB7529" w:rsidRDefault="00F62366" w:rsidP="00DB7529">
      <w:pPr>
        <w:numPr>
          <w:ilvl w:val="0"/>
          <w:numId w:val="13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Приоритетность социально-психологической, педагогической реабилитации.</w:t>
      </w:r>
    </w:p>
    <w:p w:rsidR="00F62366" w:rsidRPr="00DB7529" w:rsidRDefault="00F62366" w:rsidP="00DB7529">
      <w:pPr>
        <w:numPr>
          <w:ilvl w:val="0"/>
          <w:numId w:val="13"/>
        </w:numPr>
        <w:tabs>
          <w:tab w:val="clear" w:pos="128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Использование альтернативных мер в целях обеспечения принципа, согласно которому ограничение и лишение свободы несовершеннолетних должны применяться в качестве крайней меры.</w:t>
      </w:r>
    </w:p>
    <w:p w:rsidR="00F62366" w:rsidRPr="00DB7529" w:rsidRDefault="00B33529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2. </w:t>
      </w:r>
      <w:r w:rsidR="00F62366" w:rsidRPr="00DB7529">
        <w:rPr>
          <w:sz w:val="28"/>
          <w:szCs w:val="28"/>
        </w:rPr>
        <w:t>Подход к проблеме с учетом ее комплексности.</w:t>
      </w:r>
    </w:p>
    <w:p w:rsidR="00F62366" w:rsidRPr="00DB7529" w:rsidRDefault="00F62366" w:rsidP="00DB752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Формирование многоуровневой системы предупреждения преступности несовершеннолетних.</w:t>
      </w:r>
    </w:p>
    <w:p w:rsidR="00F62366" w:rsidRPr="00DB7529" w:rsidRDefault="00F62366" w:rsidP="00DB752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Создание системы координации предупредительной деятельности в соответствии с принципами: конкретности, дополнительности и многоуровневого подхода.</w:t>
      </w:r>
    </w:p>
    <w:p w:rsidR="00F62366" w:rsidRPr="00DB7529" w:rsidRDefault="00F62366" w:rsidP="00DB752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Создание единого пространства профилактики.</w:t>
      </w:r>
    </w:p>
    <w:p w:rsidR="00F62366" w:rsidRPr="00DB7529" w:rsidRDefault="00F62366" w:rsidP="00DB752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Образование системы мониторинга деятельности по формированию и реализации политики.</w:t>
      </w:r>
    </w:p>
    <w:p w:rsidR="00F62366" w:rsidRPr="00DB7529" w:rsidRDefault="00B33529" w:rsidP="00DB7529">
      <w:pPr>
        <w:spacing w:line="360" w:lineRule="auto"/>
        <w:ind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3. </w:t>
      </w:r>
      <w:r w:rsidR="00F62366" w:rsidRPr="00DB7529">
        <w:rPr>
          <w:sz w:val="28"/>
          <w:szCs w:val="28"/>
        </w:rPr>
        <w:t>Подход к проблеме с учетом региональных условий.</w:t>
      </w:r>
    </w:p>
    <w:p w:rsidR="00F62366" w:rsidRPr="00DB7529" w:rsidRDefault="00F62366" w:rsidP="00DB7529">
      <w:pPr>
        <w:numPr>
          <w:ilvl w:val="0"/>
          <w:numId w:val="15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Оценка криминогенной ситуации.</w:t>
      </w:r>
    </w:p>
    <w:p w:rsidR="00F62366" w:rsidRPr="00DB7529" w:rsidRDefault="00F62366" w:rsidP="00DB7529">
      <w:pPr>
        <w:numPr>
          <w:ilvl w:val="0"/>
          <w:numId w:val="15"/>
        </w:numPr>
        <w:tabs>
          <w:tab w:val="clear" w:pos="128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Реализация принципа полн</w:t>
      </w:r>
      <w:r w:rsidR="00C84818" w:rsidRPr="00DB7529">
        <w:rPr>
          <w:sz w:val="28"/>
          <w:szCs w:val="28"/>
        </w:rPr>
        <w:t xml:space="preserve">оты региональных инфраструктуры </w:t>
      </w:r>
      <w:r w:rsidRPr="00DB7529">
        <w:rPr>
          <w:sz w:val="28"/>
          <w:szCs w:val="28"/>
        </w:rPr>
        <w:t>реабилитационного пространства, профилактики и исполнения уголовного наказания.</w:t>
      </w:r>
    </w:p>
    <w:p w:rsidR="00F62366" w:rsidRPr="00DB7529" w:rsidRDefault="00F62366" w:rsidP="00DB7529">
      <w:pPr>
        <w:numPr>
          <w:ilvl w:val="0"/>
          <w:numId w:val="15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Максимальное использование для предупреждения преступности несовершеннолетних имеющихся в регионе ресурсов.</w:t>
      </w:r>
    </w:p>
    <w:p w:rsidR="00F62366" w:rsidRPr="00DB7529" w:rsidRDefault="00F62366" w:rsidP="00DB7529">
      <w:pPr>
        <w:numPr>
          <w:ilvl w:val="0"/>
          <w:numId w:val="15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Принятие законов и иных подзаконных актов.</w:t>
      </w:r>
    </w:p>
    <w:p w:rsidR="00E805CA" w:rsidRPr="00DB7529" w:rsidRDefault="00F62366" w:rsidP="00DB7529">
      <w:pPr>
        <w:numPr>
          <w:ilvl w:val="0"/>
          <w:numId w:val="15"/>
        </w:numPr>
        <w:tabs>
          <w:tab w:val="clear" w:pos="128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Согласование программ предупреждения преступности на региональном уровне с программами  потребностями на местном уровне.</w:t>
      </w:r>
      <w:r w:rsidR="00B33529" w:rsidRPr="00DB7529">
        <w:rPr>
          <w:rStyle w:val="a5"/>
          <w:sz w:val="28"/>
          <w:szCs w:val="28"/>
        </w:rPr>
        <w:footnoteReference w:id="3"/>
      </w:r>
    </w:p>
    <w:p w:rsidR="00E805CA" w:rsidRPr="00DB7529" w:rsidRDefault="00DB7529" w:rsidP="00DB75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91989843"/>
      <w:r w:rsidR="00E805CA" w:rsidRPr="00DB7529">
        <w:rPr>
          <w:b/>
          <w:sz w:val="28"/>
          <w:szCs w:val="28"/>
        </w:rPr>
        <w:t>Список литературы</w:t>
      </w:r>
      <w:bookmarkEnd w:id="0"/>
    </w:p>
    <w:p w:rsidR="00DB7529" w:rsidRPr="00DB7529" w:rsidRDefault="00DB7529" w:rsidP="00DB7529">
      <w:pPr>
        <w:spacing w:line="360" w:lineRule="auto"/>
        <w:ind w:firstLine="709"/>
        <w:jc w:val="both"/>
        <w:rPr>
          <w:sz w:val="28"/>
          <w:szCs w:val="28"/>
        </w:rPr>
      </w:pPr>
    </w:p>
    <w:p w:rsidR="00E805CA" w:rsidRPr="00DB7529" w:rsidRDefault="00E805CA" w:rsidP="00DB75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 xml:space="preserve">Буянов М.И. «Ребенок из неблагополучной семьи». М. Просвещение, </w:t>
      </w:r>
      <w:r w:rsidR="00383BD9" w:rsidRPr="00DB7529">
        <w:rPr>
          <w:sz w:val="28"/>
          <w:szCs w:val="28"/>
        </w:rPr>
        <w:t>2000</w:t>
      </w:r>
      <w:r w:rsidRPr="00DB7529">
        <w:rPr>
          <w:sz w:val="28"/>
          <w:szCs w:val="28"/>
        </w:rPr>
        <w:t>.</w:t>
      </w:r>
    </w:p>
    <w:p w:rsidR="00E805CA" w:rsidRPr="00DB7529" w:rsidRDefault="00E805CA" w:rsidP="00DB75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Домова А.И. «Социально-психологические аспекты преступности несовершеннолетних». М. Юридическая литература, 2000.</w:t>
      </w:r>
    </w:p>
    <w:p w:rsidR="00E805CA" w:rsidRPr="00DB7529" w:rsidRDefault="00E805CA" w:rsidP="00DB75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Игошев К.Е. Психология преступных проявлений среди молодежи. М, 2000.</w:t>
      </w:r>
    </w:p>
    <w:p w:rsidR="00E805CA" w:rsidRPr="00DB7529" w:rsidRDefault="00E805CA" w:rsidP="00DB75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Криминологические проблемы профилактики правонарушений молодежи. Киев. 2001.</w:t>
      </w:r>
    </w:p>
    <w:p w:rsidR="00383BD9" w:rsidRPr="00DB7529" w:rsidRDefault="00383BD9" w:rsidP="00DB75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Криминологические и уголовно-правовые идеи борьбы с преступностью. М, 2001,</w:t>
      </w:r>
    </w:p>
    <w:p w:rsidR="00383BD9" w:rsidRPr="00DB7529" w:rsidRDefault="00383BD9" w:rsidP="00DB75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“Криминология”, Кудрявцев В.Н., Эминов В.Е., М.2001 г.,</w:t>
      </w:r>
    </w:p>
    <w:p w:rsidR="00E805CA" w:rsidRPr="00DB7529" w:rsidRDefault="00E805CA" w:rsidP="00DB75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529">
        <w:rPr>
          <w:sz w:val="28"/>
          <w:szCs w:val="28"/>
        </w:rPr>
        <w:t>Лейкина Н. С. Личность преступника и уголовная ответственность. М, 2002.</w:t>
      </w:r>
      <w:bookmarkStart w:id="1" w:name="_GoBack"/>
      <w:bookmarkEnd w:id="1"/>
    </w:p>
    <w:sectPr w:rsidR="00E805CA" w:rsidRPr="00DB7529" w:rsidSect="00DB7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78" w:rsidRDefault="00411E78">
      <w:r>
        <w:separator/>
      </w:r>
    </w:p>
  </w:endnote>
  <w:endnote w:type="continuationSeparator" w:id="0">
    <w:p w:rsidR="00411E78" w:rsidRDefault="004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45" w:rsidRDefault="00011E45" w:rsidP="00F62366">
    <w:pPr>
      <w:pStyle w:val="a8"/>
      <w:framePr w:wrap="around" w:vAnchor="text" w:hAnchor="margin" w:xAlign="right" w:y="1"/>
      <w:rPr>
        <w:rStyle w:val="aa"/>
      </w:rPr>
    </w:pPr>
  </w:p>
  <w:p w:rsidR="00011E45" w:rsidRDefault="00011E45" w:rsidP="00F6236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45" w:rsidRDefault="00011E45" w:rsidP="00DB752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78" w:rsidRDefault="00411E78">
      <w:r>
        <w:separator/>
      </w:r>
    </w:p>
  </w:footnote>
  <w:footnote w:type="continuationSeparator" w:id="0">
    <w:p w:rsidR="00411E78" w:rsidRDefault="00411E78">
      <w:r>
        <w:continuationSeparator/>
      </w:r>
    </w:p>
  </w:footnote>
  <w:footnote w:id="1">
    <w:p w:rsidR="00411E78" w:rsidRDefault="00011E4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af0"/>
        </w:rPr>
        <w:footnoteRef/>
      </w:r>
      <w:r>
        <w:t xml:space="preserve"> Ветров Н.И. Профилактика нарушений среди молодежи. М., 1980  С.130</w:t>
      </w:r>
    </w:p>
  </w:footnote>
  <w:footnote w:id="2">
    <w:p w:rsidR="00411E78" w:rsidRDefault="00011E45">
      <w:pPr>
        <w:pStyle w:val="a3"/>
      </w:pPr>
      <w:r>
        <w:rPr>
          <w:rStyle w:val="a5"/>
        </w:rPr>
        <w:footnoteRef/>
      </w:r>
      <w:r>
        <w:t xml:space="preserve"> “Криминология”, Кудрявцев В.Н., Эминов В.Е., М.1997 г., С.22</w:t>
      </w:r>
    </w:p>
  </w:footnote>
  <w:footnote w:id="3">
    <w:p w:rsidR="00411E78" w:rsidRDefault="00011E45">
      <w:pPr>
        <w:pStyle w:val="a3"/>
      </w:pPr>
      <w:r>
        <w:rPr>
          <w:rStyle w:val="a5"/>
        </w:rPr>
        <w:footnoteRef/>
      </w:r>
      <w:r>
        <w:t xml:space="preserve"> Криминологические проблемы профилактики правонарушений молодежи. Киев 2001, с. 153.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45" w:rsidRDefault="00011E45" w:rsidP="00383BD9">
    <w:pPr>
      <w:pStyle w:val="ab"/>
      <w:framePr w:wrap="around" w:vAnchor="text" w:hAnchor="margin" w:xAlign="right" w:y="1"/>
      <w:rPr>
        <w:rStyle w:val="aa"/>
      </w:rPr>
    </w:pPr>
  </w:p>
  <w:p w:rsidR="00011E45" w:rsidRDefault="00011E45" w:rsidP="00C7782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45" w:rsidRDefault="00A13941" w:rsidP="00BF334F">
    <w:pPr>
      <w:pStyle w:val="ab"/>
      <w:ind w:right="360"/>
      <w:jc w:val="center"/>
    </w:pPr>
    <w:r>
      <w:rPr>
        <w:rStyle w:val="aa"/>
        <w:noProof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45" w:rsidRDefault="00A13941" w:rsidP="001A5D5A">
    <w:pPr>
      <w:pStyle w:val="ab"/>
      <w:jc w:val="center"/>
    </w:pPr>
    <w:r>
      <w:rPr>
        <w:rStyle w:val="aa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7C20BE"/>
    <w:lvl w:ilvl="0">
      <w:numFmt w:val="bullet"/>
      <w:lvlText w:val="*"/>
      <w:lvlJc w:val="left"/>
    </w:lvl>
  </w:abstractNum>
  <w:abstractNum w:abstractNumId="1">
    <w:nsid w:val="09745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387870"/>
    <w:multiLevelType w:val="hybridMultilevel"/>
    <w:tmpl w:val="478054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E23BD"/>
    <w:multiLevelType w:val="hybridMultilevel"/>
    <w:tmpl w:val="8C2260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33C29"/>
    <w:multiLevelType w:val="hybridMultilevel"/>
    <w:tmpl w:val="49EA07D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29B2129"/>
    <w:multiLevelType w:val="multilevel"/>
    <w:tmpl w:val="B2E0BA52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6896C15"/>
    <w:multiLevelType w:val="singleLevel"/>
    <w:tmpl w:val="6756B482"/>
    <w:lvl w:ilvl="0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7">
    <w:nsid w:val="36952FD5"/>
    <w:multiLevelType w:val="singleLevel"/>
    <w:tmpl w:val="6756B482"/>
    <w:lvl w:ilvl="0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8">
    <w:nsid w:val="39194104"/>
    <w:multiLevelType w:val="hybridMultilevel"/>
    <w:tmpl w:val="010442A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335512F"/>
    <w:multiLevelType w:val="singleLevel"/>
    <w:tmpl w:val="9FA2A8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5B632B37"/>
    <w:multiLevelType w:val="hybridMultilevel"/>
    <w:tmpl w:val="2A0C9CC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17102E0"/>
    <w:multiLevelType w:val="hybridMultilevel"/>
    <w:tmpl w:val="02804CA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7D35FAE"/>
    <w:multiLevelType w:val="hybridMultilevel"/>
    <w:tmpl w:val="C4D2519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7124204"/>
    <w:multiLevelType w:val="hybridMultilevel"/>
    <w:tmpl w:val="B2E0BA5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A6B25DC"/>
    <w:multiLevelType w:val="hybridMultilevel"/>
    <w:tmpl w:val="507030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984"/>
        <w:lvlJc w:val="left"/>
        <w:pPr>
          <w:ind w:left="1608" w:hanging="984"/>
        </w:pPr>
        <w:rPr>
          <w:rFonts w:ascii="Times New Roman" w:hAnsi="Times New Roman" w:hint="default"/>
        </w:rPr>
      </w:lvl>
    </w:lvlOverride>
  </w:num>
  <w:num w:numId="6">
    <w:abstractNumId w:val="14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366"/>
    <w:rsid w:val="000114DC"/>
    <w:rsid w:val="00011E45"/>
    <w:rsid w:val="000E0797"/>
    <w:rsid w:val="001A5D5A"/>
    <w:rsid w:val="001B6430"/>
    <w:rsid w:val="001D7A9B"/>
    <w:rsid w:val="002B71DA"/>
    <w:rsid w:val="002E4763"/>
    <w:rsid w:val="003223FC"/>
    <w:rsid w:val="00383BD9"/>
    <w:rsid w:val="00411E78"/>
    <w:rsid w:val="00551C09"/>
    <w:rsid w:val="00786106"/>
    <w:rsid w:val="009041A6"/>
    <w:rsid w:val="0091579C"/>
    <w:rsid w:val="0093655C"/>
    <w:rsid w:val="00A13941"/>
    <w:rsid w:val="00A14CC4"/>
    <w:rsid w:val="00A45E07"/>
    <w:rsid w:val="00A94D9E"/>
    <w:rsid w:val="00AC6152"/>
    <w:rsid w:val="00AD33D6"/>
    <w:rsid w:val="00B33529"/>
    <w:rsid w:val="00B44BA9"/>
    <w:rsid w:val="00B77A9F"/>
    <w:rsid w:val="00BF334F"/>
    <w:rsid w:val="00C01DE9"/>
    <w:rsid w:val="00C600E3"/>
    <w:rsid w:val="00C77828"/>
    <w:rsid w:val="00C84818"/>
    <w:rsid w:val="00CA386C"/>
    <w:rsid w:val="00D01E7F"/>
    <w:rsid w:val="00DB7529"/>
    <w:rsid w:val="00DD355F"/>
    <w:rsid w:val="00DD5D10"/>
    <w:rsid w:val="00DE77B6"/>
    <w:rsid w:val="00DF1DF9"/>
    <w:rsid w:val="00E4189F"/>
    <w:rsid w:val="00E63994"/>
    <w:rsid w:val="00E805CA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8DDDF0-E62D-4009-BCAF-887880D4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66"/>
  </w:style>
  <w:style w:type="paragraph" w:styleId="1">
    <w:name w:val="heading 1"/>
    <w:basedOn w:val="a"/>
    <w:next w:val="a"/>
    <w:link w:val="10"/>
    <w:uiPriority w:val="99"/>
    <w:qFormat/>
    <w:rsid w:val="00F6236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F623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8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F62366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F62366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F62366"/>
    <w:pPr>
      <w:jc w:val="both"/>
    </w:pPr>
    <w:rPr>
      <w:sz w:val="24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F62366"/>
    <w:pPr>
      <w:ind w:left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F623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sid w:val="00F62366"/>
    <w:rPr>
      <w:rFonts w:cs="Times New Roman"/>
    </w:rPr>
  </w:style>
  <w:style w:type="paragraph" w:styleId="ab">
    <w:name w:val="header"/>
    <w:basedOn w:val="a"/>
    <w:link w:val="ac"/>
    <w:uiPriority w:val="99"/>
    <w:rsid w:val="00C778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C778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383BD9"/>
    <w:pPr>
      <w:ind w:left="200"/>
    </w:pPr>
  </w:style>
  <w:style w:type="character" w:styleId="ad">
    <w:name w:val="Hyperlink"/>
    <w:uiPriority w:val="99"/>
    <w:rsid w:val="00383BD9"/>
    <w:rPr>
      <w:rFonts w:cs="Times New Roman"/>
      <w:color w:val="0000FF"/>
      <w:u w:val="single"/>
    </w:rPr>
  </w:style>
  <w:style w:type="paragraph" w:customStyle="1" w:styleId="ae">
    <w:name w:val="Òåêñò"/>
    <w:basedOn w:val="a"/>
    <w:uiPriority w:val="99"/>
    <w:rsid w:val="00AC61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òåêñò ñíîñêè"/>
    <w:basedOn w:val="a"/>
    <w:uiPriority w:val="99"/>
    <w:rsid w:val="00AC6152"/>
    <w:pPr>
      <w:autoSpaceDE w:val="0"/>
      <w:autoSpaceDN w:val="0"/>
      <w:adjustRightInd w:val="0"/>
    </w:pPr>
  </w:style>
  <w:style w:type="character" w:customStyle="1" w:styleId="af0">
    <w:name w:val="çíàê ñíîñêè"/>
    <w:uiPriority w:val="99"/>
    <w:rsid w:val="00AC6152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A38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несовершеннолетних</vt:lpstr>
    </vt:vector>
  </TitlesOfParts>
  <Company/>
  <LinksUpToDate>false</LinksUpToDate>
  <CharactersWithSpaces>20518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несовершеннолетних</dc:title>
  <dc:subject/>
  <dc:creator>Васек</dc:creator>
  <cp:keywords/>
  <dc:description/>
  <cp:lastModifiedBy>admin</cp:lastModifiedBy>
  <cp:revision>2</cp:revision>
  <cp:lastPrinted>2008-04-23T17:21:00Z</cp:lastPrinted>
  <dcterms:created xsi:type="dcterms:W3CDTF">2014-03-06T09:31:00Z</dcterms:created>
  <dcterms:modified xsi:type="dcterms:W3CDTF">2014-03-06T09:31:00Z</dcterms:modified>
</cp:coreProperties>
</file>