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1A2" w:rsidRPr="004E0544" w:rsidRDefault="000721A2" w:rsidP="004E0544">
      <w:pPr>
        <w:spacing w:line="360" w:lineRule="auto"/>
        <w:ind w:firstLine="709"/>
        <w:jc w:val="both"/>
        <w:rPr>
          <w:bCs/>
          <w:sz w:val="28"/>
        </w:rPr>
      </w:pPr>
      <w:r w:rsidRPr="004E0544">
        <w:rPr>
          <w:bCs/>
          <w:sz w:val="28"/>
        </w:rPr>
        <w:t>СОДЕРЖАНИЕ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36"/>
        </w:rPr>
      </w:pPr>
    </w:p>
    <w:p w:rsidR="000721A2" w:rsidRPr="004E0544" w:rsidRDefault="004E0544" w:rsidP="004E0544">
      <w:pPr>
        <w:spacing w:line="360" w:lineRule="auto"/>
        <w:jc w:val="both"/>
        <w:rPr>
          <w:sz w:val="28"/>
          <w:szCs w:val="36"/>
        </w:rPr>
      </w:pPr>
      <w:r>
        <w:rPr>
          <w:sz w:val="28"/>
          <w:szCs w:val="36"/>
        </w:rPr>
        <w:t>Введение</w:t>
      </w:r>
    </w:p>
    <w:p w:rsidR="000721A2" w:rsidRPr="004E0544" w:rsidRDefault="000721A2" w:rsidP="004E0544">
      <w:pPr>
        <w:spacing w:line="360" w:lineRule="auto"/>
        <w:jc w:val="both"/>
        <w:rPr>
          <w:sz w:val="28"/>
          <w:szCs w:val="36"/>
        </w:rPr>
      </w:pPr>
      <w:r w:rsidRPr="004E0544">
        <w:rPr>
          <w:sz w:val="28"/>
          <w:szCs w:val="36"/>
        </w:rPr>
        <w:t>Молодежный сленг к</w:t>
      </w:r>
      <w:r w:rsidR="004E0544">
        <w:rPr>
          <w:sz w:val="28"/>
          <w:szCs w:val="36"/>
        </w:rPr>
        <w:t>ак показатель развития общества</w:t>
      </w:r>
    </w:p>
    <w:p w:rsidR="000721A2" w:rsidRPr="004E0544" w:rsidRDefault="004E0544" w:rsidP="004E05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6"/>
        </w:rPr>
      </w:pPr>
      <w:r>
        <w:rPr>
          <w:sz w:val="28"/>
          <w:szCs w:val="36"/>
        </w:rPr>
        <w:t>Понятие молодежного сленга</w:t>
      </w:r>
    </w:p>
    <w:p w:rsidR="000721A2" w:rsidRPr="004E0544" w:rsidRDefault="000721A2" w:rsidP="004E05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6"/>
        </w:rPr>
      </w:pPr>
      <w:r w:rsidRPr="004E0544">
        <w:rPr>
          <w:sz w:val="28"/>
          <w:szCs w:val="36"/>
        </w:rPr>
        <w:t>Этапы разви</w:t>
      </w:r>
      <w:r w:rsidR="004E0544">
        <w:rPr>
          <w:sz w:val="28"/>
          <w:szCs w:val="36"/>
        </w:rPr>
        <w:t>тия молодежного сленга в России</w:t>
      </w:r>
    </w:p>
    <w:p w:rsidR="000721A2" w:rsidRPr="004E0544" w:rsidRDefault="004E0544" w:rsidP="004E05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6"/>
        </w:rPr>
      </w:pPr>
      <w:r>
        <w:rPr>
          <w:sz w:val="28"/>
          <w:szCs w:val="36"/>
        </w:rPr>
        <w:t>Компьютерный сленг</w:t>
      </w:r>
    </w:p>
    <w:p w:rsidR="000721A2" w:rsidRPr="004E0544" w:rsidRDefault="000721A2" w:rsidP="004E05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6"/>
        </w:rPr>
      </w:pPr>
      <w:r w:rsidRPr="004E0544">
        <w:rPr>
          <w:sz w:val="28"/>
          <w:szCs w:val="36"/>
        </w:rPr>
        <w:t>Причины бурног</w:t>
      </w:r>
      <w:r w:rsidR="004E0544">
        <w:rPr>
          <w:sz w:val="28"/>
          <w:szCs w:val="36"/>
        </w:rPr>
        <w:t>о развития компьютерного сленга</w:t>
      </w:r>
    </w:p>
    <w:p w:rsidR="000721A2" w:rsidRPr="004E0544" w:rsidRDefault="000721A2" w:rsidP="004E0544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36"/>
        </w:rPr>
      </w:pPr>
      <w:r w:rsidRPr="004E0544">
        <w:rPr>
          <w:sz w:val="28"/>
          <w:szCs w:val="36"/>
        </w:rPr>
        <w:t>Причины возникновения молодежного сленга</w:t>
      </w:r>
    </w:p>
    <w:p w:rsidR="000721A2" w:rsidRPr="004E0544" w:rsidRDefault="000721A2" w:rsidP="004E0544">
      <w:pPr>
        <w:spacing w:line="360" w:lineRule="auto"/>
        <w:jc w:val="both"/>
        <w:rPr>
          <w:sz w:val="28"/>
          <w:szCs w:val="36"/>
        </w:rPr>
      </w:pPr>
      <w:r w:rsidRPr="004E0544">
        <w:rPr>
          <w:sz w:val="28"/>
          <w:szCs w:val="36"/>
        </w:rPr>
        <w:t>Заключение</w:t>
      </w:r>
    </w:p>
    <w:p w:rsidR="000721A2" w:rsidRPr="004E0544" w:rsidRDefault="000721A2" w:rsidP="004E0544">
      <w:pPr>
        <w:spacing w:line="360" w:lineRule="auto"/>
        <w:jc w:val="both"/>
        <w:rPr>
          <w:sz w:val="28"/>
          <w:szCs w:val="36"/>
        </w:rPr>
      </w:pPr>
      <w:r w:rsidRPr="004E0544">
        <w:rPr>
          <w:sz w:val="28"/>
          <w:szCs w:val="36"/>
        </w:rPr>
        <w:t>Список литературы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36"/>
        </w:rPr>
      </w:pPr>
    </w:p>
    <w:p w:rsidR="000721A2" w:rsidRPr="004E0544" w:rsidRDefault="004E0544" w:rsidP="004E0544">
      <w:pPr>
        <w:spacing w:line="360" w:lineRule="auto"/>
        <w:ind w:firstLine="709"/>
        <w:jc w:val="both"/>
        <w:rPr>
          <w:bCs/>
          <w:sz w:val="28"/>
          <w:szCs w:val="36"/>
        </w:rPr>
      </w:pPr>
      <w:r>
        <w:rPr>
          <w:sz w:val="28"/>
          <w:szCs w:val="36"/>
        </w:rPr>
        <w:br w:type="page"/>
      </w:r>
      <w:r w:rsidR="000721A2" w:rsidRPr="004E0544">
        <w:rPr>
          <w:bCs/>
          <w:sz w:val="28"/>
          <w:szCs w:val="36"/>
        </w:rPr>
        <w:t>Введение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Я выбрал эту тему, так как актуальность ее очевидна.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Актуальность проблемы заключается</w:t>
      </w:r>
      <w:r w:rsidR="004E0544">
        <w:rPr>
          <w:sz w:val="28"/>
          <w:szCs w:val="14"/>
        </w:rPr>
        <w:t xml:space="preserve"> </w:t>
      </w:r>
      <w:r w:rsidRPr="004E0544">
        <w:rPr>
          <w:sz w:val="28"/>
          <w:szCs w:val="14"/>
        </w:rPr>
        <w:t>в том, что молодежный сленг – одно из составляющих процесса развития языка, его пополнения, его многообразия.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Язык развивается... Эта банальная мысль тут же обычно обрывается и замирает. Почему-то считается, что язык, в основном, развивается сам по себе, считается также, что он вбирает в себя другие языки за счет коммуникаций, в наш век все более технических. Ну, и, конечно, язык формируют поэты и писатели, профессионалы слова.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Однако вклад этот в наше время удивительно мал. Сам по себе язык не может развиваться. Его развивают. И основную роль в развитии языка играют дети, молодежь.</w:t>
      </w:r>
    </w:p>
    <w:p w:rsidR="000721A2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 xml:space="preserve">Цель моей работы – выявить причины возникновения молодежного сленга, определить, как сленг является показателем развития общества. </w:t>
      </w:r>
    </w:p>
    <w:p w:rsidR="006A0123" w:rsidRDefault="006A0123" w:rsidP="004E0544">
      <w:pPr>
        <w:spacing w:line="360" w:lineRule="auto"/>
        <w:ind w:firstLine="709"/>
        <w:jc w:val="both"/>
        <w:rPr>
          <w:sz w:val="28"/>
          <w:szCs w:val="14"/>
        </w:rPr>
      </w:pPr>
    </w:p>
    <w:p w:rsidR="000721A2" w:rsidRPr="004E0544" w:rsidRDefault="004E0544" w:rsidP="004E0544">
      <w:pPr>
        <w:spacing w:line="360" w:lineRule="auto"/>
        <w:ind w:firstLine="709"/>
        <w:jc w:val="both"/>
        <w:rPr>
          <w:bCs/>
          <w:sz w:val="28"/>
          <w:szCs w:val="36"/>
        </w:rPr>
      </w:pPr>
      <w:r>
        <w:rPr>
          <w:sz w:val="28"/>
          <w:szCs w:val="14"/>
        </w:rPr>
        <w:br w:type="page"/>
      </w:r>
      <w:r w:rsidR="000721A2" w:rsidRPr="004E0544">
        <w:rPr>
          <w:bCs/>
          <w:sz w:val="28"/>
          <w:szCs w:val="36"/>
        </w:rPr>
        <w:t>Молодежный сленг как показатель развития общества</w:t>
      </w:r>
    </w:p>
    <w:p w:rsidR="004E0544" w:rsidRDefault="004E0544" w:rsidP="004E0544">
      <w:pPr>
        <w:spacing w:line="360" w:lineRule="auto"/>
        <w:ind w:firstLine="709"/>
        <w:jc w:val="both"/>
        <w:rPr>
          <w:bCs/>
          <w:sz w:val="28"/>
        </w:rPr>
      </w:pPr>
    </w:p>
    <w:p w:rsidR="000721A2" w:rsidRPr="004E0544" w:rsidRDefault="004E0544" w:rsidP="004E0544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0721A2" w:rsidRPr="004E0544">
        <w:rPr>
          <w:bCs/>
          <w:sz w:val="28"/>
        </w:rPr>
        <w:t>Понятие молодежного сленга</w:t>
      </w:r>
    </w:p>
    <w:p w:rsidR="004E0544" w:rsidRDefault="004E0544" w:rsidP="004E0544">
      <w:pPr>
        <w:spacing w:line="360" w:lineRule="auto"/>
        <w:ind w:firstLine="709"/>
        <w:jc w:val="both"/>
        <w:rPr>
          <w:sz w:val="28"/>
          <w:szCs w:val="14"/>
        </w:rPr>
      </w:pP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С развитием массовой информации: прессы, радио, телевидения, Интернет – технологий понятие сленг потеряло свой первоначальный смысл, а он заключался в следующем: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rStyle w:val="a3"/>
          <w:bCs/>
          <w:i w:val="0"/>
          <w:sz w:val="28"/>
          <w:szCs w:val="14"/>
        </w:rPr>
        <w:t>сленг</w:t>
      </w:r>
      <w:r w:rsidRPr="004E0544">
        <w:rPr>
          <w:sz w:val="28"/>
          <w:szCs w:val="14"/>
        </w:rPr>
        <w:t xml:space="preserve"> – это слова и выражения, употребляемые людьми определенных возрастных групп, профессий, классов. 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Теперь, на мой взгляд, определение сленга должно быть следующим: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rStyle w:val="a3"/>
          <w:bCs/>
          <w:i w:val="0"/>
          <w:sz w:val="28"/>
          <w:szCs w:val="14"/>
        </w:rPr>
        <w:t>сленг</w:t>
      </w:r>
      <w:r w:rsidRPr="004E0544">
        <w:rPr>
          <w:sz w:val="28"/>
          <w:szCs w:val="14"/>
        </w:rPr>
        <w:t xml:space="preserve"> – слова, живущие в современном языке полноценной жизнью, но считающиеся нежелательными к употреблению в литературном языке.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Тем не менее, авторство тех или иных слов и выражений все равно остается за определенными группами людей.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Молодежный сленг - особая форма языка. С определенного возраста многие из нас окунаются в ее стихию, но со временем как бы "выныривают" на поверхность литературного разговорного языка.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Действительно, несмотря на объективное существование молодежного сленга, явление это не устоялось во времени, оно является подвижным и меняющимся, поэтому есть трудности в изучении этой темы. Так, например, во времена дедушек и бабушек деньги могли называться рупии, тугрики, во времена родителей- монеты, мани, у теперешней молодежи в ходу бабки, баксы.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Русский молодежный сленг представляет собой интереснейший лингвистический феномен, бытование которого ограничено не только определенными возрастными рамками, как это ясно из самой его номинации, но и социальными, временными пространственными рамками. Он бытует в среде городской учащейся молодежи – и отдельных более или менее замкнутых референтных группах.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Как все социальные диалекты, он представляет собой только лексикон, который питается соками общенационального языка, живет на его фонетической и грамматической почве.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Поток этой лексики никогда не иссякает полностью, он только временами мелеет, а в другие периоды становится полноводным. Это связано, разумеется, с историческим фоном, на котором развивается русский язык. Изучая данный вопрос, я понял, что нет единого мнения относительно этапов развития молодёжного сленга в России. Я решил выделить шесть таких этапов.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</w:p>
    <w:p w:rsidR="000721A2" w:rsidRPr="004E0544" w:rsidRDefault="004E0544" w:rsidP="004E0544">
      <w:pPr>
        <w:pStyle w:val="1"/>
        <w:widowControl/>
        <w:suppressAutoHyphens w:val="0"/>
        <w:spacing w:line="360" w:lineRule="auto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2. </w:t>
      </w:r>
      <w:r w:rsidR="000721A2" w:rsidRPr="004E0544">
        <w:rPr>
          <w:b w:val="0"/>
          <w:szCs w:val="24"/>
        </w:rPr>
        <w:t>Этапы развития молодежного сленга в России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rFonts w:eastAsia="DejaVu Sans"/>
          <w:kern w:val="1"/>
          <w:sz w:val="28"/>
        </w:rPr>
      </w:pP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bCs/>
          <w:iCs/>
          <w:sz w:val="28"/>
        </w:rPr>
        <w:t>Первый этап</w:t>
      </w:r>
      <w:r w:rsidRPr="004E0544">
        <w:rPr>
          <w:sz w:val="28"/>
        </w:rPr>
        <w:t xml:space="preserve"> связан с Первой мировой войной, революцией 1917 года и последовавшими за ней гражданской войной и разрухой.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Особой струёй развития языка стало его криминально-хулиганская демократизация. Эту лингвистическую волну внес класс беспризорников, по численности вполне сопоставимый с классом пролетариев, по сведениям 1922 года их насчитывалось до семи миллионов или около пяти процентов всего населения страны.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bCs/>
          <w:iCs/>
          <w:sz w:val="28"/>
        </w:rPr>
        <w:t>Второй этап</w:t>
      </w:r>
      <w:r w:rsidRPr="004E0544">
        <w:rPr>
          <w:sz w:val="28"/>
        </w:rPr>
        <w:t xml:space="preserve"> связан со Второй мировой войной. Собственно, почти все повторилось опять: казенные дети (суворовцы и нахимовцы) беспризорники, безотцовщина… У мальчиков был перерыв в учебе. Они скитались из города в город, были в эвакуации, и не всегда у родителей хватало времени следить за правильным развитием детей. У многих речь была неряшлива, отрывиста, перегружена лишними словами. </w:t>
      </w:r>
      <w:r w:rsidRPr="004E0544">
        <w:rPr>
          <w:sz w:val="28"/>
          <w:szCs w:val="14"/>
        </w:rPr>
        <w:t>В то время возникли возвратные глаголы типа: штудироваться (учиться), вашиться (мыться), хайлиться (здороваться).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Если первая, революционная, ситуация покинутых и брошенных детей была хулиганской по причине полного сиротства детей, то вторая – военная воровской по безотцовщине.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 xml:space="preserve"> Но вот негативное развитие сменилось позитивным. В начале 50-х годов на улицах советских городов появились стиляги. Это был </w:t>
      </w:r>
      <w:r w:rsidRPr="004E0544">
        <w:rPr>
          <w:bCs/>
          <w:iCs/>
          <w:sz w:val="28"/>
        </w:rPr>
        <w:t>третий этап</w:t>
      </w:r>
      <w:r w:rsidRPr="004E0544">
        <w:rPr>
          <w:sz w:val="28"/>
        </w:rPr>
        <w:t xml:space="preserve"> развития сленга. Сами стиляги называли себя «штатниками», т.</w:t>
      </w:r>
      <w:r w:rsidR="004E0544">
        <w:rPr>
          <w:sz w:val="28"/>
        </w:rPr>
        <w:t xml:space="preserve"> </w:t>
      </w:r>
      <w:r w:rsidRPr="004E0544">
        <w:rPr>
          <w:sz w:val="28"/>
        </w:rPr>
        <w:t>е. людьми, копирующими моду США, которая в послевоенный период проникала в СССР благодаря усилившимся отношениям с Западом. Несложно понять что это способствовало внедрению в язык стиляг заимствований из американского сленга. Частично этот сленг был воспринят стилягами от джазистов. Вот некоторые слова и выражения, принятые в языке стиляг и затем частично распространившиеся за его пределы: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Чувак — проверенный молодой человек, которого приглашали на «процесс» (узкую вечеринку) в «хату», Человек Уважающий Высокую Американскую Культуру.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Чувиха (чува) — девушка.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Совпаршив — искаженное от «СовПошив», отечественные изделия лёгкой промышленности.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Динамо, Динамо-машина — такси.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Шузы, шузня (англ. shoes — обувь) — ботинки стиляг на высокой подошве. Обычно можно было приобрести исключительно у фарцовщиков. Советский аналог «шузов» — так называемая «манная каша» — на советские ботинки наклеивался по форме толстый кусок пластмассы или резины.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Хата — квартира.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Олдовый (англ. old — старый) — старый.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Стилять (англ. style — стиль, манера) — танцевать «стилем», имитируя «импортные» танцы или просто придумывая движения.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Тренчкот (англ. trenchcoat — шинель) — плащ.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 xml:space="preserve">Хэток (англ. </w:t>
      </w:r>
      <w:r w:rsidRPr="004E0544">
        <w:rPr>
          <w:sz w:val="28"/>
          <w:lang w:val="en-US"/>
        </w:rPr>
        <w:t>hat</w:t>
      </w:r>
      <w:r w:rsidRPr="004E0544">
        <w:rPr>
          <w:sz w:val="28"/>
        </w:rPr>
        <w:t>- головной убор) – шляпа.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bCs/>
          <w:iCs/>
          <w:sz w:val="28"/>
        </w:rPr>
        <w:t>Четвёртым этапом</w:t>
      </w:r>
      <w:r w:rsidRPr="004E0544">
        <w:rPr>
          <w:sz w:val="28"/>
        </w:rPr>
        <w:t xml:space="preserve"> можно назвать появление в СССР субкультуры «хиппи». 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 xml:space="preserve">Представителей этой субкультуры (в просторечии — хиппари, хиппаны) в 60-х – 70-х годах легко можно было отыскать почти в каждом крупном городе СССР, на. «тусовках» (или «тусовочных местах»). </w:t>
      </w:r>
    </w:p>
    <w:p w:rsidR="000721A2" w:rsidRPr="004E0544" w:rsidRDefault="000721A2" w:rsidP="007A6D1A">
      <w:pPr>
        <w:widowControl w:val="0"/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Советская</w:t>
      </w:r>
      <w:r w:rsidR="004E0544">
        <w:rPr>
          <w:sz w:val="28"/>
        </w:rPr>
        <w:t xml:space="preserve"> </w:t>
      </w:r>
      <w:r w:rsidRPr="004E0544">
        <w:rPr>
          <w:sz w:val="28"/>
        </w:rPr>
        <w:t>культура хиппи сформировала свой сленг на основе английского языка. Например: «ксивник» (маленькая сумочка для переноски документов), «хайратник» - ленточка на лбу (по легенде — чтоб «не срывало крышу»), «фенечка» (браслет из ниток, кожаных полосок или бисера, дарится «на память» или друзьям, существует символика фенечек) и другие.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Немного примеров слов хиппового сленга, которые пережили время и остались в активном употреблении и поныне: «вписка», «герла», «пипл», «сейшен», «трасса», «цивил», «пионер», «олдовый», «флэт»…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bCs/>
          <w:iCs/>
          <w:sz w:val="28"/>
        </w:rPr>
        <w:t>Пятым этапом</w:t>
      </w:r>
      <w:r w:rsidRPr="004E0544">
        <w:rPr>
          <w:sz w:val="28"/>
        </w:rPr>
        <w:t xml:space="preserve"> я выделил времена перестройки и последующего развала СССР. Окончательно рухнул «железный занавес». Не стало официальной морали, не стало советской семьи и её идеалов. Средства массовой информации стали пропагандировать вседозволенность, Язык менялся естественным образом, но в худшую сторону. "Беспредел", "общак", "стрелка", "тусовка", "стволы", "путана", "зелень" - все это хлынуло из зон, притонов и подворотен в газеты и на телевидение. Все это обсуждалось и использовалось юмористами, политиками, правителями, бизнесменами, обозревателями.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И последний</w:t>
      </w:r>
      <w:r w:rsidRPr="004E0544">
        <w:rPr>
          <w:bCs/>
          <w:iCs/>
          <w:sz w:val="28"/>
        </w:rPr>
        <w:t>, шестой этап</w:t>
      </w:r>
      <w:r w:rsidRPr="004E0544">
        <w:rPr>
          <w:sz w:val="28"/>
        </w:rPr>
        <w:t>. Начался он в конце 90-х, начале 2000-х годов и длится до сих пор. Тотальная компьютеризация, развитие интернета, свобода слова - всё это оказывает большое влияние на молодёжный сленг и в наши дни.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Вот примеры современного молодежного сленга.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rStyle w:val="mea2"/>
          <w:sz w:val="28"/>
          <w:szCs w:val="20"/>
        </w:rPr>
      </w:pPr>
      <w:r w:rsidRPr="004E0544">
        <w:rPr>
          <w:rStyle w:val="cap2"/>
          <w:sz w:val="28"/>
          <w:szCs w:val="20"/>
        </w:rPr>
        <w:t>Ава (авка, авик)</w:t>
      </w:r>
      <w:r w:rsidRPr="004E0544">
        <w:rPr>
          <w:sz w:val="28"/>
          <w:szCs w:val="20"/>
        </w:rPr>
        <w:t xml:space="preserve"> - </w:t>
      </w:r>
      <w:r w:rsidRPr="004E0544">
        <w:rPr>
          <w:rStyle w:val="mea2"/>
          <w:sz w:val="28"/>
          <w:szCs w:val="20"/>
        </w:rPr>
        <w:t>картинка «лица» на форуме или блоге.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rStyle w:val="mea2"/>
          <w:sz w:val="28"/>
          <w:szCs w:val="20"/>
        </w:rPr>
      </w:pPr>
      <w:r w:rsidRPr="004E0544">
        <w:rPr>
          <w:rStyle w:val="cap2"/>
          <w:sz w:val="28"/>
          <w:szCs w:val="20"/>
        </w:rPr>
        <w:t>Движуха -</w:t>
      </w:r>
      <w:r w:rsidRPr="004E0544">
        <w:rPr>
          <w:sz w:val="28"/>
          <w:szCs w:val="20"/>
        </w:rPr>
        <w:t xml:space="preserve"> </w:t>
      </w:r>
      <w:r w:rsidRPr="004E0544">
        <w:rPr>
          <w:rStyle w:val="mea2"/>
          <w:sz w:val="28"/>
          <w:szCs w:val="20"/>
        </w:rPr>
        <w:t>мероприятие, коллективный отдых, тусовка, вечеринка, иногда</w:t>
      </w:r>
      <w:r w:rsidR="004E0544">
        <w:rPr>
          <w:rStyle w:val="mea2"/>
          <w:sz w:val="28"/>
          <w:szCs w:val="20"/>
        </w:rPr>
        <w:t xml:space="preserve"> </w:t>
      </w:r>
      <w:r w:rsidRPr="004E0544">
        <w:rPr>
          <w:rStyle w:val="mea2"/>
          <w:sz w:val="28"/>
          <w:szCs w:val="20"/>
        </w:rPr>
        <w:t>— семинар, конференция.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rStyle w:val="mea2"/>
          <w:sz w:val="28"/>
          <w:szCs w:val="20"/>
        </w:rPr>
      </w:pPr>
      <w:r w:rsidRPr="004E0544">
        <w:rPr>
          <w:rStyle w:val="cap2"/>
          <w:sz w:val="28"/>
          <w:szCs w:val="20"/>
        </w:rPr>
        <w:t xml:space="preserve">Кент - </w:t>
      </w:r>
      <w:r w:rsidRPr="004E0544">
        <w:rPr>
          <w:rStyle w:val="mea2"/>
          <w:sz w:val="28"/>
          <w:szCs w:val="20"/>
        </w:rPr>
        <w:t>друг, приятель, товарищ, единомышленник.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rStyle w:val="mea2"/>
          <w:sz w:val="28"/>
          <w:szCs w:val="20"/>
        </w:rPr>
      </w:pPr>
      <w:r w:rsidRPr="004E0544">
        <w:rPr>
          <w:rStyle w:val="cap2"/>
          <w:sz w:val="28"/>
          <w:szCs w:val="20"/>
        </w:rPr>
        <w:t>Ниже плинтуса -</w:t>
      </w:r>
      <w:r w:rsidRPr="004E0544">
        <w:rPr>
          <w:sz w:val="28"/>
          <w:szCs w:val="20"/>
        </w:rPr>
        <w:t xml:space="preserve"> </w:t>
      </w:r>
      <w:r w:rsidRPr="004E0544">
        <w:rPr>
          <w:rStyle w:val="mea2"/>
          <w:sz w:val="28"/>
          <w:szCs w:val="20"/>
        </w:rPr>
        <w:t>меньше меньшего, крайне низкий.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rStyle w:val="mea2"/>
          <w:sz w:val="28"/>
          <w:szCs w:val="20"/>
        </w:rPr>
      </w:pPr>
      <w:r w:rsidRPr="004E0544">
        <w:rPr>
          <w:rStyle w:val="cap2"/>
          <w:sz w:val="28"/>
          <w:szCs w:val="20"/>
        </w:rPr>
        <w:t>Твикс</w:t>
      </w:r>
      <w:r w:rsidRPr="004E0544">
        <w:rPr>
          <w:sz w:val="28"/>
          <w:szCs w:val="20"/>
        </w:rPr>
        <w:t xml:space="preserve"> - </w:t>
      </w:r>
      <w:r w:rsidRPr="004E0544">
        <w:rPr>
          <w:rStyle w:val="mea2"/>
          <w:sz w:val="28"/>
          <w:szCs w:val="20"/>
        </w:rPr>
        <w:t>двойка, низкий балл по пятибальной системе.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rStyle w:val="mea2"/>
          <w:sz w:val="28"/>
          <w:szCs w:val="20"/>
        </w:rPr>
      </w:pPr>
      <w:r w:rsidRPr="004E0544">
        <w:rPr>
          <w:rStyle w:val="mea2"/>
          <w:sz w:val="28"/>
          <w:szCs w:val="20"/>
        </w:rPr>
        <w:t>Собака - электричка.</w:t>
      </w:r>
    </w:p>
    <w:p w:rsidR="006A0123" w:rsidRPr="006A0123" w:rsidRDefault="006A0123" w:rsidP="006A0123">
      <w:pPr>
        <w:ind w:firstLine="684"/>
        <w:jc w:val="both"/>
        <w:rPr>
          <w:color w:val="FFFFFF"/>
          <w:sz w:val="28"/>
          <w:szCs w:val="28"/>
        </w:rPr>
      </w:pPr>
      <w:r w:rsidRPr="006A0123">
        <w:rPr>
          <w:color w:val="FFFFFF"/>
          <w:sz w:val="28"/>
          <w:szCs w:val="28"/>
        </w:rPr>
        <w:t xml:space="preserve">молодёжный </w:t>
      </w:r>
      <w:r w:rsidRPr="006A0123">
        <w:rPr>
          <w:color w:val="FFFFFF"/>
          <w:sz w:val="28"/>
          <w:szCs w:val="36"/>
        </w:rPr>
        <w:t xml:space="preserve">компьютерный </w:t>
      </w:r>
      <w:r w:rsidRPr="006A0123">
        <w:rPr>
          <w:color w:val="FFFFFF"/>
          <w:sz w:val="28"/>
          <w:szCs w:val="28"/>
        </w:rPr>
        <w:t>сленг</w:t>
      </w:r>
    </w:p>
    <w:p w:rsidR="000721A2" w:rsidRPr="004E0544" w:rsidRDefault="000721A2" w:rsidP="004E0544">
      <w:pPr>
        <w:pStyle w:val="1"/>
        <w:widowControl/>
        <w:suppressAutoHyphens w:val="0"/>
        <w:spacing w:line="360" w:lineRule="auto"/>
        <w:ind w:left="0" w:firstLine="709"/>
        <w:jc w:val="both"/>
        <w:rPr>
          <w:rStyle w:val="mea2"/>
          <w:b w:val="0"/>
          <w:szCs w:val="24"/>
        </w:rPr>
      </w:pPr>
      <w:r>
        <w:rPr>
          <w:rStyle w:val="mea2"/>
          <w:b w:val="0"/>
          <w:szCs w:val="24"/>
        </w:rPr>
        <w:t xml:space="preserve">3. </w:t>
      </w:r>
      <w:r w:rsidRPr="004E0544">
        <w:rPr>
          <w:rStyle w:val="mea2"/>
          <w:b w:val="0"/>
          <w:szCs w:val="24"/>
        </w:rPr>
        <w:t>Компьютерный сленг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В настоящее время на развитие молодежного сленга большое влияние оказывает компьютеризация. Передача смысла, идеи, образа при появлении компьютера получила дополнительные возможности по сравнению с письмом и печатью. За счёт этого интернет-сленг проникает в молодёжную речь.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Но в чем же отличие компьютерного сленга от сленгов других типов? Имея дело с компьютерным сленгом, мы имеем дело с некоторым синтезом всех четырех групп: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Во-первых, эти слова служат для общения людей одной профессии - программистов, или просто людей, использующих компьютер дня каких-то целей.</w:t>
      </w:r>
    </w:p>
    <w:p w:rsidR="000721A2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Во-вторых, компьютерный сленг отличается "зацикленностью" на реальности мира компьютеров. Рассматриваемые сленговые названия относятся только к этому миру, таким образом, отделяя его от всего остального, и зачастую непонятны людям несведущим. Например, ни каждому человеку станет понятно выражение трехпальцевый салют, которое обозначает сброс компьютера нажатием клавиш Ctrl-Alt-Del. Благодаря знанию такого специального языка компьютерщики чувствуют себя членами некой замкнутой общности. И, в-третьих, в числе этой лексики нередки и достаточно вульгарные слова. Таким образом, эти три наблюдения не позволяют причислить компьютерный сленг ни к одной отдельно взятой группе нелитературный слов и заставляют рассматривать его как явление, которому присущи черты каждой из них. Это и позволяет определить термин компьютерный сленг, как слова, употребляющиеся только людьми, имеющими непосредственное отношение к компьютерам в повседневной жизни, заменяющие профессиональную лексику и отличающиеся разговорной.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</w:p>
    <w:p w:rsidR="000721A2" w:rsidRPr="004E0544" w:rsidRDefault="000721A2" w:rsidP="004E0544">
      <w:pPr>
        <w:spacing w:line="360" w:lineRule="auto"/>
        <w:ind w:firstLine="709"/>
        <w:jc w:val="both"/>
        <w:rPr>
          <w:rStyle w:val="a4"/>
          <w:b w:val="0"/>
          <w:sz w:val="28"/>
          <w:szCs w:val="14"/>
        </w:rPr>
      </w:pPr>
      <w:r>
        <w:rPr>
          <w:rStyle w:val="a4"/>
          <w:b w:val="0"/>
          <w:sz w:val="28"/>
          <w:szCs w:val="14"/>
        </w:rPr>
        <w:t xml:space="preserve">4. </w:t>
      </w:r>
      <w:r w:rsidRPr="004E0544">
        <w:rPr>
          <w:rStyle w:val="a4"/>
          <w:b w:val="0"/>
          <w:sz w:val="28"/>
          <w:szCs w:val="14"/>
        </w:rPr>
        <w:t>Причины бурного о</w:t>
      </w:r>
      <w:r>
        <w:rPr>
          <w:rStyle w:val="a4"/>
          <w:b w:val="0"/>
          <w:sz w:val="28"/>
          <w:szCs w:val="14"/>
        </w:rPr>
        <w:t>бразования компьютерного сленга</w:t>
      </w:r>
    </w:p>
    <w:p w:rsidR="000721A2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Первой причиной столь быстрого появления новых слов в компьютерном сленге является, конечно же, стремительное, "прыгающее" развитие самих компьютерных технологий. Если заглянуть в многочисленные журналы, освещающие новинки рынка компьютерных технологий, то мы увидим, что практически каждую неделю появляются более или менее значимые разработки. И в условиях такой технологической революции каждое новое явление в этой области должно получить свое словесное обозначение, свое название. А так как почти все они появляются в Америке, то, естественно получают его на английском языке. Когда же об этих разработках через какое то время узнают в России, то для их подавляющего большинства конечно же не находится эквивалента в русском языке. И поэтому русским специалистам приходится использовать оригинальные термины. Происходит так называемое заполнение культурологических лакун при помощи англоязычных терминов. Таким образом, английские названия все больше и больше наполняют русский язык. Отсутствие в русском языке достаточно стандартизированной терминологии в этой области, значительного числа фирменных и рекламных терминов и повлекло за собой тенденцию к появлению такого числа компьютерного сленга.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Многие из существующих профессиональных терминов достаточно громоздки и неудобны в ежедневном использовании. Возникает мощная тенденция к сокращению, упрощению слов. Например, один из самых часто употребляемых терминов -'motherboard', он имеет такое соответствие в русском языке как "материнская плата". В сленге же этому слову соответствует "мамка" или "матрешка". Или другой пример: 'CD-ROM Drive' переводится на русский как "накопитель на лазерных дисках", в сленге имеет эквиваленты "сидюк", "сидюшник". В последнее время произошло также повальное увлечение молодежи компьютерными играми. Это опять же послужило мощным источником новых слов.</w:t>
      </w:r>
    </w:p>
    <w:p w:rsidR="000721A2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Увлечение англицизмами стало своеобразной модой, оно обусловлено созданными в молодежном обществе стереотипами, идеалами. Таким стереотипом нашей эпохи служит образ идеализированного американского общества, в котором уровень жизни намного выше, и высокие темпы технического прогресса ведут за собой весь мир. И добавляя в свою речь английские заимствования, молодые люди определенным образом приближаются к этому стереотипу, приобщаются к американской культуре, стилю жизни. Именно в этой группе имеет место русское или просто неправильное прочтение английского слова. Порой ошибка становится привлекательной до того, что овладевает массами.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</w:p>
    <w:p w:rsidR="000721A2" w:rsidRPr="004E0544" w:rsidRDefault="000721A2" w:rsidP="004E0544">
      <w:pPr>
        <w:pStyle w:val="2"/>
        <w:widowControl/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Cs w:val="14"/>
        </w:rPr>
      </w:pPr>
      <w:r>
        <w:rPr>
          <w:rFonts w:ascii="Times New Roman" w:hAnsi="Times New Roman" w:cs="Times New Roman"/>
          <w:b w:val="0"/>
          <w:color w:val="auto"/>
          <w:szCs w:val="14"/>
        </w:rPr>
        <w:t xml:space="preserve">5. </w:t>
      </w:r>
      <w:r w:rsidRPr="004E0544">
        <w:rPr>
          <w:rFonts w:ascii="Times New Roman" w:hAnsi="Times New Roman" w:cs="Times New Roman"/>
          <w:b w:val="0"/>
          <w:color w:val="auto"/>
          <w:szCs w:val="14"/>
        </w:rPr>
        <w:t>Причины возникновения молодежного сленга</w:t>
      </w:r>
    </w:p>
    <w:p w:rsidR="000721A2" w:rsidRDefault="000721A2" w:rsidP="004E0544">
      <w:pPr>
        <w:spacing w:line="360" w:lineRule="auto"/>
        <w:ind w:firstLine="709"/>
        <w:jc w:val="both"/>
        <w:rPr>
          <w:sz w:val="28"/>
        </w:rPr>
      </w:pP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На развитие современного сленга влияет не только компьютеризация. Большое количество субкультур, неформальных движений, и просто больших и малых референтых групп, а также их быстрое появление и, нередко, последующее угасание. Всё это также оставляет след в сленговом разнообразии. Мир сленга не стоит на месте, меняется он постоянно. Но конечно есть и постоянство. Покажу на примере современных движений панков, металлистов, рокеров. Эти три субкультуры попали в нашу страну в конце 70-х — начале 80-х годов из Великобритании, там они и появились ещё в начале 70-х годов и процветают до сих пор. Это именно те субкультуры, которые практически не меняются вот уже сорок лет. Так вот, в России вы их можете встретить довольно часто. Они никуда не исчезают. А многие движения (такие, например, как эмо, ска-панки, драммеры),</w:t>
      </w:r>
      <w:r w:rsidR="004E0544">
        <w:rPr>
          <w:sz w:val="28"/>
        </w:rPr>
        <w:t xml:space="preserve"> </w:t>
      </w:r>
      <w:r w:rsidRPr="004E0544">
        <w:rPr>
          <w:sz w:val="28"/>
        </w:rPr>
        <w:t>появившиеся не так давно уже угасли их увидеть их представителей практически нереально. Та же ситуация и со сленгом этих субкультур.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Поэтому причинами возникновения молодежного сленга можно назвать: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1. Главное в этом языковом явлении – отход от обыденности, игра, ирония, маска. Непринужденный молодежный сленг стремится уйти от скучного мира взрослых, родителей, учителей.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2. Молодежный сленг подобен его носителям: он резкий, громкий, дерзкий. Он результат своеобразного желания переиначить мир на иной манер, а также знак "я свой". Язык</w:t>
      </w:r>
      <w:r w:rsidR="004E0544">
        <w:rPr>
          <w:sz w:val="28"/>
          <w:szCs w:val="14"/>
        </w:rPr>
        <w:t xml:space="preserve"> </w:t>
      </w:r>
      <w:r w:rsidRPr="004E0544">
        <w:rPr>
          <w:sz w:val="28"/>
          <w:szCs w:val="14"/>
        </w:rPr>
        <w:t>здесь отражает внутренние устремления молодых ярче и сильнее, чем одежда, прически, образ жизни.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Молодежный сленг легко вбирает в себя слова из разных языков (из английского - шузы, бэг, мэн, хаер; из немецкого – копф; из французского – шершерить – искать.) из разных диалектов (берлять, ухайдокать), из уголовного языка (круто, шмон, беспредел).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3. После 11 лет индивидуальное сознание ребенка перерастает в более сложное соединение центростремительных и центробежных тенденций. Начинается формироваться антагонистическое сознание – "быть не как все" и корпоративное – "быть подобно своим". Так создается специфическая лексика, а именно сленг подростков, объединенных общими интересами, территорией, образом жизни. К подростковым относятся и сленг панков, металлистов, хиппи с их своеобразным лексиконом – причудливой смесью англизированных и воровских по происхождению слов: "аскать" - просить, "герла" - девушка и т. пр.</w:t>
      </w:r>
    </w:p>
    <w:p w:rsidR="006A0123" w:rsidRDefault="006A0123" w:rsidP="000721A2">
      <w:pPr>
        <w:spacing w:line="360" w:lineRule="auto"/>
        <w:ind w:firstLine="709"/>
        <w:jc w:val="both"/>
        <w:rPr>
          <w:sz w:val="28"/>
        </w:rPr>
      </w:pPr>
    </w:p>
    <w:p w:rsidR="000721A2" w:rsidRPr="004E0544" w:rsidRDefault="000721A2" w:rsidP="000721A2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</w:rPr>
        <w:br w:type="page"/>
      </w:r>
      <w:r w:rsidRPr="004E0544">
        <w:rPr>
          <w:bCs/>
          <w:sz w:val="28"/>
        </w:rPr>
        <w:t>Заключение</w:t>
      </w:r>
    </w:p>
    <w:p w:rsidR="000721A2" w:rsidRDefault="000721A2" w:rsidP="004E0544">
      <w:pPr>
        <w:spacing w:line="360" w:lineRule="auto"/>
        <w:ind w:firstLine="709"/>
        <w:jc w:val="both"/>
        <w:rPr>
          <w:sz w:val="28"/>
        </w:rPr>
      </w:pP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В заключение моей научно-исследовательской работы можно сделать вывод что развитие современного молодёжного сленга крайне многогранно. Молодежный сленг показывает, как развивается общество на данном этапе. Конечно, к большому сожалению, в настоящее время он переполнен словами, не отвечающими никаким нормам русского языка. И это тоже показатель развития общества. Тяжело себе представить что всё это можно искоренить и вся молодёжь резко заговорит на русском литературном языке.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</w:rPr>
      </w:pPr>
      <w:r w:rsidRPr="004E0544">
        <w:rPr>
          <w:sz w:val="28"/>
        </w:rPr>
        <w:t>Сейчас сленг уже не является противопоставлением системе, как было раньше, но он является неотъемлемым атрибутом современной молодёжи. И именно сленг во все времена показывал то, как меняется мир: от послереволюционной разрухи до господства интернета, от контроля со стороны власти до практически полной свободы слова. Меняется мир, меняются люди, меняются идеалы, меняются мировоззрения. Какие-то этапы развития не только отечественной, но и зарубежной молодёжи до сих пор находят отражение в сленге, а про какие-то уже давно никто и не помнит.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Поколение молодых сменяются через пять – семь лет, а с ними меняется и сленг. Никто сейчас уже не помнит оценок "потрясно, железно" – хорошо или оценок типа "пшено" – плохо, так хорошо распространенных в 60 – 70 годах 20 – века.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sz w:val="28"/>
          <w:szCs w:val="14"/>
        </w:rPr>
      </w:pPr>
      <w:r w:rsidRPr="004E0544">
        <w:rPr>
          <w:sz w:val="28"/>
          <w:szCs w:val="14"/>
        </w:rPr>
        <w:t>Новый или старый, сленг остается с молодежью, как островок естественности и свободы от старого мира взрослых, как хайратник</w:t>
      </w:r>
      <w:r w:rsidR="004E0544">
        <w:rPr>
          <w:sz w:val="28"/>
          <w:szCs w:val="14"/>
        </w:rPr>
        <w:t xml:space="preserve"> </w:t>
      </w:r>
      <w:r w:rsidRPr="004E0544">
        <w:rPr>
          <w:sz w:val="28"/>
          <w:szCs w:val="14"/>
        </w:rPr>
        <w:t>на голове, как фенька на запястье, как косуха на теле.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rFonts w:eastAsia="DejaVu Sans"/>
          <w:kern w:val="1"/>
          <w:sz w:val="28"/>
        </w:rPr>
      </w:pPr>
    </w:p>
    <w:p w:rsidR="000721A2" w:rsidRPr="004E0544" w:rsidRDefault="000721A2" w:rsidP="000721A2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  <w:szCs w:val="14"/>
        </w:rPr>
        <w:br w:type="page"/>
      </w:r>
      <w:r w:rsidR="006A0123" w:rsidRPr="004E0544">
        <w:rPr>
          <w:bCs/>
          <w:sz w:val="28"/>
        </w:rPr>
        <w:t>Список литературы</w:t>
      </w:r>
    </w:p>
    <w:p w:rsidR="000721A2" w:rsidRPr="004E0544" w:rsidRDefault="000721A2" w:rsidP="004E0544">
      <w:pPr>
        <w:spacing w:line="360" w:lineRule="auto"/>
        <w:ind w:firstLine="709"/>
        <w:jc w:val="both"/>
        <w:rPr>
          <w:bCs/>
          <w:sz w:val="28"/>
        </w:rPr>
      </w:pPr>
    </w:p>
    <w:p w:rsidR="000721A2" w:rsidRPr="004E0544" w:rsidRDefault="000721A2" w:rsidP="000721A2">
      <w:pPr>
        <w:pStyle w:val="ae"/>
        <w:numPr>
          <w:ilvl w:val="0"/>
          <w:numId w:val="3"/>
        </w:numPr>
        <w:tabs>
          <w:tab w:val="left" w:pos="456"/>
        </w:tabs>
        <w:spacing w:line="360" w:lineRule="auto"/>
        <w:ind w:left="0" w:hanging="57"/>
        <w:jc w:val="both"/>
      </w:pPr>
      <w:r w:rsidRPr="004E0544">
        <w:t>Береговская Н.В. Молодежный сленг: формирование и функционирование. Вопросы языкознания. М., 1996.</w:t>
      </w:r>
    </w:p>
    <w:p w:rsidR="000721A2" w:rsidRPr="004E0544" w:rsidRDefault="000721A2" w:rsidP="000721A2">
      <w:pPr>
        <w:pStyle w:val="HTML"/>
        <w:numPr>
          <w:ilvl w:val="0"/>
          <w:numId w:val="3"/>
        </w:numPr>
        <w:tabs>
          <w:tab w:val="left" w:pos="456"/>
        </w:tabs>
        <w:spacing w:line="360" w:lineRule="auto"/>
        <w:ind w:left="0" w:hanging="57"/>
        <w:jc w:val="both"/>
        <w:rPr>
          <w:rFonts w:ascii="Times New Roman" w:hAnsi="Times New Roman" w:cs="Times New Roman"/>
          <w:sz w:val="28"/>
        </w:rPr>
      </w:pPr>
      <w:r w:rsidRPr="004E0544">
        <w:rPr>
          <w:rFonts w:ascii="Times New Roman" w:hAnsi="Times New Roman" w:cs="Times New Roman"/>
          <w:sz w:val="28"/>
        </w:rPr>
        <w:t>Запесоцкий А.С., Фаин Л. П. 1990 Эта непонятная молодежь. М.:1990 г.</w:t>
      </w:r>
    </w:p>
    <w:p w:rsidR="000721A2" w:rsidRPr="004E0544" w:rsidRDefault="000721A2" w:rsidP="000721A2">
      <w:pPr>
        <w:pStyle w:val="HTML"/>
        <w:numPr>
          <w:ilvl w:val="0"/>
          <w:numId w:val="3"/>
        </w:numPr>
        <w:tabs>
          <w:tab w:val="left" w:pos="456"/>
        </w:tabs>
        <w:spacing w:line="360" w:lineRule="auto"/>
        <w:ind w:left="0" w:hanging="57"/>
        <w:jc w:val="both"/>
        <w:rPr>
          <w:rFonts w:ascii="Times New Roman" w:hAnsi="Times New Roman" w:cs="Times New Roman"/>
          <w:sz w:val="28"/>
        </w:rPr>
      </w:pPr>
      <w:r w:rsidRPr="004E0544">
        <w:rPr>
          <w:rFonts w:ascii="Times New Roman" w:hAnsi="Times New Roman" w:cs="Times New Roman"/>
          <w:sz w:val="28"/>
        </w:rPr>
        <w:t>Матюгин</w:t>
      </w:r>
      <w:r w:rsidR="004E05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И.</w:t>
      </w:r>
      <w:r w:rsidRPr="004E0544">
        <w:rPr>
          <w:rFonts w:ascii="Times New Roman" w:hAnsi="Times New Roman" w:cs="Times New Roman"/>
          <w:sz w:val="28"/>
        </w:rPr>
        <w:t>Ю. Как запоминать иностранные слова. – М.:</w:t>
      </w:r>
      <w:r w:rsidR="004E0544">
        <w:rPr>
          <w:rFonts w:ascii="Times New Roman" w:hAnsi="Times New Roman" w:cs="Times New Roman"/>
          <w:sz w:val="28"/>
        </w:rPr>
        <w:t xml:space="preserve"> </w:t>
      </w:r>
      <w:r w:rsidRPr="004E0544">
        <w:rPr>
          <w:rFonts w:ascii="Times New Roman" w:hAnsi="Times New Roman" w:cs="Times New Roman"/>
          <w:sz w:val="28"/>
        </w:rPr>
        <w:t>Эйдос, 1992 г.</w:t>
      </w:r>
    </w:p>
    <w:p w:rsidR="000721A2" w:rsidRPr="004E0544" w:rsidRDefault="000721A2" w:rsidP="000721A2">
      <w:pPr>
        <w:pStyle w:val="HTML"/>
        <w:numPr>
          <w:ilvl w:val="0"/>
          <w:numId w:val="3"/>
        </w:numPr>
        <w:tabs>
          <w:tab w:val="left" w:pos="456"/>
        </w:tabs>
        <w:spacing w:line="360" w:lineRule="auto"/>
        <w:ind w:left="0" w:hanging="57"/>
        <w:jc w:val="both"/>
        <w:rPr>
          <w:rFonts w:ascii="Times New Roman" w:hAnsi="Times New Roman" w:cs="Times New Roman"/>
          <w:sz w:val="28"/>
        </w:rPr>
      </w:pPr>
      <w:r w:rsidRPr="004E0544">
        <w:rPr>
          <w:rFonts w:ascii="Times New Roman" w:hAnsi="Times New Roman" w:cs="Times New Roman"/>
          <w:sz w:val="28"/>
        </w:rPr>
        <w:t>Никитина Т.Г. Словарь молодежного сленга 1980-2000 гг., «Фолио-Пресс», С/Пб, 2003.</w:t>
      </w:r>
    </w:p>
    <w:p w:rsidR="000721A2" w:rsidRPr="004E0544" w:rsidRDefault="000721A2" w:rsidP="000721A2">
      <w:pPr>
        <w:pStyle w:val="a7"/>
        <w:numPr>
          <w:ilvl w:val="0"/>
          <w:numId w:val="3"/>
        </w:numPr>
        <w:tabs>
          <w:tab w:val="left" w:pos="456"/>
        </w:tabs>
        <w:spacing w:after="0" w:line="360" w:lineRule="auto"/>
        <w:ind w:left="0" w:hanging="57"/>
        <w:jc w:val="both"/>
        <w:rPr>
          <w:sz w:val="28"/>
        </w:rPr>
      </w:pPr>
      <w:r w:rsidRPr="004E0544">
        <w:rPr>
          <w:sz w:val="28"/>
        </w:rPr>
        <w:t>Slanger.ru — Словарь молодежного, компьютерного и другого сленга и жаргона.</w:t>
      </w:r>
    </w:p>
    <w:p w:rsidR="000721A2" w:rsidRPr="004E0544" w:rsidRDefault="000721A2" w:rsidP="000721A2">
      <w:pPr>
        <w:numPr>
          <w:ilvl w:val="0"/>
          <w:numId w:val="3"/>
        </w:numPr>
        <w:tabs>
          <w:tab w:val="left" w:pos="456"/>
        </w:tabs>
        <w:spacing w:line="360" w:lineRule="auto"/>
        <w:ind w:left="0" w:hanging="57"/>
        <w:jc w:val="both"/>
        <w:rPr>
          <w:rFonts w:eastAsia="DejaVu Sans"/>
          <w:kern w:val="1"/>
          <w:sz w:val="28"/>
        </w:rPr>
      </w:pPr>
      <w:r w:rsidRPr="00A80147">
        <w:rPr>
          <w:rFonts w:eastAsia="DejaVu Sans"/>
          <w:sz w:val="28"/>
        </w:rPr>
        <w:t>http://teenslang.su/authors.html</w:t>
      </w:r>
      <w:r w:rsidRPr="004E0544">
        <w:rPr>
          <w:rFonts w:eastAsia="DejaVu Sans"/>
          <w:kern w:val="1"/>
          <w:sz w:val="28"/>
        </w:rPr>
        <w:t xml:space="preserve"> (словарь молодежного сленга)</w:t>
      </w:r>
    </w:p>
    <w:p w:rsidR="006A0123" w:rsidRPr="006A0123" w:rsidRDefault="006A0123" w:rsidP="006A0123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6A0123" w:rsidRPr="006A0123" w:rsidSect="004E0544">
      <w:headerReference w:type="default" r:id="rId7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0D3" w:rsidRDefault="00C860D3">
      <w:r>
        <w:separator/>
      </w:r>
    </w:p>
  </w:endnote>
  <w:endnote w:type="continuationSeparator" w:id="0">
    <w:p w:rsidR="00C860D3" w:rsidRDefault="00C8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0D3" w:rsidRDefault="00C860D3">
      <w:r>
        <w:separator/>
      </w:r>
    </w:p>
  </w:footnote>
  <w:footnote w:type="continuationSeparator" w:id="0">
    <w:p w:rsidR="00C860D3" w:rsidRDefault="00C86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27" w:rsidRPr="007A6D1A" w:rsidRDefault="00B53127" w:rsidP="007A6D1A">
    <w:pPr>
      <w:tabs>
        <w:tab w:val="left" w:pos="840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doNotHyphenateCaps/>
  <w:drawingGridHorizontalSpacing w:val="57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0544"/>
    <w:rsid w:val="000721A2"/>
    <w:rsid w:val="004E0544"/>
    <w:rsid w:val="006A0123"/>
    <w:rsid w:val="006E75C1"/>
    <w:rsid w:val="007A6D1A"/>
    <w:rsid w:val="00A80147"/>
    <w:rsid w:val="00B53127"/>
    <w:rsid w:val="00C860D3"/>
    <w:rsid w:val="00E5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0B2734-3C1A-47D8-B81D-43645ECB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numPr>
        <w:numId w:val="1"/>
      </w:numPr>
      <w:suppressAutoHyphens/>
      <w:jc w:val="center"/>
      <w:outlineLvl w:val="0"/>
    </w:pPr>
    <w:rPr>
      <w:b/>
      <w:bCs/>
      <w:sz w:val="28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numPr>
        <w:ilvl w:val="1"/>
        <w:numId w:val="1"/>
      </w:numPr>
      <w:suppressAutoHyphens/>
      <w:jc w:val="center"/>
      <w:outlineLvl w:val="1"/>
    </w:pPr>
    <w:rPr>
      <w:rFonts w:ascii="Arial" w:hAnsi="Arial" w:cs="Arial"/>
      <w:b/>
      <w:bCs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  <w:rPr>
      <w:rFonts w:ascii="Symbol" w:hAnsi="Symbol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11">
    <w:name w:val="Основной шрифт абзаца1"/>
    <w:uiPriority w:val="99"/>
  </w:style>
  <w:style w:type="character" w:styleId="a3">
    <w:name w:val="Emphasis"/>
    <w:uiPriority w:val="99"/>
    <w:qFormat/>
    <w:rPr>
      <w:rFonts w:cs="Times New Roman"/>
      <w:i/>
      <w:iCs/>
    </w:rPr>
  </w:style>
  <w:style w:type="character" w:customStyle="1" w:styleId="cap2">
    <w:name w:val="cap2"/>
    <w:uiPriority w:val="99"/>
    <w:rPr>
      <w:rFonts w:cs="Times New Roman"/>
    </w:rPr>
  </w:style>
  <w:style w:type="character" w:customStyle="1" w:styleId="mea2">
    <w:name w:val="mea2"/>
    <w:uiPriority w:val="99"/>
    <w:rPr>
      <w:rFonts w:cs="Times New Roman"/>
    </w:rPr>
  </w:style>
  <w:style w:type="character" w:customStyle="1" w:styleId="valuename2">
    <w:name w:val="valuename2"/>
    <w:uiPriority w:val="99"/>
    <w:rPr>
      <w:rFonts w:cs="Times New Roman"/>
    </w:rPr>
  </w:style>
  <w:style w:type="character" w:customStyle="1" w:styleId="coma2">
    <w:name w:val="coma2"/>
    <w:uiPriority w:val="99"/>
    <w:rPr>
      <w:rFonts w:cs="Times New Roman"/>
    </w:rPr>
  </w:style>
  <w:style w:type="character" w:customStyle="1" w:styleId="src2">
    <w:name w:val="src2"/>
    <w:uiPriority w:val="99"/>
    <w:rPr>
      <w:rFonts w:cs="Times New Roman"/>
    </w:rPr>
  </w:style>
  <w:style w:type="character" w:customStyle="1" w:styleId="sta2">
    <w:name w:val="sta2"/>
    <w:uiPriority w:val="99"/>
    <w:rPr>
      <w:rFonts w:cs="Times New Roman"/>
    </w:rPr>
  </w:style>
  <w:style w:type="character" w:styleId="a4">
    <w:name w:val="Strong"/>
    <w:uiPriority w:val="99"/>
    <w:qFormat/>
    <w:rPr>
      <w:rFonts w:cs="Times New Roman"/>
      <w:b/>
      <w:bCs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  <w:lang w:eastAsia="ar-SA"/>
    </w:rPr>
  </w:style>
  <w:style w:type="paragraph" w:styleId="a9">
    <w:name w:val="List"/>
    <w:basedOn w:val="a7"/>
    <w:uiPriority w:val="99"/>
    <w:rPr>
      <w:rFonts w:cs="Lohit Hindi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Lohit Hindi"/>
    </w:rPr>
  </w:style>
  <w:style w:type="paragraph" w:styleId="aa">
    <w:name w:val="Title"/>
    <w:basedOn w:val="a"/>
    <w:next w:val="ab"/>
    <w:link w:val="ac"/>
    <w:uiPriority w:val="99"/>
    <w:qFormat/>
    <w:pPr>
      <w:widowControl w:val="0"/>
      <w:suppressAutoHyphens/>
      <w:jc w:val="center"/>
    </w:pPr>
    <w:rPr>
      <w:b/>
      <w:bCs/>
      <w:sz w:val="28"/>
      <w:szCs w:val="36"/>
    </w:rPr>
  </w:style>
  <w:style w:type="character" w:customStyle="1" w:styleId="ac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b">
    <w:name w:val="Subtitle"/>
    <w:basedOn w:val="a6"/>
    <w:next w:val="a7"/>
    <w:link w:val="ad"/>
    <w:uiPriority w:val="99"/>
    <w:qFormat/>
    <w:pPr>
      <w:jc w:val="center"/>
    </w:pPr>
    <w:rPr>
      <w:i/>
      <w:iCs/>
    </w:rPr>
  </w:style>
  <w:style w:type="character" w:customStyle="1" w:styleId="ad">
    <w:name w:val="Подзаголовок Знак"/>
    <w:link w:val="ab"/>
    <w:uiPriority w:val="11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Web">
    <w:name w:val="Обычный (Web)"/>
    <w:basedOn w:val="a"/>
    <w:uiPriority w:val="99"/>
    <w:pPr>
      <w:widowControl w:val="0"/>
      <w:suppressAutoHyphens/>
      <w:spacing w:before="280" w:after="280"/>
    </w:pPr>
    <w:rPr>
      <w:rFonts w:ascii="Arial Unicode MS" w:eastAsia="Arial Unicode MS" w:hAnsi="Arial Unicode MS" w:cs="Arial Unicode MS"/>
      <w:kern w:val="1"/>
    </w:rPr>
  </w:style>
  <w:style w:type="paragraph" w:styleId="ae">
    <w:name w:val="Body Text Indent"/>
    <w:basedOn w:val="a"/>
    <w:link w:val="af"/>
    <w:uiPriority w:val="99"/>
    <w:pPr>
      <w:ind w:left="360"/>
    </w:pPr>
    <w:rPr>
      <w:sz w:val="28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  <w:lang w:eastAsia="ar-SA"/>
    </w:rPr>
  </w:style>
  <w:style w:type="paragraph" w:styleId="af0">
    <w:name w:val="header"/>
    <w:basedOn w:val="a"/>
    <w:link w:val="af1"/>
    <w:uiPriority w:val="99"/>
    <w:rsid w:val="007A6D1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7A6D1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mikki</dc:creator>
  <cp:keywords/>
  <dc:description/>
  <cp:lastModifiedBy>admin</cp:lastModifiedBy>
  <cp:revision>2</cp:revision>
  <dcterms:created xsi:type="dcterms:W3CDTF">2014-03-27T12:46:00Z</dcterms:created>
  <dcterms:modified xsi:type="dcterms:W3CDTF">2014-03-27T12:46:00Z</dcterms:modified>
</cp:coreProperties>
</file>